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607D9" w14:textId="3ADD1F40" w:rsidR="452F0331" w:rsidRDefault="452F0331" w:rsidP="307C1EB9">
      <w:pPr>
        <w:tabs>
          <w:tab w:val="left" w:pos="7329"/>
        </w:tabs>
        <w:jc w:val="right"/>
        <w:rPr>
          <w:rFonts w:ascii="Garamond" w:hAnsi="Garamond" w:cs="Arial"/>
          <w:sz w:val="40"/>
          <w:szCs w:val="40"/>
        </w:rPr>
      </w:pPr>
      <w:r w:rsidRPr="0E6F8710">
        <w:rPr>
          <w:rFonts w:ascii="Garamond" w:hAnsi="Garamond" w:cs="Arial"/>
          <w:sz w:val="40"/>
          <w:szCs w:val="40"/>
        </w:rPr>
        <w:t>Bhutan Water Resources II</w:t>
      </w:r>
    </w:p>
    <w:p w14:paraId="3F238684" w14:textId="18C6DDDB" w:rsidR="452F0331" w:rsidRDefault="452F0331" w:rsidP="307C1EB9">
      <w:pPr>
        <w:jc w:val="right"/>
        <w:rPr>
          <w:rFonts w:ascii="Garamond" w:hAnsi="Garamond" w:cs="Arial"/>
          <w:sz w:val="28"/>
          <w:szCs w:val="28"/>
        </w:rPr>
      </w:pPr>
      <w:r w:rsidRPr="3F62AB4C">
        <w:rPr>
          <w:rFonts w:ascii="Garamond" w:hAnsi="Garamond" w:cs="Arial"/>
          <w:sz w:val="28"/>
          <w:szCs w:val="28"/>
        </w:rPr>
        <w:t>Comparing Phenology, Precipitation, and Temperature Data in Bhutan to Assist the Himalayan Environmental Rhythm Observation and Evaluation System (HEROES) Project</w:t>
      </w:r>
    </w:p>
    <w:p w14:paraId="0410F030" w14:textId="026F7D9A" w:rsidR="307C1EB9" w:rsidRDefault="307C1EB9" w:rsidP="307C1EB9">
      <w:pPr>
        <w:jc w:val="right"/>
        <w:rPr>
          <w:rFonts w:ascii="Garamond" w:hAnsi="Garamond" w:cs="Arial"/>
          <w:sz w:val="28"/>
          <w:szCs w:val="28"/>
        </w:rPr>
      </w:pPr>
    </w:p>
    <w:p w14:paraId="79A4ECE3" w14:textId="086B1321" w:rsidR="307C1EB9" w:rsidRDefault="307C1EB9" w:rsidP="307C1EB9">
      <w:pPr>
        <w:jc w:val="right"/>
        <w:rPr>
          <w:rFonts w:ascii="Garamond" w:hAnsi="Garamond" w:cs="Arial"/>
          <w:sz w:val="28"/>
          <w:szCs w:val="28"/>
        </w:rPr>
      </w:pPr>
    </w:p>
    <w:p w14:paraId="0F963EE5" w14:textId="0E61AF4C" w:rsidR="009830D6" w:rsidRPr="0066138C" w:rsidRDefault="009830D6" w:rsidP="01B3D461">
      <w:pPr>
        <w:rPr>
          <w:rFonts w:ascii="Garamond" w:hAnsi="Garamond" w:cs="Arial"/>
          <w:sz w:val="32"/>
          <w:szCs w:val="32"/>
        </w:rPr>
      </w:pPr>
    </w:p>
    <w:p w14:paraId="5FF73AA5" w14:textId="64D8E493" w:rsidR="00E578D6" w:rsidRPr="0066138C" w:rsidRDefault="00E578D6" w:rsidP="01B3D461">
      <w:pPr>
        <w:rPr>
          <w:rFonts w:ascii="Garamond" w:hAnsi="Garamond" w:cs="Arial"/>
          <w:sz w:val="32"/>
          <w:szCs w:val="32"/>
        </w:rPr>
      </w:pPr>
    </w:p>
    <w:p w14:paraId="2A91BFEF" w14:textId="0901876F" w:rsidR="00E578D6" w:rsidRPr="0066138C" w:rsidRDefault="00E578D6" w:rsidP="0066138C">
      <w:pPr>
        <w:rPr>
          <w:rFonts w:ascii="Garamond" w:hAnsi="Garamond" w:cs="Arial"/>
          <w:sz w:val="32"/>
        </w:rPr>
      </w:pPr>
    </w:p>
    <w:p w14:paraId="347CEE32" w14:textId="7B2295F2" w:rsidR="00FC670A" w:rsidRPr="0066138C" w:rsidRDefault="00FC670A" w:rsidP="0066138C">
      <w:pPr>
        <w:jc w:val="center"/>
        <w:rPr>
          <w:rFonts w:ascii="Garamond" w:hAnsi="Garamond" w:cs="Arial"/>
          <w:b/>
          <w:sz w:val="32"/>
        </w:rPr>
      </w:pPr>
    </w:p>
    <w:p w14:paraId="37CABABF" w14:textId="45DE323A" w:rsidR="00FC670A" w:rsidRPr="0066138C" w:rsidRDefault="00FC670A" w:rsidP="0066138C">
      <w:pPr>
        <w:jc w:val="center"/>
        <w:rPr>
          <w:rFonts w:ascii="Garamond" w:hAnsi="Garamond" w:cs="Arial"/>
          <w:b/>
          <w:sz w:val="32"/>
        </w:rPr>
      </w:pPr>
    </w:p>
    <w:p w14:paraId="776B0F45" w14:textId="7839B6B4" w:rsidR="0064280B" w:rsidRPr="0066138C" w:rsidRDefault="00C920BD" w:rsidP="2CEA3243">
      <w:pPr>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2DD6DD92">
            <wp:simplePos x="0" y="0"/>
            <wp:positionH relativeFrom="column">
              <wp:posOffset>1734820</wp:posOffset>
            </wp:positionH>
            <wp:positionV relativeFrom="paragraph">
              <wp:posOffset>25468</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21F9E011" w:rsidRPr="5E2FCDBC">
        <w:rPr>
          <w:rFonts w:ascii="Garamond" w:hAnsi="Garamond" w:cs="Arial"/>
          <w:b/>
          <w:bCs/>
          <w:sz w:val="32"/>
          <w:szCs w:val="32"/>
        </w:rPr>
        <w:t xml:space="preserve">                 </w:t>
      </w:r>
      <w:r>
        <w:rPr>
          <w:rFonts w:ascii="Garamond" w:hAnsi="Garamond" w:cs="Arial"/>
          <w:b/>
          <w:bCs/>
          <w:sz w:val="32"/>
          <w:szCs w:val="32"/>
        </w:rPr>
        <w:t xml:space="preserve">  </w:t>
      </w:r>
      <w:r w:rsidR="2D61E096" w:rsidRPr="5E2FCDBC">
        <w:rPr>
          <w:rFonts w:ascii="Garamond" w:hAnsi="Garamond" w:cs="Arial"/>
          <w:b/>
          <w:bCs/>
          <w:sz w:val="32"/>
          <w:szCs w:val="32"/>
        </w:rPr>
        <w:t xml:space="preserve">Technical </w:t>
      </w:r>
      <w:r>
        <w:rPr>
          <w:rFonts w:ascii="Garamond" w:hAnsi="Garamond" w:cs="Arial"/>
          <w:b/>
          <w:bCs/>
          <w:sz w:val="32"/>
          <w:szCs w:val="32"/>
        </w:rPr>
        <w:t>Paper</w:t>
      </w:r>
    </w:p>
    <w:p w14:paraId="6135BAC2" w14:textId="118C8713" w:rsidR="00916AAB" w:rsidRPr="0066138C" w:rsidRDefault="00BB25D8" w:rsidP="1608FBC2">
      <w:pPr>
        <w:jc w:val="center"/>
        <w:rPr>
          <w:rFonts w:ascii="Garamond" w:hAnsi="Garamond" w:cs="Arial"/>
          <w:sz w:val="28"/>
          <w:szCs w:val="28"/>
        </w:rPr>
      </w:pPr>
      <w:r w:rsidRPr="23AEA8B6">
        <w:rPr>
          <w:rFonts w:ascii="Garamond" w:hAnsi="Garamond" w:cs="Arial"/>
          <w:sz w:val="28"/>
          <w:szCs w:val="28"/>
        </w:rPr>
        <w:t>Fina</w:t>
      </w:r>
      <w:r w:rsidR="15A17F16" w:rsidRPr="23AEA8B6">
        <w:rPr>
          <w:rFonts w:ascii="Garamond" w:hAnsi="Garamond" w:cs="Arial"/>
          <w:sz w:val="28"/>
          <w:szCs w:val="28"/>
        </w:rPr>
        <w:t>l</w:t>
      </w:r>
      <w:r w:rsidR="0064280B" w:rsidRPr="23AEA8B6">
        <w:rPr>
          <w:rFonts w:ascii="Garamond" w:hAnsi="Garamond" w:cs="Arial"/>
          <w:sz w:val="28"/>
          <w:szCs w:val="28"/>
        </w:rPr>
        <w:t xml:space="preserve"> </w:t>
      </w:r>
      <w:r w:rsidR="009A20ED" w:rsidRPr="23AEA8B6">
        <w:rPr>
          <w:rFonts w:ascii="Garamond" w:hAnsi="Garamond" w:cs="Arial"/>
          <w:sz w:val="28"/>
          <w:szCs w:val="28"/>
        </w:rPr>
        <w:t>–</w:t>
      </w:r>
      <w:r w:rsidR="000D5104" w:rsidRPr="23AEA8B6">
        <w:rPr>
          <w:rFonts w:ascii="Garamond" w:hAnsi="Garamond" w:cs="Arial"/>
          <w:sz w:val="28"/>
          <w:szCs w:val="28"/>
        </w:rPr>
        <w:t xml:space="preserve"> </w:t>
      </w:r>
      <w:r w:rsidRPr="23AEA8B6">
        <w:rPr>
          <w:rFonts w:ascii="Garamond" w:hAnsi="Garamond" w:cs="Arial"/>
          <w:sz w:val="28"/>
          <w:szCs w:val="28"/>
        </w:rPr>
        <w:t>April 2nd</w:t>
      </w:r>
      <w:r w:rsidR="00A2773A" w:rsidRPr="23AEA8B6">
        <w:rPr>
          <w:rFonts w:ascii="Garamond" w:hAnsi="Garamond" w:cs="Arial"/>
          <w:sz w:val="28"/>
          <w:szCs w:val="28"/>
        </w:rPr>
        <w:t xml:space="preserve">, </w:t>
      </w:r>
      <w:r w:rsidR="00A84352" w:rsidRPr="23AEA8B6">
        <w:rPr>
          <w:rFonts w:ascii="Garamond" w:hAnsi="Garamond" w:cs="Arial"/>
          <w:sz w:val="28"/>
          <w:szCs w:val="28"/>
        </w:rPr>
        <w:t>202</w:t>
      </w:r>
      <w:r w:rsidR="2D7990E1" w:rsidRPr="23AEA8B6">
        <w:rPr>
          <w:rFonts w:ascii="Garamond" w:hAnsi="Garamond" w:cs="Arial"/>
          <w:sz w:val="28"/>
          <w:szCs w:val="28"/>
        </w:rPr>
        <w:t>1</w:t>
      </w:r>
    </w:p>
    <w:p w14:paraId="654A8582" w14:textId="77777777" w:rsidR="00916AAB" w:rsidRPr="00AA4C5F" w:rsidRDefault="00916AAB" w:rsidP="0066138C">
      <w:pPr>
        <w:jc w:val="center"/>
        <w:rPr>
          <w:rFonts w:ascii="Garamond" w:hAnsi="Garamond" w:cs="Arial"/>
          <w:sz w:val="20"/>
        </w:rPr>
      </w:pPr>
    </w:p>
    <w:p w14:paraId="76F0AEAE" w14:textId="3DDE5D2D" w:rsidR="0041150E" w:rsidRPr="004D75CF" w:rsidRDefault="04531D8E" w:rsidP="7B27FA2E">
      <w:pPr>
        <w:jc w:val="center"/>
        <w:rPr>
          <w:rFonts w:ascii="Garamond" w:hAnsi="Garamond" w:cs="Arial"/>
          <w:sz w:val="20"/>
          <w:szCs w:val="20"/>
        </w:rPr>
      </w:pPr>
      <w:r w:rsidRPr="7B27FA2E">
        <w:rPr>
          <w:rFonts w:ascii="Garamond" w:hAnsi="Garamond" w:cs="Arial"/>
          <w:sz w:val="20"/>
          <w:szCs w:val="20"/>
        </w:rPr>
        <w:t>Deki</w:t>
      </w:r>
      <w:r w:rsidR="33FE9C72" w:rsidRPr="7B27FA2E">
        <w:rPr>
          <w:rFonts w:ascii="Garamond" w:hAnsi="Garamond" w:cs="Arial"/>
          <w:sz w:val="20"/>
          <w:szCs w:val="20"/>
        </w:rPr>
        <w:t xml:space="preserve"> Namgyal</w:t>
      </w:r>
      <w:r w:rsidR="00FC670A" w:rsidRPr="7B27FA2E">
        <w:rPr>
          <w:rFonts w:ascii="Garamond" w:hAnsi="Garamond" w:cs="Arial"/>
          <w:sz w:val="20"/>
          <w:szCs w:val="20"/>
        </w:rPr>
        <w:t xml:space="preserve"> </w:t>
      </w:r>
      <w:r w:rsidR="00BA41F7" w:rsidRPr="7B27FA2E">
        <w:rPr>
          <w:rFonts w:ascii="Garamond" w:hAnsi="Garamond" w:cs="Arial"/>
          <w:sz w:val="20"/>
          <w:szCs w:val="20"/>
        </w:rPr>
        <w:t>(Project L</w:t>
      </w:r>
      <w:r w:rsidR="00B265D9" w:rsidRPr="7B27FA2E">
        <w:rPr>
          <w:rFonts w:ascii="Garamond" w:hAnsi="Garamond" w:cs="Arial"/>
          <w:sz w:val="20"/>
          <w:szCs w:val="20"/>
        </w:rPr>
        <w:t>ead)</w:t>
      </w:r>
    </w:p>
    <w:p w14:paraId="2C137C24" w14:textId="306ABFD7" w:rsidR="454819B2" w:rsidRDefault="454819B2" w:rsidP="7B27FA2E">
      <w:pPr>
        <w:jc w:val="center"/>
      </w:pPr>
      <w:r w:rsidRPr="7B27FA2E">
        <w:rPr>
          <w:rFonts w:ascii="Garamond" w:hAnsi="Garamond" w:cs="Arial"/>
          <w:sz w:val="20"/>
          <w:szCs w:val="20"/>
        </w:rPr>
        <w:t>Sonam Dorji</w:t>
      </w:r>
    </w:p>
    <w:p w14:paraId="0166E6E2" w14:textId="655A8362" w:rsidR="454819B2" w:rsidRDefault="454819B2" w:rsidP="7B27FA2E">
      <w:pPr>
        <w:jc w:val="center"/>
      </w:pPr>
      <w:r w:rsidRPr="7B27FA2E">
        <w:rPr>
          <w:rFonts w:ascii="Garamond" w:hAnsi="Garamond" w:cs="Arial"/>
          <w:sz w:val="20"/>
          <w:szCs w:val="20"/>
        </w:rPr>
        <w:t>Yeshey Seldon</w:t>
      </w:r>
      <w:bookmarkStart w:id="0" w:name="_GoBack"/>
      <w:bookmarkEnd w:id="0"/>
    </w:p>
    <w:p w14:paraId="014ABF72" w14:textId="7FD90CCA" w:rsidR="454819B2" w:rsidRDefault="454819B2" w:rsidP="7B27FA2E">
      <w:pPr>
        <w:jc w:val="center"/>
      </w:pPr>
      <w:r w:rsidRPr="7B27FA2E">
        <w:rPr>
          <w:rFonts w:ascii="Garamond" w:hAnsi="Garamond" w:cs="Arial"/>
          <w:sz w:val="20"/>
          <w:szCs w:val="20"/>
        </w:rPr>
        <w:t>Tenzin Wangmo</w:t>
      </w:r>
    </w:p>
    <w:p w14:paraId="58C3E2E7" w14:textId="647F2E1A" w:rsidR="00FC670A" w:rsidRDefault="00FC670A" w:rsidP="0066138C">
      <w:pPr>
        <w:jc w:val="center"/>
        <w:rPr>
          <w:rFonts w:ascii="Garamond" w:hAnsi="Garamond" w:cs="Arial"/>
          <w:sz w:val="20"/>
        </w:rPr>
      </w:pPr>
    </w:p>
    <w:p w14:paraId="7E187B46" w14:textId="40AE7AF6" w:rsidR="00611ACB" w:rsidRPr="00611ACB" w:rsidRDefault="00611ACB" w:rsidP="0066138C">
      <w:pPr>
        <w:jc w:val="center"/>
        <w:rPr>
          <w:rFonts w:ascii="Garamond" w:hAnsi="Garamond" w:cs="Arial"/>
          <w:b/>
          <w:bCs/>
          <w:i/>
          <w:iCs/>
          <w:sz w:val="20"/>
        </w:rPr>
      </w:pPr>
      <w:r w:rsidRPr="75EA00D3">
        <w:rPr>
          <w:rFonts w:ascii="Garamond" w:hAnsi="Garamond" w:cs="Arial"/>
          <w:b/>
          <w:bCs/>
          <w:i/>
          <w:iCs/>
          <w:sz w:val="20"/>
          <w:szCs w:val="20"/>
        </w:rPr>
        <w:t>Advisors:</w:t>
      </w:r>
    </w:p>
    <w:p w14:paraId="0BF74CA5" w14:textId="77777777" w:rsidR="00D7661D" w:rsidRDefault="00D7661D" w:rsidP="75EA00D3">
      <w:pPr>
        <w:jc w:val="center"/>
        <w:rPr>
          <w:rFonts w:ascii="Garamond" w:hAnsi="Garamond" w:cs="Arial"/>
          <w:sz w:val="20"/>
          <w:szCs w:val="20"/>
        </w:rPr>
      </w:pPr>
      <w:r w:rsidRPr="75EA00D3">
        <w:rPr>
          <w:rFonts w:ascii="Garamond" w:hAnsi="Garamond" w:cs="Arial"/>
          <w:sz w:val="20"/>
          <w:szCs w:val="20"/>
        </w:rPr>
        <w:t>Jo</w:t>
      </w:r>
      <w:r>
        <w:rPr>
          <w:rFonts w:ascii="Garamond" w:hAnsi="Garamond" w:cs="Arial"/>
          <w:sz w:val="20"/>
          <w:szCs w:val="20"/>
        </w:rPr>
        <w:t>seph</w:t>
      </w:r>
      <w:r w:rsidRPr="75EA00D3">
        <w:rPr>
          <w:rFonts w:ascii="Garamond" w:hAnsi="Garamond" w:cs="Arial"/>
          <w:sz w:val="20"/>
          <w:szCs w:val="20"/>
        </w:rPr>
        <w:t xml:space="preserve"> Spruce (Consultant to Science Systems &amp; Applications, Inc.</w:t>
      </w:r>
      <w:r>
        <w:rPr>
          <w:rFonts w:ascii="Garamond" w:hAnsi="Garamond" w:cs="Arial"/>
          <w:sz w:val="20"/>
          <w:szCs w:val="20"/>
        </w:rPr>
        <w:t>)</w:t>
      </w:r>
    </w:p>
    <w:p w14:paraId="4360433A" w14:textId="1A56B8AC" w:rsidR="08F7BE54" w:rsidRDefault="08F7BE54" w:rsidP="75EA00D3">
      <w:pPr>
        <w:jc w:val="center"/>
        <w:rPr>
          <w:rFonts w:ascii="Garamond" w:hAnsi="Garamond" w:cs="Arial"/>
          <w:sz w:val="20"/>
          <w:szCs w:val="20"/>
        </w:rPr>
      </w:pPr>
      <w:r w:rsidRPr="75EA00D3">
        <w:rPr>
          <w:rFonts w:ascii="Garamond" w:hAnsi="Garamond" w:cs="Arial"/>
          <w:sz w:val="20"/>
          <w:szCs w:val="20"/>
        </w:rPr>
        <w:t>Timothy Mayer (NASA SERVIR Science Coordination Office)</w:t>
      </w:r>
    </w:p>
    <w:p w14:paraId="6C0FE4FC" w14:textId="7A82C9D4" w:rsidR="08F7BE54" w:rsidRDefault="08F7BE54" w:rsidP="75EA00D3">
      <w:pPr>
        <w:jc w:val="center"/>
        <w:rPr>
          <w:rFonts w:ascii="Garamond" w:hAnsi="Garamond" w:cs="Arial"/>
          <w:sz w:val="20"/>
          <w:szCs w:val="20"/>
        </w:rPr>
      </w:pPr>
      <w:r w:rsidRPr="75EA00D3">
        <w:rPr>
          <w:rFonts w:ascii="Garamond" w:hAnsi="Garamond" w:cs="Arial"/>
          <w:sz w:val="20"/>
          <w:szCs w:val="20"/>
        </w:rPr>
        <w:t>Caily Schwartz (NASA SERVIR Science Coordination Office)</w:t>
      </w:r>
    </w:p>
    <w:p w14:paraId="1C8CD286" w14:textId="37CBA25C" w:rsidR="08F7BE54" w:rsidRDefault="08F7BE54" w:rsidP="75EA00D3">
      <w:pPr>
        <w:jc w:val="center"/>
        <w:rPr>
          <w:rFonts w:ascii="Garamond" w:hAnsi="Garamond" w:cs="Arial"/>
          <w:sz w:val="20"/>
          <w:szCs w:val="20"/>
        </w:rPr>
      </w:pPr>
      <w:r w:rsidRPr="75EA00D3">
        <w:rPr>
          <w:rFonts w:ascii="Garamond" w:hAnsi="Garamond" w:cs="Arial"/>
          <w:sz w:val="20"/>
          <w:szCs w:val="20"/>
        </w:rPr>
        <w:t>Kenton Ross (NASA Langley Research Center)</w:t>
      </w:r>
    </w:p>
    <w:p w14:paraId="6619E255" w14:textId="49D24892" w:rsidR="08F7BE54" w:rsidRDefault="08F7BE54" w:rsidP="75EA00D3">
      <w:pPr>
        <w:jc w:val="center"/>
        <w:rPr>
          <w:rFonts w:ascii="Garamond" w:hAnsi="Garamond" w:cs="Arial"/>
          <w:sz w:val="20"/>
          <w:szCs w:val="20"/>
        </w:rPr>
      </w:pPr>
      <w:r w:rsidRPr="75EA00D3">
        <w:rPr>
          <w:rFonts w:ascii="Garamond" w:hAnsi="Garamond" w:cs="Arial"/>
          <w:sz w:val="20"/>
          <w:szCs w:val="20"/>
        </w:rPr>
        <w:t>Sean McCartney (NASA Goddard Space Flight Center)</w:t>
      </w:r>
    </w:p>
    <w:p w14:paraId="66BCDAC7" w14:textId="17A6B699" w:rsidR="08F7BE54" w:rsidRDefault="08F7BE54" w:rsidP="75EA00D3">
      <w:pPr>
        <w:jc w:val="center"/>
        <w:rPr>
          <w:rFonts w:ascii="Garamond" w:hAnsi="Garamond" w:cs="Arial"/>
          <w:sz w:val="20"/>
          <w:szCs w:val="20"/>
        </w:rPr>
      </w:pPr>
      <w:r w:rsidRPr="75EA00D3">
        <w:rPr>
          <w:rFonts w:ascii="Garamond" w:hAnsi="Garamond" w:cs="Arial"/>
          <w:sz w:val="20"/>
          <w:szCs w:val="20"/>
        </w:rPr>
        <w:t>Robert Griffin (The University of Alabama Huntsville)</w:t>
      </w:r>
    </w:p>
    <w:p w14:paraId="6AA37B32" w14:textId="0649F036" w:rsidR="08F7BE54" w:rsidRDefault="08F7BE54" w:rsidP="75EA00D3">
      <w:pPr>
        <w:jc w:val="center"/>
        <w:rPr>
          <w:rFonts w:ascii="Garamond" w:hAnsi="Garamond" w:cs="Arial"/>
          <w:sz w:val="20"/>
          <w:szCs w:val="20"/>
        </w:rPr>
      </w:pPr>
      <w:r w:rsidRPr="75EA00D3">
        <w:rPr>
          <w:rFonts w:ascii="Garamond" w:hAnsi="Garamond" w:cs="Arial"/>
          <w:sz w:val="20"/>
          <w:szCs w:val="20"/>
        </w:rPr>
        <w:t>Jeffrey Luvall (NASA Marshall Space Flight Center)</w:t>
      </w:r>
    </w:p>
    <w:p w14:paraId="48A3B3B9" w14:textId="3C1438F7" w:rsidR="08F7BE54" w:rsidRDefault="08F7BE54" w:rsidP="75EA00D3">
      <w:pPr>
        <w:jc w:val="center"/>
        <w:rPr>
          <w:rFonts w:ascii="Garamond" w:hAnsi="Garamond" w:cs="Arial"/>
          <w:sz w:val="20"/>
          <w:szCs w:val="20"/>
        </w:rPr>
      </w:pPr>
    </w:p>
    <w:p w14:paraId="788EDDC4" w14:textId="046B3220" w:rsidR="75EA00D3" w:rsidRDefault="75EA00D3" w:rsidP="75EA00D3">
      <w:pPr>
        <w:jc w:val="center"/>
        <w:rPr>
          <w:rFonts w:ascii="Garamond" w:hAnsi="Garamond" w:cs="Arial"/>
          <w:sz w:val="20"/>
          <w:szCs w:val="20"/>
        </w:rPr>
      </w:pPr>
    </w:p>
    <w:p w14:paraId="20DDFCF1" w14:textId="77777777" w:rsidR="00FC670A" w:rsidRPr="004D75CF" w:rsidRDefault="00FC670A" w:rsidP="0066138C">
      <w:pPr>
        <w:jc w:val="center"/>
        <w:rPr>
          <w:rFonts w:ascii="Garamond" w:hAnsi="Garamond" w:cs="Arial"/>
          <w:sz w:val="20"/>
        </w:rPr>
      </w:pPr>
    </w:p>
    <w:p w14:paraId="7F3D67F6" w14:textId="77777777" w:rsidR="00FC670A" w:rsidRPr="00611ACB" w:rsidRDefault="00FC670A" w:rsidP="0066138C">
      <w:pPr>
        <w:jc w:val="center"/>
        <w:rPr>
          <w:rFonts w:ascii="Garamond" w:hAnsi="Garamond" w:cs="Arial"/>
          <w:b/>
          <w:bCs/>
          <w:i/>
          <w:iCs/>
          <w:sz w:val="20"/>
        </w:rPr>
      </w:pPr>
      <w:r w:rsidRPr="7B27FA2E">
        <w:rPr>
          <w:rFonts w:ascii="Garamond" w:hAnsi="Garamond" w:cs="Arial"/>
          <w:b/>
          <w:bCs/>
          <w:i/>
          <w:iCs/>
          <w:sz w:val="20"/>
          <w:szCs w:val="20"/>
        </w:rPr>
        <w:t>Previous Contributors:</w:t>
      </w:r>
    </w:p>
    <w:p w14:paraId="7A122667" w14:textId="0D7AB278" w:rsidR="00FC670A" w:rsidRPr="004D75CF" w:rsidRDefault="48DA6701" w:rsidP="7B27FA2E">
      <w:pPr>
        <w:jc w:val="center"/>
      </w:pPr>
      <w:r w:rsidRPr="7B27FA2E">
        <w:rPr>
          <w:rFonts w:ascii="Garamond" w:hAnsi="Garamond" w:cs="Arial"/>
          <w:sz w:val="20"/>
          <w:szCs w:val="20"/>
        </w:rPr>
        <w:t>Kinley Rinzin Dorji</w:t>
      </w:r>
    </w:p>
    <w:p w14:paraId="5B875CDA" w14:textId="651BBB58" w:rsidR="7F114745" w:rsidRDefault="7F114745" w:rsidP="7D33175D">
      <w:pPr>
        <w:jc w:val="center"/>
        <w:rPr>
          <w:rFonts w:ascii="Garamond" w:hAnsi="Garamond" w:cs="Arial"/>
          <w:sz w:val="20"/>
          <w:szCs w:val="20"/>
        </w:rPr>
      </w:pPr>
      <w:r w:rsidRPr="139756F7">
        <w:rPr>
          <w:rFonts w:ascii="Garamond" w:hAnsi="Garamond" w:cs="Arial"/>
          <w:sz w:val="20"/>
          <w:szCs w:val="20"/>
        </w:rPr>
        <w:t>Ta</w:t>
      </w:r>
      <w:r w:rsidR="16EF92E4" w:rsidRPr="139756F7">
        <w:rPr>
          <w:rFonts w:ascii="Garamond" w:hAnsi="Garamond" w:cs="Arial"/>
          <w:sz w:val="20"/>
          <w:szCs w:val="20"/>
        </w:rPr>
        <w:t>s</w:t>
      </w:r>
      <w:r w:rsidRPr="139756F7">
        <w:rPr>
          <w:rFonts w:ascii="Garamond" w:hAnsi="Garamond" w:cs="Arial"/>
          <w:sz w:val="20"/>
          <w:szCs w:val="20"/>
        </w:rPr>
        <w:t>hi Kaneko</w:t>
      </w:r>
    </w:p>
    <w:p w14:paraId="2558426B" w14:textId="77777777" w:rsidR="0064280B" w:rsidRPr="0066138C" w:rsidRDefault="0064280B" w:rsidP="0066138C">
      <w:pPr>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5BE47C0A" w14:textId="1418541D" w:rsidR="00845E1D" w:rsidRPr="00845E1D" w:rsidRDefault="00F31A9D" w:rsidP="00845E1D">
      <w:pPr>
        <w:rPr>
          <w:rFonts w:ascii="Garamond" w:hAnsi="Garamond" w:cs="Arial"/>
        </w:rPr>
      </w:pPr>
      <w:r>
        <w:rPr>
          <w:rStyle w:val="normaltextrun"/>
          <w:rFonts w:ascii="Garamond" w:hAnsi="Garamond"/>
          <w:color w:val="000000"/>
          <w:sz w:val="22"/>
          <w:szCs w:val="22"/>
          <w:shd w:val="clear" w:color="auto" w:fill="FFFFFF"/>
        </w:rPr>
        <w:t xml:space="preserve">Bhutan is vulnerable to </w:t>
      </w:r>
      <w:r w:rsidR="004D3297">
        <w:rPr>
          <w:rStyle w:val="normaltextrun"/>
          <w:rFonts w:ascii="Garamond" w:hAnsi="Garamond"/>
          <w:color w:val="000000"/>
          <w:sz w:val="22"/>
          <w:szCs w:val="22"/>
          <w:shd w:val="clear" w:color="auto" w:fill="FFFFFF"/>
        </w:rPr>
        <w:t>climate fluctuations</w:t>
      </w:r>
      <w:r>
        <w:rPr>
          <w:rStyle w:val="normaltextrun"/>
          <w:rFonts w:ascii="Garamond" w:hAnsi="Garamond"/>
          <w:color w:val="000000"/>
          <w:sz w:val="22"/>
          <w:szCs w:val="22"/>
          <w:shd w:val="clear" w:color="auto" w:fill="FFFFFF"/>
        </w:rPr>
        <w:t> </w:t>
      </w:r>
      <w:r w:rsidR="004D3297">
        <w:rPr>
          <w:rStyle w:val="normaltextrun"/>
          <w:rFonts w:ascii="Garamond" w:hAnsi="Garamond"/>
          <w:color w:val="000000"/>
          <w:sz w:val="22"/>
          <w:szCs w:val="22"/>
          <w:shd w:val="clear" w:color="auto" w:fill="FFFFFF"/>
        </w:rPr>
        <w:t>that can affect</w:t>
      </w:r>
      <w:r>
        <w:rPr>
          <w:rStyle w:val="normaltextrun"/>
          <w:rFonts w:ascii="Garamond" w:hAnsi="Garamond"/>
          <w:color w:val="000000"/>
          <w:sz w:val="22"/>
          <w:szCs w:val="22"/>
          <w:shd w:val="clear" w:color="auto" w:fill="FFFFFF"/>
        </w:rPr>
        <w:t> </w:t>
      </w:r>
      <w:r w:rsidR="004D3297">
        <w:rPr>
          <w:rStyle w:val="normaltextrun"/>
          <w:rFonts w:ascii="Garamond" w:hAnsi="Garamond"/>
          <w:color w:val="000000"/>
          <w:sz w:val="22"/>
          <w:szCs w:val="22"/>
          <w:shd w:val="clear" w:color="auto" w:fill="FFFFFF"/>
        </w:rPr>
        <w:t xml:space="preserve">vegetation </w:t>
      </w:r>
      <w:r>
        <w:rPr>
          <w:rStyle w:val="normaltextrun"/>
          <w:rFonts w:ascii="Garamond" w:hAnsi="Garamond"/>
          <w:color w:val="000000"/>
          <w:sz w:val="22"/>
          <w:szCs w:val="22"/>
          <w:shd w:val="clear" w:color="auto" w:fill="FFFFFF"/>
        </w:rPr>
        <w:t>phenolog</w:t>
      </w:r>
      <w:r w:rsidR="004D3297">
        <w:rPr>
          <w:rStyle w:val="normaltextrun"/>
          <w:rFonts w:ascii="Garamond" w:hAnsi="Garamond"/>
          <w:color w:val="000000"/>
          <w:sz w:val="22"/>
          <w:szCs w:val="22"/>
          <w:shd w:val="clear" w:color="auto" w:fill="FFFFFF"/>
        </w:rPr>
        <w:t>y</w:t>
      </w:r>
      <w:r>
        <w:rPr>
          <w:rStyle w:val="normaltextrun"/>
          <w:rFonts w:ascii="Garamond" w:hAnsi="Garamond"/>
          <w:color w:val="000000"/>
          <w:sz w:val="22"/>
          <w:szCs w:val="22"/>
          <w:shd w:val="clear" w:color="auto" w:fill="FFFFFF"/>
        </w:rPr>
        <w:t xml:space="preserve"> patterns. Changes in </w:t>
      </w:r>
      <w:r w:rsidR="004D3297">
        <w:rPr>
          <w:rStyle w:val="normaltextrun"/>
          <w:rFonts w:ascii="Garamond" w:hAnsi="Garamond"/>
          <w:color w:val="000000"/>
          <w:sz w:val="22"/>
          <w:szCs w:val="22"/>
          <w:shd w:val="clear" w:color="auto" w:fill="FFFFFF"/>
        </w:rPr>
        <w:t xml:space="preserve">the climate </w:t>
      </w:r>
      <w:r>
        <w:rPr>
          <w:rStyle w:val="normaltextrun"/>
          <w:rFonts w:ascii="Garamond" w:hAnsi="Garamond"/>
          <w:color w:val="000000"/>
          <w:sz w:val="22"/>
          <w:szCs w:val="22"/>
          <w:shd w:val="clear" w:color="auto" w:fill="FFFFFF"/>
        </w:rPr>
        <w:t xml:space="preserve">have raised concerns from local farmers about altered growing seasons. </w:t>
      </w:r>
      <w:r w:rsidR="004D3297">
        <w:rPr>
          <w:rStyle w:val="normaltextrun"/>
          <w:rFonts w:ascii="Garamond" w:hAnsi="Garamond"/>
          <w:color w:val="000000"/>
          <w:sz w:val="22"/>
          <w:szCs w:val="22"/>
          <w:shd w:val="clear" w:color="auto" w:fill="FFFFFF"/>
        </w:rPr>
        <w:t>In response, t</w:t>
      </w:r>
      <w:r>
        <w:rPr>
          <w:rStyle w:val="normaltextrun"/>
          <w:rFonts w:ascii="Garamond" w:hAnsi="Garamond"/>
          <w:color w:val="000000"/>
          <w:sz w:val="22"/>
          <w:szCs w:val="22"/>
          <w:shd w:val="clear" w:color="auto" w:fill="FFFFFF"/>
        </w:rPr>
        <w:t xml:space="preserve">he </w:t>
      </w:r>
      <w:r w:rsidR="00D7661D">
        <w:rPr>
          <w:rStyle w:val="normaltextrun"/>
          <w:rFonts w:ascii="Garamond" w:hAnsi="Garamond"/>
          <w:color w:val="000000"/>
          <w:sz w:val="22"/>
          <w:szCs w:val="22"/>
          <w:shd w:val="clear" w:color="auto" w:fill="FFFFFF"/>
        </w:rPr>
        <w:t xml:space="preserve">DEVELOP </w:t>
      </w:r>
      <w:r>
        <w:rPr>
          <w:rStyle w:val="normaltextrun"/>
          <w:rFonts w:ascii="Garamond" w:hAnsi="Garamond"/>
          <w:color w:val="000000"/>
          <w:sz w:val="22"/>
          <w:szCs w:val="22"/>
          <w:shd w:val="clear" w:color="auto" w:fill="FFFFFF"/>
        </w:rPr>
        <w:t xml:space="preserve">team assessed </w:t>
      </w:r>
      <w:r w:rsidR="00030F14">
        <w:rPr>
          <w:rStyle w:val="normaltextrun"/>
          <w:rFonts w:ascii="Garamond" w:hAnsi="Garamond"/>
          <w:color w:val="000000"/>
          <w:sz w:val="22"/>
          <w:szCs w:val="22"/>
          <w:shd w:val="clear" w:color="auto" w:fill="FFFFFF"/>
        </w:rPr>
        <w:t xml:space="preserve">annual </w:t>
      </w:r>
      <w:r>
        <w:rPr>
          <w:rStyle w:val="normaltextrun"/>
          <w:rFonts w:ascii="Garamond" w:hAnsi="Garamond"/>
          <w:color w:val="000000"/>
          <w:sz w:val="22"/>
          <w:szCs w:val="22"/>
          <w:shd w:val="clear" w:color="auto" w:fill="FFFFFF"/>
        </w:rPr>
        <w:t xml:space="preserve">vegetation phenology </w:t>
      </w:r>
      <w:r w:rsidR="004D3297">
        <w:rPr>
          <w:rStyle w:val="normaltextrun"/>
          <w:rFonts w:ascii="Garamond" w:hAnsi="Garamond"/>
          <w:color w:val="000000"/>
          <w:sz w:val="22"/>
          <w:szCs w:val="22"/>
          <w:shd w:val="clear" w:color="auto" w:fill="FFFFFF"/>
        </w:rPr>
        <w:t xml:space="preserve">trends across </w:t>
      </w:r>
      <w:r>
        <w:rPr>
          <w:rStyle w:val="normaltextrun"/>
          <w:rFonts w:ascii="Garamond" w:hAnsi="Garamond"/>
          <w:color w:val="000000"/>
          <w:sz w:val="22"/>
          <w:szCs w:val="22"/>
          <w:shd w:val="clear" w:color="auto" w:fill="FFFFFF"/>
        </w:rPr>
        <w:t xml:space="preserve">Bhutan from 1981-2014 by </w:t>
      </w:r>
      <w:r w:rsidR="004D3297">
        <w:rPr>
          <w:rStyle w:val="normaltextrun"/>
          <w:rFonts w:ascii="Garamond" w:hAnsi="Garamond"/>
          <w:color w:val="000000"/>
          <w:sz w:val="22"/>
          <w:szCs w:val="22"/>
          <w:shd w:val="clear" w:color="auto" w:fill="FFFFFF"/>
        </w:rPr>
        <w:t xml:space="preserve">comparing </w:t>
      </w:r>
      <w:r>
        <w:rPr>
          <w:rStyle w:val="normaltextrun"/>
          <w:rFonts w:ascii="Garamond" w:hAnsi="Garamond"/>
          <w:color w:val="000000"/>
          <w:sz w:val="22"/>
          <w:szCs w:val="22"/>
          <w:shd w:val="clear" w:color="auto" w:fill="FFFFFF"/>
        </w:rPr>
        <w:t xml:space="preserve">vegetation phenology-derived data and meteorological data. The project </w:t>
      </w:r>
      <w:r w:rsidR="00030F14">
        <w:rPr>
          <w:rStyle w:val="normaltextrun"/>
          <w:rFonts w:ascii="Garamond" w:hAnsi="Garamond"/>
          <w:color w:val="000000"/>
          <w:sz w:val="22"/>
          <w:szCs w:val="22"/>
          <w:shd w:val="clear" w:color="auto" w:fill="FFFFFF"/>
        </w:rPr>
        <w:t>assessed phenology change using </w:t>
      </w:r>
      <w:r>
        <w:rPr>
          <w:rStyle w:val="normaltextrun"/>
          <w:rFonts w:ascii="Garamond" w:hAnsi="Garamond"/>
          <w:color w:val="000000"/>
          <w:sz w:val="22"/>
          <w:szCs w:val="22"/>
          <w:shd w:val="clear" w:color="auto" w:fill="FFFFFF"/>
        </w:rPr>
        <w:t>Vegetation Index and Phenology (VIP) Normalized Difference Vegetation Index (NDVI)</w:t>
      </w:r>
      <w:r w:rsidR="00030F14">
        <w:rPr>
          <w:rStyle w:val="normaltextrun"/>
          <w:rFonts w:ascii="Garamond" w:hAnsi="Garamond"/>
          <w:color w:val="000000"/>
          <w:sz w:val="22"/>
          <w:szCs w:val="22"/>
          <w:shd w:val="clear" w:color="auto" w:fill="FFFFFF"/>
        </w:rPr>
        <w:t xml:space="preserve"> products from the </w:t>
      </w:r>
      <w:r w:rsidR="00030F14" w:rsidRPr="00030F14">
        <w:rPr>
          <w:rStyle w:val="normaltextrun"/>
          <w:rFonts w:ascii="Garamond" w:hAnsi="Garamond"/>
          <w:color w:val="000000"/>
          <w:sz w:val="22"/>
          <w:szCs w:val="22"/>
          <w:shd w:val="clear" w:color="auto" w:fill="FFFFFF"/>
        </w:rPr>
        <w:t xml:space="preserve">Advanced Very High-Resolution Radiometer (AVHRR) </w:t>
      </w:r>
      <w:r>
        <w:rPr>
          <w:rStyle w:val="normaltextrun"/>
          <w:rFonts w:ascii="Garamond" w:hAnsi="Garamond"/>
          <w:color w:val="000000"/>
          <w:sz w:val="22"/>
          <w:szCs w:val="22"/>
          <w:shd w:val="clear" w:color="auto" w:fill="FFFFFF"/>
        </w:rPr>
        <w:t>and</w:t>
      </w:r>
      <w:r w:rsidR="00D7661D">
        <w:rPr>
          <w:rStyle w:val="normaltextrun"/>
          <w:rFonts w:ascii="Garamond" w:hAnsi="Garamond"/>
          <w:color w:val="000000"/>
          <w:sz w:val="22"/>
          <w:szCs w:val="22"/>
          <w:shd w:val="clear" w:color="auto" w:fill="FFFFFF"/>
        </w:rPr>
        <w:t xml:space="preserve"> the</w:t>
      </w:r>
      <w:r>
        <w:rPr>
          <w:rStyle w:val="normaltextrun"/>
          <w:rFonts w:ascii="Garamond" w:hAnsi="Garamond"/>
          <w:color w:val="000000"/>
          <w:sz w:val="22"/>
          <w:szCs w:val="22"/>
          <w:shd w:val="clear" w:color="auto" w:fill="FFFFFF"/>
        </w:rPr>
        <w:t xml:space="preserve"> Terra and Aqua Moderate Resolution Imaging Spectroradiometer (MODIS</w:t>
      </w:r>
      <w:r w:rsidR="00B875F2">
        <w:rPr>
          <w:rStyle w:val="normaltextrun"/>
          <w:rFonts w:ascii="Garamond" w:hAnsi="Garamond"/>
          <w:color w:val="000000"/>
          <w:sz w:val="22"/>
          <w:szCs w:val="22"/>
          <w:shd w:val="clear" w:color="auto" w:fill="FFFFFF"/>
        </w:rPr>
        <w:t>) sensors</w:t>
      </w:r>
      <w:r>
        <w:rPr>
          <w:rStyle w:val="normaltextrun"/>
          <w:rFonts w:ascii="Garamond" w:hAnsi="Garamond"/>
          <w:color w:val="000000"/>
          <w:sz w:val="22"/>
          <w:szCs w:val="22"/>
          <w:shd w:val="clear" w:color="auto" w:fill="FFFFFF"/>
        </w:rPr>
        <w:t xml:space="preserve">. We also used Climate Hazards Center Infrared Precipitation with Station (CHIRPS) precipitation data and Famine Early Warning System Network Land Data Assimilation System (FLDAS) temperature data to assess climate trends in the country. The team </w:t>
      </w:r>
      <w:r w:rsidR="006164FA">
        <w:rPr>
          <w:rStyle w:val="normaltextrun"/>
          <w:rFonts w:ascii="Garamond" w:hAnsi="Garamond"/>
          <w:color w:val="000000"/>
          <w:sz w:val="22"/>
          <w:szCs w:val="22"/>
          <w:shd w:val="clear" w:color="auto" w:fill="FFFFFF"/>
        </w:rPr>
        <w:t>assessed</w:t>
      </w:r>
      <w:r w:rsidR="0019182F">
        <w:rPr>
          <w:rStyle w:val="normaltextrun"/>
          <w:rFonts w:ascii="Garamond" w:hAnsi="Garamond"/>
          <w:color w:val="000000"/>
          <w:sz w:val="22"/>
          <w:szCs w:val="22"/>
          <w:shd w:val="clear" w:color="auto" w:fill="FFFFFF"/>
        </w:rPr>
        <w:t xml:space="preserve"> VIP </w:t>
      </w:r>
      <w:r w:rsidR="00D7661D">
        <w:rPr>
          <w:rStyle w:val="normaltextrun"/>
          <w:rFonts w:ascii="Garamond" w:hAnsi="Garamond"/>
          <w:color w:val="000000"/>
          <w:sz w:val="22"/>
          <w:szCs w:val="22"/>
          <w:shd w:val="clear" w:color="auto" w:fill="FFFFFF"/>
        </w:rPr>
        <w:t>p</w:t>
      </w:r>
      <w:r w:rsidR="0019182F">
        <w:rPr>
          <w:rStyle w:val="normaltextrun"/>
          <w:rFonts w:ascii="Garamond" w:hAnsi="Garamond"/>
          <w:color w:val="000000"/>
          <w:sz w:val="22"/>
          <w:szCs w:val="22"/>
          <w:shd w:val="clear" w:color="auto" w:fill="FFFFFF"/>
        </w:rPr>
        <w:t>hen</w:t>
      </w:r>
      <w:r w:rsidR="00D7661D">
        <w:rPr>
          <w:rStyle w:val="normaltextrun"/>
          <w:rFonts w:ascii="Garamond" w:hAnsi="Garamond"/>
          <w:color w:val="000000"/>
          <w:sz w:val="22"/>
          <w:szCs w:val="22"/>
          <w:shd w:val="clear" w:color="auto" w:fill="FFFFFF"/>
        </w:rPr>
        <w:t>ology</w:t>
      </w:r>
      <w:r w:rsidR="0019182F">
        <w:rPr>
          <w:rStyle w:val="normaltextrun"/>
          <w:rFonts w:ascii="Garamond" w:hAnsi="Garamond"/>
          <w:color w:val="000000"/>
          <w:sz w:val="22"/>
          <w:szCs w:val="22"/>
          <w:shd w:val="clear" w:color="auto" w:fill="FFFFFF"/>
        </w:rPr>
        <w:t xml:space="preserve"> data </w:t>
      </w:r>
      <w:r w:rsidR="006164FA">
        <w:rPr>
          <w:rStyle w:val="normaltextrun"/>
          <w:rFonts w:ascii="Garamond" w:hAnsi="Garamond"/>
          <w:color w:val="000000"/>
          <w:sz w:val="22"/>
          <w:szCs w:val="22"/>
          <w:shd w:val="clear" w:color="auto" w:fill="FFFFFF"/>
        </w:rPr>
        <w:t>for 198</w:t>
      </w:r>
      <w:r w:rsidR="005143C9">
        <w:rPr>
          <w:rStyle w:val="normaltextrun"/>
          <w:rFonts w:ascii="Garamond" w:hAnsi="Garamond"/>
          <w:color w:val="000000"/>
          <w:sz w:val="22"/>
          <w:szCs w:val="22"/>
          <w:shd w:val="clear" w:color="auto" w:fill="FFFFFF"/>
        </w:rPr>
        <w:t>1</w:t>
      </w:r>
      <w:r w:rsidR="006164FA">
        <w:rPr>
          <w:rStyle w:val="normaltextrun"/>
          <w:rFonts w:ascii="Garamond" w:hAnsi="Garamond"/>
          <w:color w:val="000000"/>
          <w:sz w:val="22"/>
          <w:szCs w:val="22"/>
          <w:shd w:val="clear" w:color="auto" w:fill="FFFFFF"/>
        </w:rPr>
        <w:t xml:space="preserve">-2014 </w:t>
      </w:r>
      <w:r w:rsidR="0019182F">
        <w:rPr>
          <w:rStyle w:val="normaltextrun"/>
          <w:rFonts w:ascii="Garamond" w:hAnsi="Garamond"/>
          <w:color w:val="000000"/>
          <w:sz w:val="22"/>
          <w:szCs w:val="22"/>
          <w:shd w:val="clear" w:color="auto" w:fill="FFFFFF"/>
        </w:rPr>
        <w:t xml:space="preserve">to assess trends for </w:t>
      </w:r>
      <w:r>
        <w:rPr>
          <w:rStyle w:val="normaltextrun"/>
          <w:rFonts w:ascii="Garamond" w:hAnsi="Garamond"/>
          <w:color w:val="000000"/>
          <w:sz w:val="22"/>
          <w:szCs w:val="22"/>
          <w:shd w:val="clear" w:color="auto" w:fill="FFFFFF"/>
        </w:rPr>
        <w:t xml:space="preserve">the start of season, day of peak, and length of season. </w:t>
      </w:r>
      <w:r w:rsidR="006164FA">
        <w:rPr>
          <w:rStyle w:val="normaltextrun"/>
          <w:rFonts w:ascii="Garamond" w:hAnsi="Garamond"/>
          <w:color w:val="000000"/>
          <w:sz w:val="22"/>
          <w:szCs w:val="22"/>
          <w:shd w:val="clear" w:color="auto" w:fill="FFFFFF"/>
        </w:rPr>
        <w:t>For the main growing season, t</w:t>
      </w:r>
      <w:r w:rsidR="0019182F">
        <w:rPr>
          <w:rStyle w:val="normaltextrun"/>
          <w:rFonts w:ascii="Garamond" w:hAnsi="Garamond"/>
          <w:color w:val="000000"/>
          <w:sz w:val="22"/>
          <w:szCs w:val="22"/>
          <w:shd w:val="clear" w:color="auto" w:fill="FFFFFF"/>
        </w:rPr>
        <w:t>he results indicated</w:t>
      </w:r>
      <w:r>
        <w:rPr>
          <w:rStyle w:val="normaltextrun"/>
          <w:rFonts w:ascii="Garamond" w:hAnsi="Garamond"/>
          <w:color w:val="000000"/>
          <w:sz w:val="22"/>
          <w:szCs w:val="22"/>
          <w:shd w:val="clear" w:color="auto" w:fill="FFFFFF"/>
        </w:rPr>
        <w:t xml:space="preserve"> that the start of season and day of peak were delayed</w:t>
      </w:r>
      <w:r w:rsidR="0019182F">
        <w:rPr>
          <w:rStyle w:val="normaltextrun"/>
          <w:rFonts w:ascii="Garamond" w:hAnsi="Garamond"/>
          <w:color w:val="000000"/>
          <w:sz w:val="22"/>
          <w:szCs w:val="22"/>
          <w:shd w:val="clear" w:color="auto" w:fill="FFFFFF"/>
        </w:rPr>
        <w:t xml:space="preserve">, while </w:t>
      </w:r>
      <w:r w:rsidR="006164FA">
        <w:rPr>
          <w:rStyle w:val="normaltextrun"/>
          <w:rFonts w:ascii="Garamond" w:hAnsi="Garamond"/>
          <w:color w:val="000000"/>
          <w:sz w:val="22"/>
          <w:szCs w:val="22"/>
          <w:shd w:val="clear" w:color="auto" w:fill="FFFFFF"/>
        </w:rPr>
        <w:t xml:space="preserve">the </w:t>
      </w:r>
      <w:r w:rsidR="0019182F">
        <w:rPr>
          <w:rStyle w:val="normaltextrun"/>
          <w:rFonts w:ascii="Garamond" w:hAnsi="Garamond"/>
          <w:color w:val="000000"/>
          <w:sz w:val="22"/>
          <w:szCs w:val="22"/>
          <w:shd w:val="clear" w:color="auto" w:fill="FFFFFF"/>
        </w:rPr>
        <w:t xml:space="preserve">length </w:t>
      </w:r>
      <w:r w:rsidR="006164FA">
        <w:rPr>
          <w:rStyle w:val="normaltextrun"/>
          <w:rFonts w:ascii="Garamond" w:hAnsi="Garamond"/>
          <w:color w:val="000000"/>
          <w:sz w:val="22"/>
          <w:szCs w:val="22"/>
          <w:shd w:val="clear" w:color="auto" w:fill="FFFFFF"/>
        </w:rPr>
        <w:t xml:space="preserve">of season </w:t>
      </w:r>
      <w:r w:rsidR="0019182F">
        <w:rPr>
          <w:rStyle w:val="normaltextrun"/>
          <w:rFonts w:ascii="Garamond" w:hAnsi="Garamond"/>
          <w:color w:val="000000"/>
          <w:sz w:val="22"/>
          <w:szCs w:val="22"/>
          <w:shd w:val="clear" w:color="auto" w:fill="FFFFFF"/>
        </w:rPr>
        <w:t>increased</w:t>
      </w:r>
      <w:r>
        <w:rPr>
          <w:rStyle w:val="normaltextrun"/>
          <w:rFonts w:ascii="Garamond" w:hAnsi="Garamond"/>
          <w:color w:val="000000"/>
          <w:sz w:val="22"/>
          <w:szCs w:val="22"/>
          <w:shd w:val="clear" w:color="auto" w:fill="FFFFFF"/>
        </w:rPr>
        <w:t xml:space="preserve"> by 22 days. </w:t>
      </w:r>
      <w:r w:rsidR="0019182F">
        <w:rPr>
          <w:rStyle w:val="normaltextrun"/>
          <w:rFonts w:ascii="Garamond" w:hAnsi="Garamond"/>
          <w:color w:val="000000"/>
          <w:sz w:val="22"/>
          <w:szCs w:val="22"/>
          <w:shd w:val="clear" w:color="auto" w:fill="FFFFFF"/>
        </w:rPr>
        <w:t>Analysis of</w:t>
      </w:r>
      <w:r>
        <w:rPr>
          <w:rStyle w:val="normaltextrun"/>
          <w:rFonts w:ascii="Garamond" w:hAnsi="Garamond"/>
          <w:color w:val="000000"/>
          <w:sz w:val="22"/>
          <w:szCs w:val="22"/>
          <w:shd w:val="clear" w:color="auto" w:fill="FFFFFF"/>
        </w:rPr>
        <w:t xml:space="preserve"> temperature and precipitation data </w:t>
      </w:r>
      <w:r w:rsidR="006164FA">
        <w:rPr>
          <w:rStyle w:val="normaltextrun"/>
          <w:rFonts w:ascii="Garamond" w:hAnsi="Garamond"/>
          <w:color w:val="000000"/>
          <w:sz w:val="22"/>
          <w:szCs w:val="22"/>
          <w:shd w:val="clear" w:color="auto" w:fill="FFFFFF"/>
        </w:rPr>
        <w:t xml:space="preserve">for </w:t>
      </w:r>
      <w:r w:rsidR="00B875F2">
        <w:rPr>
          <w:rStyle w:val="normaltextrun"/>
          <w:rFonts w:ascii="Garamond" w:hAnsi="Garamond"/>
          <w:color w:val="000000"/>
          <w:sz w:val="22"/>
          <w:szCs w:val="22"/>
          <w:shd w:val="clear" w:color="auto" w:fill="FFFFFF"/>
        </w:rPr>
        <w:t xml:space="preserve">the </w:t>
      </w:r>
      <w:r w:rsidR="006164FA">
        <w:rPr>
          <w:rStyle w:val="normaltextrun"/>
          <w:rFonts w:ascii="Garamond" w:hAnsi="Garamond"/>
          <w:color w:val="000000"/>
          <w:sz w:val="22"/>
          <w:szCs w:val="22"/>
          <w:shd w:val="clear" w:color="auto" w:fill="FFFFFF"/>
        </w:rPr>
        <w:t xml:space="preserve">early 1980s to present </w:t>
      </w:r>
      <w:r w:rsidR="0019182F">
        <w:rPr>
          <w:rStyle w:val="normaltextrun"/>
          <w:rFonts w:ascii="Garamond" w:hAnsi="Garamond"/>
          <w:color w:val="000000"/>
          <w:sz w:val="22"/>
          <w:szCs w:val="22"/>
          <w:shd w:val="clear" w:color="auto" w:fill="FFFFFF"/>
        </w:rPr>
        <w:t>indicted</w:t>
      </w:r>
      <w:r>
        <w:rPr>
          <w:rStyle w:val="normaltextrun"/>
          <w:rFonts w:ascii="Garamond" w:hAnsi="Garamond"/>
          <w:color w:val="000000"/>
          <w:sz w:val="22"/>
          <w:szCs w:val="22"/>
          <w:shd w:val="clear" w:color="auto" w:fill="FFFFFF"/>
        </w:rPr>
        <w:t xml:space="preserve"> that </w:t>
      </w:r>
      <w:r w:rsidR="006164FA">
        <w:rPr>
          <w:rStyle w:val="normaltextrun"/>
          <w:rFonts w:ascii="Garamond" w:hAnsi="Garamond"/>
          <w:color w:val="000000"/>
          <w:sz w:val="22"/>
          <w:szCs w:val="22"/>
          <w:shd w:val="clear" w:color="auto" w:fill="FFFFFF"/>
        </w:rPr>
        <w:t xml:space="preserve">Bhutan’s </w:t>
      </w:r>
      <w:r>
        <w:rPr>
          <w:rStyle w:val="normaltextrun"/>
          <w:rFonts w:ascii="Garamond" w:hAnsi="Garamond"/>
          <w:color w:val="000000"/>
          <w:sz w:val="22"/>
          <w:szCs w:val="22"/>
          <w:shd w:val="clear" w:color="auto" w:fill="FFFFFF"/>
        </w:rPr>
        <w:t xml:space="preserve">temperature </w:t>
      </w:r>
      <w:r w:rsidR="0019182F">
        <w:rPr>
          <w:rStyle w:val="normaltextrun"/>
          <w:rFonts w:ascii="Garamond" w:hAnsi="Garamond"/>
          <w:color w:val="000000"/>
          <w:sz w:val="22"/>
          <w:szCs w:val="22"/>
          <w:shd w:val="clear" w:color="auto" w:fill="FFFFFF"/>
        </w:rPr>
        <w:t xml:space="preserve">has become </w:t>
      </w:r>
      <w:r>
        <w:rPr>
          <w:rStyle w:val="normaltextrun"/>
          <w:rFonts w:ascii="Garamond" w:hAnsi="Garamond"/>
          <w:color w:val="000000"/>
          <w:sz w:val="22"/>
          <w:szCs w:val="22"/>
          <w:shd w:val="clear" w:color="auto" w:fill="FFFFFF"/>
        </w:rPr>
        <w:t>warmer and precipitation</w:t>
      </w:r>
      <w:r w:rsidR="0019182F">
        <w:rPr>
          <w:rStyle w:val="normaltextrun"/>
          <w:rFonts w:ascii="Garamond" w:hAnsi="Garamond"/>
          <w:color w:val="000000"/>
          <w:sz w:val="22"/>
          <w:szCs w:val="22"/>
          <w:shd w:val="clear" w:color="auto" w:fill="FFFFFF"/>
        </w:rPr>
        <w:t xml:space="preserve"> has increased</w:t>
      </w:r>
      <w:r>
        <w:rPr>
          <w:rStyle w:val="normaltextrun"/>
          <w:rFonts w:ascii="Garamond" w:hAnsi="Garamond"/>
          <w:color w:val="000000"/>
          <w:sz w:val="22"/>
          <w:szCs w:val="22"/>
          <w:shd w:val="clear" w:color="auto" w:fill="FFFFFF"/>
        </w:rPr>
        <w:t>. </w:t>
      </w:r>
      <w:r w:rsidR="006164FA">
        <w:rPr>
          <w:rStyle w:val="normaltextrun"/>
          <w:rFonts w:ascii="Garamond" w:hAnsi="Garamond"/>
          <w:color w:val="000000"/>
          <w:sz w:val="22"/>
          <w:szCs w:val="22"/>
          <w:shd w:val="clear" w:color="auto" w:fill="FFFFFF"/>
        </w:rPr>
        <w:t>S</w:t>
      </w:r>
      <w:r>
        <w:rPr>
          <w:rStyle w:val="normaltextrun"/>
          <w:rFonts w:ascii="Garamond" w:hAnsi="Garamond"/>
          <w:color w:val="000000"/>
          <w:sz w:val="22"/>
          <w:szCs w:val="22"/>
          <w:shd w:val="clear" w:color="auto" w:fill="FFFFFF"/>
        </w:rPr>
        <w:t>atellite</w:t>
      </w:r>
      <w:r w:rsidR="006164FA">
        <w:rPr>
          <w:rStyle w:val="normaltextrun"/>
          <w:rFonts w:ascii="Garamond" w:hAnsi="Garamond"/>
          <w:color w:val="000000"/>
          <w:sz w:val="22"/>
          <w:szCs w:val="22"/>
          <w:shd w:val="clear" w:color="auto" w:fill="FFFFFF"/>
        </w:rPr>
        <w:t>-based</w:t>
      </w:r>
      <w:r>
        <w:rPr>
          <w:rStyle w:val="normaltextrun"/>
          <w:rFonts w:ascii="Garamond" w:hAnsi="Garamond"/>
          <w:color w:val="000000"/>
          <w:sz w:val="22"/>
          <w:szCs w:val="22"/>
          <w:shd w:val="clear" w:color="auto" w:fill="FFFFFF"/>
        </w:rPr>
        <w:t xml:space="preserve"> precipitation and temperature data </w:t>
      </w:r>
      <w:r w:rsidR="006164FA">
        <w:rPr>
          <w:rStyle w:val="normaltextrun"/>
          <w:rFonts w:ascii="Garamond" w:hAnsi="Garamond"/>
          <w:color w:val="000000"/>
          <w:sz w:val="22"/>
          <w:szCs w:val="22"/>
          <w:shd w:val="clear" w:color="auto" w:fill="FFFFFF"/>
        </w:rPr>
        <w:t xml:space="preserve">were </w:t>
      </w:r>
      <w:r>
        <w:rPr>
          <w:rStyle w:val="normaltextrun"/>
          <w:rFonts w:ascii="Garamond" w:hAnsi="Garamond"/>
          <w:color w:val="000000"/>
          <w:sz w:val="22"/>
          <w:szCs w:val="22"/>
          <w:shd w:val="clear" w:color="auto" w:fill="FFFFFF"/>
        </w:rPr>
        <w:t>compared to</w:t>
      </w:r>
      <w:r w:rsidRPr="00D7661D">
        <w:rPr>
          <w:rStyle w:val="normaltextrun"/>
          <w:rFonts w:ascii="Garamond" w:hAnsi="Garamond"/>
          <w:i/>
          <w:color w:val="000000"/>
          <w:sz w:val="22"/>
          <w:szCs w:val="22"/>
          <w:shd w:val="clear" w:color="auto" w:fill="FFFFFF"/>
        </w:rPr>
        <w:t xml:space="preserve"> </w:t>
      </w:r>
      <w:r w:rsidR="006164FA" w:rsidRPr="00D7661D">
        <w:rPr>
          <w:rStyle w:val="normaltextrun"/>
          <w:rFonts w:ascii="Garamond" w:hAnsi="Garamond"/>
          <w:i/>
          <w:color w:val="000000"/>
          <w:sz w:val="22"/>
          <w:szCs w:val="22"/>
          <w:shd w:val="clear" w:color="auto" w:fill="FFFFFF"/>
        </w:rPr>
        <w:t>in</w:t>
      </w:r>
      <w:r w:rsidR="00D7661D" w:rsidRPr="00D7661D">
        <w:rPr>
          <w:rStyle w:val="normaltextrun"/>
          <w:rFonts w:ascii="Garamond" w:hAnsi="Garamond"/>
          <w:i/>
          <w:color w:val="000000"/>
          <w:sz w:val="22"/>
          <w:szCs w:val="22"/>
          <w:shd w:val="clear" w:color="auto" w:fill="FFFFFF"/>
        </w:rPr>
        <w:t xml:space="preserve"> </w:t>
      </w:r>
      <w:r w:rsidR="006164FA" w:rsidRPr="00D7661D">
        <w:rPr>
          <w:rStyle w:val="normaltextrun"/>
          <w:rFonts w:ascii="Garamond" w:hAnsi="Garamond"/>
          <w:i/>
          <w:color w:val="000000"/>
          <w:sz w:val="22"/>
          <w:szCs w:val="22"/>
          <w:shd w:val="clear" w:color="auto" w:fill="FFFFFF"/>
        </w:rPr>
        <w:t xml:space="preserve">situ </w:t>
      </w:r>
      <w:r>
        <w:rPr>
          <w:rStyle w:val="normaltextrun"/>
          <w:rFonts w:ascii="Garamond" w:hAnsi="Garamond"/>
          <w:color w:val="000000"/>
          <w:sz w:val="22"/>
          <w:szCs w:val="22"/>
          <w:shd w:val="clear" w:color="auto" w:fill="FFFFFF"/>
        </w:rPr>
        <w:t>precipitation and temperature data</w:t>
      </w:r>
      <w:r w:rsidR="006164FA">
        <w:rPr>
          <w:rStyle w:val="normaltextrun"/>
          <w:rFonts w:ascii="Garamond" w:hAnsi="Garamond"/>
          <w:color w:val="000000"/>
          <w:sz w:val="22"/>
          <w:szCs w:val="22"/>
          <w:shd w:val="clear" w:color="auto" w:fill="FFFFFF"/>
        </w:rPr>
        <w:t>, yielding</w:t>
      </w:r>
      <w:r>
        <w:rPr>
          <w:rStyle w:val="normaltextrun"/>
          <w:rFonts w:ascii="Garamond" w:hAnsi="Garamond"/>
          <w:color w:val="000000"/>
          <w:sz w:val="22"/>
          <w:szCs w:val="22"/>
          <w:shd w:val="clear" w:color="auto" w:fill="FFFFFF"/>
        </w:rPr>
        <w:t> high correlation</w:t>
      </w:r>
      <w:r w:rsidR="006164FA">
        <w:rPr>
          <w:rStyle w:val="normaltextrun"/>
          <w:rFonts w:ascii="Garamond" w:hAnsi="Garamond"/>
          <w:color w:val="000000"/>
          <w:sz w:val="22"/>
          <w:szCs w:val="22"/>
          <w:shd w:val="clear" w:color="auto" w:fill="FFFFFF"/>
        </w:rPr>
        <w:t>s</w:t>
      </w:r>
      <w:r>
        <w:rPr>
          <w:rStyle w:val="normaltextrun"/>
          <w:rFonts w:ascii="Garamond" w:hAnsi="Garamond"/>
          <w:color w:val="000000"/>
          <w:sz w:val="22"/>
          <w:szCs w:val="22"/>
          <w:shd w:val="clear" w:color="auto" w:fill="FFFFFF"/>
        </w:rPr>
        <w:t xml:space="preserve"> </w:t>
      </w:r>
      <w:r w:rsidR="008D2ECF">
        <w:rPr>
          <w:rStyle w:val="normaltextrun"/>
          <w:rFonts w:ascii="Garamond" w:hAnsi="Garamond"/>
          <w:color w:val="000000"/>
          <w:sz w:val="22"/>
          <w:szCs w:val="22"/>
          <w:shd w:val="clear" w:color="auto" w:fill="FFFFFF"/>
        </w:rPr>
        <w:t>for both</w:t>
      </w:r>
      <w:r>
        <w:rPr>
          <w:rStyle w:val="normaltextrun"/>
          <w:rFonts w:ascii="Garamond" w:hAnsi="Garamond"/>
          <w:color w:val="000000"/>
          <w:sz w:val="22"/>
          <w:szCs w:val="22"/>
          <w:shd w:val="clear" w:color="auto" w:fill="FFFFFF"/>
        </w:rPr>
        <w:t xml:space="preserve"> precipitation (R=0.85) and temperature (R=0.9). The</w:t>
      </w:r>
      <w:r w:rsidR="00CA2A6B">
        <w:rPr>
          <w:rStyle w:val="normaltextrun"/>
          <w:rFonts w:ascii="Garamond" w:hAnsi="Garamond"/>
          <w:color w:val="000000"/>
          <w:sz w:val="22"/>
          <w:szCs w:val="22"/>
          <w:shd w:val="clear" w:color="auto" w:fill="FFFFFF"/>
        </w:rPr>
        <w:t xml:space="preserve"> project results</w:t>
      </w:r>
      <w:r>
        <w:rPr>
          <w:rStyle w:val="normaltextrun"/>
          <w:rFonts w:ascii="Garamond" w:hAnsi="Garamond"/>
          <w:color w:val="000000"/>
          <w:sz w:val="22"/>
          <w:szCs w:val="22"/>
          <w:shd w:val="clear" w:color="auto" w:fill="FFFFFF"/>
        </w:rPr>
        <w:t xml:space="preserve"> </w:t>
      </w:r>
      <w:r w:rsidR="00CA2A6B">
        <w:rPr>
          <w:rStyle w:val="normaltextrun"/>
          <w:rFonts w:ascii="Garamond" w:hAnsi="Garamond"/>
          <w:color w:val="000000"/>
          <w:sz w:val="22"/>
          <w:szCs w:val="22"/>
          <w:shd w:val="clear" w:color="auto" w:fill="FFFFFF"/>
        </w:rPr>
        <w:t>and methods were shared with</w:t>
      </w:r>
      <w:r>
        <w:rPr>
          <w:rStyle w:val="normaltextrun"/>
          <w:rFonts w:ascii="Garamond" w:hAnsi="Garamond"/>
          <w:color w:val="000000"/>
          <w:sz w:val="22"/>
          <w:szCs w:val="22"/>
          <w:shd w:val="clear" w:color="auto" w:fill="FFFFFF"/>
        </w:rPr>
        <w:t> the Ugyen Wangchuck Institute for Conservation and Environmental Research (UWICER) to </w:t>
      </w:r>
      <w:r w:rsidR="00CA2A6B">
        <w:rPr>
          <w:rStyle w:val="normaltextrun"/>
          <w:rFonts w:ascii="Garamond" w:hAnsi="Garamond"/>
          <w:color w:val="000000"/>
          <w:sz w:val="22"/>
          <w:szCs w:val="22"/>
          <w:shd w:val="clear" w:color="auto" w:fill="FFFFFF"/>
        </w:rPr>
        <w:t>help assess</w:t>
      </w:r>
      <w:r w:rsidR="00547F83">
        <w:rPr>
          <w:rStyle w:val="normaltextrun"/>
          <w:rFonts w:ascii="Garamond" w:hAnsi="Garamond"/>
          <w:color w:val="000000"/>
          <w:sz w:val="22"/>
          <w:szCs w:val="22"/>
          <w:shd w:val="clear" w:color="auto" w:fill="FFFFFF"/>
        </w:rPr>
        <w:t> </w:t>
      </w:r>
      <w:r>
        <w:rPr>
          <w:rStyle w:val="normaltextrun"/>
          <w:rFonts w:ascii="Garamond" w:hAnsi="Garamond"/>
          <w:color w:val="000000"/>
          <w:sz w:val="22"/>
          <w:szCs w:val="22"/>
          <w:shd w:val="clear" w:color="auto" w:fill="FFFFFF"/>
        </w:rPr>
        <w:t xml:space="preserve">climate change </w:t>
      </w:r>
      <w:r w:rsidR="00547F83">
        <w:rPr>
          <w:rStyle w:val="normaltextrun"/>
          <w:rFonts w:ascii="Garamond" w:hAnsi="Garamond"/>
          <w:color w:val="000000"/>
          <w:sz w:val="22"/>
          <w:szCs w:val="22"/>
          <w:shd w:val="clear" w:color="auto" w:fill="FFFFFF"/>
        </w:rPr>
        <w:t xml:space="preserve">impacts </w:t>
      </w:r>
      <w:r w:rsidR="00CA2A6B">
        <w:rPr>
          <w:rStyle w:val="normaltextrun"/>
          <w:rFonts w:ascii="Garamond" w:hAnsi="Garamond"/>
          <w:color w:val="000000"/>
          <w:sz w:val="22"/>
          <w:szCs w:val="22"/>
          <w:shd w:val="clear" w:color="auto" w:fill="FFFFFF"/>
        </w:rPr>
        <w:t>in</w:t>
      </w:r>
      <w:r>
        <w:rPr>
          <w:rStyle w:val="normaltextrun"/>
          <w:rFonts w:ascii="Garamond" w:hAnsi="Garamond"/>
          <w:color w:val="000000"/>
          <w:sz w:val="22"/>
          <w:szCs w:val="22"/>
          <w:shd w:val="clear" w:color="auto" w:fill="FFFFFF"/>
        </w:rPr>
        <w:t xml:space="preserve"> Bhutan.</w:t>
      </w:r>
    </w:p>
    <w:p w14:paraId="00721E94" w14:textId="77777777" w:rsidR="00D3013B" w:rsidRPr="0066138C" w:rsidRDefault="00D3013B" w:rsidP="0066138C">
      <w:pPr>
        <w:rPr>
          <w:rFonts w:ascii="Garamond" w:hAnsi="Garamond" w:cs="Arial"/>
        </w:rPr>
      </w:pPr>
    </w:p>
    <w:p w14:paraId="350BBE67" w14:textId="60F7FBFC" w:rsidR="00770650" w:rsidRPr="0066138C" w:rsidRDefault="00770650" w:rsidP="0066138C">
      <w:pPr>
        <w:rPr>
          <w:rFonts w:ascii="Garamond" w:hAnsi="Garamond" w:cs="Arial"/>
          <w:b/>
        </w:rPr>
      </w:pPr>
      <w:r w:rsidRPr="75EA00D3">
        <w:rPr>
          <w:rFonts w:ascii="Garamond" w:hAnsi="Garamond" w:cs="Arial"/>
          <w:b/>
          <w:bCs/>
        </w:rPr>
        <w:t>Key</w:t>
      </w:r>
      <w:r w:rsidR="009D6888" w:rsidRPr="75EA00D3">
        <w:rPr>
          <w:rFonts w:ascii="Garamond" w:hAnsi="Garamond" w:cs="Arial"/>
          <w:b/>
          <w:bCs/>
        </w:rPr>
        <w:t xml:space="preserve"> Terms</w:t>
      </w:r>
    </w:p>
    <w:p w14:paraId="7324B6A3" w14:textId="16E9CC7B" w:rsidR="62E5B564" w:rsidRPr="00040183" w:rsidRDefault="62E5B564" w:rsidP="13BFA621">
      <w:pPr>
        <w:rPr>
          <w:rFonts w:ascii="Garamond" w:eastAsia="Garamond" w:hAnsi="Garamond" w:cs="Garamond"/>
          <w:color w:val="000000" w:themeColor="text1"/>
          <w:sz w:val="22"/>
          <w:szCs w:val="22"/>
        </w:rPr>
      </w:pPr>
      <w:r w:rsidRPr="00040183">
        <w:rPr>
          <w:rFonts w:ascii="Garamond" w:eastAsia="Garamond" w:hAnsi="Garamond" w:cs="Garamond"/>
          <w:color w:val="000000" w:themeColor="text1"/>
          <w:sz w:val="22"/>
          <w:szCs w:val="22"/>
        </w:rPr>
        <w:t xml:space="preserve">remote sensing, vegetation phenology, start of season, length of season, day of peak, </w:t>
      </w:r>
      <w:r w:rsidR="00547F83">
        <w:rPr>
          <w:rFonts w:ascii="Garamond" w:eastAsia="Garamond" w:hAnsi="Garamond" w:cs="Garamond"/>
          <w:color w:val="000000" w:themeColor="text1"/>
          <w:sz w:val="22"/>
          <w:szCs w:val="22"/>
        </w:rPr>
        <w:t xml:space="preserve">VIP Phen, </w:t>
      </w:r>
      <w:r w:rsidRPr="00040183">
        <w:rPr>
          <w:rFonts w:ascii="Garamond" w:eastAsia="Garamond" w:hAnsi="Garamond" w:cs="Garamond"/>
          <w:color w:val="000000" w:themeColor="text1"/>
          <w:sz w:val="22"/>
          <w:szCs w:val="22"/>
        </w:rPr>
        <w:t xml:space="preserve">AVHRR, </w:t>
      </w:r>
      <w:r w:rsidR="00547F83">
        <w:rPr>
          <w:rFonts w:ascii="Garamond" w:eastAsia="Garamond" w:hAnsi="Garamond" w:cs="Garamond"/>
          <w:color w:val="000000" w:themeColor="text1"/>
          <w:sz w:val="22"/>
          <w:szCs w:val="22"/>
        </w:rPr>
        <w:t xml:space="preserve">MODIS, </w:t>
      </w:r>
      <w:r w:rsidRPr="00040183">
        <w:rPr>
          <w:rFonts w:ascii="Garamond" w:eastAsia="Garamond" w:hAnsi="Garamond" w:cs="Garamond"/>
          <w:color w:val="000000" w:themeColor="text1"/>
          <w:sz w:val="22"/>
          <w:szCs w:val="22"/>
        </w:rPr>
        <w:t>FLDAS, CHIRPS</w:t>
      </w:r>
    </w:p>
    <w:p w14:paraId="7E7FC039" w14:textId="6336FFA2" w:rsidR="01B3D461" w:rsidRDefault="01B3D461" w:rsidP="01B3D461">
      <w:pPr>
        <w:rPr>
          <w:rFonts w:ascii="Garamond" w:hAnsi="Garamond" w:cs="Arial"/>
        </w:rPr>
      </w:pPr>
      <w:bookmarkStart w:id="1" w:name="_Toc334198720"/>
    </w:p>
    <w:p w14:paraId="3BAFA99C" w14:textId="48526185" w:rsidR="00C15E9C" w:rsidRDefault="00C15E9C" w:rsidP="47308E76">
      <w:pPr>
        <w:pStyle w:val="Heading1"/>
        <w:spacing w:before="0"/>
      </w:pPr>
      <w:r w:rsidRPr="47308E76">
        <w:rPr>
          <w:rFonts w:ascii="Garamond" w:hAnsi="Garamond"/>
        </w:rPr>
        <w:t>2</w:t>
      </w:r>
      <w:r w:rsidR="008B7071" w:rsidRPr="47308E76">
        <w:rPr>
          <w:rFonts w:ascii="Garamond" w:hAnsi="Garamond"/>
        </w:rPr>
        <w:t xml:space="preserve">. </w:t>
      </w:r>
      <w:r w:rsidR="00FB5846" w:rsidRPr="47308E76">
        <w:rPr>
          <w:rFonts w:ascii="Garamond" w:hAnsi="Garamond"/>
        </w:rPr>
        <w:t>Introduction</w:t>
      </w:r>
      <w:bookmarkEnd w:id="1"/>
      <w:r>
        <w:tab/>
      </w:r>
      <w:r>
        <w:tab/>
      </w:r>
    </w:p>
    <w:p w14:paraId="13ED89DF" w14:textId="77777777" w:rsidR="00945F9A" w:rsidRDefault="00945F9A" w:rsidP="47308E76">
      <w:pPr>
        <w:rPr>
          <w:rFonts w:ascii="Garamond" w:hAnsi="Garamond"/>
          <w:b/>
          <w:bCs/>
          <w:i/>
          <w:iCs/>
        </w:rPr>
      </w:pPr>
    </w:p>
    <w:p w14:paraId="53F72CE1" w14:textId="6DB6ABE6" w:rsidR="00C15E9C" w:rsidRPr="0066138C" w:rsidRDefault="581516E4" w:rsidP="47308E76">
      <w:pPr>
        <w:rPr>
          <w:rFonts w:ascii="Garamond" w:hAnsi="Garamond"/>
          <w:b/>
          <w:bCs/>
          <w:i/>
          <w:iCs/>
        </w:rPr>
      </w:pPr>
      <w:r w:rsidRPr="47308E76">
        <w:rPr>
          <w:rFonts w:ascii="Garamond" w:hAnsi="Garamond"/>
          <w:b/>
          <w:bCs/>
          <w:i/>
          <w:iCs/>
        </w:rPr>
        <w:t xml:space="preserve">2.1 </w:t>
      </w:r>
      <w:r w:rsidR="00C15E9C" w:rsidRPr="47308E76">
        <w:rPr>
          <w:rFonts w:ascii="Garamond" w:hAnsi="Garamond"/>
          <w:b/>
          <w:bCs/>
          <w:i/>
          <w:iCs/>
        </w:rPr>
        <w:t>Background Information</w:t>
      </w:r>
    </w:p>
    <w:p w14:paraId="361F0992" w14:textId="42E7FEE6" w:rsidR="00D92158" w:rsidRDefault="0897096D" w:rsidP="139756F7">
      <w:pPr>
        <w:rPr>
          <w:rFonts w:ascii="Garamond" w:eastAsia="Garamond" w:hAnsi="Garamond" w:cs="Garamond"/>
          <w:sz w:val="22"/>
          <w:szCs w:val="22"/>
        </w:rPr>
      </w:pPr>
      <w:r w:rsidRPr="0E6F8710">
        <w:rPr>
          <w:rFonts w:ascii="Garamond" w:eastAsia="Garamond" w:hAnsi="Garamond" w:cs="Garamond"/>
          <w:sz w:val="22"/>
          <w:szCs w:val="22"/>
        </w:rPr>
        <w:t xml:space="preserve">Bhutan is a small country </w:t>
      </w:r>
      <w:r w:rsidR="5C520C78" w:rsidRPr="0E6F8710">
        <w:rPr>
          <w:rFonts w:ascii="Garamond" w:eastAsia="Garamond" w:hAnsi="Garamond" w:cs="Garamond"/>
          <w:sz w:val="22"/>
          <w:szCs w:val="22"/>
        </w:rPr>
        <w:t xml:space="preserve">situated </w:t>
      </w:r>
      <w:r w:rsidRPr="0E6F8710">
        <w:rPr>
          <w:rFonts w:ascii="Garamond" w:eastAsia="Garamond" w:hAnsi="Garamond" w:cs="Garamond"/>
          <w:sz w:val="22"/>
          <w:szCs w:val="22"/>
        </w:rPr>
        <w:t>between India</w:t>
      </w:r>
      <w:r w:rsidR="00CA2A6B">
        <w:rPr>
          <w:rFonts w:ascii="Garamond" w:eastAsia="Garamond" w:hAnsi="Garamond" w:cs="Garamond"/>
          <w:sz w:val="22"/>
          <w:szCs w:val="22"/>
        </w:rPr>
        <w:t>, China,</w:t>
      </w:r>
      <w:r w:rsidRPr="0E6F8710">
        <w:rPr>
          <w:rFonts w:ascii="Garamond" w:eastAsia="Garamond" w:hAnsi="Garamond" w:cs="Garamond"/>
          <w:sz w:val="22"/>
          <w:szCs w:val="22"/>
        </w:rPr>
        <w:t xml:space="preserve"> and </w:t>
      </w:r>
      <w:r w:rsidR="01288A16" w:rsidRPr="0E6F8710">
        <w:rPr>
          <w:rFonts w:ascii="Garamond" w:eastAsia="Garamond" w:hAnsi="Garamond" w:cs="Garamond"/>
          <w:sz w:val="22"/>
          <w:szCs w:val="22"/>
        </w:rPr>
        <w:t xml:space="preserve">the Tibet Autonomous Region of </w:t>
      </w:r>
      <w:r w:rsidRPr="0E6F8710">
        <w:rPr>
          <w:rFonts w:ascii="Garamond" w:eastAsia="Garamond" w:hAnsi="Garamond" w:cs="Garamond"/>
          <w:sz w:val="22"/>
          <w:szCs w:val="22"/>
        </w:rPr>
        <w:t>China</w:t>
      </w:r>
      <w:r w:rsidR="74A8841C" w:rsidRPr="0E6F8710">
        <w:rPr>
          <w:rFonts w:ascii="Garamond" w:eastAsia="Garamond" w:hAnsi="Garamond" w:cs="Garamond"/>
          <w:sz w:val="22"/>
          <w:szCs w:val="22"/>
        </w:rPr>
        <w:t xml:space="preserve"> (Figure 1)</w:t>
      </w:r>
      <w:r w:rsidR="38B68F05" w:rsidRPr="0E6F8710">
        <w:rPr>
          <w:rFonts w:ascii="Garamond" w:eastAsia="Garamond" w:hAnsi="Garamond" w:cs="Garamond"/>
          <w:sz w:val="22"/>
          <w:szCs w:val="22"/>
        </w:rPr>
        <w:t>. It</w:t>
      </w:r>
      <w:r w:rsidRPr="0E6F8710">
        <w:rPr>
          <w:rFonts w:ascii="Garamond" w:eastAsia="Garamond" w:hAnsi="Garamond" w:cs="Garamond"/>
          <w:sz w:val="22"/>
          <w:szCs w:val="22"/>
        </w:rPr>
        <w:t xml:space="preserve"> is located in the fragile </w:t>
      </w:r>
      <w:r w:rsidR="38B68F05" w:rsidRPr="0E6F8710">
        <w:rPr>
          <w:rFonts w:ascii="Garamond" w:eastAsia="Garamond" w:hAnsi="Garamond" w:cs="Garamond"/>
          <w:sz w:val="22"/>
          <w:szCs w:val="22"/>
        </w:rPr>
        <w:t xml:space="preserve">Eastern </w:t>
      </w:r>
      <w:r w:rsidRPr="0E6F8710">
        <w:rPr>
          <w:rFonts w:ascii="Garamond" w:eastAsia="Garamond" w:hAnsi="Garamond" w:cs="Garamond"/>
          <w:sz w:val="22"/>
          <w:szCs w:val="22"/>
        </w:rPr>
        <w:t xml:space="preserve">Himalayan </w:t>
      </w:r>
      <w:r w:rsidR="02A02F9C" w:rsidRPr="0E6F8710">
        <w:rPr>
          <w:rFonts w:ascii="Garamond" w:eastAsia="Garamond" w:hAnsi="Garamond" w:cs="Garamond"/>
          <w:sz w:val="22"/>
          <w:szCs w:val="22"/>
        </w:rPr>
        <w:t>region</w:t>
      </w:r>
      <w:r w:rsidRPr="0E6F8710">
        <w:rPr>
          <w:rFonts w:ascii="Garamond" w:eastAsia="Garamond" w:hAnsi="Garamond" w:cs="Garamond"/>
          <w:sz w:val="22"/>
          <w:szCs w:val="22"/>
        </w:rPr>
        <w:t xml:space="preserve"> where climate change poses</w:t>
      </w:r>
      <w:r w:rsidR="5C520C78" w:rsidRPr="0E6F8710">
        <w:rPr>
          <w:rFonts w:ascii="Garamond" w:eastAsia="Garamond" w:hAnsi="Garamond" w:cs="Garamond"/>
          <w:sz w:val="22"/>
          <w:szCs w:val="22"/>
        </w:rPr>
        <w:t xml:space="preserve"> a</w:t>
      </w:r>
      <w:r w:rsidRPr="0E6F8710">
        <w:rPr>
          <w:rFonts w:ascii="Garamond" w:eastAsia="Garamond" w:hAnsi="Garamond" w:cs="Garamond"/>
          <w:sz w:val="22"/>
          <w:szCs w:val="22"/>
        </w:rPr>
        <w:t xml:space="preserve"> threat to the environment</w:t>
      </w:r>
      <w:r w:rsidR="24E20355" w:rsidRPr="0E6F8710">
        <w:rPr>
          <w:rFonts w:ascii="Garamond" w:eastAsia="Garamond" w:hAnsi="Garamond" w:cs="Garamond"/>
          <w:sz w:val="22"/>
          <w:szCs w:val="22"/>
        </w:rPr>
        <w:t>,</w:t>
      </w:r>
      <w:r w:rsidRPr="0E6F8710">
        <w:rPr>
          <w:rFonts w:ascii="Garamond" w:eastAsia="Garamond" w:hAnsi="Garamond" w:cs="Garamond"/>
          <w:sz w:val="22"/>
          <w:szCs w:val="22"/>
        </w:rPr>
        <w:t xml:space="preserve"> sustainable development</w:t>
      </w:r>
      <w:r w:rsidR="6E442DCE" w:rsidRPr="0E6F8710">
        <w:rPr>
          <w:rFonts w:ascii="Garamond" w:eastAsia="Garamond" w:hAnsi="Garamond" w:cs="Garamond"/>
          <w:sz w:val="22"/>
          <w:szCs w:val="22"/>
        </w:rPr>
        <w:t>,</w:t>
      </w:r>
      <w:r w:rsidRPr="0E6F8710">
        <w:rPr>
          <w:rFonts w:ascii="Garamond" w:eastAsia="Garamond" w:hAnsi="Garamond" w:cs="Garamond"/>
          <w:sz w:val="22"/>
          <w:szCs w:val="22"/>
        </w:rPr>
        <w:t xml:space="preserve"> and the livelihood</w:t>
      </w:r>
      <w:r w:rsidR="0B725EF0" w:rsidRPr="0E6F8710">
        <w:rPr>
          <w:rFonts w:ascii="Garamond" w:eastAsia="Garamond" w:hAnsi="Garamond" w:cs="Garamond"/>
          <w:sz w:val="22"/>
          <w:szCs w:val="22"/>
        </w:rPr>
        <w:t>s</w:t>
      </w:r>
      <w:r w:rsidRPr="0E6F8710">
        <w:rPr>
          <w:rFonts w:ascii="Garamond" w:eastAsia="Garamond" w:hAnsi="Garamond" w:cs="Garamond"/>
          <w:sz w:val="22"/>
          <w:szCs w:val="22"/>
        </w:rPr>
        <w:t xml:space="preserve"> of the people.</w:t>
      </w:r>
      <w:r w:rsidRPr="0E6F8710">
        <w:rPr>
          <w:rFonts w:ascii="Garamond" w:eastAsia="Garamond" w:hAnsi="Garamond" w:cs="Garamond"/>
          <w:color w:val="000000" w:themeColor="text1"/>
          <w:sz w:val="22"/>
          <w:szCs w:val="22"/>
        </w:rPr>
        <w:t xml:space="preserve"> </w:t>
      </w:r>
      <w:r w:rsidR="6A64B00C" w:rsidRPr="0E6F8710">
        <w:rPr>
          <w:rFonts w:ascii="Garamond" w:eastAsia="Garamond" w:hAnsi="Garamond" w:cs="Garamond"/>
          <w:color w:val="000000" w:themeColor="text1"/>
          <w:sz w:val="22"/>
          <w:szCs w:val="22"/>
        </w:rPr>
        <w:t>In addition</w:t>
      </w:r>
      <w:r w:rsidR="359C8CDF" w:rsidRPr="0E6F8710">
        <w:rPr>
          <w:rFonts w:ascii="Garamond" w:eastAsia="Garamond" w:hAnsi="Garamond" w:cs="Garamond"/>
          <w:color w:val="000000" w:themeColor="text1"/>
          <w:sz w:val="22"/>
          <w:szCs w:val="22"/>
        </w:rPr>
        <w:t>,</w:t>
      </w:r>
      <w:r w:rsidR="6A64B00C" w:rsidRPr="0E6F8710">
        <w:rPr>
          <w:rFonts w:ascii="Garamond" w:eastAsia="Garamond" w:hAnsi="Garamond" w:cs="Garamond"/>
          <w:color w:val="000000" w:themeColor="text1"/>
          <w:sz w:val="22"/>
          <w:szCs w:val="22"/>
        </w:rPr>
        <w:t xml:space="preserve"> </w:t>
      </w:r>
      <w:r w:rsidR="447B0435" w:rsidRPr="0E6F8710">
        <w:rPr>
          <w:rFonts w:ascii="Garamond" w:eastAsia="Garamond" w:hAnsi="Garamond" w:cs="Garamond"/>
          <w:color w:val="000000" w:themeColor="text1"/>
          <w:sz w:val="22"/>
          <w:szCs w:val="22"/>
        </w:rPr>
        <w:t>growing</w:t>
      </w:r>
      <w:r w:rsidR="6A64B00C" w:rsidRPr="0E6F8710">
        <w:rPr>
          <w:rFonts w:ascii="Garamond" w:eastAsia="Garamond" w:hAnsi="Garamond" w:cs="Garamond"/>
          <w:color w:val="000000" w:themeColor="text1"/>
          <w:sz w:val="22"/>
          <w:szCs w:val="22"/>
        </w:rPr>
        <w:t xml:space="preserve"> </w:t>
      </w:r>
      <w:r w:rsidR="00B82E52">
        <w:rPr>
          <w:rFonts w:ascii="Garamond" w:eastAsia="Garamond" w:hAnsi="Garamond" w:cs="Garamond"/>
          <w:color w:val="000000" w:themeColor="text1"/>
          <w:sz w:val="22"/>
          <w:szCs w:val="22"/>
        </w:rPr>
        <w:t>settlements</w:t>
      </w:r>
      <w:r w:rsidR="00B82E52" w:rsidRPr="0E6F8710">
        <w:rPr>
          <w:rFonts w:ascii="Garamond" w:eastAsia="Garamond" w:hAnsi="Garamond" w:cs="Garamond"/>
          <w:color w:val="000000" w:themeColor="text1"/>
          <w:sz w:val="22"/>
          <w:szCs w:val="22"/>
        </w:rPr>
        <w:t xml:space="preserve"> </w:t>
      </w:r>
      <w:r w:rsidR="277F3AA3" w:rsidRPr="0E6F8710">
        <w:rPr>
          <w:rFonts w:ascii="Garamond" w:eastAsia="Garamond" w:hAnsi="Garamond" w:cs="Garamond"/>
          <w:color w:val="000000" w:themeColor="text1"/>
          <w:sz w:val="22"/>
          <w:szCs w:val="22"/>
        </w:rPr>
        <w:t>and</w:t>
      </w:r>
      <w:r w:rsidR="6A64B00C" w:rsidRPr="0E6F8710">
        <w:rPr>
          <w:rFonts w:ascii="Garamond" w:eastAsia="Garamond" w:hAnsi="Garamond" w:cs="Garamond"/>
          <w:color w:val="000000" w:themeColor="text1"/>
          <w:sz w:val="22"/>
          <w:szCs w:val="22"/>
        </w:rPr>
        <w:t xml:space="preserve"> rapid development in </w:t>
      </w:r>
      <w:r w:rsidR="31BC8210" w:rsidRPr="0E6F8710">
        <w:rPr>
          <w:rFonts w:ascii="Garamond" w:eastAsia="Garamond" w:hAnsi="Garamond" w:cs="Garamond"/>
          <w:color w:val="000000" w:themeColor="text1"/>
          <w:sz w:val="22"/>
          <w:szCs w:val="22"/>
        </w:rPr>
        <w:t xml:space="preserve">Bhutan put </w:t>
      </w:r>
      <w:r w:rsidR="00B82E52">
        <w:rPr>
          <w:rFonts w:ascii="Garamond" w:eastAsia="Garamond" w:hAnsi="Garamond" w:cs="Garamond"/>
          <w:color w:val="000000" w:themeColor="text1"/>
          <w:sz w:val="22"/>
          <w:szCs w:val="22"/>
        </w:rPr>
        <w:t>more</w:t>
      </w:r>
      <w:r w:rsidR="00B82E52" w:rsidRPr="0E6F8710">
        <w:rPr>
          <w:rFonts w:ascii="Garamond" w:eastAsia="Garamond" w:hAnsi="Garamond" w:cs="Garamond"/>
          <w:color w:val="000000" w:themeColor="text1"/>
          <w:sz w:val="22"/>
          <w:szCs w:val="22"/>
        </w:rPr>
        <w:t xml:space="preserve"> </w:t>
      </w:r>
      <w:r w:rsidR="31BC8210" w:rsidRPr="0E6F8710">
        <w:rPr>
          <w:rFonts w:ascii="Garamond" w:eastAsia="Garamond" w:hAnsi="Garamond" w:cs="Garamond"/>
          <w:color w:val="000000" w:themeColor="text1"/>
          <w:sz w:val="22"/>
          <w:szCs w:val="22"/>
        </w:rPr>
        <w:t xml:space="preserve">acute pressure on </w:t>
      </w:r>
      <w:r w:rsidR="00B82E52">
        <w:rPr>
          <w:rFonts w:ascii="Garamond" w:eastAsia="Garamond" w:hAnsi="Garamond" w:cs="Garamond"/>
          <w:color w:val="000000" w:themeColor="text1"/>
          <w:sz w:val="22"/>
          <w:szCs w:val="22"/>
        </w:rPr>
        <w:t>the</w:t>
      </w:r>
      <w:r w:rsidR="00B82E52" w:rsidRPr="0E6F8710">
        <w:rPr>
          <w:rFonts w:ascii="Garamond" w:eastAsia="Garamond" w:hAnsi="Garamond" w:cs="Garamond"/>
          <w:color w:val="000000" w:themeColor="text1"/>
          <w:sz w:val="22"/>
          <w:szCs w:val="22"/>
        </w:rPr>
        <w:t xml:space="preserve"> </w:t>
      </w:r>
      <w:r w:rsidR="39BAB3E7" w:rsidRPr="0E6F8710">
        <w:rPr>
          <w:rFonts w:ascii="Garamond" w:eastAsia="Garamond" w:hAnsi="Garamond" w:cs="Garamond"/>
          <w:color w:val="000000" w:themeColor="text1"/>
          <w:sz w:val="22"/>
          <w:szCs w:val="22"/>
        </w:rPr>
        <w:t>natural</w:t>
      </w:r>
      <w:r w:rsidR="31BC8210" w:rsidRPr="0E6F8710">
        <w:rPr>
          <w:rFonts w:ascii="Garamond" w:eastAsia="Garamond" w:hAnsi="Garamond" w:cs="Garamond"/>
          <w:color w:val="000000" w:themeColor="text1"/>
          <w:sz w:val="22"/>
          <w:szCs w:val="22"/>
        </w:rPr>
        <w:t xml:space="preserve"> landscape (Mondal et al., 2020). </w:t>
      </w:r>
      <w:r w:rsidRPr="0E6F8710">
        <w:rPr>
          <w:rFonts w:ascii="Garamond" w:eastAsia="Garamond" w:hAnsi="Garamond" w:cs="Garamond"/>
          <w:color w:val="000000" w:themeColor="text1"/>
          <w:sz w:val="22"/>
          <w:szCs w:val="22"/>
        </w:rPr>
        <w:t>Across the high mountain Himalayas</w:t>
      </w:r>
      <w:r w:rsidR="38B68F05" w:rsidRPr="0E6F8710">
        <w:rPr>
          <w:rFonts w:ascii="Garamond" w:eastAsia="Garamond" w:hAnsi="Garamond" w:cs="Garamond"/>
          <w:color w:val="000000" w:themeColor="text1"/>
          <w:sz w:val="22"/>
          <w:szCs w:val="22"/>
        </w:rPr>
        <w:t>,</w:t>
      </w:r>
      <w:r w:rsidRPr="0E6F8710">
        <w:rPr>
          <w:rFonts w:ascii="Garamond" w:eastAsia="Garamond" w:hAnsi="Garamond" w:cs="Garamond"/>
          <w:color w:val="000000" w:themeColor="text1"/>
          <w:sz w:val="22"/>
          <w:szCs w:val="22"/>
        </w:rPr>
        <w:t xml:space="preserve"> </w:t>
      </w:r>
      <w:r w:rsidR="61863265" w:rsidRPr="0E6F8710">
        <w:rPr>
          <w:rFonts w:ascii="Garamond" w:eastAsia="Garamond" w:hAnsi="Garamond" w:cs="Garamond"/>
          <w:color w:val="000000" w:themeColor="text1"/>
          <w:sz w:val="22"/>
          <w:szCs w:val="22"/>
        </w:rPr>
        <w:t xml:space="preserve">average </w:t>
      </w:r>
      <w:r w:rsidRPr="0E6F8710">
        <w:rPr>
          <w:rFonts w:ascii="Garamond" w:eastAsia="Garamond" w:hAnsi="Garamond" w:cs="Garamond"/>
          <w:color w:val="000000" w:themeColor="text1"/>
          <w:sz w:val="22"/>
          <w:szCs w:val="22"/>
        </w:rPr>
        <w:t>air temperatures have risen by nearly two degrees Fahrenheit since the start of the 20</w:t>
      </w:r>
      <w:r w:rsidRPr="0E6F8710">
        <w:rPr>
          <w:rFonts w:ascii="Garamond" w:eastAsia="Garamond" w:hAnsi="Garamond" w:cs="Garamond"/>
          <w:color w:val="000000" w:themeColor="text1"/>
          <w:sz w:val="22"/>
          <w:szCs w:val="22"/>
          <w:vertAlign w:val="superscript"/>
        </w:rPr>
        <w:t>th</w:t>
      </w:r>
      <w:r w:rsidRPr="0E6F8710">
        <w:rPr>
          <w:rFonts w:ascii="Garamond" w:eastAsia="Garamond" w:hAnsi="Garamond" w:cs="Garamond"/>
          <w:color w:val="000000" w:themeColor="text1"/>
          <w:sz w:val="22"/>
          <w:szCs w:val="22"/>
        </w:rPr>
        <w:t xml:space="preserve"> century</w:t>
      </w:r>
      <w:r w:rsidR="00D7661D">
        <w:rPr>
          <w:rFonts w:ascii="Garamond" w:eastAsia="Garamond" w:hAnsi="Garamond" w:cs="Garamond"/>
          <w:color w:val="000000" w:themeColor="text1"/>
          <w:sz w:val="22"/>
          <w:szCs w:val="22"/>
        </w:rPr>
        <w:t xml:space="preserve"> (Wester et al., 2019)</w:t>
      </w:r>
      <w:r w:rsidR="21979BCF" w:rsidRPr="0E6F8710">
        <w:rPr>
          <w:rFonts w:ascii="Garamond" w:eastAsia="Garamond" w:hAnsi="Garamond" w:cs="Garamond"/>
          <w:color w:val="000000" w:themeColor="text1"/>
          <w:sz w:val="22"/>
          <w:szCs w:val="22"/>
        </w:rPr>
        <w:t xml:space="preserve">. </w:t>
      </w:r>
      <w:r w:rsidR="5786D0BF" w:rsidRPr="0E6F8710">
        <w:rPr>
          <w:rFonts w:ascii="Garamond" w:eastAsia="Garamond" w:hAnsi="Garamond" w:cs="Garamond"/>
          <w:sz w:val="22"/>
          <w:szCs w:val="22"/>
        </w:rPr>
        <w:t>I</w:t>
      </w:r>
      <w:r w:rsidRPr="0E6F8710">
        <w:rPr>
          <w:rFonts w:ascii="Garamond" w:eastAsia="Garamond" w:hAnsi="Garamond" w:cs="Garamond"/>
          <w:sz w:val="22"/>
          <w:szCs w:val="22"/>
        </w:rPr>
        <w:t>n response, glaciers are retreating</w:t>
      </w:r>
      <w:r w:rsidR="0E8A8A11" w:rsidRPr="0E6F8710">
        <w:rPr>
          <w:rFonts w:ascii="Garamond" w:eastAsia="Garamond" w:hAnsi="Garamond" w:cs="Garamond"/>
          <w:sz w:val="22"/>
          <w:szCs w:val="22"/>
        </w:rPr>
        <w:t>,</w:t>
      </w:r>
      <w:r w:rsidRPr="0E6F8710">
        <w:rPr>
          <w:rFonts w:ascii="Garamond" w:eastAsia="Garamond" w:hAnsi="Garamond" w:cs="Garamond"/>
          <w:sz w:val="22"/>
          <w:szCs w:val="22"/>
        </w:rPr>
        <w:t xml:space="preserve"> melting</w:t>
      </w:r>
      <w:r w:rsidR="0E8A8A11" w:rsidRPr="0E6F8710">
        <w:rPr>
          <w:rFonts w:ascii="Garamond" w:eastAsia="Garamond" w:hAnsi="Garamond" w:cs="Garamond"/>
          <w:sz w:val="22"/>
          <w:szCs w:val="22"/>
        </w:rPr>
        <w:t>,</w:t>
      </w:r>
      <w:r w:rsidRPr="0E6F8710">
        <w:rPr>
          <w:rFonts w:ascii="Garamond" w:eastAsia="Garamond" w:hAnsi="Garamond" w:cs="Garamond"/>
          <w:sz w:val="22"/>
          <w:szCs w:val="22"/>
        </w:rPr>
        <w:t xml:space="preserve"> and weather patterns are becoming more erratic</w:t>
      </w:r>
      <w:r w:rsidR="1DE50CDB" w:rsidRPr="0E6F8710">
        <w:rPr>
          <w:rFonts w:ascii="Garamond" w:eastAsia="Garamond" w:hAnsi="Garamond" w:cs="Garamond"/>
          <w:sz w:val="22"/>
          <w:szCs w:val="22"/>
        </w:rPr>
        <w:t xml:space="preserve">. This </w:t>
      </w:r>
      <w:r w:rsidRPr="0E6F8710">
        <w:rPr>
          <w:rFonts w:ascii="Garamond" w:eastAsia="Garamond" w:hAnsi="Garamond" w:cs="Garamond"/>
          <w:sz w:val="22"/>
          <w:szCs w:val="22"/>
        </w:rPr>
        <w:t>disrupt</w:t>
      </w:r>
      <w:r w:rsidR="78527462" w:rsidRPr="0E6F8710">
        <w:rPr>
          <w:rFonts w:ascii="Garamond" w:eastAsia="Garamond" w:hAnsi="Garamond" w:cs="Garamond"/>
          <w:sz w:val="22"/>
          <w:szCs w:val="22"/>
        </w:rPr>
        <w:t>s</w:t>
      </w:r>
      <w:r w:rsidRPr="0E6F8710">
        <w:rPr>
          <w:rFonts w:ascii="Garamond" w:eastAsia="Garamond" w:hAnsi="Garamond" w:cs="Garamond"/>
          <w:sz w:val="22"/>
          <w:szCs w:val="22"/>
        </w:rPr>
        <w:t xml:space="preserve"> previously reliable water sources for millions</w:t>
      </w:r>
      <w:r w:rsidR="00D92158">
        <w:rPr>
          <w:rFonts w:ascii="Garamond" w:eastAsia="Garamond" w:hAnsi="Garamond" w:cs="Garamond"/>
          <w:sz w:val="22"/>
          <w:szCs w:val="22"/>
        </w:rPr>
        <w:t xml:space="preserve"> of people</w:t>
      </w:r>
      <w:r w:rsidRPr="0E6F8710">
        <w:rPr>
          <w:rFonts w:ascii="Garamond" w:eastAsia="Garamond" w:hAnsi="Garamond" w:cs="Garamond"/>
          <w:sz w:val="22"/>
          <w:szCs w:val="22"/>
        </w:rPr>
        <w:t xml:space="preserve"> and </w:t>
      </w:r>
      <w:r w:rsidR="00D92158">
        <w:rPr>
          <w:rFonts w:ascii="Garamond" w:eastAsia="Garamond" w:hAnsi="Garamond" w:cs="Garamond"/>
          <w:sz w:val="22"/>
          <w:szCs w:val="22"/>
        </w:rPr>
        <w:t>can lead to</w:t>
      </w:r>
      <w:r w:rsidR="00D92158" w:rsidRPr="0E6F8710">
        <w:rPr>
          <w:rFonts w:ascii="Garamond" w:eastAsia="Garamond" w:hAnsi="Garamond" w:cs="Garamond"/>
          <w:sz w:val="22"/>
          <w:szCs w:val="22"/>
        </w:rPr>
        <w:t xml:space="preserve"> </w:t>
      </w:r>
      <w:r w:rsidRPr="0E6F8710">
        <w:rPr>
          <w:rFonts w:ascii="Garamond" w:eastAsia="Garamond" w:hAnsi="Garamond" w:cs="Garamond"/>
          <w:sz w:val="22"/>
          <w:szCs w:val="22"/>
        </w:rPr>
        <w:t>more natural disasters</w:t>
      </w:r>
      <w:r w:rsidRPr="0E6F8710">
        <w:rPr>
          <w:rFonts w:ascii="Garamond" w:eastAsia="Garamond" w:hAnsi="Garamond" w:cs="Garamond"/>
          <w:color w:val="000000" w:themeColor="text1"/>
          <w:sz w:val="22"/>
          <w:szCs w:val="22"/>
        </w:rPr>
        <w:t xml:space="preserve"> (Borunda, 2019). The melting ice from these receding glaciers is increasing the volume of water in glacial</w:t>
      </w:r>
      <w:r w:rsidRPr="0E6F8710">
        <w:rPr>
          <w:rFonts w:ascii="Garamond" w:eastAsia="Garamond" w:hAnsi="Garamond" w:cs="Garamond"/>
          <w:sz w:val="22"/>
          <w:szCs w:val="22"/>
        </w:rPr>
        <w:t xml:space="preserve"> lakes, and the melting of ice-cored dams is destabilizing them, pushing the hazard risk for </w:t>
      </w:r>
      <w:r w:rsidR="0E8A8A11" w:rsidRPr="0E6F8710">
        <w:rPr>
          <w:rFonts w:ascii="Garamond" w:eastAsia="Garamond" w:hAnsi="Garamond" w:cs="Garamond"/>
          <w:sz w:val="22"/>
          <w:szCs w:val="22"/>
        </w:rPr>
        <w:t xml:space="preserve">glacial lake outburst floods </w:t>
      </w:r>
      <w:r w:rsidR="7303A430" w:rsidRPr="0E6F8710">
        <w:rPr>
          <w:rFonts w:ascii="Garamond" w:eastAsia="Garamond" w:hAnsi="Garamond" w:cs="Garamond"/>
          <w:sz w:val="22"/>
          <w:szCs w:val="22"/>
        </w:rPr>
        <w:t>(</w:t>
      </w:r>
      <w:r w:rsidRPr="0E6F8710">
        <w:rPr>
          <w:rFonts w:ascii="Garamond" w:eastAsia="Garamond" w:hAnsi="Garamond" w:cs="Garamond"/>
          <w:sz w:val="22"/>
          <w:szCs w:val="22"/>
        </w:rPr>
        <w:t>GLOFs</w:t>
      </w:r>
      <w:r w:rsidR="61BF0224" w:rsidRPr="0E6F8710">
        <w:rPr>
          <w:rFonts w:ascii="Garamond" w:eastAsia="Garamond" w:hAnsi="Garamond" w:cs="Garamond"/>
          <w:sz w:val="22"/>
          <w:szCs w:val="22"/>
        </w:rPr>
        <w:t>)</w:t>
      </w:r>
      <w:r w:rsidRPr="0E6F8710">
        <w:rPr>
          <w:rFonts w:ascii="Garamond" w:eastAsia="Garamond" w:hAnsi="Garamond" w:cs="Garamond"/>
          <w:sz w:val="22"/>
          <w:szCs w:val="22"/>
        </w:rPr>
        <w:t xml:space="preserve"> to critical levels (</w:t>
      </w:r>
      <w:r w:rsidR="5B48C115" w:rsidRPr="0E6F8710">
        <w:rPr>
          <w:rFonts w:ascii="Garamond" w:eastAsia="Garamond" w:hAnsi="Garamond" w:cs="Garamond"/>
          <w:sz w:val="22"/>
          <w:szCs w:val="22"/>
        </w:rPr>
        <w:t xml:space="preserve">The United Nations Development Programme, </w:t>
      </w:r>
      <w:r w:rsidRPr="0E6F8710">
        <w:rPr>
          <w:rFonts w:ascii="Garamond" w:eastAsia="Garamond" w:hAnsi="Garamond" w:cs="Garamond"/>
          <w:sz w:val="22"/>
          <w:szCs w:val="22"/>
        </w:rPr>
        <w:t xml:space="preserve">2011). Bhutan’s </w:t>
      </w:r>
      <w:r w:rsidR="008D23BB">
        <w:rPr>
          <w:rFonts w:ascii="Garamond" w:eastAsia="Garamond" w:hAnsi="Garamond" w:cs="Garamond"/>
          <w:sz w:val="22"/>
          <w:szCs w:val="22"/>
        </w:rPr>
        <w:t xml:space="preserve">economic </w:t>
      </w:r>
      <w:r w:rsidRPr="0E6F8710">
        <w:rPr>
          <w:rFonts w:ascii="Garamond" w:eastAsia="Garamond" w:hAnsi="Garamond" w:cs="Garamond"/>
          <w:sz w:val="22"/>
          <w:szCs w:val="22"/>
        </w:rPr>
        <w:t xml:space="preserve">development revolves around </w:t>
      </w:r>
      <w:r w:rsidR="0E8A8A11" w:rsidRPr="0E6F8710">
        <w:rPr>
          <w:rFonts w:ascii="Garamond" w:eastAsia="Garamond" w:hAnsi="Garamond" w:cs="Garamond"/>
          <w:sz w:val="22"/>
          <w:szCs w:val="22"/>
        </w:rPr>
        <w:t xml:space="preserve">the hydropower, </w:t>
      </w:r>
      <w:r w:rsidRPr="0E6F8710">
        <w:rPr>
          <w:rFonts w:ascii="Garamond" w:eastAsia="Garamond" w:hAnsi="Garamond" w:cs="Garamond"/>
          <w:sz w:val="22"/>
          <w:szCs w:val="22"/>
        </w:rPr>
        <w:t xml:space="preserve">agriculture, </w:t>
      </w:r>
      <w:r w:rsidR="0E8A8A11" w:rsidRPr="0E6F8710">
        <w:rPr>
          <w:rFonts w:ascii="Garamond" w:eastAsia="Garamond" w:hAnsi="Garamond" w:cs="Garamond"/>
          <w:sz w:val="22"/>
          <w:szCs w:val="22"/>
        </w:rPr>
        <w:t xml:space="preserve">and </w:t>
      </w:r>
      <w:r w:rsidRPr="0E6F8710">
        <w:rPr>
          <w:rFonts w:ascii="Garamond" w:eastAsia="Garamond" w:hAnsi="Garamond" w:cs="Garamond"/>
          <w:sz w:val="22"/>
          <w:szCs w:val="22"/>
        </w:rPr>
        <w:t>forestry</w:t>
      </w:r>
      <w:r w:rsidR="7ED6FD39" w:rsidRPr="0E6F8710">
        <w:rPr>
          <w:rFonts w:ascii="Garamond" w:eastAsia="Garamond" w:hAnsi="Garamond" w:cs="Garamond"/>
          <w:sz w:val="22"/>
          <w:szCs w:val="22"/>
        </w:rPr>
        <w:t xml:space="preserve"> sectors</w:t>
      </w:r>
      <w:r w:rsidRPr="0E6F8710">
        <w:rPr>
          <w:rFonts w:ascii="Garamond" w:eastAsia="Garamond" w:hAnsi="Garamond" w:cs="Garamond"/>
          <w:sz w:val="22"/>
          <w:szCs w:val="22"/>
        </w:rPr>
        <w:t xml:space="preserve"> and is therefore in a highly vulnerable position</w:t>
      </w:r>
      <w:r w:rsidR="008D23BB">
        <w:rPr>
          <w:rFonts w:ascii="Garamond" w:eastAsia="Garamond" w:hAnsi="Garamond" w:cs="Garamond"/>
          <w:sz w:val="22"/>
          <w:szCs w:val="22"/>
        </w:rPr>
        <w:t xml:space="preserve"> </w:t>
      </w:r>
      <w:r w:rsidR="00B875F2">
        <w:rPr>
          <w:rFonts w:ascii="Garamond" w:eastAsia="Garamond" w:hAnsi="Garamond" w:cs="Garamond"/>
          <w:sz w:val="22"/>
          <w:szCs w:val="22"/>
        </w:rPr>
        <w:t xml:space="preserve">if impacted by </w:t>
      </w:r>
      <w:r w:rsidR="008D23BB">
        <w:rPr>
          <w:rFonts w:ascii="Garamond" w:eastAsia="Garamond" w:hAnsi="Garamond" w:cs="Garamond"/>
          <w:sz w:val="22"/>
          <w:szCs w:val="22"/>
        </w:rPr>
        <w:t xml:space="preserve">projected </w:t>
      </w:r>
      <w:r w:rsidR="00B875F2">
        <w:rPr>
          <w:rFonts w:ascii="Garamond" w:eastAsia="Garamond" w:hAnsi="Garamond" w:cs="Garamond"/>
          <w:sz w:val="22"/>
          <w:szCs w:val="22"/>
        </w:rPr>
        <w:t xml:space="preserve">changes in </w:t>
      </w:r>
      <w:r w:rsidR="008D23BB">
        <w:rPr>
          <w:rFonts w:ascii="Garamond" w:eastAsia="Garamond" w:hAnsi="Garamond" w:cs="Garamond"/>
          <w:sz w:val="22"/>
          <w:szCs w:val="22"/>
        </w:rPr>
        <w:t>cl</w:t>
      </w:r>
      <w:r w:rsidR="00B875F2">
        <w:rPr>
          <w:rFonts w:ascii="Garamond" w:eastAsia="Garamond" w:hAnsi="Garamond" w:cs="Garamond"/>
          <w:sz w:val="22"/>
          <w:szCs w:val="22"/>
        </w:rPr>
        <w:t>i</w:t>
      </w:r>
      <w:r w:rsidR="008D23BB">
        <w:rPr>
          <w:rFonts w:ascii="Garamond" w:eastAsia="Garamond" w:hAnsi="Garamond" w:cs="Garamond"/>
          <w:sz w:val="22"/>
          <w:szCs w:val="22"/>
        </w:rPr>
        <w:t>mate</w:t>
      </w:r>
      <w:r w:rsidR="00B875F2">
        <w:rPr>
          <w:rFonts w:ascii="Garamond" w:eastAsia="Garamond" w:hAnsi="Garamond" w:cs="Garamond"/>
          <w:sz w:val="22"/>
          <w:szCs w:val="22"/>
        </w:rPr>
        <w:t>.</w:t>
      </w:r>
      <w:r w:rsidRPr="0E6F8710">
        <w:rPr>
          <w:rFonts w:ascii="Garamond" w:eastAsia="Garamond" w:hAnsi="Garamond" w:cs="Garamond"/>
          <w:sz w:val="22"/>
          <w:szCs w:val="22"/>
        </w:rPr>
        <w:t xml:space="preserve"> Mountainous environments are also rated </w:t>
      </w:r>
      <w:r w:rsidR="791327C9" w:rsidRPr="0E6F8710">
        <w:rPr>
          <w:rFonts w:ascii="Garamond" w:eastAsia="Garamond" w:hAnsi="Garamond" w:cs="Garamond"/>
          <w:sz w:val="22"/>
          <w:szCs w:val="22"/>
        </w:rPr>
        <w:t xml:space="preserve">as being </w:t>
      </w:r>
      <w:r w:rsidRPr="0E6F8710">
        <w:rPr>
          <w:rFonts w:ascii="Garamond" w:eastAsia="Garamond" w:hAnsi="Garamond" w:cs="Garamond"/>
          <w:sz w:val="22"/>
          <w:szCs w:val="22"/>
        </w:rPr>
        <w:t xml:space="preserve">sensitive to changes in climate </w:t>
      </w:r>
      <w:r w:rsidR="2C5FF0AE" w:rsidRPr="0E6F8710">
        <w:rPr>
          <w:rFonts w:ascii="Garamond" w:eastAsia="Garamond" w:hAnsi="Garamond" w:cs="Garamond"/>
          <w:sz w:val="22"/>
          <w:szCs w:val="22"/>
        </w:rPr>
        <w:t xml:space="preserve">especially in lieu </w:t>
      </w:r>
      <w:r w:rsidR="2F2D7354" w:rsidRPr="0E6F8710">
        <w:rPr>
          <w:rFonts w:ascii="Garamond" w:eastAsia="Garamond" w:hAnsi="Garamond" w:cs="Garamond"/>
          <w:sz w:val="22"/>
          <w:szCs w:val="22"/>
        </w:rPr>
        <w:t xml:space="preserve">of </w:t>
      </w:r>
      <w:r w:rsidR="2C5FF0AE" w:rsidRPr="0E6F8710">
        <w:rPr>
          <w:rFonts w:ascii="Garamond" w:eastAsia="Garamond" w:hAnsi="Garamond" w:cs="Garamond"/>
          <w:sz w:val="22"/>
          <w:szCs w:val="22"/>
        </w:rPr>
        <w:t>the</w:t>
      </w:r>
      <w:r w:rsidRPr="0E6F8710">
        <w:rPr>
          <w:rFonts w:ascii="Garamond" w:eastAsia="Garamond" w:hAnsi="Garamond" w:cs="Garamond"/>
          <w:sz w:val="22"/>
          <w:szCs w:val="22"/>
        </w:rPr>
        <w:t xml:space="preserve"> short growing season (Thinley et al., 2019)</w:t>
      </w:r>
      <w:r w:rsidR="4FADADB6" w:rsidRPr="0E6F8710">
        <w:rPr>
          <w:rFonts w:ascii="Garamond" w:eastAsia="Garamond" w:hAnsi="Garamond" w:cs="Garamond"/>
          <w:sz w:val="22"/>
          <w:szCs w:val="22"/>
        </w:rPr>
        <w:t xml:space="preserve">. </w:t>
      </w:r>
      <w:r w:rsidR="423D71D6" w:rsidRPr="0E6F8710">
        <w:rPr>
          <w:rFonts w:ascii="Garamond" w:eastAsia="Garamond" w:hAnsi="Garamond" w:cs="Garamond"/>
          <w:sz w:val="22"/>
          <w:szCs w:val="22"/>
        </w:rPr>
        <w:t xml:space="preserve">Climate change impacts were </w:t>
      </w:r>
      <w:r w:rsidR="16D9DEB8" w:rsidRPr="0E6F8710">
        <w:rPr>
          <w:rFonts w:ascii="Garamond" w:eastAsia="Garamond" w:hAnsi="Garamond" w:cs="Garamond"/>
          <w:sz w:val="22"/>
          <w:szCs w:val="22"/>
        </w:rPr>
        <w:t xml:space="preserve">found </w:t>
      </w:r>
      <w:r w:rsidR="423D71D6" w:rsidRPr="0E6F8710">
        <w:rPr>
          <w:rFonts w:ascii="Garamond" w:eastAsia="Garamond" w:hAnsi="Garamond" w:cs="Garamond"/>
          <w:sz w:val="22"/>
          <w:szCs w:val="22"/>
        </w:rPr>
        <w:t xml:space="preserve">to be responsible for 10–20% </w:t>
      </w:r>
      <w:r w:rsidR="3955A49D" w:rsidRPr="0E6F8710">
        <w:rPr>
          <w:rFonts w:ascii="Garamond" w:eastAsia="Garamond" w:hAnsi="Garamond" w:cs="Garamond"/>
          <w:sz w:val="22"/>
          <w:szCs w:val="22"/>
        </w:rPr>
        <w:t xml:space="preserve">of </w:t>
      </w:r>
      <w:r w:rsidR="423D71D6" w:rsidRPr="0E6F8710">
        <w:rPr>
          <w:rFonts w:ascii="Garamond" w:eastAsia="Garamond" w:hAnsi="Garamond" w:cs="Garamond"/>
          <w:sz w:val="22"/>
          <w:szCs w:val="22"/>
        </w:rPr>
        <w:t>crop damages (Chhogyel et al., 2020).</w:t>
      </w:r>
      <w:r w:rsidR="11A82C8E" w:rsidRPr="0E6F8710">
        <w:rPr>
          <w:rFonts w:ascii="Garamond" w:eastAsia="Garamond" w:hAnsi="Garamond" w:cs="Garamond"/>
          <w:sz w:val="22"/>
          <w:szCs w:val="22"/>
        </w:rPr>
        <w:t xml:space="preserve"> </w:t>
      </w:r>
      <w:r w:rsidR="2AD059E0" w:rsidRPr="0E6F8710">
        <w:rPr>
          <w:rFonts w:ascii="Garamond" w:eastAsia="Garamond" w:hAnsi="Garamond" w:cs="Garamond"/>
          <w:sz w:val="22"/>
          <w:szCs w:val="22"/>
        </w:rPr>
        <w:t>F</w:t>
      </w:r>
      <w:r w:rsidRPr="0E6F8710">
        <w:rPr>
          <w:rFonts w:ascii="Garamond" w:eastAsia="Garamond" w:hAnsi="Garamond" w:cs="Garamond"/>
          <w:sz w:val="22"/>
          <w:szCs w:val="22"/>
        </w:rPr>
        <w:t xml:space="preserve">armers in Bhutan have reported that due to the change in climate over the years, invasive plants </w:t>
      </w:r>
      <w:r w:rsidR="008D23BB">
        <w:rPr>
          <w:rFonts w:ascii="Garamond" w:eastAsia="Garamond" w:hAnsi="Garamond" w:cs="Garamond"/>
          <w:sz w:val="22"/>
          <w:szCs w:val="22"/>
        </w:rPr>
        <w:t xml:space="preserve">increasingly </w:t>
      </w:r>
      <w:r w:rsidRPr="0E6F8710">
        <w:rPr>
          <w:rFonts w:ascii="Garamond" w:eastAsia="Garamond" w:hAnsi="Garamond" w:cs="Garamond"/>
          <w:sz w:val="22"/>
          <w:szCs w:val="22"/>
        </w:rPr>
        <w:t>colonized highland pasture, preventing the regeneration of fodder grasses (Thin</w:t>
      </w:r>
      <w:r w:rsidR="5E8AF0D0" w:rsidRPr="0E6F8710">
        <w:rPr>
          <w:rFonts w:ascii="Garamond" w:eastAsia="Garamond" w:hAnsi="Garamond" w:cs="Garamond"/>
          <w:sz w:val="22"/>
          <w:szCs w:val="22"/>
        </w:rPr>
        <w:t>l</w:t>
      </w:r>
      <w:r w:rsidRPr="0E6F8710">
        <w:rPr>
          <w:rFonts w:ascii="Garamond" w:eastAsia="Garamond" w:hAnsi="Garamond" w:cs="Garamond"/>
          <w:sz w:val="22"/>
          <w:szCs w:val="22"/>
        </w:rPr>
        <w:t>ey et al., 2019).</w:t>
      </w:r>
    </w:p>
    <w:p w14:paraId="3A578FD9" w14:textId="77777777" w:rsidR="00D92158" w:rsidRDefault="00D92158" w:rsidP="139756F7">
      <w:pPr>
        <w:rPr>
          <w:rFonts w:ascii="Garamond" w:eastAsia="Garamond" w:hAnsi="Garamond" w:cs="Garamond"/>
          <w:sz w:val="22"/>
          <w:szCs w:val="22"/>
        </w:rPr>
      </w:pPr>
    </w:p>
    <w:p w14:paraId="48FB8814" w14:textId="19212C40" w:rsidR="00B82E52" w:rsidRDefault="1B7A69C4" w:rsidP="139756F7">
      <w:pPr>
        <w:rPr>
          <w:rFonts w:ascii="Garamond" w:eastAsia="Garamond" w:hAnsi="Garamond" w:cs="Garamond"/>
          <w:sz w:val="22"/>
          <w:szCs w:val="22"/>
        </w:rPr>
      </w:pPr>
      <w:r w:rsidRPr="0E6F8710">
        <w:rPr>
          <w:rFonts w:ascii="Garamond" w:hAnsi="Garamond"/>
          <w:sz w:val="22"/>
          <w:szCs w:val="22"/>
        </w:rPr>
        <w:t>I</w:t>
      </w:r>
      <w:r w:rsidR="3F21AFB2" w:rsidRPr="0E6F8710">
        <w:rPr>
          <w:rFonts w:ascii="Garamond" w:hAnsi="Garamond"/>
          <w:sz w:val="22"/>
          <w:szCs w:val="22"/>
        </w:rPr>
        <w:t>n the previous term</w:t>
      </w:r>
      <w:r w:rsidR="4A4D8159" w:rsidRPr="0E6F8710">
        <w:rPr>
          <w:rFonts w:ascii="Garamond" w:hAnsi="Garamond"/>
          <w:sz w:val="22"/>
          <w:szCs w:val="22"/>
        </w:rPr>
        <w:t xml:space="preserve"> of this multi-term project</w:t>
      </w:r>
      <w:r w:rsidR="3F21AFB2" w:rsidRPr="0E6F8710">
        <w:rPr>
          <w:rFonts w:ascii="Garamond" w:hAnsi="Garamond"/>
          <w:sz w:val="22"/>
          <w:szCs w:val="22"/>
        </w:rPr>
        <w:t>, trends in precipitation, temperature</w:t>
      </w:r>
      <w:r w:rsidR="7AEE1629" w:rsidRPr="0E6F8710">
        <w:rPr>
          <w:rFonts w:ascii="Garamond" w:hAnsi="Garamond"/>
          <w:sz w:val="22"/>
          <w:szCs w:val="22"/>
        </w:rPr>
        <w:t>,</w:t>
      </w:r>
      <w:r w:rsidR="3F21AFB2" w:rsidRPr="0E6F8710">
        <w:rPr>
          <w:rFonts w:ascii="Garamond" w:hAnsi="Garamond"/>
          <w:sz w:val="22"/>
          <w:szCs w:val="22"/>
        </w:rPr>
        <w:t xml:space="preserve"> and </w:t>
      </w:r>
      <w:r w:rsidR="6C226384" w:rsidRPr="0E6F8710">
        <w:rPr>
          <w:rFonts w:ascii="Garamond" w:hAnsi="Garamond"/>
          <w:sz w:val="22"/>
          <w:szCs w:val="22"/>
        </w:rPr>
        <w:t xml:space="preserve">vegetation </w:t>
      </w:r>
      <w:r w:rsidR="3F21AFB2" w:rsidRPr="0E6F8710">
        <w:rPr>
          <w:rFonts w:ascii="Garamond" w:hAnsi="Garamond"/>
          <w:sz w:val="22"/>
          <w:szCs w:val="22"/>
        </w:rPr>
        <w:t xml:space="preserve">phenology </w:t>
      </w:r>
      <w:r w:rsidR="00D92158">
        <w:rPr>
          <w:rFonts w:ascii="Garamond" w:hAnsi="Garamond"/>
          <w:sz w:val="22"/>
          <w:szCs w:val="22"/>
        </w:rPr>
        <w:t>were assessed for</w:t>
      </w:r>
      <w:r w:rsidR="3F21AFB2" w:rsidRPr="0E6F8710">
        <w:rPr>
          <w:rFonts w:ascii="Garamond" w:hAnsi="Garamond"/>
          <w:sz w:val="22"/>
          <w:szCs w:val="22"/>
        </w:rPr>
        <w:t xml:space="preserve"> three districts</w:t>
      </w:r>
      <w:r w:rsidR="00D92158">
        <w:rPr>
          <w:rFonts w:ascii="Garamond" w:hAnsi="Garamond"/>
          <w:sz w:val="22"/>
          <w:szCs w:val="22"/>
        </w:rPr>
        <w:t xml:space="preserve"> of Bhutan</w:t>
      </w:r>
      <w:r w:rsidR="3F2D6E0B" w:rsidRPr="0E6F8710">
        <w:rPr>
          <w:rFonts w:ascii="Garamond" w:hAnsi="Garamond"/>
          <w:sz w:val="22"/>
          <w:szCs w:val="22"/>
        </w:rPr>
        <w:t>:</w:t>
      </w:r>
      <w:r w:rsidR="3F21AFB2" w:rsidRPr="0E6F8710">
        <w:rPr>
          <w:rFonts w:ascii="Garamond" w:hAnsi="Garamond"/>
          <w:sz w:val="22"/>
          <w:szCs w:val="22"/>
        </w:rPr>
        <w:t xml:space="preserve"> Gasa, Thimphu</w:t>
      </w:r>
      <w:r w:rsidR="13AA1AA7" w:rsidRPr="0E6F8710">
        <w:rPr>
          <w:rFonts w:ascii="Garamond" w:hAnsi="Garamond"/>
          <w:sz w:val="22"/>
          <w:szCs w:val="22"/>
        </w:rPr>
        <w:t>,</w:t>
      </w:r>
      <w:r w:rsidR="3F21AFB2" w:rsidRPr="0E6F8710">
        <w:rPr>
          <w:rFonts w:ascii="Garamond" w:hAnsi="Garamond"/>
          <w:sz w:val="22"/>
          <w:szCs w:val="22"/>
        </w:rPr>
        <w:t xml:space="preserve"> and Chhukha. </w:t>
      </w:r>
      <w:r w:rsidR="615DF6F8" w:rsidRPr="0E6F8710">
        <w:rPr>
          <w:rFonts w:ascii="Garamond" w:hAnsi="Garamond"/>
          <w:sz w:val="22"/>
          <w:szCs w:val="22"/>
        </w:rPr>
        <w:t xml:space="preserve">These three regions were chosen </w:t>
      </w:r>
      <w:r w:rsidR="6A458DC8" w:rsidRPr="0E6F8710">
        <w:rPr>
          <w:rFonts w:ascii="Garamond" w:hAnsi="Garamond"/>
          <w:sz w:val="22"/>
          <w:szCs w:val="22"/>
        </w:rPr>
        <w:t>due to their variation in topography</w:t>
      </w:r>
      <w:r w:rsidR="0CA0A010" w:rsidRPr="0E6F8710">
        <w:rPr>
          <w:rFonts w:ascii="Garamond" w:hAnsi="Garamond"/>
          <w:sz w:val="22"/>
          <w:szCs w:val="22"/>
        </w:rPr>
        <w:t>,</w:t>
      </w:r>
      <w:r w:rsidR="6BC0DF18" w:rsidRPr="0E6F8710">
        <w:rPr>
          <w:rFonts w:ascii="Garamond" w:hAnsi="Garamond"/>
          <w:sz w:val="22"/>
          <w:szCs w:val="22"/>
        </w:rPr>
        <w:t xml:space="preserve"> </w:t>
      </w:r>
      <w:r w:rsidR="215369CB" w:rsidRPr="0E6F8710">
        <w:rPr>
          <w:rFonts w:ascii="Garamond" w:hAnsi="Garamond"/>
          <w:sz w:val="22"/>
          <w:szCs w:val="22"/>
        </w:rPr>
        <w:t xml:space="preserve">and since Bhutan has </w:t>
      </w:r>
      <w:r w:rsidR="186CFF0F" w:rsidRPr="0E6F8710">
        <w:rPr>
          <w:rFonts w:ascii="Garamond" w:hAnsi="Garamond"/>
          <w:sz w:val="22"/>
          <w:szCs w:val="22"/>
        </w:rPr>
        <w:t xml:space="preserve">a </w:t>
      </w:r>
      <w:r w:rsidR="215369CB" w:rsidRPr="0E6F8710">
        <w:rPr>
          <w:rFonts w:ascii="Garamond" w:hAnsi="Garamond"/>
          <w:sz w:val="22"/>
          <w:szCs w:val="22"/>
        </w:rPr>
        <w:t>very diverse climate despite it</w:t>
      </w:r>
      <w:r w:rsidR="6442222F" w:rsidRPr="0E6F8710">
        <w:rPr>
          <w:rFonts w:ascii="Garamond" w:hAnsi="Garamond"/>
          <w:sz w:val="22"/>
          <w:szCs w:val="22"/>
        </w:rPr>
        <w:t xml:space="preserve">s small </w:t>
      </w:r>
      <w:r w:rsidR="311038AD" w:rsidRPr="0E6F8710">
        <w:rPr>
          <w:rFonts w:ascii="Garamond" w:hAnsi="Garamond"/>
          <w:sz w:val="22"/>
          <w:szCs w:val="22"/>
        </w:rPr>
        <w:t>size</w:t>
      </w:r>
      <w:r w:rsidR="00D92158">
        <w:rPr>
          <w:rFonts w:ascii="Garamond" w:hAnsi="Garamond"/>
          <w:sz w:val="22"/>
          <w:szCs w:val="22"/>
        </w:rPr>
        <w:t>.</w:t>
      </w:r>
      <w:r w:rsidR="215369CB" w:rsidRPr="0E6F8710">
        <w:rPr>
          <w:rFonts w:ascii="Garamond" w:hAnsi="Garamond"/>
          <w:sz w:val="22"/>
          <w:szCs w:val="22"/>
        </w:rPr>
        <w:t xml:space="preserve"> </w:t>
      </w:r>
      <w:r w:rsidR="00D92158">
        <w:rPr>
          <w:rFonts w:ascii="Garamond" w:hAnsi="Garamond"/>
          <w:sz w:val="22"/>
          <w:szCs w:val="22"/>
        </w:rPr>
        <w:t>T</w:t>
      </w:r>
      <w:r w:rsidR="63437D3A" w:rsidRPr="0E6F8710">
        <w:rPr>
          <w:rFonts w:ascii="Garamond" w:hAnsi="Garamond"/>
          <w:sz w:val="22"/>
          <w:szCs w:val="22"/>
        </w:rPr>
        <w:t xml:space="preserve">he </w:t>
      </w:r>
      <w:r w:rsidR="7C560FB9" w:rsidRPr="0E6F8710">
        <w:rPr>
          <w:rFonts w:ascii="Garamond" w:hAnsi="Garamond"/>
          <w:sz w:val="22"/>
          <w:szCs w:val="22"/>
        </w:rPr>
        <w:t xml:space="preserve">Bhutan Water Resource </w:t>
      </w:r>
      <w:r w:rsidR="00D92158">
        <w:rPr>
          <w:rFonts w:ascii="Garamond" w:hAnsi="Garamond"/>
          <w:sz w:val="22"/>
          <w:szCs w:val="22"/>
        </w:rPr>
        <w:t>Team in the 1</w:t>
      </w:r>
      <w:r w:rsidR="00D92158" w:rsidRPr="00D7661D">
        <w:rPr>
          <w:rFonts w:ascii="Garamond" w:hAnsi="Garamond"/>
          <w:sz w:val="22"/>
          <w:szCs w:val="22"/>
          <w:vertAlign w:val="superscript"/>
        </w:rPr>
        <w:t>st</w:t>
      </w:r>
      <w:r w:rsidR="00D92158">
        <w:rPr>
          <w:rFonts w:ascii="Garamond" w:hAnsi="Garamond"/>
          <w:sz w:val="22"/>
          <w:szCs w:val="22"/>
        </w:rPr>
        <w:t xml:space="preserve"> term</w:t>
      </w:r>
      <w:r w:rsidR="00D92158" w:rsidRPr="0E6F8710">
        <w:rPr>
          <w:rFonts w:ascii="Garamond" w:hAnsi="Garamond"/>
          <w:sz w:val="22"/>
          <w:szCs w:val="22"/>
        </w:rPr>
        <w:t xml:space="preserve"> </w:t>
      </w:r>
      <w:r w:rsidR="00D92158">
        <w:rPr>
          <w:rFonts w:ascii="Garamond" w:hAnsi="Garamond"/>
          <w:sz w:val="22"/>
          <w:szCs w:val="22"/>
        </w:rPr>
        <w:t xml:space="preserve">determined </w:t>
      </w:r>
      <w:r w:rsidR="4DC78267" w:rsidRPr="0E6F8710">
        <w:rPr>
          <w:rFonts w:ascii="Garamond" w:hAnsi="Garamond"/>
          <w:sz w:val="22"/>
          <w:szCs w:val="22"/>
        </w:rPr>
        <w:t xml:space="preserve">that </w:t>
      </w:r>
      <w:r w:rsidR="00D92158">
        <w:rPr>
          <w:rFonts w:ascii="Garamond" w:hAnsi="Garamond"/>
          <w:sz w:val="22"/>
          <w:szCs w:val="22"/>
        </w:rPr>
        <w:t>the climate for</w:t>
      </w:r>
      <w:r w:rsidR="4DC78267" w:rsidRPr="0E6F8710">
        <w:rPr>
          <w:rFonts w:ascii="Garamond" w:hAnsi="Garamond"/>
          <w:sz w:val="22"/>
          <w:szCs w:val="22"/>
        </w:rPr>
        <w:t xml:space="preserve"> </w:t>
      </w:r>
      <w:r w:rsidR="00D92158">
        <w:rPr>
          <w:rFonts w:ascii="Garamond" w:hAnsi="Garamond"/>
          <w:sz w:val="22"/>
          <w:szCs w:val="22"/>
        </w:rPr>
        <w:t xml:space="preserve">the </w:t>
      </w:r>
      <w:r w:rsidR="4DC78267" w:rsidRPr="0E6F8710">
        <w:rPr>
          <w:rFonts w:ascii="Garamond" w:hAnsi="Garamond"/>
          <w:sz w:val="22"/>
          <w:szCs w:val="22"/>
        </w:rPr>
        <w:t xml:space="preserve">three </w:t>
      </w:r>
      <w:r w:rsidR="00D92158">
        <w:rPr>
          <w:rFonts w:ascii="Garamond" w:hAnsi="Garamond"/>
          <w:sz w:val="22"/>
          <w:szCs w:val="22"/>
        </w:rPr>
        <w:t>districts</w:t>
      </w:r>
      <w:r w:rsidR="00D92158" w:rsidRPr="0E6F8710">
        <w:rPr>
          <w:rFonts w:ascii="Garamond" w:hAnsi="Garamond"/>
          <w:sz w:val="22"/>
          <w:szCs w:val="22"/>
        </w:rPr>
        <w:t xml:space="preserve"> </w:t>
      </w:r>
      <w:r w:rsidR="00D92158">
        <w:rPr>
          <w:rFonts w:ascii="Garamond" w:hAnsi="Garamond"/>
          <w:sz w:val="22"/>
          <w:szCs w:val="22"/>
        </w:rPr>
        <w:t>varied drastically</w:t>
      </w:r>
      <w:r w:rsidR="08CE5BD5" w:rsidRPr="0E6F8710">
        <w:rPr>
          <w:rFonts w:ascii="Garamond" w:hAnsi="Garamond"/>
          <w:sz w:val="22"/>
          <w:szCs w:val="22"/>
        </w:rPr>
        <w:t>.</w:t>
      </w:r>
      <w:r w:rsidR="1389FC80" w:rsidRPr="0E6F8710">
        <w:rPr>
          <w:rFonts w:ascii="Garamond" w:hAnsi="Garamond"/>
          <w:sz w:val="22"/>
          <w:szCs w:val="22"/>
        </w:rPr>
        <w:t xml:space="preserve"> The</w:t>
      </w:r>
      <w:r w:rsidR="5D6DCDEF" w:rsidRPr="0E6F8710">
        <w:rPr>
          <w:rFonts w:ascii="Garamond" w:hAnsi="Garamond"/>
          <w:sz w:val="22"/>
          <w:szCs w:val="22"/>
        </w:rPr>
        <w:t xml:space="preserve"> previous</w:t>
      </w:r>
      <w:r w:rsidR="1389FC80" w:rsidRPr="0E6F8710">
        <w:rPr>
          <w:rFonts w:ascii="Garamond" w:hAnsi="Garamond"/>
          <w:sz w:val="22"/>
          <w:szCs w:val="22"/>
        </w:rPr>
        <w:t xml:space="preserve"> team </w:t>
      </w:r>
      <w:r w:rsidR="00D92158">
        <w:rPr>
          <w:rFonts w:ascii="Garamond" w:hAnsi="Garamond"/>
          <w:sz w:val="22"/>
          <w:szCs w:val="22"/>
        </w:rPr>
        <w:t xml:space="preserve">then </w:t>
      </w:r>
      <w:r w:rsidR="1389FC80" w:rsidRPr="0E6F8710">
        <w:rPr>
          <w:rFonts w:ascii="Garamond" w:hAnsi="Garamond"/>
          <w:sz w:val="22"/>
          <w:szCs w:val="22"/>
        </w:rPr>
        <w:t>analyzed phenological and meteorological patterns within Bhutan</w:t>
      </w:r>
      <w:r w:rsidR="03C93262" w:rsidRPr="0E6F8710">
        <w:rPr>
          <w:rFonts w:ascii="Garamond" w:hAnsi="Garamond"/>
          <w:sz w:val="22"/>
          <w:szCs w:val="22"/>
        </w:rPr>
        <w:t xml:space="preserve"> from 1996 to 2017 using NASA</w:t>
      </w:r>
      <w:r w:rsidR="0346A614" w:rsidRPr="0E6F8710">
        <w:rPr>
          <w:rFonts w:ascii="Garamond" w:hAnsi="Garamond"/>
          <w:sz w:val="22"/>
          <w:szCs w:val="22"/>
        </w:rPr>
        <w:t>’s</w:t>
      </w:r>
      <w:r w:rsidR="03C93262" w:rsidRPr="0E6F8710">
        <w:rPr>
          <w:rFonts w:ascii="Garamond" w:hAnsi="Garamond"/>
          <w:sz w:val="22"/>
          <w:szCs w:val="22"/>
        </w:rPr>
        <w:t xml:space="preserve"> </w:t>
      </w:r>
      <w:r w:rsidR="0346A614" w:rsidRPr="0E6F8710">
        <w:rPr>
          <w:rFonts w:ascii="Garamond" w:hAnsi="Garamond"/>
          <w:sz w:val="22"/>
          <w:szCs w:val="22"/>
        </w:rPr>
        <w:t>Moderate Resolution Imaging Spectroradiometer (MODIS)</w:t>
      </w:r>
      <w:r w:rsidR="03C93262" w:rsidRPr="0E6F8710">
        <w:rPr>
          <w:rFonts w:ascii="Garamond" w:hAnsi="Garamond"/>
          <w:sz w:val="22"/>
          <w:szCs w:val="22"/>
        </w:rPr>
        <w:t xml:space="preserve"> and ancillary datasets such as Climate Hazards Center InfraRed Precipitation with Stations (CHIRPS) and Famine Early </w:t>
      </w:r>
      <w:r w:rsidR="03C93262" w:rsidRPr="0E6F8710">
        <w:rPr>
          <w:rFonts w:ascii="Garamond" w:hAnsi="Garamond"/>
          <w:sz w:val="22"/>
          <w:szCs w:val="22"/>
        </w:rPr>
        <w:lastRenderedPageBreak/>
        <w:t>Warning System Network Land Data Assimilation System (FLDAS</w:t>
      </w:r>
      <w:r w:rsidR="75310604" w:rsidRPr="0E6F8710">
        <w:rPr>
          <w:rFonts w:ascii="Garamond" w:hAnsi="Garamond"/>
          <w:sz w:val="22"/>
          <w:szCs w:val="22"/>
        </w:rPr>
        <w:t>)</w:t>
      </w:r>
      <w:r w:rsidR="5F126E41" w:rsidRPr="0E6F8710">
        <w:rPr>
          <w:rFonts w:ascii="Garamond" w:hAnsi="Garamond"/>
          <w:sz w:val="22"/>
          <w:szCs w:val="22"/>
        </w:rPr>
        <w:t>.</w:t>
      </w:r>
      <w:r w:rsidR="3B373CB8" w:rsidRPr="0E6F8710">
        <w:rPr>
          <w:rFonts w:ascii="Garamond" w:hAnsi="Garamond"/>
          <w:sz w:val="22"/>
          <w:szCs w:val="22"/>
        </w:rPr>
        <w:t xml:space="preserve"> </w:t>
      </w:r>
      <w:r w:rsidR="65EEDF28" w:rsidRPr="0E6F8710">
        <w:rPr>
          <w:rFonts w:ascii="Garamond" w:eastAsia="Garamond" w:hAnsi="Garamond" w:cs="Garamond"/>
          <w:sz w:val="22"/>
          <w:szCs w:val="22"/>
        </w:rPr>
        <w:t xml:space="preserve">Results of the project also </w:t>
      </w:r>
      <w:r w:rsidR="019A890E" w:rsidRPr="0E6F8710">
        <w:rPr>
          <w:rFonts w:ascii="Garamond" w:eastAsia="Garamond" w:hAnsi="Garamond" w:cs="Garamond"/>
          <w:sz w:val="22"/>
          <w:szCs w:val="22"/>
        </w:rPr>
        <w:t>characterized the phenology of</w:t>
      </w:r>
      <w:r w:rsidR="65EEDF28" w:rsidRPr="0E6F8710">
        <w:rPr>
          <w:rFonts w:ascii="Garamond" w:eastAsia="Garamond" w:hAnsi="Garamond" w:cs="Garamond"/>
          <w:sz w:val="22"/>
          <w:szCs w:val="22"/>
        </w:rPr>
        <w:t xml:space="preserve"> spring green up of </w:t>
      </w:r>
      <w:r w:rsidR="0B255F98" w:rsidRPr="0E6F8710">
        <w:rPr>
          <w:rFonts w:ascii="Garamond" w:eastAsia="Garamond" w:hAnsi="Garamond" w:cs="Garamond"/>
          <w:sz w:val="22"/>
          <w:szCs w:val="22"/>
        </w:rPr>
        <w:t xml:space="preserve">vegetation in </w:t>
      </w:r>
      <w:r w:rsidR="65EEDF28" w:rsidRPr="0E6F8710">
        <w:rPr>
          <w:rFonts w:ascii="Garamond" w:eastAsia="Garamond" w:hAnsi="Garamond" w:cs="Garamond"/>
          <w:sz w:val="22"/>
          <w:szCs w:val="22"/>
        </w:rPr>
        <w:t xml:space="preserve">the three districts </w:t>
      </w:r>
      <w:r w:rsidR="7AEE1629" w:rsidRPr="0E6F8710">
        <w:rPr>
          <w:rFonts w:ascii="Garamond" w:eastAsia="Garamond" w:hAnsi="Garamond" w:cs="Garamond"/>
          <w:sz w:val="22"/>
          <w:szCs w:val="22"/>
        </w:rPr>
        <w:t xml:space="preserve">from </w:t>
      </w:r>
      <w:r w:rsidR="65EEDF28" w:rsidRPr="0E6F8710">
        <w:rPr>
          <w:rFonts w:ascii="Garamond" w:eastAsia="Garamond" w:hAnsi="Garamond" w:cs="Garamond"/>
          <w:sz w:val="22"/>
          <w:szCs w:val="22"/>
        </w:rPr>
        <w:t>2001-2018.</w:t>
      </w:r>
      <w:r w:rsidR="15D70E15" w:rsidRPr="0E6F8710">
        <w:rPr>
          <w:rFonts w:ascii="Garamond" w:eastAsia="Garamond" w:hAnsi="Garamond" w:cs="Garamond"/>
          <w:sz w:val="22"/>
          <w:szCs w:val="22"/>
        </w:rPr>
        <w:t xml:space="preserve"> </w:t>
      </w:r>
      <w:r w:rsidR="00D92158">
        <w:rPr>
          <w:rFonts w:ascii="Garamond" w:eastAsia="Garamond" w:hAnsi="Garamond" w:cs="Garamond"/>
          <w:sz w:val="22"/>
          <w:szCs w:val="22"/>
        </w:rPr>
        <w:t xml:space="preserve">For the current </w:t>
      </w:r>
      <w:r w:rsidR="06EC2830" w:rsidRPr="0E6F8710">
        <w:rPr>
          <w:rFonts w:ascii="Garamond" w:eastAsia="Garamond" w:hAnsi="Garamond" w:cs="Garamond"/>
          <w:sz w:val="22"/>
          <w:szCs w:val="22"/>
        </w:rPr>
        <w:t>term</w:t>
      </w:r>
      <w:r w:rsidR="5B2FC316" w:rsidRPr="0E6F8710">
        <w:rPr>
          <w:rFonts w:ascii="Garamond" w:eastAsia="Garamond" w:hAnsi="Garamond" w:cs="Garamond"/>
          <w:sz w:val="22"/>
          <w:szCs w:val="22"/>
        </w:rPr>
        <w:t xml:space="preserve">, </w:t>
      </w:r>
      <w:r w:rsidR="019A890E" w:rsidRPr="0E6F8710">
        <w:rPr>
          <w:rFonts w:ascii="Garamond" w:eastAsia="Garamond" w:hAnsi="Garamond" w:cs="Garamond"/>
          <w:sz w:val="22"/>
          <w:szCs w:val="22"/>
        </w:rPr>
        <w:t xml:space="preserve">the team </w:t>
      </w:r>
      <w:r w:rsidR="00D92158">
        <w:rPr>
          <w:rFonts w:ascii="Garamond" w:eastAsia="Garamond" w:hAnsi="Garamond" w:cs="Garamond"/>
          <w:sz w:val="22"/>
          <w:szCs w:val="22"/>
        </w:rPr>
        <w:t>leveraged work from the previous term to employ</w:t>
      </w:r>
      <w:r w:rsidR="06EC2830" w:rsidRPr="0E6F8710">
        <w:rPr>
          <w:rFonts w:ascii="Garamond" w:eastAsia="Garamond" w:hAnsi="Garamond" w:cs="Garamond"/>
          <w:sz w:val="22"/>
          <w:szCs w:val="22"/>
        </w:rPr>
        <w:t xml:space="preserve"> phenology-derived satellite </w:t>
      </w:r>
      <w:r w:rsidR="019A890E" w:rsidRPr="0E6F8710">
        <w:rPr>
          <w:rFonts w:ascii="Garamond" w:eastAsia="Garamond" w:hAnsi="Garamond" w:cs="Garamond"/>
          <w:sz w:val="22"/>
          <w:szCs w:val="22"/>
        </w:rPr>
        <w:t xml:space="preserve">products from the Advanced Very </w:t>
      </w:r>
      <w:r w:rsidR="6275EC1C" w:rsidRPr="0E6F8710">
        <w:rPr>
          <w:rFonts w:ascii="Garamond" w:eastAsia="Garamond" w:hAnsi="Garamond" w:cs="Garamond"/>
          <w:sz w:val="22"/>
          <w:szCs w:val="22"/>
        </w:rPr>
        <w:t>High-Resolution</w:t>
      </w:r>
      <w:r w:rsidR="019A890E" w:rsidRPr="0E6F8710">
        <w:rPr>
          <w:rFonts w:ascii="Garamond" w:eastAsia="Garamond" w:hAnsi="Garamond" w:cs="Garamond"/>
          <w:sz w:val="22"/>
          <w:szCs w:val="22"/>
        </w:rPr>
        <w:t xml:space="preserve"> Radiometer (AVHRR)</w:t>
      </w:r>
      <w:r w:rsidR="0D394F66" w:rsidRPr="0E6F8710">
        <w:rPr>
          <w:rFonts w:ascii="Garamond" w:eastAsia="Garamond" w:hAnsi="Garamond" w:cs="Garamond"/>
          <w:sz w:val="22"/>
          <w:szCs w:val="22"/>
        </w:rPr>
        <w:t xml:space="preserve">, </w:t>
      </w:r>
      <w:r w:rsidR="019A890E" w:rsidRPr="0E6F8710">
        <w:rPr>
          <w:rFonts w:ascii="Garamond" w:eastAsia="Garamond" w:hAnsi="Garamond" w:cs="Garamond"/>
          <w:sz w:val="22"/>
          <w:szCs w:val="22"/>
        </w:rPr>
        <w:t>MODI</w:t>
      </w:r>
      <w:r w:rsidR="4F5D1C05" w:rsidRPr="0E6F8710">
        <w:rPr>
          <w:rFonts w:ascii="Garamond" w:eastAsia="Garamond" w:hAnsi="Garamond" w:cs="Garamond"/>
          <w:sz w:val="22"/>
          <w:szCs w:val="22"/>
        </w:rPr>
        <w:t>S,</w:t>
      </w:r>
      <w:r w:rsidR="019A890E" w:rsidRPr="0E6F8710">
        <w:rPr>
          <w:rFonts w:ascii="Garamond" w:eastAsia="Garamond" w:hAnsi="Garamond" w:cs="Garamond"/>
          <w:sz w:val="22"/>
          <w:szCs w:val="22"/>
        </w:rPr>
        <w:t xml:space="preserve"> </w:t>
      </w:r>
      <w:r w:rsidR="00D92158">
        <w:rPr>
          <w:rFonts w:ascii="Garamond" w:eastAsia="Garamond" w:hAnsi="Garamond" w:cs="Garamond"/>
          <w:sz w:val="22"/>
          <w:szCs w:val="22"/>
        </w:rPr>
        <w:t xml:space="preserve">as well as climatic data from </w:t>
      </w:r>
      <w:r w:rsidR="019A890E" w:rsidRPr="0E6F8710">
        <w:rPr>
          <w:rFonts w:ascii="Garamond" w:eastAsia="Garamond" w:hAnsi="Garamond" w:cs="Garamond"/>
          <w:sz w:val="22"/>
          <w:szCs w:val="22"/>
        </w:rPr>
        <w:t>CHIRPS</w:t>
      </w:r>
      <w:r w:rsidR="22F6F6B1" w:rsidRPr="0E6F8710">
        <w:rPr>
          <w:rFonts w:ascii="Garamond" w:eastAsia="Garamond" w:hAnsi="Garamond" w:cs="Garamond"/>
          <w:sz w:val="22"/>
          <w:szCs w:val="22"/>
        </w:rPr>
        <w:t>,</w:t>
      </w:r>
      <w:r w:rsidR="019A890E" w:rsidRPr="0E6F8710">
        <w:rPr>
          <w:rFonts w:ascii="Garamond" w:eastAsia="Garamond" w:hAnsi="Garamond" w:cs="Garamond"/>
          <w:sz w:val="22"/>
          <w:szCs w:val="22"/>
        </w:rPr>
        <w:t xml:space="preserve"> </w:t>
      </w:r>
      <w:r w:rsidR="06EC2830" w:rsidRPr="0E6F8710">
        <w:rPr>
          <w:rFonts w:ascii="Garamond" w:eastAsia="Garamond" w:hAnsi="Garamond" w:cs="Garamond"/>
          <w:sz w:val="22"/>
          <w:szCs w:val="22"/>
        </w:rPr>
        <w:t xml:space="preserve">and </w:t>
      </w:r>
      <w:r w:rsidR="019A890E" w:rsidRPr="0E6F8710">
        <w:rPr>
          <w:rFonts w:ascii="Garamond" w:eastAsia="Garamond" w:hAnsi="Garamond" w:cs="Garamond"/>
          <w:sz w:val="22"/>
          <w:szCs w:val="22"/>
        </w:rPr>
        <w:t xml:space="preserve">FLDAS, </w:t>
      </w:r>
      <w:r w:rsidR="06EC2830" w:rsidRPr="0E6F8710">
        <w:rPr>
          <w:rFonts w:ascii="Garamond" w:eastAsia="Garamond" w:hAnsi="Garamond" w:cs="Garamond"/>
          <w:sz w:val="22"/>
          <w:szCs w:val="22"/>
        </w:rPr>
        <w:t xml:space="preserve">to assess co-occurring trends in vegetation phenology and </w:t>
      </w:r>
      <w:r w:rsidR="019A890E" w:rsidRPr="0E6F8710">
        <w:rPr>
          <w:rFonts w:ascii="Garamond" w:eastAsia="Garamond" w:hAnsi="Garamond" w:cs="Garamond"/>
          <w:sz w:val="22"/>
          <w:szCs w:val="22"/>
        </w:rPr>
        <w:t>climatology</w:t>
      </w:r>
      <w:r w:rsidR="06EC2830" w:rsidRPr="0E6F8710">
        <w:rPr>
          <w:rFonts w:ascii="Garamond" w:eastAsia="Garamond" w:hAnsi="Garamond" w:cs="Garamond"/>
          <w:sz w:val="22"/>
          <w:szCs w:val="22"/>
        </w:rPr>
        <w:t xml:space="preserve"> </w:t>
      </w:r>
      <w:r w:rsidR="001F1982">
        <w:rPr>
          <w:rFonts w:ascii="Garamond" w:eastAsia="Garamond" w:hAnsi="Garamond" w:cs="Garamond"/>
          <w:sz w:val="22"/>
          <w:szCs w:val="22"/>
        </w:rPr>
        <w:t>for the entire country of</w:t>
      </w:r>
      <w:r w:rsidR="06EC2830" w:rsidRPr="0E6F8710">
        <w:rPr>
          <w:rFonts w:ascii="Garamond" w:eastAsia="Garamond" w:hAnsi="Garamond" w:cs="Garamond"/>
          <w:sz w:val="22"/>
          <w:szCs w:val="22"/>
        </w:rPr>
        <w:t xml:space="preserve"> Bhutan</w:t>
      </w:r>
      <w:r w:rsidR="0C3010DE" w:rsidRPr="0E6F8710">
        <w:rPr>
          <w:rFonts w:ascii="Garamond" w:eastAsia="Garamond" w:hAnsi="Garamond" w:cs="Garamond"/>
          <w:sz w:val="22"/>
          <w:szCs w:val="22"/>
        </w:rPr>
        <w:t xml:space="preserve"> (Figure 1)</w:t>
      </w:r>
      <w:r w:rsidR="06EC2830" w:rsidRPr="0E6F8710">
        <w:rPr>
          <w:rFonts w:ascii="Garamond" w:eastAsia="Garamond" w:hAnsi="Garamond" w:cs="Garamond"/>
          <w:sz w:val="22"/>
          <w:szCs w:val="22"/>
        </w:rPr>
        <w:t xml:space="preserve"> over the past 40 years</w:t>
      </w:r>
      <w:r w:rsidR="0346A614" w:rsidRPr="0E6F8710">
        <w:rPr>
          <w:rFonts w:ascii="Garamond" w:eastAsia="Garamond" w:hAnsi="Garamond" w:cs="Garamond"/>
          <w:sz w:val="22"/>
          <w:szCs w:val="22"/>
        </w:rPr>
        <w:t xml:space="preserve"> (1981-2020)</w:t>
      </w:r>
      <w:r w:rsidR="06EC2830" w:rsidRPr="0E6F8710">
        <w:rPr>
          <w:rFonts w:ascii="Garamond" w:eastAsia="Garamond" w:hAnsi="Garamond" w:cs="Garamond"/>
          <w:sz w:val="22"/>
          <w:szCs w:val="22"/>
        </w:rPr>
        <w:t xml:space="preserve">. Preprocessed AVHRR and MODIS data </w:t>
      </w:r>
      <w:r w:rsidR="79EACA1C" w:rsidRPr="0E6F8710">
        <w:rPr>
          <w:rFonts w:ascii="Garamond" w:eastAsia="Garamond" w:hAnsi="Garamond" w:cs="Garamond"/>
          <w:sz w:val="22"/>
          <w:szCs w:val="22"/>
        </w:rPr>
        <w:t>were</w:t>
      </w:r>
      <w:r w:rsidR="06EC2830" w:rsidRPr="0E6F8710">
        <w:rPr>
          <w:rFonts w:ascii="Garamond" w:eastAsia="Garamond" w:hAnsi="Garamond" w:cs="Garamond"/>
          <w:sz w:val="22"/>
          <w:szCs w:val="22"/>
        </w:rPr>
        <w:t xml:space="preserve"> used to assess trends in vegetation phenology.</w:t>
      </w:r>
      <w:r w:rsidR="001F1982">
        <w:rPr>
          <w:rFonts w:ascii="Garamond" w:eastAsia="Garamond" w:hAnsi="Garamond" w:cs="Garamond"/>
          <w:sz w:val="22"/>
          <w:szCs w:val="22"/>
        </w:rPr>
        <w:t xml:space="preserve"> </w:t>
      </w:r>
      <w:r w:rsidR="001F1982" w:rsidRPr="001F1982">
        <w:rPr>
          <w:rFonts w:ascii="Garamond" w:eastAsia="Garamond" w:hAnsi="Garamond" w:cs="Garamond"/>
          <w:sz w:val="22"/>
          <w:szCs w:val="22"/>
        </w:rPr>
        <w:t>CHIRPS estimates and FLDAS modeled data were used to assess trends in precipitation and temperature, respectively.</w:t>
      </w:r>
    </w:p>
    <w:p w14:paraId="48D3E35C" w14:textId="236A884C" w:rsidR="1E51D73F" w:rsidRPr="00040183" w:rsidRDefault="14916F71" w:rsidP="139756F7">
      <w:pPr>
        <w:rPr>
          <w:rFonts w:ascii="Garamond" w:eastAsia="Garamond" w:hAnsi="Garamond" w:cs="Garamond"/>
          <w:sz w:val="22"/>
          <w:szCs w:val="22"/>
        </w:rPr>
      </w:pPr>
      <w:r w:rsidRPr="0E6F8710">
        <w:rPr>
          <w:rFonts w:ascii="Garamond" w:eastAsia="Garamond" w:hAnsi="Garamond" w:cs="Garamond"/>
          <w:sz w:val="22"/>
          <w:szCs w:val="22"/>
        </w:rPr>
        <w:t xml:space="preserve"> </w:t>
      </w:r>
    </w:p>
    <w:p w14:paraId="75A623B1" w14:textId="4CDF4CAE" w:rsidR="00C15E9C" w:rsidRPr="0066138C" w:rsidRDefault="4D3834B8" w:rsidP="390AFC5D">
      <w:pPr>
        <w:jc w:val="center"/>
      </w:pPr>
      <w:r>
        <w:rPr>
          <w:noProof/>
        </w:rPr>
        <w:drawing>
          <wp:inline distT="0" distB="0" distL="0" distR="0" wp14:anchorId="275C026C" wp14:editId="24A47979">
            <wp:extent cx="4572000" cy="3533775"/>
            <wp:effectExtent l="0" t="0" r="0" b="9525"/>
            <wp:docPr id="451630517" name="Picture 45163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aturation sat="120000"/>
                              </a14:imgEffect>
                              <a14:imgEffect>
                                <a14:brightnessContrast bright="16000" contrast="8000"/>
                              </a14:imgEffect>
                            </a14:imgLayer>
                          </a14:imgProps>
                        </a:ex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14:paraId="046892FD" w14:textId="7FC3343C" w:rsidR="00C15E9C" w:rsidRPr="004606C9" w:rsidRDefault="507E11BE" w:rsidP="0E6F8710">
      <w:pPr>
        <w:jc w:val="center"/>
        <w:rPr>
          <w:rFonts w:ascii="Garamond" w:eastAsia="Garamond" w:hAnsi="Garamond" w:cs="Garamond"/>
          <w:i/>
          <w:iCs/>
          <w:color w:val="000000" w:themeColor="text1"/>
          <w:sz w:val="22"/>
          <w:szCs w:val="22"/>
        </w:rPr>
      </w:pPr>
      <w:r w:rsidRPr="0E6F8710">
        <w:rPr>
          <w:rFonts w:ascii="Garamond" w:eastAsia="Garamond" w:hAnsi="Garamond" w:cs="Garamond"/>
          <w:i/>
          <w:iCs/>
          <w:color w:val="000000" w:themeColor="text1"/>
          <w:sz w:val="22"/>
          <w:szCs w:val="22"/>
        </w:rPr>
        <w:t>Figure 1</w:t>
      </w:r>
      <w:r w:rsidR="484F66CA" w:rsidRPr="0E6F8710">
        <w:rPr>
          <w:rFonts w:ascii="Garamond" w:eastAsia="Garamond" w:hAnsi="Garamond" w:cs="Garamond"/>
          <w:i/>
          <w:iCs/>
          <w:color w:val="000000" w:themeColor="text1"/>
          <w:sz w:val="22"/>
          <w:szCs w:val="22"/>
        </w:rPr>
        <w:t>.</w:t>
      </w:r>
      <w:r w:rsidR="00F31A9D">
        <w:rPr>
          <w:rFonts w:ascii="Garamond" w:eastAsia="Garamond" w:hAnsi="Garamond" w:cs="Garamond"/>
          <w:i/>
          <w:iCs/>
          <w:color w:val="000000" w:themeColor="text1"/>
          <w:sz w:val="22"/>
          <w:szCs w:val="22"/>
        </w:rPr>
        <w:t xml:space="preserve"> </w:t>
      </w:r>
      <w:r w:rsidRPr="0E6F8710">
        <w:rPr>
          <w:rFonts w:ascii="Garamond" w:eastAsia="Garamond" w:hAnsi="Garamond" w:cs="Garamond"/>
          <w:i/>
          <w:iCs/>
          <w:color w:val="000000" w:themeColor="text1"/>
          <w:sz w:val="22"/>
          <w:szCs w:val="22"/>
        </w:rPr>
        <w:t>Map highlighting the study area</w:t>
      </w:r>
      <w:r w:rsidR="28576E81" w:rsidRPr="0E6F8710">
        <w:rPr>
          <w:rFonts w:ascii="Garamond" w:eastAsia="Garamond" w:hAnsi="Garamond" w:cs="Garamond"/>
          <w:i/>
          <w:iCs/>
          <w:color w:val="000000" w:themeColor="text1"/>
          <w:sz w:val="22"/>
          <w:szCs w:val="22"/>
        </w:rPr>
        <w:t xml:space="preserve"> of Bhutan</w:t>
      </w:r>
      <w:r w:rsidR="7E9BF67C" w:rsidRPr="0E6F8710">
        <w:rPr>
          <w:rFonts w:ascii="Garamond" w:eastAsia="Garamond" w:hAnsi="Garamond" w:cs="Garamond"/>
          <w:i/>
          <w:iCs/>
          <w:color w:val="000000" w:themeColor="text1"/>
          <w:sz w:val="22"/>
          <w:szCs w:val="22"/>
        </w:rPr>
        <w:t>.</w:t>
      </w:r>
    </w:p>
    <w:p w14:paraId="352D9EE2" w14:textId="3A9C20A7" w:rsidR="00C15E9C" w:rsidRPr="0066138C" w:rsidRDefault="00C15E9C" w:rsidP="59E8F9A1">
      <w:pPr>
        <w:rPr>
          <w:rFonts w:ascii="Garamond" w:hAnsi="Garamond"/>
          <w:b/>
          <w:bCs/>
          <w:i/>
          <w:iCs/>
        </w:rPr>
      </w:pPr>
    </w:p>
    <w:p w14:paraId="7C9D709B" w14:textId="7EDC12F2" w:rsidR="00C15E9C" w:rsidRPr="004606C9" w:rsidRDefault="4D28AC71" w:rsidP="59E8F9A1">
      <w:pPr>
        <w:rPr>
          <w:rFonts w:ascii="Garamond" w:hAnsi="Garamond"/>
          <w:b/>
          <w:bCs/>
          <w:i/>
          <w:iCs/>
          <w:sz w:val="22"/>
          <w:szCs w:val="22"/>
        </w:rPr>
      </w:pPr>
      <w:r w:rsidRPr="004606C9">
        <w:rPr>
          <w:rFonts w:ascii="Garamond" w:hAnsi="Garamond"/>
          <w:b/>
          <w:bCs/>
          <w:i/>
          <w:iCs/>
          <w:sz w:val="22"/>
          <w:szCs w:val="22"/>
        </w:rPr>
        <w:t xml:space="preserve">2.2 </w:t>
      </w:r>
      <w:r w:rsidR="00C15E9C" w:rsidRPr="004606C9">
        <w:rPr>
          <w:rFonts w:ascii="Garamond" w:hAnsi="Garamond"/>
          <w:b/>
          <w:bCs/>
          <w:i/>
          <w:iCs/>
          <w:sz w:val="22"/>
          <w:szCs w:val="22"/>
        </w:rPr>
        <w:t xml:space="preserve">Project </w:t>
      </w:r>
      <w:r w:rsidR="00B468A3" w:rsidRPr="004606C9">
        <w:rPr>
          <w:rFonts w:ascii="Garamond" w:hAnsi="Garamond"/>
          <w:b/>
          <w:bCs/>
          <w:i/>
          <w:iCs/>
          <w:sz w:val="22"/>
          <w:szCs w:val="22"/>
        </w:rPr>
        <w:t>Partners &amp; Objectives</w:t>
      </w:r>
    </w:p>
    <w:p w14:paraId="0B2D4017" w14:textId="50071322" w:rsidR="748F79CE" w:rsidRPr="004606C9" w:rsidRDefault="10AB6136" w:rsidP="56A3B4A4">
      <w:pPr>
        <w:rPr>
          <w:rFonts w:ascii="Garamond" w:hAnsi="Garamond" w:cs="Arial"/>
          <w:sz w:val="22"/>
          <w:szCs w:val="22"/>
        </w:rPr>
      </w:pPr>
      <w:r w:rsidRPr="0E6F8710">
        <w:rPr>
          <w:rFonts w:ascii="Garamond" w:hAnsi="Garamond" w:cs="Arial"/>
          <w:sz w:val="22"/>
          <w:szCs w:val="22"/>
        </w:rPr>
        <w:t>P</w:t>
      </w:r>
      <w:r w:rsidR="298992EF" w:rsidRPr="0E6F8710">
        <w:rPr>
          <w:rFonts w:ascii="Garamond" w:hAnsi="Garamond" w:cs="Arial"/>
          <w:sz w:val="22"/>
          <w:szCs w:val="22"/>
        </w:rPr>
        <w:t xml:space="preserve">artners for this project were the Ugyen Wangchuck </w:t>
      </w:r>
      <w:r w:rsidR="298992EF" w:rsidRPr="0E6F8710">
        <w:rPr>
          <w:rFonts w:ascii="Garamond" w:eastAsia="Garamond" w:hAnsi="Garamond" w:cs="Garamond"/>
          <w:color w:val="000000" w:themeColor="text1"/>
          <w:sz w:val="22"/>
          <w:szCs w:val="22"/>
        </w:rPr>
        <w:t xml:space="preserve">Institute for Conservation and Environmental Research </w:t>
      </w:r>
      <w:r w:rsidR="5B914004" w:rsidRPr="0E6F8710">
        <w:rPr>
          <w:rFonts w:ascii="Garamond" w:eastAsia="Garamond" w:hAnsi="Garamond" w:cs="Garamond"/>
          <w:color w:val="000000" w:themeColor="text1"/>
          <w:sz w:val="22"/>
          <w:szCs w:val="22"/>
        </w:rPr>
        <w:t>(</w:t>
      </w:r>
      <w:r w:rsidR="298992EF" w:rsidRPr="0E6F8710">
        <w:rPr>
          <w:rFonts w:ascii="Garamond" w:eastAsia="Garamond" w:hAnsi="Garamond" w:cs="Garamond"/>
          <w:color w:val="000000" w:themeColor="text1"/>
          <w:sz w:val="22"/>
          <w:szCs w:val="22"/>
        </w:rPr>
        <w:t>UWICER</w:t>
      </w:r>
      <w:r w:rsidR="71198A24" w:rsidRPr="0E6F8710">
        <w:rPr>
          <w:rFonts w:ascii="Garamond" w:eastAsia="Garamond" w:hAnsi="Garamond" w:cs="Garamond"/>
          <w:color w:val="000000" w:themeColor="text1"/>
          <w:sz w:val="22"/>
          <w:szCs w:val="22"/>
        </w:rPr>
        <w:t>)</w:t>
      </w:r>
      <w:r w:rsidR="298992EF" w:rsidRPr="0E6F8710">
        <w:rPr>
          <w:rFonts w:ascii="Garamond" w:eastAsia="Garamond" w:hAnsi="Garamond" w:cs="Garamond"/>
          <w:color w:val="000000" w:themeColor="text1"/>
          <w:sz w:val="22"/>
          <w:szCs w:val="22"/>
        </w:rPr>
        <w:t xml:space="preserve">, the Karuna Foundation, and the Bhutan Foundation. These organizations coordinate and fund the </w:t>
      </w:r>
      <w:r w:rsidR="078DC48A" w:rsidRPr="0E6F8710">
        <w:rPr>
          <w:rFonts w:ascii="Garamond" w:eastAsia="Garamond" w:hAnsi="Garamond" w:cs="Garamond"/>
          <w:color w:val="000000" w:themeColor="text1"/>
          <w:sz w:val="22"/>
          <w:szCs w:val="22"/>
        </w:rPr>
        <w:t>Himalayan Environmental Rhythm Observation and Evaluation System (</w:t>
      </w:r>
      <w:r w:rsidR="298992EF" w:rsidRPr="0E6F8710">
        <w:rPr>
          <w:rFonts w:ascii="Garamond" w:eastAsia="Garamond" w:hAnsi="Garamond" w:cs="Garamond"/>
          <w:color w:val="000000" w:themeColor="text1"/>
          <w:sz w:val="22"/>
          <w:szCs w:val="22"/>
        </w:rPr>
        <w:t>HEROES</w:t>
      </w:r>
      <w:r w:rsidR="67B3B261" w:rsidRPr="0E6F8710">
        <w:rPr>
          <w:rFonts w:ascii="Garamond" w:eastAsia="Garamond" w:hAnsi="Garamond" w:cs="Garamond"/>
          <w:color w:val="000000" w:themeColor="text1"/>
          <w:sz w:val="22"/>
          <w:szCs w:val="22"/>
        </w:rPr>
        <w:t>)</w:t>
      </w:r>
      <w:r w:rsidR="298992EF" w:rsidRPr="0E6F8710">
        <w:rPr>
          <w:rFonts w:ascii="Garamond" w:eastAsia="Garamond" w:hAnsi="Garamond" w:cs="Garamond"/>
          <w:color w:val="000000" w:themeColor="text1"/>
          <w:sz w:val="22"/>
          <w:szCs w:val="22"/>
        </w:rPr>
        <w:t xml:space="preserve"> project, a school and community-based citizen science initiative to monitor climate change and its impact on the Himalayan</w:t>
      </w:r>
      <w:r w:rsidR="4F43E604" w:rsidRPr="0E6F8710">
        <w:rPr>
          <w:rFonts w:ascii="Garamond" w:eastAsia="Garamond" w:hAnsi="Garamond" w:cs="Garamond"/>
          <w:color w:val="000000" w:themeColor="text1"/>
          <w:sz w:val="22"/>
          <w:szCs w:val="22"/>
        </w:rPr>
        <w:t xml:space="preserve"> </w:t>
      </w:r>
      <w:r w:rsidR="298992EF" w:rsidRPr="0E6F8710">
        <w:rPr>
          <w:rFonts w:ascii="Garamond" w:eastAsia="Garamond" w:hAnsi="Garamond" w:cs="Garamond"/>
          <w:color w:val="000000" w:themeColor="text1"/>
          <w:sz w:val="22"/>
          <w:szCs w:val="22"/>
        </w:rPr>
        <w:t>mountain ecosystem.</w:t>
      </w:r>
      <w:r w:rsidR="518B5314" w:rsidRPr="0E6F8710">
        <w:rPr>
          <w:rFonts w:ascii="Garamond" w:eastAsia="Garamond" w:hAnsi="Garamond" w:cs="Garamond"/>
          <w:color w:val="000000" w:themeColor="text1"/>
          <w:sz w:val="22"/>
          <w:szCs w:val="22"/>
        </w:rPr>
        <w:t xml:space="preserve"> UWICER bases its project support decisions on the goals outlined in the 12</w:t>
      </w:r>
      <w:r w:rsidR="0003007F" w:rsidRPr="0E6F8710">
        <w:rPr>
          <w:rFonts w:ascii="Garamond" w:eastAsia="Garamond" w:hAnsi="Garamond" w:cs="Garamond"/>
          <w:color w:val="000000" w:themeColor="text1"/>
          <w:sz w:val="22"/>
          <w:szCs w:val="22"/>
          <w:vertAlign w:val="superscript"/>
        </w:rPr>
        <w:t>th</w:t>
      </w:r>
      <w:r w:rsidR="0003007F" w:rsidRPr="0E6F8710">
        <w:rPr>
          <w:rFonts w:ascii="Garamond" w:eastAsia="Garamond" w:hAnsi="Garamond" w:cs="Garamond"/>
          <w:color w:val="000000" w:themeColor="text1"/>
          <w:sz w:val="22"/>
          <w:szCs w:val="22"/>
        </w:rPr>
        <w:t xml:space="preserve"> </w:t>
      </w:r>
      <w:r w:rsidR="518B5314" w:rsidRPr="0E6F8710">
        <w:rPr>
          <w:rFonts w:ascii="Garamond" w:eastAsia="Garamond" w:hAnsi="Garamond" w:cs="Garamond"/>
          <w:color w:val="000000" w:themeColor="text1"/>
          <w:sz w:val="22"/>
          <w:szCs w:val="22"/>
        </w:rPr>
        <w:t>Five Year Plan (FYP) for Bhutan, via robust science-based research and dissemination of scientific outcomes to field practitioners, environmental leaders, and policymakers</w:t>
      </w:r>
      <w:r w:rsidR="6F8D2CE3" w:rsidRPr="0E6F8710">
        <w:rPr>
          <w:rFonts w:ascii="Garamond" w:eastAsia="Garamond" w:hAnsi="Garamond" w:cs="Garamond"/>
          <w:color w:val="000000" w:themeColor="text1"/>
          <w:sz w:val="22"/>
          <w:szCs w:val="22"/>
        </w:rPr>
        <w:t>. I</w:t>
      </w:r>
      <w:r w:rsidR="518B5314" w:rsidRPr="0E6F8710">
        <w:rPr>
          <w:rFonts w:ascii="Garamond" w:eastAsia="Garamond" w:hAnsi="Garamond" w:cs="Garamond"/>
          <w:color w:val="000000" w:themeColor="text1"/>
          <w:sz w:val="22"/>
          <w:szCs w:val="22"/>
        </w:rPr>
        <w:t>t aims to encourage better conservation of Bhutan's natural heritage</w:t>
      </w:r>
      <w:r w:rsidR="0003007F" w:rsidRPr="0E6F8710">
        <w:rPr>
          <w:rFonts w:ascii="Garamond" w:eastAsia="Garamond" w:hAnsi="Garamond" w:cs="Garamond"/>
          <w:color w:val="000000" w:themeColor="text1"/>
          <w:sz w:val="22"/>
          <w:szCs w:val="22"/>
        </w:rPr>
        <w:t xml:space="preserve">, </w:t>
      </w:r>
      <w:r w:rsidR="518B5314" w:rsidRPr="0E6F8710">
        <w:rPr>
          <w:rFonts w:ascii="Garamond" w:eastAsia="Garamond" w:hAnsi="Garamond" w:cs="Garamond"/>
          <w:color w:val="000000" w:themeColor="text1"/>
          <w:sz w:val="22"/>
          <w:szCs w:val="22"/>
        </w:rPr>
        <w:t>land, water, air, and wildlife.</w:t>
      </w:r>
      <w:r w:rsidR="74AFCE29" w:rsidRPr="0E6F8710">
        <w:rPr>
          <w:rFonts w:ascii="Garamond" w:eastAsia="Garamond" w:hAnsi="Garamond" w:cs="Garamond"/>
          <w:color w:val="000000" w:themeColor="text1"/>
          <w:sz w:val="22"/>
          <w:szCs w:val="22"/>
        </w:rPr>
        <w:t xml:space="preserve"> </w:t>
      </w:r>
      <w:r w:rsidR="03DA02E5" w:rsidRPr="0E6F8710">
        <w:rPr>
          <w:rFonts w:ascii="Garamond" w:eastAsia="Garamond" w:hAnsi="Garamond" w:cs="Garamond"/>
          <w:color w:val="000000" w:themeColor="text1"/>
          <w:sz w:val="22"/>
          <w:szCs w:val="22"/>
        </w:rPr>
        <w:t>The Karuna Foundation contribute</w:t>
      </w:r>
      <w:r w:rsidR="00384DB0" w:rsidRPr="0E6F8710">
        <w:rPr>
          <w:rFonts w:ascii="Garamond" w:eastAsia="Garamond" w:hAnsi="Garamond" w:cs="Garamond"/>
          <w:color w:val="000000" w:themeColor="text1"/>
          <w:sz w:val="22"/>
          <w:szCs w:val="22"/>
        </w:rPr>
        <w:t>s</w:t>
      </w:r>
      <w:r w:rsidR="03DA02E5" w:rsidRPr="0E6F8710">
        <w:rPr>
          <w:rFonts w:ascii="Garamond" w:eastAsia="Garamond" w:hAnsi="Garamond" w:cs="Garamond"/>
          <w:color w:val="000000" w:themeColor="text1"/>
          <w:sz w:val="22"/>
          <w:szCs w:val="22"/>
        </w:rPr>
        <w:t xml:space="preserve"> to the pressing issues of climate mitigation and adaptation in the vulnerable Himalayan region including Bhutan.</w:t>
      </w:r>
      <w:r w:rsidR="069768E0" w:rsidRPr="0E6F8710">
        <w:rPr>
          <w:rFonts w:ascii="Garamond" w:eastAsia="Garamond" w:hAnsi="Garamond" w:cs="Garamond"/>
          <w:color w:val="000000" w:themeColor="text1"/>
          <w:sz w:val="22"/>
          <w:szCs w:val="22"/>
        </w:rPr>
        <w:t xml:space="preserve"> The Bhutan Foundation </w:t>
      </w:r>
      <w:r w:rsidR="51F41161" w:rsidRPr="0E6F8710">
        <w:rPr>
          <w:rFonts w:ascii="Garamond" w:eastAsia="Garamond" w:hAnsi="Garamond" w:cs="Garamond"/>
          <w:color w:val="000000" w:themeColor="text1"/>
          <w:sz w:val="22"/>
          <w:szCs w:val="22"/>
        </w:rPr>
        <w:t>works and supports efforts to build Bhutanese capacity and s</w:t>
      </w:r>
      <w:r w:rsidR="069768E0" w:rsidRPr="0E6F8710">
        <w:rPr>
          <w:rFonts w:ascii="Garamond" w:eastAsia="Garamond" w:hAnsi="Garamond" w:cs="Garamond"/>
          <w:color w:val="000000" w:themeColor="text1"/>
          <w:sz w:val="22"/>
          <w:szCs w:val="22"/>
        </w:rPr>
        <w:t>erve the Bhutanese people in sharing the principle</w:t>
      </w:r>
      <w:r w:rsidR="511570A0" w:rsidRPr="0E6F8710">
        <w:rPr>
          <w:rFonts w:ascii="Garamond" w:eastAsia="Garamond" w:hAnsi="Garamond" w:cs="Garamond"/>
          <w:color w:val="000000" w:themeColor="text1"/>
          <w:sz w:val="22"/>
          <w:szCs w:val="22"/>
        </w:rPr>
        <w:t>s</w:t>
      </w:r>
      <w:r w:rsidR="069768E0" w:rsidRPr="0E6F8710">
        <w:rPr>
          <w:rFonts w:ascii="Garamond" w:eastAsia="Garamond" w:hAnsi="Garamond" w:cs="Garamond"/>
          <w:color w:val="000000" w:themeColor="text1"/>
          <w:sz w:val="22"/>
          <w:szCs w:val="22"/>
        </w:rPr>
        <w:t xml:space="preserve"> of </w:t>
      </w:r>
      <w:r w:rsidR="5D72B04B" w:rsidRPr="0E6F8710">
        <w:rPr>
          <w:rFonts w:ascii="Garamond" w:eastAsia="Garamond" w:hAnsi="Garamond" w:cs="Garamond"/>
          <w:color w:val="000000" w:themeColor="text1"/>
          <w:sz w:val="22"/>
          <w:szCs w:val="22"/>
        </w:rPr>
        <w:t>Gross National Happiness</w:t>
      </w:r>
      <w:r w:rsidR="7976FDD6" w:rsidRPr="0E6F8710">
        <w:rPr>
          <w:rFonts w:ascii="Garamond" w:eastAsia="Garamond" w:hAnsi="Garamond" w:cs="Garamond"/>
          <w:color w:val="000000" w:themeColor="text1"/>
          <w:sz w:val="22"/>
          <w:szCs w:val="22"/>
        </w:rPr>
        <w:t xml:space="preserve">. </w:t>
      </w:r>
    </w:p>
    <w:p w14:paraId="3052855C" w14:textId="404CC79E" w:rsidR="748F79CE" w:rsidRPr="004606C9" w:rsidRDefault="748F79CE" w:rsidP="748F79CE">
      <w:pPr>
        <w:rPr>
          <w:rFonts w:ascii="Garamond" w:eastAsia="Garamond" w:hAnsi="Garamond" w:cs="Garamond"/>
          <w:color w:val="000000" w:themeColor="text1"/>
          <w:sz w:val="22"/>
          <w:szCs w:val="22"/>
        </w:rPr>
      </w:pPr>
    </w:p>
    <w:p w14:paraId="0A88627C" w14:textId="069DACCA" w:rsidR="3AC3285D" w:rsidRPr="004606C9" w:rsidRDefault="12B4B75F" w:rsidP="0815E833">
      <w:pPr>
        <w:rPr>
          <w:rFonts w:ascii="Garamond" w:eastAsia="Garamond" w:hAnsi="Garamond" w:cs="Garamond"/>
          <w:color w:val="000000" w:themeColor="text1"/>
          <w:sz w:val="22"/>
          <w:szCs w:val="22"/>
        </w:rPr>
      </w:pPr>
      <w:r w:rsidRPr="0E6F8710">
        <w:rPr>
          <w:rFonts w:ascii="Garamond" w:eastAsia="Garamond" w:hAnsi="Garamond" w:cs="Garamond"/>
          <w:color w:val="000000" w:themeColor="text1"/>
          <w:sz w:val="22"/>
          <w:szCs w:val="22"/>
        </w:rPr>
        <w:t>Th</w:t>
      </w:r>
      <w:r w:rsidR="5419A0F5" w:rsidRPr="0E6F8710">
        <w:rPr>
          <w:rFonts w:ascii="Garamond" w:eastAsia="Garamond" w:hAnsi="Garamond" w:cs="Garamond"/>
          <w:color w:val="000000" w:themeColor="text1"/>
          <w:sz w:val="22"/>
          <w:szCs w:val="22"/>
        </w:rPr>
        <w:t>is</w:t>
      </w:r>
      <w:r w:rsidRPr="0E6F8710">
        <w:rPr>
          <w:rFonts w:ascii="Garamond" w:eastAsia="Garamond" w:hAnsi="Garamond" w:cs="Garamond"/>
          <w:color w:val="000000" w:themeColor="text1"/>
          <w:sz w:val="22"/>
          <w:szCs w:val="22"/>
        </w:rPr>
        <w:t xml:space="preserve"> project </w:t>
      </w:r>
      <w:r w:rsidR="001B7B2D">
        <w:rPr>
          <w:rFonts w:ascii="Garamond" w:eastAsia="Garamond" w:hAnsi="Garamond" w:cs="Garamond"/>
          <w:color w:val="000000" w:themeColor="text1"/>
          <w:sz w:val="22"/>
          <w:szCs w:val="22"/>
        </w:rPr>
        <w:t>was conducted to</w:t>
      </w:r>
      <w:r w:rsidR="001B7B2D" w:rsidRPr="0E6F8710">
        <w:rPr>
          <w:rFonts w:ascii="Garamond" w:eastAsia="Garamond" w:hAnsi="Garamond" w:cs="Garamond"/>
          <w:color w:val="000000" w:themeColor="text1"/>
          <w:sz w:val="22"/>
          <w:szCs w:val="22"/>
        </w:rPr>
        <w:t xml:space="preserve"> </w:t>
      </w:r>
      <w:r w:rsidRPr="0E6F8710">
        <w:rPr>
          <w:rFonts w:ascii="Garamond" w:eastAsia="Garamond" w:hAnsi="Garamond" w:cs="Garamond"/>
          <w:color w:val="000000" w:themeColor="text1"/>
          <w:sz w:val="22"/>
          <w:szCs w:val="22"/>
        </w:rPr>
        <w:t>strengthen the efforts of UWICER in understanding climate change across Bhutan.</w:t>
      </w:r>
      <w:r w:rsidR="78F7F7A2" w:rsidRPr="0E6F8710">
        <w:rPr>
          <w:rFonts w:ascii="Garamond" w:eastAsia="Garamond" w:hAnsi="Garamond" w:cs="Garamond"/>
          <w:color w:val="000000" w:themeColor="text1"/>
          <w:sz w:val="22"/>
          <w:szCs w:val="22"/>
        </w:rPr>
        <w:t xml:space="preserve"> </w:t>
      </w:r>
      <w:r w:rsidR="6642E493" w:rsidRPr="0E6F8710">
        <w:rPr>
          <w:rFonts w:ascii="Garamond" w:eastAsia="Garamond" w:hAnsi="Garamond" w:cs="Garamond"/>
          <w:color w:val="000000" w:themeColor="text1"/>
          <w:sz w:val="22"/>
          <w:szCs w:val="22"/>
        </w:rPr>
        <w:t>The team</w:t>
      </w:r>
      <w:r w:rsidR="78F7F7A2" w:rsidRPr="0E6F8710">
        <w:rPr>
          <w:rFonts w:ascii="Garamond" w:eastAsia="Garamond" w:hAnsi="Garamond" w:cs="Garamond"/>
          <w:color w:val="000000" w:themeColor="text1"/>
          <w:sz w:val="22"/>
          <w:szCs w:val="22"/>
        </w:rPr>
        <w:t xml:space="preserve"> analyzed the </w:t>
      </w:r>
      <w:r w:rsidR="1088B909" w:rsidRPr="0E6F8710">
        <w:rPr>
          <w:rFonts w:ascii="Garamond" w:eastAsia="Garamond" w:hAnsi="Garamond" w:cs="Garamond"/>
          <w:color w:val="000000" w:themeColor="text1"/>
          <w:sz w:val="22"/>
          <w:szCs w:val="22"/>
        </w:rPr>
        <w:t>precipitation and</w:t>
      </w:r>
      <w:r w:rsidR="78F7F7A2" w:rsidRPr="0E6F8710">
        <w:rPr>
          <w:rFonts w:ascii="Garamond" w:eastAsia="Garamond" w:hAnsi="Garamond" w:cs="Garamond"/>
          <w:color w:val="000000" w:themeColor="text1"/>
          <w:sz w:val="22"/>
          <w:szCs w:val="22"/>
        </w:rPr>
        <w:t xml:space="preserve"> temperature </w:t>
      </w:r>
      <w:r w:rsidR="001B7B2D">
        <w:rPr>
          <w:rFonts w:ascii="Garamond" w:eastAsia="Garamond" w:hAnsi="Garamond" w:cs="Garamond"/>
          <w:color w:val="000000" w:themeColor="text1"/>
          <w:sz w:val="22"/>
          <w:szCs w:val="22"/>
        </w:rPr>
        <w:t xml:space="preserve">data </w:t>
      </w:r>
      <w:r w:rsidR="78F7F7A2" w:rsidRPr="0E6F8710">
        <w:rPr>
          <w:rFonts w:ascii="Garamond" w:eastAsia="Garamond" w:hAnsi="Garamond" w:cs="Garamond"/>
          <w:color w:val="000000" w:themeColor="text1"/>
          <w:sz w:val="22"/>
          <w:szCs w:val="22"/>
        </w:rPr>
        <w:t>from 1981-2020 for the whole country and also assessed trends in vegetat</w:t>
      </w:r>
      <w:r w:rsidR="66CC98BA" w:rsidRPr="0E6F8710">
        <w:rPr>
          <w:rFonts w:ascii="Garamond" w:eastAsia="Garamond" w:hAnsi="Garamond" w:cs="Garamond"/>
          <w:color w:val="000000" w:themeColor="text1"/>
          <w:sz w:val="22"/>
          <w:szCs w:val="22"/>
        </w:rPr>
        <w:t xml:space="preserve">ion phenology for start and end of </w:t>
      </w:r>
      <w:r w:rsidR="0006586D" w:rsidRPr="0E6F8710">
        <w:rPr>
          <w:rFonts w:ascii="Garamond" w:eastAsia="Garamond" w:hAnsi="Garamond" w:cs="Garamond"/>
          <w:color w:val="000000" w:themeColor="text1"/>
          <w:sz w:val="22"/>
          <w:szCs w:val="22"/>
        </w:rPr>
        <w:t xml:space="preserve">season </w:t>
      </w:r>
      <w:r w:rsidR="66CC98BA" w:rsidRPr="0E6F8710">
        <w:rPr>
          <w:rFonts w:ascii="Garamond" w:eastAsia="Garamond" w:hAnsi="Garamond" w:cs="Garamond"/>
          <w:color w:val="000000" w:themeColor="text1"/>
          <w:sz w:val="22"/>
          <w:szCs w:val="22"/>
        </w:rPr>
        <w:t xml:space="preserve">for the same time period. </w:t>
      </w:r>
      <w:r w:rsidR="116C55ED" w:rsidRPr="0E6F8710">
        <w:rPr>
          <w:rFonts w:ascii="Garamond" w:eastAsia="Garamond" w:hAnsi="Garamond" w:cs="Garamond"/>
          <w:color w:val="000000" w:themeColor="text1"/>
          <w:sz w:val="22"/>
          <w:szCs w:val="22"/>
        </w:rPr>
        <w:t xml:space="preserve">This </w:t>
      </w:r>
      <w:r w:rsidR="00F3285A">
        <w:rPr>
          <w:rFonts w:ascii="Garamond" w:eastAsia="Garamond" w:hAnsi="Garamond" w:cs="Garamond"/>
          <w:color w:val="000000" w:themeColor="text1"/>
          <w:sz w:val="22"/>
          <w:szCs w:val="22"/>
        </w:rPr>
        <w:t>work was performed to</w:t>
      </w:r>
      <w:r w:rsidRPr="0E6F8710">
        <w:rPr>
          <w:rFonts w:ascii="Garamond" w:eastAsia="Garamond" w:hAnsi="Garamond" w:cs="Garamond"/>
          <w:color w:val="000000" w:themeColor="text1"/>
          <w:sz w:val="22"/>
          <w:szCs w:val="22"/>
        </w:rPr>
        <w:t xml:space="preserve"> assist the HEROES project in recognizing changes in the past 40 years regarding </w:t>
      </w:r>
      <w:r w:rsidR="001B7B2D">
        <w:rPr>
          <w:rFonts w:ascii="Garamond" w:eastAsia="Garamond" w:hAnsi="Garamond" w:cs="Garamond"/>
          <w:color w:val="000000" w:themeColor="text1"/>
          <w:sz w:val="22"/>
          <w:szCs w:val="22"/>
        </w:rPr>
        <w:t xml:space="preserve">vegetation </w:t>
      </w:r>
      <w:r w:rsidRPr="0E6F8710">
        <w:rPr>
          <w:rFonts w:ascii="Garamond" w:eastAsia="Garamond" w:hAnsi="Garamond" w:cs="Garamond"/>
          <w:color w:val="000000" w:themeColor="text1"/>
          <w:sz w:val="22"/>
          <w:szCs w:val="22"/>
        </w:rPr>
        <w:t xml:space="preserve">phenology and climatology. </w:t>
      </w:r>
      <w:r w:rsidR="00F3285A">
        <w:rPr>
          <w:rFonts w:ascii="Garamond" w:eastAsia="Garamond" w:hAnsi="Garamond" w:cs="Garamond"/>
          <w:color w:val="000000" w:themeColor="text1"/>
          <w:sz w:val="22"/>
          <w:szCs w:val="22"/>
        </w:rPr>
        <w:t xml:space="preserve">This project was conducted to explore and demonstrate how </w:t>
      </w:r>
      <w:r w:rsidRPr="0E6F8710">
        <w:rPr>
          <w:rFonts w:ascii="Garamond" w:eastAsia="Garamond" w:hAnsi="Garamond" w:cs="Garamond"/>
          <w:color w:val="000000" w:themeColor="text1"/>
          <w:sz w:val="22"/>
          <w:szCs w:val="22"/>
        </w:rPr>
        <w:t xml:space="preserve">Earth </w:t>
      </w:r>
      <w:r w:rsidRPr="0E6F8710">
        <w:rPr>
          <w:rFonts w:ascii="Garamond" w:eastAsia="Garamond" w:hAnsi="Garamond" w:cs="Garamond"/>
          <w:color w:val="000000" w:themeColor="text1"/>
          <w:sz w:val="22"/>
          <w:szCs w:val="22"/>
        </w:rPr>
        <w:lastRenderedPageBreak/>
        <w:t xml:space="preserve">observations provide objective, timely, explicit spatial information and can serve as another monitoring </w:t>
      </w:r>
      <w:r w:rsidR="00F3285A">
        <w:rPr>
          <w:rFonts w:ascii="Garamond" w:eastAsia="Garamond" w:hAnsi="Garamond" w:cs="Garamond"/>
          <w:color w:val="000000" w:themeColor="text1"/>
          <w:sz w:val="22"/>
          <w:szCs w:val="22"/>
        </w:rPr>
        <w:t>tool</w:t>
      </w:r>
      <w:r w:rsidR="00F3285A" w:rsidRPr="0E6F8710">
        <w:rPr>
          <w:rFonts w:ascii="Garamond" w:eastAsia="Garamond" w:hAnsi="Garamond" w:cs="Garamond"/>
          <w:color w:val="000000" w:themeColor="text1"/>
          <w:sz w:val="22"/>
          <w:szCs w:val="22"/>
        </w:rPr>
        <w:t xml:space="preserve"> </w:t>
      </w:r>
      <w:r w:rsidRPr="0E6F8710">
        <w:rPr>
          <w:rFonts w:ascii="Garamond" w:eastAsia="Garamond" w:hAnsi="Garamond" w:cs="Garamond"/>
          <w:color w:val="000000" w:themeColor="text1"/>
          <w:sz w:val="22"/>
          <w:szCs w:val="22"/>
        </w:rPr>
        <w:t>to promote a better understanding and appreciation of climate change and its impacts on the biodiversity in Bhutan.</w:t>
      </w:r>
    </w:p>
    <w:p w14:paraId="4565CAC5" w14:textId="4AA7BF28" w:rsidR="70ED63E9" w:rsidRPr="004606C9" w:rsidRDefault="70ED63E9" w:rsidP="7F8B801A">
      <w:pPr>
        <w:rPr>
          <w:color w:val="000000" w:themeColor="text1"/>
        </w:rPr>
      </w:pPr>
    </w:p>
    <w:p w14:paraId="799E4EC0" w14:textId="520A6CE3" w:rsidR="009A20ED" w:rsidRPr="0066138C" w:rsidRDefault="00A43059" w:rsidP="7D7B0B58">
      <w:pPr>
        <w:pStyle w:val="Heading1"/>
        <w:spacing w:before="0"/>
        <w:rPr>
          <w:rFonts w:ascii="Garamond" w:hAnsi="Garamond"/>
        </w:rPr>
      </w:pPr>
      <w:bookmarkStart w:id="2" w:name="_Toc334198726"/>
      <w:r w:rsidRPr="7D7B0B58">
        <w:rPr>
          <w:rFonts w:ascii="Garamond" w:hAnsi="Garamond"/>
        </w:rPr>
        <w:t>3</w:t>
      </w:r>
      <w:r w:rsidR="008B7071" w:rsidRPr="7D7B0B58">
        <w:rPr>
          <w:rFonts w:ascii="Garamond" w:hAnsi="Garamond"/>
        </w:rPr>
        <w:t xml:space="preserve">. </w:t>
      </w:r>
      <w:r w:rsidR="00E41324" w:rsidRPr="7D7B0B58">
        <w:rPr>
          <w:rFonts w:ascii="Garamond" w:hAnsi="Garamond"/>
        </w:rPr>
        <w:t>Methodology</w:t>
      </w:r>
      <w:bookmarkEnd w:id="2"/>
    </w:p>
    <w:p w14:paraId="786F0B6C" w14:textId="1ACEF878" w:rsidR="28070C1E" w:rsidRPr="004606C9" w:rsidRDefault="00A43059" w:rsidP="3F77AE2B">
      <w:pPr>
        <w:rPr>
          <w:rFonts w:ascii="Garamond" w:hAnsi="Garamond" w:cs="Arial"/>
          <w:b/>
          <w:i/>
          <w:sz w:val="22"/>
          <w:szCs w:val="22"/>
        </w:rPr>
      </w:pPr>
      <w:r w:rsidRPr="004606C9">
        <w:rPr>
          <w:rFonts w:ascii="Garamond" w:hAnsi="Garamond" w:cs="Arial"/>
          <w:b/>
          <w:bCs/>
          <w:i/>
          <w:iCs/>
          <w:sz w:val="22"/>
          <w:szCs w:val="22"/>
        </w:rPr>
        <w:t xml:space="preserve">3.1 </w:t>
      </w:r>
      <w:r w:rsidRPr="004606C9">
        <w:rPr>
          <w:rFonts w:ascii="Garamond" w:hAnsi="Garamond"/>
          <w:b/>
          <w:bCs/>
          <w:i/>
          <w:iCs/>
          <w:sz w:val="22"/>
          <w:szCs w:val="22"/>
        </w:rPr>
        <w:t>Data Acquisition</w:t>
      </w:r>
      <w:r w:rsidRPr="004606C9">
        <w:rPr>
          <w:rFonts w:ascii="Garamond" w:hAnsi="Garamond" w:cs="Arial"/>
          <w:b/>
          <w:bCs/>
          <w:i/>
          <w:iCs/>
          <w:sz w:val="22"/>
          <w:szCs w:val="22"/>
        </w:rPr>
        <w:t xml:space="preserve"> </w:t>
      </w:r>
    </w:p>
    <w:p w14:paraId="358D3E6D" w14:textId="313DD26A" w:rsidR="28070C1E" w:rsidRPr="004606C9" w:rsidRDefault="234CD1BB" w:rsidP="0E6F8710">
      <w:pPr>
        <w:rPr>
          <w:rFonts w:ascii="Garamond" w:hAnsi="Garamond" w:cs="Arial"/>
          <w:sz w:val="22"/>
          <w:szCs w:val="22"/>
        </w:rPr>
      </w:pPr>
      <w:r w:rsidRPr="0E6F8710">
        <w:rPr>
          <w:rFonts w:ascii="Garamond" w:hAnsi="Garamond" w:cs="Arial"/>
          <w:sz w:val="22"/>
          <w:szCs w:val="22"/>
        </w:rPr>
        <w:t xml:space="preserve">NASA Making Earth System Data Records for Use in Research Environments (MEaSUREs), </w:t>
      </w:r>
      <w:r w:rsidR="0A5F5EC5" w:rsidRPr="0E6F8710">
        <w:rPr>
          <w:rFonts w:ascii="Garamond" w:hAnsi="Garamond" w:cs="Arial"/>
          <w:sz w:val="22"/>
          <w:szCs w:val="22"/>
        </w:rPr>
        <w:t>Vegetation Index and Phenology (VIP) products</w:t>
      </w:r>
      <w:r w:rsidR="05979C4D" w:rsidRPr="0E6F8710">
        <w:rPr>
          <w:rFonts w:ascii="Garamond" w:hAnsi="Garamond" w:cs="Arial"/>
          <w:sz w:val="22"/>
          <w:szCs w:val="22"/>
        </w:rPr>
        <w:t xml:space="preserve"> </w:t>
      </w:r>
      <w:r w:rsidR="006D118F" w:rsidRPr="0E6F8710">
        <w:rPr>
          <w:rFonts w:ascii="Garamond" w:hAnsi="Garamond" w:cs="Arial"/>
          <w:sz w:val="22"/>
          <w:szCs w:val="22"/>
        </w:rPr>
        <w:t xml:space="preserve">were </w:t>
      </w:r>
      <w:r w:rsidR="05979C4D" w:rsidRPr="0E6F8710">
        <w:rPr>
          <w:rFonts w:ascii="Garamond" w:hAnsi="Garamond" w:cs="Arial"/>
          <w:sz w:val="22"/>
          <w:szCs w:val="22"/>
        </w:rPr>
        <w:t xml:space="preserve">downloaded from </w:t>
      </w:r>
      <w:r w:rsidR="006D118F" w:rsidRPr="0E6F8710">
        <w:rPr>
          <w:rFonts w:ascii="Garamond" w:hAnsi="Garamond" w:cs="Arial"/>
          <w:sz w:val="22"/>
          <w:szCs w:val="22"/>
        </w:rPr>
        <w:t xml:space="preserve">NASA’s </w:t>
      </w:r>
      <w:r w:rsidR="05979C4D" w:rsidRPr="0E6F8710">
        <w:rPr>
          <w:rFonts w:ascii="Garamond" w:hAnsi="Garamond" w:cs="Arial"/>
          <w:sz w:val="22"/>
          <w:szCs w:val="22"/>
        </w:rPr>
        <w:t>Earth</w:t>
      </w:r>
      <w:r w:rsidR="006D118F" w:rsidRPr="0E6F8710">
        <w:rPr>
          <w:rFonts w:ascii="Garamond" w:hAnsi="Garamond" w:cs="Arial"/>
          <w:sz w:val="22"/>
          <w:szCs w:val="22"/>
        </w:rPr>
        <w:t>d</w:t>
      </w:r>
      <w:r w:rsidR="1E468D67" w:rsidRPr="0E6F8710">
        <w:rPr>
          <w:rFonts w:ascii="Garamond" w:hAnsi="Garamond" w:cs="Arial"/>
          <w:sz w:val="22"/>
          <w:szCs w:val="22"/>
        </w:rPr>
        <w:t>a</w:t>
      </w:r>
      <w:r w:rsidR="05979C4D" w:rsidRPr="0E6F8710">
        <w:rPr>
          <w:rFonts w:ascii="Garamond" w:hAnsi="Garamond" w:cs="Arial"/>
          <w:sz w:val="22"/>
          <w:szCs w:val="22"/>
        </w:rPr>
        <w:t xml:space="preserve">ta </w:t>
      </w:r>
      <w:r w:rsidR="006D118F" w:rsidRPr="0E6F8710">
        <w:rPr>
          <w:rFonts w:ascii="Garamond" w:hAnsi="Garamond" w:cs="Arial"/>
          <w:sz w:val="22"/>
          <w:szCs w:val="22"/>
        </w:rPr>
        <w:t xml:space="preserve">Search, an online portal for data discovery, filtering, visualization, and access across all of NASA’s Earth science data holdings. VIP products are </w:t>
      </w:r>
      <w:r w:rsidR="0A5F5EC5" w:rsidRPr="0E6F8710">
        <w:rPr>
          <w:rFonts w:ascii="Garamond" w:hAnsi="Garamond" w:cs="Arial"/>
          <w:sz w:val="22"/>
          <w:szCs w:val="22"/>
        </w:rPr>
        <w:t xml:space="preserve">derived from </w:t>
      </w:r>
      <w:r w:rsidR="006D118F" w:rsidRPr="0E6F8710">
        <w:rPr>
          <w:rFonts w:ascii="Garamond" w:hAnsi="Garamond" w:cs="Arial"/>
          <w:sz w:val="22"/>
          <w:szCs w:val="22"/>
        </w:rPr>
        <w:t xml:space="preserve">the </w:t>
      </w:r>
      <w:r w:rsidR="0A5F5EC5" w:rsidRPr="0E6F8710">
        <w:rPr>
          <w:rFonts w:ascii="Garamond" w:hAnsi="Garamond" w:cs="Arial"/>
          <w:sz w:val="22"/>
          <w:szCs w:val="22"/>
        </w:rPr>
        <w:t>AVHRR and MODIS sensor</w:t>
      </w:r>
      <w:r w:rsidR="006D118F" w:rsidRPr="0E6F8710">
        <w:rPr>
          <w:rFonts w:ascii="Garamond" w:hAnsi="Garamond" w:cs="Arial"/>
          <w:sz w:val="22"/>
          <w:szCs w:val="22"/>
        </w:rPr>
        <w:t>s and were</w:t>
      </w:r>
      <w:r w:rsidR="0A5F5EC5" w:rsidRPr="0E6F8710">
        <w:rPr>
          <w:rFonts w:ascii="Garamond" w:hAnsi="Garamond" w:cs="Arial"/>
          <w:sz w:val="22"/>
          <w:szCs w:val="22"/>
        </w:rPr>
        <w:t xml:space="preserve"> used to characterize 33-year trends</w:t>
      </w:r>
      <w:r w:rsidR="74F9981D" w:rsidRPr="0E6F8710">
        <w:rPr>
          <w:rFonts w:ascii="Garamond" w:hAnsi="Garamond" w:cs="Arial"/>
          <w:sz w:val="22"/>
          <w:szCs w:val="22"/>
        </w:rPr>
        <w:t xml:space="preserve"> ranging from 1981-2014</w:t>
      </w:r>
      <w:r w:rsidR="0A5F5EC5" w:rsidRPr="0E6F8710">
        <w:rPr>
          <w:rFonts w:ascii="Garamond" w:hAnsi="Garamond" w:cs="Arial"/>
          <w:sz w:val="22"/>
          <w:szCs w:val="22"/>
        </w:rPr>
        <w:t xml:space="preserve"> in Bhutan for</w:t>
      </w:r>
      <w:r w:rsidR="78E3E289" w:rsidRPr="0E6F8710">
        <w:rPr>
          <w:rFonts w:ascii="Garamond" w:hAnsi="Garamond" w:cs="Arial"/>
          <w:sz w:val="22"/>
          <w:szCs w:val="22"/>
        </w:rPr>
        <w:t xml:space="preserve"> ten </w:t>
      </w:r>
      <w:r w:rsidR="006D118F" w:rsidRPr="0E6F8710">
        <w:rPr>
          <w:rFonts w:ascii="Garamond" w:hAnsi="Garamond" w:cs="Arial"/>
          <w:sz w:val="22"/>
          <w:szCs w:val="22"/>
        </w:rPr>
        <w:t xml:space="preserve">phenological </w:t>
      </w:r>
      <w:r w:rsidR="78E3E289" w:rsidRPr="0E6F8710">
        <w:rPr>
          <w:rFonts w:ascii="Garamond" w:hAnsi="Garamond" w:cs="Arial"/>
          <w:sz w:val="22"/>
          <w:szCs w:val="22"/>
        </w:rPr>
        <w:t xml:space="preserve">variables. </w:t>
      </w:r>
      <w:r w:rsidR="0E6F8710" w:rsidRPr="0E6F8710">
        <w:rPr>
          <w:rFonts w:ascii="Garamond" w:hAnsi="Garamond" w:cs="Arial"/>
          <w:sz w:val="22"/>
          <w:szCs w:val="22"/>
        </w:rPr>
        <w:t xml:space="preserve"> Among the 10 variables, Start of Season (SOS), Day of Peak (DOP), and Length of Season (LOS) were the main foci of the research. Other variables that were looked at were the End of Season, Average Vegetation Index (VI), Background VI, Rate of Greenery, Rate of Senescence, Cumulative VI, and Maximum VI. The AVHRR imagery </w:t>
      </w:r>
      <w:r w:rsidR="00B875F2" w:rsidRPr="0E6F8710">
        <w:rPr>
          <w:rFonts w:ascii="Garamond" w:hAnsi="Garamond" w:cs="Arial"/>
          <w:sz w:val="22"/>
          <w:szCs w:val="22"/>
        </w:rPr>
        <w:t>w</w:t>
      </w:r>
      <w:r w:rsidR="00B875F2">
        <w:rPr>
          <w:rFonts w:ascii="Garamond" w:hAnsi="Garamond" w:cs="Arial"/>
          <w:sz w:val="22"/>
          <w:szCs w:val="22"/>
        </w:rPr>
        <w:t>as</w:t>
      </w:r>
      <w:r w:rsidR="00B875F2" w:rsidRPr="0E6F8710">
        <w:rPr>
          <w:rFonts w:ascii="Garamond" w:hAnsi="Garamond" w:cs="Arial"/>
          <w:sz w:val="22"/>
          <w:szCs w:val="22"/>
        </w:rPr>
        <w:t xml:space="preserve"> </w:t>
      </w:r>
      <w:r w:rsidR="0E6F8710" w:rsidRPr="0E6F8710">
        <w:rPr>
          <w:rFonts w:ascii="Garamond" w:hAnsi="Garamond" w:cs="Arial"/>
          <w:sz w:val="22"/>
          <w:szCs w:val="22"/>
        </w:rPr>
        <w:t xml:space="preserve">derived from the National Oceanic and Atmospheric Administration (NOAA)’s satellite series. </w:t>
      </w:r>
    </w:p>
    <w:p w14:paraId="52E84C60" w14:textId="11F64AA4" w:rsidR="3F77AE2B" w:rsidRPr="004606C9" w:rsidRDefault="3F77AE2B" w:rsidP="3F77AE2B">
      <w:pPr>
        <w:rPr>
          <w:rFonts w:ascii="Garamond" w:hAnsi="Garamond" w:cs="Arial"/>
          <w:sz w:val="22"/>
          <w:szCs w:val="22"/>
        </w:rPr>
      </w:pPr>
    </w:p>
    <w:p w14:paraId="39D7E014" w14:textId="26CA8CD4" w:rsidR="1FAFE396" w:rsidRPr="004606C9" w:rsidRDefault="000A3E85" w:rsidP="127FC45F">
      <w:pPr>
        <w:rPr>
          <w:rFonts w:ascii="Garamond" w:hAnsi="Garamond" w:cs="Arial"/>
          <w:sz w:val="22"/>
          <w:szCs w:val="22"/>
        </w:rPr>
      </w:pPr>
      <w:r>
        <w:rPr>
          <w:rFonts w:ascii="Garamond" w:hAnsi="Garamond" w:cs="Arial"/>
          <w:sz w:val="22"/>
          <w:szCs w:val="22"/>
        </w:rPr>
        <w:t>P</w:t>
      </w:r>
      <w:r w:rsidRPr="000A3E85">
        <w:rPr>
          <w:rFonts w:ascii="Garamond" w:hAnsi="Garamond" w:cs="Arial"/>
          <w:sz w:val="22"/>
          <w:szCs w:val="22"/>
        </w:rPr>
        <w:t>roduced in part with satellite data</w:t>
      </w:r>
      <w:r>
        <w:rPr>
          <w:rFonts w:ascii="Garamond" w:hAnsi="Garamond" w:cs="Arial"/>
          <w:sz w:val="22"/>
          <w:szCs w:val="22"/>
        </w:rPr>
        <w:t>,</w:t>
      </w:r>
      <w:r w:rsidRPr="000A3E85">
        <w:rPr>
          <w:rFonts w:ascii="Garamond" w:hAnsi="Garamond" w:cs="Arial"/>
          <w:sz w:val="22"/>
          <w:szCs w:val="22"/>
        </w:rPr>
        <w:t xml:space="preserve"> </w:t>
      </w:r>
      <w:r w:rsidR="1FAFE396" w:rsidRPr="0E6F8710">
        <w:rPr>
          <w:rFonts w:ascii="Garamond" w:hAnsi="Garamond" w:cs="Arial"/>
          <w:sz w:val="22"/>
          <w:szCs w:val="22"/>
        </w:rPr>
        <w:t>FLDAS</w:t>
      </w:r>
      <w:r>
        <w:rPr>
          <w:rFonts w:ascii="Garamond" w:hAnsi="Garamond" w:cs="Arial"/>
          <w:sz w:val="22"/>
          <w:szCs w:val="22"/>
        </w:rPr>
        <w:t xml:space="preserve"> modeled products</w:t>
      </w:r>
      <w:r w:rsidR="1FAFE396" w:rsidRPr="0E6F8710">
        <w:rPr>
          <w:rFonts w:ascii="Garamond" w:hAnsi="Garamond" w:cs="Arial"/>
          <w:sz w:val="22"/>
          <w:szCs w:val="22"/>
        </w:rPr>
        <w:t xml:space="preserve"> </w:t>
      </w:r>
      <w:r w:rsidRPr="0E6F8710">
        <w:rPr>
          <w:rFonts w:ascii="Garamond" w:hAnsi="Garamond" w:cs="Arial"/>
          <w:sz w:val="22"/>
          <w:szCs w:val="22"/>
        </w:rPr>
        <w:t>w</w:t>
      </w:r>
      <w:r>
        <w:rPr>
          <w:rFonts w:ascii="Garamond" w:hAnsi="Garamond" w:cs="Arial"/>
          <w:sz w:val="22"/>
          <w:szCs w:val="22"/>
        </w:rPr>
        <w:t>ere</w:t>
      </w:r>
      <w:r w:rsidRPr="0E6F8710">
        <w:rPr>
          <w:rFonts w:ascii="Garamond" w:hAnsi="Garamond" w:cs="Arial"/>
          <w:sz w:val="22"/>
          <w:szCs w:val="22"/>
        </w:rPr>
        <w:t xml:space="preserve"> </w:t>
      </w:r>
      <w:r w:rsidR="1FAFE396" w:rsidRPr="0E6F8710">
        <w:rPr>
          <w:rFonts w:ascii="Garamond" w:hAnsi="Garamond" w:cs="Arial"/>
          <w:sz w:val="22"/>
          <w:szCs w:val="22"/>
        </w:rPr>
        <w:t xml:space="preserve">accessed from </w:t>
      </w:r>
      <w:r w:rsidR="118ECA17" w:rsidRPr="0E6F8710">
        <w:rPr>
          <w:rFonts w:ascii="Garamond" w:hAnsi="Garamond" w:cs="Arial"/>
          <w:sz w:val="22"/>
          <w:szCs w:val="22"/>
        </w:rPr>
        <w:t>Google Earth Engine (</w:t>
      </w:r>
      <w:r w:rsidR="00FF493A" w:rsidRPr="0E6F8710">
        <w:rPr>
          <w:rFonts w:ascii="Garamond" w:hAnsi="Garamond" w:cs="Arial"/>
          <w:sz w:val="22"/>
          <w:szCs w:val="22"/>
        </w:rPr>
        <w:t>GEE</w:t>
      </w:r>
      <w:r w:rsidR="0F3A5F8B" w:rsidRPr="0E6F8710">
        <w:rPr>
          <w:rFonts w:ascii="Garamond" w:hAnsi="Garamond" w:cs="Arial"/>
          <w:sz w:val="22"/>
          <w:szCs w:val="22"/>
        </w:rPr>
        <w:t>)</w:t>
      </w:r>
      <w:r w:rsidR="1FAFE396" w:rsidRPr="0E6F8710">
        <w:rPr>
          <w:rFonts w:ascii="Garamond" w:hAnsi="Garamond" w:cs="Arial"/>
          <w:sz w:val="22"/>
          <w:szCs w:val="22"/>
        </w:rPr>
        <w:t xml:space="preserve"> to </w:t>
      </w:r>
      <w:r>
        <w:rPr>
          <w:rFonts w:ascii="Garamond" w:hAnsi="Garamond" w:cs="Arial"/>
          <w:sz w:val="22"/>
          <w:szCs w:val="22"/>
        </w:rPr>
        <w:t xml:space="preserve">estimate the annual </w:t>
      </w:r>
      <w:r w:rsidR="1FAFE396" w:rsidRPr="0E6F8710">
        <w:rPr>
          <w:rFonts w:ascii="Garamond" w:hAnsi="Garamond" w:cs="Arial"/>
          <w:sz w:val="22"/>
          <w:szCs w:val="22"/>
        </w:rPr>
        <w:t xml:space="preserve">temperature </w:t>
      </w:r>
      <w:r>
        <w:rPr>
          <w:rFonts w:ascii="Garamond" w:hAnsi="Garamond" w:cs="Arial"/>
          <w:sz w:val="22"/>
          <w:szCs w:val="22"/>
        </w:rPr>
        <w:t xml:space="preserve">of Bhutan for </w:t>
      </w:r>
      <w:r w:rsidR="1FAFE396" w:rsidRPr="0E6F8710">
        <w:rPr>
          <w:rFonts w:ascii="Garamond" w:hAnsi="Garamond" w:cs="Arial"/>
          <w:sz w:val="22"/>
          <w:szCs w:val="22"/>
        </w:rPr>
        <w:t>1982-2020</w:t>
      </w:r>
      <w:r w:rsidR="4D789C83" w:rsidRPr="0E6F8710">
        <w:rPr>
          <w:rFonts w:ascii="Garamond" w:hAnsi="Garamond" w:cs="Arial"/>
          <w:sz w:val="22"/>
          <w:szCs w:val="22"/>
        </w:rPr>
        <w:t xml:space="preserve"> </w:t>
      </w:r>
      <w:r w:rsidR="1FAFE396" w:rsidRPr="0E6F8710">
        <w:rPr>
          <w:rFonts w:ascii="Garamond" w:hAnsi="Garamond" w:cs="Arial"/>
          <w:sz w:val="22"/>
          <w:szCs w:val="22"/>
        </w:rPr>
        <w:t>(38</w:t>
      </w:r>
      <w:r w:rsidR="00391EDC" w:rsidRPr="0E6F8710">
        <w:rPr>
          <w:rFonts w:ascii="Garamond" w:hAnsi="Garamond" w:cs="Arial"/>
          <w:sz w:val="22"/>
          <w:szCs w:val="22"/>
        </w:rPr>
        <w:t xml:space="preserve"> </w:t>
      </w:r>
      <w:r w:rsidR="1FAFE396" w:rsidRPr="0E6F8710">
        <w:rPr>
          <w:rFonts w:ascii="Garamond" w:hAnsi="Garamond" w:cs="Arial"/>
          <w:sz w:val="22"/>
          <w:szCs w:val="22"/>
        </w:rPr>
        <w:t xml:space="preserve">years). The </w:t>
      </w:r>
      <w:r w:rsidR="00391EDC" w:rsidRPr="0E6F8710">
        <w:rPr>
          <w:rFonts w:ascii="Garamond" w:hAnsi="Garamond" w:cs="Arial"/>
          <w:sz w:val="22"/>
          <w:szCs w:val="22"/>
        </w:rPr>
        <w:t xml:space="preserve">product </w:t>
      </w:r>
      <w:r w:rsidR="1FAFE396" w:rsidRPr="0E6F8710">
        <w:rPr>
          <w:rFonts w:ascii="Garamond" w:hAnsi="Garamond" w:cs="Arial"/>
          <w:sz w:val="22"/>
          <w:szCs w:val="22"/>
        </w:rPr>
        <w:t>the team focused on was the Tair_f_tavg which gave the near surface air temperature data.</w:t>
      </w:r>
      <w:r w:rsidR="54647052" w:rsidRPr="0E6F8710">
        <w:rPr>
          <w:rFonts w:ascii="Garamond" w:hAnsi="Garamond" w:cs="Arial"/>
          <w:sz w:val="22"/>
          <w:szCs w:val="22"/>
        </w:rPr>
        <w:t xml:space="preserve"> </w:t>
      </w:r>
      <w:r w:rsidR="09205F3E" w:rsidRPr="0E6F8710">
        <w:rPr>
          <w:rFonts w:ascii="Garamond" w:hAnsi="Garamond" w:cs="Arial"/>
          <w:sz w:val="22"/>
          <w:szCs w:val="22"/>
        </w:rPr>
        <w:t>The team also accessed the CHI</w:t>
      </w:r>
      <w:r w:rsidR="00B875F2">
        <w:rPr>
          <w:rFonts w:ascii="Garamond" w:hAnsi="Garamond" w:cs="Arial"/>
          <w:sz w:val="22"/>
          <w:szCs w:val="22"/>
        </w:rPr>
        <w:t>R</w:t>
      </w:r>
      <w:r w:rsidR="09205F3E" w:rsidRPr="0E6F8710">
        <w:rPr>
          <w:rFonts w:ascii="Garamond" w:hAnsi="Garamond" w:cs="Arial"/>
          <w:sz w:val="22"/>
          <w:szCs w:val="22"/>
        </w:rPr>
        <w:t xml:space="preserve">PS Daily (version 2.0 final) data from </w:t>
      </w:r>
      <w:r w:rsidR="00FF493A" w:rsidRPr="0E6F8710">
        <w:rPr>
          <w:rFonts w:ascii="Garamond" w:hAnsi="Garamond" w:cs="Arial"/>
          <w:sz w:val="22"/>
          <w:szCs w:val="22"/>
        </w:rPr>
        <w:t>GEE</w:t>
      </w:r>
      <w:r w:rsidR="09205F3E" w:rsidRPr="0E6F8710">
        <w:rPr>
          <w:rFonts w:ascii="Garamond" w:hAnsi="Garamond" w:cs="Arial"/>
          <w:sz w:val="22"/>
          <w:szCs w:val="22"/>
        </w:rPr>
        <w:t xml:space="preserve"> to analyze trends in precipitation in the country ranging from 19</w:t>
      </w:r>
      <w:r w:rsidR="24C919B7" w:rsidRPr="0E6F8710">
        <w:rPr>
          <w:rFonts w:ascii="Garamond" w:hAnsi="Garamond" w:cs="Arial"/>
          <w:sz w:val="22"/>
          <w:szCs w:val="22"/>
        </w:rPr>
        <w:t>82-2020</w:t>
      </w:r>
      <w:r w:rsidR="00391EDC" w:rsidRPr="0E6F8710">
        <w:rPr>
          <w:rFonts w:ascii="Garamond" w:hAnsi="Garamond" w:cs="Arial"/>
          <w:sz w:val="22"/>
          <w:szCs w:val="22"/>
        </w:rPr>
        <w:t xml:space="preserve"> </w:t>
      </w:r>
      <w:r w:rsidR="24C919B7" w:rsidRPr="0E6F8710">
        <w:rPr>
          <w:rFonts w:ascii="Garamond" w:hAnsi="Garamond" w:cs="Arial"/>
          <w:sz w:val="22"/>
          <w:szCs w:val="22"/>
        </w:rPr>
        <w:t>(38 years).</w:t>
      </w:r>
    </w:p>
    <w:p w14:paraId="6E06264B" w14:textId="693117FF" w:rsidR="127FC45F" w:rsidRPr="004606C9" w:rsidRDefault="127FC45F" w:rsidP="127FC45F">
      <w:pPr>
        <w:rPr>
          <w:rFonts w:ascii="Garamond" w:hAnsi="Garamond" w:cs="Arial"/>
          <w:sz w:val="22"/>
          <w:szCs w:val="22"/>
        </w:rPr>
      </w:pPr>
    </w:p>
    <w:p w14:paraId="73F05131" w14:textId="52352E4C" w:rsidR="5F5605D5" w:rsidRPr="004606C9" w:rsidRDefault="2F0C48FA" w:rsidP="127FC45F">
      <w:pPr>
        <w:rPr>
          <w:rFonts w:ascii="Garamond" w:hAnsi="Garamond" w:cs="Arial"/>
          <w:sz w:val="22"/>
          <w:szCs w:val="22"/>
        </w:rPr>
      </w:pPr>
      <w:r w:rsidRPr="0E6F8710">
        <w:rPr>
          <w:rFonts w:ascii="Garamond" w:hAnsi="Garamond" w:cs="Arial"/>
          <w:sz w:val="22"/>
          <w:szCs w:val="22"/>
        </w:rPr>
        <w:t>The team accessed the ground data</w:t>
      </w:r>
      <w:r w:rsidR="008E479C">
        <w:rPr>
          <w:rFonts w:ascii="Garamond" w:hAnsi="Garamond" w:cs="Arial"/>
          <w:sz w:val="22"/>
          <w:szCs w:val="22"/>
        </w:rPr>
        <w:t xml:space="preserve"> on weather station precipitation and temperature</w:t>
      </w:r>
      <w:r w:rsidRPr="0E6F8710">
        <w:rPr>
          <w:rFonts w:ascii="Garamond" w:hAnsi="Garamond" w:cs="Arial"/>
          <w:sz w:val="22"/>
          <w:szCs w:val="22"/>
        </w:rPr>
        <w:t xml:space="preserve"> </w:t>
      </w:r>
      <w:r w:rsidR="000A3E85">
        <w:rPr>
          <w:rFonts w:ascii="Garamond" w:hAnsi="Garamond" w:cs="Arial"/>
          <w:sz w:val="22"/>
          <w:szCs w:val="22"/>
        </w:rPr>
        <w:t xml:space="preserve">published by </w:t>
      </w:r>
      <w:r w:rsidR="4625D263" w:rsidRPr="0E6F8710">
        <w:rPr>
          <w:rFonts w:ascii="Garamond" w:hAnsi="Garamond" w:cs="Arial"/>
          <w:sz w:val="22"/>
          <w:szCs w:val="22"/>
        </w:rPr>
        <w:t>Dorji</w:t>
      </w:r>
      <w:r w:rsidR="000A3E85">
        <w:rPr>
          <w:rFonts w:ascii="Garamond" w:hAnsi="Garamond" w:cs="Arial"/>
          <w:sz w:val="22"/>
          <w:szCs w:val="22"/>
        </w:rPr>
        <w:t xml:space="preserve"> </w:t>
      </w:r>
      <w:r w:rsidR="67DBF0F6" w:rsidRPr="0E6F8710">
        <w:rPr>
          <w:rFonts w:ascii="Garamond" w:hAnsi="Garamond" w:cs="Arial"/>
          <w:sz w:val="22"/>
          <w:szCs w:val="22"/>
        </w:rPr>
        <w:t>et al. (</w:t>
      </w:r>
      <w:r w:rsidR="798880E4" w:rsidRPr="0E6F8710">
        <w:rPr>
          <w:rFonts w:ascii="Garamond" w:hAnsi="Garamond" w:cs="Arial"/>
          <w:sz w:val="22"/>
          <w:szCs w:val="22"/>
        </w:rPr>
        <w:t>2016)</w:t>
      </w:r>
      <w:r w:rsidR="7B37B849" w:rsidRPr="0E6F8710">
        <w:rPr>
          <w:rFonts w:ascii="Garamond" w:hAnsi="Garamond" w:cs="Arial"/>
          <w:sz w:val="22"/>
          <w:szCs w:val="22"/>
        </w:rPr>
        <w:t xml:space="preserve">. </w:t>
      </w:r>
      <w:r w:rsidR="6BCE89D6" w:rsidRPr="0E6F8710">
        <w:rPr>
          <w:rFonts w:ascii="Garamond" w:hAnsi="Garamond" w:cs="Arial"/>
          <w:sz w:val="22"/>
          <w:szCs w:val="22"/>
        </w:rPr>
        <w:t xml:space="preserve">The </w:t>
      </w:r>
      <w:r w:rsidR="000A3E85">
        <w:rPr>
          <w:rFonts w:ascii="Garamond" w:hAnsi="Garamond" w:cs="Arial"/>
          <w:sz w:val="22"/>
          <w:szCs w:val="22"/>
        </w:rPr>
        <w:t xml:space="preserve">latter </w:t>
      </w:r>
      <w:r w:rsidR="6BCE89D6" w:rsidRPr="0E6F8710">
        <w:rPr>
          <w:rFonts w:ascii="Garamond" w:hAnsi="Garamond" w:cs="Arial"/>
          <w:sz w:val="22"/>
          <w:szCs w:val="22"/>
        </w:rPr>
        <w:t xml:space="preserve">researchers </w:t>
      </w:r>
      <w:r w:rsidR="000A3E85">
        <w:rPr>
          <w:rFonts w:ascii="Garamond" w:hAnsi="Garamond" w:cs="Arial"/>
          <w:sz w:val="22"/>
          <w:szCs w:val="22"/>
        </w:rPr>
        <w:t xml:space="preserve">summarized </w:t>
      </w:r>
      <w:r w:rsidR="6BCE89D6" w:rsidRPr="0E6F8710">
        <w:rPr>
          <w:rFonts w:ascii="Garamond" w:hAnsi="Garamond" w:cs="Arial"/>
          <w:sz w:val="22"/>
          <w:szCs w:val="22"/>
        </w:rPr>
        <w:t>annual temperature and precipitation</w:t>
      </w:r>
      <w:r w:rsidR="000A3E85">
        <w:rPr>
          <w:rFonts w:ascii="Garamond" w:hAnsi="Garamond" w:cs="Arial"/>
          <w:sz w:val="22"/>
          <w:szCs w:val="22"/>
        </w:rPr>
        <w:t>, plus geo-locations</w:t>
      </w:r>
      <w:r w:rsidR="6BCE89D6" w:rsidRPr="0E6F8710">
        <w:rPr>
          <w:rFonts w:ascii="Garamond" w:hAnsi="Garamond" w:cs="Arial"/>
          <w:sz w:val="22"/>
          <w:szCs w:val="22"/>
        </w:rPr>
        <w:t xml:space="preserve"> for 70 differe</w:t>
      </w:r>
      <w:r w:rsidR="4C889530" w:rsidRPr="0E6F8710">
        <w:rPr>
          <w:rFonts w:ascii="Garamond" w:hAnsi="Garamond" w:cs="Arial"/>
          <w:sz w:val="22"/>
          <w:szCs w:val="22"/>
        </w:rPr>
        <w:t>nt weather stations in the country.</w:t>
      </w:r>
      <w:r w:rsidR="7A3B3833" w:rsidRPr="0E6F8710">
        <w:rPr>
          <w:rFonts w:ascii="Garamond" w:hAnsi="Garamond" w:cs="Arial"/>
          <w:sz w:val="22"/>
          <w:szCs w:val="22"/>
        </w:rPr>
        <w:t xml:space="preserve"> From the 70,</w:t>
      </w:r>
      <w:r w:rsidR="4C889530" w:rsidRPr="0E6F8710">
        <w:rPr>
          <w:rFonts w:ascii="Garamond" w:hAnsi="Garamond" w:cs="Arial"/>
          <w:sz w:val="22"/>
          <w:szCs w:val="22"/>
        </w:rPr>
        <w:t xml:space="preserve"> </w:t>
      </w:r>
      <w:r w:rsidR="7A3B3833" w:rsidRPr="0E6F8710">
        <w:rPr>
          <w:rFonts w:ascii="Garamond" w:hAnsi="Garamond" w:cs="Arial"/>
          <w:sz w:val="22"/>
          <w:szCs w:val="22"/>
        </w:rPr>
        <w:t>t</w:t>
      </w:r>
      <w:r w:rsidR="4C889530" w:rsidRPr="0E6F8710">
        <w:rPr>
          <w:rFonts w:ascii="Garamond" w:hAnsi="Garamond" w:cs="Arial"/>
          <w:sz w:val="22"/>
          <w:szCs w:val="22"/>
        </w:rPr>
        <w:t xml:space="preserve">he </w:t>
      </w:r>
      <w:r w:rsidR="7A3B3833" w:rsidRPr="0E6F8710">
        <w:rPr>
          <w:rFonts w:ascii="Garamond" w:hAnsi="Garamond" w:cs="Arial"/>
          <w:sz w:val="22"/>
          <w:szCs w:val="22"/>
        </w:rPr>
        <w:t xml:space="preserve">team used </w:t>
      </w:r>
      <w:r w:rsidR="008E479C">
        <w:rPr>
          <w:rFonts w:ascii="Garamond" w:hAnsi="Garamond" w:cs="Arial"/>
          <w:sz w:val="22"/>
          <w:szCs w:val="22"/>
        </w:rPr>
        <w:t xml:space="preserve">data from </w:t>
      </w:r>
      <w:r w:rsidR="7A3B3833" w:rsidRPr="0E6F8710">
        <w:rPr>
          <w:rFonts w:ascii="Garamond" w:hAnsi="Garamond" w:cs="Arial"/>
          <w:sz w:val="22"/>
          <w:szCs w:val="22"/>
        </w:rPr>
        <w:t xml:space="preserve">15 </w:t>
      </w:r>
      <w:r w:rsidR="16523C2A" w:rsidRPr="0E6F8710">
        <w:rPr>
          <w:rFonts w:ascii="Garamond" w:hAnsi="Garamond" w:cs="Arial"/>
          <w:sz w:val="22"/>
          <w:szCs w:val="22"/>
        </w:rPr>
        <w:t xml:space="preserve">weather stations </w:t>
      </w:r>
      <w:r w:rsidR="6C67B842" w:rsidRPr="0E6F8710">
        <w:rPr>
          <w:rFonts w:ascii="Garamond" w:hAnsi="Garamond" w:cs="Arial"/>
          <w:sz w:val="22"/>
          <w:szCs w:val="22"/>
        </w:rPr>
        <w:t xml:space="preserve">where the time periods for the </w:t>
      </w:r>
      <w:r w:rsidR="46B6CC84" w:rsidRPr="0E6F8710">
        <w:rPr>
          <w:rFonts w:ascii="Garamond" w:hAnsi="Garamond" w:cs="Arial"/>
          <w:sz w:val="22"/>
          <w:szCs w:val="22"/>
        </w:rPr>
        <w:t>ground data</w:t>
      </w:r>
      <w:r w:rsidR="16523C2A" w:rsidRPr="0E6F8710">
        <w:rPr>
          <w:rFonts w:ascii="Garamond" w:hAnsi="Garamond" w:cs="Arial"/>
          <w:sz w:val="22"/>
          <w:szCs w:val="22"/>
        </w:rPr>
        <w:t xml:space="preserve"> </w:t>
      </w:r>
      <w:r w:rsidR="008E479C">
        <w:rPr>
          <w:rFonts w:ascii="Garamond" w:hAnsi="Garamond" w:cs="Arial"/>
          <w:sz w:val="22"/>
          <w:szCs w:val="22"/>
        </w:rPr>
        <w:t xml:space="preserve">and </w:t>
      </w:r>
      <w:r w:rsidR="46B6CC84" w:rsidRPr="0E6F8710">
        <w:rPr>
          <w:rFonts w:ascii="Garamond" w:hAnsi="Garamond" w:cs="Arial"/>
          <w:sz w:val="22"/>
          <w:szCs w:val="22"/>
        </w:rPr>
        <w:t xml:space="preserve">the </w:t>
      </w:r>
      <w:r w:rsidR="69F099D5" w:rsidRPr="0E6F8710">
        <w:rPr>
          <w:rFonts w:ascii="Garamond" w:hAnsi="Garamond" w:cs="Arial"/>
          <w:sz w:val="22"/>
          <w:szCs w:val="22"/>
        </w:rPr>
        <w:t>s</w:t>
      </w:r>
      <w:r w:rsidR="3C192B45" w:rsidRPr="0E6F8710">
        <w:rPr>
          <w:rFonts w:ascii="Garamond" w:hAnsi="Garamond" w:cs="Arial"/>
          <w:sz w:val="22"/>
          <w:szCs w:val="22"/>
        </w:rPr>
        <w:t>atellite</w:t>
      </w:r>
      <w:r w:rsidR="46B6CC84" w:rsidRPr="0E6F8710">
        <w:rPr>
          <w:rFonts w:ascii="Garamond" w:hAnsi="Garamond" w:cs="Arial"/>
          <w:sz w:val="22"/>
          <w:szCs w:val="22"/>
        </w:rPr>
        <w:t xml:space="preserve"> data</w:t>
      </w:r>
      <w:r w:rsidR="008E479C">
        <w:rPr>
          <w:rFonts w:ascii="Garamond" w:hAnsi="Garamond" w:cs="Arial"/>
          <w:sz w:val="22"/>
          <w:szCs w:val="22"/>
        </w:rPr>
        <w:t xml:space="preserve"> co-collected</w:t>
      </w:r>
      <w:r w:rsidR="46B6CC84" w:rsidRPr="0E6F8710">
        <w:rPr>
          <w:rFonts w:ascii="Garamond" w:hAnsi="Garamond" w:cs="Arial"/>
          <w:sz w:val="22"/>
          <w:szCs w:val="22"/>
        </w:rPr>
        <w:t>.</w:t>
      </w:r>
      <w:r w:rsidR="1412BCEA" w:rsidRPr="0E6F8710">
        <w:rPr>
          <w:rFonts w:ascii="Garamond" w:hAnsi="Garamond" w:cs="Arial"/>
          <w:sz w:val="22"/>
          <w:szCs w:val="22"/>
        </w:rPr>
        <w:t xml:space="preserve"> </w:t>
      </w:r>
      <w:r w:rsidR="46B6CC84" w:rsidRPr="0E6F8710">
        <w:rPr>
          <w:rFonts w:ascii="Garamond" w:hAnsi="Garamond" w:cs="Arial"/>
          <w:sz w:val="22"/>
          <w:szCs w:val="22"/>
        </w:rPr>
        <w:t>T</w:t>
      </w:r>
      <w:r w:rsidR="1412BCEA" w:rsidRPr="0E6F8710">
        <w:rPr>
          <w:rFonts w:ascii="Garamond" w:hAnsi="Garamond" w:cs="Arial"/>
          <w:sz w:val="22"/>
          <w:szCs w:val="22"/>
        </w:rPr>
        <w:t xml:space="preserve">he </w:t>
      </w:r>
      <w:r w:rsidR="4C889530" w:rsidRPr="0E6F8710">
        <w:rPr>
          <w:rFonts w:ascii="Garamond" w:hAnsi="Garamond" w:cs="Arial"/>
          <w:sz w:val="22"/>
          <w:szCs w:val="22"/>
        </w:rPr>
        <w:t xml:space="preserve">annual precipitation and temperature data from the </w:t>
      </w:r>
      <w:r w:rsidR="008E479C" w:rsidRPr="008E479C">
        <w:rPr>
          <w:rFonts w:ascii="Garamond" w:hAnsi="Garamond" w:cs="Arial"/>
          <w:sz w:val="22"/>
          <w:szCs w:val="22"/>
        </w:rPr>
        <w:t>Dorji et al. (2016)</w:t>
      </w:r>
      <w:r w:rsidR="008E479C">
        <w:rPr>
          <w:rFonts w:ascii="Garamond" w:hAnsi="Garamond" w:cs="Arial"/>
          <w:sz w:val="22"/>
          <w:szCs w:val="22"/>
        </w:rPr>
        <w:t xml:space="preserve"> paper </w:t>
      </w:r>
      <w:r w:rsidR="00B875F2">
        <w:rPr>
          <w:rFonts w:ascii="Garamond" w:hAnsi="Garamond" w:cs="Arial"/>
          <w:sz w:val="22"/>
          <w:szCs w:val="22"/>
        </w:rPr>
        <w:t xml:space="preserve">were </w:t>
      </w:r>
      <w:r w:rsidR="09328AFE" w:rsidRPr="0E6F8710">
        <w:rPr>
          <w:rFonts w:ascii="Garamond" w:hAnsi="Garamond" w:cs="Arial"/>
          <w:sz w:val="22"/>
          <w:szCs w:val="22"/>
        </w:rPr>
        <w:t xml:space="preserve">from a valid </w:t>
      </w:r>
      <w:r w:rsidR="7E487FE8" w:rsidRPr="0E6F8710">
        <w:rPr>
          <w:rFonts w:ascii="Garamond" w:hAnsi="Garamond" w:cs="Arial"/>
          <w:sz w:val="22"/>
          <w:szCs w:val="22"/>
        </w:rPr>
        <w:t>source</w:t>
      </w:r>
      <w:r w:rsidR="6E8A1976" w:rsidRPr="0E6F8710">
        <w:rPr>
          <w:rFonts w:ascii="Garamond" w:hAnsi="Garamond" w:cs="Arial"/>
          <w:sz w:val="22"/>
          <w:szCs w:val="22"/>
        </w:rPr>
        <w:t>;</w:t>
      </w:r>
      <w:r w:rsidR="7E487FE8" w:rsidRPr="0E6F8710">
        <w:rPr>
          <w:rFonts w:ascii="Garamond" w:hAnsi="Garamond" w:cs="Arial"/>
          <w:sz w:val="22"/>
          <w:szCs w:val="22"/>
        </w:rPr>
        <w:t xml:space="preserve"> therefore, the team used it as </w:t>
      </w:r>
      <w:r w:rsidR="035FA99E" w:rsidRPr="00D7661D">
        <w:rPr>
          <w:rFonts w:ascii="Garamond" w:hAnsi="Garamond" w:cs="Arial"/>
          <w:i/>
          <w:sz w:val="22"/>
          <w:szCs w:val="22"/>
        </w:rPr>
        <w:t>in</w:t>
      </w:r>
      <w:r w:rsidR="00D7661D" w:rsidRPr="00D7661D">
        <w:rPr>
          <w:rFonts w:ascii="Garamond" w:hAnsi="Garamond" w:cs="Arial"/>
          <w:i/>
          <w:sz w:val="22"/>
          <w:szCs w:val="22"/>
        </w:rPr>
        <w:t xml:space="preserve"> </w:t>
      </w:r>
      <w:r w:rsidR="035FA99E" w:rsidRPr="00D7661D">
        <w:rPr>
          <w:rFonts w:ascii="Garamond" w:hAnsi="Garamond" w:cs="Arial"/>
          <w:i/>
          <w:sz w:val="22"/>
          <w:szCs w:val="22"/>
        </w:rPr>
        <w:t>situ</w:t>
      </w:r>
      <w:r w:rsidR="7E487FE8" w:rsidRPr="00D7661D">
        <w:rPr>
          <w:rFonts w:ascii="Garamond" w:hAnsi="Garamond" w:cs="Arial"/>
          <w:i/>
          <w:sz w:val="22"/>
          <w:szCs w:val="22"/>
        </w:rPr>
        <w:t xml:space="preserve"> </w:t>
      </w:r>
      <w:r w:rsidR="000A3E85">
        <w:rPr>
          <w:rFonts w:ascii="Garamond" w:hAnsi="Garamond" w:cs="Arial"/>
          <w:sz w:val="22"/>
          <w:szCs w:val="22"/>
        </w:rPr>
        <w:t xml:space="preserve">reference </w:t>
      </w:r>
      <w:r w:rsidR="7E487FE8" w:rsidRPr="0E6F8710">
        <w:rPr>
          <w:rFonts w:ascii="Garamond" w:hAnsi="Garamond" w:cs="Arial"/>
          <w:sz w:val="22"/>
          <w:szCs w:val="22"/>
        </w:rPr>
        <w:t xml:space="preserve">data for </w:t>
      </w:r>
      <w:r w:rsidR="000A3E85">
        <w:rPr>
          <w:rFonts w:ascii="Garamond" w:hAnsi="Garamond" w:cs="Arial"/>
          <w:sz w:val="22"/>
          <w:szCs w:val="22"/>
        </w:rPr>
        <w:t>comparing to satellite-based estimates of precipitation and temperature</w:t>
      </w:r>
      <w:r w:rsidR="7B37B849" w:rsidRPr="0E6F8710">
        <w:rPr>
          <w:rFonts w:ascii="Garamond" w:hAnsi="Garamond" w:cs="Arial"/>
          <w:sz w:val="22"/>
          <w:szCs w:val="22"/>
        </w:rPr>
        <w:t xml:space="preserve">. </w:t>
      </w:r>
    </w:p>
    <w:p w14:paraId="436DCEA1" w14:textId="68D99115" w:rsidR="127FC45F" w:rsidRPr="004606C9" w:rsidRDefault="127FC45F" w:rsidP="127FC45F">
      <w:pPr>
        <w:rPr>
          <w:rFonts w:ascii="Garamond" w:hAnsi="Garamond" w:cs="Arial"/>
          <w:sz w:val="22"/>
          <w:szCs w:val="22"/>
        </w:rPr>
      </w:pPr>
    </w:p>
    <w:p w14:paraId="6CA1E3F3" w14:textId="5EACC2C6" w:rsidR="7E017F40" w:rsidRPr="004606C9" w:rsidRDefault="00A43059" w:rsidP="127FC45F">
      <w:pPr>
        <w:rPr>
          <w:rFonts w:ascii="Garamond" w:hAnsi="Garamond" w:cs="Arial"/>
          <w:b/>
          <w:bCs/>
          <w:i/>
          <w:iCs/>
          <w:sz w:val="22"/>
          <w:szCs w:val="22"/>
        </w:rPr>
      </w:pPr>
      <w:r w:rsidRPr="004606C9">
        <w:rPr>
          <w:rFonts w:ascii="Garamond" w:hAnsi="Garamond" w:cs="Arial"/>
          <w:b/>
          <w:bCs/>
          <w:i/>
          <w:iCs/>
          <w:sz w:val="22"/>
          <w:szCs w:val="22"/>
        </w:rPr>
        <w:t>3.2 Data Processing</w:t>
      </w:r>
    </w:p>
    <w:p w14:paraId="2965973A" w14:textId="45D95B83" w:rsidR="7CB0CE92" w:rsidRPr="004606C9" w:rsidRDefault="7CB0CE92" w:rsidP="139756F7">
      <w:pPr>
        <w:rPr>
          <w:rFonts w:ascii="Garamond" w:hAnsi="Garamond" w:cs="Arial"/>
          <w:sz w:val="22"/>
          <w:szCs w:val="22"/>
        </w:rPr>
      </w:pPr>
      <w:r w:rsidRPr="0E6F8710">
        <w:rPr>
          <w:rFonts w:ascii="Garamond" w:hAnsi="Garamond" w:cs="Arial"/>
          <w:sz w:val="22"/>
          <w:szCs w:val="22"/>
        </w:rPr>
        <w:t>The</w:t>
      </w:r>
      <w:r w:rsidR="3CD1870E" w:rsidRPr="0E6F8710">
        <w:rPr>
          <w:rFonts w:ascii="Garamond" w:hAnsi="Garamond" w:cs="Arial"/>
          <w:sz w:val="22"/>
          <w:szCs w:val="22"/>
        </w:rPr>
        <w:t xml:space="preserve"> VIP </w:t>
      </w:r>
      <w:r w:rsidRPr="0E6F8710">
        <w:rPr>
          <w:rFonts w:ascii="Garamond" w:hAnsi="Garamond" w:cs="Arial"/>
          <w:sz w:val="22"/>
          <w:szCs w:val="22"/>
        </w:rPr>
        <w:t>data downloaded from</w:t>
      </w:r>
      <w:r w:rsidR="78CE6FBC" w:rsidRPr="0E6F8710">
        <w:rPr>
          <w:rFonts w:ascii="Garamond" w:hAnsi="Garamond" w:cs="Arial"/>
          <w:sz w:val="22"/>
          <w:szCs w:val="22"/>
        </w:rPr>
        <w:t xml:space="preserve"> NASA</w:t>
      </w:r>
      <w:r w:rsidRPr="0E6F8710">
        <w:rPr>
          <w:rFonts w:ascii="Garamond" w:hAnsi="Garamond" w:cs="Arial"/>
          <w:sz w:val="22"/>
          <w:szCs w:val="22"/>
        </w:rPr>
        <w:t xml:space="preserve"> Earth</w:t>
      </w:r>
      <w:r w:rsidR="003B1E5E" w:rsidRPr="0E6F8710">
        <w:rPr>
          <w:rFonts w:ascii="Garamond" w:hAnsi="Garamond" w:cs="Arial"/>
          <w:sz w:val="22"/>
          <w:szCs w:val="22"/>
        </w:rPr>
        <w:t>d</w:t>
      </w:r>
      <w:r w:rsidRPr="0E6F8710">
        <w:rPr>
          <w:rFonts w:ascii="Garamond" w:hAnsi="Garamond" w:cs="Arial"/>
          <w:sz w:val="22"/>
          <w:szCs w:val="22"/>
        </w:rPr>
        <w:t xml:space="preserve">ata </w:t>
      </w:r>
      <w:r w:rsidR="003B1E5E" w:rsidRPr="0E6F8710">
        <w:rPr>
          <w:rFonts w:ascii="Garamond" w:hAnsi="Garamond" w:cs="Arial"/>
          <w:sz w:val="22"/>
          <w:szCs w:val="22"/>
        </w:rPr>
        <w:t xml:space="preserve">Search </w:t>
      </w:r>
      <w:r w:rsidR="208D43C7" w:rsidRPr="0E6F8710">
        <w:rPr>
          <w:rFonts w:ascii="Garamond" w:hAnsi="Garamond" w:cs="Arial"/>
          <w:sz w:val="22"/>
          <w:szCs w:val="22"/>
        </w:rPr>
        <w:t xml:space="preserve">were </w:t>
      </w:r>
      <w:r w:rsidRPr="0E6F8710">
        <w:rPr>
          <w:rFonts w:ascii="Garamond" w:hAnsi="Garamond" w:cs="Arial"/>
          <w:sz w:val="22"/>
          <w:szCs w:val="22"/>
        </w:rPr>
        <w:t>clipped</w:t>
      </w:r>
      <w:r w:rsidR="67C3F217" w:rsidRPr="0E6F8710">
        <w:rPr>
          <w:rFonts w:ascii="Garamond" w:hAnsi="Garamond" w:cs="Arial"/>
          <w:sz w:val="22"/>
          <w:szCs w:val="22"/>
        </w:rPr>
        <w:t xml:space="preserve"> </w:t>
      </w:r>
      <w:r w:rsidR="70400EBF" w:rsidRPr="0E6F8710">
        <w:rPr>
          <w:rFonts w:ascii="Garamond" w:hAnsi="Garamond" w:cs="Arial"/>
          <w:sz w:val="22"/>
          <w:szCs w:val="22"/>
        </w:rPr>
        <w:t xml:space="preserve">to </w:t>
      </w:r>
      <w:r w:rsidR="00656632" w:rsidRPr="0E6F8710">
        <w:rPr>
          <w:rFonts w:ascii="Garamond" w:hAnsi="Garamond" w:cs="Arial"/>
          <w:sz w:val="22"/>
          <w:szCs w:val="22"/>
        </w:rPr>
        <w:t>Bhutan</w:t>
      </w:r>
      <w:r w:rsidR="67C3F217" w:rsidRPr="0E6F8710">
        <w:rPr>
          <w:rFonts w:ascii="Garamond" w:hAnsi="Garamond" w:cs="Arial"/>
          <w:sz w:val="22"/>
          <w:szCs w:val="22"/>
        </w:rPr>
        <w:t xml:space="preserve"> and converted </w:t>
      </w:r>
      <w:r w:rsidR="70400EBF" w:rsidRPr="0E6F8710">
        <w:rPr>
          <w:rFonts w:ascii="Garamond" w:hAnsi="Garamond" w:cs="Arial"/>
          <w:sz w:val="22"/>
          <w:szCs w:val="22"/>
        </w:rPr>
        <w:t>from .hdf files to Geotiff</w:t>
      </w:r>
      <w:r w:rsidR="7AD628CE" w:rsidRPr="0E6F8710">
        <w:rPr>
          <w:rFonts w:ascii="Garamond" w:hAnsi="Garamond" w:cs="Arial"/>
          <w:sz w:val="22"/>
          <w:szCs w:val="22"/>
        </w:rPr>
        <w:t xml:space="preserve"> </w:t>
      </w:r>
      <w:r w:rsidR="005C1B96" w:rsidRPr="0E6F8710">
        <w:rPr>
          <w:rFonts w:ascii="Garamond" w:hAnsi="Garamond" w:cs="Arial"/>
          <w:sz w:val="22"/>
          <w:szCs w:val="22"/>
        </w:rPr>
        <w:t xml:space="preserve">files </w:t>
      </w:r>
      <w:r w:rsidR="67C3F217" w:rsidRPr="0E6F8710">
        <w:rPr>
          <w:rFonts w:ascii="Garamond" w:hAnsi="Garamond" w:cs="Arial"/>
          <w:sz w:val="22"/>
          <w:szCs w:val="22"/>
        </w:rPr>
        <w:t>using QGIS. Then</w:t>
      </w:r>
      <w:r w:rsidR="6EBEB1CD" w:rsidRPr="0E6F8710">
        <w:rPr>
          <w:rFonts w:ascii="Garamond" w:hAnsi="Garamond" w:cs="Arial"/>
          <w:sz w:val="22"/>
          <w:szCs w:val="22"/>
        </w:rPr>
        <w:t>,</w:t>
      </w:r>
      <w:r w:rsidR="67C3F217" w:rsidRPr="0E6F8710">
        <w:rPr>
          <w:rFonts w:ascii="Garamond" w:hAnsi="Garamond" w:cs="Arial"/>
          <w:sz w:val="22"/>
          <w:szCs w:val="22"/>
        </w:rPr>
        <w:t xml:space="preserve"> the c</w:t>
      </w:r>
      <w:r w:rsidR="54FE84F9" w:rsidRPr="0E6F8710">
        <w:rPr>
          <w:rFonts w:ascii="Garamond" w:hAnsi="Garamond" w:cs="Arial"/>
          <w:sz w:val="22"/>
          <w:szCs w:val="22"/>
        </w:rPr>
        <w:t xml:space="preserve">lipped </w:t>
      </w:r>
      <w:r w:rsidR="00CB2386" w:rsidRPr="0E6F8710">
        <w:rPr>
          <w:rFonts w:ascii="Garamond" w:hAnsi="Garamond" w:cs="Arial"/>
          <w:sz w:val="22"/>
          <w:szCs w:val="22"/>
        </w:rPr>
        <w:t>vegetation</w:t>
      </w:r>
      <w:r w:rsidR="54FE84F9" w:rsidRPr="0E6F8710">
        <w:rPr>
          <w:rFonts w:ascii="Garamond" w:hAnsi="Garamond" w:cs="Arial"/>
          <w:sz w:val="22"/>
          <w:szCs w:val="22"/>
        </w:rPr>
        <w:t xml:space="preserve"> phenology data were</w:t>
      </w:r>
      <w:r w:rsidR="48A73F39" w:rsidRPr="0E6F8710">
        <w:rPr>
          <w:rFonts w:ascii="Garamond" w:hAnsi="Garamond" w:cs="Arial"/>
          <w:sz w:val="22"/>
          <w:szCs w:val="22"/>
        </w:rPr>
        <w:t xml:space="preserve"> uploaded to the</w:t>
      </w:r>
      <w:r w:rsidR="771C7B97" w:rsidRPr="0E6F8710">
        <w:rPr>
          <w:rFonts w:ascii="Garamond" w:hAnsi="Garamond" w:cs="Arial"/>
          <w:sz w:val="22"/>
          <w:szCs w:val="22"/>
        </w:rPr>
        <w:t xml:space="preserve"> </w:t>
      </w:r>
      <w:r w:rsidR="00FF493A" w:rsidRPr="0E6F8710">
        <w:rPr>
          <w:rFonts w:ascii="Garamond" w:hAnsi="Garamond" w:cs="Arial"/>
          <w:sz w:val="22"/>
          <w:szCs w:val="22"/>
        </w:rPr>
        <w:t xml:space="preserve">GEE </w:t>
      </w:r>
      <w:r w:rsidR="1EAEFAF1" w:rsidRPr="0E6F8710">
        <w:rPr>
          <w:rFonts w:ascii="Garamond" w:hAnsi="Garamond" w:cs="Arial"/>
          <w:sz w:val="22"/>
          <w:szCs w:val="22"/>
        </w:rPr>
        <w:t>p</w:t>
      </w:r>
      <w:r w:rsidR="48A73F39" w:rsidRPr="0E6F8710">
        <w:rPr>
          <w:rFonts w:ascii="Garamond" w:hAnsi="Garamond" w:cs="Arial"/>
          <w:sz w:val="22"/>
          <w:szCs w:val="22"/>
        </w:rPr>
        <w:t xml:space="preserve">latform as assets. </w:t>
      </w:r>
      <w:r w:rsidR="3438ED2F" w:rsidRPr="0E6F8710">
        <w:rPr>
          <w:rFonts w:ascii="Garamond" w:hAnsi="Garamond" w:cs="Arial"/>
          <w:sz w:val="22"/>
          <w:szCs w:val="22"/>
        </w:rPr>
        <w:t>The team’s focus was on the entire country of Bhutan</w:t>
      </w:r>
      <w:r w:rsidR="0AA654C7" w:rsidRPr="0E6F8710">
        <w:rPr>
          <w:rFonts w:ascii="Garamond" w:hAnsi="Garamond" w:cs="Arial"/>
          <w:sz w:val="22"/>
          <w:szCs w:val="22"/>
        </w:rPr>
        <w:t xml:space="preserve"> and used</w:t>
      </w:r>
      <w:r w:rsidR="3438ED2F" w:rsidRPr="0E6F8710">
        <w:rPr>
          <w:rFonts w:ascii="Garamond" w:hAnsi="Garamond" w:cs="Arial"/>
          <w:sz w:val="22"/>
          <w:szCs w:val="22"/>
        </w:rPr>
        <w:t xml:space="preserve"> </w:t>
      </w:r>
      <w:r w:rsidR="005C1B96" w:rsidRPr="0E6F8710">
        <w:rPr>
          <w:rFonts w:ascii="Garamond" w:hAnsi="Garamond" w:cs="Arial"/>
          <w:sz w:val="22"/>
          <w:szCs w:val="22"/>
        </w:rPr>
        <w:t>t</w:t>
      </w:r>
      <w:r w:rsidR="3438ED2F" w:rsidRPr="0E6F8710">
        <w:rPr>
          <w:rFonts w:ascii="Garamond" w:hAnsi="Garamond" w:cs="Arial"/>
          <w:sz w:val="22"/>
          <w:szCs w:val="22"/>
        </w:rPr>
        <w:t xml:space="preserve">he Height Above the Nearest Drainage (HAND) tool </w:t>
      </w:r>
      <w:r w:rsidR="00E7721E">
        <w:rPr>
          <w:rFonts w:ascii="Garamond" w:hAnsi="Garamond" w:cs="Arial"/>
          <w:sz w:val="22"/>
          <w:szCs w:val="22"/>
        </w:rPr>
        <w:t xml:space="preserve">(based on SRTM elevation data) </w:t>
      </w:r>
      <w:r w:rsidR="3438ED2F" w:rsidRPr="0E6F8710">
        <w:rPr>
          <w:rFonts w:ascii="Garamond" w:hAnsi="Garamond" w:cs="Arial"/>
          <w:sz w:val="22"/>
          <w:szCs w:val="22"/>
        </w:rPr>
        <w:t xml:space="preserve">and land cover </w:t>
      </w:r>
      <w:r w:rsidR="1CDFECC9" w:rsidRPr="0E6F8710">
        <w:rPr>
          <w:rFonts w:ascii="Garamond" w:hAnsi="Garamond" w:cs="Arial"/>
          <w:sz w:val="22"/>
          <w:szCs w:val="22"/>
        </w:rPr>
        <w:t>maps</w:t>
      </w:r>
      <w:r w:rsidR="3438ED2F" w:rsidRPr="0E6F8710">
        <w:rPr>
          <w:rFonts w:ascii="Garamond" w:hAnsi="Garamond" w:cs="Arial"/>
          <w:sz w:val="22"/>
          <w:szCs w:val="22"/>
        </w:rPr>
        <w:t xml:space="preserve"> for processing the phenology, temperature</w:t>
      </w:r>
      <w:r w:rsidR="00384DB0" w:rsidRPr="0E6F8710">
        <w:rPr>
          <w:rFonts w:ascii="Garamond" w:hAnsi="Garamond" w:cs="Arial"/>
          <w:sz w:val="22"/>
          <w:szCs w:val="22"/>
        </w:rPr>
        <w:t>,</w:t>
      </w:r>
      <w:r w:rsidR="3438ED2F" w:rsidRPr="0E6F8710">
        <w:rPr>
          <w:rFonts w:ascii="Garamond" w:hAnsi="Garamond" w:cs="Arial"/>
          <w:sz w:val="22"/>
          <w:szCs w:val="22"/>
        </w:rPr>
        <w:t xml:space="preserve"> and precipitation data.</w:t>
      </w:r>
      <w:r w:rsidR="7C325F61" w:rsidRPr="0E6F8710">
        <w:rPr>
          <w:rFonts w:ascii="Garamond" w:hAnsi="Garamond" w:cs="Arial"/>
          <w:sz w:val="22"/>
          <w:szCs w:val="22"/>
        </w:rPr>
        <w:t xml:space="preserve"> </w:t>
      </w:r>
      <w:r w:rsidR="005C1B96" w:rsidRPr="0E6F8710">
        <w:rPr>
          <w:rFonts w:ascii="Garamond" w:hAnsi="Garamond" w:cs="Arial"/>
          <w:sz w:val="22"/>
          <w:szCs w:val="22"/>
        </w:rPr>
        <w:t>HAND</w:t>
      </w:r>
      <w:r w:rsidR="31DE5184" w:rsidRPr="0E6F8710">
        <w:rPr>
          <w:rFonts w:ascii="Garamond" w:hAnsi="Garamond" w:cs="Arial"/>
          <w:sz w:val="22"/>
          <w:szCs w:val="22"/>
        </w:rPr>
        <w:t xml:space="preserve"> is a useful tool as it helps narrow down the region</w:t>
      </w:r>
      <w:r w:rsidR="3E79AFB7" w:rsidRPr="0E6F8710">
        <w:rPr>
          <w:rFonts w:ascii="Garamond" w:hAnsi="Garamond" w:cs="Arial"/>
          <w:sz w:val="22"/>
          <w:szCs w:val="22"/>
        </w:rPr>
        <w:t>s</w:t>
      </w:r>
      <w:r w:rsidR="31DE5184" w:rsidRPr="0E6F8710">
        <w:rPr>
          <w:rFonts w:ascii="Garamond" w:hAnsi="Garamond" w:cs="Arial"/>
          <w:sz w:val="22"/>
          <w:szCs w:val="22"/>
        </w:rPr>
        <w:t xml:space="preserve"> of interest from the whole of Bhutan to the human settlement areas in the country.</w:t>
      </w:r>
      <w:r w:rsidR="19F8A8A7" w:rsidRPr="0E6F8710">
        <w:rPr>
          <w:rFonts w:ascii="Garamond" w:hAnsi="Garamond" w:cs="Arial"/>
          <w:sz w:val="22"/>
          <w:szCs w:val="22"/>
        </w:rPr>
        <w:t xml:space="preserve"> </w:t>
      </w:r>
      <w:r w:rsidR="028ABCAC" w:rsidRPr="0E6F8710">
        <w:rPr>
          <w:rFonts w:ascii="Garamond" w:hAnsi="Garamond" w:cs="Arial"/>
          <w:sz w:val="22"/>
          <w:szCs w:val="22"/>
        </w:rPr>
        <w:t xml:space="preserve">The team used </w:t>
      </w:r>
      <w:r w:rsidR="00384DB0" w:rsidRPr="0E6F8710">
        <w:rPr>
          <w:rFonts w:ascii="Garamond" w:hAnsi="Garamond" w:cs="Arial"/>
          <w:sz w:val="22"/>
          <w:szCs w:val="22"/>
        </w:rPr>
        <w:t xml:space="preserve">the </w:t>
      </w:r>
      <w:r w:rsidR="028ABCAC" w:rsidRPr="0E6F8710">
        <w:rPr>
          <w:rFonts w:ascii="Garamond" w:hAnsi="Garamond" w:cs="Arial"/>
          <w:sz w:val="22"/>
          <w:szCs w:val="22"/>
        </w:rPr>
        <w:t xml:space="preserve">HAND tool and land cover maps to eliminate </w:t>
      </w:r>
      <w:r w:rsidR="005C1B96" w:rsidRPr="0E6F8710">
        <w:rPr>
          <w:rFonts w:ascii="Garamond" w:hAnsi="Garamond" w:cs="Arial"/>
          <w:sz w:val="22"/>
          <w:szCs w:val="22"/>
        </w:rPr>
        <w:t xml:space="preserve">areas </w:t>
      </w:r>
      <w:r w:rsidR="028ABCAC" w:rsidRPr="0E6F8710">
        <w:rPr>
          <w:rFonts w:ascii="Garamond" w:hAnsi="Garamond" w:cs="Arial"/>
          <w:sz w:val="22"/>
          <w:szCs w:val="22"/>
        </w:rPr>
        <w:t xml:space="preserve">with </w:t>
      </w:r>
      <w:r w:rsidR="000A3E85">
        <w:rPr>
          <w:rFonts w:ascii="Garamond" w:hAnsi="Garamond" w:cs="Arial"/>
          <w:sz w:val="22"/>
          <w:szCs w:val="22"/>
        </w:rPr>
        <w:t xml:space="preserve">minimal to no vegetation, including areas with </w:t>
      </w:r>
      <w:r w:rsidR="028ABCAC" w:rsidRPr="0E6F8710">
        <w:rPr>
          <w:rFonts w:ascii="Garamond" w:hAnsi="Garamond" w:cs="Arial"/>
          <w:sz w:val="22"/>
          <w:szCs w:val="22"/>
        </w:rPr>
        <w:t xml:space="preserve">extreme elevation and </w:t>
      </w:r>
      <w:r w:rsidR="005C1B96" w:rsidRPr="0E6F8710">
        <w:rPr>
          <w:rFonts w:ascii="Garamond" w:hAnsi="Garamond" w:cs="Arial"/>
          <w:sz w:val="22"/>
          <w:szCs w:val="22"/>
        </w:rPr>
        <w:t xml:space="preserve">permanent </w:t>
      </w:r>
      <w:r w:rsidR="028ABCAC" w:rsidRPr="0E6F8710">
        <w:rPr>
          <w:rFonts w:ascii="Garamond" w:hAnsi="Garamond" w:cs="Arial"/>
          <w:sz w:val="22"/>
          <w:szCs w:val="22"/>
        </w:rPr>
        <w:t xml:space="preserve">snow </w:t>
      </w:r>
      <w:r w:rsidR="005C1B96" w:rsidRPr="0E6F8710">
        <w:rPr>
          <w:rFonts w:ascii="Garamond" w:hAnsi="Garamond" w:cs="Arial"/>
          <w:sz w:val="22"/>
          <w:szCs w:val="22"/>
        </w:rPr>
        <w:t>and ice cover</w:t>
      </w:r>
      <w:r w:rsidR="028ABCAC" w:rsidRPr="0E6F8710">
        <w:rPr>
          <w:rFonts w:ascii="Garamond" w:hAnsi="Garamond" w:cs="Arial"/>
          <w:sz w:val="22"/>
          <w:szCs w:val="22"/>
        </w:rPr>
        <w:t>.</w:t>
      </w:r>
      <w:r w:rsidR="19F8A8A7" w:rsidRPr="0E6F8710">
        <w:rPr>
          <w:rFonts w:ascii="Garamond" w:hAnsi="Garamond" w:cs="Arial"/>
          <w:sz w:val="22"/>
          <w:szCs w:val="22"/>
        </w:rPr>
        <w:t xml:space="preserve"> This filtering </w:t>
      </w:r>
      <w:r w:rsidR="005C1B96" w:rsidRPr="0E6F8710">
        <w:rPr>
          <w:rFonts w:ascii="Garamond" w:hAnsi="Garamond" w:cs="Arial"/>
          <w:sz w:val="22"/>
          <w:szCs w:val="22"/>
        </w:rPr>
        <w:t xml:space="preserve">to </w:t>
      </w:r>
      <w:r w:rsidR="19F8A8A7" w:rsidRPr="0E6F8710">
        <w:rPr>
          <w:rFonts w:ascii="Garamond" w:hAnsi="Garamond" w:cs="Arial"/>
          <w:sz w:val="22"/>
          <w:szCs w:val="22"/>
        </w:rPr>
        <w:t xml:space="preserve">the region of interest was applied to all </w:t>
      </w:r>
      <w:r w:rsidR="006468C3">
        <w:rPr>
          <w:rFonts w:ascii="Garamond" w:hAnsi="Garamond" w:cs="Arial"/>
          <w:sz w:val="22"/>
          <w:szCs w:val="22"/>
        </w:rPr>
        <w:t>climatic and phenologic</w:t>
      </w:r>
      <w:r w:rsidR="00B875F2">
        <w:rPr>
          <w:rFonts w:ascii="Garamond" w:hAnsi="Garamond" w:cs="Arial"/>
          <w:sz w:val="22"/>
          <w:szCs w:val="22"/>
        </w:rPr>
        <w:t xml:space="preserve"> data</w:t>
      </w:r>
      <w:r w:rsidR="006468C3">
        <w:rPr>
          <w:rFonts w:ascii="Garamond" w:hAnsi="Garamond" w:cs="Arial"/>
          <w:sz w:val="22"/>
          <w:szCs w:val="22"/>
        </w:rPr>
        <w:t xml:space="preserve">, </w:t>
      </w:r>
      <w:r w:rsidR="19F8A8A7" w:rsidRPr="0E6F8710">
        <w:rPr>
          <w:rFonts w:ascii="Garamond" w:hAnsi="Garamond" w:cs="Arial"/>
          <w:sz w:val="22"/>
          <w:szCs w:val="22"/>
        </w:rPr>
        <w:t xml:space="preserve">including the clipped </w:t>
      </w:r>
      <w:r w:rsidR="65253E69" w:rsidRPr="0E6F8710">
        <w:rPr>
          <w:rFonts w:ascii="Garamond" w:hAnsi="Garamond" w:cs="Arial"/>
          <w:sz w:val="22"/>
          <w:szCs w:val="22"/>
        </w:rPr>
        <w:t xml:space="preserve">VIP </w:t>
      </w:r>
      <w:r w:rsidR="19F8A8A7" w:rsidRPr="0E6F8710">
        <w:rPr>
          <w:rFonts w:ascii="Garamond" w:hAnsi="Garamond" w:cs="Arial"/>
          <w:sz w:val="22"/>
          <w:szCs w:val="22"/>
        </w:rPr>
        <w:t xml:space="preserve">imagery. The HAND tool </w:t>
      </w:r>
      <w:r w:rsidR="006F4A0C">
        <w:rPr>
          <w:rFonts w:ascii="Garamond" w:hAnsi="Garamond" w:cs="Arial"/>
          <w:sz w:val="22"/>
          <w:szCs w:val="22"/>
        </w:rPr>
        <w:t>served as</w:t>
      </w:r>
      <w:r w:rsidR="006F4A0C" w:rsidRPr="0E6F8710">
        <w:rPr>
          <w:rFonts w:ascii="Garamond" w:hAnsi="Garamond" w:cs="Arial"/>
          <w:sz w:val="22"/>
          <w:szCs w:val="22"/>
        </w:rPr>
        <w:t xml:space="preserve"> </w:t>
      </w:r>
      <w:r w:rsidR="19F8A8A7" w:rsidRPr="0E6F8710">
        <w:rPr>
          <w:rFonts w:ascii="Garamond" w:hAnsi="Garamond" w:cs="Arial"/>
          <w:sz w:val="22"/>
          <w:szCs w:val="22"/>
        </w:rPr>
        <w:t>a</w:t>
      </w:r>
      <w:r w:rsidR="006F4A0C">
        <w:rPr>
          <w:rFonts w:ascii="Garamond" w:hAnsi="Garamond" w:cs="Arial"/>
          <w:sz w:val="22"/>
          <w:szCs w:val="22"/>
        </w:rPr>
        <w:t xml:space="preserve">n appropriate </w:t>
      </w:r>
      <w:r w:rsidR="19F8A8A7" w:rsidRPr="0E6F8710">
        <w:rPr>
          <w:rFonts w:ascii="Garamond" w:hAnsi="Garamond" w:cs="Arial"/>
          <w:sz w:val="22"/>
          <w:szCs w:val="22"/>
        </w:rPr>
        <w:t xml:space="preserve">filtering tool as it not only filtered out the high </w:t>
      </w:r>
      <w:r w:rsidR="00EF2EEC" w:rsidRPr="0E6F8710">
        <w:rPr>
          <w:rFonts w:ascii="Garamond" w:hAnsi="Garamond" w:cs="Arial"/>
          <w:sz w:val="22"/>
          <w:szCs w:val="22"/>
        </w:rPr>
        <w:t>elevation</w:t>
      </w:r>
      <w:r w:rsidR="00D7661D">
        <w:rPr>
          <w:rFonts w:ascii="Garamond" w:hAnsi="Garamond" w:cs="Arial"/>
          <w:sz w:val="22"/>
          <w:szCs w:val="22"/>
        </w:rPr>
        <w:t xml:space="preserve"> areas with little to no vegetation and as a result, highlights areas with human settlement that are in closer proximity to drainages.</w:t>
      </w:r>
      <w:r w:rsidR="19F8A8A7" w:rsidRPr="0E6F8710">
        <w:rPr>
          <w:rFonts w:ascii="Garamond" w:hAnsi="Garamond" w:cs="Arial"/>
          <w:sz w:val="22"/>
          <w:szCs w:val="22"/>
        </w:rPr>
        <w:t xml:space="preserve"> All</w:t>
      </w:r>
      <w:r w:rsidR="00B875F2">
        <w:rPr>
          <w:rFonts w:ascii="Garamond" w:hAnsi="Garamond" w:cs="Arial"/>
          <w:sz w:val="22"/>
          <w:szCs w:val="22"/>
        </w:rPr>
        <w:t xml:space="preserve"> </w:t>
      </w:r>
      <w:r w:rsidR="00E7721E">
        <w:rPr>
          <w:rFonts w:ascii="Garamond" w:hAnsi="Garamond" w:cs="Arial"/>
          <w:sz w:val="22"/>
          <w:szCs w:val="22"/>
        </w:rPr>
        <w:t xml:space="preserve">HAND filtered </w:t>
      </w:r>
      <w:r w:rsidR="006A1EB9">
        <w:rPr>
          <w:rFonts w:ascii="Garamond" w:hAnsi="Garamond" w:cs="Arial"/>
          <w:sz w:val="22"/>
          <w:szCs w:val="22"/>
        </w:rPr>
        <w:t xml:space="preserve">phenology and climatic </w:t>
      </w:r>
      <w:r w:rsidR="19F8A8A7" w:rsidRPr="0E6F8710">
        <w:rPr>
          <w:rFonts w:ascii="Garamond" w:hAnsi="Garamond" w:cs="Arial"/>
          <w:sz w:val="22"/>
          <w:szCs w:val="22"/>
        </w:rPr>
        <w:t>data were grouped into five</w:t>
      </w:r>
      <w:r w:rsidR="005C1B96" w:rsidRPr="0E6F8710">
        <w:rPr>
          <w:rFonts w:ascii="Garamond" w:hAnsi="Garamond" w:cs="Arial"/>
          <w:sz w:val="22"/>
          <w:szCs w:val="22"/>
        </w:rPr>
        <w:t>-</w:t>
      </w:r>
      <w:r w:rsidR="19F8A8A7" w:rsidRPr="0E6F8710">
        <w:rPr>
          <w:rFonts w:ascii="Garamond" w:hAnsi="Garamond" w:cs="Arial"/>
          <w:sz w:val="22"/>
          <w:szCs w:val="22"/>
        </w:rPr>
        <w:t xml:space="preserve">year intervals and data for each interval </w:t>
      </w:r>
      <w:r w:rsidR="00B875F2" w:rsidRPr="0E6F8710">
        <w:rPr>
          <w:rFonts w:ascii="Garamond" w:hAnsi="Garamond" w:cs="Arial"/>
          <w:sz w:val="22"/>
          <w:szCs w:val="22"/>
        </w:rPr>
        <w:t>w</w:t>
      </w:r>
      <w:r w:rsidR="00B875F2">
        <w:rPr>
          <w:rFonts w:ascii="Garamond" w:hAnsi="Garamond" w:cs="Arial"/>
          <w:sz w:val="22"/>
          <w:szCs w:val="22"/>
        </w:rPr>
        <w:t>ere</w:t>
      </w:r>
      <w:r w:rsidR="00B875F2" w:rsidRPr="0E6F8710">
        <w:rPr>
          <w:rFonts w:ascii="Garamond" w:hAnsi="Garamond" w:cs="Arial"/>
          <w:sz w:val="22"/>
          <w:szCs w:val="22"/>
        </w:rPr>
        <w:t xml:space="preserve"> </w:t>
      </w:r>
      <w:r w:rsidR="19F8A8A7" w:rsidRPr="0E6F8710">
        <w:rPr>
          <w:rFonts w:ascii="Garamond" w:hAnsi="Garamond" w:cs="Arial"/>
          <w:sz w:val="22"/>
          <w:szCs w:val="22"/>
        </w:rPr>
        <w:t>averaged for further analysis.</w:t>
      </w:r>
      <w:r w:rsidR="4114B660" w:rsidRPr="0E6F8710">
        <w:rPr>
          <w:rFonts w:ascii="Garamond" w:hAnsi="Garamond" w:cs="Arial"/>
          <w:sz w:val="22"/>
          <w:szCs w:val="22"/>
        </w:rPr>
        <w:t xml:space="preserve"> </w:t>
      </w:r>
    </w:p>
    <w:p w14:paraId="70E943FC" w14:textId="257DE08A" w:rsidR="6966025F" w:rsidRPr="004606C9" w:rsidDel="00B23072" w:rsidRDefault="6966025F" w:rsidP="139756F7">
      <w:pPr>
        <w:jc w:val="center"/>
        <w:rPr>
          <w:sz w:val="22"/>
          <w:szCs w:val="22"/>
        </w:rPr>
      </w:pPr>
    </w:p>
    <w:p w14:paraId="24D1C2FB" w14:textId="12F1DBF0" w:rsidR="05AAEC53" w:rsidRPr="004606C9" w:rsidRDefault="052D1154" w:rsidP="05AAEC53">
      <w:pPr>
        <w:rPr>
          <w:rFonts w:ascii="Garamond" w:hAnsi="Garamond" w:cs="Arial"/>
          <w:sz w:val="22"/>
          <w:szCs w:val="22"/>
        </w:rPr>
      </w:pPr>
      <w:r w:rsidRPr="0E6F8710">
        <w:rPr>
          <w:rFonts w:ascii="Garamond" w:hAnsi="Garamond" w:cs="Arial"/>
          <w:sz w:val="22"/>
          <w:szCs w:val="22"/>
        </w:rPr>
        <w:t xml:space="preserve">For the weather station data obtained from Dorji </w:t>
      </w:r>
      <w:r w:rsidR="006A1EB9">
        <w:rPr>
          <w:rFonts w:ascii="Garamond" w:hAnsi="Garamond" w:cs="Arial"/>
          <w:sz w:val="22"/>
          <w:szCs w:val="22"/>
        </w:rPr>
        <w:t>et al. (2016)</w:t>
      </w:r>
      <w:r w:rsidRPr="0E6F8710">
        <w:rPr>
          <w:rFonts w:ascii="Garamond" w:hAnsi="Garamond" w:cs="Arial"/>
          <w:sz w:val="22"/>
          <w:szCs w:val="22"/>
        </w:rPr>
        <w:t xml:space="preserve">, the team converted the weather station data to a shapefile in ArcGIS Pro and uploaded </w:t>
      </w:r>
      <w:r w:rsidR="3955A49D" w:rsidRPr="0E6F8710">
        <w:rPr>
          <w:rFonts w:ascii="Garamond" w:hAnsi="Garamond" w:cs="Arial"/>
          <w:sz w:val="22"/>
          <w:szCs w:val="22"/>
        </w:rPr>
        <w:t xml:space="preserve">it </w:t>
      </w:r>
      <w:r w:rsidRPr="0E6F8710">
        <w:rPr>
          <w:rFonts w:ascii="Garamond" w:hAnsi="Garamond" w:cs="Arial"/>
          <w:sz w:val="22"/>
          <w:szCs w:val="22"/>
        </w:rPr>
        <w:t xml:space="preserve">to </w:t>
      </w:r>
      <w:r w:rsidR="24F09CE5" w:rsidRPr="0E6F8710">
        <w:rPr>
          <w:rFonts w:ascii="Garamond" w:hAnsi="Garamond" w:cs="Arial"/>
          <w:sz w:val="22"/>
          <w:szCs w:val="22"/>
        </w:rPr>
        <w:t>GEE</w:t>
      </w:r>
      <w:r w:rsidRPr="0E6F8710">
        <w:rPr>
          <w:rFonts w:ascii="Garamond" w:hAnsi="Garamond" w:cs="Arial"/>
          <w:sz w:val="22"/>
          <w:szCs w:val="22"/>
        </w:rPr>
        <w:t xml:space="preserve">. The pixels and points from the ground data </w:t>
      </w:r>
      <w:r w:rsidR="3955A49D" w:rsidRPr="0E6F8710">
        <w:rPr>
          <w:rFonts w:ascii="Garamond" w:hAnsi="Garamond" w:cs="Arial"/>
          <w:sz w:val="22"/>
          <w:szCs w:val="22"/>
        </w:rPr>
        <w:t xml:space="preserve">were </w:t>
      </w:r>
      <w:r w:rsidRPr="0E6F8710">
        <w:rPr>
          <w:rFonts w:ascii="Garamond" w:hAnsi="Garamond" w:cs="Arial"/>
          <w:sz w:val="22"/>
          <w:szCs w:val="22"/>
        </w:rPr>
        <w:t>used to find the precipitation and temperature data from CHIRPS Daily and FLDAS</w:t>
      </w:r>
      <w:r w:rsidR="0EC95A18" w:rsidRPr="0E6F8710">
        <w:rPr>
          <w:rFonts w:ascii="Garamond" w:hAnsi="Garamond" w:cs="Arial"/>
          <w:sz w:val="22"/>
          <w:szCs w:val="22"/>
        </w:rPr>
        <w:t xml:space="preserve"> using </w:t>
      </w:r>
      <w:r w:rsidR="24F09CE5" w:rsidRPr="0E6F8710">
        <w:rPr>
          <w:rFonts w:ascii="Garamond" w:hAnsi="Garamond" w:cs="Arial"/>
          <w:sz w:val="22"/>
          <w:szCs w:val="22"/>
        </w:rPr>
        <w:t>GEE</w:t>
      </w:r>
      <w:r w:rsidRPr="0E6F8710">
        <w:rPr>
          <w:rFonts w:ascii="Garamond" w:hAnsi="Garamond" w:cs="Arial"/>
          <w:sz w:val="22"/>
          <w:szCs w:val="22"/>
        </w:rPr>
        <w:t>. Then, the team downloaded the temperature and precipitation data for the 70 weather stations as</w:t>
      </w:r>
      <w:r w:rsidR="6073BBFD" w:rsidRPr="0E6F8710">
        <w:rPr>
          <w:rFonts w:ascii="Garamond" w:hAnsi="Garamond" w:cs="Arial"/>
          <w:sz w:val="22"/>
          <w:szCs w:val="22"/>
        </w:rPr>
        <w:t xml:space="preserve"> comma</w:t>
      </w:r>
      <w:r w:rsidR="53725E49" w:rsidRPr="0E6F8710">
        <w:rPr>
          <w:rFonts w:ascii="Garamond" w:hAnsi="Garamond" w:cs="Arial"/>
          <w:sz w:val="22"/>
          <w:szCs w:val="22"/>
        </w:rPr>
        <w:t>-</w:t>
      </w:r>
      <w:r w:rsidR="6073BBFD" w:rsidRPr="0E6F8710">
        <w:rPr>
          <w:rFonts w:ascii="Garamond" w:hAnsi="Garamond" w:cs="Arial"/>
          <w:sz w:val="22"/>
          <w:szCs w:val="22"/>
        </w:rPr>
        <w:t>separated value</w:t>
      </w:r>
      <w:r w:rsidR="0353B2B5" w:rsidRPr="0E6F8710">
        <w:rPr>
          <w:rFonts w:ascii="Garamond" w:hAnsi="Garamond" w:cs="Arial"/>
          <w:sz w:val="22"/>
          <w:szCs w:val="22"/>
        </w:rPr>
        <w:t>s</w:t>
      </w:r>
      <w:r w:rsidRPr="0E6F8710">
        <w:rPr>
          <w:rFonts w:ascii="Garamond" w:hAnsi="Garamond" w:cs="Arial"/>
          <w:sz w:val="22"/>
          <w:szCs w:val="22"/>
        </w:rPr>
        <w:t xml:space="preserve"> </w:t>
      </w:r>
      <w:r w:rsidR="7EB235F0" w:rsidRPr="0E6F8710">
        <w:rPr>
          <w:rFonts w:ascii="Garamond" w:hAnsi="Garamond" w:cs="Arial"/>
          <w:sz w:val="22"/>
          <w:szCs w:val="22"/>
        </w:rPr>
        <w:t>(</w:t>
      </w:r>
      <w:r w:rsidRPr="0E6F8710">
        <w:rPr>
          <w:rFonts w:ascii="Garamond" w:hAnsi="Garamond" w:cs="Arial"/>
          <w:sz w:val="22"/>
          <w:szCs w:val="22"/>
        </w:rPr>
        <w:t>CSV</w:t>
      </w:r>
      <w:r w:rsidR="1F125116" w:rsidRPr="0E6F8710">
        <w:rPr>
          <w:rFonts w:ascii="Garamond" w:hAnsi="Garamond" w:cs="Arial"/>
          <w:sz w:val="22"/>
          <w:szCs w:val="22"/>
        </w:rPr>
        <w:t xml:space="preserve">) </w:t>
      </w:r>
      <w:r w:rsidRPr="0E6F8710">
        <w:rPr>
          <w:rFonts w:ascii="Garamond" w:hAnsi="Garamond" w:cs="Arial"/>
          <w:sz w:val="22"/>
          <w:szCs w:val="22"/>
        </w:rPr>
        <w:t xml:space="preserve">files. The files were copied to </w:t>
      </w:r>
      <w:r w:rsidR="6EB0DE69" w:rsidRPr="0E6F8710">
        <w:rPr>
          <w:rFonts w:ascii="Garamond" w:hAnsi="Garamond" w:cs="Arial"/>
          <w:sz w:val="22"/>
          <w:szCs w:val="22"/>
        </w:rPr>
        <w:t xml:space="preserve">Microsoft </w:t>
      </w:r>
      <w:r w:rsidR="0EC95A18" w:rsidRPr="0E6F8710">
        <w:rPr>
          <w:rFonts w:ascii="Garamond" w:hAnsi="Garamond" w:cs="Arial"/>
          <w:sz w:val="22"/>
          <w:szCs w:val="22"/>
        </w:rPr>
        <w:t>E</w:t>
      </w:r>
      <w:r w:rsidRPr="0E6F8710">
        <w:rPr>
          <w:rFonts w:ascii="Garamond" w:hAnsi="Garamond" w:cs="Arial"/>
          <w:sz w:val="22"/>
          <w:szCs w:val="22"/>
        </w:rPr>
        <w:t xml:space="preserve">xcel to compare the FLDAS and CHIRPS data with the </w:t>
      </w:r>
      <w:r w:rsidR="27C413D0" w:rsidRPr="0E6F8710">
        <w:rPr>
          <w:rFonts w:ascii="Garamond" w:hAnsi="Garamond" w:cs="Arial"/>
          <w:sz w:val="22"/>
          <w:szCs w:val="22"/>
        </w:rPr>
        <w:t>in-situ</w:t>
      </w:r>
      <w:r w:rsidRPr="0E6F8710">
        <w:rPr>
          <w:rFonts w:ascii="Garamond" w:hAnsi="Garamond" w:cs="Arial"/>
          <w:sz w:val="22"/>
          <w:szCs w:val="22"/>
        </w:rPr>
        <w:t xml:space="preserve"> data.</w:t>
      </w:r>
    </w:p>
    <w:p w14:paraId="1F25BB1D" w14:textId="12D159D9" w:rsidR="05AAEC53" w:rsidRPr="004606C9" w:rsidRDefault="05AAEC53" w:rsidP="1AF5D5FF">
      <w:pPr>
        <w:jc w:val="center"/>
        <w:rPr>
          <w:sz w:val="22"/>
          <w:szCs w:val="22"/>
        </w:rPr>
      </w:pPr>
    </w:p>
    <w:p w14:paraId="499647C3" w14:textId="715CF768" w:rsidR="1BFB8BD5" w:rsidRPr="004606C9" w:rsidRDefault="69FA4464" w:rsidP="23AEA8B6">
      <w:pPr>
        <w:rPr>
          <w:rFonts w:ascii="Garamond" w:hAnsi="Garamond" w:cs="Arial"/>
          <w:b/>
          <w:i/>
          <w:sz w:val="22"/>
          <w:szCs w:val="22"/>
        </w:rPr>
      </w:pPr>
      <w:r w:rsidRPr="004606C9">
        <w:rPr>
          <w:rFonts w:ascii="Garamond" w:hAnsi="Garamond" w:cs="Arial"/>
          <w:b/>
          <w:bCs/>
          <w:i/>
          <w:iCs/>
          <w:sz w:val="22"/>
          <w:szCs w:val="22"/>
        </w:rPr>
        <w:lastRenderedPageBreak/>
        <w:t>3.3 Data Analysis</w:t>
      </w:r>
    </w:p>
    <w:p w14:paraId="428C38F9" w14:textId="1305ED72" w:rsidR="0E645CF4" w:rsidRPr="004606C9" w:rsidRDefault="0E645CF4" w:rsidP="1BFB8BD5">
      <w:pPr>
        <w:rPr>
          <w:rFonts w:ascii="Garamond" w:hAnsi="Garamond"/>
          <w:sz w:val="22"/>
          <w:szCs w:val="22"/>
        </w:rPr>
      </w:pPr>
      <w:r w:rsidRPr="0E6F8710">
        <w:rPr>
          <w:rFonts w:ascii="Garamond" w:hAnsi="Garamond"/>
          <w:sz w:val="22"/>
          <w:szCs w:val="22"/>
        </w:rPr>
        <w:t>The team downloaded the data f</w:t>
      </w:r>
      <w:r w:rsidR="6CB98343" w:rsidRPr="0E6F8710">
        <w:rPr>
          <w:rFonts w:ascii="Garamond" w:hAnsi="Garamond"/>
          <w:sz w:val="22"/>
          <w:szCs w:val="22"/>
        </w:rPr>
        <w:t>or</w:t>
      </w:r>
      <w:r w:rsidRPr="0E6F8710">
        <w:rPr>
          <w:rFonts w:ascii="Garamond" w:hAnsi="Garamond"/>
          <w:sz w:val="22"/>
          <w:szCs w:val="22"/>
        </w:rPr>
        <w:t xml:space="preserve"> the phenology variables as CSV files and </w:t>
      </w:r>
      <w:r w:rsidR="63620398" w:rsidRPr="0E6F8710">
        <w:rPr>
          <w:rFonts w:ascii="Garamond" w:hAnsi="Garamond"/>
          <w:sz w:val="22"/>
          <w:szCs w:val="22"/>
        </w:rPr>
        <w:t xml:space="preserve">used Microsoft Excel to create charts and trendlines. </w:t>
      </w:r>
      <w:r w:rsidR="4726DDE3" w:rsidRPr="0E6F8710">
        <w:rPr>
          <w:rFonts w:ascii="Garamond" w:hAnsi="Garamond"/>
          <w:sz w:val="22"/>
          <w:szCs w:val="22"/>
        </w:rPr>
        <w:t xml:space="preserve">The trendlines created on each variable </w:t>
      </w:r>
      <w:r w:rsidR="00384DB0" w:rsidRPr="0E6F8710">
        <w:rPr>
          <w:rFonts w:ascii="Garamond" w:hAnsi="Garamond"/>
          <w:sz w:val="22"/>
          <w:szCs w:val="22"/>
        </w:rPr>
        <w:t xml:space="preserve">were </w:t>
      </w:r>
      <w:r w:rsidR="4726DDE3" w:rsidRPr="0E6F8710">
        <w:rPr>
          <w:rFonts w:ascii="Garamond" w:hAnsi="Garamond"/>
          <w:sz w:val="22"/>
          <w:szCs w:val="22"/>
        </w:rPr>
        <w:t xml:space="preserve">used to analyze and discuss </w:t>
      </w:r>
      <w:r w:rsidR="040157E6" w:rsidRPr="0E6F8710">
        <w:rPr>
          <w:rFonts w:ascii="Garamond" w:hAnsi="Garamond"/>
          <w:sz w:val="22"/>
          <w:szCs w:val="22"/>
        </w:rPr>
        <w:t xml:space="preserve">whether seasons were starting earlier or later. </w:t>
      </w:r>
      <w:r w:rsidR="4F4383F4" w:rsidRPr="0E6F8710">
        <w:rPr>
          <w:rFonts w:ascii="Garamond" w:hAnsi="Garamond"/>
          <w:sz w:val="22"/>
          <w:szCs w:val="22"/>
        </w:rPr>
        <w:t>The team also downloaded the CHI</w:t>
      </w:r>
      <w:r w:rsidR="00930F5E" w:rsidRPr="0E6F8710">
        <w:rPr>
          <w:rFonts w:ascii="Garamond" w:hAnsi="Garamond"/>
          <w:sz w:val="22"/>
          <w:szCs w:val="22"/>
        </w:rPr>
        <w:t>RP</w:t>
      </w:r>
      <w:r w:rsidR="4F4383F4" w:rsidRPr="0E6F8710">
        <w:rPr>
          <w:rFonts w:ascii="Garamond" w:hAnsi="Garamond"/>
          <w:sz w:val="22"/>
          <w:szCs w:val="22"/>
        </w:rPr>
        <w:t xml:space="preserve">S and FLDAS data as CSV files and copied </w:t>
      </w:r>
      <w:r w:rsidR="00384DB0" w:rsidRPr="0E6F8710">
        <w:rPr>
          <w:rFonts w:ascii="Garamond" w:hAnsi="Garamond"/>
          <w:sz w:val="22"/>
          <w:szCs w:val="22"/>
        </w:rPr>
        <w:t xml:space="preserve">them </w:t>
      </w:r>
      <w:r w:rsidR="00F31A9D">
        <w:rPr>
          <w:rFonts w:ascii="Garamond" w:hAnsi="Garamond"/>
          <w:sz w:val="22"/>
          <w:szCs w:val="22"/>
        </w:rPr>
        <w:t>to Microsoft Excel</w:t>
      </w:r>
      <w:r w:rsidR="4F4383F4" w:rsidRPr="0E6F8710">
        <w:rPr>
          <w:rFonts w:ascii="Garamond" w:hAnsi="Garamond"/>
          <w:sz w:val="22"/>
          <w:szCs w:val="22"/>
        </w:rPr>
        <w:t xml:space="preserve"> to create charts for analysis. Trendlines </w:t>
      </w:r>
      <w:r w:rsidR="78014A03" w:rsidRPr="0E6F8710">
        <w:rPr>
          <w:rFonts w:ascii="Garamond" w:hAnsi="Garamond"/>
          <w:sz w:val="22"/>
          <w:szCs w:val="22"/>
        </w:rPr>
        <w:t xml:space="preserve">were created on the charts to analyze the increase in temperature and precipitation over the years. </w:t>
      </w:r>
      <w:r w:rsidR="257C0433" w:rsidRPr="0E6F8710">
        <w:rPr>
          <w:rFonts w:ascii="Garamond" w:hAnsi="Garamond"/>
          <w:sz w:val="22"/>
          <w:szCs w:val="22"/>
        </w:rPr>
        <w:t>These graphs assisted the team in analyzing and explaining the change in climate variables over time for the country. This helped the team in forming the results and drawing a relation between the climatic variations and changes in phenology.</w:t>
      </w:r>
    </w:p>
    <w:p w14:paraId="1E9CC6D2" w14:textId="13B556CD" w:rsidR="1BFB8BD5" w:rsidRPr="004606C9" w:rsidRDefault="1BFB8BD5" w:rsidP="1BFB8BD5">
      <w:pPr>
        <w:rPr>
          <w:rFonts w:ascii="Garamond" w:hAnsi="Garamond"/>
          <w:sz w:val="22"/>
          <w:szCs w:val="22"/>
        </w:rPr>
      </w:pPr>
    </w:p>
    <w:p w14:paraId="4DAB7350" w14:textId="41F49986" w:rsidR="00F121FB" w:rsidRPr="004606C9" w:rsidRDefault="000D3A24" w:rsidP="127FC45F">
      <w:pPr>
        <w:rPr>
          <w:rFonts w:ascii="Garamond" w:hAnsi="Garamond"/>
          <w:sz w:val="22"/>
          <w:szCs w:val="22"/>
        </w:rPr>
      </w:pPr>
      <w:r>
        <w:rPr>
          <w:rFonts w:ascii="Garamond" w:hAnsi="Garamond"/>
          <w:sz w:val="22"/>
          <w:szCs w:val="22"/>
        </w:rPr>
        <w:t>Afterward</w:t>
      </w:r>
      <w:r w:rsidR="3E9CF88A" w:rsidRPr="0E6F8710">
        <w:rPr>
          <w:rFonts w:ascii="Garamond" w:hAnsi="Garamond"/>
          <w:sz w:val="22"/>
          <w:szCs w:val="22"/>
        </w:rPr>
        <w:t xml:space="preserve">, CHIRPS and FLDAS data were downloaded as a </w:t>
      </w:r>
      <w:r w:rsidR="6187DEED" w:rsidRPr="0E6F8710">
        <w:rPr>
          <w:rFonts w:ascii="Garamond" w:hAnsi="Garamond"/>
          <w:sz w:val="22"/>
          <w:szCs w:val="22"/>
        </w:rPr>
        <w:t>C</w:t>
      </w:r>
      <w:r w:rsidR="675CC0F7" w:rsidRPr="0E6F8710">
        <w:rPr>
          <w:rFonts w:ascii="Garamond" w:hAnsi="Garamond"/>
          <w:sz w:val="22"/>
          <w:szCs w:val="22"/>
        </w:rPr>
        <w:t xml:space="preserve">SV file </w:t>
      </w:r>
      <w:r w:rsidR="3E9CF88A" w:rsidRPr="0E6F8710">
        <w:rPr>
          <w:rFonts w:ascii="Garamond" w:hAnsi="Garamond"/>
          <w:sz w:val="22"/>
          <w:szCs w:val="22"/>
        </w:rPr>
        <w:t>and copied to a</w:t>
      </w:r>
      <w:r w:rsidR="7086DD9F" w:rsidRPr="0E6F8710">
        <w:rPr>
          <w:rFonts w:ascii="Garamond" w:hAnsi="Garamond"/>
          <w:sz w:val="22"/>
          <w:szCs w:val="22"/>
        </w:rPr>
        <w:t xml:space="preserve"> Microsoft</w:t>
      </w:r>
      <w:r w:rsidR="3E9CF88A" w:rsidRPr="0E6F8710">
        <w:rPr>
          <w:rFonts w:ascii="Garamond" w:hAnsi="Garamond"/>
          <w:sz w:val="22"/>
          <w:szCs w:val="22"/>
        </w:rPr>
        <w:t xml:space="preserve"> </w:t>
      </w:r>
      <w:r w:rsidR="6279B99C" w:rsidRPr="0E6F8710">
        <w:rPr>
          <w:rFonts w:ascii="Garamond" w:hAnsi="Garamond"/>
          <w:sz w:val="22"/>
          <w:szCs w:val="22"/>
        </w:rPr>
        <w:t>E</w:t>
      </w:r>
      <w:r w:rsidR="3E9CF88A" w:rsidRPr="0E6F8710">
        <w:rPr>
          <w:rFonts w:ascii="Garamond" w:hAnsi="Garamond"/>
          <w:sz w:val="22"/>
          <w:szCs w:val="22"/>
        </w:rPr>
        <w:t xml:space="preserve">xcel sheet. </w:t>
      </w:r>
      <w:r w:rsidR="4E64948E" w:rsidRPr="0E6F8710">
        <w:rPr>
          <w:rFonts w:ascii="Garamond" w:hAnsi="Garamond"/>
          <w:sz w:val="22"/>
          <w:szCs w:val="22"/>
        </w:rPr>
        <w:t>Linear r</w:t>
      </w:r>
      <w:r w:rsidR="4F9E9B98" w:rsidRPr="0E6F8710">
        <w:rPr>
          <w:rFonts w:ascii="Garamond" w:hAnsi="Garamond"/>
          <w:sz w:val="22"/>
          <w:szCs w:val="22"/>
        </w:rPr>
        <w:t xml:space="preserve">egression and descriptive </w:t>
      </w:r>
      <w:r w:rsidR="0EDDD80D" w:rsidRPr="0E6F8710">
        <w:rPr>
          <w:rFonts w:ascii="Garamond" w:hAnsi="Garamond"/>
          <w:sz w:val="22"/>
          <w:szCs w:val="22"/>
        </w:rPr>
        <w:t xml:space="preserve">analysis </w:t>
      </w:r>
      <w:r w:rsidR="319B298E" w:rsidRPr="0E6F8710">
        <w:rPr>
          <w:rFonts w:ascii="Garamond" w:hAnsi="Garamond"/>
          <w:sz w:val="22"/>
          <w:szCs w:val="22"/>
        </w:rPr>
        <w:t>were</w:t>
      </w:r>
      <w:r w:rsidR="0EDDD80D" w:rsidRPr="0E6F8710">
        <w:rPr>
          <w:rFonts w:ascii="Garamond" w:hAnsi="Garamond"/>
          <w:sz w:val="22"/>
          <w:szCs w:val="22"/>
        </w:rPr>
        <w:t xml:space="preserve"> </w:t>
      </w:r>
      <w:r w:rsidR="29A5DC02" w:rsidRPr="0E6F8710">
        <w:rPr>
          <w:rFonts w:ascii="Garamond" w:hAnsi="Garamond"/>
          <w:sz w:val="22"/>
          <w:szCs w:val="22"/>
        </w:rPr>
        <w:t>done</w:t>
      </w:r>
      <w:r w:rsidR="0EDDD80D" w:rsidRPr="0E6F8710">
        <w:rPr>
          <w:rFonts w:ascii="Garamond" w:hAnsi="Garamond"/>
          <w:sz w:val="22"/>
          <w:szCs w:val="22"/>
        </w:rPr>
        <w:t xml:space="preserve"> to evaluate the data from CHIRPS and FLDAS by creating trendlines on the scatter plot graphs</w:t>
      </w:r>
      <w:r w:rsidR="022E2678" w:rsidRPr="0E6F8710">
        <w:rPr>
          <w:rFonts w:ascii="Garamond" w:hAnsi="Garamond"/>
          <w:sz w:val="22"/>
          <w:szCs w:val="22"/>
        </w:rPr>
        <w:t xml:space="preserve">. </w:t>
      </w:r>
      <w:r w:rsidR="05F71171" w:rsidRPr="0E6F8710">
        <w:rPr>
          <w:rFonts w:ascii="Garamond" w:hAnsi="Garamond"/>
          <w:sz w:val="22"/>
          <w:szCs w:val="22"/>
        </w:rPr>
        <w:t xml:space="preserve">These graphs assisted the team </w:t>
      </w:r>
      <w:r w:rsidR="37C8C434" w:rsidRPr="0E6F8710">
        <w:rPr>
          <w:rFonts w:ascii="Garamond" w:hAnsi="Garamond"/>
          <w:sz w:val="22"/>
          <w:szCs w:val="22"/>
        </w:rPr>
        <w:t>in analyzing and explaining the change in climate variables over time for the country. This</w:t>
      </w:r>
      <w:r w:rsidR="1D81CD31" w:rsidRPr="0E6F8710">
        <w:rPr>
          <w:rFonts w:ascii="Garamond" w:hAnsi="Garamond"/>
          <w:sz w:val="22"/>
          <w:szCs w:val="22"/>
        </w:rPr>
        <w:t xml:space="preserve"> helped </w:t>
      </w:r>
      <w:r w:rsidR="7C3D7C5F" w:rsidRPr="0E6F8710">
        <w:rPr>
          <w:rFonts w:ascii="Garamond" w:hAnsi="Garamond"/>
          <w:sz w:val="22"/>
          <w:szCs w:val="22"/>
        </w:rPr>
        <w:t>the team in</w:t>
      </w:r>
      <w:r w:rsidR="000522FF" w:rsidRPr="0E6F8710">
        <w:rPr>
          <w:rFonts w:ascii="Garamond" w:hAnsi="Garamond"/>
          <w:sz w:val="22"/>
          <w:szCs w:val="22"/>
        </w:rPr>
        <w:t xml:space="preserve"> </w:t>
      </w:r>
      <w:r w:rsidR="7C3D7C5F" w:rsidRPr="0E6F8710">
        <w:rPr>
          <w:rFonts w:ascii="Garamond" w:hAnsi="Garamond"/>
          <w:sz w:val="22"/>
          <w:szCs w:val="22"/>
        </w:rPr>
        <w:t>forming the results and drawing a relation between the climatic variations an</w:t>
      </w:r>
      <w:r w:rsidR="40C4C5D3" w:rsidRPr="0E6F8710">
        <w:rPr>
          <w:rFonts w:ascii="Garamond" w:hAnsi="Garamond"/>
          <w:sz w:val="22"/>
          <w:szCs w:val="22"/>
        </w:rPr>
        <w:t xml:space="preserve">d changes in phenology. </w:t>
      </w:r>
      <w:r w:rsidR="3EC8BE44" w:rsidRPr="0E6F8710">
        <w:rPr>
          <w:rFonts w:ascii="Garamond" w:hAnsi="Garamond"/>
          <w:sz w:val="22"/>
          <w:szCs w:val="22"/>
        </w:rPr>
        <w:t xml:space="preserve">The team compared the temperature and precipitation data from </w:t>
      </w:r>
      <w:r w:rsidR="00FF493A" w:rsidRPr="0E6F8710">
        <w:rPr>
          <w:rFonts w:ascii="Garamond" w:hAnsi="Garamond"/>
          <w:sz w:val="22"/>
          <w:szCs w:val="22"/>
        </w:rPr>
        <w:t>GEE</w:t>
      </w:r>
      <w:r w:rsidR="3EC8BE44" w:rsidRPr="0E6F8710">
        <w:rPr>
          <w:rFonts w:ascii="Garamond" w:hAnsi="Garamond"/>
          <w:sz w:val="22"/>
          <w:szCs w:val="22"/>
        </w:rPr>
        <w:t xml:space="preserve"> with the </w:t>
      </w:r>
      <w:r w:rsidRPr="00D7661D">
        <w:rPr>
          <w:rFonts w:ascii="Garamond" w:hAnsi="Garamond"/>
          <w:i/>
          <w:sz w:val="22"/>
          <w:szCs w:val="22"/>
        </w:rPr>
        <w:t>in</w:t>
      </w:r>
      <w:r w:rsidR="00D7661D" w:rsidRPr="00D7661D">
        <w:rPr>
          <w:rFonts w:ascii="Garamond" w:hAnsi="Garamond"/>
          <w:i/>
          <w:sz w:val="22"/>
          <w:szCs w:val="22"/>
        </w:rPr>
        <w:t xml:space="preserve"> </w:t>
      </w:r>
      <w:r w:rsidRPr="00D7661D">
        <w:rPr>
          <w:rFonts w:ascii="Garamond" w:hAnsi="Garamond"/>
          <w:i/>
          <w:sz w:val="22"/>
          <w:szCs w:val="22"/>
        </w:rPr>
        <w:t>situ</w:t>
      </w:r>
      <w:r w:rsidRPr="0E6F8710">
        <w:rPr>
          <w:rFonts w:ascii="Garamond" w:hAnsi="Garamond"/>
          <w:sz w:val="22"/>
          <w:szCs w:val="22"/>
        </w:rPr>
        <w:t xml:space="preserve"> </w:t>
      </w:r>
      <w:r w:rsidR="3EC8BE44" w:rsidRPr="0E6F8710">
        <w:rPr>
          <w:rFonts w:ascii="Garamond" w:hAnsi="Garamond"/>
          <w:sz w:val="22"/>
          <w:szCs w:val="22"/>
        </w:rPr>
        <w:t>data.</w:t>
      </w:r>
      <w:r w:rsidR="28772D2F" w:rsidRPr="0E6F8710">
        <w:rPr>
          <w:rFonts w:ascii="Garamond" w:hAnsi="Garamond"/>
          <w:sz w:val="22"/>
          <w:szCs w:val="22"/>
        </w:rPr>
        <w:t xml:space="preserve"> </w:t>
      </w:r>
      <w:r w:rsidR="3EC8BE44" w:rsidRPr="0E6F8710">
        <w:rPr>
          <w:rFonts w:ascii="Garamond" w:hAnsi="Garamond" w:cs="Arial"/>
          <w:sz w:val="22"/>
          <w:szCs w:val="22"/>
        </w:rPr>
        <w:t xml:space="preserve">Each weather station had its unique </w:t>
      </w:r>
      <w:r w:rsidR="00F1050C" w:rsidRPr="0E6F8710">
        <w:rPr>
          <w:rFonts w:ascii="Garamond" w:hAnsi="Garamond" w:cs="Arial"/>
          <w:sz w:val="22"/>
          <w:szCs w:val="22"/>
        </w:rPr>
        <w:t xml:space="preserve">start year and end </w:t>
      </w:r>
      <w:r w:rsidR="00EF2EEC" w:rsidRPr="0E6F8710">
        <w:rPr>
          <w:rFonts w:ascii="Garamond" w:hAnsi="Garamond" w:cs="Arial"/>
          <w:sz w:val="22"/>
          <w:szCs w:val="22"/>
        </w:rPr>
        <w:t>year,</w:t>
      </w:r>
      <w:r w:rsidR="00F1050C" w:rsidRPr="0E6F8710">
        <w:rPr>
          <w:rFonts w:ascii="Garamond" w:hAnsi="Garamond" w:cs="Arial"/>
          <w:sz w:val="22"/>
          <w:szCs w:val="22"/>
        </w:rPr>
        <w:t xml:space="preserve"> </w:t>
      </w:r>
      <w:r w:rsidR="3EC8BE44" w:rsidRPr="0E6F8710">
        <w:rPr>
          <w:rFonts w:ascii="Garamond" w:hAnsi="Garamond" w:cs="Arial"/>
          <w:sz w:val="22"/>
          <w:szCs w:val="22"/>
        </w:rPr>
        <w:t xml:space="preserve">so the team divided the weather stations </w:t>
      </w:r>
      <w:r w:rsidR="00B875F2">
        <w:rPr>
          <w:rFonts w:ascii="Garamond" w:hAnsi="Garamond" w:cs="Arial"/>
          <w:sz w:val="22"/>
          <w:szCs w:val="22"/>
        </w:rPr>
        <w:t>by</w:t>
      </w:r>
      <w:r w:rsidR="3EC8BE44" w:rsidRPr="0E6F8710">
        <w:rPr>
          <w:rFonts w:ascii="Garamond" w:hAnsi="Garamond" w:cs="Arial"/>
          <w:sz w:val="22"/>
          <w:szCs w:val="22"/>
        </w:rPr>
        <w:t xml:space="preserve"> the same time frame. Some </w:t>
      </w:r>
      <w:r w:rsidR="00EF2EEC" w:rsidRPr="0E6F8710">
        <w:rPr>
          <w:rFonts w:ascii="Garamond" w:hAnsi="Garamond" w:cs="Arial"/>
          <w:sz w:val="22"/>
          <w:szCs w:val="22"/>
        </w:rPr>
        <w:t>timeframes</w:t>
      </w:r>
      <w:r w:rsidR="3EC8BE44" w:rsidRPr="0E6F8710">
        <w:rPr>
          <w:rFonts w:ascii="Garamond" w:hAnsi="Garamond" w:cs="Arial"/>
          <w:sz w:val="22"/>
          <w:szCs w:val="22"/>
        </w:rPr>
        <w:t xml:space="preserve"> had only one or two weather stations which </w:t>
      </w:r>
      <w:r w:rsidR="0003784A" w:rsidRPr="0E6F8710">
        <w:rPr>
          <w:rFonts w:ascii="Garamond" w:hAnsi="Garamond" w:cs="Arial"/>
          <w:sz w:val="22"/>
          <w:szCs w:val="22"/>
        </w:rPr>
        <w:t xml:space="preserve">were </w:t>
      </w:r>
      <w:r w:rsidR="3EC8BE44" w:rsidRPr="0E6F8710">
        <w:rPr>
          <w:rFonts w:ascii="Garamond" w:hAnsi="Garamond" w:cs="Arial"/>
          <w:sz w:val="22"/>
          <w:szCs w:val="22"/>
        </w:rPr>
        <w:t xml:space="preserve">not enough for </w:t>
      </w:r>
      <w:r w:rsidR="00A63910">
        <w:rPr>
          <w:rFonts w:ascii="Garamond" w:hAnsi="Garamond" w:cs="Arial"/>
          <w:sz w:val="22"/>
          <w:szCs w:val="22"/>
        </w:rPr>
        <w:t xml:space="preserve">optimal </w:t>
      </w:r>
      <w:r w:rsidR="3EC8BE44" w:rsidRPr="0E6F8710">
        <w:rPr>
          <w:rFonts w:ascii="Garamond" w:hAnsi="Garamond" w:cs="Arial"/>
          <w:sz w:val="22"/>
          <w:szCs w:val="22"/>
        </w:rPr>
        <w:t xml:space="preserve">correlation analysis. Therefore, the team took the timeframe ranging from 1996-2010 as 15 weather stations </w:t>
      </w:r>
      <w:r w:rsidR="00934D5A" w:rsidRPr="0E6F8710">
        <w:rPr>
          <w:rFonts w:ascii="Garamond" w:hAnsi="Garamond" w:cs="Arial"/>
          <w:sz w:val="22"/>
          <w:szCs w:val="22"/>
        </w:rPr>
        <w:t>(</w:t>
      </w:r>
      <w:r w:rsidR="3EC8BE44" w:rsidRPr="0E6F8710">
        <w:rPr>
          <w:rFonts w:ascii="Garamond" w:hAnsi="Garamond" w:cs="Arial"/>
          <w:sz w:val="22"/>
          <w:szCs w:val="22"/>
        </w:rPr>
        <w:t xml:space="preserve">the largest </w:t>
      </w:r>
      <w:r>
        <w:rPr>
          <w:rFonts w:ascii="Garamond" w:hAnsi="Garamond" w:cs="Arial"/>
          <w:sz w:val="22"/>
          <w:szCs w:val="22"/>
        </w:rPr>
        <w:t xml:space="preserve">possible </w:t>
      </w:r>
      <w:r w:rsidR="3EC8BE44" w:rsidRPr="0E6F8710">
        <w:rPr>
          <w:rFonts w:ascii="Garamond" w:hAnsi="Garamond" w:cs="Arial"/>
          <w:sz w:val="22"/>
          <w:szCs w:val="22"/>
        </w:rPr>
        <w:t>number</w:t>
      </w:r>
      <w:r w:rsidR="00934D5A" w:rsidRPr="0E6F8710">
        <w:rPr>
          <w:rFonts w:ascii="Garamond" w:hAnsi="Garamond" w:cs="Arial"/>
          <w:sz w:val="22"/>
          <w:szCs w:val="22"/>
        </w:rPr>
        <w:t>)</w:t>
      </w:r>
      <w:r w:rsidR="3EC8BE44" w:rsidRPr="0E6F8710">
        <w:rPr>
          <w:rFonts w:ascii="Garamond" w:hAnsi="Garamond" w:cs="Arial"/>
          <w:sz w:val="22"/>
          <w:szCs w:val="22"/>
        </w:rPr>
        <w:t xml:space="preserve"> were</w:t>
      </w:r>
      <w:r>
        <w:rPr>
          <w:rFonts w:ascii="Garamond" w:hAnsi="Garamond" w:cs="Arial"/>
          <w:sz w:val="22"/>
          <w:szCs w:val="22"/>
        </w:rPr>
        <w:t xml:space="preserve"> concurrently collected</w:t>
      </w:r>
      <w:r w:rsidR="3EC8BE44" w:rsidRPr="0E6F8710">
        <w:rPr>
          <w:rFonts w:ascii="Garamond" w:hAnsi="Garamond" w:cs="Arial"/>
          <w:sz w:val="22"/>
          <w:szCs w:val="22"/>
        </w:rPr>
        <w:t xml:space="preserve"> </w:t>
      </w:r>
      <w:r>
        <w:rPr>
          <w:rFonts w:ascii="Garamond" w:hAnsi="Garamond" w:cs="Arial"/>
          <w:sz w:val="22"/>
          <w:szCs w:val="22"/>
        </w:rPr>
        <w:t>during</w:t>
      </w:r>
      <w:r w:rsidRPr="0E6F8710">
        <w:rPr>
          <w:rFonts w:ascii="Garamond" w:hAnsi="Garamond" w:cs="Arial"/>
          <w:sz w:val="22"/>
          <w:szCs w:val="22"/>
        </w:rPr>
        <w:t xml:space="preserve"> </w:t>
      </w:r>
      <w:r w:rsidR="3EC8BE44" w:rsidRPr="0E6F8710">
        <w:rPr>
          <w:rFonts w:ascii="Garamond" w:hAnsi="Garamond" w:cs="Arial"/>
          <w:sz w:val="22"/>
          <w:szCs w:val="22"/>
        </w:rPr>
        <w:t>that time frame</w:t>
      </w:r>
      <w:r w:rsidR="24A1815E" w:rsidRPr="0E6F8710">
        <w:rPr>
          <w:rFonts w:ascii="Garamond" w:hAnsi="Garamond" w:cs="Arial"/>
          <w:sz w:val="22"/>
          <w:szCs w:val="22"/>
        </w:rPr>
        <w:t xml:space="preserve"> </w:t>
      </w:r>
      <w:r w:rsidR="1AD45EC2" w:rsidRPr="0E6F8710">
        <w:rPr>
          <w:rFonts w:ascii="Garamond" w:hAnsi="Garamond" w:cs="Arial"/>
          <w:sz w:val="22"/>
          <w:szCs w:val="22"/>
        </w:rPr>
        <w:t>(Figure 2)</w:t>
      </w:r>
      <w:r w:rsidR="3EC8BE44" w:rsidRPr="0E6F8710">
        <w:rPr>
          <w:rFonts w:ascii="Garamond" w:hAnsi="Garamond" w:cs="Arial"/>
          <w:sz w:val="22"/>
          <w:szCs w:val="22"/>
        </w:rPr>
        <w:t>.</w:t>
      </w:r>
      <w:r w:rsidR="33CD2D09" w:rsidRPr="0E6F8710">
        <w:rPr>
          <w:rFonts w:ascii="Garamond" w:hAnsi="Garamond" w:cs="Arial"/>
          <w:sz w:val="22"/>
          <w:szCs w:val="22"/>
        </w:rPr>
        <w:t xml:space="preserve"> </w:t>
      </w:r>
      <w:r w:rsidR="2C9D86FE" w:rsidRPr="0E6F8710">
        <w:rPr>
          <w:rFonts w:ascii="Garamond" w:hAnsi="Garamond" w:cs="Arial"/>
          <w:sz w:val="22"/>
          <w:szCs w:val="22"/>
        </w:rPr>
        <w:t>The team created a</w:t>
      </w:r>
      <w:r w:rsidR="33CD2D09" w:rsidRPr="0E6F8710">
        <w:rPr>
          <w:rFonts w:ascii="Garamond" w:hAnsi="Garamond" w:cs="Arial"/>
          <w:sz w:val="22"/>
          <w:szCs w:val="22"/>
        </w:rPr>
        <w:t xml:space="preserve"> correlation graph </w:t>
      </w:r>
      <w:r w:rsidR="275FF072" w:rsidRPr="0E6F8710">
        <w:rPr>
          <w:rFonts w:ascii="Garamond" w:hAnsi="Garamond" w:cs="Arial"/>
          <w:sz w:val="22"/>
          <w:szCs w:val="22"/>
        </w:rPr>
        <w:t>for the in situ and satellite</w:t>
      </w:r>
      <w:r>
        <w:rPr>
          <w:rFonts w:ascii="Garamond" w:hAnsi="Garamond" w:cs="Arial"/>
          <w:sz w:val="22"/>
          <w:szCs w:val="22"/>
        </w:rPr>
        <w:t xml:space="preserve">-based precipitation </w:t>
      </w:r>
      <w:r w:rsidR="016914E9" w:rsidRPr="0E6F8710">
        <w:rPr>
          <w:rFonts w:ascii="Garamond" w:hAnsi="Garamond" w:cs="Arial"/>
          <w:sz w:val="22"/>
          <w:szCs w:val="22"/>
        </w:rPr>
        <w:t>i</w:t>
      </w:r>
      <w:r w:rsidR="275FF072" w:rsidRPr="0E6F8710">
        <w:rPr>
          <w:rFonts w:ascii="Garamond" w:hAnsi="Garamond" w:cs="Arial"/>
          <w:sz w:val="22"/>
          <w:szCs w:val="22"/>
        </w:rPr>
        <w:t xml:space="preserve">n </w:t>
      </w:r>
      <w:r w:rsidR="46612868" w:rsidRPr="0E6F8710">
        <w:rPr>
          <w:rFonts w:ascii="Garamond" w:hAnsi="Garamond" w:cs="Arial"/>
          <w:sz w:val="22"/>
          <w:szCs w:val="22"/>
        </w:rPr>
        <w:t>E</w:t>
      </w:r>
      <w:r w:rsidR="275FF072" w:rsidRPr="0E6F8710">
        <w:rPr>
          <w:rFonts w:ascii="Garamond" w:hAnsi="Garamond" w:cs="Arial"/>
          <w:sz w:val="22"/>
          <w:szCs w:val="22"/>
        </w:rPr>
        <w:t xml:space="preserve">xcel </w:t>
      </w:r>
      <w:r w:rsidR="33CD2D09" w:rsidRPr="0E6F8710">
        <w:rPr>
          <w:rFonts w:ascii="Garamond" w:hAnsi="Garamond" w:cs="Arial"/>
          <w:sz w:val="22"/>
          <w:szCs w:val="22"/>
        </w:rPr>
        <w:t xml:space="preserve">and </w:t>
      </w:r>
      <w:r w:rsidR="4DCF4687" w:rsidRPr="0E6F8710">
        <w:rPr>
          <w:rFonts w:ascii="Garamond" w:hAnsi="Garamond" w:cs="Arial"/>
          <w:sz w:val="22"/>
          <w:szCs w:val="22"/>
        </w:rPr>
        <w:t xml:space="preserve">calculated the </w:t>
      </w:r>
      <w:r w:rsidR="7D808068" w:rsidRPr="0E6F8710">
        <w:rPr>
          <w:rFonts w:ascii="Garamond" w:hAnsi="Garamond" w:cs="Arial"/>
          <w:sz w:val="22"/>
          <w:szCs w:val="22"/>
        </w:rPr>
        <w:t>R</w:t>
      </w:r>
      <w:r w:rsidR="33CD2D09" w:rsidRPr="0E6F8710">
        <w:rPr>
          <w:rFonts w:ascii="Garamond" w:hAnsi="Garamond" w:cs="Arial"/>
          <w:sz w:val="22"/>
          <w:szCs w:val="22"/>
        </w:rPr>
        <w:t xml:space="preserve"> value to find the correlation between the </w:t>
      </w:r>
      <w:r w:rsidR="25CD84DF" w:rsidRPr="0E6F8710">
        <w:rPr>
          <w:rFonts w:ascii="Garamond" w:hAnsi="Garamond" w:cs="Arial"/>
          <w:sz w:val="22"/>
          <w:szCs w:val="22"/>
        </w:rPr>
        <w:t>in situ and sa</w:t>
      </w:r>
      <w:r w:rsidR="72817299" w:rsidRPr="0E6F8710">
        <w:rPr>
          <w:rFonts w:ascii="Garamond" w:hAnsi="Garamond" w:cs="Arial"/>
          <w:sz w:val="22"/>
          <w:szCs w:val="22"/>
        </w:rPr>
        <w:t>tellite</w:t>
      </w:r>
      <w:r>
        <w:rPr>
          <w:rFonts w:ascii="Garamond" w:hAnsi="Garamond" w:cs="Arial"/>
          <w:sz w:val="22"/>
          <w:szCs w:val="22"/>
        </w:rPr>
        <w:t>-based precipitation</w:t>
      </w:r>
      <w:r w:rsidR="72817299" w:rsidRPr="0E6F8710">
        <w:rPr>
          <w:rFonts w:ascii="Garamond" w:hAnsi="Garamond" w:cs="Arial"/>
          <w:sz w:val="22"/>
          <w:szCs w:val="22"/>
        </w:rPr>
        <w:t xml:space="preserve"> data. </w:t>
      </w:r>
      <w:r w:rsidR="72817299" w:rsidRPr="0E6F8710">
        <w:rPr>
          <w:rFonts w:ascii="Garamond" w:hAnsi="Garamond"/>
          <w:sz w:val="22"/>
          <w:szCs w:val="22"/>
        </w:rPr>
        <w:t xml:space="preserve">R squared values were also calculated to evaluate the correlation of the weather station data to the raster data obtained from </w:t>
      </w:r>
      <w:r w:rsidR="00FF493A" w:rsidRPr="0E6F8710">
        <w:rPr>
          <w:rFonts w:ascii="Garamond" w:hAnsi="Garamond"/>
          <w:sz w:val="22"/>
          <w:szCs w:val="22"/>
        </w:rPr>
        <w:t>GEE</w:t>
      </w:r>
      <w:r w:rsidR="72817299" w:rsidRPr="0E6F8710">
        <w:rPr>
          <w:rFonts w:ascii="Garamond" w:hAnsi="Garamond"/>
          <w:sz w:val="22"/>
          <w:szCs w:val="22"/>
        </w:rPr>
        <w:t>.</w:t>
      </w:r>
      <w:r>
        <w:rPr>
          <w:rFonts w:ascii="Garamond" w:hAnsi="Garamond"/>
          <w:sz w:val="22"/>
          <w:szCs w:val="22"/>
        </w:rPr>
        <w:t xml:space="preserve"> This statistical comparison process was completed for both the precipitation and temperature data.</w:t>
      </w:r>
    </w:p>
    <w:p w14:paraId="29B60DAD" w14:textId="77EE61F8" w:rsidR="00F121FB" w:rsidRPr="0066138C" w:rsidRDefault="00F121FB" w:rsidP="127FC45F">
      <w:pPr>
        <w:rPr>
          <w:rFonts w:ascii="Garamond" w:hAnsi="Garamond"/>
        </w:rPr>
      </w:pPr>
    </w:p>
    <w:p w14:paraId="1C1AF7CD" w14:textId="7E6A02E1" w:rsidR="00F121FB" w:rsidRPr="0066138C" w:rsidRDefault="44459EC4" w:rsidP="127FC45F">
      <w:r>
        <w:rPr>
          <w:noProof/>
        </w:rPr>
        <w:drawing>
          <wp:inline distT="0" distB="0" distL="0" distR="0" wp14:anchorId="6A64F2C6" wp14:editId="2E868C2F">
            <wp:extent cx="6024282" cy="3200400"/>
            <wp:effectExtent l="0" t="0" r="0" b="0"/>
            <wp:docPr id="627900490" name="Picture 6279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900490"/>
                    <pic:cNvPicPr/>
                  </pic:nvPicPr>
                  <pic:blipFill>
                    <a:blip r:embed="rId14">
                      <a:extLst>
                        <a:ext uri="{28A0092B-C50C-407E-A947-70E740481C1C}">
                          <a14:useLocalDpi xmlns:a14="http://schemas.microsoft.com/office/drawing/2010/main" val="0"/>
                        </a:ext>
                      </a:extLst>
                    </a:blip>
                    <a:stretch>
                      <a:fillRect/>
                    </a:stretch>
                  </pic:blipFill>
                  <pic:spPr>
                    <a:xfrm>
                      <a:off x="0" y="0"/>
                      <a:ext cx="6024282" cy="3200400"/>
                    </a:xfrm>
                    <a:prstGeom prst="rect">
                      <a:avLst/>
                    </a:prstGeom>
                  </pic:spPr>
                </pic:pic>
              </a:graphicData>
            </a:graphic>
          </wp:inline>
        </w:drawing>
      </w:r>
    </w:p>
    <w:p w14:paraId="1C3E0567" w14:textId="63A572D4" w:rsidR="466C570F" w:rsidRPr="004606C9" w:rsidRDefault="466C570F" w:rsidP="0E6F8710">
      <w:pPr>
        <w:jc w:val="center"/>
        <w:rPr>
          <w:rFonts w:ascii="Garamond" w:hAnsi="Garamond"/>
          <w:i/>
          <w:iCs/>
          <w:sz w:val="22"/>
          <w:szCs w:val="22"/>
        </w:rPr>
      </w:pPr>
      <w:r w:rsidRPr="0E6F8710">
        <w:rPr>
          <w:rFonts w:ascii="Garamond" w:hAnsi="Garamond"/>
          <w:i/>
          <w:iCs/>
          <w:sz w:val="22"/>
          <w:szCs w:val="22"/>
        </w:rPr>
        <w:t>Figure</w:t>
      </w:r>
      <w:r w:rsidR="5224EB54" w:rsidRPr="0E6F8710">
        <w:rPr>
          <w:rFonts w:ascii="Garamond" w:hAnsi="Garamond"/>
          <w:i/>
          <w:iCs/>
          <w:sz w:val="22"/>
          <w:szCs w:val="22"/>
        </w:rPr>
        <w:t xml:space="preserve"> </w:t>
      </w:r>
      <w:r w:rsidR="00934D5A" w:rsidRPr="0E6F8710">
        <w:rPr>
          <w:rFonts w:ascii="Garamond" w:hAnsi="Garamond"/>
          <w:i/>
          <w:iCs/>
          <w:sz w:val="22"/>
          <w:szCs w:val="22"/>
        </w:rPr>
        <w:t>2</w:t>
      </w:r>
      <w:r w:rsidR="139FDEE4" w:rsidRPr="0E6F8710">
        <w:rPr>
          <w:rFonts w:ascii="Garamond" w:hAnsi="Garamond"/>
          <w:i/>
          <w:iCs/>
          <w:sz w:val="22"/>
          <w:szCs w:val="22"/>
        </w:rPr>
        <w:t xml:space="preserve">. </w:t>
      </w:r>
      <w:r w:rsidR="004A1252" w:rsidRPr="0E6F8710">
        <w:rPr>
          <w:rFonts w:ascii="Garamond" w:hAnsi="Garamond"/>
          <w:i/>
          <w:iCs/>
          <w:sz w:val="22"/>
          <w:szCs w:val="22"/>
        </w:rPr>
        <w:t xml:space="preserve">Bhutan </w:t>
      </w:r>
      <w:r w:rsidR="632C9F63" w:rsidRPr="0E6F8710">
        <w:rPr>
          <w:rFonts w:ascii="Garamond" w:hAnsi="Garamond"/>
          <w:i/>
          <w:iCs/>
          <w:sz w:val="22"/>
          <w:szCs w:val="22"/>
        </w:rPr>
        <w:t>District Map</w:t>
      </w:r>
      <w:r w:rsidRPr="0E6F8710">
        <w:rPr>
          <w:rFonts w:ascii="Garamond" w:hAnsi="Garamond"/>
          <w:i/>
          <w:iCs/>
          <w:sz w:val="22"/>
          <w:szCs w:val="22"/>
        </w:rPr>
        <w:t xml:space="preserve"> showing </w:t>
      </w:r>
      <w:r w:rsidR="004A1252" w:rsidRPr="0E6F8710">
        <w:rPr>
          <w:rFonts w:ascii="Garamond" w:hAnsi="Garamond"/>
          <w:i/>
          <w:iCs/>
          <w:sz w:val="22"/>
          <w:szCs w:val="22"/>
        </w:rPr>
        <w:t xml:space="preserve">point locations of </w:t>
      </w:r>
      <w:r w:rsidRPr="0E6F8710">
        <w:rPr>
          <w:rFonts w:ascii="Garamond" w:hAnsi="Garamond"/>
          <w:i/>
          <w:iCs/>
          <w:sz w:val="22"/>
          <w:szCs w:val="22"/>
        </w:rPr>
        <w:t>15 weather station</w:t>
      </w:r>
      <w:r w:rsidR="00610899" w:rsidRPr="0E6F8710">
        <w:rPr>
          <w:rFonts w:ascii="Garamond" w:hAnsi="Garamond"/>
          <w:i/>
          <w:iCs/>
          <w:sz w:val="22"/>
          <w:szCs w:val="22"/>
        </w:rPr>
        <w:t>s used in project analyses</w:t>
      </w:r>
      <w:r w:rsidR="718754F6" w:rsidRPr="0E6F8710">
        <w:rPr>
          <w:rFonts w:ascii="Garamond" w:hAnsi="Garamond"/>
          <w:i/>
          <w:iCs/>
          <w:sz w:val="22"/>
          <w:szCs w:val="22"/>
        </w:rPr>
        <w:t>.</w:t>
      </w:r>
    </w:p>
    <w:p w14:paraId="16220B74" w14:textId="2B80C2BB" w:rsidR="67E19ABE" w:rsidRDefault="67E19ABE" w:rsidP="67E19ABE">
      <w:pPr>
        <w:rPr>
          <w:rFonts w:ascii="Garamond" w:hAnsi="Garamond"/>
        </w:rPr>
      </w:pPr>
    </w:p>
    <w:p w14:paraId="623BADF2" w14:textId="0AC070C1" w:rsidR="67E19ABE" w:rsidRDefault="67E19ABE" w:rsidP="67E19ABE">
      <w:pPr>
        <w:rPr>
          <w:rFonts w:ascii="Garamond" w:hAnsi="Garamond"/>
        </w:rPr>
      </w:pPr>
    </w:p>
    <w:p w14:paraId="13B24DF2" w14:textId="58EB1E77" w:rsidR="00B875F2" w:rsidRDefault="00B875F2" w:rsidP="67E19ABE">
      <w:pPr>
        <w:rPr>
          <w:rFonts w:ascii="Garamond" w:hAnsi="Garamond"/>
        </w:rPr>
      </w:pPr>
    </w:p>
    <w:p w14:paraId="4EFCA148" w14:textId="442F001B" w:rsidR="00B875F2" w:rsidRDefault="00B875F2" w:rsidP="67E19ABE">
      <w:pPr>
        <w:rPr>
          <w:rFonts w:ascii="Garamond" w:hAnsi="Garamond"/>
        </w:rPr>
      </w:pPr>
    </w:p>
    <w:p w14:paraId="5A23F0F6" w14:textId="77777777" w:rsidR="00B875F2" w:rsidRDefault="00B875F2" w:rsidP="67E19ABE">
      <w:pPr>
        <w:rPr>
          <w:rFonts w:ascii="Garamond" w:hAnsi="Garamond"/>
        </w:rPr>
      </w:pPr>
    </w:p>
    <w:p w14:paraId="2EB560C9" w14:textId="2E588DBD" w:rsidR="00355BEE" w:rsidRDefault="00621AB9" w:rsidP="46DF077F">
      <w:pPr>
        <w:pStyle w:val="Heading1"/>
        <w:spacing w:before="0"/>
        <w:rPr>
          <w:rFonts w:ascii="Garamond" w:hAnsi="Garamond"/>
        </w:rPr>
      </w:pPr>
      <w:bookmarkStart w:id="3" w:name="_Toc334198730"/>
      <w:r w:rsidRPr="46DF077F">
        <w:rPr>
          <w:rFonts w:ascii="Garamond" w:hAnsi="Garamond"/>
        </w:rPr>
        <w:lastRenderedPageBreak/>
        <w:t>4</w:t>
      </w:r>
      <w:r w:rsidR="008B7071" w:rsidRPr="46DF077F">
        <w:rPr>
          <w:rFonts w:ascii="Garamond" w:hAnsi="Garamond"/>
        </w:rPr>
        <w:t xml:space="preserve">. </w:t>
      </w:r>
      <w:r w:rsidR="00E41324" w:rsidRPr="46DF077F">
        <w:rPr>
          <w:rFonts w:ascii="Garamond" w:hAnsi="Garamond"/>
        </w:rPr>
        <w:t>Results</w:t>
      </w:r>
      <w:bookmarkEnd w:id="3"/>
      <w:r w:rsidR="001F1328" w:rsidRPr="46DF077F">
        <w:rPr>
          <w:rFonts w:ascii="Garamond" w:hAnsi="Garamond"/>
        </w:rPr>
        <w:t xml:space="preserve"> &amp; Discussion</w:t>
      </w:r>
    </w:p>
    <w:p w14:paraId="7DDFAE07" w14:textId="77777777" w:rsidR="004606C9" w:rsidRDefault="004606C9" w:rsidP="23AEA8B6">
      <w:pPr>
        <w:rPr>
          <w:rFonts w:ascii="Garamond" w:eastAsia="Garamond" w:hAnsi="Garamond" w:cs="Garamond"/>
          <w:b/>
          <w:bCs/>
          <w:i/>
          <w:iCs/>
        </w:rPr>
      </w:pPr>
    </w:p>
    <w:p w14:paraId="529A3581" w14:textId="6320D6DC" w:rsidR="00355BEE" w:rsidRPr="004606C9" w:rsidRDefault="752F8650" w:rsidP="23AEA8B6">
      <w:pPr>
        <w:rPr>
          <w:rFonts w:ascii="Garamond" w:eastAsia="Garamond" w:hAnsi="Garamond" w:cs="Garamond"/>
          <w:b/>
          <w:bCs/>
          <w:i/>
          <w:iCs/>
          <w:sz w:val="22"/>
          <w:szCs w:val="22"/>
        </w:rPr>
      </w:pPr>
      <w:r w:rsidRPr="004606C9">
        <w:rPr>
          <w:rFonts w:ascii="Garamond" w:eastAsia="Garamond" w:hAnsi="Garamond" w:cs="Garamond"/>
          <w:b/>
          <w:bCs/>
          <w:i/>
          <w:iCs/>
          <w:sz w:val="22"/>
          <w:szCs w:val="22"/>
        </w:rPr>
        <w:t xml:space="preserve">4.1 </w:t>
      </w:r>
      <w:r w:rsidR="45050AEE" w:rsidRPr="004606C9">
        <w:rPr>
          <w:rFonts w:ascii="Garamond" w:eastAsia="Garamond" w:hAnsi="Garamond" w:cs="Garamond"/>
          <w:b/>
          <w:bCs/>
          <w:i/>
          <w:iCs/>
          <w:sz w:val="22"/>
          <w:szCs w:val="22"/>
        </w:rPr>
        <w:t>Phenology</w:t>
      </w:r>
    </w:p>
    <w:p w14:paraId="3C9BAD12" w14:textId="041959A2" w:rsidR="139756F7" w:rsidRPr="004606C9" w:rsidRDefault="66025706" w:rsidP="23AEA8B6">
      <w:pPr>
        <w:rPr>
          <w:rFonts w:ascii="Garamond" w:eastAsia="Garamond" w:hAnsi="Garamond" w:cs="Garamond"/>
          <w:b/>
          <w:bCs/>
          <w:i/>
          <w:iCs/>
          <w:sz w:val="22"/>
          <w:szCs w:val="22"/>
        </w:rPr>
      </w:pPr>
      <w:bookmarkStart w:id="4" w:name="_Hlk67981335"/>
      <w:r w:rsidRPr="004606C9">
        <w:rPr>
          <w:rFonts w:ascii="Garamond" w:eastAsia="Garamond" w:hAnsi="Garamond" w:cs="Garamond"/>
          <w:b/>
          <w:bCs/>
          <w:i/>
          <w:iCs/>
          <w:sz w:val="22"/>
          <w:szCs w:val="22"/>
        </w:rPr>
        <w:t>4.1.1</w:t>
      </w:r>
      <w:r w:rsidR="17DCF82E" w:rsidRPr="004606C9">
        <w:rPr>
          <w:rFonts w:ascii="Garamond" w:eastAsia="Garamond" w:hAnsi="Garamond" w:cs="Garamond"/>
          <w:b/>
          <w:bCs/>
          <w:i/>
          <w:iCs/>
          <w:sz w:val="22"/>
          <w:szCs w:val="22"/>
        </w:rPr>
        <w:t xml:space="preserve"> </w:t>
      </w:r>
      <w:bookmarkEnd w:id="4"/>
      <w:r w:rsidR="2F3CE959" w:rsidRPr="004606C9">
        <w:rPr>
          <w:rFonts w:ascii="Garamond" w:eastAsia="Garamond" w:hAnsi="Garamond" w:cs="Garamond"/>
          <w:b/>
          <w:bCs/>
          <w:i/>
          <w:iCs/>
          <w:sz w:val="22"/>
          <w:szCs w:val="22"/>
        </w:rPr>
        <w:t>Start of Season</w:t>
      </w:r>
    </w:p>
    <w:p w14:paraId="3ECA0280" w14:textId="0D1C2E67" w:rsidR="00CE1C05" w:rsidRPr="004606C9" w:rsidRDefault="38EF8ABF" w:rsidP="139756F7">
      <w:pPr>
        <w:rPr>
          <w:rFonts w:ascii="Garamond" w:eastAsia="Garamond" w:hAnsi="Garamond" w:cs="Garamond"/>
          <w:sz w:val="22"/>
          <w:szCs w:val="22"/>
        </w:rPr>
      </w:pPr>
      <w:r w:rsidRPr="0E6F8710">
        <w:rPr>
          <w:rFonts w:ascii="Garamond" w:eastAsia="Garamond" w:hAnsi="Garamond" w:cs="Garamond"/>
          <w:sz w:val="22"/>
          <w:szCs w:val="22"/>
        </w:rPr>
        <w:t xml:space="preserve">The team </w:t>
      </w:r>
      <w:r w:rsidR="000D3A24">
        <w:rPr>
          <w:rFonts w:ascii="Garamond" w:eastAsia="Garamond" w:hAnsi="Garamond" w:cs="Garamond"/>
          <w:sz w:val="22"/>
          <w:szCs w:val="22"/>
        </w:rPr>
        <w:t>computed</w:t>
      </w:r>
      <w:r w:rsidR="000D3A24" w:rsidRPr="0E6F8710">
        <w:rPr>
          <w:rFonts w:ascii="Garamond" w:eastAsia="Garamond" w:hAnsi="Garamond" w:cs="Garamond"/>
          <w:sz w:val="22"/>
          <w:szCs w:val="22"/>
        </w:rPr>
        <w:t xml:space="preserve"> </w:t>
      </w:r>
      <w:r w:rsidRPr="0E6F8710">
        <w:rPr>
          <w:rFonts w:ascii="Garamond" w:eastAsia="Garamond" w:hAnsi="Garamond" w:cs="Garamond"/>
          <w:sz w:val="22"/>
          <w:szCs w:val="22"/>
        </w:rPr>
        <w:t xml:space="preserve">the </w:t>
      </w:r>
      <w:r w:rsidR="000D3A24">
        <w:rPr>
          <w:rFonts w:ascii="Garamond" w:eastAsia="Garamond" w:hAnsi="Garamond" w:cs="Garamond"/>
          <w:sz w:val="22"/>
          <w:szCs w:val="22"/>
        </w:rPr>
        <w:t xml:space="preserve">non-overlapping </w:t>
      </w:r>
      <w:r w:rsidRPr="0E6F8710">
        <w:rPr>
          <w:rFonts w:ascii="Garamond" w:eastAsia="Garamond" w:hAnsi="Garamond" w:cs="Garamond"/>
          <w:sz w:val="22"/>
          <w:szCs w:val="22"/>
        </w:rPr>
        <w:t xml:space="preserve">rolling average of the start of season variable for </w:t>
      </w:r>
      <w:r w:rsidR="1E549C25" w:rsidRPr="0E6F8710">
        <w:rPr>
          <w:rFonts w:ascii="Garamond" w:eastAsia="Garamond" w:hAnsi="Garamond" w:cs="Garamond"/>
          <w:sz w:val="22"/>
          <w:szCs w:val="22"/>
        </w:rPr>
        <w:t>5-year</w:t>
      </w:r>
      <w:r w:rsidRPr="0E6F8710">
        <w:rPr>
          <w:rFonts w:ascii="Garamond" w:eastAsia="Garamond" w:hAnsi="Garamond" w:cs="Garamond"/>
          <w:sz w:val="22"/>
          <w:szCs w:val="22"/>
        </w:rPr>
        <w:t xml:space="preserve"> intervals from 1981-2014</w:t>
      </w:r>
      <w:r w:rsidR="0861F5D5" w:rsidRPr="0E6F8710">
        <w:rPr>
          <w:rFonts w:ascii="Garamond" w:eastAsia="Garamond" w:hAnsi="Garamond" w:cs="Garamond"/>
          <w:sz w:val="22"/>
          <w:szCs w:val="22"/>
        </w:rPr>
        <w:t xml:space="preserve"> (Figure 3)</w:t>
      </w:r>
      <w:r w:rsidRPr="0E6F8710">
        <w:rPr>
          <w:rFonts w:ascii="Garamond" w:eastAsia="Garamond" w:hAnsi="Garamond" w:cs="Garamond"/>
          <w:sz w:val="22"/>
          <w:szCs w:val="22"/>
        </w:rPr>
        <w:t>. The</w:t>
      </w:r>
      <w:r w:rsidR="1CED23AE" w:rsidRPr="0E6F8710">
        <w:rPr>
          <w:rFonts w:ascii="Garamond" w:eastAsia="Garamond" w:hAnsi="Garamond" w:cs="Garamond"/>
          <w:sz w:val="22"/>
          <w:szCs w:val="22"/>
        </w:rPr>
        <w:t xml:space="preserve"> </w:t>
      </w:r>
      <w:r w:rsidR="7D3A4CD9" w:rsidRPr="0E6F8710">
        <w:rPr>
          <w:rFonts w:ascii="Garamond" w:eastAsia="Garamond" w:hAnsi="Garamond" w:cs="Garamond"/>
          <w:sz w:val="22"/>
          <w:szCs w:val="22"/>
        </w:rPr>
        <w:t>SOS</w:t>
      </w:r>
      <w:r w:rsidRPr="0E6F8710">
        <w:rPr>
          <w:rFonts w:ascii="Garamond" w:eastAsia="Garamond" w:hAnsi="Garamond" w:cs="Garamond"/>
          <w:sz w:val="22"/>
          <w:szCs w:val="22"/>
        </w:rPr>
        <w:t xml:space="preserve"> va</w:t>
      </w:r>
      <w:r w:rsidR="7DA04341" w:rsidRPr="0E6F8710">
        <w:rPr>
          <w:rFonts w:ascii="Garamond" w:eastAsia="Garamond" w:hAnsi="Garamond" w:cs="Garamond"/>
          <w:sz w:val="22"/>
          <w:szCs w:val="22"/>
        </w:rPr>
        <w:t xml:space="preserve">lues </w:t>
      </w:r>
      <w:r w:rsidR="29F85D80" w:rsidRPr="0E6F8710">
        <w:rPr>
          <w:rFonts w:ascii="Garamond" w:eastAsia="Garamond" w:hAnsi="Garamond" w:cs="Garamond"/>
          <w:sz w:val="22"/>
          <w:szCs w:val="22"/>
        </w:rPr>
        <w:t xml:space="preserve">were </w:t>
      </w:r>
      <w:r w:rsidR="7DA04341" w:rsidRPr="0E6F8710">
        <w:rPr>
          <w:rFonts w:ascii="Garamond" w:eastAsia="Garamond" w:hAnsi="Garamond" w:cs="Garamond"/>
          <w:sz w:val="22"/>
          <w:szCs w:val="22"/>
        </w:rPr>
        <w:t xml:space="preserve">all in </w:t>
      </w:r>
      <w:r w:rsidR="00EF2EEC" w:rsidRPr="0E6F8710">
        <w:rPr>
          <w:rFonts w:ascii="Garamond" w:eastAsia="Garamond" w:hAnsi="Garamond" w:cs="Garamond"/>
          <w:sz w:val="22"/>
          <w:szCs w:val="22"/>
        </w:rPr>
        <w:t>Julian</w:t>
      </w:r>
      <w:r w:rsidR="7DA04341" w:rsidRPr="0E6F8710">
        <w:rPr>
          <w:rFonts w:ascii="Garamond" w:eastAsia="Garamond" w:hAnsi="Garamond" w:cs="Garamond"/>
          <w:sz w:val="22"/>
          <w:szCs w:val="22"/>
        </w:rPr>
        <w:t xml:space="preserve"> days which is the count of </w:t>
      </w:r>
      <w:r w:rsidR="0003784A" w:rsidRPr="0E6F8710">
        <w:rPr>
          <w:rFonts w:ascii="Garamond" w:eastAsia="Garamond" w:hAnsi="Garamond" w:cs="Garamond"/>
          <w:sz w:val="22"/>
          <w:szCs w:val="22"/>
        </w:rPr>
        <w:t xml:space="preserve">the </w:t>
      </w:r>
      <w:r w:rsidR="7DA04341" w:rsidRPr="0E6F8710">
        <w:rPr>
          <w:rFonts w:ascii="Garamond" w:eastAsia="Garamond" w:hAnsi="Garamond" w:cs="Garamond"/>
          <w:sz w:val="22"/>
          <w:szCs w:val="22"/>
        </w:rPr>
        <w:t>number of days between January 1</w:t>
      </w:r>
      <w:r w:rsidR="7DA04341" w:rsidRPr="0E6F8710">
        <w:rPr>
          <w:rFonts w:ascii="Garamond" w:eastAsia="Garamond" w:hAnsi="Garamond" w:cs="Garamond"/>
          <w:sz w:val="22"/>
          <w:szCs w:val="22"/>
          <w:vertAlign w:val="superscript"/>
        </w:rPr>
        <w:t>st</w:t>
      </w:r>
      <w:r w:rsidR="7DA04341" w:rsidRPr="0E6F8710">
        <w:rPr>
          <w:rFonts w:ascii="Garamond" w:eastAsia="Garamond" w:hAnsi="Garamond" w:cs="Garamond"/>
          <w:sz w:val="22"/>
          <w:szCs w:val="22"/>
        </w:rPr>
        <w:t xml:space="preserve"> and the </w:t>
      </w:r>
      <w:r w:rsidR="00FB4E3E" w:rsidRPr="0E6F8710">
        <w:rPr>
          <w:rFonts w:ascii="Garamond" w:eastAsia="Garamond" w:hAnsi="Garamond" w:cs="Garamond"/>
          <w:sz w:val="22"/>
          <w:szCs w:val="22"/>
        </w:rPr>
        <w:t xml:space="preserve">end of the </w:t>
      </w:r>
      <w:r w:rsidR="7DA04341" w:rsidRPr="0E6F8710">
        <w:rPr>
          <w:rFonts w:ascii="Garamond" w:eastAsia="Garamond" w:hAnsi="Garamond" w:cs="Garamond"/>
          <w:sz w:val="22"/>
          <w:szCs w:val="22"/>
        </w:rPr>
        <w:t xml:space="preserve">calendar day </w:t>
      </w:r>
      <w:r w:rsidR="00FB4E3E" w:rsidRPr="0E6F8710">
        <w:rPr>
          <w:rFonts w:ascii="Garamond" w:eastAsia="Garamond" w:hAnsi="Garamond" w:cs="Garamond"/>
          <w:sz w:val="22"/>
          <w:szCs w:val="22"/>
        </w:rPr>
        <w:t xml:space="preserve">for a given </w:t>
      </w:r>
      <w:r w:rsidR="7DA04341" w:rsidRPr="0E6F8710">
        <w:rPr>
          <w:rFonts w:ascii="Garamond" w:eastAsia="Garamond" w:hAnsi="Garamond" w:cs="Garamond"/>
          <w:sz w:val="22"/>
          <w:szCs w:val="22"/>
        </w:rPr>
        <w:t>year.</w:t>
      </w:r>
      <w:r w:rsidR="4E07904C" w:rsidRPr="0E6F8710">
        <w:rPr>
          <w:rFonts w:ascii="Garamond" w:eastAsia="Garamond" w:hAnsi="Garamond" w:cs="Garamond"/>
          <w:sz w:val="22"/>
          <w:szCs w:val="22"/>
        </w:rPr>
        <w:t xml:space="preserve"> The VIP data used </w:t>
      </w:r>
      <w:r w:rsidR="001805EB" w:rsidRPr="0E6F8710">
        <w:rPr>
          <w:rFonts w:ascii="Garamond" w:eastAsia="Garamond" w:hAnsi="Garamond" w:cs="Garamond"/>
          <w:sz w:val="22"/>
          <w:szCs w:val="22"/>
        </w:rPr>
        <w:t xml:space="preserve">were from </w:t>
      </w:r>
      <w:r w:rsidR="4E07904C" w:rsidRPr="0E6F8710">
        <w:rPr>
          <w:rFonts w:ascii="Garamond" w:eastAsia="Garamond" w:hAnsi="Garamond" w:cs="Garamond"/>
          <w:sz w:val="22"/>
          <w:szCs w:val="22"/>
        </w:rPr>
        <w:t>two different sensors</w:t>
      </w:r>
      <w:r w:rsidR="001805EB" w:rsidRPr="0E6F8710">
        <w:rPr>
          <w:rFonts w:ascii="Garamond" w:eastAsia="Garamond" w:hAnsi="Garamond" w:cs="Garamond"/>
          <w:sz w:val="22"/>
          <w:szCs w:val="22"/>
        </w:rPr>
        <w:t>—</w:t>
      </w:r>
      <w:r w:rsidR="4E07904C" w:rsidRPr="0E6F8710">
        <w:rPr>
          <w:rFonts w:ascii="Garamond" w:eastAsia="Garamond" w:hAnsi="Garamond" w:cs="Garamond"/>
          <w:sz w:val="22"/>
          <w:szCs w:val="22"/>
        </w:rPr>
        <w:t xml:space="preserve">AVHRR from 1981-1999 and MODIS from 2000-2014. </w:t>
      </w:r>
      <w:r w:rsidR="7638CD6B" w:rsidRPr="0E6F8710">
        <w:rPr>
          <w:rFonts w:ascii="Garamond" w:eastAsia="Garamond" w:hAnsi="Garamond" w:cs="Garamond"/>
          <w:sz w:val="22"/>
          <w:szCs w:val="22"/>
        </w:rPr>
        <w:t xml:space="preserve">The team calculated the mean </w:t>
      </w:r>
      <w:r w:rsidR="001805EB" w:rsidRPr="0E6F8710">
        <w:rPr>
          <w:rFonts w:ascii="Garamond" w:eastAsia="Garamond" w:hAnsi="Garamond" w:cs="Garamond"/>
          <w:sz w:val="22"/>
          <w:szCs w:val="22"/>
        </w:rPr>
        <w:t xml:space="preserve">value </w:t>
      </w:r>
      <w:r w:rsidR="7638CD6B" w:rsidRPr="0E6F8710">
        <w:rPr>
          <w:rFonts w:ascii="Garamond" w:eastAsia="Garamond" w:hAnsi="Garamond" w:cs="Garamond"/>
          <w:sz w:val="22"/>
          <w:szCs w:val="22"/>
        </w:rPr>
        <w:t xml:space="preserve">for start of season </w:t>
      </w:r>
      <w:r w:rsidR="001805EB" w:rsidRPr="0E6F8710">
        <w:rPr>
          <w:rFonts w:ascii="Garamond" w:eastAsia="Garamond" w:hAnsi="Garamond" w:cs="Garamond"/>
          <w:sz w:val="22"/>
          <w:szCs w:val="22"/>
        </w:rPr>
        <w:t>using</w:t>
      </w:r>
      <w:r w:rsidR="7638CD6B" w:rsidRPr="0E6F8710">
        <w:rPr>
          <w:rFonts w:ascii="Garamond" w:eastAsia="Garamond" w:hAnsi="Garamond" w:cs="Garamond"/>
          <w:sz w:val="22"/>
          <w:szCs w:val="22"/>
        </w:rPr>
        <w:t xml:space="preserve"> AVHRR </w:t>
      </w:r>
      <w:r w:rsidR="001805EB" w:rsidRPr="0E6F8710">
        <w:rPr>
          <w:rFonts w:ascii="Garamond" w:eastAsia="Garamond" w:hAnsi="Garamond" w:cs="Garamond"/>
          <w:sz w:val="22"/>
          <w:szCs w:val="22"/>
        </w:rPr>
        <w:t>('81</w:t>
      </w:r>
      <w:r w:rsidR="30EAA387" w:rsidRPr="0E6F8710">
        <w:rPr>
          <w:rFonts w:ascii="Garamond" w:eastAsia="Garamond" w:hAnsi="Garamond" w:cs="Garamond"/>
          <w:sz w:val="22"/>
          <w:szCs w:val="22"/>
        </w:rPr>
        <w:t>-‘</w:t>
      </w:r>
      <w:r w:rsidR="001805EB" w:rsidRPr="0E6F8710">
        <w:rPr>
          <w:rFonts w:ascii="Garamond" w:eastAsia="Garamond" w:hAnsi="Garamond" w:cs="Garamond"/>
          <w:sz w:val="22"/>
          <w:szCs w:val="22"/>
        </w:rPr>
        <w:t xml:space="preserve">99) </w:t>
      </w:r>
      <w:r w:rsidR="7638CD6B" w:rsidRPr="0E6F8710">
        <w:rPr>
          <w:rFonts w:ascii="Garamond" w:eastAsia="Garamond" w:hAnsi="Garamond" w:cs="Garamond"/>
          <w:sz w:val="22"/>
          <w:szCs w:val="22"/>
        </w:rPr>
        <w:t xml:space="preserve">and got 79.52. The average for </w:t>
      </w:r>
      <w:r w:rsidR="68271AAE" w:rsidRPr="0E6F8710">
        <w:rPr>
          <w:rFonts w:ascii="Garamond" w:eastAsia="Garamond" w:hAnsi="Garamond" w:cs="Garamond"/>
          <w:sz w:val="22"/>
          <w:szCs w:val="22"/>
        </w:rPr>
        <w:t>SOS</w:t>
      </w:r>
      <w:r w:rsidR="7638CD6B" w:rsidRPr="0E6F8710">
        <w:rPr>
          <w:rFonts w:ascii="Garamond" w:eastAsia="Garamond" w:hAnsi="Garamond" w:cs="Garamond"/>
          <w:sz w:val="22"/>
          <w:szCs w:val="22"/>
        </w:rPr>
        <w:t xml:space="preserve"> using MODIS was 126.53.</w:t>
      </w:r>
      <w:r w:rsidR="62586CCC" w:rsidRPr="0E6F8710">
        <w:rPr>
          <w:rFonts w:ascii="Garamond" w:eastAsia="Garamond" w:hAnsi="Garamond" w:cs="Garamond"/>
          <w:sz w:val="22"/>
          <w:szCs w:val="22"/>
        </w:rPr>
        <w:t xml:space="preserve"> Trendlines </w:t>
      </w:r>
      <w:r w:rsidR="000D3A24">
        <w:rPr>
          <w:rFonts w:ascii="Garamond" w:eastAsia="Garamond" w:hAnsi="Garamond" w:cs="Garamond"/>
          <w:sz w:val="22"/>
          <w:szCs w:val="22"/>
        </w:rPr>
        <w:t xml:space="preserve">for the AVHRR versus MODIS SOS observations </w:t>
      </w:r>
      <w:r w:rsidR="62586CCC" w:rsidRPr="0E6F8710">
        <w:rPr>
          <w:rFonts w:ascii="Garamond" w:eastAsia="Garamond" w:hAnsi="Garamond" w:cs="Garamond"/>
          <w:sz w:val="22"/>
          <w:szCs w:val="22"/>
        </w:rPr>
        <w:t xml:space="preserve">were looked at </w:t>
      </w:r>
      <w:r w:rsidR="000D3A24">
        <w:rPr>
          <w:rFonts w:ascii="Garamond" w:eastAsia="Garamond" w:hAnsi="Garamond" w:cs="Garamond"/>
          <w:sz w:val="22"/>
          <w:szCs w:val="22"/>
        </w:rPr>
        <w:t>separately</w:t>
      </w:r>
      <w:r w:rsidR="62586CCC" w:rsidRPr="0E6F8710">
        <w:rPr>
          <w:rFonts w:ascii="Garamond" w:eastAsia="Garamond" w:hAnsi="Garamond" w:cs="Garamond"/>
          <w:sz w:val="22"/>
          <w:szCs w:val="22"/>
        </w:rPr>
        <w:t xml:space="preserve">. </w:t>
      </w:r>
    </w:p>
    <w:p w14:paraId="5B4C2E5F" w14:textId="1C3C9A25" w:rsidR="00CE1C05" w:rsidRPr="004606C9" w:rsidRDefault="00CE1C05" w:rsidP="139756F7">
      <w:pPr>
        <w:rPr>
          <w:rFonts w:ascii="Garamond" w:hAnsi="Garamond"/>
          <w:sz w:val="22"/>
          <w:szCs w:val="22"/>
        </w:rPr>
      </w:pPr>
    </w:p>
    <w:p w14:paraId="08EA3323" w14:textId="5AB70A85" w:rsidR="00CE1C05" w:rsidRPr="004606C9" w:rsidRDefault="62C24E88" w:rsidP="139756F7">
      <w:pPr>
        <w:rPr>
          <w:rFonts w:ascii="Garamond" w:hAnsi="Garamond"/>
          <w:sz w:val="22"/>
          <w:szCs w:val="22"/>
        </w:rPr>
      </w:pPr>
      <w:r>
        <w:rPr>
          <w:noProof/>
        </w:rPr>
        <w:drawing>
          <wp:inline distT="0" distB="0" distL="0" distR="0" wp14:anchorId="7CDD4BF7" wp14:editId="1091670A">
            <wp:extent cx="5438774" cy="2311480"/>
            <wp:effectExtent l="0" t="0" r="0" b="0"/>
            <wp:docPr id="444638465" name="Picture 44463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38465"/>
                    <pic:cNvPicPr/>
                  </pic:nvPicPr>
                  <pic:blipFill>
                    <a:blip r:embed="rId15">
                      <a:extLst>
                        <a:ext uri="{28A0092B-C50C-407E-A947-70E740481C1C}">
                          <a14:useLocalDpi xmlns:a14="http://schemas.microsoft.com/office/drawing/2010/main" val="0"/>
                        </a:ext>
                      </a:extLst>
                    </a:blip>
                    <a:stretch>
                      <a:fillRect/>
                    </a:stretch>
                  </pic:blipFill>
                  <pic:spPr>
                    <a:xfrm>
                      <a:off x="0" y="0"/>
                      <a:ext cx="5438774" cy="2311480"/>
                    </a:xfrm>
                    <a:prstGeom prst="rect">
                      <a:avLst/>
                    </a:prstGeom>
                  </pic:spPr>
                </pic:pic>
              </a:graphicData>
            </a:graphic>
          </wp:inline>
        </w:drawing>
      </w:r>
    </w:p>
    <w:p w14:paraId="257F38AA" w14:textId="4E3CEF0A" w:rsidR="5D33E12C" w:rsidRPr="004606C9" w:rsidRDefault="1C621B79" w:rsidP="0E6F8710">
      <w:pPr>
        <w:jc w:val="center"/>
        <w:rPr>
          <w:rFonts w:ascii="Garamond" w:eastAsia="Garamond" w:hAnsi="Garamond" w:cs="Garamond"/>
          <w:i/>
          <w:iCs/>
          <w:sz w:val="22"/>
          <w:szCs w:val="22"/>
        </w:rPr>
      </w:pPr>
      <w:r w:rsidRPr="0E6F8710">
        <w:rPr>
          <w:rFonts w:ascii="Garamond" w:eastAsia="Garamond" w:hAnsi="Garamond" w:cs="Garamond"/>
          <w:i/>
          <w:iCs/>
          <w:sz w:val="22"/>
          <w:szCs w:val="22"/>
        </w:rPr>
        <w:t>Figure</w:t>
      </w:r>
      <w:r w:rsidR="39169F2D" w:rsidRPr="0E6F8710">
        <w:rPr>
          <w:rFonts w:ascii="Garamond" w:eastAsia="Garamond" w:hAnsi="Garamond" w:cs="Garamond"/>
          <w:i/>
          <w:iCs/>
          <w:sz w:val="22"/>
          <w:szCs w:val="22"/>
        </w:rPr>
        <w:t xml:space="preserve"> </w:t>
      </w:r>
      <w:r w:rsidR="646A69C0" w:rsidRPr="0E6F8710">
        <w:rPr>
          <w:rFonts w:ascii="Garamond" w:eastAsia="Garamond" w:hAnsi="Garamond" w:cs="Garamond"/>
          <w:i/>
          <w:iCs/>
          <w:sz w:val="22"/>
          <w:szCs w:val="22"/>
        </w:rPr>
        <w:t>3</w:t>
      </w:r>
      <w:r w:rsidR="1AF5EC96" w:rsidRPr="0E6F8710">
        <w:rPr>
          <w:rFonts w:ascii="Garamond" w:eastAsia="Garamond" w:hAnsi="Garamond" w:cs="Garamond"/>
          <w:i/>
          <w:iCs/>
          <w:sz w:val="22"/>
          <w:szCs w:val="22"/>
        </w:rPr>
        <w:t xml:space="preserve">. </w:t>
      </w:r>
      <w:r w:rsidRPr="0E6F8710">
        <w:rPr>
          <w:rFonts w:ascii="Garamond" w:eastAsia="Garamond" w:hAnsi="Garamond" w:cs="Garamond"/>
          <w:i/>
          <w:iCs/>
          <w:sz w:val="22"/>
          <w:szCs w:val="22"/>
        </w:rPr>
        <w:t>Rolling average for start of season</w:t>
      </w:r>
      <w:r w:rsidR="14B09F83" w:rsidRPr="0E6F8710">
        <w:rPr>
          <w:rFonts w:ascii="Garamond" w:eastAsia="Garamond" w:hAnsi="Garamond" w:cs="Garamond"/>
          <w:i/>
          <w:iCs/>
          <w:sz w:val="22"/>
          <w:szCs w:val="22"/>
        </w:rPr>
        <w:t xml:space="preserve"> (5 years per sampling interval)</w:t>
      </w:r>
      <w:r w:rsidR="792B4592" w:rsidRPr="0E6F8710">
        <w:rPr>
          <w:rFonts w:ascii="Garamond" w:eastAsia="Garamond" w:hAnsi="Garamond" w:cs="Garamond"/>
          <w:i/>
          <w:iCs/>
          <w:sz w:val="22"/>
          <w:szCs w:val="22"/>
        </w:rPr>
        <w:t>.</w:t>
      </w:r>
    </w:p>
    <w:p w14:paraId="0E5EA62D" w14:textId="4761156C" w:rsidR="1AF5D5FF" w:rsidRPr="004606C9" w:rsidRDefault="1AF5D5FF" w:rsidP="1AF5D5FF">
      <w:pPr>
        <w:jc w:val="center"/>
        <w:rPr>
          <w:rFonts w:ascii="Garamond" w:hAnsi="Garamond"/>
          <w:i/>
          <w:iCs/>
          <w:sz w:val="22"/>
          <w:szCs w:val="22"/>
        </w:rPr>
      </w:pPr>
    </w:p>
    <w:p w14:paraId="35FF9AB2" w14:textId="790EEB14" w:rsidR="000C1D4C" w:rsidRDefault="000C1D4C" w:rsidP="139756F7">
      <w:pPr>
        <w:rPr>
          <w:rFonts w:ascii="Garamond" w:hAnsi="Garamond"/>
          <w:sz w:val="22"/>
          <w:szCs w:val="22"/>
        </w:rPr>
      </w:pPr>
      <w:r w:rsidRPr="0E6F8710">
        <w:rPr>
          <w:rFonts w:ascii="Garamond" w:hAnsi="Garamond"/>
          <w:sz w:val="22"/>
          <w:szCs w:val="22"/>
        </w:rPr>
        <w:t>From 1981-1999, the values remained quite consistent and there wasn’t much of a trend for analysis as the days were in between the 80</w:t>
      </w:r>
      <w:r w:rsidR="001805EB" w:rsidRPr="0E6F8710">
        <w:rPr>
          <w:rFonts w:ascii="Garamond" w:hAnsi="Garamond"/>
          <w:sz w:val="22"/>
          <w:szCs w:val="22"/>
          <w:vertAlign w:val="superscript"/>
        </w:rPr>
        <w:t>th</w:t>
      </w:r>
      <w:r w:rsidR="001805EB" w:rsidRPr="0E6F8710">
        <w:rPr>
          <w:rFonts w:ascii="Garamond" w:hAnsi="Garamond"/>
          <w:sz w:val="22"/>
          <w:szCs w:val="22"/>
        </w:rPr>
        <w:t xml:space="preserve"> </w:t>
      </w:r>
      <w:r w:rsidRPr="0E6F8710">
        <w:rPr>
          <w:rFonts w:ascii="Garamond" w:hAnsi="Garamond"/>
          <w:sz w:val="22"/>
          <w:szCs w:val="22"/>
        </w:rPr>
        <w:t>to 83</w:t>
      </w:r>
      <w:r w:rsidR="001805EB" w:rsidRPr="0E6F8710">
        <w:rPr>
          <w:rFonts w:ascii="Garamond" w:hAnsi="Garamond"/>
          <w:sz w:val="22"/>
          <w:szCs w:val="22"/>
          <w:vertAlign w:val="superscript"/>
        </w:rPr>
        <w:t>rd</w:t>
      </w:r>
      <w:r w:rsidR="001805EB" w:rsidRPr="0E6F8710">
        <w:rPr>
          <w:rFonts w:ascii="Garamond" w:hAnsi="Garamond"/>
          <w:sz w:val="22"/>
          <w:szCs w:val="22"/>
        </w:rPr>
        <w:t xml:space="preserve"> </w:t>
      </w:r>
      <w:r w:rsidRPr="0E6F8710">
        <w:rPr>
          <w:rFonts w:ascii="Garamond" w:hAnsi="Garamond"/>
          <w:sz w:val="22"/>
          <w:szCs w:val="22"/>
        </w:rPr>
        <w:t>Julian days which when converted to calendar date is about March 21</w:t>
      </w:r>
      <w:r w:rsidR="001805EB" w:rsidRPr="0E6F8710">
        <w:rPr>
          <w:rFonts w:ascii="Garamond" w:hAnsi="Garamond"/>
          <w:sz w:val="22"/>
          <w:szCs w:val="22"/>
          <w:vertAlign w:val="superscript"/>
        </w:rPr>
        <w:t>st</w:t>
      </w:r>
      <w:r w:rsidR="001805EB" w:rsidRPr="0E6F8710">
        <w:rPr>
          <w:rFonts w:ascii="Garamond" w:hAnsi="Garamond"/>
          <w:sz w:val="22"/>
          <w:szCs w:val="22"/>
        </w:rPr>
        <w:t xml:space="preserve"> </w:t>
      </w:r>
      <w:r w:rsidRPr="0E6F8710">
        <w:rPr>
          <w:rFonts w:ascii="Garamond" w:hAnsi="Garamond"/>
          <w:sz w:val="22"/>
          <w:szCs w:val="22"/>
        </w:rPr>
        <w:t>to 24</w:t>
      </w:r>
      <w:r w:rsidR="001805EB" w:rsidRPr="0E6F8710">
        <w:rPr>
          <w:rFonts w:ascii="Garamond" w:hAnsi="Garamond"/>
          <w:sz w:val="22"/>
          <w:szCs w:val="22"/>
          <w:vertAlign w:val="superscript"/>
        </w:rPr>
        <w:t>th</w:t>
      </w:r>
      <w:r w:rsidR="001805EB" w:rsidRPr="0E6F8710">
        <w:rPr>
          <w:rFonts w:ascii="Garamond" w:hAnsi="Garamond"/>
          <w:sz w:val="22"/>
          <w:szCs w:val="22"/>
        </w:rPr>
        <w:t xml:space="preserve">. </w:t>
      </w:r>
      <w:r w:rsidRPr="0E6F8710">
        <w:rPr>
          <w:rFonts w:ascii="Garamond" w:hAnsi="Garamond"/>
          <w:sz w:val="22"/>
          <w:szCs w:val="22"/>
        </w:rPr>
        <w:t xml:space="preserve">From 2001-2014, there was a decreasing trendline for the rolling average of </w:t>
      </w:r>
      <w:r w:rsidR="0EC3001D" w:rsidRPr="0E6F8710">
        <w:rPr>
          <w:rFonts w:ascii="Garamond" w:hAnsi="Garamond"/>
          <w:sz w:val="22"/>
          <w:szCs w:val="22"/>
        </w:rPr>
        <w:t>SOS</w:t>
      </w:r>
      <w:r w:rsidRPr="0E6F8710">
        <w:rPr>
          <w:rFonts w:ascii="Garamond" w:hAnsi="Garamond"/>
          <w:sz w:val="22"/>
          <w:szCs w:val="22"/>
        </w:rPr>
        <w:t xml:space="preserve">. The change that should be noted </w:t>
      </w:r>
      <w:r w:rsidR="66CEEF4B" w:rsidRPr="0E6F8710">
        <w:rPr>
          <w:rFonts w:ascii="Garamond" w:hAnsi="Garamond"/>
          <w:sz w:val="22"/>
          <w:szCs w:val="22"/>
        </w:rPr>
        <w:t>was</w:t>
      </w:r>
      <w:r w:rsidRPr="0E6F8710">
        <w:rPr>
          <w:rFonts w:ascii="Garamond" w:hAnsi="Garamond"/>
          <w:sz w:val="22"/>
          <w:szCs w:val="22"/>
        </w:rPr>
        <w:t xml:space="preserve"> between 2001 to 2010 where there is a decrease in the </w:t>
      </w:r>
      <w:r w:rsidR="01C21E04" w:rsidRPr="0E6F8710">
        <w:rPr>
          <w:rFonts w:ascii="Garamond" w:hAnsi="Garamond"/>
          <w:sz w:val="22"/>
          <w:szCs w:val="22"/>
        </w:rPr>
        <w:t>SOS</w:t>
      </w:r>
      <w:r w:rsidRPr="0E6F8710">
        <w:rPr>
          <w:rFonts w:ascii="Garamond" w:hAnsi="Garamond"/>
          <w:sz w:val="22"/>
          <w:szCs w:val="22"/>
        </w:rPr>
        <w:t xml:space="preserve"> day from 135 to 122 Julian days which is </w:t>
      </w:r>
      <w:r w:rsidR="00F31A9D">
        <w:rPr>
          <w:rFonts w:ascii="Garamond" w:hAnsi="Garamond"/>
          <w:sz w:val="22"/>
          <w:szCs w:val="22"/>
        </w:rPr>
        <w:t xml:space="preserve">a </w:t>
      </w:r>
      <w:r w:rsidR="41490442" w:rsidRPr="0E6F8710">
        <w:rPr>
          <w:rFonts w:ascii="Garamond" w:hAnsi="Garamond"/>
          <w:sz w:val="22"/>
          <w:szCs w:val="22"/>
        </w:rPr>
        <w:t xml:space="preserve">reduction in SOS of </w:t>
      </w:r>
      <w:r w:rsidRPr="0E6F8710">
        <w:rPr>
          <w:rFonts w:ascii="Garamond" w:hAnsi="Garamond"/>
          <w:sz w:val="22"/>
          <w:szCs w:val="22"/>
        </w:rPr>
        <w:t xml:space="preserve">13 days. This decrease in the days is what caused the overall decrease in trend for the years with </w:t>
      </w:r>
      <w:r w:rsidR="001805EB" w:rsidRPr="0E6F8710">
        <w:rPr>
          <w:rFonts w:ascii="Garamond" w:hAnsi="Garamond"/>
          <w:sz w:val="22"/>
          <w:szCs w:val="22"/>
        </w:rPr>
        <w:t xml:space="preserve">the </w:t>
      </w:r>
      <w:r w:rsidRPr="0E6F8710">
        <w:rPr>
          <w:rFonts w:ascii="Garamond" w:hAnsi="Garamond"/>
          <w:sz w:val="22"/>
          <w:szCs w:val="22"/>
        </w:rPr>
        <w:t>MODIS sensor</w:t>
      </w:r>
      <w:r w:rsidR="001805EB" w:rsidRPr="0E6F8710">
        <w:rPr>
          <w:rFonts w:ascii="Garamond" w:hAnsi="Garamond"/>
          <w:sz w:val="22"/>
          <w:szCs w:val="22"/>
        </w:rPr>
        <w:t>. A</w:t>
      </w:r>
      <w:r w:rsidRPr="0E6F8710">
        <w:rPr>
          <w:rFonts w:ascii="Garamond" w:hAnsi="Garamond"/>
          <w:sz w:val="22"/>
          <w:szCs w:val="22"/>
        </w:rPr>
        <w:t xml:space="preserve">fter 2010, there was an increase in the </w:t>
      </w:r>
      <w:r w:rsidR="174908B4" w:rsidRPr="0E6F8710">
        <w:rPr>
          <w:rFonts w:ascii="Garamond" w:hAnsi="Garamond"/>
          <w:sz w:val="22"/>
          <w:szCs w:val="22"/>
        </w:rPr>
        <w:t>SOS date</w:t>
      </w:r>
      <w:r w:rsidRPr="0E6F8710">
        <w:rPr>
          <w:rFonts w:ascii="Garamond" w:hAnsi="Garamond"/>
          <w:sz w:val="22"/>
          <w:szCs w:val="22"/>
        </w:rPr>
        <w:t xml:space="preserve"> but</w:t>
      </w:r>
      <w:r w:rsidR="415B3F73" w:rsidRPr="0E6F8710">
        <w:rPr>
          <w:rFonts w:ascii="Garamond" w:hAnsi="Garamond"/>
          <w:sz w:val="22"/>
          <w:szCs w:val="22"/>
        </w:rPr>
        <w:t xml:space="preserve"> only</w:t>
      </w:r>
      <w:r w:rsidRPr="0E6F8710">
        <w:rPr>
          <w:rFonts w:ascii="Garamond" w:hAnsi="Garamond"/>
          <w:sz w:val="22"/>
          <w:szCs w:val="22"/>
        </w:rPr>
        <w:t xml:space="preserve"> by a few days</w:t>
      </w:r>
      <w:r w:rsidR="00B875F2">
        <w:rPr>
          <w:rFonts w:ascii="Garamond" w:hAnsi="Garamond"/>
          <w:sz w:val="22"/>
          <w:szCs w:val="22"/>
        </w:rPr>
        <w:t>,</w:t>
      </w:r>
      <w:r w:rsidRPr="0E6F8710">
        <w:rPr>
          <w:rFonts w:ascii="Garamond" w:hAnsi="Garamond"/>
          <w:sz w:val="22"/>
          <w:szCs w:val="22"/>
        </w:rPr>
        <w:t xml:space="preserve"> which </w:t>
      </w:r>
      <w:r w:rsidR="00B875F2" w:rsidRPr="0E6F8710">
        <w:rPr>
          <w:rFonts w:ascii="Garamond" w:hAnsi="Garamond"/>
          <w:sz w:val="22"/>
          <w:szCs w:val="22"/>
        </w:rPr>
        <w:t>did not</w:t>
      </w:r>
      <w:r w:rsidRPr="0E6F8710">
        <w:rPr>
          <w:rFonts w:ascii="Garamond" w:hAnsi="Garamond"/>
          <w:sz w:val="22"/>
          <w:szCs w:val="22"/>
        </w:rPr>
        <w:t xml:space="preserve"> affect the trendline much. </w:t>
      </w:r>
      <w:r w:rsidR="653D9161" w:rsidRPr="0E6F8710">
        <w:rPr>
          <w:rFonts w:ascii="Garamond" w:hAnsi="Garamond"/>
          <w:sz w:val="22"/>
          <w:szCs w:val="22"/>
        </w:rPr>
        <w:t xml:space="preserve">Many of the years in the MODIS era are amongst the hotter years in the recent decades </w:t>
      </w:r>
      <w:r w:rsidR="000D3A24">
        <w:rPr>
          <w:rFonts w:ascii="Garamond" w:hAnsi="Garamond"/>
          <w:sz w:val="22"/>
          <w:szCs w:val="22"/>
        </w:rPr>
        <w:t>but this did not seemingly translate to earlier SOS</w:t>
      </w:r>
      <w:r w:rsidR="00BA1EF8">
        <w:rPr>
          <w:rFonts w:ascii="Garamond" w:hAnsi="Garamond"/>
          <w:sz w:val="22"/>
          <w:szCs w:val="22"/>
        </w:rPr>
        <w:t xml:space="preserve"> dates</w:t>
      </w:r>
      <w:r w:rsidR="77F4A8E0" w:rsidRPr="0E6F8710">
        <w:rPr>
          <w:rFonts w:ascii="Garamond" w:hAnsi="Garamond"/>
          <w:sz w:val="22"/>
          <w:szCs w:val="22"/>
        </w:rPr>
        <w:t xml:space="preserve">. </w:t>
      </w:r>
      <w:r w:rsidR="00BA1EF8">
        <w:rPr>
          <w:rFonts w:ascii="Garamond" w:hAnsi="Garamond"/>
          <w:sz w:val="22"/>
          <w:szCs w:val="22"/>
        </w:rPr>
        <w:t xml:space="preserve">Even though warming is occurring, </w:t>
      </w:r>
      <w:r w:rsidR="008E479C">
        <w:rPr>
          <w:rFonts w:ascii="Garamond" w:hAnsi="Garamond"/>
          <w:sz w:val="22"/>
          <w:szCs w:val="22"/>
        </w:rPr>
        <w:t xml:space="preserve">this does not necessarily equate to earlier springs. </w:t>
      </w:r>
      <w:r w:rsidR="00370024">
        <w:rPr>
          <w:rFonts w:ascii="Garamond" w:hAnsi="Garamond"/>
          <w:sz w:val="22"/>
          <w:szCs w:val="22"/>
        </w:rPr>
        <w:t xml:space="preserve">Yu et al. (2010) also reported delayed springs occurring for the Tibetan Plateau region close to Bhutan. </w:t>
      </w:r>
      <w:r w:rsidR="008E479C">
        <w:rPr>
          <w:rFonts w:ascii="Garamond" w:hAnsi="Garamond"/>
          <w:sz w:val="22"/>
          <w:szCs w:val="22"/>
        </w:rPr>
        <w:t>Other</w:t>
      </w:r>
      <w:r w:rsidR="00BA1EF8">
        <w:rPr>
          <w:rFonts w:ascii="Garamond" w:hAnsi="Garamond"/>
          <w:sz w:val="22"/>
          <w:szCs w:val="22"/>
        </w:rPr>
        <w:t xml:space="preserve"> </w:t>
      </w:r>
      <w:r w:rsidR="008E479C">
        <w:rPr>
          <w:rFonts w:ascii="Garamond" w:hAnsi="Garamond"/>
          <w:sz w:val="22"/>
          <w:szCs w:val="22"/>
        </w:rPr>
        <w:t xml:space="preserve">potential explanatory </w:t>
      </w:r>
      <w:r w:rsidR="00BA1EF8">
        <w:rPr>
          <w:rFonts w:ascii="Garamond" w:hAnsi="Garamond"/>
          <w:sz w:val="22"/>
          <w:szCs w:val="22"/>
        </w:rPr>
        <w:t>factor</w:t>
      </w:r>
      <w:r w:rsidR="008E479C">
        <w:rPr>
          <w:rFonts w:ascii="Garamond" w:hAnsi="Garamond"/>
          <w:sz w:val="22"/>
          <w:szCs w:val="22"/>
        </w:rPr>
        <w:t>s</w:t>
      </w:r>
      <w:r w:rsidR="00BA1EF8">
        <w:rPr>
          <w:rFonts w:ascii="Garamond" w:hAnsi="Garamond"/>
          <w:sz w:val="22"/>
          <w:szCs w:val="22"/>
        </w:rPr>
        <w:t xml:space="preserve"> </w:t>
      </w:r>
      <w:r w:rsidR="00370024">
        <w:rPr>
          <w:rFonts w:ascii="Garamond" w:hAnsi="Garamond"/>
          <w:sz w:val="22"/>
          <w:szCs w:val="22"/>
        </w:rPr>
        <w:t xml:space="preserve">for delayed spring on the AVHRR versus MODIS data </w:t>
      </w:r>
      <w:r w:rsidR="008E479C">
        <w:rPr>
          <w:rFonts w:ascii="Garamond" w:hAnsi="Garamond"/>
          <w:sz w:val="22"/>
          <w:szCs w:val="22"/>
        </w:rPr>
        <w:t>include: 1)</w:t>
      </w:r>
      <w:r w:rsidR="00BA1EF8">
        <w:rPr>
          <w:rFonts w:ascii="Garamond" w:hAnsi="Garamond"/>
          <w:sz w:val="22"/>
          <w:szCs w:val="22"/>
        </w:rPr>
        <w:t xml:space="preserve"> the MODIS data is based on </w:t>
      </w:r>
      <w:r w:rsidR="00D7661D">
        <w:rPr>
          <w:rFonts w:ascii="Garamond" w:hAnsi="Garamond"/>
          <w:sz w:val="22"/>
          <w:szCs w:val="22"/>
        </w:rPr>
        <w:t>two</w:t>
      </w:r>
      <w:r w:rsidR="00BA1EF8">
        <w:rPr>
          <w:rFonts w:ascii="Garamond" w:hAnsi="Garamond"/>
          <w:sz w:val="22"/>
          <w:szCs w:val="22"/>
        </w:rPr>
        <w:t xml:space="preserve"> collections per day, while the AVHRR is based on daily data</w:t>
      </w:r>
      <w:r w:rsidR="008E479C">
        <w:rPr>
          <w:rFonts w:ascii="Garamond" w:hAnsi="Garamond"/>
          <w:sz w:val="22"/>
          <w:szCs w:val="22"/>
        </w:rPr>
        <w:t>; and 2) the definition of red and NIR spectral bands differ for AVHRR versus MODIS.</w:t>
      </w:r>
      <w:r w:rsidR="00370024">
        <w:rPr>
          <w:rFonts w:ascii="Garamond" w:hAnsi="Garamond"/>
          <w:sz w:val="22"/>
          <w:szCs w:val="22"/>
        </w:rPr>
        <w:t xml:space="preserve"> Also, it should be noted that the AVHRR and MODIS data were subjected to a </w:t>
      </w:r>
      <w:r w:rsidR="00B875F2">
        <w:rPr>
          <w:rFonts w:ascii="Garamond" w:hAnsi="Garamond"/>
          <w:sz w:val="22"/>
          <w:szCs w:val="22"/>
        </w:rPr>
        <w:t>cross-</w:t>
      </w:r>
      <w:r w:rsidR="006F4A0C">
        <w:rPr>
          <w:rFonts w:ascii="Garamond" w:hAnsi="Garamond"/>
          <w:sz w:val="22"/>
          <w:szCs w:val="22"/>
        </w:rPr>
        <w:t xml:space="preserve">sensor </w:t>
      </w:r>
      <w:r w:rsidR="00370024">
        <w:rPr>
          <w:rFonts w:ascii="Garamond" w:hAnsi="Garamond"/>
          <w:sz w:val="22"/>
          <w:szCs w:val="22"/>
        </w:rPr>
        <w:t xml:space="preserve">calibration and </w:t>
      </w:r>
      <w:r w:rsidR="006F4A0C">
        <w:rPr>
          <w:rFonts w:ascii="Garamond" w:hAnsi="Garamond"/>
          <w:sz w:val="22"/>
          <w:szCs w:val="22"/>
        </w:rPr>
        <w:t xml:space="preserve">harmonization process that aimed to </w:t>
      </w:r>
      <w:r w:rsidR="00B875F2">
        <w:rPr>
          <w:rFonts w:ascii="Garamond" w:hAnsi="Garamond"/>
          <w:sz w:val="22"/>
          <w:szCs w:val="22"/>
        </w:rPr>
        <w:t xml:space="preserve">minimize </w:t>
      </w:r>
      <w:r w:rsidR="006F4A0C">
        <w:rPr>
          <w:rFonts w:ascii="Garamond" w:hAnsi="Garamond"/>
          <w:sz w:val="22"/>
          <w:szCs w:val="22"/>
        </w:rPr>
        <w:t>differences in sensor design and image data collection specifications.</w:t>
      </w:r>
    </w:p>
    <w:p w14:paraId="4C5D4E82" w14:textId="1EE88DC4" w:rsidR="00B875F2" w:rsidRDefault="00B875F2" w:rsidP="139756F7">
      <w:pPr>
        <w:rPr>
          <w:rFonts w:ascii="Garamond" w:hAnsi="Garamond"/>
          <w:sz w:val="22"/>
          <w:szCs w:val="22"/>
        </w:rPr>
      </w:pPr>
    </w:p>
    <w:p w14:paraId="5A9366E0" w14:textId="3F04CC1E" w:rsidR="00B875F2" w:rsidRDefault="00B875F2" w:rsidP="139756F7">
      <w:pPr>
        <w:rPr>
          <w:rFonts w:ascii="Garamond" w:hAnsi="Garamond"/>
          <w:sz w:val="22"/>
          <w:szCs w:val="22"/>
        </w:rPr>
      </w:pPr>
    </w:p>
    <w:p w14:paraId="36177497" w14:textId="6F774E29" w:rsidR="00B875F2" w:rsidRDefault="00B875F2" w:rsidP="139756F7">
      <w:pPr>
        <w:rPr>
          <w:rFonts w:ascii="Garamond" w:hAnsi="Garamond"/>
          <w:sz w:val="22"/>
          <w:szCs w:val="22"/>
        </w:rPr>
      </w:pPr>
    </w:p>
    <w:p w14:paraId="4EFE7E65" w14:textId="4CC0628B" w:rsidR="00B875F2" w:rsidRDefault="00B875F2" w:rsidP="139756F7">
      <w:pPr>
        <w:rPr>
          <w:rFonts w:ascii="Garamond" w:hAnsi="Garamond"/>
          <w:sz w:val="22"/>
          <w:szCs w:val="22"/>
        </w:rPr>
      </w:pPr>
    </w:p>
    <w:p w14:paraId="0B9146FD" w14:textId="1A602D7B" w:rsidR="00B875F2" w:rsidRDefault="00B875F2" w:rsidP="139756F7">
      <w:pPr>
        <w:rPr>
          <w:rFonts w:ascii="Garamond" w:hAnsi="Garamond"/>
          <w:sz w:val="22"/>
          <w:szCs w:val="22"/>
        </w:rPr>
      </w:pPr>
    </w:p>
    <w:p w14:paraId="76BD98E7" w14:textId="37080360" w:rsidR="00B875F2" w:rsidRDefault="00B875F2" w:rsidP="139756F7">
      <w:pPr>
        <w:rPr>
          <w:rFonts w:ascii="Garamond" w:hAnsi="Garamond"/>
          <w:sz w:val="22"/>
          <w:szCs w:val="22"/>
        </w:rPr>
      </w:pPr>
    </w:p>
    <w:p w14:paraId="49764939" w14:textId="5A26C1CA" w:rsidR="00B875F2" w:rsidRDefault="00B875F2" w:rsidP="139756F7">
      <w:pPr>
        <w:rPr>
          <w:rFonts w:ascii="Garamond" w:hAnsi="Garamond"/>
          <w:sz w:val="22"/>
          <w:szCs w:val="22"/>
        </w:rPr>
      </w:pPr>
    </w:p>
    <w:p w14:paraId="1BE535C8" w14:textId="77777777" w:rsidR="00B875F2" w:rsidRPr="004606C9" w:rsidRDefault="00B875F2" w:rsidP="139756F7">
      <w:pPr>
        <w:rPr>
          <w:rFonts w:ascii="Garamond" w:hAnsi="Garamond"/>
          <w:sz w:val="22"/>
          <w:szCs w:val="22"/>
        </w:rPr>
      </w:pPr>
    </w:p>
    <w:p w14:paraId="0DC2F9CC" w14:textId="77777777" w:rsidR="00A21EDB" w:rsidRPr="004606C9" w:rsidRDefault="00A21EDB" w:rsidP="0E6F8710">
      <w:pPr>
        <w:rPr>
          <w:rFonts w:ascii="Garamond" w:eastAsia="Garamond" w:hAnsi="Garamond" w:cs="Garamond"/>
          <w:i/>
          <w:iCs/>
          <w:sz w:val="22"/>
          <w:szCs w:val="22"/>
        </w:rPr>
      </w:pPr>
    </w:p>
    <w:p w14:paraId="78C573F7" w14:textId="6A24D549" w:rsidR="002D2C10" w:rsidRPr="004606C9" w:rsidRDefault="00676584" w:rsidP="0E6F8710">
      <w:pPr>
        <w:rPr>
          <w:rFonts w:ascii="Garamond" w:eastAsia="Garamond" w:hAnsi="Garamond" w:cs="Garamond"/>
          <w:i/>
          <w:iCs/>
          <w:sz w:val="22"/>
          <w:szCs w:val="22"/>
        </w:rPr>
      </w:pPr>
      <w:r w:rsidRPr="0E6F8710">
        <w:rPr>
          <w:rFonts w:ascii="Garamond" w:eastAsia="Garamond" w:hAnsi="Garamond" w:cs="Garamond"/>
          <w:b/>
          <w:bCs/>
          <w:i/>
          <w:iCs/>
          <w:sz w:val="22"/>
          <w:szCs w:val="22"/>
        </w:rPr>
        <w:lastRenderedPageBreak/>
        <w:t>4.1.2</w:t>
      </w:r>
      <w:r w:rsidRPr="0E6F8710">
        <w:rPr>
          <w:rFonts w:ascii="Garamond" w:eastAsia="Garamond" w:hAnsi="Garamond" w:cs="Garamond"/>
          <w:i/>
          <w:iCs/>
          <w:sz w:val="22"/>
          <w:szCs w:val="22"/>
        </w:rPr>
        <w:t xml:space="preserve"> </w:t>
      </w:r>
      <w:r w:rsidR="711EEC10" w:rsidRPr="0E6F8710">
        <w:rPr>
          <w:rFonts w:ascii="Garamond" w:eastAsia="Garamond" w:hAnsi="Garamond" w:cs="Garamond"/>
          <w:b/>
          <w:bCs/>
          <w:i/>
          <w:iCs/>
          <w:sz w:val="22"/>
          <w:szCs w:val="22"/>
        </w:rPr>
        <w:t>Da</w:t>
      </w:r>
      <w:r w:rsidR="36F8F56D" w:rsidRPr="0E6F8710">
        <w:rPr>
          <w:rFonts w:ascii="Garamond" w:eastAsia="Garamond" w:hAnsi="Garamond" w:cs="Garamond"/>
          <w:b/>
          <w:bCs/>
          <w:i/>
          <w:iCs/>
          <w:sz w:val="22"/>
          <w:szCs w:val="22"/>
        </w:rPr>
        <w:t>y</w:t>
      </w:r>
      <w:r w:rsidR="37B762F7" w:rsidRPr="0E6F8710">
        <w:rPr>
          <w:rFonts w:ascii="Garamond" w:eastAsia="Garamond" w:hAnsi="Garamond" w:cs="Garamond"/>
          <w:b/>
          <w:bCs/>
          <w:i/>
          <w:iCs/>
          <w:sz w:val="22"/>
          <w:szCs w:val="22"/>
        </w:rPr>
        <w:t xml:space="preserve"> of Peak</w:t>
      </w:r>
    </w:p>
    <w:p w14:paraId="21B16245" w14:textId="33FD4972" w:rsidR="00B35002" w:rsidRPr="004606C9" w:rsidRDefault="3B568432" w:rsidP="0E6F8710">
      <w:pPr>
        <w:rPr>
          <w:rFonts w:ascii="Garamond" w:eastAsia="Garamond" w:hAnsi="Garamond" w:cs="Garamond"/>
          <w:i/>
          <w:iCs/>
          <w:sz w:val="22"/>
          <w:szCs w:val="22"/>
        </w:rPr>
      </w:pPr>
      <w:r w:rsidRPr="0E6F8710">
        <w:rPr>
          <w:rFonts w:ascii="Garamond" w:eastAsia="Garamond" w:hAnsi="Garamond" w:cs="Garamond"/>
          <w:sz w:val="22"/>
          <w:szCs w:val="22"/>
        </w:rPr>
        <w:t xml:space="preserve">The team calculated the rolling average </w:t>
      </w:r>
      <w:r w:rsidR="003E221C" w:rsidRPr="0E6F8710">
        <w:rPr>
          <w:rFonts w:ascii="Garamond" w:eastAsia="Garamond" w:hAnsi="Garamond" w:cs="Garamond"/>
          <w:sz w:val="22"/>
          <w:szCs w:val="22"/>
        </w:rPr>
        <w:t>D</w:t>
      </w:r>
      <w:r w:rsidR="00F97150" w:rsidRPr="0E6F8710">
        <w:rPr>
          <w:rFonts w:ascii="Garamond" w:eastAsia="Garamond" w:hAnsi="Garamond" w:cs="Garamond"/>
          <w:sz w:val="22"/>
          <w:szCs w:val="22"/>
        </w:rPr>
        <w:t>OP</w:t>
      </w:r>
      <w:r w:rsidR="67E982D8" w:rsidRPr="0E6F8710">
        <w:rPr>
          <w:rFonts w:ascii="Garamond" w:eastAsia="Garamond" w:hAnsi="Garamond" w:cs="Garamond"/>
          <w:sz w:val="22"/>
          <w:szCs w:val="22"/>
        </w:rPr>
        <w:t xml:space="preserve"> </w:t>
      </w:r>
      <w:r w:rsidR="00F53627" w:rsidRPr="0E6F8710">
        <w:rPr>
          <w:rFonts w:ascii="Garamond" w:eastAsia="Garamond" w:hAnsi="Garamond" w:cs="Garamond"/>
          <w:sz w:val="22"/>
          <w:szCs w:val="22"/>
        </w:rPr>
        <w:t xml:space="preserve">NDVI </w:t>
      </w:r>
      <w:r w:rsidRPr="0E6F8710">
        <w:rPr>
          <w:rFonts w:ascii="Garamond" w:eastAsia="Garamond" w:hAnsi="Garamond" w:cs="Garamond"/>
          <w:sz w:val="22"/>
          <w:szCs w:val="22"/>
        </w:rPr>
        <w:t>for 5-year interval time frames from 1981 to 2014</w:t>
      </w:r>
      <w:r w:rsidR="001805EB" w:rsidRPr="0E6F8710">
        <w:rPr>
          <w:rFonts w:ascii="Garamond" w:eastAsia="Garamond" w:hAnsi="Garamond" w:cs="Garamond"/>
          <w:sz w:val="22"/>
          <w:szCs w:val="22"/>
        </w:rPr>
        <w:t xml:space="preserve"> (Figure 4)</w:t>
      </w:r>
      <w:r w:rsidRPr="0E6F8710">
        <w:rPr>
          <w:rFonts w:ascii="Garamond" w:eastAsia="Garamond" w:hAnsi="Garamond" w:cs="Garamond"/>
          <w:sz w:val="22"/>
          <w:szCs w:val="22"/>
        </w:rPr>
        <w:t xml:space="preserve">. </w:t>
      </w:r>
    </w:p>
    <w:p w14:paraId="719E14D5" w14:textId="5F2677E6" w:rsidR="00D32471" w:rsidRPr="004606C9" w:rsidRDefault="0FD59E16" w:rsidP="2A5BF778">
      <w:pPr>
        <w:jc w:val="center"/>
        <w:rPr>
          <w:rFonts w:ascii="Garamond" w:hAnsi="Garamond"/>
          <w:sz w:val="22"/>
          <w:szCs w:val="22"/>
        </w:rPr>
      </w:pPr>
      <w:r>
        <w:rPr>
          <w:noProof/>
        </w:rPr>
        <w:drawing>
          <wp:inline distT="0" distB="0" distL="0" distR="0" wp14:anchorId="573F8C51" wp14:editId="635C2BDF">
            <wp:extent cx="4876802" cy="2367280"/>
            <wp:effectExtent l="0" t="0" r="0" b="0"/>
            <wp:docPr id="932877483" name="Picture 93287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877483"/>
                    <pic:cNvPicPr/>
                  </pic:nvPicPr>
                  <pic:blipFill>
                    <a:blip r:embed="rId16">
                      <a:extLst>
                        <a:ext uri="{28A0092B-C50C-407E-A947-70E740481C1C}">
                          <a14:useLocalDpi xmlns:a14="http://schemas.microsoft.com/office/drawing/2010/main" val="0"/>
                        </a:ext>
                      </a:extLst>
                    </a:blip>
                    <a:stretch>
                      <a:fillRect/>
                    </a:stretch>
                  </pic:blipFill>
                  <pic:spPr>
                    <a:xfrm>
                      <a:off x="0" y="0"/>
                      <a:ext cx="4876802" cy="2367280"/>
                    </a:xfrm>
                    <a:prstGeom prst="rect">
                      <a:avLst/>
                    </a:prstGeom>
                  </pic:spPr>
                </pic:pic>
              </a:graphicData>
            </a:graphic>
          </wp:inline>
        </w:drawing>
      </w:r>
    </w:p>
    <w:p w14:paraId="0351E224" w14:textId="6540663F" w:rsidR="67E19ABE" w:rsidRPr="004606C9" w:rsidRDefault="51D21D29" w:rsidP="63F23E61">
      <w:pPr>
        <w:jc w:val="center"/>
        <w:rPr>
          <w:rFonts w:ascii="Garamond" w:eastAsia="Garamond" w:hAnsi="Garamond" w:cs="Garamond"/>
          <w:i/>
          <w:iCs/>
          <w:sz w:val="22"/>
          <w:szCs w:val="22"/>
        </w:rPr>
      </w:pPr>
      <w:r w:rsidRPr="004606C9">
        <w:rPr>
          <w:rFonts w:ascii="Garamond" w:eastAsia="Garamond" w:hAnsi="Garamond" w:cs="Garamond"/>
          <w:i/>
          <w:iCs/>
          <w:sz w:val="22"/>
          <w:szCs w:val="22"/>
        </w:rPr>
        <w:t>Figure</w:t>
      </w:r>
      <w:r w:rsidR="40F7D7DC" w:rsidRPr="004606C9">
        <w:rPr>
          <w:rFonts w:ascii="Garamond" w:eastAsia="Garamond" w:hAnsi="Garamond" w:cs="Garamond"/>
          <w:i/>
          <w:iCs/>
          <w:sz w:val="22"/>
          <w:szCs w:val="22"/>
        </w:rPr>
        <w:t xml:space="preserve"> </w:t>
      </w:r>
      <w:r w:rsidR="001805EB" w:rsidRPr="004606C9">
        <w:rPr>
          <w:rFonts w:ascii="Garamond" w:eastAsia="Garamond" w:hAnsi="Garamond" w:cs="Garamond"/>
          <w:i/>
          <w:iCs/>
          <w:sz w:val="22"/>
          <w:szCs w:val="22"/>
        </w:rPr>
        <w:t>4</w:t>
      </w:r>
      <w:r w:rsidR="00F31A9D">
        <w:rPr>
          <w:rFonts w:ascii="Garamond" w:eastAsia="Garamond" w:hAnsi="Garamond" w:cs="Garamond"/>
          <w:i/>
          <w:iCs/>
          <w:sz w:val="22"/>
          <w:szCs w:val="22"/>
        </w:rPr>
        <w:t>.</w:t>
      </w:r>
      <w:r w:rsidRPr="004606C9">
        <w:rPr>
          <w:rFonts w:ascii="Garamond" w:eastAsia="Garamond" w:hAnsi="Garamond" w:cs="Garamond"/>
          <w:i/>
          <w:iCs/>
          <w:sz w:val="22"/>
          <w:szCs w:val="22"/>
        </w:rPr>
        <w:t xml:space="preserve"> Rolling average for Day of Peak</w:t>
      </w:r>
      <w:r w:rsidR="006D757D" w:rsidRPr="004606C9">
        <w:rPr>
          <w:rFonts w:ascii="Garamond" w:eastAsia="Garamond" w:hAnsi="Garamond" w:cs="Garamond"/>
          <w:i/>
          <w:iCs/>
          <w:sz w:val="22"/>
          <w:szCs w:val="22"/>
        </w:rPr>
        <w:t xml:space="preserve"> NDVI (5 years </w:t>
      </w:r>
      <w:r w:rsidR="00D21874" w:rsidRPr="004606C9">
        <w:rPr>
          <w:rFonts w:ascii="Garamond" w:eastAsia="Garamond" w:hAnsi="Garamond" w:cs="Garamond"/>
          <w:i/>
          <w:iCs/>
          <w:sz w:val="22"/>
          <w:szCs w:val="22"/>
        </w:rPr>
        <w:t>per sampling interval</w:t>
      </w:r>
      <w:r w:rsidR="004606C9">
        <w:rPr>
          <w:rFonts w:ascii="Garamond" w:eastAsia="Garamond" w:hAnsi="Garamond" w:cs="Garamond"/>
          <w:i/>
          <w:iCs/>
          <w:sz w:val="22"/>
          <w:szCs w:val="22"/>
        </w:rPr>
        <w:t>)</w:t>
      </w:r>
    </w:p>
    <w:p w14:paraId="40B21ECB" w14:textId="77777777" w:rsidR="00D21874" w:rsidRPr="004606C9" w:rsidRDefault="00D21874" w:rsidP="63F23E61">
      <w:pPr>
        <w:jc w:val="center"/>
        <w:rPr>
          <w:rFonts w:ascii="Garamond" w:eastAsia="Garamond" w:hAnsi="Garamond" w:cs="Garamond"/>
          <w:i/>
          <w:sz w:val="22"/>
          <w:szCs w:val="22"/>
        </w:rPr>
      </w:pPr>
    </w:p>
    <w:p w14:paraId="57C96B18" w14:textId="2BDDA37E" w:rsidR="00A76D77" w:rsidRPr="004606C9" w:rsidRDefault="00A76D77" w:rsidP="139756F7">
      <w:pPr>
        <w:rPr>
          <w:rFonts w:ascii="Garamond" w:hAnsi="Garamond"/>
          <w:sz w:val="22"/>
          <w:szCs w:val="22"/>
        </w:rPr>
      </w:pPr>
      <w:r w:rsidRPr="0E6F8710">
        <w:rPr>
          <w:rFonts w:ascii="Garamond" w:hAnsi="Garamond"/>
          <w:sz w:val="22"/>
          <w:szCs w:val="22"/>
        </w:rPr>
        <w:t>Th</w:t>
      </w:r>
      <w:r w:rsidR="65849B71" w:rsidRPr="0E6F8710">
        <w:rPr>
          <w:rFonts w:ascii="Garamond" w:hAnsi="Garamond"/>
          <w:sz w:val="22"/>
          <w:szCs w:val="22"/>
        </w:rPr>
        <w:t xml:space="preserve">e </w:t>
      </w:r>
      <w:r w:rsidRPr="0E6F8710">
        <w:rPr>
          <w:rFonts w:ascii="Garamond" w:hAnsi="Garamond"/>
          <w:sz w:val="22"/>
          <w:szCs w:val="22"/>
        </w:rPr>
        <w:t xml:space="preserve">graph </w:t>
      </w:r>
      <w:r w:rsidR="001805EB" w:rsidRPr="0E6F8710">
        <w:rPr>
          <w:rFonts w:ascii="Garamond" w:hAnsi="Garamond"/>
          <w:sz w:val="22"/>
          <w:szCs w:val="22"/>
        </w:rPr>
        <w:t xml:space="preserve">above </w:t>
      </w:r>
      <w:r w:rsidRPr="0E6F8710">
        <w:rPr>
          <w:rFonts w:ascii="Garamond" w:hAnsi="Garamond"/>
          <w:sz w:val="22"/>
          <w:szCs w:val="22"/>
        </w:rPr>
        <w:t xml:space="preserve">was also divided into AVHRR and MODIS timeframes. </w:t>
      </w:r>
      <w:r w:rsidR="56FE5901" w:rsidRPr="0E6F8710">
        <w:rPr>
          <w:rFonts w:ascii="Garamond" w:hAnsi="Garamond"/>
          <w:sz w:val="22"/>
          <w:szCs w:val="22"/>
        </w:rPr>
        <w:t>The team noticed that w</w:t>
      </w:r>
      <w:r w:rsidRPr="0E6F8710">
        <w:rPr>
          <w:rFonts w:ascii="Garamond" w:hAnsi="Garamond"/>
          <w:sz w:val="22"/>
          <w:szCs w:val="22"/>
        </w:rPr>
        <w:t>ith both AVHRR and MODIS sensor</w:t>
      </w:r>
      <w:r w:rsidR="2D9C1B14" w:rsidRPr="0E6F8710">
        <w:rPr>
          <w:rFonts w:ascii="Garamond" w:hAnsi="Garamond"/>
          <w:sz w:val="22"/>
          <w:szCs w:val="22"/>
        </w:rPr>
        <w:t xml:space="preserve"> timeframes an increase in the rolling averages</w:t>
      </w:r>
      <w:r w:rsidR="1179EF99" w:rsidRPr="0E6F8710">
        <w:rPr>
          <w:rFonts w:ascii="Garamond" w:hAnsi="Garamond"/>
          <w:sz w:val="22"/>
          <w:szCs w:val="22"/>
        </w:rPr>
        <w:t xml:space="preserve">. </w:t>
      </w:r>
      <w:r w:rsidRPr="0E6F8710">
        <w:rPr>
          <w:rFonts w:ascii="Garamond" w:hAnsi="Garamond"/>
          <w:sz w:val="22"/>
          <w:szCs w:val="22"/>
        </w:rPr>
        <w:t xml:space="preserve">For the years 1981-1999 </w:t>
      </w:r>
      <w:r w:rsidR="001805EB" w:rsidRPr="0E6F8710">
        <w:rPr>
          <w:rFonts w:ascii="Garamond" w:hAnsi="Garamond"/>
          <w:sz w:val="22"/>
          <w:szCs w:val="22"/>
        </w:rPr>
        <w:t>(</w:t>
      </w:r>
      <w:r w:rsidRPr="0E6F8710">
        <w:rPr>
          <w:rFonts w:ascii="Garamond" w:hAnsi="Garamond"/>
          <w:sz w:val="22"/>
          <w:szCs w:val="22"/>
        </w:rPr>
        <w:t>AVHRR</w:t>
      </w:r>
      <w:r w:rsidR="001805EB" w:rsidRPr="0E6F8710">
        <w:rPr>
          <w:rFonts w:ascii="Garamond" w:hAnsi="Garamond"/>
          <w:sz w:val="22"/>
          <w:szCs w:val="22"/>
        </w:rPr>
        <w:t>)</w:t>
      </w:r>
      <w:r w:rsidRPr="0E6F8710">
        <w:rPr>
          <w:rFonts w:ascii="Garamond" w:hAnsi="Garamond"/>
          <w:sz w:val="22"/>
          <w:szCs w:val="22"/>
        </w:rPr>
        <w:t xml:space="preserve">, the </w:t>
      </w:r>
      <w:r w:rsidR="2A23AB3A" w:rsidRPr="0E6F8710">
        <w:rPr>
          <w:rFonts w:ascii="Garamond" w:hAnsi="Garamond"/>
          <w:sz w:val="22"/>
          <w:szCs w:val="22"/>
        </w:rPr>
        <w:t>DOP</w:t>
      </w:r>
      <w:r w:rsidRPr="0E6F8710">
        <w:rPr>
          <w:rFonts w:ascii="Garamond" w:hAnsi="Garamond"/>
          <w:sz w:val="22"/>
          <w:szCs w:val="22"/>
        </w:rPr>
        <w:t xml:space="preserve"> decreased by about 5 days from 1981-1990</w:t>
      </w:r>
      <w:r w:rsidR="001805EB" w:rsidRPr="0E6F8710">
        <w:rPr>
          <w:rFonts w:ascii="Garamond" w:hAnsi="Garamond"/>
          <w:sz w:val="22"/>
          <w:szCs w:val="22"/>
        </w:rPr>
        <w:t>;</w:t>
      </w:r>
      <w:r w:rsidRPr="0E6F8710">
        <w:rPr>
          <w:rFonts w:ascii="Garamond" w:hAnsi="Garamond"/>
          <w:sz w:val="22"/>
          <w:szCs w:val="22"/>
        </w:rPr>
        <w:t xml:space="preserve"> however, after that</w:t>
      </w:r>
      <w:r w:rsidR="00F31A9D">
        <w:rPr>
          <w:rFonts w:ascii="Garamond" w:hAnsi="Garamond"/>
          <w:sz w:val="22"/>
          <w:szCs w:val="22"/>
        </w:rPr>
        <w:t>,</w:t>
      </w:r>
      <w:r w:rsidRPr="0E6F8710">
        <w:rPr>
          <w:rFonts w:ascii="Garamond" w:hAnsi="Garamond"/>
          <w:sz w:val="22"/>
          <w:szCs w:val="22"/>
        </w:rPr>
        <w:t xml:space="preserve"> it increased by </w:t>
      </w:r>
      <w:r w:rsidR="5B72A63D" w:rsidRPr="0E6F8710">
        <w:rPr>
          <w:rFonts w:ascii="Garamond" w:hAnsi="Garamond"/>
          <w:sz w:val="22"/>
          <w:szCs w:val="22"/>
        </w:rPr>
        <w:t xml:space="preserve">a day or two. </w:t>
      </w:r>
      <w:r w:rsidR="4C94B93F" w:rsidRPr="0E6F8710">
        <w:rPr>
          <w:rFonts w:ascii="Garamond" w:hAnsi="Garamond"/>
          <w:sz w:val="22"/>
          <w:szCs w:val="22"/>
        </w:rPr>
        <w:t xml:space="preserve">For the years 2001-2014 </w:t>
      </w:r>
      <w:r w:rsidR="001805EB" w:rsidRPr="0E6F8710">
        <w:rPr>
          <w:rFonts w:ascii="Garamond" w:hAnsi="Garamond"/>
          <w:sz w:val="22"/>
          <w:szCs w:val="22"/>
        </w:rPr>
        <w:t>(</w:t>
      </w:r>
      <w:r w:rsidR="4C94B93F" w:rsidRPr="0E6F8710">
        <w:rPr>
          <w:rFonts w:ascii="Garamond" w:hAnsi="Garamond"/>
          <w:sz w:val="22"/>
          <w:szCs w:val="22"/>
        </w:rPr>
        <w:t>MODIS</w:t>
      </w:r>
      <w:r w:rsidR="001805EB" w:rsidRPr="0E6F8710">
        <w:rPr>
          <w:rFonts w:ascii="Garamond" w:hAnsi="Garamond"/>
          <w:sz w:val="22"/>
          <w:szCs w:val="22"/>
        </w:rPr>
        <w:t>)</w:t>
      </w:r>
      <w:r w:rsidR="4C94B93F" w:rsidRPr="0E6F8710">
        <w:rPr>
          <w:rFonts w:ascii="Garamond" w:hAnsi="Garamond"/>
          <w:sz w:val="22"/>
          <w:szCs w:val="22"/>
        </w:rPr>
        <w:t xml:space="preserve">, the </w:t>
      </w:r>
      <w:r w:rsidR="0F6DEB8D" w:rsidRPr="0E6F8710">
        <w:rPr>
          <w:rFonts w:ascii="Garamond" w:hAnsi="Garamond"/>
          <w:sz w:val="22"/>
          <w:szCs w:val="22"/>
        </w:rPr>
        <w:t>DOP</w:t>
      </w:r>
      <w:r w:rsidR="4C94B93F" w:rsidRPr="0E6F8710">
        <w:rPr>
          <w:rFonts w:ascii="Garamond" w:hAnsi="Garamond"/>
          <w:sz w:val="22"/>
          <w:szCs w:val="22"/>
        </w:rPr>
        <w:t xml:space="preserve"> had increased from 226 to 235 from 2001-2010 which is about 9 days. From 2006 to 2016, it decreased by a day. </w:t>
      </w:r>
      <w:r w:rsidR="6F9A9D0D" w:rsidRPr="0E6F8710">
        <w:rPr>
          <w:rFonts w:ascii="Garamond" w:hAnsi="Garamond"/>
          <w:sz w:val="22"/>
          <w:szCs w:val="22"/>
        </w:rPr>
        <w:t>The overall trend of the day of peak chart was increasing.</w:t>
      </w:r>
      <w:r w:rsidR="008E479C">
        <w:rPr>
          <w:rFonts w:ascii="Garamond" w:hAnsi="Garamond"/>
          <w:sz w:val="22"/>
          <w:szCs w:val="22"/>
        </w:rPr>
        <w:t xml:space="preserve"> This seems reasonable, especially given that delayed SOS.</w:t>
      </w:r>
    </w:p>
    <w:p w14:paraId="6C9C62D1" w14:textId="4C1D9C32" w:rsidR="00A21EDB" w:rsidRPr="004606C9" w:rsidRDefault="00A21EDB" w:rsidP="139756F7">
      <w:pPr>
        <w:rPr>
          <w:rFonts w:ascii="Garamond" w:eastAsia="Garamond" w:hAnsi="Garamond" w:cs="Garamond"/>
          <w:b/>
          <w:bCs/>
          <w:i/>
          <w:iCs/>
          <w:sz w:val="22"/>
          <w:szCs w:val="22"/>
        </w:rPr>
      </w:pPr>
    </w:p>
    <w:p w14:paraId="71BCD87E" w14:textId="5B40F2D8" w:rsidR="00E70CA7" w:rsidRPr="004606C9" w:rsidRDefault="00676584" w:rsidP="23AEA8B6">
      <w:pPr>
        <w:rPr>
          <w:rFonts w:ascii="Garamond" w:hAnsi="Garamond"/>
          <w:i/>
          <w:sz w:val="22"/>
          <w:szCs w:val="22"/>
        </w:rPr>
      </w:pPr>
      <w:r w:rsidRPr="004606C9">
        <w:rPr>
          <w:rFonts w:ascii="Garamond" w:eastAsia="Garamond" w:hAnsi="Garamond" w:cs="Garamond"/>
          <w:b/>
          <w:bCs/>
          <w:i/>
          <w:iCs/>
          <w:sz w:val="22"/>
          <w:szCs w:val="22"/>
        </w:rPr>
        <w:t>4.1.3</w:t>
      </w:r>
      <w:r w:rsidR="12BBAC4D" w:rsidRPr="004606C9">
        <w:rPr>
          <w:rFonts w:ascii="Garamond" w:hAnsi="Garamond"/>
          <w:i/>
          <w:iCs/>
          <w:sz w:val="22"/>
          <w:szCs w:val="22"/>
        </w:rPr>
        <w:t xml:space="preserve"> </w:t>
      </w:r>
      <w:r w:rsidR="1668A4AD" w:rsidRPr="004606C9">
        <w:rPr>
          <w:rFonts w:ascii="Garamond" w:eastAsia="Garamond" w:hAnsi="Garamond" w:cs="Garamond"/>
          <w:b/>
          <w:i/>
          <w:sz w:val="22"/>
          <w:szCs w:val="22"/>
        </w:rPr>
        <w:t>Length of season</w:t>
      </w:r>
      <w:r w:rsidR="1668A4AD" w:rsidRPr="004606C9">
        <w:rPr>
          <w:rFonts w:ascii="Garamond" w:hAnsi="Garamond"/>
          <w:i/>
          <w:iCs/>
          <w:sz w:val="22"/>
          <w:szCs w:val="22"/>
        </w:rPr>
        <w:t xml:space="preserve"> </w:t>
      </w:r>
    </w:p>
    <w:p w14:paraId="1B37124C" w14:textId="399D0658" w:rsidR="00680281" w:rsidRPr="004606C9" w:rsidRDefault="77D476B6" w:rsidP="1AF5D5FF">
      <w:pPr>
        <w:rPr>
          <w:rFonts w:ascii="Garamond" w:eastAsia="Garamond" w:hAnsi="Garamond" w:cs="Garamond"/>
          <w:color w:val="000000" w:themeColor="text1"/>
          <w:sz w:val="22"/>
          <w:szCs w:val="22"/>
        </w:rPr>
      </w:pPr>
      <w:r w:rsidRPr="004606C9">
        <w:rPr>
          <w:rFonts w:ascii="Garamond" w:eastAsia="Garamond" w:hAnsi="Garamond" w:cs="Garamond"/>
          <w:color w:val="000000" w:themeColor="text1"/>
          <w:sz w:val="22"/>
          <w:szCs w:val="22"/>
        </w:rPr>
        <w:t>T</w:t>
      </w:r>
      <w:r w:rsidR="45262FFF" w:rsidRPr="004606C9">
        <w:rPr>
          <w:rStyle w:val="normaltextrun"/>
          <w:rFonts w:ascii="Garamond" w:eastAsia="Garamond" w:hAnsi="Garamond" w:cs="Garamond"/>
          <w:color w:val="000000" w:themeColor="text1"/>
          <w:sz w:val="22"/>
          <w:szCs w:val="22"/>
          <w:shd w:val="clear" w:color="auto" w:fill="FFFFFF"/>
        </w:rPr>
        <w:t>he team calculated the rolling average for (LOS) for 5-</w:t>
      </w:r>
      <w:r w:rsidR="45262FFF" w:rsidRPr="004606C9">
        <w:rPr>
          <w:rStyle w:val="normaltextrun"/>
          <w:rFonts w:ascii="Garamond" w:eastAsia="Garamond" w:hAnsi="Garamond" w:cs="Garamond"/>
          <w:strike/>
          <w:color w:val="000000" w:themeColor="text1"/>
          <w:sz w:val="22"/>
          <w:szCs w:val="22"/>
          <w:shd w:val="clear" w:color="auto" w:fill="FFFFFF"/>
        </w:rPr>
        <w:t> </w:t>
      </w:r>
      <w:r w:rsidR="45262FFF" w:rsidRPr="004606C9">
        <w:rPr>
          <w:rStyle w:val="normaltextrun"/>
          <w:rFonts w:ascii="Garamond" w:eastAsia="Garamond" w:hAnsi="Garamond" w:cs="Garamond"/>
          <w:color w:val="000000" w:themeColor="text1"/>
          <w:sz w:val="22"/>
          <w:szCs w:val="22"/>
          <w:shd w:val="clear" w:color="auto" w:fill="FFFFFF"/>
        </w:rPr>
        <w:t xml:space="preserve">year interval time frames from 1981-2014. The graph, like the other two, was also divided into AVHRR and MODIS timeframes. Within the AVHRR timeframe from 1981-1999, we can see that the </w:t>
      </w:r>
      <w:r w:rsidR="5642C2E4" w:rsidRPr="004606C9">
        <w:rPr>
          <w:rStyle w:val="normaltextrun"/>
          <w:rFonts w:ascii="Garamond" w:eastAsia="Garamond" w:hAnsi="Garamond" w:cs="Garamond"/>
          <w:color w:val="000000" w:themeColor="text1"/>
          <w:sz w:val="22"/>
          <w:szCs w:val="22"/>
          <w:shd w:val="clear" w:color="auto" w:fill="FFFFFF"/>
        </w:rPr>
        <w:t>LOS</w:t>
      </w:r>
      <w:r w:rsidR="45262FFF" w:rsidRPr="004606C9">
        <w:rPr>
          <w:rStyle w:val="normaltextrun"/>
          <w:rFonts w:ascii="Garamond" w:eastAsia="Garamond" w:hAnsi="Garamond" w:cs="Garamond"/>
          <w:color w:val="000000" w:themeColor="text1"/>
          <w:sz w:val="22"/>
          <w:szCs w:val="22"/>
          <w:shd w:val="clear" w:color="auto" w:fill="FFFFFF"/>
        </w:rPr>
        <w:t xml:space="preserve"> increased from 1981 to 1995 and it slightly dropped from then till 2000. Within the MODIS timeframe, the LOS for 2001-2005 was lower than the previous period for AVHRR (1996-2000), but thereafter </w:t>
      </w:r>
      <w:r w:rsidR="5BA82562" w:rsidRPr="004606C9">
        <w:rPr>
          <w:rStyle w:val="normaltextrun"/>
          <w:rFonts w:ascii="Garamond" w:eastAsia="Garamond" w:hAnsi="Garamond" w:cs="Garamond"/>
          <w:strike/>
          <w:color w:val="000000" w:themeColor="text1"/>
          <w:sz w:val="22"/>
          <w:szCs w:val="22"/>
          <w:shd w:val="clear" w:color="auto" w:fill="FFFFFF"/>
        </w:rPr>
        <w:t>i</w:t>
      </w:r>
      <w:r w:rsidR="45262FFF" w:rsidRPr="004606C9">
        <w:rPr>
          <w:rStyle w:val="normaltextrun"/>
          <w:rFonts w:ascii="Garamond" w:eastAsia="Garamond" w:hAnsi="Garamond" w:cs="Garamond"/>
          <w:color w:val="000000" w:themeColor="text1"/>
          <w:sz w:val="22"/>
          <w:szCs w:val="22"/>
          <w:shd w:val="clear" w:color="auto" w:fill="FFFFFF"/>
        </w:rPr>
        <w:t>ncrease</w:t>
      </w:r>
      <w:r w:rsidR="138D14FE" w:rsidRPr="004606C9">
        <w:rPr>
          <w:rStyle w:val="normaltextrun"/>
          <w:rFonts w:ascii="Garamond" w:eastAsia="Garamond" w:hAnsi="Garamond" w:cs="Garamond"/>
          <w:color w:val="000000" w:themeColor="text1"/>
          <w:sz w:val="22"/>
          <w:szCs w:val="22"/>
          <w:shd w:val="clear" w:color="auto" w:fill="FFFFFF"/>
        </w:rPr>
        <w:t>d</w:t>
      </w:r>
      <w:r w:rsidR="45262FFF" w:rsidRPr="004606C9">
        <w:rPr>
          <w:rStyle w:val="normaltextrun"/>
          <w:rFonts w:ascii="Garamond" w:eastAsia="Garamond" w:hAnsi="Garamond" w:cs="Garamond"/>
          <w:color w:val="000000" w:themeColor="text1"/>
          <w:sz w:val="22"/>
          <w:szCs w:val="22"/>
          <w:shd w:val="clear" w:color="auto" w:fill="FFFFFF"/>
        </w:rPr>
        <w:t xml:space="preserve"> greatly for 2006</w:t>
      </w:r>
      <w:r w:rsidR="45302305" w:rsidRPr="004606C9">
        <w:rPr>
          <w:rStyle w:val="normaltextrun"/>
          <w:rFonts w:ascii="Garamond" w:eastAsia="Garamond" w:hAnsi="Garamond" w:cs="Garamond"/>
          <w:color w:val="000000" w:themeColor="text1"/>
          <w:sz w:val="22"/>
          <w:szCs w:val="22"/>
          <w:shd w:val="clear" w:color="auto" w:fill="FFFFFF"/>
        </w:rPr>
        <w:t xml:space="preserve"> -</w:t>
      </w:r>
      <w:r w:rsidR="45262FFF" w:rsidRPr="004606C9">
        <w:rPr>
          <w:rStyle w:val="normaltextrun"/>
          <w:rFonts w:ascii="Garamond" w:eastAsia="Garamond" w:hAnsi="Garamond" w:cs="Garamond"/>
          <w:color w:val="000000" w:themeColor="text1"/>
          <w:sz w:val="22"/>
          <w:szCs w:val="22"/>
          <w:shd w:val="clear" w:color="auto" w:fill="FFFFFF"/>
        </w:rPr>
        <w:t xml:space="preserve">2010 and then slightly </w:t>
      </w:r>
      <w:r w:rsidR="3567C74F" w:rsidRPr="004606C9">
        <w:rPr>
          <w:rStyle w:val="normaltextrun"/>
          <w:rFonts w:ascii="Garamond" w:eastAsia="Garamond" w:hAnsi="Garamond" w:cs="Garamond"/>
          <w:color w:val="000000" w:themeColor="text1"/>
          <w:sz w:val="22"/>
          <w:szCs w:val="22"/>
          <w:shd w:val="clear" w:color="auto" w:fill="FFFFFF"/>
        </w:rPr>
        <w:t>dropped for</w:t>
      </w:r>
      <w:r w:rsidR="45262FFF" w:rsidRPr="004606C9">
        <w:rPr>
          <w:rStyle w:val="normaltextrun"/>
          <w:rFonts w:ascii="Garamond" w:eastAsia="Garamond" w:hAnsi="Garamond" w:cs="Garamond"/>
          <w:color w:val="000000" w:themeColor="text1"/>
          <w:sz w:val="22"/>
          <w:szCs w:val="22"/>
          <w:shd w:val="clear" w:color="auto" w:fill="FFFFFF"/>
        </w:rPr>
        <w:t> 2011-201</w:t>
      </w:r>
      <w:r w:rsidR="2A75D76D" w:rsidRPr="004606C9">
        <w:rPr>
          <w:rStyle w:val="normaltextrun"/>
          <w:rFonts w:ascii="Garamond" w:eastAsia="Garamond" w:hAnsi="Garamond" w:cs="Garamond"/>
          <w:color w:val="000000" w:themeColor="text1"/>
          <w:sz w:val="22"/>
          <w:szCs w:val="22"/>
          <w:shd w:val="clear" w:color="auto" w:fill="FFFFFF"/>
        </w:rPr>
        <w:t>4</w:t>
      </w:r>
      <w:r w:rsidR="00832B83">
        <w:rPr>
          <w:rStyle w:val="normaltextrun"/>
          <w:rFonts w:ascii="Garamond" w:eastAsia="Garamond" w:hAnsi="Garamond" w:cs="Garamond"/>
          <w:color w:val="000000" w:themeColor="text1"/>
          <w:sz w:val="22"/>
          <w:szCs w:val="22"/>
          <w:shd w:val="clear" w:color="auto" w:fill="FFFFFF"/>
        </w:rPr>
        <w:t xml:space="preserve"> compared to the previous </w:t>
      </w:r>
      <w:r w:rsidR="00B875F2">
        <w:rPr>
          <w:rStyle w:val="normaltextrun"/>
          <w:rFonts w:ascii="Garamond" w:eastAsia="Garamond" w:hAnsi="Garamond" w:cs="Garamond"/>
          <w:color w:val="000000" w:themeColor="text1"/>
          <w:sz w:val="22"/>
          <w:szCs w:val="22"/>
          <w:shd w:val="clear" w:color="auto" w:fill="FFFFFF"/>
        </w:rPr>
        <w:t>5-</w:t>
      </w:r>
      <w:r w:rsidR="00832B83">
        <w:rPr>
          <w:rStyle w:val="normaltextrun"/>
          <w:rFonts w:ascii="Garamond" w:eastAsia="Garamond" w:hAnsi="Garamond" w:cs="Garamond"/>
          <w:color w:val="000000" w:themeColor="text1"/>
          <w:sz w:val="22"/>
          <w:szCs w:val="22"/>
          <w:shd w:val="clear" w:color="auto" w:fill="FFFFFF"/>
        </w:rPr>
        <w:t>year interval</w:t>
      </w:r>
      <w:r w:rsidR="294496D4" w:rsidRPr="004606C9">
        <w:rPr>
          <w:rStyle w:val="normaltextrun"/>
          <w:rFonts w:ascii="Garamond" w:eastAsia="Garamond" w:hAnsi="Garamond" w:cs="Garamond"/>
          <w:color w:val="000000" w:themeColor="text1"/>
          <w:sz w:val="22"/>
          <w:szCs w:val="22"/>
          <w:shd w:val="clear" w:color="auto" w:fill="FFFFFF"/>
        </w:rPr>
        <w:t>.</w:t>
      </w:r>
    </w:p>
    <w:p w14:paraId="4DF5C96D" w14:textId="2AC5A0C9" w:rsidR="00E70CA7" w:rsidRPr="004606C9" w:rsidRDefault="00E70CA7" w:rsidP="139756F7">
      <w:pPr>
        <w:rPr>
          <w:rFonts w:ascii="Garamond" w:hAnsi="Garamond"/>
          <w:sz w:val="22"/>
          <w:szCs w:val="22"/>
        </w:rPr>
      </w:pPr>
    </w:p>
    <w:p w14:paraId="687AD5FB" w14:textId="050CC133" w:rsidR="05AAEC53" w:rsidRPr="004606C9" w:rsidRDefault="725C4242" w:rsidP="2A5BF778">
      <w:pPr>
        <w:jc w:val="center"/>
        <w:rPr>
          <w:rFonts w:ascii="Garamond" w:eastAsia="Garamond" w:hAnsi="Garamond" w:cs="Garamond"/>
          <w:b/>
          <w:bCs/>
          <w:i/>
          <w:iCs/>
          <w:sz w:val="22"/>
          <w:szCs w:val="22"/>
        </w:rPr>
      </w:pPr>
      <w:r>
        <w:rPr>
          <w:noProof/>
        </w:rPr>
        <w:lastRenderedPageBreak/>
        <w:drawing>
          <wp:inline distT="0" distB="0" distL="0" distR="0" wp14:anchorId="212A1A60" wp14:editId="6E273819">
            <wp:extent cx="4845470" cy="3018322"/>
            <wp:effectExtent l="0" t="0" r="0" b="0"/>
            <wp:docPr id="1523788560" name="Picture 152378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788560"/>
                    <pic:cNvPicPr/>
                  </pic:nvPicPr>
                  <pic:blipFill>
                    <a:blip r:embed="rId17">
                      <a:extLst>
                        <a:ext uri="{28A0092B-C50C-407E-A947-70E740481C1C}">
                          <a14:useLocalDpi xmlns:a14="http://schemas.microsoft.com/office/drawing/2010/main" val="0"/>
                        </a:ext>
                      </a:extLst>
                    </a:blip>
                    <a:stretch>
                      <a:fillRect/>
                    </a:stretch>
                  </pic:blipFill>
                  <pic:spPr>
                    <a:xfrm>
                      <a:off x="0" y="0"/>
                      <a:ext cx="4845470" cy="3018322"/>
                    </a:xfrm>
                    <a:prstGeom prst="rect">
                      <a:avLst/>
                    </a:prstGeom>
                  </pic:spPr>
                </pic:pic>
              </a:graphicData>
            </a:graphic>
          </wp:inline>
        </w:drawing>
      </w:r>
    </w:p>
    <w:p w14:paraId="54386ECB" w14:textId="451C66D3" w:rsidR="2FBDD67B" w:rsidRPr="004606C9" w:rsidRDefault="2FBDD67B" w:rsidP="004606C9">
      <w:pPr>
        <w:jc w:val="center"/>
        <w:rPr>
          <w:rFonts w:ascii="Garamond" w:hAnsi="Garamond"/>
          <w:color w:val="000000" w:themeColor="text1"/>
          <w:sz w:val="22"/>
          <w:szCs w:val="22"/>
        </w:rPr>
      </w:pPr>
      <w:r w:rsidRPr="0E6F8710">
        <w:rPr>
          <w:rFonts w:ascii="Garamond" w:eastAsia="Garamond" w:hAnsi="Garamond" w:cs="Garamond"/>
          <w:i/>
          <w:iCs/>
          <w:color w:val="000000" w:themeColor="text1"/>
          <w:sz w:val="22"/>
          <w:szCs w:val="22"/>
        </w:rPr>
        <w:t>Figure</w:t>
      </w:r>
      <w:r w:rsidR="7CAE5EF0" w:rsidRPr="0E6F8710">
        <w:rPr>
          <w:rFonts w:ascii="Garamond" w:eastAsia="Garamond" w:hAnsi="Garamond" w:cs="Garamond"/>
          <w:i/>
          <w:iCs/>
          <w:color w:val="000000" w:themeColor="text1"/>
          <w:sz w:val="22"/>
          <w:szCs w:val="22"/>
        </w:rPr>
        <w:t xml:space="preserve"> </w:t>
      </w:r>
      <w:r w:rsidR="00E3380D" w:rsidRPr="0E6F8710">
        <w:rPr>
          <w:rFonts w:ascii="Garamond" w:eastAsia="Garamond" w:hAnsi="Garamond" w:cs="Garamond"/>
          <w:i/>
          <w:iCs/>
          <w:color w:val="000000" w:themeColor="text1"/>
          <w:sz w:val="22"/>
          <w:szCs w:val="22"/>
        </w:rPr>
        <w:t>5</w:t>
      </w:r>
      <w:r w:rsidR="453236B7" w:rsidRPr="0E6F8710">
        <w:rPr>
          <w:rFonts w:ascii="Garamond" w:eastAsia="Garamond" w:hAnsi="Garamond" w:cs="Garamond"/>
          <w:i/>
          <w:iCs/>
          <w:color w:val="000000" w:themeColor="text1"/>
          <w:sz w:val="22"/>
          <w:szCs w:val="22"/>
        </w:rPr>
        <w:t>.</w:t>
      </w:r>
      <w:r w:rsidRPr="0E6F8710">
        <w:rPr>
          <w:rFonts w:ascii="Garamond" w:eastAsia="Garamond" w:hAnsi="Garamond" w:cs="Garamond"/>
          <w:i/>
          <w:iCs/>
          <w:color w:val="000000" w:themeColor="text1"/>
          <w:sz w:val="22"/>
          <w:szCs w:val="22"/>
        </w:rPr>
        <w:t xml:space="preserve"> Rolling average for </w:t>
      </w:r>
      <w:r w:rsidR="00B875F2">
        <w:rPr>
          <w:rFonts w:ascii="Garamond" w:eastAsia="Garamond" w:hAnsi="Garamond" w:cs="Garamond"/>
          <w:i/>
          <w:iCs/>
          <w:color w:val="000000" w:themeColor="text1"/>
          <w:sz w:val="22"/>
          <w:szCs w:val="22"/>
        </w:rPr>
        <w:t>l</w:t>
      </w:r>
      <w:r w:rsidRPr="0E6F8710">
        <w:rPr>
          <w:rFonts w:ascii="Garamond" w:eastAsia="Garamond" w:hAnsi="Garamond" w:cs="Garamond"/>
          <w:i/>
          <w:iCs/>
          <w:color w:val="000000" w:themeColor="text1"/>
          <w:sz w:val="22"/>
          <w:szCs w:val="22"/>
        </w:rPr>
        <w:t>ength of season</w:t>
      </w:r>
      <w:r w:rsidR="00FD547F" w:rsidRPr="0E6F8710">
        <w:rPr>
          <w:rFonts w:ascii="Garamond" w:eastAsia="Garamond" w:hAnsi="Garamond" w:cs="Garamond"/>
          <w:i/>
          <w:iCs/>
          <w:color w:val="000000" w:themeColor="text1"/>
          <w:sz w:val="22"/>
          <w:szCs w:val="22"/>
        </w:rPr>
        <w:t xml:space="preserve"> </w:t>
      </w:r>
      <w:r w:rsidR="00FD547F" w:rsidRPr="0E6F8710">
        <w:rPr>
          <w:rStyle w:val="normaltextrun"/>
          <w:rFonts w:ascii="Garamond" w:hAnsi="Garamond"/>
          <w:i/>
          <w:iCs/>
          <w:color w:val="000000" w:themeColor="text1"/>
          <w:sz w:val="22"/>
          <w:szCs w:val="22"/>
          <w:bdr w:val="none" w:sz="0" w:space="0" w:color="auto" w:frame="1"/>
        </w:rPr>
        <w:t>(5 years per sampling interval)</w:t>
      </w:r>
      <w:r w:rsidR="5FD95611" w:rsidRPr="0E6F8710">
        <w:rPr>
          <w:rStyle w:val="normaltextrun"/>
          <w:rFonts w:ascii="Garamond" w:hAnsi="Garamond"/>
          <w:i/>
          <w:iCs/>
          <w:color w:val="000000" w:themeColor="text1"/>
          <w:sz w:val="22"/>
          <w:szCs w:val="22"/>
          <w:bdr w:val="none" w:sz="0" w:space="0" w:color="auto" w:frame="1"/>
        </w:rPr>
        <w:t>.</w:t>
      </w:r>
    </w:p>
    <w:p w14:paraId="00210D11" w14:textId="43E64DF1" w:rsidR="139756F7" w:rsidRPr="004606C9" w:rsidRDefault="139756F7" w:rsidP="139756F7">
      <w:pPr>
        <w:jc w:val="center"/>
        <w:rPr>
          <w:rFonts w:ascii="Garamond" w:eastAsia="Garamond" w:hAnsi="Garamond" w:cs="Garamond"/>
          <w:i/>
          <w:iCs/>
          <w:sz w:val="22"/>
          <w:szCs w:val="22"/>
        </w:rPr>
      </w:pPr>
    </w:p>
    <w:p w14:paraId="2172A31D" w14:textId="76F7E5D5" w:rsidR="67E19ABE" w:rsidRDefault="19CF2B81" w:rsidP="139756F7">
      <w:pPr>
        <w:rPr>
          <w:rFonts w:ascii="Garamond" w:hAnsi="Garamond"/>
          <w:sz w:val="22"/>
          <w:szCs w:val="22"/>
        </w:rPr>
      </w:pPr>
      <w:r w:rsidRPr="0E6F8710">
        <w:rPr>
          <w:rFonts w:ascii="Garamond" w:hAnsi="Garamond"/>
          <w:sz w:val="22"/>
          <w:szCs w:val="22"/>
        </w:rPr>
        <w:t xml:space="preserve">The </w:t>
      </w:r>
      <w:r w:rsidR="255A8FFC" w:rsidRPr="0E6F8710">
        <w:rPr>
          <w:rFonts w:ascii="Garamond" w:hAnsi="Garamond"/>
          <w:sz w:val="22"/>
          <w:szCs w:val="22"/>
        </w:rPr>
        <w:t xml:space="preserve">chart </w:t>
      </w:r>
      <w:r w:rsidR="3DABB0D1" w:rsidRPr="0E6F8710">
        <w:rPr>
          <w:rFonts w:ascii="Garamond" w:hAnsi="Garamond"/>
          <w:sz w:val="22"/>
          <w:szCs w:val="22"/>
        </w:rPr>
        <w:t>(Figure 5)</w:t>
      </w:r>
      <w:r w:rsidRPr="0E6F8710">
        <w:rPr>
          <w:rFonts w:ascii="Garamond" w:hAnsi="Garamond"/>
          <w:sz w:val="22"/>
          <w:szCs w:val="22"/>
        </w:rPr>
        <w:t xml:space="preserve">, like the </w:t>
      </w:r>
      <w:r w:rsidR="00832B83">
        <w:rPr>
          <w:rFonts w:ascii="Garamond" w:hAnsi="Garamond"/>
          <w:sz w:val="22"/>
          <w:szCs w:val="22"/>
        </w:rPr>
        <w:t>previous</w:t>
      </w:r>
      <w:r w:rsidR="00832B83" w:rsidRPr="0E6F8710">
        <w:rPr>
          <w:rFonts w:ascii="Garamond" w:hAnsi="Garamond"/>
          <w:sz w:val="22"/>
          <w:szCs w:val="22"/>
        </w:rPr>
        <w:t xml:space="preserve"> </w:t>
      </w:r>
      <w:r w:rsidRPr="0E6F8710">
        <w:rPr>
          <w:rFonts w:ascii="Garamond" w:hAnsi="Garamond"/>
          <w:sz w:val="22"/>
          <w:szCs w:val="22"/>
        </w:rPr>
        <w:t>two, was also divided into AVHRR and MODIS timeframes. Within the AVHRR timeframe from 1981-1999, we can see that the length of season increased from 1981 to 1995 and it slightly dropped from then till 2000. Within the MODIS timeframe, the length of season was seen to increase greatly from 2000-2010 and it slightly dropped from 2011.</w:t>
      </w:r>
      <w:r w:rsidR="070CD33A" w:rsidRPr="0E6F8710">
        <w:rPr>
          <w:rFonts w:ascii="Garamond" w:hAnsi="Garamond"/>
          <w:sz w:val="22"/>
          <w:szCs w:val="22"/>
        </w:rPr>
        <w:t xml:space="preserve"> The </w:t>
      </w:r>
      <w:r w:rsidR="00832B83">
        <w:rPr>
          <w:rFonts w:ascii="Garamond" w:hAnsi="Garamond"/>
          <w:sz w:val="22"/>
          <w:szCs w:val="22"/>
        </w:rPr>
        <w:t>LOS</w:t>
      </w:r>
      <w:r w:rsidR="070CD33A" w:rsidRPr="0E6F8710">
        <w:rPr>
          <w:rFonts w:ascii="Garamond" w:hAnsi="Garamond"/>
          <w:sz w:val="22"/>
          <w:szCs w:val="22"/>
        </w:rPr>
        <w:t xml:space="preserve"> from 1981 to 2014 </w:t>
      </w:r>
      <w:r w:rsidR="00832B83">
        <w:rPr>
          <w:rFonts w:ascii="Garamond" w:hAnsi="Garamond"/>
          <w:sz w:val="22"/>
          <w:szCs w:val="22"/>
        </w:rPr>
        <w:t>increased by</w:t>
      </w:r>
      <w:r w:rsidR="00832B83" w:rsidRPr="0E6F8710">
        <w:rPr>
          <w:rFonts w:ascii="Garamond" w:hAnsi="Garamond"/>
          <w:sz w:val="22"/>
          <w:szCs w:val="22"/>
        </w:rPr>
        <w:t xml:space="preserve"> </w:t>
      </w:r>
      <w:r w:rsidR="070CD33A" w:rsidRPr="0E6F8710">
        <w:rPr>
          <w:rFonts w:ascii="Garamond" w:hAnsi="Garamond"/>
          <w:sz w:val="22"/>
          <w:szCs w:val="22"/>
        </w:rPr>
        <w:t>approximately 18 days</w:t>
      </w:r>
      <w:r w:rsidR="00832B83">
        <w:rPr>
          <w:rFonts w:ascii="Garamond" w:hAnsi="Garamond"/>
          <w:sz w:val="22"/>
          <w:szCs w:val="22"/>
        </w:rPr>
        <w:t xml:space="preserve"> according to this chart</w:t>
      </w:r>
      <w:r w:rsidR="070CD33A" w:rsidRPr="0E6F8710">
        <w:rPr>
          <w:rFonts w:ascii="Garamond" w:hAnsi="Garamond"/>
          <w:sz w:val="22"/>
          <w:szCs w:val="22"/>
        </w:rPr>
        <w:t>.</w:t>
      </w:r>
    </w:p>
    <w:p w14:paraId="24FCCAA5" w14:textId="3900EF20" w:rsidR="00F31A9D" w:rsidRDefault="00F31A9D" w:rsidP="139756F7">
      <w:pPr>
        <w:rPr>
          <w:rFonts w:ascii="Garamond" w:hAnsi="Garamond"/>
          <w:sz w:val="22"/>
          <w:szCs w:val="22"/>
        </w:rPr>
      </w:pPr>
    </w:p>
    <w:p w14:paraId="73E26641" w14:textId="77777777" w:rsidR="00F31A9D" w:rsidRPr="00A553F8" w:rsidRDefault="00F31A9D" w:rsidP="139756F7">
      <w:pPr>
        <w:rPr>
          <w:rFonts w:ascii="Garamond" w:eastAsia="Garamond" w:hAnsi="Garamond" w:cs="Garamond"/>
          <w:color w:val="333333"/>
          <w:sz w:val="22"/>
          <w:szCs w:val="22"/>
        </w:rPr>
      </w:pPr>
    </w:p>
    <w:p w14:paraId="347B2DE9" w14:textId="391092C8" w:rsidR="590C2FFE" w:rsidRPr="004606C9" w:rsidRDefault="6DB308D2" w:rsidP="139756F7">
      <w:pPr>
        <w:rPr>
          <w:rFonts w:ascii="Garamond" w:hAnsi="Garamond"/>
          <w:sz w:val="22"/>
          <w:szCs w:val="22"/>
        </w:rPr>
      </w:pPr>
      <w:r>
        <w:rPr>
          <w:noProof/>
        </w:rPr>
        <w:drawing>
          <wp:inline distT="0" distB="0" distL="0" distR="0" wp14:anchorId="2FD93367" wp14:editId="3CD607D1">
            <wp:extent cx="5955666" cy="2531286"/>
            <wp:effectExtent l="0" t="0" r="6985" b="2540"/>
            <wp:docPr id="1765059448" name="Picture 176505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0594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5666" cy="2531286"/>
                    </a:xfrm>
                    <a:prstGeom prst="rect">
                      <a:avLst/>
                    </a:prstGeom>
                  </pic:spPr>
                </pic:pic>
              </a:graphicData>
            </a:graphic>
          </wp:inline>
        </w:drawing>
      </w:r>
      <w:r w:rsidR="27E49422" w:rsidRPr="0E6F8710">
        <w:rPr>
          <w:rFonts w:ascii="Garamond" w:hAnsi="Garamond"/>
          <w:sz w:val="22"/>
          <w:szCs w:val="22"/>
        </w:rPr>
        <w:t xml:space="preserve">                                                 </w:t>
      </w:r>
    </w:p>
    <w:p w14:paraId="324440B3" w14:textId="560AB3A4" w:rsidR="00D04C98" w:rsidRPr="004606C9" w:rsidRDefault="0044392A" w:rsidP="139756F7">
      <w:pPr>
        <w:rPr>
          <w:rFonts w:ascii="Garamond" w:hAnsi="Garamond"/>
          <w:sz w:val="22"/>
          <w:szCs w:val="22"/>
        </w:rPr>
      </w:pPr>
      <w:r w:rsidRPr="004606C9">
        <w:rPr>
          <w:rFonts w:ascii="Garamond" w:hAnsi="Garamond"/>
          <w:noProof/>
          <w:sz w:val="22"/>
          <w:szCs w:val="22"/>
        </w:rPr>
        <mc:AlternateContent>
          <mc:Choice Requires="wps">
            <w:drawing>
              <wp:anchor distT="0" distB="0" distL="114300" distR="114300" simplePos="0" relativeHeight="251658241" behindDoc="0" locked="0" layoutInCell="1" allowOverlap="1" wp14:anchorId="11FA633A" wp14:editId="19BBC93B">
                <wp:simplePos x="0" y="0"/>
                <wp:positionH relativeFrom="column">
                  <wp:posOffset>777240</wp:posOffset>
                </wp:positionH>
                <wp:positionV relativeFrom="paragraph">
                  <wp:posOffset>232410</wp:posOffset>
                </wp:positionV>
                <wp:extent cx="64135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41350" cy="228600"/>
                        </a:xfrm>
                        <a:prstGeom prst="rect">
                          <a:avLst/>
                        </a:prstGeom>
                        <a:noFill/>
                        <a:ln w="6350">
                          <a:noFill/>
                        </a:ln>
                      </wps:spPr>
                      <wps:txbx>
                        <w:txbxContent>
                          <w:p w14:paraId="227DAA39" w14:textId="5E5B7A47" w:rsidR="0044392A" w:rsidRPr="00B875F2" w:rsidRDefault="0044392A">
                            <w:pPr>
                              <w:rPr>
                                <w:rFonts w:ascii="Century Gothic" w:hAnsi="Century Gothic"/>
                                <w:sz w:val="14"/>
                                <w:szCs w:val="16"/>
                              </w:rPr>
                            </w:pPr>
                            <w:r w:rsidRPr="00B875F2">
                              <w:rPr>
                                <w:rFonts w:ascii="Century Gothic" w:hAnsi="Century Gothic"/>
                                <w:color w:val="595959" w:themeColor="text1" w:themeTint="A6"/>
                                <w:sz w:val="14"/>
                                <w:szCs w:val="16"/>
                              </w:rPr>
                              <w:t>No</w:t>
                            </w:r>
                            <w:r w:rsidR="00A86D62" w:rsidRPr="00B875F2">
                              <w:rPr>
                                <w:rFonts w:ascii="Century Gothic" w:hAnsi="Century Gothic"/>
                                <w:color w:val="595959" w:themeColor="text1" w:themeTint="A6"/>
                                <w:sz w:val="14"/>
                                <w:szCs w:val="16"/>
                              </w:rPr>
                              <w:t xml:space="preserve"> </w:t>
                            </w:r>
                            <w:r w:rsidRPr="00B875F2">
                              <w:rPr>
                                <w:rFonts w:ascii="Century Gothic" w:hAnsi="Century Gothic"/>
                                <w:color w:val="595959" w:themeColor="text1" w:themeTint="A6"/>
                                <w:sz w:val="14"/>
                                <w:szCs w:val="16"/>
                              </w:rPr>
                              <w:t>data</w:t>
                            </w:r>
                            <w:r w:rsidR="00B875F2" w:rsidRPr="00B875F2">
                              <w:rPr>
                                <w:rFonts w:ascii="Century Gothic" w:hAnsi="Century Gothic"/>
                                <w:color w:val="595959" w:themeColor="text1" w:themeTint="A6"/>
                                <w:sz w:val="14"/>
                                <w:szCs w:val="16"/>
                              </w:rPr>
                              <w:t xml:space="preserve"> </w:t>
                            </w:r>
                            <w:r w:rsidRPr="00B875F2">
                              <w:rPr>
                                <w:rFonts w:ascii="Century Gothic" w:hAnsi="Century Gothic"/>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A633A" id="_x0000_t202" coordsize="21600,21600" o:spt="202" path="m,l,21600r21600,l21600,xe">
                <v:stroke joinstyle="miter"/>
                <v:path gradientshapeok="t" o:connecttype="rect"/>
              </v:shapetype>
              <v:shape id="Text Box 3" o:spid="_x0000_s1026" type="#_x0000_t202" style="position:absolute;margin-left:61.2pt;margin-top:18.3pt;width:50.5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" filled="f" stroked="f" strokeweight=".5pt">
                <v:textbox>
                  <w:txbxContent>
                    <w:p w14:paraId="227DAA39" w14:textId="5E5B7A47" w:rsidR="0044392A" w:rsidRPr="00B875F2" w:rsidRDefault="0044392A">
                      <w:pPr>
                        <w:rPr>
                          <w:rFonts w:ascii="Century Gothic" w:hAnsi="Century Gothic"/>
                          <w:sz w:val="14"/>
                          <w:szCs w:val="16"/>
                        </w:rPr>
                      </w:pPr>
                      <w:r w:rsidRPr="00B875F2">
                        <w:rPr>
                          <w:rFonts w:ascii="Century Gothic" w:hAnsi="Century Gothic"/>
                          <w:color w:val="595959" w:themeColor="text1" w:themeTint="A6"/>
                          <w:sz w:val="14"/>
                          <w:szCs w:val="16"/>
                        </w:rPr>
                        <w:t>No</w:t>
                      </w:r>
                      <w:r w:rsidR="00A86D62" w:rsidRPr="00B875F2">
                        <w:rPr>
                          <w:rFonts w:ascii="Century Gothic" w:hAnsi="Century Gothic"/>
                          <w:color w:val="595959" w:themeColor="text1" w:themeTint="A6"/>
                          <w:sz w:val="14"/>
                          <w:szCs w:val="16"/>
                        </w:rPr>
                        <w:t xml:space="preserve"> </w:t>
                      </w:r>
                      <w:r w:rsidRPr="00B875F2">
                        <w:rPr>
                          <w:rFonts w:ascii="Century Gothic" w:hAnsi="Century Gothic"/>
                          <w:color w:val="595959" w:themeColor="text1" w:themeTint="A6"/>
                          <w:sz w:val="14"/>
                          <w:szCs w:val="16"/>
                        </w:rPr>
                        <w:t>data</w:t>
                      </w:r>
                      <w:r w:rsidR="00B875F2" w:rsidRPr="00B875F2">
                        <w:rPr>
                          <w:rFonts w:ascii="Century Gothic" w:hAnsi="Century Gothic"/>
                          <w:color w:val="595959" w:themeColor="text1" w:themeTint="A6"/>
                          <w:sz w:val="14"/>
                          <w:szCs w:val="16"/>
                        </w:rPr>
                        <w:t xml:space="preserve"> </w:t>
                      </w:r>
                      <w:r w:rsidRPr="00B875F2">
                        <w:rPr>
                          <w:rFonts w:ascii="Century Gothic" w:hAnsi="Century Gothic"/>
                          <w:sz w:val="14"/>
                          <w:szCs w:val="16"/>
                        </w:rPr>
                        <w:t>/</w:t>
                      </w:r>
                    </w:p>
                  </w:txbxContent>
                </v:textbox>
              </v:shape>
            </w:pict>
          </mc:Fallback>
        </mc:AlternateContent>
      </w:r>
      <w:r w:rsidR="4295168C" w:rsidRPr="004606C9">
        <w:rPr>
          <w:rFonts w:ascii="Garamond" w:hAnsi="Garamond"/>
          <w:sz w:val="22"/>
          <w:szCs w:val="22"/>
        </w:rPr>
        <w:t xml:space="preserve">                               </w:t>
      </w:r>
      <w:r w:rsidR="2DF468D7" w:rsidRPr="004606C9">
        <w:rPr>
          <w:rFonts w:ascii="Garamond" w:hAnsi="Garamond"/>
          <w:noProof/>
          <w:sz w:val="22"/>
          <w:szCs w:val="22"/>
        </w:rPr>
        <w:drawing>
          <wp:inline distT="0" distB="0" distL="0" distR="0" wp14:anchorId="7EB08DC5" wp14:editId="7CEC20F4">
            <wp:extent cx="4724400" cy="406400"/>
            <wp:effectExtent l="0" t="0" r="0" b="0"/>
            <wp:docPr id="1204479141" name="Picture 120447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479141"/>
                    <pic:cNvPicPr/>
                  </pic:nvPicPr>
                  <pic:blipFill>
                    <a:blip r:embed="rId19">
                      <a:extLst>
                        <a:ext uri="{28A0092B-C50C-407E-A947-70E740481C1C}">
                          <a14:useLocalDpi xmlns:a14="http://schemas.microsoft.com/office/drawing/2010/main" val="0"/>
                        </a:ext>
                      </a:extLst>
                    </a:blip>
                    <a:stretch>
                      <a:fillRect/>
                    </a:stretch>
                  </pic:blipFill>
                  <pic:spPr>
                    <a:xfrm>
                      <a:off x="0" y="0"/>
                      <a:ext cx="4724400" cy="406400"/>
                    </a:xfrm>
                    <a:prstGeom prst="rect">
                      <a:avLst/>
                    </a:prstGeom>
                  </pic:spPr>
                </pic:pic>
              </a:graphicData>
            </a:graphic>
          </wp:inline>
        </w:drawing>
      </w:r>
    </w:p>
    <w:p w14:paraId="7F0FEA91" w14:textId="77777777" w:rsidR="008C4010" w:rsidRPr="004606C9" w:rsidRDefault="0BD6E334" w:rsidP="63F23E61">
      <w:pPr>
        <w:jc w:val="center"/>
        <w:rPr>
          <w:rFonts w:ascii="Garamond" w:hAnsi="Garamond"/>
          <w:sz w:val="22"/>
          <w:szCs w:val="22"/>
        </w:rPr>
      </w:pPr>
      <w:r w:rsidRPr="004606C9">
        <w:rPr>
          <w:rFonts w:ascii="Garamond" w:hAnsi="Garamond"/>
          <w:sz w:val="22"/>
          <w:szCs w:val="22"/>
        </w:rPr>
        <w:t xml:space="preserve"> </w:t>
      </w:r>
    </w:p>
    <w:p w14:paraId="1783E429" w14:textId="59AD3371" w:rsidR="00B33151" w:rsidRDefault="0BD6E334" w:rsidP="0E6F8710">
      <w:pPr>
        <w:jc w:val="center"/>
        <w:rPr>
          <w:rFonts w:ascii="Garamond" w:eastAsia="Garamond" w:hAnsi="Garamond" w:cs="Garamond"/>
          <w:i/>
          <w:iCs/>
          <w:sz w:val="22"/>
          <w:szCs w:val="22"/>
        </w:rPr>
      </w:pPr>
      <w:r w:rsidRPr="0E6F8710">
        <w:rPr>
          <w:rFonts w:ascii="Garamond" w:eastAsia="Garamond" w:hAnsi="Garamond" w:cs="Garamond"/>
          <w:i/>
          <w:iCs/>
          <w:sz w:val="22"/>
          <w:szCs w:val="22"/>
        </w:rPr>
        <w:t xml:space="preserve">Figure </w:t>
      </w:r>
      <w:r w:rsidR="00E3380D" w:rsidRPr="0E6F8710">
        <w:rPr>
          <w:rFonts w:ascii="Garamond" w:eastAsia="Garamond" w:hAnsi="Garamond" w:cs="Garamond"/>
          <w:i/>
          <w:iCs/>
          <w:sz w:val="22"/>
          <w:szCs w:val="22"/>
        </w:rPr>
        <w:t>6</w:t>
      </w:r>
      <w:r w:rsidR="75B6CFBA" w:rsidRPr="0E6F8710">
        <w:rPr>
          <w:rFonts w:ascii="Garamond" w:eastAsia="Garamond" w:hAnsi="Garamond" w:cs="Garamond"/>
          <w:i/>
          <w:iCs/>
          <w:sz w:val="22"/>
          <w:szCs w:val="22"/>
        </w:rPr>
        <w:t>.</w:t>
      </w:r>
      <w:r w:rsidRPr="0E6F8710">
        <w:rPr>
          <w:rFonts w:ascii="Garamond" w:eastAsia="Garamond" w:hAnsi="Garamond" w:cs="Garamond"/>
          <w:i/>
          <w:iCs/>
          <w:sz w:val="22"/>
          <w:szCs w:val="22"/>
        </w:rPr>
        <w:t xml:space="preserve"> Length </w:t>
      </w:r>
      <w:r w:rsidR="00B875F2">
        <w:rPr>
          <w:rFonts w:ascii="Garamond" w:eastAsia="Garamond" w:hAnsi="Garamond" w:cs="Garamond"/>
          <w:i/>
          <w:iCs/>
          <w:sz w:val="22"/>
          <w:szCs w:val="22"/>
        </w:rPr>
        <w:t>O</w:t>
      </w:r>
      <w:r w:rsidR="00B875F2" w:rsidRPr="0E6F8710">
        <w:rPr>
          <w:rFonts w:ascii="Garamond" w:eastAsia="Garamond" w:hAnsi="Garamond" w:cs="Garamond"/>
          <w:i/>
          <w:iCs/>
          <w:sz w:val="22"/>
          <w:szCs w:val="22"/>
        </w:rPr>
        <w:t xml:space="preserve">f </w:t>
      </w:r>
      <w:r w:rsidR="00B875F2">
        <w:rPr>
          <w:rFonts w:ascii="Garamond" w:eastAsia="Garamond" w:hAnsi="Garamond" w:cs="Garamond"/>
          <w:i/>
          <w:iCs/>
          <w:sz w:val="22"/>
          <w:szCs w:val="22"/>
        </w:rPr>
        <w:t>S</w:t>
      </w:r>
      <w:r w:rsidR="00B875F2" w:rsidRPr="0E6F8710">
        <w:rPr>
          <w:rFonts w:ascii="Garamond" w:eastAsia="Garamond" w:hAnsi="Garamond" w:cs="Garamond"/>
          <w:i/>
          <w:iCs/>
          <w:sz w:val="22"/>
          <w:szCs w:val="22"/>
        </w:rPr>
        <w:t xml:space="preserve">eason </w:t>
      </w:r>
      <w:r w:rsidRPr="0E6F8710">
        <w:rPr>
          <w:rFonts w:ascii="Garamond" w:eastAsia="Garamond" w:hAnsi="Garamond" w:cs="Garamond"/>
          <w:i/>
          <w:iCs/>
          <w:sz w:val="22"/>
          <w:szCs w:val="22"/>
        </w:rPr>
        <w:t>maps for 1981 and 201</w:t>
      </w:r>
      <w:r w:rsidR="007503F3" w:rsidRPr="0E6F8710">
        <w:rPr>
          <w:rFonts w:ascii="Garamond" w:eastAsia="Garamond" w:hAnsi="Garamond" w:cs="Garamond"/>
          <w:i/>
          <w:iCs/>
          <w:sz w:val="22"/>
          <w:szCs w:val="22"/>
        </w:rPr>
        <w:t>4</w:t>
      </w:r>
      <w:r w:rsidR="102F8616" w:rsidRPr="0E6F8710">
        <w:rPr>
          <w:rFonts w:ascii="Garamond" w:eastAsia="Garamond" w:hAnsi="Garamond" w:cs="Garamond"/>
          <w:i/>
          <w:iCs/>
          <w:sz w:val="22"/>
          <w:szCs w:val="22"/>
        </w:rPr>
        <w:t>.</w:t>
      </w:r>
    </w:p>
    <w:p w14:paraId="26D0CCDB" w14:textId="77777777" w:rsidR="004606C9" w:rsidRPr="004606C9" w:rsidRDefault="004606C9" w:rsidP="00F470B2">
      <w:pPr>
        <w:jc w:val="center"/>
        <w:rPr>
          <w:rFonts w:ascii="Garamond" w:eastAsia="Garamond" w:hAnsi="Garamond" w:cs="Garamond"/>
          <w:i/>
          <w:iCs/>
          <w:sz w:val="22"/>
          <w:szCs w:val="22"/>
        </w:rPr>
      </w:pPr>
    </w:p>
    <w:p w14:paraId="4CC5800D" w14:textId="3282E1C7" w:rsidR="00AB41D6" w:rsidRPr="004606C9" w:rsidRDefault="3BEFA930" w:rsidP="1AF5D5FF">
      <w:pPr>
        <w:rPr>
          <w:rFonts w:ascii="Garamond" w:hAnsi="Garamond"/>
          <w:sz w:val="22"/>
          <w:szCs w:val="22"/>
        </w:rPr>
      </w:pPr>
      <w:r w:rsidRPr="004606C9">
        <w:rPr>
          <w:rStyle w:val="normaltextrun"/>
          <w:rFonts w:ascii="Garamond" w:hAnsi="Garamond"/>
          <w:color w:val="000000" w:themeColor="text1"/>
          <w:sz w:val="22"/>
          <w:szCs w:val="22"/>
          <w:shd w:val="clear" w:color="auto" w:fill="FFFFFF"/>
        </w:rPr>
        <w:t xml:space="preserve">The purpose of these two maps </w:t>
      </w:r>
      <w:r w:rsidR="00832B83">
        <w:rPr>
          <w:rStyle w:val="normaltextrun"/>
          <w:rFonts w:ascii="Garamond" w:hAnsi="Garamond"/>
          <w:color w:val="000000" w:themeColor="text1"/>
          <w:sz w:val="22"/>
          <w:szCs w:val="22"/>
          <w:shd w:val="clear" w:color="auto" w:fill="FFFFFF"/>
        </w:rPr>
        <w:t>in Figure 6 was</w:t>
      </w:r>
      <w:r w:rsidR="00832B83" w:rsidRPr="004606C9">
        <w:rPr>
          <w:rStyle w:val="normaltextrun"/>
          <w:rFonts w:ascii="Garamond" w:hAnsi="Garamond"/>
          <w:color w:val="000000" w:themeColor="text1"/>
          <w:sz w:val="22"/>
          <w:szCs w:val="22"/>
          <w:shd w:val="clear" w:color="auto" w:fill="FFFFFF"/>
        </w:rPr>
        <w:t xml:space="preserve"> </w:t>
      </w:r>
      <w:r w:rsidRPr="004606C9">
        <w:rPr>
          <w:rStyle w:val="normaltextrun"/>
          <w:rFonts w:ascii="Garamond" w:hAnsi="Garamond"/>
          <w:color w:val="000000" w:themeColor="text1"/>
          <w:sz w:val="22"/>
          <w:szCs w:val="22"/>
          <w:shd w:val="clear" w:color="auto" w:fill="FFFFFF"/>
        </w:rPr>
        <w:t xml:space="preserve">to compare the length of season pixels </w:t>
      </w:r>
      <w:r w:rsidR="00832B83">
        <w:rPr>
          <w:rStyle w:val="normaltextrun"/>
          <w:rFonts w:ascii="Garamond" w:hAnsi="Garamond"/>
          <w:color w:val="000000" w:themeColor="text1"/>
          <w:sz w:val="22"/>
          <w:szCs w:val="22"/>
          <w:shd w:val="clear" w:color="auto" w:fill="FFFFFF"/>
        </w:rPr>
        <w:t xml:space="preserve">computed </w:t>
      </w:r>
      <w:r w:rsidRPr="004606C9">
        <w:rPr>
          <w:rStyle w:val="normaltextrun"/>
          <w:rFonts w:ascii="Garamond" w:hAnsi="Garamond"/>
          <w:color w:val="000000" w:themeColor="text1"/>
          <w:sz w:val="22"/>
          <w:szCs w:val="22"/>
          <w:shd w:val="clear" w:color="auto" w:fill="FFFFFF"/>
        </w:rPr>
        <w:t>for the first and last year in the </w:t>
      </w:r>
      <w:r w:rsidRPr="004606C9">
        <w:rPr>
          <w:rStyle w:val="normaltextrun"/>
          <w:rFonts w:ascii="Garamond" w:hAnsi="Garamond" w:cs="Segoe UI"/>
          <w:color w:val="000000" w:themeColor="text1"/>
          <w:sz w:val="22"/>
          <w:szCs w:val="22"/>
          <w:shd w:val="clear" w:color="auto" w:fill="FFFFFF"/>
        </w:rPr>
        <w:t>LOS </w:t>
      </w:r>
      <w:r w:rsidRPr="004606C9">
        <w:rPr>
          <w:rStyle w:val="normaltextrun"/>
          <w:rFonts w:ascii="Garamond" w:hAnsi="Garamond"/>
          <w:color w:val="000000" w:themeColor="text1"/>
          <w:sz w:val="22"/>
          <w:szCs w:val="22"/>
          <w:shd w:val="clear" w:color="auto" w:fill="FFFFFF"/>
        </w:rPr>
        <w:t xml:space="preserve">data. The greenish-blue color represents longer seasons and as the color band </w:t>
      </w:r>
      <w:r w:rsidRPr="004606C9">
        <w:rPr>
          <w:rStyle w:val="normaltextrun"/>
          <w:rFonts w:ascii="Garamond" w:hAnsi="Garamond"/>
          <w:color w:val="000000" w:themeColor="text1"/>
          <w:sz w:val="22"/>
          <w:szCs w:val="22"/>
          <w:shd w:val="clear" w:color="auto" w:fill="FFFFFF"/>
        </w:rPr>
        <w:lastRenderedPageBreak/>
        <w:t>changes from </w:t>
      </w:r>
      <w:r w:rsidR="43ED3368" w:rsidRPr="004606C9">
        <w:rPr>
          <w:rStyle w:val="normaltextrun"/>
          <w:rFonts w:ascii="Garamond" w:hAnsi="Garamond" w:cs="Segoe UI"/>
          <w:color w:val="000000" w:themeColor="text1"/>
          <w:sz w:val="22"/>
          <w:szCs w:val="22"/>
          <w:shd w:val="clear" w:color="auto" w:fill="FFFFFF"/>
        </w:rPr>
        <w:t>greenish</w:t>
      </w:r>
      <w:r w:rsidRPr="004606C9">
        <w:rPr>
          <w:rStyle w:val="normaltextrun"/>
          <w:rFonts w:ascii="Garamond" w:hAnsi="Garamond" w:cs="Segoe UI"/>
          <w:color w:val="000000" w:themeColor="text1"/>
          <w:sz w:val="22"/>
          <w:szCs w:val="22"/>
          <w:shd w:val="clear" w:color="auto" w:fill="FFFFFF"/>
        </w:rPr>
        <w:t xml:space="preserve"> blue</w:t>
      </w:r>
      <w:r w:rsidRPr="004606C9">
        <w:rPr>
          <w:rStyle w:val="normaltextrun"/>
          <w:rFonts w:ascii="Garamond" w:hAnsi="Garamond"/>
          <w:color w:val="000000" w:themeColor="text1"/>
          <w:sz w:val="22"/>
          <w:szCs w:val="22"/>
          <w:shd w:val="clear" w:color="auto" w:fill="FFFFFF"/>
        </w:rPr>
        <w:t> to pink, it shows the shortening of seasons</w:t>
      </w:r>
      <w:r w:rsidR="00B875F2">
        <w:rPr>
          <w:rStyle w:val="normaltextrun"/>
          <w:rFonts w:ascii="Garamond" w:hAnsi="Garamond"/>
          <w:color w:val="000000" w:themeColor="text1"/>
          <w:sz w:val="22"/>
          <w:szCs w:val="22"/>
          <w:shd w:val="clear" w:color="auto" w:fill="FFFFFF"/>
        </w:rPr>
        <w:t>.</w:t>
      </w:r>
      <w:r w:rsidRPr="004606C9">
        <w:rPr>
          <w:rStyle w:val="normaltextrun"/>
          <w:rFonts w:ascii="Garamond" w:hAnsi="Garamond"/>
          <w:color w:val="000000" w:themeColor="text1"/>
          <w:sz w:val="22"/>
          <w:szCs w:val="22"/>
          <w:shd w:val="clear" w:color="auto" w:fill="FFFFFF"/>
        </w:rPr>
        <w:t xml:space="preserve"> </w:t>
      </w:r>
      <w:r w:rsidR="00B875F2">
        <w:rPr>
          <w:rStyle w:val="normaltextrun"/>
          <w:rFonts w:ascii="Garamond" w:hAnsi="Garamond"/>
          <w:color w:val="000000" w:themeColor="text1"/>
          <w:sz w:val="22"/>
          <w:szCs w:val="22"/>
          <w:shd w:val="clear" w:color="auto" w:fill="FFFFFF"/>
        </w:rPr>
        <w:t>T</w:t>
      </w:r>
      <w:r w:rsidRPr="004606C9">
        <w:rPr>
          <w:rStyle w:val="normaltextrun"/>
          <w:rFonts w:ascii="Garamond" w:hAnsi="Garamond"/>
          <w:color w:val="000000" w:themeColor="text1"/>
          <w:sz w:val="22"/>
          <w:szCs w:val="22"/>
          <w:shd w:val="clear" w:color="auto" w:fill="FFFFFF"/>
        </w:rPr>
        <w:t xml:space="preserve">he pink color </w:t>
      </w:r>
      <w:r w:rsidR="329FD22D" w:rsidRPr="004606C9">
        <w:rPr>
          <w:rStyle w:val="normaltextrun"/>
          <w:rFonts w:ascii="Garamond" w:hAnsi="Garamond"/>
          <w:color w:val="000000" w:themeColor="text1"/>
          <w:sz w:val="22"/>
          <w:szCs w:val="22"/>
          <w:shd w:val="clear" w:color="auto" w:fill="FFFFFF"/>
        </w:rPr>
        <w:t>or 0 days is a no-data zone</w:t>
      </w:r>
      <w:r w:rsidRPr="004606C9">
        <w:rPr>
          <w:rStyle w:val="normaltextrun"/>
          <w:rFonts w:ascii="Garamond" w:hAnsi="Garamond"/>
          <w:color w:val="000000" w:themeColor="text1"/>
          <w:sz w:val="22"/>
          <w:szCs w:val="22"/>
          <w:shd w:val="clear" w:color="auto" w:fill="FFFFFF"/>
        </w:rPr>
        <w:t>.</w:t>
      </w:r>
      <w:r w:rsidR="4A8E15C2" w:rsidRPr="004606C9">
        <w:rPr>
          <w:rStyle w:val="normaltextrun"/>
          <w:rFonts w:ascii="Garamond" w:hAnsi="Garamond"/>
          <w:color w:val="000000" w:themeColor="text1"/>
          <w:sz w:val="22"/>
          <w:szCs w:val="22"/>
          <w:shd w:val="clear" w:color="auto" w:fill="FFFFFF"/>
        </w:rPr>
        <w:t xml:space="preserve"> These are high elevation alpine environments that have no vegetation to measure phenological response.</w:t>
      </w:r>
      <w:r w:rsidRPr="004606C9">
        <w:rPr>
          <w:rStyle w:val="normaltextrun"/>
          <w:rFonts w:ascii="Garamond" w:hAnsi="Garamond"/>
          <w:color w:val="000000" w:themeColor="text1"/>
          <w:sz w:val="22"/>
          <w:szCs w:val="22"/>
          <w:shd w:val="clear" w:color="auto" w:fill="FFFFFF"/>
        </w:rPr>
        <w:t xml:space="preserve"> These </w:t>
      </w:r>
      <w:r w:rsidRPr="004606C9">
        <w:rPr>
          <w:rStyle w:val="normaltextrun"/>
          <w:rFonts w:ascii="Garamond" w:hAnsi="Garamond" w:cs="Segoe UI"/>
          <w:color w:val="000000" w:themeColor="text1"/>
          <w:sz w:val="22"/>
          <w:szCs w:val="22"/>
          <w:shd w:val="clear" w:color="auto" w:fill="FFFFFF"/>
        </w:rPr>
        <w:t>LOS </w:t>
      </w:r>
      <w:r w:rsidRPr="004606C9">
        <w:rPr>
          <w:rStyle w:val="normaltextrun"/>
          <w:rFonts w:ascii="Garamond" w:hAnsi="Garamond"/>
          <w:color w:val="000000" w:themeColor="text1"/>
          <w:sz w:val="22"/>
          <w:szCs w:val="22"/>
          <w:shd w:val="clear" w:color="auto" w:fill="FFFFFF"/>
        </w:rPr>
        <w:t>maps show the general difference between the two </w:t>
      </w:r>
      <w:r w:rsidRPr="004606C9">
        <w:rPr>
          <w:rStyle w:val="normaltextrun"/>
          <w:rFonts w:ascii="Garamond" w:hAnsi="Garamond" w:cs="Segoe UI"/>
          <w:color w:val="000000" w:themeColor="text1"/>
          <w:sz w:val="22"/>
          <w:szCs w:val="22"/>
          <w:shd w:val="clear" w:color="auto" w:fill="FFFFFF"/>
        </w:rPr>
        <w:t>dates </w:t>
      </w:r>
      <w:r w:rsidRPr="004606C9">
        <w:rPr>
          <w:rStyle w:val="normaltextrun"/>
          <w:rFonts w:ascii="Garamond" w:hAnsi="Garamond"/>
          <w:color w:val="000000" w:themeColor="text1"/>
          <w:sz w:val="22"/>
          <w:szCs w:val="22"/>
          <w:shd w:val="clear" w:color="auto" w:fill="FFFFFF"/>
        </w:rPr>
        <w:t>and we can tell that</w:t>
      </w:r>
      <w:r w:rsidR="7B63531C" w:rsidRPr="004606C9">
        <w:rPr>
          <w:rStyle w:val="normaltextrun"/>
          <w:rFonts w:ascii="Garamond" w:hAnsi="Garamond"/>
          <w:color w:val="000000" w:themeColor="text1"/>
          <w:sz w:val="22"/>
          <w:szCs w:val="22"/>
          <w:shd w:val="clear" w:color="auto" w:fill="FFFFFF"/>
        </w:rPr>
        <w:t xml:space="preserve"> the</w:t>
      </w:r>
      <w:r w:rsidRPr="004606C9">
        <w:rPr>
          <w:rStyle w:val="normaltextrun"/>
          <w:rFonts w:ascii="Garamond" w:hAnsi="Garamond"/>
          <w:color w:val="000000" w:themeColor="text1"/>
          <w:sz w:val="22"/>
          <w:szCs w:val="22"/>
          <w:shd w:val="clear" w:color="auto" w:fill="FFFFFF"/>
        </w:rPr>
        <w:t xml:space="preserve"> </w:t>
      </w:r>
      <w:r w:rsidR="326F6DCC" w:rsidRPr="004606C9">
        <w:rPr>
          <w:rStyle w:val="normaltextrun"/>
          <w:rFonts w:ascii="Garamond" w:hAnsi="Garamond" w:cs="Segoe UI"/>
          <w:color w:val="000000" w:themeColor="text1"/>
          <w:sz w:val="22"/>
          <w:szCs w:val="22"/>
          <w:shd w:val="clear" w:color="auto" w:fill="FFFFFF"/>
        </w:rPr>
        <w:t>aquamarine-colored</w:t>
      </w:r>
      <w:r w:rsidRPr="004606C9">
        <w:rPr>
          <w:rStyle w:val="normaltextrun"/>
          <w:rFonts w:ascii="Garamond" w:hAnsi="Garamond" w:cs="Segoe UI"/>
          <w:color w:val="000000" w:themeColor="text1"/>
          <w:sz w:val="22"/>
          <w:szCs w:val="22"/>
          <w:shd w:val="clear" w:color="auto" w:fill="FFFFFF"/>
        </w:rPr>
        <w:t> </w:t>
      </w:r>
      <w:r w:rsidRPr="004606C9">
        <w:rPr>
          <w:rStyle w:val="normaltextrun"/>
          <w:rFonts w:ascii="Garamond" w:hAnsi="Garamond"/>
          <w:color w:val="000000" w:themeColor="text1"/>
          <w:sz w:val="22"/>
          <w:szCs w:val="22"/>
          <w:shd w:val="clear" w:color="auto" w:fill="FFFFFF"/>
        </w:rPr>
        <w:t xml:space="preserve">pixels increased </w:t>
      </w:r>
      <w:r w:rsidR="00832B83">
        <w:rPr>
          <w:rStyle w:val="normaltextrun"/>
          <w:rFonts w:ascii="Garamond" w:hAnsi="Garamond"/>
          <w:color w:val="000000" w:themeColor="text1"/>
          <w:sz w:val="22"/>
          <w:szCs w:val="22"/>
          <w:shd w:val="clear" w:color="auto" w:fill="FFFFFF"/>
        </w:rPr>
        <w:t>somewhat for</w:t>
      </w:r>
      <w:r w:rsidR="00832B83" w:rsidRPr="004606C9">
        <w:rPr>
          <w:rStyle w:val="normaltextrun"/>
          <w:rFonts w:ascii="Garamond" w:hAnsi="Garamond"/>
          <w:color w:val="000000" w:themeColor="text1"/>
          <w:sz w:val="22"/>
          <w:szCs w:val="22"/>
          <w:shd w:val="clear" w:color="auto" w:fill="FFFFFF"/>
        </w:rPr>
        <w:t xml:space="preserve"> </w:t>
      </w:r>
      <w:r w:rsidRPr="004606C9">
        <w:rPr>
          <w:rStyle w:val="normaltextrun"/>
          <w:rFonts w:ascii="Garamond" w:hAnsi="Garamond"/>
          <w:color w:val="000000" w:themeColor="text1"/>
          <w:sz w:val="22"/>
          <w:szCs w:val="22"/>
          <w:shd w:val="clear" w:color="auto" w:fill="FFFFFF"/>
        </w:rPr>
        <w:t xml:space="preserve">the country </w:t>
      </w:r>
      <w:r w:rsidR="00832B83">
        <w:rPr>
          <w:rStyle w:val="normaltextrun"/>
          <w:rFonts w:ascii="Garamond" w:hAnsi="Garamond"/>
          <w:color w:val="000000" w:themeColor="text1"/>
          <w:sz w:val="22"/>
          <w:szCs w:val="22"/>
          <w:shd w:val="clear" w:color="auto" w:fill="FFFFFF"/>
        </w:rPr>
        <w:t xml:space="preserve">at large, </w:t>
      </w:r>
      <w:r w:rsidRPr="004606C9">
        <w:rPr>
          <w:rStyle w:val="normaltextrun"/>
          <w:rFonts w:ascii="Garamond" w:hAnsi="Garamond"/>
          <w:color w:val="000000" w:themeColor="text1"/>
          <w:sz w:val="22"/>
          <w:szCs w:val="22"/>
          <w:shd w:val="clear" w:color="auto" w:fill="FFFFFF"/>
        </w:rPr>
        <w:t>especially in the western and southern part</w:t>
      </w:r>
      <w:r w:rsidRPr="004606C9">
        <w:rPr>
          <w:rStyle w:val="normaltextrun"/>
          <w:rFonts w:ascii="Garamond" w:hAnsi="Garamond" w:cs="Segoe UI"/>
          <w:color w:val="000000" w:themeColor="text1"/>
          <w:sz w:val="22"/>
          <w:szCs w:val="22"/>
          <w:shd w:val="clear" w:color="auto" w:fill="FFFFFF"/>
        </w:rPr>
        <w:t xml:space="preserve">s, perhaps due to </w:t>
      </w:r>
      <w:r w:rsidR="00B875F2">
        <w:rPr>
          <w:rStyle w:val="normaltextrun"/>
          <w:rFonts w:ascii="Garamond" w:hAnsi="Garamond" w:cs="Segoe UI"/>
          <w:color w:val="000000" w:themeColor="text1"/>
          <w:sz w:val="22"/>
          <w:szCs w:val="22"/>
          <w:shd w:val="clear" w:color="auto" w:fill="FFFFFF"/>
        </w:rPr>
        <w:t xml:space="preserve">the </w:t>
      </w:r>
      <w:r w:rsidRPr="004606C9">
        <w:rPr>
          <w:rStyle w:val="normaltextrun"/>
          <w:rFonts w:ascii="Garamond" w:hAnsi="Garamond" w:cs="Segoe UI"/>
          <w:color w:val="000000" w:themeColor="text1"/>
          <w:sz w:val="22"/>
          <w:szCs w:val="22"/>
          <w:shd w:val="clear" w:color="auto" w:fill="FFFFFF"/>
        </w:rPr>
        <w:t>expansion of evergreen broadleaved forests</w:t>
      </w:r>
      <w:r w:rsidRPr="004606C9">
        <w:rPr>
          <w:rStyle w:val="normaltextrun"/>
          <w:rFonts w:ascii="Garamond" w:hAnsi="Garamond"/>
          <w:sz w:val="22"/>
          <w:szCs w:val="22"/>
          <w:shd w:val="clear" w:color="auto" w:fill="FFFFFF"/>
        </w:rPr>
        <w:t>. </w:t>
      </w:r>
      <w:r w:rsidRPr="004606C9">
        <w:rPr>
          <w:rStyle w:val="eop"/>
          <w:rFonts w:ascii="Garamond" w:hAnsi="Garamond"/>
          <w:sz w:val="22"/>
          <w:szCs w:val="22"/>
          <w:shd w:val="clear" w:color="auto" w:fill="FFFFFF"/>
        </w:rPr>
        <w:t> </w:t>
      </w:r>
    </w:p>
    <w:p w14:paraId="6944DAE7" w14:textId="2E524DE0" w:rsidR="007725E2" w:rsidRPr="004606C9" w:rsidRDefault="42627B75" w:rsidP="7F8B801A">
      <w:pPr>
        <w:jc w:val="center"/>
        <w:rPr>
          <w:rFonts w:ascii="Garamond" w:hAnsi="Garamond"/>
          <w:b/>
          <w:bCs/>
          <w:i/>
          <w:iCs/>
          <w:sz w:val="22"/>
          <w:szCs w:val="22"/>
        </w:rPr>
      </w:pPr>
      <w:r>
        <w:rPr>
          <w:noProof/>
        </w:rPr>
        <w:drawing>
          <wp:inline distT="0" distB="0" distL="0" distR="0" wp14:anchorId="7FCE1A1E" wp14:editId="489385C6">
            <wp:extent cx="5138415" cy="3331299"/>
            <wp:effectExtent l="0" t="0" r="5715" b="2540"/>
            <wp:docPr id="1487431489" name="Picture 148743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431489"/>
                    <pic:cNvPicPr/>
                  </pic:nvPicPr>
                  <pic:blipFill rotWithShape="1">
                    <a:blip r:embed="rId20">
                      <a:extLst>
                        <a:ext uri="{28A0092B-C50C-407E-A947-70E740481C1C}">
                          <a14:useLocalDpi xmlns:a14="http://schemas.microsoft.com/office/drawing/2010/main" val="0"/>
                        </a:ext>
                      </a:extLst>
                    </a:blip>
                    <a:srcRect t="9095"/>
                    <a:stretch/>
                  </pic:blipFill>
                  <pic:spPr bwMode="auto">
                    <a:xfrm>
                      <a:off x="0" y="0"/>
                      <a:ext cx="5139056" cy="3331714"/>
                    </a:xfrm>
                    <a:prstGeom prst="rect">
                      <a:avLst/>
                    </a:prstGeom>
                    <a:ln>
                      <a:noFill/>
                    </a:ln>
                    <a:extLst>
                      <a:ext uri="{53640926-AAD7-44D8-BBD7-CCE9431645EC}">
                        <a14:shadowObscured xmlns:a14="http://schemas.microsoft.com/office/drawing/2010/main"/>
                      </a:ext>
                    </a:extLst>
                  </pic:spPr>
                </pic:pic>
              </a:graphicData>
            </a:graphic>
          </wp:inline>
        </w:drawing>
      </w:r>
    </w:p>
    <w:p w14:paraId="77B6A0C9" w14:textId="2A8536E7" w:rsidR="00167046" w:rsidRPr="004606C9" w:rsidRDefault="009C7893" w:rsidP="0E6F8710">
      <w:pPr>
        <w:jc w:val="center"/>
        <w:rPr>
          <w:rFonts w:ascii="Garamond" w:hAnsi="Garamond"/>
          <w:i/>
          <w:iCs/>
          <w:sz w:val="22"/>
          <w:szCs w:val="22"/>
        </w:rPr>
      </w:pPr>
      <w:r w:rsidRPr="0E6F8710">
        <w:rPr>
          <w:rFonts w:ascii="Garamond" w:hAnsi="Garamond"/>
          <w:i/>
          <w:iCs/>
          <w:sz w:val="22"/>
          <w:szCs w:val="22"/>
        </w:rPr>
        <w:t>Figure</w:t>
      </w:r>
      <w:r w:rsidR="00991829" w:rsidRPr="0E6F8710">
        <w:rPr>
          <w:rFonts w:ascii="Garamond" w:hAnsi="Garamond"/>
          <w:i/>
          <w:iCs/>
          <w:sz w:val="22"/>
          <w:szCs w:val="22"/>
        </w:rPr>
        <w:t xml:space="preserve"> </w:t>
      </w:r>
      <w:r w:rsidR="00E3380D" w:rsidRPr="0E6F8710">
        <w:rPr>
          <w:rFonts w:ascii="Garamond" w:hAnsi="Garamond"/>
          <w:i/>
          <w:iCs/>
          <w:sz w:val="22"/>
          <w:szCs w:val="22"/>
        </w:rPr>
        <w:t>7</w:t>
      </w:r>
      <w:r w:rsidR="49DA3833" w:rsidRPr="0E6F8710">
        <w:rPr>
          <w:rFonts w:ascii="Garamond" w:hAnsi="Garamond"/>
          <w:i/>
          <w:iCs/>
          <w:sz w:val="22"/>
          <w:szCs w:val="22"/>
        </w:rPr>
        <w:t>.</w:t>
      </w:r>
      <w:r w:rsidR="007815C9" w:rsidRPr="0E6F8710">
        <w:rPr>
          <w:rFonts w:ascii="Garamond" w:hAnsi="Garamond"/>
          <w:i/>
          <w:iCs/>
          <w:sz w:val="22"/>
          <w:szCs w:val="22"/>
        </w:rPr>
        <w:t xml:space="preserve"> Map illustrating change in Length </w:t>
      </w:r>
      <w:r w:rsidR="00832B83">
        <w:rPr>
          <w:rFonts w:ascii="Garamond" w:hAnsi="Garamond"/>
          <w:i/>
          <w:iCs/>
          <w:sz w:val="22"/>
          <w:szCs w:val="22"/>
        </w:rPr>
        <w:t>O</w:t>
      </w:r>
      <w:r w:rsidR="00832B83" w:rsidRPr="0E6F8710">
        <w:rPr>
          <w:rFonts w:ascii="Garamond" w:hAnsi="Garamond"/>
          <w:i/>
          <w:iCs/>
          <w:sz w:val="22"/>
          <w:szCs w:val="22"/>
        </w:rPr>
        <w:t xml:space="preserve">f </w:t>
      </w:r>
      <w:r w:rsidR="00832B83">
        <w:rPr>
          <w:rFonts w:ascii="Garamond" w:hAnsi="Garamond"/>
          <w:i/>
          <w:iCs/>
          <w:sz w:val="22"/>
          <w:szCs w:val="22"/>
        </w:rPr>
        <w:t>S</w:t>
      </w:r>
      <w:r w:rsidR="00832B83" w:rsidRPr="0E6F8710">
        <w:rPr>
          <w:rFonts w:ascii="Garamond" w:hAnsi="Garamond"/>
          <w:i/>
          <w:iCs/>
          <w:sz w:val="22"/>
          <w:szCs w:val="22"/>
        </w:rPr>
        <w:t>eason</w:t>
      </w:r>
      <w:r w:rsidR="00832B83">
        <w:rPr>
          <w:rFonts w:ascii="Garamond" w:hAnsi="Garamond"/>
          <w:i/>
          <w:iCs/>
          <w:sz w:val="22"/>
          <w:szCs w:val="22"/>
        </w:rPr>
        <w:t xml:space="preserve"> </w:t>
      </w:r>
      <w:r w:rsidR="00BC2DA9" w:rsidRPr="0E6F8710">
        <w:rPr>
          <w:rFonts w:ascii="Garamond" w:hAnsi="Garamond"/>
          <w:i/>
          <w:iCs/>
          <w:sz w:val="22"/>
          <w:szCs w:val="22"/>
        </w:rPr>
        <w:t xml:space="preserve">for years </w:t>
      </w:r>
      <w:r w:rsidR="007667CF" w:rsidRPr="0E6F8710">
        <w:rPr>
          <w:rFonts w:ascii="Garamond" w:hAnsi="Garamond"/>
          <w:i/>
          <w:iCs/>
          <w:sz w:val="22"/>
          <w:szCs w:val="22"/>
        </w:rPr>
        <w:t>198</w:t>
      </w:r>
      <w:r w:rsidR="001E2870" w:rsidRPr="0E6F8710">
        <w:rPr>
          <w:rFonts w:ascii="Garamond" w:hAnsi="Garamond"/>
          <w:i/>
          <w:iCs/>
          <w:sz w:val="22"/>
          <w:szCs w:val="22"/>
        </w:rPr>
        <w:t>1 v</w:t>
      </w:r>
      <w:r w:rsidR="5642EB73" w:rsidRPr="0E6F8710">
        <w:rPr>
          <w:rFonts w:ascii="Garamond" w:hAnsi="Garamond"/>
          <w:i/>
          <w:iCs/>
          <w:sz w:val="22"/>
          <w:szCs w:val="22"/>
        </w:rPr>
        <w:t>ersus</w:t>
      </w:r>
      <w:r w:rsidR="001E2870" w:rsidRPr="0E6F8710">
        <w:rPr>
          <w:rFonts w:ascii="Garamond" w:hAnsi="Garamond"/>
          <w:i/>
          <w:iCs/>
          <w:sz w:val="22"/>
          <w:szCs w:val="22"/>
        </w:rPr>
        <w:t xml:space="preserve"> 2014</w:t>
      </w:r>
      <w:r w:rsidR="56671534" w:rsidRPr="0E6F8710">
        <w:rPr>
          <w:rFonts w:ascii="Garamond" w:hAnsi="Garamond"/>
          <w:i/>
          <w:iCs/>
          <w:sz w:val="22"/>
          <w:szCs w:val="22"/>
        </w:rPr>
        <w:t>.</w:t>
      </w:r>
    </w:p>
    <w:p w14:paraId="1E551FF2" w14:textId="3390E8D0" w:rsidR="23B3961F" w:rsidRPr="004606C9" w:rsidRDefault="23B3961F" w:rsidP="23B3961F">
      <w:pPr>
        <w:jc w:val="center"/>
        <w:rPr>
          <w:rFonts w:ascii="Garamond" w:eastAsia="Garamond" w:hAnsi="Garamond" w:cs="Garamond"/>
          <w:color w:val="000000" w:themeColor="text1"/>
          <w:sz w:val="22"/>
          <w:szCs w:val="22"/>
        </w:rPr>
      </w:pPr>
    </w:p>
    <w:p w14:paraId="3F56AD1A" w14:textId="20460D0F" w:rsidR="1B95B3F9" w:rsidRDefault="3A916630" w:rsidP="1AF5D5FF">
      <w:pPr>
        <w:rPr>
          <w:rFonts w:ascii="Garamond" w:eastAsia="Garamond" w:hAnsi="Garamond" w:cs="Garamond"/>
          <w:color w:val="000000" w:themeColor="text1"/>
          <w:sz w:val="22"/>
          <w:szCs w:val="22"/>
        </w:rPr>
      </w:pPr>
      <w:r w:rsidRPr="0E6F8710">
        <w:rPr>
          <w:rFonts w:ascii="Garamond" w:eastAsia="Garamond" w:hAnsi="Garamond" w:cs="Garamond"/>
          <w:color w:val="000000" w:themeColor="text1"/>
          <w:sz w:val="22"/>
          <w:szCs w:val="22"/>
        </w:rPr>
        <w:t>The map in Figure 7 shows the LOS difference map for 2014 v</w:t>
      </w:r>
      <w:r w:rsidR="78B6E105" w:rsidRPr="0E6F8710">
        <w:rPr>
          <w:rFonts w:ascii="Garamond" w:eastAsia="Garamond" w:hAnsi="Garamond" w:cs="Garamond"/>
          <w:color w:val="000000" w:themeColor="text1"/>
          <w:sz w:val="22"/>
          <w:szCs w:val="22"/>
        </w:rPr>
        <w:t>ersus</w:t>
      </w:r>
      <w:r w:rsidRPr="0E6F8710">
        <w:rPr>
          <w:rFonts w:ascii="Garamond" w:eastAsia="Garamond" w:hAnsi="Garamond" w:cs="Garamond"/>
          <w:color w:val="000000" w:themeColor="text1"/>
          <w:sz w:val="22"/>
          <w:szCs w:val="22"/>
        </w:rPr>
        <w:t xml:space="preserve"> 1981. This indicates the </w:t>
      </w:r>
      <w:r w:rsidR="00DE6AC3">
        <w:rPr>
          <w:rFonts w:ascii="Garamond" w:eastAsia="Garamond" w:hAnsi="Garamond" w:cs="Garamond"/>
          <w:color w:val="000000" w:themeColor="text1"/>
          <w:sz w:val="22"/>
          <w:szCs w:val="22"/>
        </w:rPr>
        <w:t>location and magnitude of</w:t>
      </w:r>
      <w:r w:rsidR="00DE6AC3" w:rsidRPr="0E6F8710">
        <w:rPr>
          <w:rFonts w:ascii="Garamond" w:eastAsia="Garamond" w:hAnsi="Garamond" w:cs="Garamond"/>
          <w:color w:val="000000" w:themeColor="text1"/>
          <w:sz w:val="22"/>
          <w:szCs w:val="22"/>
        </w:rPr>
        <w:t xml:space="preserve"> </w:t>
      </w:r>
      <w:r w:rsidRPr="0E6F8710">
        <w:rPr>
          <w:rFonts w:ascii="Garamond" w:eastAsia="Garamond" w:hAnsi="Garamond" w:cs="Garamond"/>
          <w:color w:val="000000" w:themeColor="text1"/>
          <w:sz w:val="22"/>
          <w:szCs w:val="22"/>
        </w:rPr>
        <w:t>difference</w:t>
      </w:r>
      <w:r w:rsidR="00DE6AC3">
        <w:rPr>
          <w:rFonts w:ascii="Garamond" w:eastAsia="Garamond" w:hAnsi="Garamond" w:cs="Garamond"/>
          <w:color w:val="000000" w:themeColor="text1"/>
          <w:sz w:val="22"/>
          <w:szCs w:val="22"/>
        </w:rPr>
        <w:t>s</w:t>
      </w:r>
      <w:r w:rsidRPr="0E6F8710">
        <w:rPr>
          <w:rFonts w:ascii="Garamond" w:eastAsia="Garamond" w:hAnsi="Garamond" w:cs="Garamond"/>
          <w:color w:val="000000" w:themeColor="text1"/>
          <w:sz w:val="22"/>
          <w:szCs w:val="22"/>
        </w:rPr>
        <w:t xml:space="preserve"> in LOS between the two years. The red tones on the map represent reductions in LOS for 2014 relative to 1981 and then mid to dark green tones represent increases in the LOS for 2014 v</w:t>
      </w:r>
      <w:r w:rsidR="668C4E47" w:rsidRPr="0E6F8710">
        <w:rPr>
          <w:rFonts w:ascii="Garamond" w:eastAsia="Garamond" w:hAnsi="Garamond" w:cs="Garamond"/>
          <w:color w:val="000000" w:themeColor="text1"/>
          <w:sz w:val="22"/>
          <w:szCs w:val="22"/>
        </w:rPr>
        <w:t>ersus</w:t>
      </w:r>
      <w:r w:rsidRPr="0E6F8710">
        <w:rPr>
          <w:rFonts w:ascii="Garamond" w:eastAsia="Garamond" w:hAnsi="Garamond" w:cs="Garamond"/>
          <w:color w:val="000000" w:themeColor="text1"/>
          <w:sz w:val="22"/>
          <w:szCs w:val="22"/>
        </w:rPr>
        <w:t xml:space="preserve"> 1981. The “no change” areas are shown in lime green, which predominantly pertain to evergreen broadleaved forests. Note that the map shows more moderate to dark green colored pixels relative to the red tones indicating that overall, there is increased LOS for 2014 v</w:t>
      </w:r>
      <w:r w:rsidR="2F166A99" w:rsidRPr="0E6F8710">
        <w:rPr>
          <w:rFonts w:ascii="Garamond" w:eastAsia="Garamond" w:hAnsi="Garamond" w:cs="Garamond"/>
          <w:color w:val="000000" w:themeColor="text1"/>
          <w:sz w:val="22"/>
          <w:szCs w:val="22"/>
        </w:rPr>
        <w:t>ersus</w:t>
      </w:r>
      <w:r w:rsidRPr="0E6F8710">
        <w:rPr>
          <w:rFonts w:ascii="Garamond" w:eastAsia="Garamond" w:hAnsi="Garamond" w:cs="Garamond"/>
          <w:color w:val="000000" w:themeColor="text1"/>
          <w:sz w:val="22"/>
          <w:szCs w:val="22"/>
        </w:rPr>
        <w:t xml:space="preserve"> 1981. Also note that the most extreme negative (darkest reds) and positive change values (darkest greens) may be noise due to factors such as atmospheric contamination (e.g., cloud cover) affecting which dates were used to compute LOS for each input year. The overall mean of the difference or change between the two annual LOS maps is 2</w:t>
      </w:r>
      <w:r w:rsidR="53C07B6F" w:rsidRPr="0E6F8710">
        <w:rPr>
          <w:rFonts w:ascii="Garamond" w:eastAsia="Garamond" w:hAnsi="Garamond" w:cs="Garamond"/>
          <w:color w:val="000000" w:themeColor="text1"/>
          <w:sz w:val="22"/>
          <w:szCs w:val="22"/>
        </w:rPr>
        <w:t>0.10</w:t>
      </w:r>
      <w:r w:rsidRPr="0E6F8710">
        <w:rPr>
          <w:rFonts w:ascii="Garamond" w:eastAsia="Garamond" w:hAnsi="Garamond" w:cs="Garamond"/>
          <w:color w:val="000000" w:themeColor="text1"/>
          <w:sz w:val="22"/>
          <w:szCs w:val="22"/>
        </w:rPr>
        <w:t xml:space="preserve"> days meaning the length of season for the country has increased by about 2</w:t>
      </w:r>
      <w:r w:rsidR="0A2BDCD6" w:rsidRPr="0E6F8710">
        <w:rPr>
          <w:rFonts w:ascii="Garamond" w:eastAsia="Garamond" w:hAnsi="Garamond" w:cs="Garamond"/>
          <w:color w:val="000000" w:themeColor="text1"/>
          <w:sz w:val="22"/>
          <w:szCs w:val="22"/>
        </w:rPr>
        <w:t>0</w:t>
      </w:r>
      <w:r w:rsidRPr="0E6F8710">
        <w:rPr>
          <w:rFonts w:ascii="Garamond" w:eastAsia="Garamond" w:hAnsi="Garamond" w:cs="Garamond"/>
          <w:color w:val="000000" w:themeColor="text1"/>
          <w:sz w:val="22"/>
          <w:szCs w:val="22"/>
        </w:rPr>
        <w:t xml:space="preserve"> days for the observed 33-year period.</w:t>
      </w:r>
      <w:r w:rsidR="76FEB50C" w:rsidRPr="0E6F8710">
        <w:rPr>
          <w:rFonts w:ascii="Garamond" w:eastAsia="Garamond" w:hAnsi="Garamond" w:cs="Garamond"/>
          <w:color w:val="000000" w:themeColor="text1"/>
          <w:sz w:val="22"/>
          <w:szCs w:val="22"/>
        </w:rPr>
        <w:t xml:space="preserve"> This is </w:t>
      </w:r>
      <w:r w:rsidR="00DE6AC3">
        <w:rPr>
          <w:rFonts w:ascii="Garamond" w:eastAsia="Garamond" w:hAnsi="Garamond" w:cs="Garamond"/>
          <w:color w:val="000000" w:themeColor="text1"/>
          <w:sz w:val="22"/>
          <w:szCs w:val="22"/>
        </w:rPr>
        <w:t xml:space="preserve">somewhat </w:t>
      </w:r>
      <w:r w:rsidR="76FEB50C" w:rsidRPr="0E6F8710">
        <w:rPr>
          <w:rFonts w:ascii="Garamond" w:eastAsia="Garamond" w:hAnsi="Garamond" w:cs="Garamond"/>
          <w:color w:val="000000" w:themeColor="text1"/>
          <w:sz w:val="22"/>
          <w:szCs w:val="22"/>
        </w:rPr>
        <w:t>high</w:t>
      </w:r>
      <w:r w:rsidR="00DE6AC3">
        <w:rPr>
          <w:rFonts w:ascii="Garamond" w:eastAsia="Garamond" w:hAnsi="Garamond" w:cs="Garamond"/>
          <w:color w:val="000000" w:themeColor="text1"/>
          <w:sz w:val="22"/>
          <w:szCs w:val="22"/>
        </w:rPr>
        <w:t>er</w:t>
      </w:r>
      <w:r w:rsidR="76FEB50C" w:rsidRPr="0E6F8710">
        <w:rPr>
          <w:rFonts w:ascii="Garamond" w:eastAsia="Garamond" w:hAnsi="Garamond" w:cs="Garamond"/>
          <w:color w:val="000000" w:themeColor="text1"/>
          <w:sz w:val="22"/>
          <w:szCs w:val="22"/>
        </w:rPr>
        <w:t xml:space="preserve"> </w:t>
      </w:r>
      <w:r w:rsidR="00DE6AC3">
        <w:rPr>
          <w:rFonts w:ascii="Garamond" w:eastAsia="Garamond" w:hAnsi="Garamond" w:cs="Garamond"/>
          <w:color w:val="000000" w:themeColor="text1"/>
          <w:sz w:val="22"/>
          <w:szCs w:val="22"/>
        </w:rPr>
        <w:t>than</w:t>
      </w:r>
      <w:r w:rsidR="76FEB50C" w:rsidRPr="0E6F8710">
        <w:rPr>
          <w:rFonts w:ascii="Garamond" w:eastAsia="Garamond" w:hAnsi="Garamond" w:cs="Garamond"/>
          <w:color w:val="000000" w:themeColor="text1"/>
          <w:sz w:val="22"/>
          <w:szCs w:val="22"/>
        </w:rPr>
        <w:t xml:space="preserve"> what </w:t>
      </w:r>
      <w:r w:rsidR="00DE6AC3">
        <w:rPr>
          <w:rFonts w:ascii="Garamond" w:eastAsia="Garamond" w:hAnsi="Garamond" w:cs="Garamond"/>
          <w:color w:val="000000" w:themeColor="text1"/>
          <w:sz w:val="22"/>
          <w:szCs w:val="22"/>
        </w:rPr>
        <w:t>was</w:t>
      </w:r>
      <w:r w:rsidR="76FEB50C" w:rsidRPr="0E6F8710">
        <w:rPr>
          <w:rFonts w:ascii="Garamond" w:eastAsia="Garamond" w:hAnsi="Garamond" w:cs="Garamond"/>
          <w:color w:val="000000" w:themeColor="text1"/>
          <w:sz w:val="22"/>
          <w:szCs w:val="22"/>
        </w:rPr>
        <w:t xml:space="preserve"> reported </w:t>
      </w:r>
      <w:r w:rsidR="00DE6AC3">
        <w:rPr>
          <w:rFonts w:ascii="Garamond" w:eastAsia="Garamond" w:hAnsi="Garamond" w:cs="Garamond"/>
          <w:color w:val="000000" w:themeColor="text1"/>
          <w:sz w:val="22"/>
          <w:szCs w:val="22"/>
        </w:rPr>
        <w:t>in</w:t>
      </w:r>
      <w:r w:rsidR="00DE6AC3" w:rsidRPr="0E6F8710">
        <w:rPr>
          <w:rFonts w:ascii="Garamond" w:eastAsia="Garamond" w:hAnsi="Garamond" w:cs="Garamond"/>
          <w:color w:val="000000" w:themeColor="text1"/>
          <w:sz w:val="22"/>
          <w:szCs w:val="22"/>
        </w:rPr>
        <w:t xml:space="preserve"> </w:t>
      </w:r>
      <w:r w:rsidR="76FEB50C" w:rsidRPr="0E6F8710">
        <w:rPr>
          <w:rFonts w:ascii="Garamond" w:eastAsia="Garamond" w:hAnsi="Garamond" w:cs="Garamond"/>
          <w:color w:val="000000" w:themeColor="text1"/>
          <w:sz w:val="22"/>
          <w:szCs w:val="22"/>
        </w:rPr>
        <w:t>a study by Liu et al. (2006), who indicate</w:t>
      </w:r>
      <w:r w:rsidR="1EC9D0EB" w:rsidRPr="0E6F8710">
        <w:rPr>
          <w:rFonts w:ascii="Garamond" w:eastAsia="Garamond" w:hAnsi="Garamond" w:cs="Garamond"/>
          <w:color w:val="000000" w:themeColor="text1"/>
          <w:sz w:val="22"/>
          <w:szCs w:val="22"/>
        </w:rPr>
        <w:t>d</w:t>
      </w:r>
      <w:r w:rsidR="76FEB50C" w:rsidRPr="0E6F8710">
        <w:rPr>
          <w:rFonts w:ascii="Garamond" w:eastAsia="Garamond" w:hAnsi="Garamond" w:cs="Garamond"/>
          <w:color w:val="000000" w:themeColor="text1"/>
          <w:sz w:val="22"/>
          <w:szCs w:val="22"/>
        </w:rPr>
        <w:t xml:space="preserve"> that the Tibetan Plateau experienced an estimated increase o</w:t>
      </w:r>
      <w:r w:rsidR="39BB9351" w:rsidRPr="0E6F8710">
        <w:rPr>
          <w:rFonts w:ascii="Garamond" w:eastAsia="Garamond" w:hAnsi="Garamond" w:cs="Garamond"/>
          <w:color w:val="000000" w:themeColor="text1"/>
          <w:sz w:val="22"/>
          <w:szCs w:val="22"/>
        </w:rPr>
        <w:t xml:space="preserve">f </w:t>
      </w:r>
      <w:r w:rsidR="2027D1A6" w:rsidRPr="0E6F8710">
        <w:rPr>
          <w:rFonts w:ascii="Garamond" w:eastAsia="Garamond" w:hAnsi="Garamond" w:cs="Garamond"/>
          <w:color w:val="000000" w:themeColor="text1"/>
          <w:sz w:val="22"/>
          <w:szCs w:val="22"/>
        </w:rPr>
        <w:t xml:space="preserve">approximately </w:t>
      </w:r>
      <w:r w:rsidR="39BB9351" w:rsidRPr="0E6F8710">
        <w:rPr>
          <w:rFonts w:ascii="Garamond" w:eastAsia="Garamond" w:hAnsi="Garamond" w:cs="Garamond"/>
          <w:color w:val="000000" w:themeColor="text1"/>
          <w:sz w:val="22"/>
          <w:szCs w:val="22"/>
        </w:rPr>
        <w:t>17 days in growing season length across a 43-year period. Th</w:t>
      </w:r>
      <w:r w:rsidR="007B7B18">
        <w:rPr>
          <w:rFonts w:ascii="Garamond" w:eastAsia="Garamond" w:hAnsi="Garamond" w:cs="Garamond"/>
          <w:color w:val="000000" w:themeColor="text1"/>
          <w:sz w:val="22"/>
          <w:szCs w:val="22"/>
        </w:rPr>
        <w:t>e latter</w:t>
      </w:r>
      <w:r w:rsidR="39BB9351" w:rsidRPr="0E6F8710">
        <w:rPr>
          <w:rFonts w:ascii="Garamond" w:eastAsia="Garamond" w:hAnsi="Garamond" w:cs="Garamond"/>
          <w:color w:val="000000" w:themeColor="text1"/>
          <w:sz w:val="22"/>
          <w:szCs w:val="22"/>
        </w:rPr>
        <w:t xml:space="preserve"> study was 17 years earlier and the world has </w:t>
      </w:r>
      <w:r w:rsidR="007B7B18">
        <w:rPr>
          <w:rFonts w:ascii="Garamond" w:eastAsia="Garamond" w:hAnsi="Garamond" w:cs="Garamond"/>
          <w:color w:val="000000" w:themeColor="text1"/>
          <w:sz w:val="22"/>
          <w:szCs w:val="22"/>
        </w:rPr>
        <w:t>since become</w:t>
      </w:r>
      <w:r w:rsidR="007B7B18" w:rsidRPr="0E6F8710">
        <w:rPr>
          <w:rFonts w:ascii="Garamond" w:eastAsia="Garamond" w:hAnsi="Garamond" w:cs="Garamond"/>
          <w:color w:val="000000" w:themeColor="text1"/>
          <w:sz w:val="22"/>
          <w:szCs w:val="22"/>
        </w:rPr>
        <w:t xml:space="preserve"> </w:t>
      </w:r>
      <w:r w:rsidR="39BB9351" w:rsidRPr="0E6F8710">
        <w:rPr>
          <w:rFonts w:ascii="Garamond" w:eastAsia="Garamond" w:hAnsi="Garamond" w:cs="Garamond"/>
          <w:color w:val="000000" w:themeColor="text1"/>
          <w:sz w:val="22"/>
          <w:szCs w:val="22"/>
        </w:rPr>
        <w:t>warmer wh</w:t>
      </w:r>
      <w:r w:rsidR="21ADD027" w:rsidRPr="0E6F8710">
        <w:rPr>
          <w:rFonts w:ascii="Garamond" w:eastAsia="Garamond" w:hAnsi="Garamond" w:cs="Garamond"/>
          <w:color w:val="000000" w:themeColor="text1"/>
          <w:sz w:val="22"/>
          <w:szCs w:val="22"/>
        </w:rPr>
        <w:t xml:space="preserve">ich </w:t>
      </w:r>
      <w:r w:rsidR="007B7B18">
        <w:rPr>
          <w:rFonts w:ascii="Garamond" w:eastAsia="Garamond" w:hAnsi="Garamond" w:cs="Garamond"/>
          <w:color w:val="000000" w:themeColor="text1"/>
          <w:sz w:val="22"/>
          <w:szCs w:val="22"/>
        </w:rPr>
        <w:t>could explain the apparent additional</w:t>
      </w:r>
      <w:r w:rsidR="007B7B18" w:rsidRPr="0E6F8710">
        <w:rPr>
          <w:rFonts w:ascii="Garamond" w:eastAsia="Garamond" w:hAnsi="Garamond" w:cs="Garamond"/>
          <w:color w:val="000000" w:themeColor="text1"/>
          <w:sz w:val="22"/>
          <w:szCs w:val="22"/>
        </w:rPr>
        <w:t xml:space="preserve"> </w:t>
      </w:r>
      <w:r w:rsidR="007B7B18">
        <w:rPr>
          <w:rFonts w:ascii="Garamond" w:eastAsia="Garamond" w:hAnsi="Garamond" w:cs="Garamond"/>
          <w:color w:val="000000" w:themeColor="text1"/>
          <w:sz w:val="22"/>
          <w:szCs w:val="22"/>
        </w:rPr>
        <w:t>increase</w:t>
      </w:r>
      <w:r w:rsidR="007B7B18" w:rsidRPr="0E6F8710">
        <w:rPr>
          <w:rFonts w:ascii="Garamond" w:eastAsia="Garamond" w:hAnsi="Garamond" w:cs="Garamond"/>
          <w:color w:val="000000" w:themeColor="text1"/>
          <w:sz w:val="22"/>
          <w:szCs w:val="22"/>
        </w:rPr>
        <w:t xml:space="preserve"> </w:t>
      </w:r>
      <w:r w:rsidR="21ADD027" w:rsidRPr="0E6F8710">
        <w:rPr>
          <w:rFonts w:ascii="Garamond" w:eastAsia="Garamond" w:hAnsi="Garamond" w:cs="Garamond"/>
          <w:color w:val="000000" w:themeColor="text1"/>
          <w:sz w:val="22"/>
          <w:szCs w:val="22"/>
        </w:rPr>
        <w:t>in the length of season</w:t>
      </w:r>
      <w:r w:rsidR="007B7B18">
        <w:rPr>
          <w:rFonts w:ascii="Garamond" w:eastAsia="Garamond" w:hAnsi="Garamond" w:cs="Garamond"/>
          <w:color w:val="000000" w:themeColor="text1"/>
          <w:sz w:val="22"/>
          <w:szCs w:val="22"/>
        </w:rPr>
        <w:t xml:space="preserve"> (of 20 as opposed to 17 days)</w:t>
      </w:r>
      <w:r w:rsidR="21ADD027" w:rsidRPr="0E6F8710">
        <w:rPr>
          <w:rFonts w:ascii="Garamond" w:eastAsia="Garamond" w:hAnsi="Garamond" w:cs="Garamond"/>
          <w:color w:val="000000" w:themeColor="text1"/>
          <w:sz w:val="22"/>
          <w:szCs w:val="22"/>
        </w:rPr>
        <w:t>.</w:t>
      </w:r>
      <w:r w:rsidRPr="0E6F8710">
        <w:rPr>
          <w:rFonts w:ascii="Garamond" w:eastAsia="Garamond" w:hAnsi="Garamond" w:cs="Garamond"/>
          <w:color w:val="000000" w:themeColor="text1"/>
          <w:sz w:val="22"/>
          <w:szCs w:val="22"/>
        </w:rPr>
        <w:t xml:space="preserve"> The moderately high amount of no change areas in lime green contributed to the mean change level, lowering it from what it would be if the no change areas were disregarded. Given that the LOS change map for the overall study area contains about 375 pixels, the hope is that the mean change value is an approximate indicator of LOS change for 2014 v</w:t>
      </w:r>
      <w:r w:rsidR="5125BB76" w:rsidRPr="0E6F8710">
        <w:rPr>
          <w:rFonts w:ascii="Garamond" w:eastAsia="Garamond" w:hAnsi="Garamond" w:cs="Garamond"/>
          <w:color w:val="000000" w:themeColor="text1"/>
          <w:sz w:val="22"/>
          <w:szCs w:val="22"/>
        </w:rPr>
        <w:t>ersus</w:t>
      </w:r>
      <w:r w:rsidRPr="0E6F8710">
        <w:rPr>
          <w:rFonts w:ascii="Garamond" w:eastAsia="Garamond" w:hAnsi="Garamond" w:cs="Garamond"/>
          <w:color w:val="000000" w:themeColor="text1"/>
          <w:sz w:val="22"/>
          <w:szCs w:val="22"/>
        </w:rPr>
        <w:t xml:space="preserve"> 1981. The map also contained a high degree of variability so there is uncertainty (SD =</w:t>
      </w:r>
      <w:r w:rsidR="2CDF94F6" w:rsidRPr="0E6F8710">
        <w:rPr>
          <w:rFonts w:ascii="Garamond" w:eastAsia="Garamond" w:hAnsi="Garamond" w:cs="Garamond"/>
          <w:color w:val="000000" w:themeColor="text1"/>
          <w:sz w:val="22"/>
          <w:szCs w:val="22"/>
        </w:rPr>
        <w:t xml:space="preserve"> approximately</w:t>
      </w:r>
      <w:r w:rsidRPr="0E6F8710">
        <w:rPr>
          <w:rFonts w:ascii="Garamond" w:eastAsia="Garamond" w:hAnsi="Garamond" w:cs="Garamond"/>
          <w:color w:val="000000" w:themeColor="text1"/>
          <w:sz w:val="22"/>
          <w:szCs w:val="22"/>
        </w:rPr>
        <w:t xml:space="preserve"> </w:t>
      </w:r>
      <w:r w:rsidR="0D9ADE23" w:rsidRPr="0E6F8710">
        <w:rPr>
          <w:rFonts w:ascii="Garamond" w:eastAsia="Garamond" w:hAnsi="Garamond" w:cs="Garamond"/>
          <w:color w:val="000000" w:themeColor="text1"/>
          <w:sz w:val="22"/>
          <w:szCs w:val="22"/>
        </w:rPr>
        <w:t>97.84, n= 385</w:t>
      </w:r>
      <w:r w:rsidRPr="0E6F8710">
        <w:rPr>
          <w:rFonts w:ascii="Garamond" w:eastAsia="Garamond" w:hAnsi="Garamond" w:cs="Garamond"/>
          <w:color w:val="000000" w:themeColor="text1"/>
          <w:sz w:val="22"/>
          <w:szCs w:val="22"/>
        </w:rPr>
        <w:t>) about this average LOS change value. Additional research is needed to further analyze this uncertainty.</w:t>
      </w:r>
    </w:p>
    <w:p w14:paraId="3A6FBFDB" w14:textId="299E1A92" w:rsidR="00B875F2" w:rsidRDefault="00B875F2" w:rsidP="1AF5D5FF">
      <w:pPr>
        <w:rPr>
          <w:rFonts w:ascii="Garamond" w:eastAsia="Garamond" w:hAnsi="Garamond" w:cs="Garamond"/>
          <w:color w:val="000000" w:themeColor="text1"/>
          <w:sz w:val="22"/>
          <w:szCs w:val="22"/>
        </w:rPr>
      </w:pPr>
    </w:p>
    <w:p w14:paraId="316E1B6C" w14:textId="1CEF5CF6" w:rsidR="00B875F2" w:rsidRDefault="00B875F2" w:rsidP="1AF5D5FF">
      <w:pPr>
        <w:rPr>
          <w:rFonts w:ascii="Garamond" w:eastAsia="Garamond" w:hAnsi="Garamond" w:cs="Garamond"/>
          <w:color w:val="000000" w:themeColor="text1"/>
          <w:sz w:val="22"/>
          <w:szCs w:val="22"/>
        </w:rPr>
      </w:pPr>
    </w:p>
    <w:p w14:paraId="25CE0071" w14:textId="77777777" w:rsidR="00B875F2" w:rsidRPr="004606C9" w:rsidRDefault="00B875F2" w:rsidP="1AF5D5FF">
      <w:pPr>
        <w:rPr>
          <w:rFonts w:ascii="Garamond" w:eastAsia="Garamond" w:hAnsi="Garamond" w:cs="Garamond"/>
          <w:color w:val="000000" w:themeColor="text1"/>
          <w:sz w:val="22"/>
          <w:szCs w:val="22"/>
        </w:rPr>
      </w:pPr>
    </w:p>
    <w:p w14:paraId="21C04928" w14:textId="78B2661B" w:rsidR="00A21EDB" w:rsidRPr="004606C9" w:rsidRDefault="00A21EDB" w:rsidP="1AF5D5FF">
      <w:pPr>
        <w:rPr>
          <w:rFonts w:ascii="Garamond" w:hAnsi="Garamond"/>
          <w:sz w:val="22"/>
          <w:szCs w:val="22"/>
        </w:rPr>
      </w:pPr>
    </w:p>
    <w:p w14:paraId="12C45D6C" w14:textId="4B389652" w:rsidR="00BB25D8" w:rsidRPr="004606C9" w:rsidRDefault="1D789DF2" w:rsidP="0E6F8710">
      <w:pPr>
        <w:rPr>
          <w:rFonts w:ascii="Garamond" w:eastAsia="Garamond" w:hAnsi="Garamond" w:cs="Garamond"/>
          <w:b/>
          <w:bCs/>
          <w:i/>
          <w:iCs/>
          <w:sz w:val="22"/>
          <w:szCs w:val="22"/>
        </w:rPr>
      </w:pPr>
      <w:r w:rsidRPr="0E6F8710">
        <w:rPr>
          <w:rFonts w:ascii="Garamond" w:eastAsia="Garamond" w:hAnsi="Garamond" w:cs="Garamond"/>
          <w:b/>
          <w:bCs/>
          <w:i/>
          <w:iCs/>
          <w:sz w:val="22"/>
          <w:szCs w:val="22"/>
        </w:rPr>
        <w:lastRenderedPageBreak/>
        <w:t xml:space="preserve">4.2 Climate </w:t>
      </w:r>
      <w:r w:rsidR="37BDD4C9" w:rsidRPr="0E6F8710">
        <w:rPr>
          <w:rFonts w:ascii="Garamond" w:eastAsia="Garamond" w:hAnsi="Garamond" w:cs="Garamond"/>
          <w:b/>
          <w:bCs/>
          <w:i/>
          <w:iCs/>
          <w:sz w:val="22"/>
          <w:szCs w:val="22"/>
        </w:rPr>
        <w:t>V</w:t>
      </w:r>
      <w:r w:rsidRPr="0E6F8710">
        <w:rPr>
          <w:rFonts w:ascii="Garamond" w:eastAsia="Garamond" w:hAnsi="Garamond" w:cs="Garamond"/>
          <w:b/>
          <w:bCs/>
          <w:i/>
          <w:iCs/>
          <w:sz w:val="22"/>
          <w:szCs w:val="22"/>
        </w:rPr>
        <w:t>ariables from 1981-2020.</w:t>
      </w:r>
    </w:p>
    <w:p w14:paraId="6AB089B9" w14:textId="048A36B0" w:rsidR="00BB25D8" w:rsidRPr="004606C9" w:rsidRDefault="5275DB0B" w:rsidP="1AF5D5FF">
      <w:pPr>
        <w:rPr>
          <w:rFonts w:ascii="Garamond" w:eastAsia="Garamond" w:hAnsi="Garamond" w:cs="Garamond"/>
          <w:b/>
          <w:bCs/>
          <w:i/>
          <w:iCs/>
          <w:sz w:val="22"/>
          <w:szCs w:val="22"/>
        </w:rPr>
      </w:pPr>
      <w:bookmarkStart w:id="5" w:name="_Hlk67981477"/>
      <w:r w:rsidRPr="004606C9">
        <w:rPr>
          <w:rFonts w:ascii="Garamond" w:eastAsia="Garamond" w:hAnsi="Garamond" w:cs="Garamond"/>
          <w:b/>
          <w:bCs/>
          <w:i/>
          <w:iCs/>
          <w:sz w:val="22"/>
          <w:szCs w:val="22"/>
        </w:rPr>
        <w:t xml:space="preserve">4.2.1 </w:t>
      </w:r>
      <w:bookmarkEnd w:id="5"/>
      <w:r w:rsidR="09264B70" w:rsidRPr="004606C9">
        <w:rPr>
          <w:rFonts w:ascii="Garamond" w:eastAsia="Garamond" w:hAnsi="Garamond" w:cs="Garamond"/>
          <w:b/>
          <w:bCs/>
          <w:i/>
          <w:iCs/>
          <w:sz w:val="22"/>
          <w:szCs w:val="22"/>
        </w:rPr>
        <w:t>Temperature</w:t>
      </w:r>
    </w:p>
    <w:p w14:paraId="075D6E65" w14:textId="5DE78360" w:rsidR="0167D9BF" w:rsidRPr="004606C9" w:rsidRDefault="7D5A98F0" w:rsidP="1AF5D5FF">
      <w:pPr>
        <w:rPr>
          <w:rFonts w:ascii="Garamond" w:eastAsia="Garamond" w:hAnsi="Garamond" w:cs="Garamond"/>
          <w:sz w:val="22"/>
          <w:szCs w:val="22"/>
        </w:rPr>
      </w:pPr>
      <w:r w:rsidRPr="004606C9">
        <w:rPr>
          <w:rFonts w:ascii="Garamond" w:eastAsia="Garamond" w:hAnsi="Garamond" w:cs="Garamond"/>
          <w:sz w:val="22"/>
          <w:szCs w:val="22"/>
        </w:rPr>
        <w:t xml:space="preserve">The team </w:t>
      </w:r>
      <w:r w:rsidR="48F7065C" w:rsidRPr="004606C9">
        <w:rPr>
          <w:rFonts w:ascii="Garamond" w:eastAsia="Garamond" w:hAnsi="Garamond" w:cs="Garamond"/>
          <w:sz w:val="22"/>
          <w:szCs w:val="22"/>
        </w:rPr>
        <w:t xml:space="preserve">calculated </w:t>
      </w:r>
      <w:r w:rsidR="00AD453D">
        <w:rPr>
          <w:rFonts w:ascii="Garamond" w:eastAsia="Garamond" w:hAnsi="Garamond" w:cs="Garamond"/>
          <w:sz w:val="22"/>
          <w:szCs w:val="22"/>
        </w:rPr>
        <w:t xml:space="preserve">and plotted </w:t>
      </w:r>
      <w:r w:rsidRPr="004606C9">
        <w:rPr>
          <w:rFonts w:ascii="Garamond" w:eastAsia="Garamond" w:hAnsi="Garamond" w:cs="Garamond"/>
          <w:sz w:val="22"/>
          <w:szCs w:val="22"/>
        </w:rPr>
        <w:t xml:space="preserve">the </w:t>
      </w:r>
      <w:r w:rsidR="433995AE" w:rsidRPr="004606C9">
        <w:rPr>
          <w:rFonts w:ascii="Garamond" w:eastAsia="Garamond" w:hAnsi="Garamond" w:cs="Garamond"/>
          <w:sz w:val="22"/>
          <w:szCs w:val="22"/>
        </w:rPr>
        <w:t xml:space="preserve">mean annual </w:t>
      </w:r>
      <w:r w:rsidRPr="004606C9">
        <w:rPr>
          <w:rFonts w:ascii="Garamond" w:eastAsia="Garamond" w:hAnsi="Garamond" w:cs="Garamond"/>
          <w:sz w:val="22"/>
          <w:szCs w:val="22"/>
        </w:rPr>
        <w:t>temperature data from FLDAS for the time ranging from 1981-2020</w:t>
      </w:r>
      <w:r w:rsidR="58D17155" w:rsidRPr="004606C9">
        <w:rPr>
          <w:rFonts w:ascii="Garamond" w:eastAsia="Garamond" w:hAnsi="Garamond" w:cs="Garamond"/>
          <w:sz w:val="22"/>
          <w:szCs w:val="22"/>
        </w:rPr>
        <w:t xml:space="preserve"> </w:t>
      </w:r>
      <w:r w:rsidR="2A485CA0" w:rsidRPr="004606C9">
        <w:rPr>
          <w:rFonts w:ascii="Garamond" w:eastAsia="Garamond" w:hAnsi="Garamond" w:cs="Garamond"/>
          <w:sz w:val="22"/>
          <w:szCs w:val="22"/>
        </w:rPr>
        <w:t>(Figure 8)</w:t>
      </w:r>
      <w:r w:rsidRPr="004606C9">
        <w:rPr>
          <w:rFonts w:ascii="Garamond" w:eastAsia="Garamond" w:hAnsi="Garamond" w:cs="Garamond"/>
          <w:sz w:val="22"/>
          <w:szCs w:val="22"/>
        </w:rPr>
        <w:t>.</w:t>
      </w:r>
      <w:r w:rsidR="6A64E90B" w:rsidRPr="004606C9">
        <w:rPr>
          <w:rFonts w:ascii="Garamond" w:eastAsia="Garamond" w:hAnsi="Garamond" w:cs="Garamond"/>
          <w:sz w:val="22"/>
          <w:szCs w:val="22"/>
        </w:rPr>
        <w:t xml:space="preserve"> </w:t>
      </w:r>
      <w:r w:rsidR="00AD453D">
        <w:rPr>
          <w:rFonts w:ascii="Garamond" w:eastAsia="Garamond" w:hAnsi="Garamond" w:cs="Garamond"/>
          <w:sz w:val="22"/>
          <w:szCs w:val="22"/>
        </w:rPr>
        <w:t>In doing so, t</w:t>
      </w:r>
      <w:r w:rsidR="6A64E90B" w:rsidRPr="004606C9">
        <w:rPr>
          <w:rFonts w:ascii="Garamond" w:eastAsia="Garamond" w:hAnsi="Garamond" w:cs="Garamond"/>
          <w:sz w:val="22"/>
          <w:szCs w:val="22"/>
        </w:rPr>
        <w:t>he team graphed the mean annual temperature data and created a trendline along</w:t>
      </w:r>
      <w:r w:rsidR="1C44C3D4" w:rsidRPr="004606C9">
        <w:rPr>
          <w:rFonts w:ascii="Garamond" w:eastAsia="Garamond" w:hAnsi="Garamond" w:cs="Garamond"/>
          <w:sz w:val="22"/>
          <w:szCs w:val="22"/>
        </w:rPr>
        <w:t xml:space="preserve"> with</w:t>
      </w:r>
      <w:r w:rsidR="6A64E90B" w:rsidRPr="004606C9">
        <w:rPr>
          <w:rFonts w:ascii="Garamond" w:eastAsia="Garamond" w:hAnsi="Garamond" w:cs="Garamond"/>
          <w:sz w:val="22"/>
          <w:szCs w:val="22"/>
        </w:rPr>
        <w:t xml:space="preserve"> the chart. </w:t>
      </w:r>
      <w:r w:rsidR="00AD453D">
        <w:rPr>
          <w:rFonts w:ascii="Garamond" w:eastAsia="Garamond" w:hAnsi="Garamond" w:cs="Garamond"/>
          <w:sz w:val="22"/>
          <w:szCs w:val="22"/>
        </w:rPr>
        <w:t>Ba</w:t>
      </w:r>
      <w:r w:rsidR="009712D5">
        <w:rPr>
          <w:rFonts w:ascii="Garamond" w:eastAsia="Garamond" w:hAnsi="Garamond" w:cs="Garamond"/>
          <w:sz w:val="22"/>
          <w:szCs w:val="22"/>
        </w:rPr>
        <w:t>sed on</w:t>
      </w:r>
      <w:r w:rsidR="00AD453D">
        <w:rPr>
          <w:rFonts w:ascii="Garamond" w:eastAsia="Garamond" w:hAnsi="Garamond" w:cs="Garamond"/>
          <w:sz w:val="22"/>
          <w:szCs w:val="22"/>
        </w:rPr>
        <w:t xml:space="preserve"> the FLDAS data, t</w:t>
      </w:r>
      <w:r w:rsidR="0C4D9D5E" w:rsidRPr="004606C9">
        <w:rPr>
          <w:rFonts w:ascii="Garamond" w:eastAsia="Garamond" w:hAnsi="Garamond" w:cs="Garamond"/>
          <w:sz w:val="22"/>
          <w:szCs w:val="22"/>
        </w:rPr>
        <w:t xml:space="preserve">he </w:t>
      </w:r>
      <w:r w:rsidR="1ECC4C7A" w:rsidRPr="004606C9">
        <w:rPr>
          <w:rFonts w:ascii="Garamond" w:eastAsia="Garamond" w:hAnsi="Garamond" w:cs="Garamond"/>
          <w:sz w:val="22"/>
          <w:szCs w:val="22"/>
        </w:rPr>
        <w:t>mean annual temperatu</w:t>
      </w:r>
      <w:r w:rsidR="78F274BE" w:rsidRPr="004606C9">
        <w:rPr>
          <w:rFonts w:ascii="Garamond" w:eastAsia="Garamond" w:hAnsi="Garamond" w:cs="Garamond"/>
          <w:sz w:val="22"/>
          <w:szCs w:val="22"/>
        </w:rPr>
        <w:t>r</w:t>
      </w:r>
      <w:r w:rsidR="1ECC4C7A" w:rsidRPr="004606C9">
        <w:rPr>
          <w:rFonts w:ascii="Garamond" w:eastAsia="Garamond" w:hAnsi="Garamond" w:cs="Garamond"/>
          <w:sz w:val="22"/>
          <w:szCs w:val="22"/>
        </w:rPr>
        <w:t>e in 1981 was</w:t>
      </w:r>
      <w:r w:rsidR="6099AB82" w:rsidRPr="004606C9">
        <w:rPr>
          <w:rFonts w:ascii="Garamond" w:eastAsia="Garamond" w:hAnsi="Garamond" w:cs="Garamond"/>
          <w:sz w:val="22"/>
          <w:szCs w:val="22"/>
        </w:rPr>
        <w:t xml:space="preserve"> </w:t>
      </w:r>
      <w:r w:rsidR="00AD453D">
        <w:rPr>
          <w:rFonts w:ascii="Garamond" w:eastAsia="Garamond" w:hAnsi="Garamond" w:cs="Garamond"/>
          <w:sz w:val="22"/>
          <w:szCs w:val="22"/>
        </w:rPr>
        <w:t xml:space="preserve">approximately </w:t>
      </w:r>
      <w:r w:rsidR="6099AB82" w:rsidRPr="004606C9">
        <w:rPr>
          <w:rFonts w:ascii="Garamond" w:eastAsia="Garamond" w:hAnsi="Garamond" w:cs="Garamond"/>
          <w:sz w:val="22"/>
          <w:szCs w:val="22"/>
        </w:rPr>
        <w:t>9</w:t>
      </w:r>
      <w:r w:rsidR="08C08646" w:rsidRPr="004606C9">
        <w:rPr>
          <w:rFonts w:ascii="Garamond" w:eastAsia="Garamond" w:hAnsi="Garamond" w:cs="Garamond"/>
          <w:sz w:val="22"/>
          <w:szCs w:val="22"/>
        </w:rPr>
        <w:t>°</w:t>
      </w:r>
      <w:r w:rsidR="242A91C2" w:rsidRPr="004606C9">
        <w:rPr>
          <w:rFonts w:ascii="Garamond" w:eastAsia="Garamond" w:hAnsi="Garamond" w:cs="Garamond"/>
          <w:sz w:val="22"/>
          <w:szCs w:val="22"/>
        </w:rPr>
        <w:t>C</w:t>
      </w:r>
      <w:r w:rsidR="71097C40" w:rsidRPr="004606C9">
        <w:rPr>
          <w:rFonts w:ascii="Garamond" w:eastAsia="Garamond" w:hAnsi="Garamond" w:cs="Garamond"/>
          <w:sz w:val="22"/>
          <w:szCs w:val="22"/>
        </w:rPr>
        <w:t xml:space="preserve"> </w:t>
      </w:r>
      <w:r w:rsidR="3E1C0ACB" w:rsidRPr="004606C9">
        <w:rPr>
          <w:rFonts w:ascii="Garamond" w:eastAsia="Garamond" w:hAnsi="Garamond" w:cs="Garamond"/>
          <w:sz w:val="22"/>
          <w:szCs w:val="22"/>
        </w:rPr>
        <w:t xml:space="preserve">and </w:t>
      </w:r>
      <w:r w:rsidR="01563F7E" w:rsidRPr="004606C9">
        <w:rPr>
          <w:rFonts w:ascii="Garamond" w:eastAsia="Garamond" w:hAnsi="Garamond" w:cs="Garamond"/>
          <w:sz w:val="22"/>
          <w:szCs w:val="22"/>
        </w:rPr>
        <w:t>about 10</w:t>
      </w:r>
      <w:r w:rsidR="02533EAA" w:rsidRPr="004606C9">
        <w:rPr>
          <w:rFonts w:ascii="Garamond" w:eastAsia="Garamond" w:hAnsi="Garamond" w:cs="Garamond"/>
          <w:sz w:val="22"/>
          <w:szCs w:val="22"/>
        </w:rPr>
        <w:t>°C in 2020</w:t>
      </w:r>
      <w:r w:rsidR="07939593" w:rsidRPr="004606C9">
        <w:rPr>
          <w:rFonts w:ascii="Garamond" w:eastAsia="Garamond" w:hAnsi="Garamond" w:cs="Garamond"/>
          <w:sz w:val="22"/>
          <w:szCs w:val="22"/>
        </w:rPr>
        <w:t xml:space="preserve">. </w:t>
      </w:r>
      <w:r w:rsidR="6E9B87B3" w:rsidRPr="004606C9">
        <w:rPr>
          <w:rFonts w:ascii="Garamond" w:eastAsia="Garamond" w:hAnsi="Garamond" w:cs="Garamond"/>
          <w:sz w:val="22"/>
          <w:szCs w:val="22"/>
        </w:rPr>
        <w:t xml:space="preserve">An overall upward trend was seen </w:t>
      </w:r>
      <w:r w:rsidRPr="004606C9">
        <w:rPr>
          <w:rFonts w:ascii="Garamond" w:eastAsia="Garamond" w:hAnsi="Garamond" w:cs="Garamond"/>
          <w:sz w:val="22"/>
          <w:szCs w:val="22"/>
        </w:rPr>
        <w:t>suggesting that it is getting warmer</w:t>
      </w:r>
      <w:r w:rsidR="17E65129" w:rsidRPr="004606C9">
        <w:rPr>
          <w:rFonts w:ascii="Garamond" w:eastAsia="Garamond" w:hAnsi="Garamond" w:cs="Garamond"/>
          <w:sz w:val="22"/>
          <w:szCs w:val="22"/>
        </w:rPr>
        <w:t xml:space="preserve"> over the years</w:t>
      </w:r>
      <w:r w:rsidRPr="004606C9">
        <w:rPr>
          <w:rFonts w:ascii="Garamond" w:eastAsia="Garamond" w:hAnsi="Garamond" w:cs="Garamond"/>
          <w:sz w:val="22"/>
          <w:szCs w:val="22"/>
        </w:rPr>
        <w:t xml:space="preserve">. </w:t>
      </w:r>
      <w:r w:rsidR="1C44C3D4" w:rsidRPr="004606C9">
        <w:rPr>
          <w:rFonts w:ascii="Garamond" w:eastAsia="Garamond" w:hAnsi="Garamond" w:cs="Garamond"/>
          <w:sz w:val="22"/>
          <w:szCs w:val="22"/>
        </w:rPr>
        <w:t xml:space="preserve">On </w:t>
      </w:r>
      <w:r w:rsidRPr="004606C9">
        <w:rPr>
          <w:rFonts w:ascii="Garamond" w:eastAsia="Garamond" w:hAnsi="Garamond" w:cs="Garamond"/>
          <w:sz w:val="22"/>
          <w:szCs w:val="22"/>
        </w:rPr>
        <w:t>average</w:t>
      </w:r>
      <w:r w:rsidR="1C44C3D4" w:rsidRPr="004606C9">
        <w:rPr>
          <w:rFonts w:ascii="Garamond" w:eastAsia="Garamond" w:hAnsi="Garamond" w:cs="Garamond"/>
          <w:sz w:val="22"/>
          <w:szCs w:val="22"/>
        </w:rPr>
        <w:t>,</w:t>
      </w:r>
      <w:r w:rsidRPr="004606C9">
        <w:rPr>
          <w:rFonts w:ascii="Garamond" w:eastAsia="Garamond" w:hAnsi="Garamond" w:cs="Garamond"/>
          <w:sz w:val="22"/>
          <w:szCs w:val="22"/>
        </w:rPr>
        <w:t xml:space="preserve"> the overall temperature ha</w:t>
      </w:r>
      <w:r w:rsidR="5E1E6A7B" w:rsidRPr="004606C9">
        <w:rPr>
          <w:rFonts w:ascii="Garamond" w:eastAsia="Garamond" w:hAnsi="Garamond" w:cs="Garamond"/>
          <w:sz w:val="22"/>
          <w:szCs w:val="22"/>
        </w:rPr>
        <w:t>s</w:t>
      </w:r>
      <w:r w:rsidR="40CB1B1E" w:rsidRPr="004606C9">
        <w:rPr>
          <w:rFonts w:ascii="Garamond" w:eastAsia="Garamond" w:hAnsi="Garamond" w:cs="Garamond"/>
          <w:sz w:val="22"/>
          <w:szCs w:val="22"/>
        </w:rPr>
        <w:t xml:space="preserve"> </w:t>
      </w:r>
      <w:r w:rsidRPr="004606C9">
        <w:rPr>
          <w:rFonts w:ascii="Garamond" w:eastAsia="Garamond" w:hAnsi="Garamond" w:cs="Garamond"/>
          <w:sz w:val="22"/>
          <w:szCs w:val="22"/>
        </w:rPr>
        <w:t>increased by 0.9 degree</w:t>
      </w:r>
      <w:r w:rsidR="1C44C3D4" w:rsidRPr="004606C9">
        <w:rPr>
          <w:rFonts w:ascii="Garamond" w:eastAsia="Garamond" w:hAnsi="Garamond" w:cs="Garamond"/>
          <w:sz w:val="22"/>
          <w:szCs w:val="22"/>
        </w:rPr>
        <w:t>s</w:t>
      </w:r>
      <w:r w:rsidRPr="004606C9">
        <w:rPr>
          <w:rFonts w:ascii="Garamond" w:eastAsia="Garamond" w:hAnsi="Garamond" w:cs="Garamond"/>
          <w:sz w:val="22"/>
          <w:szCs w:val="22"/>
        </w:rPr>
        <w:t xml:space="preserve"> Celsiu</w:t>
      </w:r>
      <w:r w:rsidR="7BD5AA42" w:rsidRPr="004606C9">
        <w:rPr>
          <w:rFonts w:ascii="Garamond" w:eastAsia="Garamond" w:hAnsi="Garamond" w:cs="Garamond"/>
          <w:sz w:val="22"/>
          <w:szCs w:val="22"/>
        </w:rPr>
        <w:t>s</w:t>
      </w:r>
      <w:r w:rsidRPr="004606C9">
        <w:rPr>
          <w:rFonts w:ascii="Garamond" w:eastAsia="Garamond" w:hAnsi="Garamond" w:cs="Garamond"/>
          <w:sz w:val="22"/>
          <w:szCs w:val="22"/>
        </w:rPr>
        <w:t>.</w:t>
      </w:r>
      <w:r w:rsidR="4024CD41" w:rsidRPr="004606C9">
        <w:rPr>
          <w:rFonts w:ascii="Garamond" w:eastAsia="Garamond" w:hAnsi="Garamond" w:cs="Garamond"/>
          <w:sz w:val="22"/>
          <w:szCs w:val="22"/>
        </w:rPr>
        <w:t xml:space="preserve"> </w:t>
      </w:r>
      <w:r w:rsidR="009712D5">
        <w:rPr>
          <w:rFonts w:ascii="Garamond" w:eastAsia="Garamond" w:hAnsi="Garamond" w:cs="Garamond"/>
          <w:sz w:val="22"/>
          <w:szCs w:val="22"/>
        </w:rPr>
        <w:t xml:space="preserve">A comparable increase in temperature was also reported for a climate study in the Hindu Kush Himalaya </w:t>
      </w:r>
      <w:r w:rsidR="00B35EC3">
        <w:rPr>
          <w:rFonts w:ascii="Garamond" w:eastAsia="Garamond" w:hAnsi="Garamond" w:cs="Garamond"/>
          <w:sz w:val="22"/>
          <w:szCs w:val="22"/>
        </w:rPr>
        <w:t xml:space="preserve">(HKH) </w:t>
      </w:r>
      <w:r w:rsidR="009712D5">
        <w:rPr>
          <w:rFonts w:ascii="Garamond" w:eastAsia="Garamond" w:hAnsi="Garamond" w:cs="Garamond"/>
          <w:sz w:val="22"/>
          <w:szCs w:val="22"/>
        </w:rPr>
        <w:t>region by Sabin et al. (2020), who reported that the climate in HKH at large has been warming since 1951 at a clip of 0.2 degrees C per decade with high amounts observed (~0.5 degrees C) in the higher more extreme alpine elevations.</w:t>
      </w:r>
    </w:p>
    <w:p w14:paraId="79141F25" w14:textId="47306C1A" w:rsidR="4692F368" w:rsidRDefault="3C44B3D5" w:rsidP="0E6F8710">
      <w:pPr>
        <w:jc w:val="center"/>
        <w:rPr>
          <w:rFonts w:ascii="Garamond" w:eastAsia="Garamond" w:hAnsi="Garamond" w:cs="Garamond"/>
          <w:i/>
          <w:iCs/>
          <w:sz w:val="22"/>
          <w:szCs w:val="22"/>
        </w:rPr>
      </w:pPr>
      <w:r>
        <w:rPr>
          <w:noProof/>
        </w:rPr>
        <w:drawing>
          <wp:inline distT="0" distB="0" distL="0" distR="0" wp14:anchorId="75CACB87" wp14:editId="551B13B6">
            <wp:extent cx="5771812" cy="2585292"/>
            <wp:effectExtent l="0" t="0" r="0" b="0"/>
            <wp:docPr id="1130631644" name="Picture 113063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631644"/>
                    <pic:cNvPicPr/>
                  </pic:nvPicPr>
                  <pic:blipFill>
                    <a:blip r:embed="rId21">
                      <a:extLst>
                        <a:ext uri="{28A0092B-C50C-407E-A947-70E740481C1C}">
                          <a14:useLocalDpi xmlns:a14="http://schemas.microsoft.com/office/drawing/2010/main" val="0"/>
                        </a:ext>
                      </a:extLst>
                    </a:blip>
                    <a:stretch>
                      <a:fillRect/>
                    </a:stretch>
                  </pic:blipFill>
                  <pic:spPr>
                    <a:xfrm>
                      <a:off x="0" y="0"/>
                      <a:ext cx="5771812" cy="2585292"/>
                    </a:xfrm>
                    <a:prstGeom prst="rect">
                      <a:avLst/>
                    </a:prstGeom>
                  </pic:spPr>
                </pic:pic>
              </a:graphicData>
            </a:graphic>
          </wp:inline>
        </w:drawing>
      </w:r>
      <w:r w:rsidR="39446EBB" w:rsidRPr="0E6F8710">
        <w:rPr>
          <w:rFonts w:ascii="Garamond" w:eastAsia="Garamond" w:hAnsi="Garamond" w:cs="Garamond"/>
          <w:i/>
          <w:iCs/>
          <w:sz w:val="22"/>
          <w:szCs w:val="22"/>
        </w:rPr>
        <w:t>Figure</w:t>
      </w:r>
      <w:r w:rsidR="6E30A417" w:rsidRPr="0E6F8710">
        <w:rPr>
          <w:rFonts w:ascii="Garamond" w:eastAsia="Garamond" w:hAnsi="Garamond" w:cs="Garamond"/>
          <w:i/>
          <w:iCs/>
          <w:sz w:val="22"/>
          <w:szCs w:val="22"/>
        </w:rPr>
        <w:t xml:space="preserve"> </w:t>
      </w:r>
      <w:r w:rsidR="1B5EE67C" w:rsidRPr="0E6F8710">
        <w:rPr>
          <w:rFonts w:ascii="Garamond" w:eastAsia="Garamond" w:hAnsi="Garamond" w:cs="Garamond"/>
          <w:i/>
          <w:iCs/>
          <w:sz w:val="22"/>
          <w:szCs w:val="22"/>
        </w:rPr>
        <w:t>8</w:t>
      </w:r>
      <w:r w:rsidR="1445B095" w:rsidRPr="0E6F8710">
        <w:rPr>
          <w:rFonts w:ascii="Garamond" w:eastAsia="Garamond" w:hAnsi="Garamond" w:cs="Garamond"/>
          <w:i/>
          <w:iCs/>
          <w:sz w:val="22"/>
          <w:szCs w:val="22"/>
        </w:rPr>
        <w:t>.</w:t>
      </w:r>
      <w:r w:rsidR="73A54709" w:rsidRPr="0E6F8710">
        <w:rPr>
          <w:rFonts w:ascii="Garamond" w:eastAsia="Garamond" w:hAnsi="Garamond" w:cs="Garamond"/>
          <w:i/>
          <w:iCs/>
          <w:sz w:val="22"/>
          <w:szCs w:val="22"/>
        </w:rPr>
        <w:t xml:space="preserve"> </w:t>
      </w:r>
      <w:r w:rsidR="4BCB8B30" w:rsidRPr="0E6F8710">
        <w:rPr>
          <w:rFonts w:ascii="Garamond" w:eastAsia="Garamond" w:hAnsi="Garamond" w:cs="Garamond"/>
          <w:i/>
          <w:iCs/>
          <w:sz w:val="22"/>
          <w:szCs w:val="22"/>
        </w:rPr>
        <w:t xml:space="preserve">Mean annual </w:t>
      </w:r>
      <w:r w:rsidR="39446EBB" w:rsidRPr="0E6F8710">
        <w:rPr>
          <w:rFonts w:ascii="Garamond" w:eastAsia="Garamond" w:hAnsi="Garamond" w:cs="Garamond"/>
          <w:i/>
          <w:iCs/>
          <w:sz w:val="22"/>
          <w:szCs w:val="22"/>
        </w:rPr>
        <w:t>Temperature chart</w:t>
      </w:r>
      <w:r w:rsidR="69F1F13F" w:rsidRPr="0E6F8710">
        <w:rPr>
          <w:rFonts w:ascii="Garamond" w:eastAsia="Garamond" w:hAnsi="Garamond" w:cs="Garamond"/>
          <w:i/>
          <w:iCs/>
          <w:sz w:val="22"/>
          <w:szCs w:val="22"/>
        </w:rPr>
        <w:t xml:space="preserve"> from</w:t>
      </w:r>
      <w:r w:rsidR="007C03C5">
        <w:rPr>
          <w:rFonts w:ascii="Garamond" w:eastAsia="Garamond" w:hAnsi="Garamond" w:cs="Garamond"/>
          <w:i/>
          <w:iCs/>
          <w:sz w:val="22"/>
          <w:szCs w:val="22"/>
        </w:rPr>
        <w:t xml:space="preserve"> </w:t>
      </w:r>
      <w:r w:rsidR="7CD23616" w:rsidRPr="0E6F8710">
        <w:rPr>
          <w:rFonts w:ascii="Garamond" w:eastAsia="Garamond" w:hAnsi="Garamond" w:cs="Garamond"/>
          <w:i/>
          <w:iCs/>
          <w:sz w:val="22"/>
          <w:szCs w:val="22"/>
        </w:rPr>
        <w:t>1981-2020</w:t>
      </w:r>
      <w:r w:rsidR="6BC15552" w:rsidRPr="0E6F8710">
        <w:rPr>
          <w:rFonts w:ascii="Garamond" w:eastAsia="Garamond" w:hAnsi="Garamond" w:cs="Garamond"/>
          <w:i/>
          <w:iCs/>
          <w:sz w:val="22"/>
          <w:szCs w:val="22"/>
        </w:rPr>
        <w:t>.</w:t>
      </w:r>
    </w:p>
    <w:p w14:paraId="135E432E" w14:textId="77777777" w:rsidR="004606C9" w:rsidRPr="004606C9" w:rsidRDefault="004606C9" w:rsidP="24EE483F">
      <w:pPr>
        <w:jc w:val="center"/>
        <w:rPr>
          <w:rFonts w:ascii="Garamond" w:eastAsia="Garamond" w:hAnsi="Garamond" w:cs="Garamond"/>
          <w:i/>
          <w:iCs/>
          <w:sz w:val="22"/>
          <w:szCs w:val="22"/>
        </w:rPr>
      </w:pPr>
    </w:p>
    <w:p w14:paraId="05961912" w14:textId="2C3AD664" w:rsidR="0CD77E14" w:rsidRPr="004606C9" w:rsidRDefault="544C1108" w:rsidP="0E6F8710">
      <w:pPr>
        <w:rPr>
          <w:rFonts w:ascii="Garamond" w:eastAsia="Garamond" w:hAnsi="Garamond" w:cs="Garamond"/>
          <w:sz w:val="22"/>
          <w:szCs w:val="22"/>
        </w:rPr>
      </w:pPr>
      <w:r w:rsidRPr="0E6F8710">
        <w:rPr>
          <w:rFonts w:ascii="Garamond" w:eastAsia="Garamond" w:hAnsi="Garamond" w:cs="Garamond"/>
          <w:sz w:val="22"/>
          <w:szCs w:val="22"/>
        </w:rPr>
        <w:t xml:space="preserve">The team </w:t>
      </w:r>
      <w:r w:rsidR="00AC4813">
        <w:rPr>
          <w:rFonts w:ascii="Garamond" w:eastAsia="Garamond" w:hAnsi="Garamond" w:cs="Garamond"/>
          <w:sz w:val="22"/>
          <w:szCs w:val="22"/>
        </w:rPr>
        <w:t>then compared</w:t>
      </w:r>
      <w:r w:rsidRPr="0E6F8710">
        <w:rPr>
          <w:rFonts w:ascii="Garamond" w:eastAsia="Garamond" w:hAnsi="Garamond" w:cs="Garamond"/>
          <w:sz w:val="22"/>
          <w:szCs w:val="22"/>
        </w:rPr>
        <w:t xml:space="preserve"> temperature map</w:t>
      </w:r>
      <w:r w:rsidR="00AC4813">
        <w:rPr>
          <w:rFonts w:ascii="Garamond" w:eastAsia="Garamond" w:hAnsi="Garamond" w:cs="Garamond"/>
          <w:sz w:val="22"/>
          <w:szCs w:val="22"/>
        </w:rPr>
        <w:t>s</w:t>
      </w:r>
      <w:r w:rsidRPr="0E6F8710">
        <w:rPr>
          <w:rFonts w:ascii="Garamond" w:eastAsia="Garamond" w:hAnsi="Garamond" w:cs="Garamond"/>
          <w:sz w:val="22"/>
          <w:szCs w:val="22"/>
        </w:rPr>
        <w:t xml:space="preserve"> </w:t>
      </w:r>
      <w:r w:rsidR="00AC4813">
        <w:rPr>
          <w:rFonts w:ascii="Garamond" w:eastAsia="Garamond" w:hAnsi="Garamond" w:cs="Garamond"/>
          <w:sz w:val="22"/>
          <w:szCs w:val="22"/>
        </w:rPr>
        <w:t>for</w:t>
      </w:r>
      <w:r w:rsidR="00AC4813" w:rsidRPr="0E6F8710">
        <w:rPr>
          <w:rFonts w:ascii="Garamond" w:eastAsia="Garamond" w:hAnsi="Garamond" w:cs="Garamond"/>
          <w:sz w:val="22"/>
          <w:szCs w:val="22"/>
        </w:rPr>
        <w:t xml:space="preserve"> </w:t>
      </w:r>
      <w:r w:rsidRPr="0E6F8710">
        <w:rPr>
          <w:rFonts w:ascii="Garamond" w:eastAsia="Garamond" w:hAnsi="Garamond" w:cs="Garamond"/>
          <w:sz w:val="22"/>
          <w:szCs w:val="22"/>
        </w:rPr>
        <w:t>1982 and 2020</w:t>
      </w:r>
      <w:r w:rsidR="10484B1F" w:rsidRPr="0E6F8710">
        <w:rPr>
          <w:rFonts w:ascii="Garamond" w:eastAsia="Garamond" w:hAnsi="Garamond" w:cs="Garamond"/>
          <w:sz w:val="22"/>
          <w:szCs w:val="22"/>
        </w:rPr>
        <w:t xml:space="preserve"> (Figure 9)</w:t>
      </w:r>
      <w:r w:rsidR="414AA4EC" w:rsidRPr="0E6F8710">
        <w:rPr>
          <w:rFonts w:ascii="Garamond" w:eastAsia="Garamond" w:hAnsi="Garamond" w:cs="Garamond"/>
          <w:sz w:val="22"/>
          <w:szCs w:val="22"/>
        </w:rPr>
        <w:t xml:space="preserve">. This was done to </w:t>
      </w:r>
      <w:r w:rsidR="00AC4813">
        <w:rPr>
          <w:rFonts w:ascii="Garamond" w:eastAsia="Garamond" w:hAnsi="Garamond" w:cs="Garamond"/>
          <w:sz w:val="22"/>
          <w:szCs w:val="22"/>
        </w:rPr>
        <w:t>view</w:t>
      </w:r>
      <w:r w:rsidR="00AC4813" w:rsidRPr="0E6F8710">
        <w:rPr>
          <w:rFonts w:ascii="Garamond" w:eastAsia="Garamond" w:hAnsi="Garamond" w:cs="Garamond"/>
          <w:sz w:val="22"/>
          <w:szCs w:val="22"/>
        </w:rPr>
        <w:t xml:space="preserve"> </w:t>
      </w:r>
      <w:r w:rsidR="00AC4813">
        <w:rPr>
          <w:rFonts w:ascii="Garamond" w:eastAsia="Garamond" w:hAnsi="Garamond" w:cs="Garamond"/>
          <w:sz w:val="22"/>
          <w:szCs w:val="22"/>
        </w:rPr>
        <w:t xml:space="preserve">per pixel </w:t>
      </w:r>
      <w:r w:rsidR="414AA4EC" w:rsidRPr="0E6F8710">
        <w:rPr>
          <w:rFonts w:ascii="Garamond" w:eastAsia="Garamond" w:hAnsi="Garamond" w:cs="Garamond"/>
          <w:sz w:val="22"/>
          <w:szCs w:val="22"/>
        </w:rPr>
        <w:t>change</w:t>
      </w:r>
      <w:r w:rsidR="00AC4813">
        <w:rPr>
          <w:rFonts w:ascii="Garamond" w:eastAsia="Garamond" w:hAnsi="Garamond" w:cs="Garamond"/>
          <w:sz w:val="22"/>
          <w:szCs w:val="22"/>
        </w:rPr>
        <w:t>s</w:t>
      </w:r>
      <w:r w:rsidR="414AA4EC" w:rsidRPr="0E6F8710">
        <w:rPr>
          <w:rFonts w:ascii="Garamond" w:eastAsia="Garamond" w:hAnsi="Garamond" w:cs="Garamond"/>
          <w:sz w:val="22"/>
          <w:szCs w:val="22"/>
        </w:rPr>
        <w:t xml:space="preserve"> in temperature </w:t>
      </w:r>
      <w:r w:rsidR="00AC4813">
        <w:rPr>
          <w:rFonts w:ascii="Garamond" w:eastAsia="Garamond" w:hAnsi="Garamond" w:cs="Garamond"/>
          <w:sz w:val="22"/>
          <w:szCs w:val="22"/>
        </w:rPr>
        <w:t>for the beginning versus the end of the observation period</w:t>
      </w:r>
      <w:r w:rsidR="414AA4EC" w:rsidRPr="0E6F8710">
        <w:rPr>
          <w:rFonts w:ascii="Garamond" w:eastAsia="Garamond" w:hAnsi="Garamond" w:cs="Garamond"/>
          <w:sz w:val="22"/>
          <w:szCs w:val="22"/>
        </w:rPr>
        <w:t>.</w:t>
      </w:r>
      <w:r w:rsidR="3C5AB1A9" w:rsidRPr="0E6F8710">
        <w:rPr>
          <w:rFonts w:ascii="Garamond" w:eastAsia="Garamond" w:hAnsi="Garamond" w:cs="Garamond"/>
          <w:sz w:val="22"/>
          <w:szCs w:val="22"/>
        </w:rPr>
        <w:t xml:space="preserve"> </w:t>
      </w:r>
      <w:r w:rsidR="3C5AB1A9" w:rsidRPr="0E6F8710">
        <w:rPr>
          <w:rFonts w:ascii="Garamond" w:eastAsia="Garamond" w:hAnsi="Garamond" w:cs="Garamond"/>
          <w:color w:val="000000" w:themeColor="text1"/>
          <w:sz w:val="22"/>
          <w:szCs w:val="22"/>
        </w:rPr>
        <w:t>The white pixels represent areas that have been masked out due to high elevations and drainages using HAND</w:t>
      </w:r>
      <w:r w:rsidR="00AC4813">
        <w:rPr>
          <w:rFonts w:ascii="Garamond" w:eastAsia="Garamond" w:hAnsi="Garamond" w:cs="Garamond"/>
          <w:color w:val="000000" w:themeColor="text1"/>
          <w:sz w:val="22"/>
          <w:szCs w:val="22"/>
        </w:rPr>
        <w:t xml:space="preserve"> data set</w:t>
      </w:r>
      <w:r w:rsidR="3C5AB1A9" w:rsidRPr="0E6F8710">
        <w:rPr>
          <w:rFonts w:ascii="Garamond" w:eastAsia="Garamond" w:hAnsi="Garamond" w:cs="Garamond"/>
          <w:color w:val="000000" w:themeColor="text1"/>
          <w:sz w:val="22"/>
          <w:szCs w:val="22"/>
        </w:rPr>
        <w:t>. The darker shades of red represent warmer regions averaging about 25 degrees Centigrade (77 degrees Fahrenheit)</w:t>
      </w:r>
      <w:r w:rsidR="3C5AB1A9" w:rsidRPr="0E6F8710">
        <w:rPr>
          <w:rFonts w:ascii="Garamond" w:hAnsi="Garamond"/>
          <w:sz w:val="22"/>
          <w:szCs w:val="22"/>
        </w:rPr>
        <w:t xml:space="preserve"> </w:t>
      </w:r>
      <w:r w:rsidR="3C5AB1A9" w:rsidRPr="0E6F8710">
        <w:rPr>
          <w:rFonts w:ascii="Garamond" w:eastAsia="Garamond" w:hAnsi="Garamond" w:cs="Garamond"/>
          <w:color w:val="000000" w:themeColor="text1"/>
          <w:sz w:val="22"/>
          <w:szCs w:val="22"/>
        </w:rPr>
        <w:t>and the lighter colors represent cooler regions with an average temperature of about 6 degrees Centigrade for the minimum value (0 degrees Fahrenheit).</w:t>
      </w:r>
      <w:r w:rsidR="00AC4813">
        <w:rPr>
          <w:rFonts w:ascii="Garamond" w:eastAsia="Garamond" w:hAnsi="Garamond" w:cs="Garamond"/>
          <w:color w:val="000000" w:themeColor="text1"/>
          <w:sz w:val="22"/>
          <w:szCs w:val="22"/>
        </w:rPr>
        <w:t xml:space="preserve"> The temperature maps were </w:t>
      </w:r>
      <w:r w:rsidR="004C3BA7">
        <w:rPr>
          <w:rFonts w:ascii="Garamond" w:eastAsia="Garamond" w:hAnsi="Garamond" w:cs="Garamond"/>
          <w:color w:val="000000" w:themeColor="text1"/>
          <w:sz w:val="22"/>
          <w:szCs w:val="22"/>
        </w:rPr>
        <w:t xml:space="preserve">visually </w:t>
      </w:r>
      <w:r w:rsidR="00AC4813">
        <w:rPr>
          <w:rFonts w:ascii="Garamond" w:eastAsia="Garamond" w:hAnsi="Garamond" w:cs="Garamond"/>
          <w:color w:val="000000" w:themeColor="text1"/>
          <w:sz w:val="22"/>
          <w:szCs w:val="22"/>
        </w:rPr>
        <w:t>similar for these two years.</w:t>
      </w:r>
    </w:p>
    <w:p w14:paraId="382917C9" w14:textId="37DEF5A0" w:rsidR="0CD77E14" w:rsidRPr="004606C9" w:rsidRDefault="75A3B920" w:rsidP="1AF5D5FF">
      <w:pPr>
        <w:rPr>
          <w:rFonts w:ascii="Garamond" w:eastAsia="Garamond" w:hAnsi="Garamond" w:cs="Garamond"/>
          <w:sz w:val="22"/>
          <w:szCs w:val="22"/>
        </w:rPr>
      </w:pPr>
      <w:r w:rsidRPr="0E6F8710">
        <w:rPr>
          <w:rFonts w:ascii="Garamond" w:eastAsia="Garamond" w:hAnsi="Garamond" w:cs="Garamond"/>
          <w:sz w:val="22"/>
          <w:szCs w:val="22"/>
        </w:rPr>
        <w:t xml:space="preserve"> </w:t>
      </w:r>
    </w:p>
    <w:p w14:paraId="2F6FC3E9" w14:textId="3E9F3CC8" w:rsidR="67E19ABE" w:rsidRDefault="6BE8EB4F" w:rsidP="0E6F8710">
      <w:pPr>
        <w:jc w:val="center"/>
        <w:rPr>
          <w:rFonts w:ascii="Garamond" w:eastAsia="Garamond" w:hAnsi="Garamond" w:cs="Garamond"/>
          <w:i/>
          <w:iCs/>
          <w:sz w:val="22"/>
          <w:szCs w:val="22"/>
        </w:rPr>
      </w:pPr>
      <w:r>
        <w:rPr>
          <w:noProof/>
        </w:rPr>
        <w:lastRenderedPageBreak/>
        <w:drawing>
          <wp:inline distT="0" distB="0" distL="0" distR="0" wp14:anchorId="4173AD5F" wp14:editId="45E28BCF">
            <wp:extent cx="6429375" cy="2986980"/>
            <wp:effectExtent l="0" t="0" r="0" b="0"/>
            <wp:docPr id="774689408" name="Picture 77468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689408"/>
                    <pic:cNvPicPr/>
                  </pic:nvPicPr>
                  <pic:blipFill>
                    <a:blip r:embed="rId22">
                      <a:extLst>
                        <a:ext uri="{28A0092B-C50C-407E-A947-70E740481C1C}">
                          <a14:useLocalDpi xmlns:a14="http://schemas.microsoft.com/office/drawing/2010/main" val="0"/>
                        </a:ext>
                      </a:extLst>
                    </a:blip>
                    <a:stretch>
                      <a:fillRect/>
                    </a:stretch>
                  </pic:blipFill>
                  <pic:spPr>
                    <a:xfrm>
                      <a:off x="0" y="0"/>
                      <a:ext cx="6429375" cy="2986980"/>
                    </a:xfrm>
                    <a:prstGeom prst="rect">
                      <a:avLst/>
                    </a:prstGeom>
                  </pic:spPr>
                </pic:pic>
              </a:graphicData>
            </a:graphic>
          </wp:inline>
        </w:drawing>
      </w:r>
      <w:r w:rsidR="4BFA14CB" w:rsidRPr="0E6F8710">
        <w:rPr>
          <w:rFonts w:ascii="Garamond" w:hAnsi="Garamond"/>
          <w:sz w:val="22"/>
          <w:szCs w:val="22"/>
        </w:rPr>
        <w:t xml:space="preserve">               </w:t>
      </w:r>
      <w:r w:rsidR="24842072" w:rsidRPr="0E6F8710">
        <w:rPr>
          <w:rFonts w:ascii="Garamond" w:eastAsia="Garamond" w:hAnsi="Garamond" w:cs="Garamond"/>
          <w:i/>
          <w:iCs/>
          <w:sz w:val="22"/>
          <w:szCs w:val="22"/>
        </w:rPr>
        <w:t>Figure</w:t>
      </w:r>
      <w:r w:rsidR="17F7FE94" w:rsidRPr="0E6F8710">
        <w:rPr>
          <w:rFonts w:ascii="Garamond" w:eastAsia="Garamond" w:hAnsi="Garamond" w:cs="Garamond"/>
          <w:i/>
          <w:iCs/>
          <w:sz w:val="22"/>
          <w:szCs w:val="22"/>
        </w:rPr>
        <w:t xml:space="preserve"> </w:t>
      </w:r>
      <w:r w:rsidR="726953A0" w:rsidRPr="0E6F8710">
        <w:rPr>
          <w:rFonts w:ascii="Garamond" w:eastAsia="Garamond" w:hAnsi="Garamond" w:cs="Garamond"/>
          <w:i/>
          <w:iCs/>
          <w:sz w:val="22"/>
          <w:szCs w:val="22"/>
        </w:rPr>
        <w:t>9</w:t>
      </w:r>
      <w:r w:rsidR="33F2ECB0" w:rsidRPr="0E6F8710">
        <w:rPr>
          <w:rFonts w:ascii="Garamond" w:eastAsia="Garamond" w:hAnsi="Garamond" w:cs="Garamond"/>
          <w:i/>
          <w:iCs/>
          <w:sz w:val="22"/>
          <w:szCs w:val="22"/>
        </w:rPr>
        <w:t>.</w:t>
      </w:r>
      <w:r w:rsidR="24842072" w:rsidRPr="0E6F8710">
        <w:rPr>
          <w:rFonts w:ascii="Garamond" w:eastAsia="Garamond" w:hAnsi="Garamond" w:cs="Garamond"/>
          <w:i/>
          <w:iCs/>
          <w:sz w:val="22"/>
          <w:szCs w:val="22"/>
        </w:rPr>
        <w:t xml:space="preserve"> </w:t>
      </w:r>
      <w:r w:rsidR="3E7A8FBB" w:rsidRPr="0E6F8710">
        <w:rPr>
          <w:rFonts w:ascii="Garamond" w:eastAsia="Garamond" w:hAnsi="Garamond" w:cs="Garamond"/>
          <w:i/>
          <w:iCs/>
          <w:sz w:val="22"/>
          <w:szCs w:val="22"/>
        </w:rPr>
        <w:t xml:space="preserve">Maps for </w:t>
      </w:r>
      <w:r w:rsidR="2CBF8A7E" w:rsidRPr="0E6F8710">
        <w:rPr>
          <w:rFonts w:ascii="Garamond" w:eastAsia="Garamond" w:hAnsi="Garamond" w:cs="Garamond"/>
          <w:i/>
          <w:iCs/>
          <w:sz w:val="22"/>
          <w:szCs w:val="22"/>
        </w:rPr>
        <w:t xml:space="preserve">mean annual </w:t>
      </w:r>
      <w:r w:rsidR="3A1E274C" w:rsidRPr="0E6F8710">
        <w:rPr>
          <w:rFonts w:ascii="Garamond" w:eastAsia="Garamond" w:hAnsi="Garamond" w:cs="Garamond"/>
          <w:i/>
          <w:iCs/>
          <w:sz w:val="22"/>
          <w:szCs w:val="22"/>
        </w:rPr>
        <w:t>temperature</w:t>
      </w:r>
      <w:r w:rsidR="3E7A8FBB" w:rsidRPr="0E6F8710">
        <w:rPr>
          <w:rFonts w:ascii="Garamond" w:eastAsia="Garamond" w:hAnsi="Garamond" w:cs="Garamond"/>
          <w:i/>
          <w:iCs/>
          <w:sz w:val="22"/>
          <w:szCs w:val="22"/>
        </w:rPr>
        <w:t xml:space="preserve"> 1982 and 2020</w:t>
      </w:r>
      <w:r w:rsidR="54FEBA4B" w:rsidRPr="0E6F8710">
        <w:rPr>
          <w:rFonts w:ascii="Garamond" w:eastAsia="Garamond" w:hAnsi="Garamond" w:cs="Garamond"/>
          <w:i/>
          <w:iCs/>
          <w:sz w:val="22"/>
          <w:szCs w:val="22"/>
        </w:rPr>
        <w:t>.</w:t>
      </w:r>
    </w:p>
    <w:p w14:paraId="6E222261" w14:textId="77777777" w:rsidR="004606C9" w:rsidRPr="004606C9" w:rsidRDefault="004606C9" w:rsidP="63F23E61">
      <w:pPr>
        <w:jc w:val="center"/>
        <w:rPr>
          <w:rFonts w:ascii="Garamond" w:eastAsia="Garamond" w:hAnsi="Garamond" w:cs="Garamond"/>
          <w:i/>
          <w:sz w:val="22"/>
          <w:szCs w:val="22"/>
        </w:rPr>
      </w:pPr>
    </w:p>
    <w:p w14:paraId="6219B616" w14:textId="02C73809" w:rsidR="00A21EDB" w:rsidRPr="004606C9" w:rsidRDefault="00A21EDB" w:rsidP="0E6F8710">
      <w:pPr>
        <w:rPr>
          <w:color w:val="000000" w:themeColor="text1"/>
        </w:rPr>
      </w:pPr>
    </w:p>
    <w:p w14:paraId="5A5E3377" w14:textId="67E63189" w:rsidR="00BB25D8" w:rsidRPr="004606C9" w:rsidRDefault="1F5EC89E" w:rsidP="1AF5D5FF">
      <w:pPr>
        <w:rPr>
          <w:rFonts w:ascii="Garamond" w:hAnsi="Garamond"/>
          <w:b/>
          <w:bCs/>
          <w:i/>
          <w:iCs/>
          <w:sz w:val="22"/>
          <w:szCs w:val="22"/>
        </w:rPr>
      </w:pPr>
      <w:r w:rsidRPr="004606C9">
        <w:rPr>
          <w:rFonts w:ascii="Garamond" w:hAnsi="Garamond"/>
          <w:b/>
          <w:bCs/>
          <w:i/>
          <w:iCs/>
          <w:sz w:val="22"/>
          <w:szCs w:val="22"/>
        </w:rPr>
        <w:t xml:space="preserve">4.2.2 </w:t>
      </w:r>
      <w:r w:rsidR="649C03B5" w:rsidRPr="004606C9">
        <w:rPr>
          <w:rFonts w:ascii="Garamond" w:hAnsi="Garamond"/>
          <w:b/>
          <w:bCs/>
          <w:i/>
          <w:iCs/>
          <w:sz w:val="22"/>
          <w:szCs w:val="22"/>
        </w:rPr>
        <w:t>Precipitation</w:t>
      </w:r>
    </w:p>
    <w:p w14:paraId="752BB71E" w14:textId="206B9ED0" w:rsidR="00A87FCA" w:rsidRPr="004606C9" w:rsidRDefault="2CE21B20" w:rsidP="0E6F8710">
      <w:pPr>
        <w:pStyle w:val="ListParagraph"/>
        <w:ind w:left="0"/>
        <w:rPr>
          <w:rFonts w:ascii="Garamond" w:eastAsia="Garamond" w:hAnsi="Garamond" w:cs="Garamond"/>
          <w:sz w:val="22"/>
          <w:szCs w:val="22"/>
        </w:rPr>
      </w:pPr>
      <w:r w:rsidRPr="0E6F8710">
        <w:rPr>
          <w:rFonts w:ascii="Garamond" w:hAnsi="Garamond"/>
          <w:sz w:val="22"/>
          <w:szCs w:val="22"/>
        </w:rPr>
        <w:t>Figure 10</w:t>
      </w:r>
      <w:r w:rsidR="5A82C79E" w:rsidRPr="0E6F8710">
        <w:rPr>
          <w:rFonts w:ascii="Garamond" w:hAnsi="Garamond"/>
          <w:sz w:val="22"/>
          <w:szCs w:val="22"/>
        </w:rPr>
        <w:t xml:space="preserve"> </w:t>
      </w:r>
      <w:r w:rsidR="2E02961B" w:rsidRPr="0E6F8710">
        <w:rPr>
          <w:rFonts w:ascii="Garamond" w:hAnsi="Garamond"/>
          <w:sz w:val="22"/>
          <w:szCs w:val="22"/>
        </w:rPr>
        <w:t xml:space="preserve">shows the annual </w:t>
      </w:r>
      <w:r w:rsidR="5E1E6A7B" w:rsidRPr="0E6F8710">
        <w:rPr>
          <w:rFonts w:ascii="Garamond" w:hAnsi="Garamond"/>
          <w:sz w:val="22"/>
          <w:szCs w:val="22"/>
        </w:rPr>
        <w:t>p</w:t>
      </w:r>
      <w:r w:rsidR="2E02961B" w:rsidRPr="0E6F8710">
        <w:rPr>
          <w:rFonts w:ascii="Garamond" w:hAnsi="Garamond"/>
          <w:sz w:val="22"/>
          <w:szCs w:val="22"/>
        </w:rPr>
        <w:t xml:space="preserve">recipitation over the years, which has remained fairly consistent with a slight upward trend. </w:t>
      </w:r>
      <w:r w:rsidR="0AD4D549" w:rsidRPr="0E6F8710">
        <w:rPr>
          <w:rFonts w:ascii="Garamond" w:hAnsi="Garamond"/>
          <w:sz w:val="22"/>
          <w:szCs w:val="22"/>
        </w:rPr>
        <w:t>The mean a</w:t>
      </w:r>
      <w:r w:rsidR="2D009F27" w:rsidRPr="0E6F8710">
        <w:rPr>
          <w:rFonts w:ascii="Garamond" w:hAnsi="Garamond"/>
          <w:sz w:val="22"/>
          <w:szCs w:val="22"/>
        </w:rPr>
        <w:t>nnual p</w:t>
      </w:r>
      <w:r w:rsidR="2E02961B" w:rsidRPr="0E6F8710">
        <w:rPr>
          <w:rFonts w:ascii="Garamond" w:hAnsi="Garamond"/>
          <w:sz w:val="22"/>
          <w:szCs w:val="22"/>
        </w:rPr>
        <w:t xml:space="preserve">recipitation </w:t>
      </w:r>
      <w:r w:rsidR="2D009F27" w:rsidRPr="0E6F8710">
        <w:rPr>
          <w:rFonts w:ascii="Garamond" w:hAnsi="Garamond"/>
          <w:sz w:val="22"/>
          <w:szCs w:val="22"/>
        </w:rPr>
        <w:t xml:space="preserve">in 1981 was </w:t>
      </w:r>
      <w:r w:rsidR="0FD76591" w:rsidRPr="0E6F8710">
        <w:rPr>
          <w:rFonts w:ascii="Garamond" w:hAnsi="Garamond"/>
          <w:sz w:val="22"/>
          <w:szCs w:val="22"/>
        </w:rPr>
        <w:t>853.5</w:t>
      </w:r>
      <w:r w:rsidR="0AD4D549" w:rsidRPr="0E6F8710">
        <w:rPr>
          <w:rFonts w:ascii="Garamond" w:hAnsi="Garamond"/>
          <w:sz w:val="22"/>
          <w:szCs w:val="22"/>
        </w:rPr>
        <w:t xml:space="preserve"> mm </w:t>
      </w:r>
      <w:r w:rsidR="1100BF8F" w:rsidRPr="0E6F8710">
        <w:rPr>
          <w:rFonts w:ascii="Garamond" w:hAnsi="Garamond"/>
          <w:sz w:val="22"/>
          <w:szCs w:val="22"/>
        </w:rPr>
        <w:t xml:space="preserve">and </w:t>
      </w:r>
      <w:r w:rsidR="6B681F80" w:rsidRPr="0E6F8710">
        <w:rPr>
          <w:rFonts w:ascii="Garamond" w:hAnsi="Garamond"/>
          <w:sz w:val="22"/>
          <w:szCs w:val="22"/>
        </w:rPr>
        <w:t>8</w:t>
      </w:r>
      <w:r w:rsidR="0CDC3C5B" w:rsidRPr="0E6F8710">
        <w:rPr>
          <w:rFonts w:ascii="Garamond" w:hAnsi="Garamond"/>
          <w:sz w:val="22"/>
          <w:szCs w:val="22"/>
        </w:rPr>
        <w:t>27.8 mm in 2020</w:t>
      </w:r>
      <w:r w:rsidR="7A90CE30" w:rsidRPr="0E6F8710">
        <w:rPr>
          <w:rFonts w:ascii="Garamond" w:hAnsi="Garamond"/>
          <w:sz w:val="22"/>
          <w:szCs w:val="22"/>
        </w:rPr>
        <w:t>,</w:t>
      </w:r>
      <w:r w:rsidR="2D9A32C3" w:rsidRPr="0E6F8710">
        <w:rPr>
          <w:rFonts w:ascii="Garamond" w:hAnsi="Garamond"/>
          <w:sz w:val="22"/>
          <w:szCs w:val="22"/>
        </w:rPr>
        <w:t xml:space="preserve"> but o</w:t>
      </w:r>
      <w:r w:rsidR="755C8896" w:rsidRPr="0E6F8710">
        <w:rPr>
          <w:rFonts w:ascii="Garamond" w:hAnsi="Garamond"/>
          <w:sz w:val="22"/>
          <w:szCs w:val="22"/>
        </w:rPr>
        <w:t xml:space="preserve">n average precipitation </w:t>
      </w:r>
      <w:r w:rsidR="2E02961B" w:rsidRPr="0E6F8710">
        <w:rPr>
          <w:rFonts w:ascii="Garamond" w:hAnsi="Garamond"/>
          <w:sz w:val="22"/>
          <w:szCs w:val="22"/>
        </w:rPr>
        <w:t>has increased overall by 68.8mm in the past 40 years</w:t>
      </w:r>
      <w:r w:rsidR="0177868C" w:rsidRPr="0E6F8710">
        <w:rPr>
          <w:rFonts w:ascii="Garamond" w:hAnsi="Garamond"/>
          <w:sz w:val="22"/>
          <w:szCs w:val="22"/>
        </w:rPr>
        <w:t xml:space="preserve">. </w:t>
      </w:r>
      <w:r w:rsidR="0177868C" w:rsidRPr="0E6F8710">
        <w:rPr>
          <w:rFonts w:ascii="Garamond" w:eastAsia="Garamond" w:hAnsi="Garamond" w:cs="Garamond"/>
          <w:sz w:val="22"/>
          <w:szCs w:val="22"/>
        </w:rPr>
        <w:t>The team also took the precipitation map of one of the earlier years in the timeline, which is 1983</w:t>
      </w:r>
      <w:r w:rsidR="00B875F2">
        <w:rPr>
          <w:rFonts w:ascii="Garamond" w:eastAsia="Garamond" w:hAnsi="Garamond" w:cs="Garamond"/>
          <w:sz w:val="22"/>
          <w:szCs w:val="22"/>
        </w:rPr>
        <w:t>,</w:t>
      </w:r>
      <w:r w:rsidR="0177868C" w:rsidRPr="0E6F8710">
        <w:rPr>
          <w:rFonts w:ascii="Garamond" w:eastAsia="Garamond" w:hAnsi="Garamond" w:cs="Garamond"/>
          <w:sz w:val="22"/>
          <w:szCs w:val="22"/>
        </w:rPr>
        <w:t xml:space="preserve"> and compared it to the temperature of 2020 (Figure 11). This was done to see the difference and change in precipitation over the years. The darker shades of blue represent regions experiencing higher rainfall (maxima set to 3200mm</w:t>
      </w:r>
      <w:r w:rsidR="004C3BA7">
        <w:rPr>
          <w:rFonts w:ascii="Garamond" w:eastAsia="Garamond" w:hAnsi="Garamond" w:cs="Garamond"/>
          <w:sz w:val="22"/>
          <w:szCs w:val="22"/>
        </w:rPr>
        <w:t xml:space="preserve"> – or ~126 inches</w:t>
      </w:r>
      <w:r w:rsidR="0177868C" w:rsidRPr="0E6F8710">
        <w:rPr>
          <w:rFonts w:ascii="Garamond" w:eastAsia="Garamond" w:hAnsi="Garamond" w:cs="Garamond"/>
          <w:sz w:val="22"/>
          <w:szCs w:val="22"/>
        </w:rPr>
        <w:t xml:space="preserve">) and the lighter shades of blue representing lower rainfall (minima set to 0mm). Although there </w:t>
      </w:r>
      <w:r w:rsidR="00B875F2" w:rsidRPr="0E6F8710">
        <w:rPr>
          <w:rFonts w:ascii="Garamond" w:eastAsia="Garamond" w:hAnsi="Garamond" w:cs="Garamond"/>
          <w:sz w:val="22"/>
          <w:szCs w:val="22"/>
        </w:rPr>
        <w:t>is not</w:t>
      </w:r>
      <w:r w:rsidR="0177868C" w:rsidRPr="0E6F8710">
        <w:rPr>
          <w:rFonts w:ascii="Garamond" w:eastAsia="Garamond" w:hAnsi="Garamond" w:cs="Garamond"/>
          <w:sz w:val="22"/>
          <w:szCs w:val="22"/>
        </w:rPr>
        <w:t xml:space="preserve"> much difference between the two years, little changes can be seen in the southern foothills, with</w:t>
      </w:r>
      <w:r w:rsidR="004C3BA7">
        <w:rPr>
          <w:rFonts w:ascii="Garamond" w:eastAsia="Garamond" w:hAnsi="Garamond" w:cs="Garamond"/>
          <w:sz w:val="22"/>
          <w:szCs w:val="22"/>
        </w:rPr>
        <w:t xml:space="preserve"> certain areas in</w:t>
      </w:r>
      <w:r w:rsidR="0177868C" w:rsidRPr="0E6F8710">
        <w:rPr>
          <w:rFonts w:ascii="Garamond" w:eastAsia="Garamond" w:hAnsi="Garamond" w:cs="Garamond"/>
          <w:sz w:val="22"/>
          <w:szCs w:val="22"/>
        </w:rPr>
        <w:t xml:space="preserve"> 2020 </w:t>
      </w:r>
      <w:r w:rsidR="004C3BA7">
        <w:rPr>
          <w:rFonts w:ascii="Garamond" w:eastAsia="Garamond" w:hAnsi="Garamond" w:cs="Garamond"/>
          <w:sz w:val="22"/>
          <w:szCs w:val="22"/>
        </w:rPr>
        <w:t>receiving</w:t>
      </w:r>
      <w:r w:rsidR="004C3BA7" w:rsidRPr="0E6F8710">
        <w:rPr>
          <w:rFonts w:ascii="Garamond" w:eastAsia="Garamond" w:hAnsi="Garamond" w:cs="Garamond"/>
          <w:sz w:val="22"/>
          <w:szCs w:val="22"/>
        </w:rPr>
        <w:t xml:space="preserve"> </w:t>
      </w:r>
      <w:r w:rsidR="0177868C" w:rsidRPr="0E6F8710">
        <w:rPr>
          <w:rFonts w:ascii="Garamond" w:eastAsia="Garamond" w:hAnsi="Garamond" w:cs="Garamond"/>
          <w:sz w:val="22"/>
          <w:szCs w:val="22"/>
        </w:rPr>
        <w:t xml:space="preserve">more rain. The dark blue color at the very southeast was replaced by light blue </w:t>
      </w:r>
      <w:r w:rsidR="00B875F2" w:rsidRPr="0E6F8710">
        <w:rPr>
          <w:rFonts w:ascii="Garamond" w:eastAsia="Garamond" w:hAnsi="Garamond" w:cs="Garamond"/>
          <w:sz w:val="22"/>
          <w:szCs w:val="22"/>
        </w:rPr>
        <w:t>pixels, which</w:t>
      </w:r>
      <w:r w:rsidR="0177868C" w:rsidRPr="0E6F8710">
        <w:rPr>
          <w:rFonts w:ascii="Garamond" w:eastAsia="Garamond" w:hAnsi="Garamond" w:cs="Garamond"/>
          <w:sz w:val="22"/>
          <w:szCs w:val="22"/>
        </w:rPr>
        <w:t xml:space="preserve"> suggests the rainfall had decrease</w:t>
      </w:r>
      <w:r w:rsidR="004C3BA7">
        <w:rPr>
          <w:rFonts w:ascii="Garamond" w:eastAsia="Garamond" w:hAnsi="Garamond" w:cs="Garamond"/>
          <w:sz w:val="22"/>
          <w:szCs w:val="22"/>
        </w:rPr>
        <w:t>d</w:t>
      </w:r>
      <w:r w:rsidR="0177868C" w:rsidRPr="0E6F8710">
        <w:rPr>
          <w:rFonts w:ascii="Garamond" w:eastAsia="Garamond" w:hAnsi="Garamond" w:cs="Garamond"/>
          <w:sz w:val="22"/>
          <w:szCs w:val="22"/>
        </w:rPr>
        <w:t xml:space="preserve"> in those </w:t>
      </w:r>
      <w:r w:rsidR="004C3BA7">
        <w:rPr>
          <w:rFonts w:ascii="Garamond" w:eastAsia="Garamond" w:hAnsi="Garamond" w:cs="Garamond"/>
          <w:sz w:val="22"/>
          <w:szCs w:val="22"/>
        </w:rPr>
        <w:t>locations</w:t>
      </w:r>
      <w:r w:rsidR="0177868C" w:rsidRPr="0E6F8710">
        <w:rPr>
          <w:rFonts w:ascii="Garamond" w:eastAsia="Garamond" w:hAnsi="Garamond" w:cs="Garamond"/>
          <w:sz w:val="22"/>
          <w:szCs w:val="22"/>
        </w:rPr>
        <w:t xml:space="preserve">. </w:t>
      </w:r>
      <w:r w:rsidR="004C3BA7">
        <w:rPr>
          <w:rFonts w:ascii="Garamond" w:eastAsia="Garamond" w:hAnsi="Garamond" w:cs="Garamond"/>
          <w:sz w:val="22"/>
          <w:szCs w:val="22"/>
        </w:rPr>
        <w:t>Some p</w:t>
      </w:r>
      <w:r w:rsidR="0177868C" w:rsidRPr="0E6F8710">
        <w:rPr>
          <w:rFonts w:ascii="Garamond" w:eastAsia="Garamond" w:hAnsi="Garamond" w:cs="Garamond"/>
          <w:sz w:val="22"/>
          <w:szCs w:val="22"/>
        </w:rPr>
        <w:t>ixel</w:t>
      </w:r>
      <w:r w:rsidR="004C3BA7">
        <w:rPr>
          <w:rFonts w:ascii="Garamond" w:eastAsia="Garamond" w:hAnsi="Garamond" w:cs="Garamond"/>
          <w:sz w:val="22"/>
          <w:szCs w:val="22"/>
        </w:rPr>
        <w:t>s</w:t>
      </w:r>
      <w:r w:rsidR="0177868C" w:rsidRPr="0E6F8710">
        <w:rPr>
          <w:rFonts w:ascii="Garamond" w:eastAsia="Garamond" w:hAnsi="Garamond" w:cs="Garamond"/>
          <w:sz w:val="22"/>
          <w:szCs w:val="22"/>
        </w:rPr>
        <w:t xml:space="preserve"> with a very light blue color </w:t>
      </w:r>
      <w:r w:rsidR="00B875F2" w:rsidRPr="0E6F8710">
        <w:rPr>
          <w:rFonts w:ascii="Garamond" w:eastAsia="Garamond" w:hAnsi="Garamond" w:cs="Garamond"/>
          <w:sz w:val="22"/>
          <w:szCs w:val="22"/>
        </w:rPr>
        <w:t>w</w:t>
      </w:r>
      <w:r w:rsidR="00B875F2">
        <w:rPr>
          <w:rFonts w:ascii="Garamond" w:eastAsia="Garamond" w:hAnsi="Garamond" w:cs="Garamond"/>
          <w:sz w:val="22"/>
          <w:szCs w:val="22"/>
        </w:rPr>
        <w:t>ere</w:t>
      </w:r>
      <w:r w:rsidR="00B875F2" w:rsidRPr="0E6F8710">
        <w:rPr>
          <w:rFonts w:ascii="Garamond" w:eastAsia="Garamond" w:hAnsi="Garamond" w:cs="Garamond"/>
          <w:sz w:val="22"/>
          <w:szCs w:val="22"/>
        </w:rPr>
        <w:t xml:space="preserve"> </w:t>
      </w:r>
      <w:r w:rsidR="0177868C" w:rsidRPr="0E6F8710">
        <w:rPr>
          <w:rFonts w:ascii="Garamond" w:eastAsia="Garamond" w:hAnsi="Garamond" w:cs="Garamond"/>
          <w:sz w:val="22"/>
          <w:szCs w:val="22"/>
        </w:rPr>
        <w:t xml:space="preserve">replaced by a little darker blue in the southwest </w:t>
      </w:r>
      <w:r w:rsidR="00B875F2" w:rsidRPr="0E6F8710">
        <w:rPr>
          <w:rFonts w:ascii="Garamond" w:eastAsia="Garamond" w:hAnsi="Garamond" w:cs="Garamond"/>
          <w:sz w:val="22"/>
          <w:szCs w:val="22"/>
        </w:rPr>
        <w:t>region, which</w:t>
      </w:r>
      <w:r w:rsidR="0177868C" w:rsidRPr="0E6F8710">
        <w:rPr>
          <w:rFonts w:ascii="Garamond" w:eastAsia="Garamond" w:hAnsi="Garamond" w:cs="Garamond"/>
          <w:sz w:val="22"/>
          <w:szCs w:val="22"/>
        </w:rPr>
        <w:t xml:space="preserve"> suggests </w:t>
      </w:r>
      <w:r w:rsidR="004C3BA7">
        <w:rPr>
          <w:rFonts w:ascii="Garamond" w:eastAsia="Garamond" w:hAnsi="Garamond" w:cs="Garamond"/>
          <w:sz w:val="22"/>
          <w:szCs w:val="22"/>
        </w:rPr>
        <w:t>such locations</w:t>
      </w:r>
      <w:r w:rsidR="004C3BA7" w:rsidRPr="0E6F8710">
        <w:rPr>
          <w:rFonts w:ascii="Garamond" w:eastAsia="Garamond" w:hAnsi="Garamond" w:cs="Garamond"/>
          <w:sz w:val="22"/>
          <w:szCs w:val="22"/>
        </w:rPr>
        <w:t xml:space="preserve"> </w:t>
      </w:r>
      <w:r w:rsidR="004C3BA7">
        <w:rPr>
          <w:rFonts w:ascii="Garamond" w:eastAsia="Garamond" w:hAnsi="Garamond" w:cs="Garamond"/>
          <w:sz w:val="22"/>
          <w:szCs w:val="22"/>
        </w:rPr>
        <w:t>received</w:t>
      </w:r>
      <w:r w:rsidR="004C3BA7" w:rsidRPr="0E6F8710">
        <w:rPr>
          <w:rFonts w:ascii="Garamond" w:eastAsia="Garamond" w:hAnsi="Garamond" w:cs="Garamond"/>
          <w:sz w:val="22"/>
          <w:szCs w:val="22"/>
        </w:rPr>
        <w:t xml:space="preserve"> </w:t>
      </w:r>
      <w:r w:rsidR="0177868C" w:rsidRPr="0E6F8710">
        <w:rPr>
          <w:rFonts w:ascii="Garamond" w:eastAsia="Garamond" w:hAnsi="Garamond" w:cs="Garamond"/>
          <w:sz w:val="22"/>
          <w:szCs w:val="22"/>
        </w:rPr>
        <w:t xml:space="preserve">more rainfall </w:t>
      </w:r>
      <w:r w:rsidR="004C3BA7">
        <w:rPr>
          <w:rFonts w:ascii="Garamond" w:eastAsia="Garamond" w:hAnsi="Garamond" w:cs="Garamond"/>
          <w:sz w:val="22"/>
          <w:szCs w:val="22"/>
        </w:rPr>
        <w:t>for 2020 versus 1983</w:t>
      </w:r>
      <w:r w:rsidR="0177868C" w:rsidRPr="0E6F8710">
        <w:rPr>
          <w:rFonts w:ascii="Garamond" w:eastAsia="Garamond" w:hAnsi="Garamond" w:cs="Garamond"/>
          <w:sz w:val="22"/>
          <w:szCs w:val="22"/>
        </w:rPr>
        <w:t>.</w:t>
      </w:r>
    </w:p>
    <w:p w14:paraId="6AC5F791" w14:textId="24BDEA8A" w:rsidR="00A87FCA" w:rsidRPr="004606C9" w:rsidRDefault="00A87FCA" w:rsidP="0E6F8710">
      <w:pPr>
        <w:pStyle w:val="ListParagraph"/>
        <w:ind w:left="0"/>
      </w:pPr>
    </w:p>
    <w:p w14:paraId="2D231C2A" w14:textId="77777777" w:rsidR="00B60AC2" w:rsidRPr="004606C9" w:rsidRDefault="00B60AC2" w:rsidP="1AF5D5FF">
      <w:pPr>
        <w:pStyle w:val="ListParagraph"/>
        <w:ind w:left="0"/>
        <w:rPr>
          <w:rFonts w:ascii="Garamond" w:hAnsi="Garamond"/>
          <w:sz w:val="22"/>
          <w:szCs w:val="22"/>
        </w:rPr>
      </w:pPr>
    </w:p>
    <w:p w14:paraId="2207F1B3" w14:textId="5C37A8EA" w:rsidR="00BB25D8" w:rsidRPr="004606C9" w:rsidRDefault="2CB097ED" w:rsidP="139756F7">
      <w:pPr>
        <w:pStyle w:val="ListParagraph"/>
        <w:ind w:left="0"/>
        <w:rPr>
          <w:rFonts w:ascii="Garamond" w:hAnsi="Garamond"/>
          <w:sz w:val="22"/>
          <w:szCs w:val="22"/>
        </w:rPr>
      </w:pPr>
      <w:r>
        <w:rPr>
          <w:noProof/>
        </w:rPr>
        <w:lastRenderedPageBreak/>
        <w:drawing>
          <wp:inline distT="0" distB="0" distL="0" distR="0" wp14:anchorId="4D43527E" wp14:editId="414C9E9A">
            <wp:extent cx="6158974" cy="3105150"/>
            <wp:effectExtent l="0" t="0" r="0" b="0"/>
            <wp:docPr id="1593232008" name="Picture 159323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2320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8974" cy="3105150"/>
                    </a:xfrm>
                    <a:prstGeom prst="rect">
                      <a:avLst/>
                    </a:prstGeom>
                  </pic:spPr>
                </pic:pic>
              </a:graphicData>
            </a:graphic>
          </wp:inline>
        </w:drawing>
      </w:r>
    </w:p>
    <w:p w14:paraId="2BDA673B" w14:textId="47DF6A66" w:rsidR="00BB25D8" w:rsidRPr="004606C9" w:rsidRDefault="04392ECE" w:rsidP="0E6F8710">
      <w:pPr>
        <w:jc w:val="center"/>
        <w:rPr>
          <w:rFonts w:ascii="Garamond" w:eastAsia="Garamond" w:hAnsi="Garamond" w:cs="Garamond"/>
          <w:i/>
          <w:iCs/>
          <w:sz w:val="22"/>
          <w:szCs w:val="22"/>
        </w:rPr>
      </w:pPr>
      <w:r w:rsidRPr="0E6F8710">
        <w:rPr>
          <w:rFonts w:ascii="Garamond" w:eastAsia="Garamond" w:hAnsi="Garamond" w:cs="Garamond"/>
          <w:i/>
          <w:iCs/>
          <w:sz w:val="22"/>
          <w:szCs w:val="22"/>
        </w:rPr>
        <w:t>Figure</w:t>
      </w:r>
      <w:r w:rsidR="151DBC3C" w:rsidRPr="0E6F8710">
        <w:rPr>
          <w:rFonts w:ascii="Garamond" w:eastAsia="Garamond" w:hAnsi="Garamond" w:cs="Garamond"/>
          <w:i/>
          <w:iCs/>
          <w:sz w:val="22"/>
          <w:szCs w:val="22"/>
        </w:rPr>
        <w:t xml:space="preserve"> 1</w:t>
      </w:r>
      <w:r w:rsidR="00293AD3" w:rsidRPr="0E6F8710">
        <w:rPr>
          <w:rFonts w:ascii="Garamond" w:eastAsia="Garamond" w:hAnsi="Garamond" w:cs="Garamond"/>
          <w:i/>
          <w:iCs/>
          <w:sz w:val="22"/>
          <w:szCs w:val="22"/>
        </w:rPr>
        <w:t>0</w:t>
      </w:r>
      <w:r w:rsidR="20DBC35A" w:rsidRPr="0E6F8710">
        <w:rPr>
          <w:rFonts w:ascii="Garamond" w:eastAsia="Garamond" w:hAnsi="Garamond" w:cs="Garamond"/>
          <w:i/>
          <w:iCs/>
          <w:sz w:val="22"/>
          <w:szCs w:val="22"/>
        </w:rPr>
        <w:t>.</w:t>
      </w:r>
      <w:r w:rsidRPr="0E6F8710">
        <w:rPr>
          <w:rFonts w:ascii="Garamond" w:eastAsia="Garamond" w:hAnsi="Garamond" w:cs="Garamond"/>
          <w:i/>
          <w:iCs/>
          <w:sz w:val="22"/>
          <w:szCs w:val="22"/>
        </w:rPr>
        <w:t xml:space="preserve"> </w:t>
      </w:r>
      <w:r w:rsidR="004C4146" w:rsidRPr="0E6F8710">
        <w:rPr>
          <w:rFonts w:ascii="Garamond" w:eastAsia="Garamond" w:hAnsi="Garamond" w:cs="Garamond"/>
          <w:i/>
          <w:iCs/>
          <w:sz w:val="22"/>
          <w:szCs w:val="22"/>
        </w:rPr>
        <w:t xml:space="preserve">Mean annual </w:t>
      </w:r>
      <w:r w:rsidRPr="0E6F8710">
        <w:rPr>
          <w:rFonts w:ascii="Garamond" w:eastAsia="Garamond" w:hAnsi="Garamond" w:cs="Garamond"/>
          <w:i/>
          <w:iCs/>
          <w:sz w:val="22"/>
          <w:szCs w:val="22"/>
        </w:rPr>
        <w:t>Precipitation g</w:t>
      </w:r>
      <w:r w:rsidR="725320BC" w:rsidRPr="0E6F8710">
        <w:rPr>
          <w:rFonts w:ascii="Garamond" w:eastAsia="Garamond" w:hAnsi="Garamond" w:cs="Garamond"/>
          <w:i/>
          <w:iCs/>
          <w:sz w:val="22"/>
          <w:szCs w:val="22"/>
        </w:rPr>
        <w:t>raph</w:t>
      </w:r>
      <w:r w:rsidR="004C4146" w:rsidRPr="0E6F8710">
        <w:rPr>
          <w:rFonts w:ascii="Garamond" w:eastAsia="Garamond" w:hAnsi="Garamond" w:cs="Garamond"/>
          <w:i/>
          <w:iCs/>
          <w:sz w:val="22"/>
          <w:szCs w:val="22"/>
        </w:rPr>
        <w:t xml:space="preserve"> for 1981-</w:t>
      </w:r>
      <w:r w:rsidR="00DF57DE" w:rsidRPr="0E6F8710">
        <w:rPr>
          <w:rFonts w:ascii="Garamond" w:eastAsia="Garamond" w:hAnsi="Garamond" w:cs="Garamond"/>
          <w:i/>
          <w:iCs/>
          <w:sz w:val="22"/>
          <w:szCs w:val="22"/>
        </w:rPr>
        <w:t>2020</w:t>
      </w:r>
      <w:r w:rsidR="7A083929" w:rsidRPr="0E6F8710">
        <w:rPr>
          <w:rFonts w:ascii="Garamond" w:eastAsia="Garamond" w:hAnsi="Garamond" w:cs="Garamond"/>
          <w:i/>
          <w:iCs/>
          <w:sz w:val="22"/>
          <w:szCs w:val="22"/>
        </w:rPr>
        <w:t>.</w:t>
      </w:r>
    </w:p>
    <w:p w14:paraId="1B4864D1" w14:textId="77777777" w:rsidR="0003784A" w:rsidRPr="004606C9" w:rsidRDefault="0003784A" w:rsidP="139756F7">
      <w:pPr>
        <w:jc w:val="center"/>
        <w:rPr>
          <w:rFonts w:ascii="Garamond" w:eastAsia="Garamond" w:hAnsi="Garamond" w:cs="Garamond"/>
          <w:i/>
          <w:iCs/>
          <w:sz w:val="22"/>
          <w:szCs w:val="22"/>
        </w:rPr>
      </w:pPr>
    </w:p>
    <w:p w14:paraId="67998311" w14:textId="0A0E700D" w:rsidR="00BB25D8" w:rsidRPr="004606C9" w:rsidRDefault="00BB25D8" w:rsidP="0E6F8710">
      <w:pPr>
        <w:pStyle w:val="ListParagraph"/>
        <w:ind w:left="0"/>
      </w:pPr>
    </w:p>
    <w:p w14:paraId="44E8CA31" w14:textId="77777777" w:rsidR="007D2138" w:rsidRPr="004606C9" w:rsidRDefault="007D2138" w:rsidP="139756F7">
      <w:pPr>
        <w:pStyle w:val="ListParagraph"/>
        <w:ind w:left="0"/>
        <w:rPr>
          <w:rFonts w:ascii="Garamond" w:eastAsia="Garamond" w:hAnsi="Garamond" w:cs="Garamond"/>
          <w:sz w:val="22"/>
          <w:szCs w:val="22"/>
        </w:rPr>
      </w:pPr>
    </w:p>
    <w:p w14:paraId="1904AD89" w14:textId="1B878931" w:rsidR="00BB25D8" w:rsidRPr="004606C9" w:rsidRDefault="6F584C4A" w:rsidP="139756F7">
      <w:pPr>
        <w:pStyle w:val="ListParagraph"/>
        <w:ind w:left="0"/>
        <w:rPr>
          <w:rFonts w:ascii="Garamond" w:hAnsi="Garamond"/>
          <w:i/>
          <w:iCs/>
          <w:sz w:val="22"/>
          <w:szCs w:val="22"/>
        </w:rPr>
      </w:pPr>
      <w:r>
        <w:rPr>
          <w:noProof/>
        </w:rPr>
        <w:drawing>
          <wp:inline distT="0" distB="0" distL="0" distR="0" wp14:anchorId="39A6E5EF" wp14:editId="7066E6F4">
            <wp:extent cx="6229350" cy="2595562"/>
            <wp:effectExtent l="0" t="0" r="0" b="0"/>
            <wp:docPr id="1061040117" name="Picture 106104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040117"/>
                    <pic:cNvPicPr/>
                  </pic:nvPicPr>
                  <pic:blipFill>
                    <a:blip r:embed="rId24">
                      <a:extLst>
                        <a:ext uri="{28A0092B-C50C-407E-A947-70E740481C1C}">
                          <a14:useLocalDpi xmlns:a14="http://schemas.microsoft.com/office/drawing/2010/main" val="0"/>
                        </a:ext>
                      </a:extLst>
                    </a:blip>
                    <a:stretch>
                      <a:fillRect/>
                    </a:stretch>
                  </pic:blipFill>
                  <pic:spPr>
                    <a:xfrm>
                      <a:off x="0" y="0"/>
                      <a:ext cx="6229350" cy="2595562"/>
                    </a:xfrm>
                    <a:prstGeom prst="rect">
                      <a:avLst/>
                    </a:prstGeom>
                  </pic:spPr>
                </pic:pic>
              </a:graphicData>
            </a:graphic>
          </wp:inline>
        </w:drawing>
      </w:r>
    </w:p>
    <w:p w14:paraId="1ACA31E4" w14:textId="337CC19F" w:rsidR="00BB25D8" w:rsidRPr="004606C9" w:rsidRDefault="212B7140" w:rsidP="139756F7">
      <w:pPr>
        <w:pStyle w:val="ListParagraph"/>
        <w:ind w:left="0"/>
        <w:rPr>
          <w:rFonts w:ascii="Garamond" w:hAnsi="Garamond"/>
          <w:sz w:val="22"/>
          <w:szCs w:val="22"/>
        </w:rPr>
      </w:pPr>
      <w:r>
        <w:rPr>
          <w:noProof/>
        </w:rPr>
        <w:drawing>
          <wp:inline distT="0" distB="0" distL="0" distR="0" wp14:anchorId="15C611E5" wp14:editId="7463B389">
            <wp:extent cx="6535080" cy="435672"/>
            <wp:effectExtent l="0" t="0" r="0" b="0"/>
            <wp:docPr id="363606988" name="Picture 36360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06988"/>
                    <pic:cNvPicPr/>
                  </pic:nvPicPr>
                  <pic:blipFill>
                    <a:blip r:embed="rId25">
                      <a:extLst>
                        <a:ext uri="{28A0092B-C50C-407E-A947-70E740481C1C}">
                          <a14:useLocalDpi xmlns:a14="http://schemas.microsoft.com/office/drawing/2010/main" val="0"/>
                        </a:ext>
                      </a:extLst>
                    </a:blip>
                    <a:stretch>
                      <a:fillRect/>
                    </a:stretch>
                  </pic:blipFill>
                  <pic:spPr>
                    <a:xfrm>
                      <a:off x="0" y="0"/>
                      <a:ext cx="6535080" cy="435672"/>
                    </a:xfrm>
                    <a:prstGeom prst="rect">
                      <a:avLst/>
                    </a:prstGeom>
                  </pic:spPr>
                </pic:pic>
              </a:graphicData>
            </a:graphic>
          </wp:inline>
        </w:drawing>
      </w:r>
    </w:p>
    <w:p w14:paraId="2D1A22CA" w14:textId="4CF44AB6" w:rsidR="00BB25D8" w:rsidRPr="004606C9" w:rsidRDefault="63911B57" w:rsidP="0E6F8710">
      <w:pPr>
        <w:pStyle w:val="ListParagraph"/>
        <w:ind w:left="0"/>
        <w:jc w:val="center"/>
        <w:rPr>
          <w:rFonts w:ascii="Garamond" w:eastAsia="Garamond" w:hAnsi="Garamond" w:cs="Garamond"/>
          <w:i/>
          <w:iCs/>
          <w:sz w:val="22"/>
          <w:szCs w:val="22"/>
        </w:rPr>
      </w:pPr>
      <w:r w:rsidRPr="0E6F8710">
        <w:rPr>
          <w:rFonts w:ascii="Garamond" w:eastAsia="Garamond" w:hAnsi="Garamond" w:cs="Garamond"/>
          <w:i/>
          <w:iCs/>
          <w:sz w:val="22"/>
          <w:szCs w:val="22"/>
        </w:rPr>
        <w:t>Figure</w:t>
      </w:r>
      <w:r w:rsidR="731C2B3A" w:rsidRPr="0E6F8710">
        <w:rPr>
          <w:rFonts w:ascii="Garamond" w:eastAsia="Garamond" w:hAnsi="Garamond" w:cs="Garamond"/>
          <w:i/>
          <w:iCs/>
          <w:sz w:val="22"/>
          <w:szCs w:val="22"/>
        </w:rPr>
        <w:t xml:space="preserve"> 1</w:t>
      </w:r>
      <w:r w:rsidR="00293AD3" w:rsidRPr="0E6F8710">
        <w:rPr>
          <w:rFonts w:ascii="Garamond" w:eastAsia="Garamond" w:hAnsi="Garamond" w:cs="Garamond"/>
          <w:i/>
          <w:iCs/>
          <w:sz w:val="22"/>
          <w:szCs w:val="22"/>
        </w:rPr>
        <w:t>1</w:t>
      </w:r>
      <w:r w:rsidR="4190C3B2" w:rsidRPr="0E6F8710">
        <w:rPr>
          <w:rFonts w:ascii="Garamond" w:eastAsia="Garamond" w:hAnsi="Garamond" w:cs="Garamond"/>
          <w:i/>
          <w:iCs/>
          <w:sz w:val="22"/>
          <w:szCs w:val="22"/>
        </w:rPr>
        <w:t>.</w:t>
      </w:r>
      <w:r w:rsidR="23477445" w:rsidRPr="0E6F8710">
        <w:rPr>
          <w:rFonts w:ascii="Garamond" w:eastAsia="Garamond" w:hAnsi="Garamond" w:cs="Garamond"/>
          <w:i/>
          <w:iCs/>
          <w:sz w:val="22"/>
          <w:szCs w:val="22"/>
        </w:rPr>
        <w:t xml:space="preserve"> </w:t>
      </w:r>
      <w:r w:rsidRPr="0E6F8710">
        <w:rPr>
          <w:rFonts w:ascii="Garamond" w:eastAsia="Garamond" w:hAnsi="Garamond" w:cs="Garamond"/>
          <w:i/>
          <w:iCs/>
          <w:sz w:val="22"/>
          <w:szCs w:val="22"/>
        </w:rPr>
        <w:t xml:space="preserve">Maps for </w:t>
      </w:r>
      <w:r w:rsidR="00D51F8F" w:rsidRPr="0E6F8710">
        <w:rPr>
          <w:rFonts w:ascii="Garamond" w:eastAsia="Garamond" w:hAnsi="Garamond" w:cs="Garamond"/>
          <w:i/>
          <w:iCs/>
          <w:sz w:val="22"/>
          <w:szCs w:val="22"/>
        </w:rPr>
        <w:t xml:space="preserve">mean annual </w:t>
      </w:r>
      <w:r w:rsidRPr="0E6F8710">
        <w:rPr>
          <w:rFonts w:ascii="Garamond" w:eastAsia="Garamond" w:hAnsi="Garamond" w:cs="Garamond"/>
          <w:i/>
          <w:iCs/>
          <w:sz w:val="22"/>
          <w:szCs w:val="22"/>
        </w:rPr>
        <w:t>precipitation 1983 and 2020</w:t>
      </w:r>
      <w:r w:rsidR="0F685759" w:rsidRPr="0E6F8710">
        <w:rPr>
          <w:rFonts w:ascii="Garamond" w:eastAsia="Garamond" w:hAnsi="Garamond" w:cs="Garamond"/>
          <w:i/>
          <w:iCs/>
          <w:sz w:val="22"/>
          <w:szCs w:val="22"/>
        </w:rPr>
        <w:t>.</w:t>
      </w:r>
    </w:p>
    <w:p w14:paraId="1275FD67" w14:textId="4373B863" w:rsidR="00BB25D8" w:rsidRPr="004606C9" w:rsidRDefault="00BB25D8" w:rsidP="139756F7">
      <w:pPr>
        <w:pStyle w:val="ListParagraph"/>
        <w:ind w:left="0"/>
        <w:rPr>
          <w:rFonts w:ascii="Garamond" w:hAnsi="Garamond"/>
          <w:i/>
          <w:iCs/>
          <w:sz w:val="22"/>
          <w:szCs w:val="22"/>
        </w:rPr>
      </w:pPr>
    </w:p>
    <w:p w14:paraId="299BAD4C" w14:textId="19A31652" w:rsidR="3953C6F5" w:rsidRPr="004606C9" w:rsidRDefault="3953C6F5" w:rsidP="0E6F8710">
      <w:pPr>
        <w:pStyle w:val="ListParagraph"/>
        <w:ind w:left="0"/>
      </w:pPr>
    </w:p>
    <w:p w14:paraId="389BA166" w14:textId="177F975A" w:rsidR="00A21EDB" w:rsidRPr="004606C9" w:rsidRDefault="1D8D60F0" w:rsidP="0E6F8710">
      <w:pPr>
        <w:pStyle w:val="NoSpacing"/>
        <w:rPr>
          <w:rFonts w:ascii="Garamond" w:hAnsi="Garamond"/>
          <w:b/>
          <w:bCs/>
          <w:i/>
          <w:iCs/>
        </w:rPr>
      </w:pPr>
      <w:bookmarkStart w:id="6" w:name="_Hlk67982073"/>
      <w:r w:rsidRPr="0E6F8710">
        <w:rPr>
          <w:rFonts w:ascii="Garamond" w:hAnsi="Garamond"/>
          <w:b/>
          <w:bCs/>
          <w:i/>
          <w:iCs/>
        </w:rPr>
        <w:t>4.3</w:t>
      </w:r>
      <w:bookmarkEnd w:id="6"/>
      <w:r w:rsidRPr="0E6F8710">
        <w:rPr>
          <w:rFonts w:ascii="Garamond" w:hAnsi="Garamond"/>
          <w:b/>
          <w:bCs/>
          <w:i/>
          <w:iCs/>
        </w:rPr>
        <w:t xml:space="preserve"> </w:t>
      </w:r>
      <w:r w:rsidR="4ED4DD0B" w:rsidRPr="0E6F8710">
        <w:rPr>
          <w:rFonts w:ascii="Garamond" w:hAnsi="Garamond"/>
          <w:b/>
          <w:bCs/>
          <w:i/>
          <w:iCs/>
        </w:rPr>
        <w:t xml:space="preserve">Comparison of Ground and Satellite Data for </w:t>
      </w:r>
      <w:r w:rsidR="09CAA04B" w:rsidRPr="0E6F8710">
        <w:rPr>
          <w:rFonts w:ascii="Garamond" w:hAnsi="Garamond"/>
          <w:b/>
          <w:bCs/>
          <w:i/>
          <w:iCs/>
        </w:rPr>
        <w:t>C</w:t>
      </w:r>
      <w:r w:rsidR="4ED4DD0B" w:rsidRPr="0E6F8710">
        <w:rPr>
          <w:rFonts w:ascii="Garamond" w:hAnsi="Garamond"/>
          <w:b/>
          <w:bCs/>
          <w:i/>
          <w:iCs/>
        </w:rPr>
        <w:t xml:space="preserve">limate </w:t>
      </w:r>
      <w:r w:rsidR="0EC7834D" w:rsidRPr="0E6F8710">
        <w:rPr>
          <w:rFonts w:ascii="Garamond" w:hAnsi="Garamond"/>
          <w:b/>
          <w:bCs/>
          <w:i/>
          <w:iCs/>
        </w:rPr>
        <w:t>V</w:t>
      </w:r>
      <w:r w:rsidR="4ED4DD0B" w:rsidRPr="0E6F8710">
        <w:rPr>
          <w:rFonts w:ascii="Garamond" w:hAnsi="Garamond"/>
          <w:b/>
          <w:bCs/>
          <w:i/>
          <w:iCs/>
        </w:rPr>
        <w:t>ariables</w:t>
      </w:r>
    </w:p>
    <w:p w14:paraId="54618077" w14:textId="07468CFE" w:rsidR="00BB25D8" w:rsidRPr="004606C9" w:rsidRDefault="6E14AF6F" w:rsidP="1AF5D5FF">
      <w:pPr>
        <w:pStyle w:val="NoSpacing"/>
        <w:rPr>
          <w:rFonts w:ascii="Garamond" w:hAnsi="Garamond"/>
          <w:b/>
          <w:bCs/>
          <w:i/>
          <w:iCs/>
        </w:rPr>
      </w:pPr>
      <w:r w:rsidRPr="004606C9">
        <w:rPr>
          <w:rFonts w:ascii="Garamond" w:hAnsi="Garamond"/>
          <w:b/>
          <w:bCs/>
          <w:i/>
          <w:iCs/>
        </w:rPr>
        <w:t xml:space="preserve">4.3.1 </w:t>
      </w:r>
      <w:r w:rsidR="4ED4DD0B" w:rsidRPr="004606C9">
        <w:rPr>
          <w:rFonts w:ascii="Garamond" w:hAnsi="Garamond"/>
          <w:b/>
          <w:bCs/>
          <w:i/>
          <w:iCs/>
        </w:rPr>
        <w:t>Temperature Correlation</w:t>
      </w:r>
      <w:r w:rsidR="4ED4DD0B" w:rsidRPr="004606C9">
        <w:rPr>
          <w:rFonts w:ascii="Garamond" w:hAnsi="Garamond"/>
          <w:i/>
          <w:iCs/>
        </w:rPr>
        <w:t xml:space="preserve"> </w:t>
      </w:r>
    </w:p>
    <w:p w14:paraId="6D35F00A" w14:textId="661FC2E2" w:rsidR="00BB25D8" w:rsidRPr="004606C9" w:rsidRDefault="4ED4DD0B" w:rsidP="1AF5D5FF">
      <w:pPr>
        <w:pStyle w:val="ListParagraph"/>
        <w:ind w:left="0"/>
        <w:rPr>
          <w:rFonts w:ascii="Garamond" w:hAnsi="Garamond"/>
          <w:sz w:val="22"/>
          <w:szCs w:val="22"/>
        </w:rPr>
      </w:pPr>
      <w:r w:rsidRPr="0E6F8710">
        <w:rPr>
          <w:rFonts w:ascii="Garamond" w:hAnsi="Garamond"/>
          <w:sz w:val="22"/>
          <w:szCs w:val="22"/>
        </w:rPr>
        <w:t xml:space="preserve">The team </w:t>
      </w:r>
      <w:r w:rsidR="004C3BA7">
        <w:rPr>
          <w:rFonts w:ascii="Garamond" w:hAnsi="Garamond"/>
          <w:sz w:val="22"/>
          <w:szCs w:val="22"/>
        </w:rPr>
        <w:t>then compared</w:t>
      </w:r>
      <w:r w:rsidR="004C3BA7" w:rsidRPr="0E6F8710">
        <w:rPr>
          <w:rFonts w:ascii="Garamond" w:hAnsi="Garamond"/>
          <w:sz w:val="22"/>
          <w:szCs w:val="22"/>
        </w:rPr>
        <w:t xml:space="preserve"> </w:t>
      </w:r>
      <w:r w:rsidRPr="0E6F8710">
        <w:rPr>
          <w:rFonts w:ascii="Garamond" w:hAnsi="Garamond"/>
          <w:sz w:val="22"/>
          <w:szCs w:val="22"/>
        </w:rPr>
        <w:t xml:space="preserve">the satellite and ground temperature </w:t>
      </w:r>
      <w:r w:rsidR="004C3BA7">
        <w:rPr>
          <w:rFonts w:ascii="Garamond" w:hAnsi="Garamond"/>
          <w:sz w:val="22"/>
          <w:szCs w:val="22"/>
        </w:rPr>
        <w:t xml:space="preserve">data </w:t>
      </w:r>
      <w:r w:rsidR="37F67288" w:rsidRPr="0E6F8710">
        <w:rPr>
          <w:rFonts w:ascii="Garamond" w:hAnsi="Garamond"/>
          <w:sz w:val="22"/>
          <w:szCs w:val="22"/>
        </w:rPr>
        <w:t xml:space="preserve">for 15 weather stations from 1996-2010 </w:t>
      </w:r>
      <w:r w:rsidRPr="0E6F8710">
        <w:rPr>
          <w:rFonts w:ascii="Garamond" w:hAnsi="Garamond"/>
          <w:sz w:val="22"/>
          <w:szCs w:val="22"/>
        </w:rPr>
        <w:t xml:space="preserve">to </w:t>
      </w:r>
      <w:r w:rsidR="004C3BA7">
        <w:rPr>
          <w:rFonts w:ascii="Garamond" w:hAnsi="Garamond"/>
          <w:sz w:val="22"/>
          <w:szCs w:val="22"/>
        </w:rPr>
        <w:t>estimate</w:t>
      </w:r>
      <w:r w:rsidR="004C3BA7" w:rsidRPr="0E6F8710">
        <w:rPr>
          <w:rFonts w:ascii="Garamond" w:hAnsi="Garamond"/>
          <w:sz w:val="22"/>
          <w:szCs w:val="22"/>
        </w:rPr>
        <w:t xml:space="preserve"> </w:t>
      </w:r>
      <w:r w:rsidRPr="0E6F8710">
        <w:rPr>
          <w:rFonts w:ascii="Garamond" w:hAnsi="Garamond"/>
          <w:sz w:val="22"/>
          <w:szCs w:val="22"/>
        </w:rPr>
        <w:t>the correlation between the two data set</w:t>
      </w:r>
      <w:r w:rsidR="222A3C32" w:rsidRPr="0E6F8710">
        <w:rPr>
          <w:rFonts w:ascii="Garamond" w:hAnsi="Garamond"/>
          <w:sz w:val="22"/>
          <w:szCs w:val="22"/>
        </w:rPr>
        <w:t>s</w:t>
      </w:r>
      <w:r w:rsidR="31A2B931" w:rsidRPr="0E6F8710">
        <w:rPr>
          <w:rFonts w:ascii="Garamond" w:hAnsi="Garamond"/>
          <w:sz w:val="22"/>
          <w:szCs w:val="22"/>
        </w:rPr>
        <w:t xml:space="preserve"> (Figure 12)</w:t>
      </w:r>
      <w:r w:rsidRPr="0E6F8710">
        <w:rPr>
          <w:rFonts w:ascii="Garamond" w:hAnsi="Garamond"/>
          <w:sz w:val="22"/>
          <w:szCs w:val="22"/>
        </w:rPr>
        <w:t>. The R square</w:t>
      </w:r>
      <w:r w:rsidR="5EB2DD77" w:rsidRPr="0E6F8710">
        <w:rPr>
          <w:rFonts w:ascii="Garamond" w:hAnsi="Garamond"/>
          <w:sz w:val="22"/>
          <w:szCs w:val="22"/>
        </w:rPr>
        <w:t>d</w:t>
      </w:r>
      <w:r w:rsidRPr="0E6F8710">
        <w:rPr>
          <w:rFonts w:ascii="Garamond" w:hAnsi="Garamond"/>
          <w:sz w:val="22"/>
          <w:szCs w:val="22"/>
        </w:rPr>
        <w:t xml:space="preserve"> was also calculated along with the </w:t>
      </w:r>
      <w:r w:rsidR="2C0F4A9F" w:rsidRPr="0E6F8710">
        <w:rPr>
          <w:rFonts w:ascii="Garamond" w:hAnsi="Garamond"/>
          <w:sz w:val="22"/>
          <w:szCs w:val="22"/>
        </w:rPr>
        <w:t xml:space="preserve">correlation, </w:t>
      </w:r>
      <w:r w:rsidR="44217808" w:rsidRPr="0E6F8710">
        <w:rPr>
          <w:rFonts w:ascii="Garamond" w:hAnsi="Garamond"/>
          <w:sz w:val="22"/>
          <w:szCs w:val="22"/>
        </w:rPr>
        <w:t>R</w:t>
      </w:r>
      <w:r w:rsidR="5BB98A81" w:rsidRPr="0E6F8710">
        <w:rPr>
          <w:rFonts w:ascii="Garamond" w:hAnsi="Garamond"/>
          <w:sz w:val="22"/>
          <w:szCs w:val="22"/>
        </w:rPr>
        <w:t>.</w:t>
      </w:r>
      <w:r w:rsidRPr="0E6F8710">
        <w:rPr>
          <w:rFonts w:ascii="Garamond" w:hAnsi="Garamond"/>
          <w:sz w:val="22"/>
          <w:szCs w:val="22"/>
        </w:rPr>
        <w:t xml:space="preserve"> The </w:t>
      </w:r>
      <w:r w:rsidR="13349EF7" w:rsidRPr="0E6F8710">
        <w:rPr>
          <w:rFonts w:ascii="Garamond" w:hAnsi="Garamond"/>
          <w:sz w:val="22"/>
          <w:szCs w:val="22"/>
        </w:rPr>
        <w:t xml:space="preserve">R </w:t>
      </w:r>
      <w:r w:rsidRPr="0E6F8710">
        <w:rPr>
          <w:rFonts w:ascii="Garamond" w:hAnsi="Garamond"/>
          <w:sz w:val="22"/>
          <w:szCs w:val="22"/>
        </w:rPr>
        <w:t xml:space="preserve">for the temperature dataset was </w:t>
      </w:r>
      <w:r w:rsidR="004C3BA7">
        <w:rPr>
          <w:rFonts w:ascii="Garamond" w:hAnsi="Garamond"/>
          <w:sz w:val="22"/>
          <w:szCs w:val="22"/>
        </w:rPr>
        <w:t>~</w:t>
      </w:r>
      <w:r w:rsidRPr="0E6F8710">
        <w:rPr>
          <w:rFonts w:ascii="Garamond" w:hAnsi="Garamond"/>
          <w:sz w:val="22"/>
          <w:szCs w:val="22"/>
        </w:rPr>
        <w:t>0.90 and the R square</w:t>
      </w:r>
      <w:r w:rsidR="236904FC" w:rsidRPr="0E6F8710">
        <w:rPr>
          <w:rFonts w:ascii="Garamond" w:hAnsi="Garamond"/>
          <w:sz w:val="22"/>
          <w:szCs w:val="22"/>
        </w:rPr>
        <w:t>d</w:t>
      </w:r>
      <w:r w:rsidRPr="0E6F8710">
        <w:rPr>
          <w:rFonts w:ascii="Garamond" w:hAnsi="Garamond"/>
          <w:sz w:val="22"/>
          <w:szCs w:val="22"/>
        </w:rPr>
        <w:t xml:space="preserve"> value was </w:t>
      </w:r>
      <w:r w:rsidR="004C3BA7">
        <w:rPr>
          <w:rFonts w:ascii="Garamond" w:hAnsi="Garamond"/>
          <w:sz w:val="22"/>
          <w:szCs w:val="22"/>
        </w:rPr>
        <w:t>~</w:t>
      </w:r>
      <w:r w:rsidRPr="0E6F8710">
        <w:rPr>
          <w:rFonts w:ascii="Garamond" w:hAnsi="Garamond"/>
          <w:sz w:val="22"/>
          <w:szCs w:val="22"/>
        </w:rPr>
        <w:t>0.8</w:t>
      </w:r>
      <w:r w:rsidR="11988D3F" w:rsidRPr="0E6F8710">
        <w:rPr>
          <w:rFonts w:ascii="Garamond" w:hAnsi="Garamond"/>
          <w:sz w:val="22"/>
          <w:szCs w:val="22"/>
        </w:rPr>
        <w:t>2</w:t>
      </w:r>
      <w:r w:rsidRPr="0E6F8710">
        <w:rPr>
          <w:rFonts w:ascii="Garamond" w:hAnsi="Garamond"/>
          <w:sz w:val="22"/>
          <w:szCs w:val="22"/>
        </w:rPr>
        <w:t xml:space="preserve">. The </w:t>
      </w:r>
      <w:r w:rsidR="24751E87" w:rsidRPr="0E6F8710">
        <w:rPr>
          <w:rFonts w:ascii="Garamond" w:hAnsi="Garamond"/>
          <w:sz w:val="22"/>
          <w:szCs w:val="22"/>
        </w:rPr>
        <w:t>R</w:t>
      </w:r>
      <w:r w:rsidRPr="0E6F8710">
        <w:rPr>
          <w:rFonts w:ascii="Garamond" w:hAnsi="Garamond"/>
          <w:sz w:val="22"/>
          <w:szCs w:val="22"/>
        </w:rPr>
        <w:t xml:space="preserve"> and R square</w:t>
      </w:r>
      <w:r w:rsidR="32225E33" w:rsidRPr="0E6F8710">
        <w:rPr>
          <w:rFonts w:ascii="Garamond" w:hAnsi="Garamond"/>
          <w:sz w:val="22"/>
          <w:szCs w:val="22"/>
        </w:rPr>
        <w:t>d</w:t>
      </w:r>
      <w:r w:rsidRPr="0E6F8710">
        <w:rPr>
          <w:rFonts w:ascii="Garamond" w:hAnsi="Garamond"/>
          <w:sz w:val="22"/>
          <w:szCs w:val="22"/>
        </w:rPr>
        <w:t xml:space="preserve"> value suggests that the two datasets are highly correlated to one another. </w:t>
      </w:r>
    </w:p>
    <w:p w14:paraId="6214CD97" w14:textId="6A26CA9D" w:rsidR="00BB25D8" w:rsidRPr="004606C9" w:rsidRDefault="05894B5D" w:rsidP="2A5BF778">
      <w:pPr>
        <w:pStyle w:val="ListParagraph"/>
        <w:ind w:left="0"/>
        <w:jc w:val="center"/>
        <w:rPr>
          <w:rFonts w:ascii="Garamond" w:hAnsi="Garamond"/>
          <w:sz w:val="22"/>
          <w:szCs w:val="22"/>
        </w:rPr>
      </w:pPr>
      <w:r>
        <w:rPr>
          <w:noProof/>
        </w:rPr>
        <w:lastRenderedPageBreak/>
        <w:drawing>
          <wp:inline distT="0" distB="0" distL="0" distR="0" wp14:anchorId="10725A31" wp14:editId="6EB273A5">
            <wp:extent cx="4638989" cy="3204122"/>
            <wp:effectExtent l="0" t="0" r="0" b="0"/>
            <wp:docPr id="171225010" name="Picture 17122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25010"/>
                    <pic:cNvPicPr/>
                  </pic:nvPicPr>
                  <pic:blipFill>
                    <a:blip r:embed="rId26">
                      <a:extLst>
                        <a:ext uri="{28A0092B-C50C-407E-A947-70E740481C1C}">
                          <a14:useLocalDpi xmlns:a14="http://schemas.microsoft.com/office/drawing/2010/main" val="0"/>
                        </a:ext>
                      </a:extLst>
                    </a:blip>
                    <a:stretch>
                      <a:fillRect/>
                    </a:stretch>
                  </pic:blipFill>
                  <pic:spPr>
                    <a:xfrm>
                      <a:off x="0" y="0"/>
                      <a:ext cx="4638989" cy="3204122"/>
                    </a:xfrm>
                    <a:prstGeom prst="rect">
                      <a:avLst/>
                    </a:prstGeom>
                  </pic:spPr>
                </pic:pic>
              </a:graphicData>
            </a:graphic>
          </wp:inline>
        </w:drawing>
      </w:r>
    </w:p>
    <w:p w14:paraId="5354D0DF" w14:textId="55E5DD00" w:rsidR="23FAF1B9" w:rsidRPr="004606C9" w:rsidRDefault="03996325" w:rsidP="0E6F8710">
      <w:pPr>
        <w:jc w:val="center"/>
        <w:rPr>
          <w:rFonts w:ascii="Garamond" w:eastAsia="Garamond" w:hAnsi="Garamond" w:cs="Garamond"/>
          <w:i/>
          <w:iCs/>
          <w:sz w:val="22"/>
          <w:szCs w:val="22"/>
        </w:rPr>
      </w:pPr>
      <w:r w:rsidRPr="0E6F8710">
        <w:rPr>
          <w:rFonts w:ascii="Garamond" w:eastAsia="Garamond" w:hAnsi="Garamond" w:cs="Garamond"/>
          <w:i/>
          <w:iCs/>
          <w:sz w:val="22"/>
          <w:szCs w:val="22"/>
        </w:rPr>
        <w:t>Figure</w:t>
      </w:r>
      <w:r w:rsidR="2AE09B33" w:rsidRPr="0E6F8710">
        <w:rPr>
          <w:rFonts w:ascii="Garamond" w:eastAsia="Garamond" w:hAnsi="Garamond" w:cs="Garamond"/>
          <w:i/>
          <w:iCs/>
          <w:sz w:val="22"/>
          <w:szCs w:val="22"/>
        </w:rPr>
        <w:t xml:space="preserve"> 1</w:t>
      </w:r>
      <w:r w:rsidR="00293AD3" w:rsidRPr="0E6F8710">
        <w:rPr>
          <w:rFonts w:ascii="Garamond" w:eastAsia="Garamond" w:hAnsi="Garamond" w:cs="Garamond"/>
          <w:i/>
          <w:iCs/>
          <w:sz w:val="22"/>
          <w:szCs w:val="22"/>
        </w:rPr>
        <w:t>2</w:t>
      </w:r>
      <w:r w:rsidR="194ED983" w:rsidRPr="0E6F8710">
        <w:rPr>
          <w:rFonts w:ascii="Garamond" w:eastAsia="Garamond" w:hAnsi="Garamond" w:cs="Garamond"/>
          <w:i/>
          <w:iCs/>
          <w:sz w:val="22"/>
          <w:szCs w:val="22"/>
        </w:rPr>
        <w:t>.</w:t>
      </w:r>
      <w:r w:rsidRPr="0E6F8710">
        <w:rPr>
          <w:rFonts w:ascii="Garamond" w:eastAsia="Garamond" w:hAnsi="Garamond" w:cs="Garamond"/>
          <w:i/>
          <w:iCs/>
          <w:sz w:val="22"/>
          <w:szCs w:val="22"/>
        </w:rPr>
        <w:t xml:space="preserve"> Correlation graph</w:t>
      </w:r>
      <w:r w:rsidR="4C49D16F" w:rsidRPr="0E6F8710">
        <w:rPr>
          <w:rFonts w:ascii="Garamond" w:eastAsia="Garamond" w:hAnsi="Garamond" w:cs="Garamond"/>
          <w:i/>
          <w:iCs/>
          <w:sz w:val="22"/>
          <w:szCs w:val="22"/>
        </w:rPr>
        <w:t xml:space="preserve"> </w:t>
      </w:r>
      <w:r w:rsidRPr="0E6F8710">
        <w:rPr>
          <w:rFonts w:ascii="Garamond" w:eastAsia="Garamond" w:hAnsi="Garamond" w:cs="Garamond"/>
          <w:i/>
          <w:iCs/>
          <w:sz w:val="22"/>
          <w:szCs w:val="22"/>
        </w:rPr>
        <w:t>(</w:t>
      </w:r>
      <w:r w:rsidR="002B365C" w:rsidRPr="0E6F8710">
        <w:rPr>
          <w:rFonts w:ascii="Garamond" w:eastAsia="Garamond" w:hAnsi="Garamond" w:cs="Garamond"/>
          <w:i/>
          <w:iCs/>
          <w:sz w:val="22"/>
          <w:szCs w:val="22"/>
        </w:rPr>
        <w:t xml:space="preserve">Mean Annual </w:t>
      </w:r>
      <w:r w:rsidRPr="0E6F8710">
        <w:rPr>
          <w:rFonts w:ascii="Garamond" w:eastAsia="Garamond" w:hAnsi="Garamond" w:cs="Garamond"/>
          <w:i/>
          <w:iCs/>
          <w:sz w:val="22"/>
          <w:szCs w:val="22"/>
        </w:rPr>
        <w:t>Temperature</w:t>
      </w:r>
      <w:r w:rsidR="13534524" w:rsidRPr="0E6F8710">
        <w:rPr>
          <w:rFonts w:ascii="Garamond" w:eastAsia="Garamond" w:hAnsi="Garamond" w:cs="Garamond"/>
          <w:i/>
          <w:iCs/>
          <w:sz w:val="22"/>
          <w:szCs w:val="22"/>
        </w:rPr>
        <w:t>)</w:t>
      </w:r>
      <w:r w:rsidR="11F836E1" w:rsidRPr="0E6F8710">
        <w:rPr>
          <w:rFonts w:ascii="Garamond" w:eastAsia="Garamond" w:hAnsi="Garamond" w:cs="Garamond"/>
          <w:i/>
          <w:iCs/>
          <w:sz w:val="22"/>
          <w:szCs w:val="22"/>
        </w:rPr>
        <w:t>.</w:t>
      </w:r>
    </w:p>
    <w:p w14:paraId="0DEAF9A2" w14:textId="77777777" w:rsidR="00A21EDB" w:rsidRPr="004606C9" w:rsidRDefault="00A21EDB" w:rsidP="1AF5D5FF">
      <w:pPr>
        <w:rPr>
          <w:rFonts w:ascii="Garamond" w:hAnsi="Garamond"/>
          <w:b/>
          <w:bCs/>
          <w:i/>
          <w:iCs/>
          <w:sz w:val="22"/>
          <w:szCs w:val="22"/>
        </w:rPr>
      </w:pPr>
    </w:p>
    <w:p w14:paraId="73996B4F" w14:textId="77777777" w:rsidR="00B875F2" w:rsidRDefault="00B875F2" w:rsidP="1AF5D5FF">
      <w:pPr>
        <w:rPr>
          <w:rFonts w:ascii="Garamond" w:hAnsi="Garamond"/>
          <w:b/>
          <w:bCs/>
          <w:i/>
          <w:iCs/>
          <w:sz w:val="22"/>
          <w:szCs w:val="22"/>
        </w:rPr>
      </w:pPr>
    </w:p>
    <w:p w14:paraId="1C746BC8" w14:textId="5B4B5219" w:rsidR="00BB25D8" w:rsidRPr="004606C9" w:rsidRDefault="6E14AF6F" w:rsidP="1AF5D5FF">
      <w:pPr>
        <w:rPr>
          <w:rFonts w:ascii="Garamond" w:hAnsi="Garamond"/>
          <w:b/>
          <w:bCs/>
          <w:i/>
          <w:iCs/>
          <w:sz w:val="22"/>
          <w:szCs w:val="22"/>
        </w:rPr>
      </w:pPr>
      <w:r w:rsidRPr="004606C9">
        <w:rPr>
          <w:rFonts w:ascii="Garamond" w:hAnsi="Garamond"/>
          <w:b/>
          <w:bCs/>
          <w:i/>
          <w:iCs/>
          <w:sz w:val="22"/>
          <w:szCs w:val="22"/>
        </w:rPr>
        <w:t xml:space="preserve">4.3.2 </w:t>
      </w:r>
      <w:r w:rsidR="4ED4DD0B" w:rsidRPr="004606C9">
        <w:rPr>
          <w:rFonts w:ascii="Garamond" w:hAnsi="Garamond"/>
          <w:b/>
          <w:bCs/>
          <w:i/>
          <w:iCs/>
          <w:sz w:val="22"/>
          <w:szCs w:val="22"/>
        </w:rPr>
        <w:t>Precipitation Correlation</w:t>
      </w:r>
    </w:p>
    <w:p w14:paraId="30E3ACA7" w14:textId="163C5B54" w:rsidR="00BB25D8" w:rsidRDefault="0230523C" w:rsidP="00A553F8">
      <w:pPr>
        <w:rPr>
          <w:rFonts w:ascii="Garamond" w:hAnsi="Garamond"/>
          <w:sz w:val="22"/>
          <w:szCs w:val="22"/>
        </w:rPr>
      </w:pPr>
      <w:r w:rsidRPr="0E6F8710">
        <w:rPr>
          <w:rFonts w:ascii="Garamond" w:hAnsi="Garamond"/>
          <w:sz w:val="22"/>
          <w:szCs w:val="22"/>
        </w:rPr>
        <w:t xml:space="preserve">The team also graphed the satellite and ground </w:t>
      </w:r>
      <w:r w:rsidR="004C3BA7">
        <w:rPr>
          <w:rFonts w:ascii="Garamond" w:hAnsi="Garamond"/>
          <w:sz w:val="22"/>
          <w:szCs w:val="22"/>
        </w:rPr>
        <w:t xml:space="preserve">precipitation </w:t>
      </w:r>
      <w:r w:rsidRPr="0E6F8710">
        <w:rPr>
          <w:rFonts w:ascii="Garamond" w:hAnsi="Garamond"/>
          <w:sz w:val="22"/>
          <w:szCs w:val="22"/>
        </w:rPr>
        <w:t xml:space="preserve">data </w:t>
      </w:r>
      <w:r w:rsidR="5C4A979C" w:rsidRPr="0E6F8710">
        <w:rPr>
          <w:rFonts w:ascii="Garamond" w:hAnsi="Garamond"/>
          <w:sz w:val="22"/>
          <w:szCs w:val="22"/>
        </w:rPr>
        <w:t xml:space="preserve">for the same 15 weather stations </w:t>
      </w:r>
      <w:r w:rsidR="004C3BA7">
        <w:rPr>
          <w:rFonts w:ascii="Garamond" w:hAnsi="Garamond"/>
          <w:sz w:val="22"/>
          <w:szCs w:val="22"/>
        </w:rPr>
        <w:t>for</w:t>
      </w:r>
      <w:r w:rsidR="004C3BA7" w:rsidRPr="0E6F8710">
        <w:rPr>
          <w:rFonts w:ascii="Garamond" w:hAnsi="Garamond"/>
          <w:sz w:val="22"/>
          <w:szCs w:val="22"/>
        </w:rPr>
        <w:t xml:space="preserve"> </w:t>
      </w:r>
      <w:r w:rsidR="5C4A979C" w:rsidRPr="0E6F8710">
        <w:rPr>
          <w:rFonts w:ascii="Garamond" w:hAnsi="Garamond"/>
          <w:sz w:val="22"/>
          <w:szCs w:val="22"/>
        </w:rPr>
        <w:t>1996-2010</w:t>
      </w:r>
      <w:r w:rsidRPr="0E6F8710">
        <w:rPr>
          <w:rFonts w:ascii="Garamond" w:hAnsi="Garamond"/>
          <w:sz w:val="22"/>
          <w:szCs w:val="22"/>
        </w:rPr>
        <w:t xml:space="preserve"> to find the correlation</w:t>
      </w:r>
      <w:r w:rsidR="00B35EC3">
        <w:rPr>
          <w:rFonts w:ascii="Garamond" w:hAnsi="Garamond"/>
          <w:sz w:val="22"/>
          <w:szCs w:val="22"/>
        </w:rPr>
        <w:t xml:space="preserve"> coefficient, R,</w:t>
      </w:r>
      <w:r w:rsidRPr="0E6F8710">
        <w:rPr>
          <w:rFonts w:ascii="Garamond" w:hAnsi="Garamond"/>
          <w:sz w:val="22"/>
          <w:szCs w:val="22"/>
        </w:rPr>
        <w:t xml:space="preserve"> between the two data set</w:t>
      </w:r>
      <w:r w:rsidR="12F36912" w:rsidRPr="0E6F8710">
        <w:rPr>
          <w:rFonts w:ascii="Garamond" w:hAnsi="Garamond"/>
          <w:sz w:val="22"/>
          <w:szCs w:val="22"/>
        </w:rPr>
        <w:t>s</w:t>
      </w:r>
      <w:r w:rsidR="147621AA" w:rsidRPr="0E6F8710">
        <w:rPr>
          <w:rFonts w:ascii="Garamond" w:hAnsi="Garamond"/>
          <w:sz w:val="22"/>
          <w:szCs w:val="22"/>
        </w:rPr>
        <w:t xml:space="preserve"> (Figure 13)</w:t>
      </w:r>
      <w:r w:rsidRPr="0E6F8710">
        <w:rPr>
          <w:rFonts w:ascii="Garamond" w:hAnsi="Garamond"/>
          <w:sz w:val="22"/>
          <w:szCs w:val="22"/>
        </w:rPr>
        <w:t xml:space="preserve">. The </w:t>
      </w:r>
      <w:r w:rsidR="00B35EC3">
        <w:rPr>
          <w:rFonts w:ascii="Garamond" w:hAnsi="Garamond"/>
          <w:sz w:val="22"/>
          <w:szCs w:val="22"/>
        </w:rPr>
        <w:t xml:space="preserve">coefficient of determination, </w:t>
      </w:r>
      <w:r w:rsidRPr="0E6F8710">
        <w:rPr>
          <w:rFonts w:ascii="Garamond" w:hAnsi="Garamond"/>
          <w:sz w:val="22"/>
          <w:szCs w:val="22"/>
        </w:rPr>
        <w:t>R square</w:t>
      </w:r>
      <w:r w:rsidR="02526393" w:rsidRPr="0E6F8710">
        <w:rPr>
          <w:rFonts w:ascii="Garamond" w:hAnsi="Garamond"/>
          <w:sz w:val="22"/>
          <w:szCs w:val="22"/>
        </w:rPr>
        <w:t>d</w:t>
      </w:r>
      <w:r w:rsidR="00B35EC3">
        <w:rPr>
          <w:rFonts w:ascii="Garamond" w:hAnsi="Garamond"/>
          <w:sz w:val="22"/>
          <w:szCs w:val="22"/>
        </w:rPr>
        <w:t>,</w:t>
      </w:r>
      <w:r w:rsidRPr="0E6F8710">
        <w:rPr>
          <w:rFonts w:ascii="Garamond" w:hAnsi="Garamond"/>
          <w:sz w:val="22"/>
          <w:szCs w:val="22"/>
        </w:rPr>
        <w:t xml:space="preserve"> was also calculated along with the </w:t>
      </w:r>
      <w:r w:rsidR="6455E971" w:rsidRPr="0E6F8710">
        <w:rPr>
          <w:rFonts w:ascii="Garamond" w:hAnsi="Garamond"/>
          <w:sz w:val="22"/>
          <w:szCs w:val="22"/>
        </w:rPr>
        <w:t>R</w:t>
      </w:r>
      <w:r w:rsidRPr="0E6F8710">
        <w:rPr>
          <w:rFonts w:ascii="Garamond" w:hAnsi="Garamond"/>
          <w:sz w:val="22"/>
          <w:szCs w:val="22"/>
        </w:rPr>
        <w:t xml:space="preserve">, correlation. The </w:t>
      </w:r>
      <w:r w:rsidR="4BCFDAF4" w:rsidRPr="0E6F8710">
        <w:rPr>
          <w:rFonts w:ascii="Garamond" w:hAnsi="Garamond"/>
          <w:sz w:val="22"/>
          <w:szCs w:val="22"/>
        </w:rPr>
        <w:t>R</w:t>
      </w:r>
      <w:r w:rsidRPr="0E6F8710">
        <w:rPr>
          <w:rFonts w:ascii="Garamond" w:hAnsi="Garamond"/>
          <w:sz w:val="22"/>
          <w:szCs w:val="22"/>
        </w:rPr>
        <w:t xml:space="preserve"> for the temperature dataset was </w:t>
      </w:r>
      <w:r w:rsidR="00B35EC3">
        <w:rPr>
          <w:rFonts w:ascii="Garamond" w:hAnsi="Garamond"/>
          <w:sz w:val="22"/>
          <w:szCs w:val="22"/>
        </w:rPr>
        <w:t>~</w:t>
      </w:r>
      <w:r w:rsidRPr="0E6F8710">
        <w:rPr>
          <w:rFonts w:ascii="Garamond" w:hAnsi="Garamond"/>
          <w:sz w:val="22"/>
          <w:szCs w:val="22"/>
        </w:rPr>
        <w:t>0.85 and the R square</w:t>
      </w:r>
      <w:r w:rsidR="3412BDEC" w:rsidRPr="0E6F8710">
        <w:rPr>
          <w:rFonts w:ascii="Garamond" w:hAnsi="Garamond"/>
          <w:sz w:val="22"/>
          <w:szCs w:val="22"/>
        </w:rPr>
        <w:t>d</w:t>
      </w:r>
      <w:r w:rsidRPr="0E6F8710">
        <w:rPr>
          <w:rFonts w:ascii="Garamond" w:hAnsi="Garamond"/>
          <w:sz w:val="22"/>
          <w:szCs w:val="22"/>
        </w:rPr>
        <w:t xml:space="preserve"> value was </w:t>
      </w:r>
      <w:r w:rsidR="004C3BA7">
        <w:rPr>
          <w:rFonts w:ascii="Garamond" w:hAnsi="Garamond"/>
          <w:sz w:val="22"/>
          <w:szCs w:val="22"/>
        </w:rPr>
        <w:t>~</w:t>
      </w:r>
      <w:r w:rsidRPr="0E6F8710">
        <w:rPr>
          <w:rFonts w:ascii="Garamond" w:hAnsi="Garamond"/>
          <w:sz w:val="22"/>
          <w:szCs w:val="22"/>
        </w:rPr>
        <w:t>0.7</w:t>
      </w:r>
      <w:r w:rsidR="11988D3F" w:rsidRPr="0E6F8710">
        <w:rPr>
          <w:rFonts w:ascii="Garamond" w:hAnsi="Garamond"/>
          <w:sz w:val="22"/>
          <w:szCs w:val="22"/>
        </w:rPr>
        <w:t>3</w:t>
      </w:r>
      <w:r w:rsidRPr="0E6F8710">
        <w:rPr>
          <w:rFonts w:ascii="Garamond" w:hAnsi="Garamond"/>
          <w:sz w:val="22"/>
          <w:szCs w:val="22"/>
        </w:rPr>
        <w:t xml:space="preserve">. The </w:t>
      </w:r>
      <w:r w:rsidR="0DD4A495" w:rsidRPr="0E6F8710">
        <w:rPr>
          <w:rFonts w:ascii="Garamond" w:hAnsi="Garamond"/>
          <w:sz w:val="22"/>
          <w:szCs w:val="22"/>
        </w:rPr>
        <w:t>R</w:t>
      </w:r>
      <w:r w:rsidRPr="0E6F8710">
        <w:rPr>
          <w:rFonts w:ascii="Garamond" w:hAnsi="Garamond"/>
          <w:sz w:val="22"/>
          <w:szCs w:val="22"/>
        </w:rPr>
        <w:t xml:space="preserve"> and R square</w:t>
      </w:r>
      <w:r w:rsidR="46214961" w:rsidRPr="0E6F8710">
        <w:rPr>
          <w:rFonts w:ascii="Garamond" w:hAnsi="Garamond"/>
          <w:sz w:val="22"/>
          <w:szCs w:val="22"/>
        </w:rPr>
        <w:t>d</w:t>
      </w:r>
      <w:r w:rsidRPr="0E6F8710">
        <w:rPr>
          <w:rFonts w:ascii="Garamond" w:hAnsi="Garamond"/>
          <w:sz w:val="22"/>
          <w:szCs w:val="22"/>
        </w:rPr>
        <w:t xml:space="preserve"> value </w:t>
      </w:r>
      <w:r w:rsidR="004C3BA7">
        <w:rPr>
          <w:rFonts w:ascii="Garamond" w:hAnsi="Garamond"/>
          <w:sz w:val="22"/>
          <w:szCs w:val="22"/>
        </w:rPr>
        <w:t>provide evidence</w:t>
      </w:r>
      <w:r w:rsidR="004C3BA7" w:rsidRPr="0E6F8710">
        <w:rPr>
          <w:rFonts w:ascii="Garamond" w:hAnsi="Garamond"/>
          <w:sz w:val="22"/>
          <w:szCs w:val="22"/>
        </w:rPr>
        <w:t xml:space="preserve"> </w:t>
      </w:r>
      <w:r w:rsidRPr="0E6F8710">
        <w:rPr>
          <w:rFonts w:ascii="Garamond" w:hAnsi="Garamond"/>
          <w:sz w:val="22"/>
          <w:szCs w:val="22"/>
        </w:rPr>
        <w:t xml:space="preserve">that the two </w:t>
      </w:r>
      <w:r w:rsidR="1BD59D37" w:rsidRPr="0E6F8710">
        <w:rPr>
          <w:rFonts w:ascii="Garamond" w:hAnsi="Garamond"/>
          <w:sz w:val="22"/>
          <w:szCs w:val="22"/>
        </w:rPr>
        <w:t xml:space="preserve">compared </w:t>
      </w:r>
      <w:r w:rsidRPr="0E6F8710">
        <w:rPr>
          <w:rFonts w:ascii="Garamond" w:hAnsi="Garamond"/>
          <w:sz w:val="22"/>
          <w:szCs w:val="22"/>
        </w:rPr>
        <w:t xml:space="preserve">datasets are highly correlated to one another. Both the </w:t>
      </w:r>
      <w:r w:rsidR="76E2A2BF" w:rsidRPr="0E6F8710">
        <w:rPr>
          <w:rFonts w:ascii="Garamond" w:hAnsi="Garamond"/>
          <w:sz w:val="22"/>
          <w:szCs w:val="22"/>
        </w:rPr>
        <w:t>R</w:t>
      </w:r>
      <w:r w:rsidRPr="0E6F8710">
        <w:rPr>
          <w:rFonts w:ascii="Garamond" w:hAnsi="Garamond"/>
          <w:sz w:val="22"/>
          <w:szCs w:val="22"/>
        </w:rPr>
        <w:t xml:space="preserve"> and the R squared </w:t>
      </w:r>
      <w:r w:rsidR="58DD9FD0" w:rsidRPr="0E6F8710">
        <w:rPr>
          <w:rFonts w:ascii="Garamond" w:hAnsi="Garamond"/>
          <w:sz w:val="22"/>
          <w:szCs w:val="22"/>
        </w:rPr>
        <w:t>value</w:t>
      </w:r>
      <w:r w:rsidR="00B875F2">
        <w:rPr>
          <w:rFonts w:ascii="Garamond" w:hAnsi="Garamond"/>
          <w:sz w:val="22"/>
          <w:szCs w:val="22"/>
        </w:rPr>
        <w:t>s</w:t>
      </w:r>
      <w:r w:rsidR="58DD9FD0" w:rsidRPr="0E6F8710">
        <w:rPr>
          <w:rFonts w:ascii="Garamond" w:hAnsi="Garamond"/>
          <w:sz w:val="22"/>
          <w:szCs w:val="22"/>
        </w:rPr>
        <w:t xml:space="preserve"> </w:t>
      </w:r>
      <w:r w:rsidR="72E53F03" w:rsidRPr="0E6F8710">
        <w:rPr>
          <w:rFonts w:ascii="Garamond" w:hAnsi="Garamond"/>
          <w:sz w:val="22"/>
          <w:szCs w:val="22"/>
        </w:rPr>
        <w:t>for the precipitation data</w:t>
      </w:r>
      <w:r w:rsidR="58DD9FD0" w:rsidRPr="0E6F8710">
        <w:rPr>
          <w:rFonts w:ascii="Garamond" w:hAnsi="Garamond"/>
          <w:sz w:val="22"/>
          <w:szCs w:val="22"/>
        </w:rPr>
        <w:t xml:space="preserve"> </w:t>
      </w:r>
      <w:r w:rsidR="12F36912" w:rsidRPr="0E6F8710">
        <w:rPr>
          <w:rFonts w:ascii="Garamond" w:hAnsi="Garamond"/>
          <w:sz w:val="22"/>
          <w:szCs w:val="22"/>
        </w:rPr>
        <w:t xml:space="preserve">were </w:t>
      </w:r>
      <w:r w:rsidRPr="0E6F8710">
        <w:rPr>
          <w:rFonts w:ascii="Garamond" w:hAnsi="Garamond"/>
          <w:sz w:val="22"/>
          <w:szCs w:val="22"/>
        </w:rPr>
        <w:t xml:space="preserve">found </w:t>
      </w:r>
      <w:r w:rsidR="04D45584" w:rsidRPr="0E6F8710">
        <w:rPr>
          <w:rFonts w:ascii="Garamond" w:hAnsi="Garamond"/>
          <w:sz w:val="22"/>
          <w:szCs w:val="22"/>
        </w:rPr>
        <w:t xml:space="preserve">to </w:t>
      </w:r>
      <w:r w:rsidRPr="0E6F8710">
        <w:rPr>
          <w:rFonts w:ascii="Garamond" w:hAnsi="Garamond"/>
          <w:sz w:val="22"/>
          <w:szCs w:val="22"/>
        </w:rPr>
        <w:t xml:space="preserve">be lower than the temperature data. </w:t>
      </w:r>
      <w:r w:rsidR="002C3CD5">
        <w:rPr>
          <w:rFonts w:ascii="Garamond" w:hAnsi="Garamond"/>
          <w:sz w:val="22"/>
          <w:szCs w:val="22"/>
        </w:rPr>
        <w:t>This could be in part to the increased variability in mean annual precipitation compared to mean annual temperature.</w:t>
      </w:r>
    </w:p>
    <w:p w14:paraId="2F87F8A8" w14:textId="77777777" w:rsidR="00B875F2" w:rsidRPr="00A553F8" w:rsidRDefault="00B875F2" w:rsidP="00A553F8">
      <w:pPr>
        <w:rPr>
          <w:rFonts w:ascii="Garamond" w:hAnsi="Garamond"/>
          <w:sz w:val="22"/>
          <w:szCs w:val="22"/>
        </w:rPr>
      </w:pPr>
    </w:p>
    <w:p w14:paraId="31D4082F" w14:textId="38EBEC7D" w:rsidR="00BB25D8" w:rsidRPr="004606C9" w:rsidRDefault="1A444216" w:rsidP="2A5BF778">
      <w:pPr>
        <w:jc w:val="center"/>
        <w:rPr>
          <w:rFonts w:ascii="Garamond" w:hAnsi="Garamond"/>
          <w:sz w:val="22"/>
          <w:szCs w:val="22"/>
        </w:rPr>
      </w:pPr>
      <w:r>
        <w:rPr>
          <w:noProof/>
        </w:rPr>
        <w:drawing>
          <wp:inline distT="0" distB="0" distL="0" distR="0" wp14:anchorId="384E6060" wp14:editId="5ED618D6">
            <wp:extent cx="4628538" cy="3025698"/>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4628538" cy="3025698"/>
                    </a:xfrm>
                    <a:prstGeom prst="rect">
                      <a:avLst/>
                    </a:prstGeom>
                  </pic:spPr>
                </pic:pic>
              </a:graphicData>
            </a:graphic>
          </wp:inline>
        </w:drawing>
      </w:r>
    </w:p>
    <w:p w14:paraId="4ED4AB35" w14:textId="484B5633" w:rsidR="07EF529E" w:rsidRPr="004606C9" w:rsidRDefault="07EF529E" w:rsidP="0E6F8710">
      <w:pPr>
        <w:jc w:val="center"/>
        <w:rPr>
          <w:rFonts w:ascii="Garamond" w:eastAsia="Garamond" w:hAnsi="Garamond" w:cs="Garamond"/>
          <w:i/>
          <w:iCs/>
          <w:sz w:val="22"/>
          <w:szCs w:val="22"/>
        </w:rPr>
      </w:pPr>
      <w:r w:rsidRPr="0E6F8710">
        <w:rPr>
          <w:rFonts w:ascii="Garamond" w:eastAsia="Garamond" w:hAnsi="Garamond" w:cs="Garamond"/>
          <w:i/>
          <w:iCs/>
          <w:sz w:val="22"/>
          <w:szCs w:val="22"/>
        </w:rPr>
        <w:lastRenderedPageBreak/>
        <w:t>Figure</w:t>
      </w:r>
      <w:r w:rsidR="11E61496" w:rsidRPr="0E6F8710">
        <w:rPr>
          <w:rFonts w:ascii="Garamond" w:eastAsia="Garamond" w:hAnsi="Garamond" w:cs="Garamond"/>
          <w:i/>
          <w:iCs/>
          <w:sz w:val="22"/>
          <w:szCs w:val="22"/>
        </w:rPr>
        <w:t xml:space="preserve"> 1</w:t>
      </w:r>
      <w:r w:rsidR="00FF493A" w:rsidRPr="0E6F8710">
        <w:rPr>
          <w:rFonts w:ascii="Garamond" w:eastAsia="Garamond" w:hAnsi="Garamond" w:cs="Garamond"/>
          <w:i/>
          <w:iCs/>
          <w:sz w:val="22"/>
          <w:szCs w:val="22"/>
        </w:rPr>
        <w:t>3</w:t>
      </w:r>
      <w:r w:rsidR="20B710DD" w:rsidRPr="0E6F8710">
        <w:rPr>
          <w:rFonts w:ascii="Garamond" w:eastAsia="Garamond" w:hAnsi="Garamond" w:cs="Garamond"/>
          <w:i/>
          <w:iCs/>
          <w:sz w:val="22"/>
          <w:szCs w:val="22"/>
        </w:rPr>
        <w:t>.</w:t>
      </w:r>
      <w:r w:rsidRPr="0E6F8710">
        <w:rPr>
          <w:rFonts w:ascii="Garamond" w:eastAsia="Garamond" w:hAnsi="Garamond" w:cs="Garamond"/>
          <w:i/>
          <w:iCs/>
          <w:sz w:val="22"/>
          <w:szCs w:val="22"/>
        </w:rPr>
        <w:t xml:space="preserve"> Correlation graph (</w:t>
      </w:r>
      <w:r w:rsidR="002B365C" w:rsidRPr="0E6F8710">
        <w:rPr>
          <w:rFonts w:ascii="Garamond" w:eastAsia="Garamond" w:hAnsi="Garamond" w:cs="Garamond"/>
          <w:i/>
          <w:iCs/>
          <w:sz w:val="22"/>
          <w:szCs w:val="22"/>
        </w:rPr>
        <w:t xml:space="preserve">Mean Annual </w:t>
      </w:r>
      <w:r w:rsidRPr="0E6F8710">
        <w:rPr>
          <w:rFonts w:ascii="Garamond" w:eastAsia="Garamond" w:hAnsi="Garamond" w:cs="Garamond"/>
          <w:i/>
          <w:iCs/>
          <w:sz w:val="22"/>
          <w:szCs w:val="22"/>
        </w:rPr>
        <w:t>Precipitation)</w:t>
      </w:r>
      <w:r w:rsidR="15C0D836" w:rsidRPr="0E6F8710">
        <w:rPr>
          <w:rFonts w:ascii="Garamond" w:eastAsia="Garamond" w:hAnsi="Garamond" w:cs="Garamond"/>
          <w:i/>
          <w:iCs/>
          <w:sz w:val="22"/>
          <w:szCs w:val="22"/>
        </w:rPr>
        <w:t>.</w:t>
      </w:r>
    </w:p>
    <w:p w14:paraId="4DEA908A" w14:textId="0545B087" w:rsidR="009A20ED" w:rsidRPr="004606C9" w:rsidRDefault="009A20ED" w:rsidP="0003784A">
      <w:pPr>
        <w:rPr>
          <w:rFonts w:ascii="Garamond" w:hAnsi="Garamond"/>
          <w:sz w:val="22"/>
          <w:szCs w:val="22"/>
        </w:rPr>
      </w:pPr>
    </w:p>
    <w:p w14:paraId="6B0F3B52" w14:textId="3643A42C" w:rsidR="0932A30D" w:rsidRPr="004606C9" w:rsidRDefault="0932A30D" w:rsidP="139756F7">
      <w:pPr>
        <w:pStyle w:val="NoSpacing"/>
        <w:rPr>
          <w:rFonts w:ascii="Garamond" w:hAnsi="Garamond"/>
          <w:b/>
          <w:bCs/>
          <w:i/>
          <w:iCs/>
        </w:rPr>
      </w:pPr>
      <w:bookmarkStart w:id="7" w:name="_Toc334198734"/>
    </w:p>
    <w:p w14:paraId="4EB6DFAB" w14:textId="4324700C" w:rsidR="00621AB9" w:rsidRPr="004606C9" w:rsidRDefault="782E2E5E" w:rsidP="1AF5D5FF">
      <w:pPr>
        <w:pStyle w:val="NoSpacing"/>
        <w:rPr>
          <w:rFonts w:ascii="Garamond" w:hAnsi="Garamond"/>
          <w:b/>
          <w:bCs/>
          <w:i/>
          <w:iCs/>
        </w:rPr>
      </w:pPr>
      <w:r w:rsidRPr="004606C9">
        <w:rPr>
          <w:rFonts w:ascii="Garamond" w:hAnsi="Garamond"/>
          <w:b/>
          <w:bCs/>
          <w:i/>
          <w:iCs/>
        </w:rPr>
        <w:t>4.</w:t>
      </w:r>
      <w:r w:rsidR="5275DB0B" w:rsidRPr="004606C9">
        <w:rPr>
          <w:rFonts w:ascii="Garamond" w:hAnsi="Garamond"/>
          <w:b/>
          <w:bCs/>
          <w:i/>
          <w:iCs/>
        </w:rPr>
        <w:t>4</w:t>
      </w:r>
      <w:r w:rsidRPr="004606C9">
        <w:rPr>
          <w:rFonts w:ascii="Garamond" w:hAnsi="Garamond"/>
          <w:b/>
          <w:bCs/>
          <w:i/>
          <w:iCs/>
        </w:rPr>
        <w:t xml:space="preserve"> Future Work</w:t>
      </w:r>
      <w:bookmarkEnd w:id="7"/>
    </w:p>
    <w:p w14:paraId="5097E3FA" w14:textId="5016116C" w:rsidR="0011275A" w:rsidRPr="004606C9" w:rsidRDefault="2D448BBC" w:rsidP="1AF5D5FF">
      <w:pPr>
        <w:rPr>
          <w:rFonts w:ascii="Garamond" w:hAnsi="Garamond"/>
          <w:color w:val="000000" w:themeColor="text1"/>
          <w:sz w:val="22"/>
          <w:szCs w:val="22"/>
        </w:rPr>
      </w:pPr>
      <w:bookmarkStart w:id="8" w:name="_Toc334198735"/>
      <w:r w:rsidRPr="004606C9">
        <w:rPr>
          <w:rStyle w:val="normaltextrun"/>
          <w:rFonts w:ascii="Garamond" w:hAnsi="Garamond"/>
          <w:color w:val="000000" w:themeColor="text1"/>
          <w:sz w:val="22"/>
          <w:szCs w:val="22"/>
          <w:shd w:val="clear" w:color="auto" w:fill="FFFFFF"/>
        </w:rPr>
        <w:t xml:space="preserve">This term focused on </w:t>
      </w:r>
      <w:r w:rsidR="00570D73">
        <w:rPr>
          <w:rStyle w:val="normaltextrun"/>
          <w:rFonts w:ascii="Garamond" w:hAnsi="Garamond"/>
          <w:color w:val="000000" w:themeColor="text1"/>
          <w:sz w:val="22"/>
          <w:szCs w:val="22"/>
          <w:shd w:val="clear" w:color="auto" w:fill="FFFFFF"/>
        </w:rPr>
        <w:t>using</w:t>
      </w:r>
      <w:r w:rsidR="00570D73" w:rsidRPr="004606C9">
        <w:rPr>
          <w:rStyle w:val="normaltextrun"/>
          <w:rFonts w:ascii="Garamond" w:hAnsi="Garamond"/>
          <w:color w:val="000000" w:themeColor="text1"/>
          <w:sz w:val="22"/>
          <w:szCs w:val="22"/>
          <w:shd w:val="clear" w:color="auto" w:fill="FFFFFF"/>
        </w:rPr>
        <w:t xml:space="preserve"> </w:t>
      </w:r>
      <w:r w:rsidRPr="004606C9">
        <w:rPr>
          <w:rStyle w:val="normaltextrun"/>
          <w:rFonts w:ascii="Garamond" w:hAnsi="Garamond"/>
          <w:color w:val="000000" w:themeColor="text1"/>
          <w:sz w:val="22"/>
          <w:szCs w:val="22"/>
          <w:shd w:val="clear" w:color="auto" w:fill="FFFFFF"/>
        </w:rPr>
        <w:t xml:space="preserve">the previous project’s methods to </w:t>
      </w:r>
      <w:r w:rsidR="00570D73">
        <w:rPr>
          <w:rStyle w:val="normaltextrun"/>
          <w:rFonts w:ascii="Garamond" w:hAnsi="Garamond"/>
          <w:color w:val="000000" w:themeColor="text1"/>
          <w:sz w:val="22"/>
          <w:szCs w:val="22"/>
          <w:shd w:val="clear" w:color="auto" w:fill="FFFFFF"/>
        </w:rPr>
        <w:t xml:space="preserve">assess trends across </w:t>
      </w:r>
      <w:r w:rsidRPr="004606C9">
        <w:rPr>
          <w:rStyle w:val="normaltextrun"/>
          <w:rFonts w:ascii="Garamond" w:hAnsi="Garamond"/>
          <w:color w:val="000000" w:themeColor="text1"/>
          <w:sz w:val="22"/>
          <w:szCs w:val="22"/>
          <w:shd w:val="clear" w:color="auto" w:fill="FFFFFF"/>
        </w:rPr>
        <w:t>the entire country</w:t>
      </w:r>
      <w:r w:rsidRPr="004606C9">
        <w:rPr>
          <w:rStyle w:val="normaltextrun"/>
          <w:rFonts w:ascii="Garamond" w:hAnsi="Garamond" w:cs="Segoe UI"/>
          <w:color w:val="000000" w:themeColor="text1"/>
          <w:sz w:val="22"/>
          <w:szCs w:val="22"/>
          <w:shd w:val="clear" w:color="auto" w:fill="FFFFFF"/>
        </w:rPr>
        <w:t xml:space="preserve"> in regards to </w:t>
      </w:r>
      <w:r w:rsidR="00570D73">
        <w:rPr>
          <w:rStyle w:val="normaltextrun"/>
          <w:rFonts w:ascii="Garamond" w:hAnsi="Garamond" w:cs="Segoe UI"/>
          <w:color w:val="000000" w:themeColor="text1"/>
          <w:sz w:val="22"/>
          <w:szCs w:val="22"/>
          <w:shd w:val="clear" w:color="auto" w:fill="FFFFFF"/>
        </w:rPr>
        <w:t xml:space="preserve">satellite-based </w:t>
      </w:r>
      <w:r w:rsidRPr="004606C9">
        <w:rPr>
          <w:rStyle w:val="normaltextrun"/>
          <w:rFonts w:ascii="Garamond" w:hAnsi="Garamond" w:cs="Segoe UI"/>
          <w:color w:val="000000" w:themeColor="text1"/>
          <w:sz w:val="22"/>
          <w:szCs w:val="22"/>
          <w:shd w:val="clear" w:color="auto" w:fill="FFFFFF"/>
        </w:rPr>
        <w:t xml:space="preserve">temperature, precipitation, and vegetation phenology </w:t>
      </w:r>
      <w:r w:rsidR="00570D73">
        <w:rPr>
          <w:rStyle w:val="normaltextrun"/>
          <w:rFonts w:ascii="Garamond" w:hAnsi="Garamond" w:cs="Segoe UI"/>
          <w:color w:val="000000" w:themeColor="text1"/>
          <w:sz w:val="22"/>
          <w:szCs w:val="22"/>
          <w:shd w:val="clear" w:color="auto" w:fill="FFFFFF"/>
        </w:rPr>
        <w:t>data</w:t>
      </w:r>
      <w:r w:rsidRPr="004606C9">
        <w:rPr>
          <w:rStyle w:val="normaltextrun"/>
          <w:rFonts w:ascii="Garamond" w:hAnsi="Garamond"/>
          <w:color w:val="000000" w:themeColor="text1"/>
          <w:sz w:val="22"/>
          <w:szCs w:val="22"/>
          <w:shd w:val="clear" w:color="auto" w:fill="FFFFFF"/>
        </w:rPr>
        <w:t xml:space="preserve">. </w:t>
      </w:r>
      <w:r w:rsidR="00B875F2">
        <w:rPr>
          <w:rStyle w:val="normaltextrun"/>
          <w:rFonts w:ascii="Garamond" w:hAnsi="Garamond"/>
          <w:color w:val="000000" w:themeColor="text1"/>
          <w:sz w:val="22"/>
          <w:szCs w:val="22"/>
          <w:shd w:val="clear" w:color="auto" w:fill="FFFFFF"/>
        </w:rPr>
        <w:t>Country-</w:t>
      </w:r>
      <w:r w:rsidR="00570D73">
        <w:rPr>
          <w:rStyle w:val="normaltextrun"/>
          <w:rFonts w:ascii="Garamond" w:hAnsi="Garamond"/>
          <w:color w:val="000000" w:themeColor="text1"/>
          <w:sz w:val="22"/>
          <w:szCs w:val="22"/>
          <w:shd w:val="clear" w:color="auto" w:fill="FFFFFF"/>
        </w:rPr>
        <w:t>wide analyses</w:t>
      </w:r>
      <w:r w:rsidRPr="004606C9">
        <w:rPr>
          <w:rStyle w:val="normaltextrun"/>
          <w:rFonts w:ascii="Garamond" w:hAnsi="Garamond"/>
          <w:color w:val="000000" w:themeColor="text1"/>
          <w:sz w:val="22"/>
          <w:szCs w:val="22"/>
          <w:shd w:val="clear" w:color="auto" w:fill="FFFFFF"/>
        </w:rPr>
        <w:t xml:space="preserve"> of potential changes in </w:t>
      </w:r>
      <w:r w:rsidR="00570D73">
        <w:rPr>
          <w:rStyle w:val="normaltextrun"/>
          <w:rFonts w:ascii="Garamond" w:hAnsi="Garamond"/>
          <w:color w:val="000000" w:themeColor="text1"/>
          <w:sz w:val="22"/>
          <w:szCs w:val="22"/>
          <w:shd w:val="clear" w:color="auto" w:fill="FFFFFF"/>
        </w:rPr>
        <w:t>vegetation</w:t>
      </w:r>
      <w:r w:rsidRPr="004606C9">
        <w:rPr>
          <w:rStyle w:val="normaltextrun"/>
          <w:rFonts w:ascii="Garamond" w:hAnsi="Garamond"/>
          <w:color w:val="000000" w:themeColor="text1"/>
          <w:sz w:val="22"/>
          <w:szCs w:val="22"/>
          <w:shd w:val="clear" w:color="auto" w:fill="FFFFFF"/>
        </w:rPr>
        <w:t xml:space="preserve"> phenology</w:t>
      </w:r>
      <w:r w:rsidR="00570D73">
        <w:rPr>
          <w:rStyle w:val="normaltextrun"/>
          <w:rFonts w:ascii="Garamond" w:hAnsi="Garamond"/>
          <w:color w:val="000000" w:themeColor="text1"/>
          <w:sz w:val="22"/>
          <w:szCs w:val="22"/>
          <w:shd w:val="clear" w:color="auto" w:fill="FFFFFF"/>
        </w:rPr>
        <w:t xml:space="preserve">, </w:t>
      </w:r>
      <w:r w:rsidRPr="004606C9">
        <w:rPr>
          <w:rStyle w:val="normaltextrun"/>
          <w:rFonts w:ascii="Garamond" w:hAnsi="Garamond"/>
          <w:color w:val="000000" w:themeColor="text1"/>
          <w:sz w:val="22"/>
          <w:szCs w:val="22"/>
          <w:shd w:val="clear" w:color="auto" w:fill="FFFFFF"/>
        </w:rPr>
        <w:t>precipitation</w:t>
      </w:r>
      <w:r w:rsidR="00B875F2">
        <w:rPr>
          <w:rStyle w:val="normaltextrun"/>
          <w:rFonts w:ascii="Garamond" w:hAnsi="Garamond"/>
          <w:color w:val="000000" w:themeColor="text1"/>
          <w:sz w:val="22"/>
          <w:szCs w:val="22"/>
          <w:shd w:val="clear" w:color="auto" w:fill="FFFFFF"/>
        </w:rPr>
        <w:t>,</w:t>
      </w:r>
      <w:r w:rsidRPr="004606C9">
        <w:rPr>
          <w:rStyle w:val="normaltextrun"/>
          <w:rFonts w:ascii="Garamond" w:hAnsi="Garamond"/>
          <w:color w:val="000000" w:themeColor="text1"/>
          <w:sz w:val="22"/>
          <w:szCs w:val="22"/>
          <w:shd w:val="clear" w:color="auto" w:fill="FFFFFF"/>
        </w:rPr>
        <w:t xml:space="preserve"> and temperature</w:t>
      </w:r>
      <w:r w:rsidR="00570D73">
        <w:rPr>
          <w:rStyle w:val="normaltextrun"/>
          <w:rFonts w:ascii="Garamond" w:hAnsi="Garamond"/>
          <w:color w:val="000000" w:themeColor="text1"/>
          <w:sz w:val="22"/>
          <w:szCs w:val="22"/>
          <w:shd w:val="clear" w:color="auto" w:fill="FFFFFF"/>
        </w:rPr>
        <w:t xml:space="preserve"> were conducted</w:t>
      </w:r>
      <w:r w:rsidRPr="004606C9">
        <w:rPr>
          <w:rStyle w:val="normaltextrun"/>
          <w:rFonts w:ascii="Garamond" w:hAnsi="Garamond"/>
          <w:color w:val="000000" w:themeColor="text1"/>
          <w:sz w:val="22"/>
          <w:szCs w:val="22"/>
          <w:shd w:val="clear" w:color="auto" w:fill="FFFFFF"/>
        </w:rPr>
        <w:t xml:space="preserve"> for </w:t>
      </w:r>
      <w:r w:rsidR="00B875F2">
        <w:rPr>
          <w:rStyle w:val="normaltextrun"/>
          <w:rFonts w:ascii="Garamond" w:hAnsi="Garamond"/>
          <w:color w:val="000000" w:themeColor="text1"/>
          <w:sz w:val="22"/>
          <w:szCs w:val="22"/>
          <w:shd w:val="clear" w:color="auto" w:fill="FFFFFF"/>
        </w:rPr>
        <w:t>a</w:t>
      </w:r>
      <w:r w:rsidR="00570D73">
        <w:rPr>
          <w:rStyle w:val="normaltextrun"/>
          <w:rFonts w:ascii="Garamond" w:hAnsi="Garamond"/>
          <w:color w:val="000000" w:themeColor="text1"/>
          <w:sz w:val="22"/>
          <w:szCs w:val="22"/>
          <w:shd w:val="clear" w:color="auto" w:fill="FFFFFF"/>
        </w:rPr>
        <w:t xml:space="preserve"> ~</w:t>
      </w:r>
      <w:r w:rsidRPr="004606C9">
        <w:rPr>
          <w:rStyle w:val="normaltextrun"/>
          <w:rFonts w:ascii="Garamond" w:hAnsi="Garamond"/>
          <w:color w:val="000000" w:themeColor="text1"/>
          <w:sz w:val="22"/>
          <w:szCs w:val="22"/>
          <w:shd w:val="clear" w:color="auto" w:fill="FFFFFF"/>
        </w:rPr>
        <w:t>40 year</w:t>
      </w:r>
      <w:r w:rsidR="00570D73">
        <w:rPr>
          <w:rStyle w:val="normaltextrun"/>
          <w:rFonts w:ascii="Garamond" w:hAnsi="Garamond"/>
          <w:color w:val="000000" w:themeColor="text1"/>
          <w:sz w:val="22"/>
          <w:szCs w:val="22"/>
          <w:shd w:val="clear" w:color="auto" w:fill="FFFFFF"/>
        </w:rPr>
        <w:t xml:space="preserve"> period</w:t>
      </w:r>
      <w:r w:rsidRPr="004606C9">
        <w:rPr>
          <w:rStyle w:val="normaltextrun"/>
          <w:rFonts w:ascii="Garamond" w:hAnsi="Garamond" w:cs="Segoe UI"/>
          <w:color w:val="000000" w:themeColor="text1"/>
          <w:sz w:val="22"/>
          <w:szCs w:val="22"/>
          <w:shd w:val="clear" w:color="auto" w:fill="FFFFFF"/>
        </w:rPr>
        <w:t>, considering multiple Earth observation data</w:t>
      </w:r>
      <w:r w:rsidR="00570D73">
        <w:rPr>
          <w:rStyle w:val="normaltextrun"/>
          <w:rFonts w:ascii="Garamond" w:hAnsi="Garamond" w:cs="Segoe UI"/>
          <w:color w:val="000000" w:themeColor="text1"/>
          <w:sz w:val="22"/>
          <w:szCs w:val="22"/>
          <w:shd w:val="clear" w:color="auto" w:fill="FFFFFF"/>
        </w:rPr>
        <w:t xml:space="preserve"> sources</w:t>
      </w:r>
      <w:r w:rsidRPr="004606C9">
        <w:rPr>
          <w:rStyle w:val="normaltextrun"/>
          <w:rFonts w:ascii="Garamond" w:hAnsi="Garamond"/>
          <w:color w:val="000000" w:themeColor="text1"/>
          <w:sz w:val="22"/>
          <w:szCs w:val="22"/>
          <w:shd w:val="clear" w:color="auto" w:fill="FFFFFF"/>
        </w:rPr>
        <w:t>. This project is expected to continue in </w:t>
      </w:r>
      <w:r w:rsidR="5B47C788" w:rsidRPr="004606C9">
        <w:rPr>
          <w:rStyle w:val="normaltextrun"/>
          <w:rFonts w:ascii="Garamond" w:hAnsi="Garamond"/>
          <w:color w:val="000000" w:themeColor="text1"/>
          <w:sz w:val="22"/>
          <w:szCs w:val="22"/>
          <w:shd w:val="clear" w:color="auto" w:fill="FFFFFF"/>
        </w:rPr>
        <w:t>summer</w:t>
      </w:r>
      <w:r w:rsidRPr="004606C9">
        <w:rPr>
          <w:rStyle w:val="normaltextrun"/>
          <w:rFonts w:ascii="Garamond" w:hAnsi="Garamond"/>
          <w:color w:val="000000" w:themeColor="text1"/>
          <w:sz w:val="22"/>
          <w:szCs w:val="22"/>
          <w:shd w:val="clear" w:color="auto" w:fill="FFFFFF"/>
        </w:rPr>
        <w:t xml:space="preserve"> 2021, </w:t>
      </w:r>
      <w:r w:rsidR="00570D73">
        <w:rPr>
          <w:rStyle w:val="normaltextrun"/>
          <w:rFonts w:ascii="Garamond" w:hAnsi="Garamond"/>
          <w:color w:val="000000" w:themeColor="text1"/>
          <w:sz w:val="22"/>
          <w:szCs w:val="22"/>
          <w:shd w:val="clear" w:color="auto" w:fill="FFFFFF"/>
        </w:rPr>
        <w:t>leveraging</w:t>
      </w:r>
      <w:r w:rsidR="00570D73" w:rsidRPr="004606C9">
        <w:rPr>
          <w:rStyle w:val="normaltextrun"/>
          <w:rFonts w:ascii="Garamond" w:hAnsi="Garamond"/>
          <w:color w:val="000000" w:themeColor="text1"/>
          <w:sz w:val="22"/>
          <w:szCs w:val="22"/>
          <w:shd w:val="clear" w:color="auto" w:fill="FFFFFF"/>
        </w:rPr>
        <w:t xml:space="preserve"> </w:t>
      </w:r>
      <w:r w:rsidRPr="004606C9">
        <w:rPr>
          <w:rStyle w:val="normaltextrun"/>
          <w:rFonts w:ascii="Garamond" w:hAnsi="Garamond"/>
          <w:color w:val="000000" w:themeColor="text1"/>
          <w:sz w:val="22"/>
          <w:szCs w:val="22"/>
          <w:shd w:val="clear" w:color="auto" w:fill="FFFFFF"/>
        </w:rPr>
        <w:t>the work of the two previous terms to further assess</w:t>
      </w:r>
      <w:r w:rsidRPr="004606C9">
        <w:rPr>
          <w:rStyle w:val="normaltextrun"/>
          <w:rFonts w:ascii="Garamond" w:hAnsi="Garamond" w:cs="Segoe UI"/>
          <w:color w:val="000000" w:themeColor="text1"/>
          <w:sz w:val="22"/>
          <w:szCs w:val="22"/>
          <w:shd w:val="clear" w:color="auto" w:fill="FFFFFF"/>
        </w:rPr>
        <w:t> </w:t>
      </w:r>
      <w:r w:rsidRPr="004606C9">
        <w:rPr>
          <w:rStyle w:val="normaltextrun"/>
          <w:rFonts w:ascii="Garamond" w:hAnsi="Garamond"/>
          <w:color w:val="000000" w:themeColor="text1"/>
          <w:sz w:val="22"/>
          <w:szCs w:val="22"/>
          <w:shd w:val="clear" w:color="auto" w:fill="FFFFFF"/>
        </w:rPr>
        <w:t>relationships between climate and phenology focusing on agricultural</w:t>
      </w:r>
      <w:r w:rsidRPr="004606C9">
        <w:rPr>
          <w:rStyle w:val="normaltextrun"/>
          <w:rFonts w:ascii="Garamond" w:hAnsi="Garamond" w:cs="Segoe UI"/>
          <w:color w:val="000000" w:themeColor="text1"/>
          <w:sz w:val="22"/>
          <w:szCs w:val="22"/>
          <w:shd w:val="clear" w:color="auto" w:fill="FFFFFF"/>
        </w:rPr>
        <w:t>/forestry</w:t>
      </w:r>
      <w:r w:rsidRPr="004606C9">
        <w:rPr>
          <w:rStyle w:val="normaltextrun"/>
          <w:rFonts w:ascii="Garamond" w:hAnsi="Garamond"/>
          <w:color w:val="000000" w:themeColor="text1"/>
          <w:sz w:val="22"/>
          <w:szCs w:val="22"/>
          <w:shd w:val="clear" w:color="auto" w:fill="FFFFFF"/>
        </w:rPr>
        <w:t> impacts and possibly construct a GEE tool</w:t>
      </w:r>
      <w:r w:rsidRPr="004606C9">
        <w:rPr>
          <w:rStyle w:val="normaltextrun"/>
          <w:rFonts w:ascii="Garamond" w:hAnsi="Garamond" w:cs="Segoe UI"/>
          <w:color w:val="000000" w:themeColor="text1"/>
          <w:sz w:val="22"/>
          <w:szCs w:val="22"/>
          <w:shd w:val="clear" w:color="auto" w:fill="FFFFFF"/>
        </w:rPr>
        <w:t> for end-users to explore trends on climatic and vegetation phenology time series data</w:t>
      </w:r>
      <w:r w:rsidRPr="004606C9">
        <w:rPr>
          <w:rStyle w:val="normaltextrun"/>
          <w:rFonts w:ascii="Garamond" w:hAnsi="Garamond"/>
          <w:color w:val="000000" w:themeColor="text1"/>
          <w:sz w:val="22"/>
          <w:szCs w:val="22"/>
          <w:shd w:val="clear" w:color="auto" w:fill="FFFFFF"/>
        </w:rPr>
        <w:t>. This tool will help</w:t>
      </w:r>
      <w:r w:rsidRPr="004606C9">
        <w:rPr>
          <w:rStyle w:val="normaltextrun"/>
          <w:rFonts w:ascii="Garamond" w:hAnsi="Garamond" w:cs="Segoe UI"/>
          <w:color w:val="000000" w:themeColor="text1"/>
          <w:sz w:val="22"/>
          <w:szCs w:val="22"/>
          <w:shd w:val="clear" w:color="auto" w:fill="FFFFFF"/>
        </w:rPr>
        <w:t> </w:t>
      </w:r>
      <w:r w:rsidRPr="004606C9">
        <w:rPr>
          <w:rStyle w:val="normaltextrun"/>
          <w:rFonts w:ascii="Garamond" w:hAnsi="Garamond"/>
          <w:color w:val="000000" w:themeColor="text1"/>
          <w:sz w:val="22"/>
          <w:szCs w:val="22"/>
          <w:shd w:val="clear" w:color="auto" w:fill="FFFFFF"/>
        </w:rPr>
        <w:t xml:space="preserve">collaborators </w:t>
      </w:r>
      <w:r w:rsidRPr="004606C9">
        <w:rPr>
          <w:rStyle w:val="normaltextrun"/>
          <w:rFonts w:ascii="Garamond" w:hAnsi="Garamond" w:cs="Segoe UI"/>
          <w:color w:val="000000" w:themeColor="text1"/>
          <w:sz w:val="22"/>
          <w:szCs w:val="22"/>
          <w:shd w:val="clear" w:color="auto" w:fill="FFFFFF"/>
        </w:rPr>
        <w:t>assess climate and vegetation changes within specific regions of Bhutan</w:t>
      </w:r>
      <w:r w:rsidRPr="004606C9">
        <w:rPr>
          <w:rStyle w:val="normaltextrun"/>
          <w:rFonts w:ascii="Garamond" w:hAnsi="Garamond"/>
          <w:color w:val="000000" w:themeColor="text1"/>
          <w:sz w:val="22"/>
          <w:szCs w:val="22"/>
          <w:shd w:val="clear" w:color="auto" w:fill="FFFFFF"/>
        </w:rPr>
        <w:t>.</w:t>
      </w:r>
      <w:r w:rsidRPr="004606C9">
        <w:rPr>
          <w:rStyle w:val="normaltextrun"/>
          <w:rFonts w:ascii="Garamond" w:hAnsi="Garamond" w:cs="Segoe UI"/>
          <w:color w:val="000000" w:themeColor="text1"/>
          <w:sz w:val="22"/>
          <w:szCs w:val="22"/>
          <w:shd w:val="clear" w:color="auto" w:fill="FFFFFF"/>
        </w:rPr>
        <w:t xml:space="preserve"> More work on </w:t>
      </w:r>
      <w:r w:rsidR="36E0F87C" w:rsidRPr="004606C9">
        <w:rPr>
          <w:rStyle w:val="normaltextrun"/>
          <w:rFonts w:ascii="Garamond" w:hAnsi="Garamond" w:cs="Segoe UI"/>
          <w:color w:val="000000" w:themeColor="text1"/>
          <w:sz w:val="22"/>
          <w:szCs w:val="22"/>
          <w:shd w:val="clear" w:color="auto" w:fill="FFFFFF"/>
        </w:rPr>
        <w:t>the change</w:t>
      </w:r>
      <w:r w:rsidR="0C35B5EE" w:rsidRPr="004606C9">
        <w:rPr>
          <w:rStyle w:val="normaltextrun"/>
          <w:rFonts w:ascii="Garamond" w:hAnsi="Garamond" w:cs="Segoe UI"/>
          <w:color w:val="000000" w:themeColor="text1"/>
          <w:sz w:val="22"/>
          <w:szCs w:val="22"/>
          <w:shd w:val="clear" w:color="auto" w:fill="FFFFFF"/>
        </w:rPr>
        <w:t xml:space="preserve"> </w:t>
      </w:r>
      <w:r w:rsidR="2F2B885F" w:rsidRPr="004606C9">
        <w:rPr>
          <w:rStyle w:val="normaltextrun"/>
          <w:rFonts w:ascii="Garamond" w:hAnsi="Garamond" w:cs="Segoe UI"/>
          <w:color w:val="000000" w:themeColor="text1"/>
          <w:sz w:val="22"/>
          <w:szCs w:val="22"/>
          <w:shd w:val="clear" w:color="auto" w:fill="FFFFFF"/>
        </w:rPr>
        <w:t xml:space="preserve">in </w:t>
      </w:r>
      <w:r w:rsidR="00570D73">
        <w:rPr>
          <w:rStyle w:val="normaltextrun"/>
          <w:rFonts w:ascii="Garamond" w:hAnsi="Garamond" w:cs="Segoe UI"/>
          <w:color w:val="000000" w:themeColor="text1"/>
          <w:sz w:val="22"/>
          <w:szCs w:val="22"/>
          <w:shd w:val="clear" w:color="auto" w:fill="FFFFFF"/>
        </w:rPr>
        <w:t xml:space="preserve">vegetation </w:t>
      </w:r>
      <w:r w:rsidR="2F2B885F" w:rsidRPr="004606C9">
        <w:rPr>
          <w:rStyle w:val="normaltextrun"/>
          <w:rFonts w:ascii="Garamond" w:hAnsi="Garamond" w:cs="Segoe UI"/>
          <w:color w:val="000000" w:themeColor="text1"/>
          <w:sz w:val="22"/>
          <w:szCs w:val="22"/>
          <w:shd w:val="clear" w:color="auto" w:fill="FFFFFF"/>
        </w:rPr>
        <w:t>phenology</w:t>
      </w:r>
      <w:r w:rsidRPr="004606C9">
        <w:rPr>
          <w:rStyle w:val="normaltextrun"/>
          <w:rFonts w:ascii="Garamond" w:hAnsi="Garamond" w:cs="Segoe UI"/>
          <w:color w:val="000000" w:themeColor="text1"/>
          <w:sz w:val="22"/>
          <w:szCs w:val="22"/>
          <w:shd w:val="clear" w:color="auto" w:fill="FFFFFF"/>
        </w:rPr>
        <w:t xml:space="preserve"> is needed to augment example change maps from the current term. For example, there were no NDVI magnitude change maps computed for any of the key phenology metrics such as peak growing season NDVI or mean annual NDVI. Additional research could be conducted to compare the VIP data to the high spatial resolution</w:t>
      </w:r>
      <w:r w:rsidR="253FE94B" w:rsidRPr="004606C9">
        <w:rPr>
          <w:rStyle w:val="normaltextrun"/>
          <w:rFonts w:ascii="Garamond" w:hAnsi="Garamond" w:cs="Segoe UI"/>
          <w:color w:val="000000" w:themeColor="text1"/>
          <w:sz w:val="22"/>
          <w:szCs w:val="22"/>
          <w:shd w:val="clear" w:color="auto" w:fill="FFFFFF"/>
        </w:rPr>
        <w:t xml:space="preserve"> MODIS </w:t>
      </w:r>
      <w:r w:rsidRPr="004606C9">
        <w:rPr>
          <w:rStyle w:val="normaltextrun"/>
          <w:rFonts w:ascii="Garamond" w:hAnsi="Garamond" w:cs="Segoe UI"/>
          <w:color w:val="000000" w:themeColor="text1"/>
          <w:sz w:val="22"/>
          <w:szCs w:val="22"/>
          <w:shd w:val="clear" w:color="auto" w:fill="FFFFFF"/>
        </w:rPr>
        <w:t>MCD12Q2 vegetation phenology datasets</w:t>
      </w:r>
      <w:r w:rsidR="65D03955" w:rsidRPr="004606C9">
        <w:rPr>
          <w:rStyle w:val="normaltextrun"/>
          <w:rFonts w:ascii="Garamond" w:hAnsi="Garamond" w:cs="Segoe UI"/>
          <w:color w:val="000000" w:themeColor="text1"/>
          <w:sz w:val="22"/>
          <w:szCs w:val="22"/>
          <w:shd w:val="clear" w:color="auto" w:fill="FFFFFF"/>
        </w:rPr>
        <w:t xml:space="preserve"> from 2001 to 2018</w:t>
      </w:r>
      <w:r w:rsidR="00B875F2" w:rsidRPr="004606C9">
        <w:rPr>
          <w:rStyle w:val="normaltextrun"/>
          <w:rFonts w:ascii="Garamond" w:hAnsi="Garamond" w:cs="Segoe UI"/>
          <w:color w:val="000000" w:themeColor="text1"/>
          <w:sz w:val="22"/>
          <w:szCs w:val="22"/>
          <w:shd w:val="clear" w:color="auto" w:fill="FFFFFF"/>
        </w:rPr>
        <w:t xml:space="preserve">. </w:t>
      </w:r>
      <w:r w:rsidRPr="004606C9">
        <w:rPr>
          <w:rStyle w:val="normaltextrun"/>
          <w:rFonts w:ascii="Garamond" w:hAnsi="Garamond" w:cs="Segoe UI"/>
          <w:color w:val="000000" w:themeColor="text1"/>
          <w:sz w:val="22"/>
          <w:szCs w:val="22"/>
          <w:shd w:val="clear" w:color="auto" w:fill="FFFFFF"/>
        </w:rPr>
        <w:t>Also</w:t>
      </w:r>
      <w:r w:rsidR="536DC0B2" w:rsidRPr="004606C9">
        <w:rPr>
          <w:rStyle w:val="normaltextrun"/>
          <w:rFonts w:ascii="Garamond" w:hAnsi="Garamond" w:cs="Segoe UI"/>
          <w:color w:val="000000" w:themeColor="text1"/>
          <w:sz w:val="22"/>
          <w:szCs w:val="22"/>
          <w:shd w:val="clear" w:color="auto" w:fill="FFFFFF"/>
        </w:rPr>
        <w:t>,</w:t>
      </w:r>
      <w:r w:rsidRPr="004606C9">
        <w:rPr>
          <w:rStyle w:val="normaltextrun"/>
          <w:rFonts w:ascii="Garamond" w:hAnsi="Garamond" w:cs="Segoe UI"/>
          <w:color w:val="000000" w:themeColor="text1"/>
          <w:sz w:val="22"/>
          <w:szCs w:val="22"/>
          <w:shd w:val="clear" w:color="auto" w:fill="FFFFFF"/>
        </w:rPr>
        <w:t xml:space="preserve"> more efforts are needed to assess phenology trends for specific land cover types of interest such as forest and agricultural types.</w:t>
      </w:r>
    </w:p>
    <w:p w14:paraId="37328997" w14:textId="6ABBFAF5" w:rsidR="46DF077F" w:rsidRDefault="46DF077F" w:rsidP="1AF5D5FF">
      <w:pPr>
        <w:pStyle w:val="NoSpacing"/>
        <w:rPr>
          <w:rFonts w:ascii="Garamond" w:hAnsi="Garamond"/>
          <w:sz w:val="24"/>
          <w:szCs w:val="24"/>
        </w:rPr>
      </w:pPr>
    </w:p>
    <w:p w14:paraId="2177AADA" w14:textId="478759A0" w:rsidR="00E41324" w:rsidRPr="0066138C" w:rsidRDefault="782E2E5E" w:rsidP="1AF5D5FF">
      <w:pPr>
        <w:pStyle w:val="Heading1"/>
        <w:spacing w:before="0"/>
        <w:rPr>
          <w:rFonts w:ascii="Garamond" w:hAnsi="Garamond"/>
        </w:rPr>
      </w:pPr>
      <w:r w:rsidRPr="1AF5D5FF">
        <w:rPr>
          <w:rFonts w:ascii="Garamond" w:hAnsi="Garamond"/>
        </w:rPr>
        <w:t>5</w:t>
      </w:r>
      <w:r w:rsidR="4D60F951" w:rsidRPr="1AF5D5FF">
        <w:rPr>
          <w:rFonts w:ascii="Garamond" w:hAnsi="Garamond"/>
        </w:rPr>
        <w:t xml:space="preserve">. </w:t>
      </w:r>
      <w:r w:rsidR="3C7C21BE" w:rsidRPr="1AF5D5FF">
        <w:rPr>
          <w:rFonts w:ascii="Garamond" w:hAnsi="Garamond"/>
        </w:rPr>
        <w:t>Conclusions</w:t>
      </w:r>
      <w:bookmarkEnd w:id="8"/>
    </w:p>
    <w:p w14:paraId="10F96A42" w14:textId="1B100974" w:rsidR="00A56A90" w:rsidRPr="00CE24E4" w:rsidRDefault="3CB3D51F" w:rsidP="0E6F8710">
      <w:pPr>
        <w:pStyle w:val="paragraph"/>
        <w:spacing w:before="0" w:beforeAutospacing="0" w:after="0" w:afterAutospacing="0"/>
        <w:textAlignment w:val="baseline"/>
        <w:rPr>
          <w:rFonts w:ascii="Segoe UI" w:hAnsi="Segoe UI" w:cs="Segoe UI"/>
          <w:color w:val="000000" w:themeColor="text1"/>
        </w:rPr>
      </w:pPr>
      <w:bookmarkStart w:id="9" w:name="_Toc334198736"/>
      <w:r w:rsidRPr="0E6F8710">
        <w:rPr>
          <w:rStyle w:val="normaltextrun"/>
          <w:rFonts w:ascii="Garamond" w:hAnsi="Garamond" w:cs="Segoe UI"/>
          <w:color w:val="000000" w:themeColor="text1"/>
          <w:sz w:val="22"/>
          <w:szCs w:val="22"/>
        </w:rPr>
        <w:t>Based on our project results, seasonal and climatic variability commonly occurs in Bhutan</w:t>
      </w:r>
      <w:r w:rsidR="00F31A9D">
        <w:rPr>
          <w:rStyle w:val="normaltextrun"/>
          <w:rFonts w:ascii="Garamond" w:hAnsi="Garamond" w:cs="Segoe UI"/>
          <w:color w:val="000000" w:themeColor="text1"/>
          <w:sz w:val="22"/>
          <w:szCs w:val="22"/>
        </w:rPr>
        <w:t xml:space="preserve">, </w:t>
      </w:r>
      <w:r w:rsidRPr="0E6F8710">
        <w:rPr>
          <w:rStyle w:val="normaltextrun"/>
          <w:rFonts w:ascii="Garamond" w:hAnsi="Garamond" w:cs="Segoe UI"/>
          <w:color w:val="000000" w:themeColor="text1"/>
          <w:sz w:val="22"/>
          <w:szCs w:val="22"/>
        </w:rPr>
        <w:t xml:space="preserve">and co-occurring changes in phenology metrics were also observed. The project used satellite platforms and sensors like CHIRPS, FLDAS, AVHRR, and MODIS to assess trends in precipitation, temperature, and phenology in the country of Bhutan. The </w:t>
      </w:r>
      <w:r w:rsidR="001702C2">
        <w:rPr>
          <w:rStyle w:val="normaltextrun"/>
          <w:rFonts w:ascii="Garamond" w:hAnsi="Garamond" w:cs="Segoe UI"/>
          <w:color w:val="000000" w:themeColor="text1"/>
          <w:sz w:val="22"/>
          <w:szCs w:val="22"/>
        </w:rPr>
        <w:t xml:space="preserve">project considered the </w:t>
      </w:r>
      <w:r w:rsidRPr="0E6F8710">
        <w:rPr>
          <w:rStyle w:val="normaltextrun"/>
          <w:rFonts w:ascii="Garamond" w:hAnsi="Garamond" w:cs="Segoe UI"/>
          <w:color w:val="000000" w:themeColor="text1"/>
          <w:sz w:val="22"/>
          <w:szCs w:val="22"/>
        </w:rPr>
        <w:t xml:space="preserve">entire country </w:t>
      </w:r>
      <w:r w:rsidR="001702C2">
        <w:rPr>
          <w:rStyle w:val="normaltextrun"/>
          <w:rFonts w:ascii="Garamond" w:hAnsi="Garamond" w:cs="Segoe UI"/>
          <w:color w:val="000000" w:themeColor="text1"/>
          <w:sz w:val="22"/>
          <w:szCs w:val="22"/>
        </w:rPr>
        <w:t>as</w:t>
      </w:r>
      <w:r w:rsidR="001702C2" w:rsidRPr="0E6F8710">
        <w:rPr>
          <w:rStyle w:val="normaltextrun"/>
          <w:rFonts w:ascii="Garamond" w:hAnsi="Garamond" w:cs="Segoe UI"/>
          <w:color w:val="000000" w:themeColor="text1"/>
          <w:sz w:val="22"/>
          <w:szCs w:val="22"/>
        </w:rPr>
        <w:t> </w:t>
      </w:r>
      <w:r w:rsidRPr="0E6F8710">
        <w:rPr>
          <w:rStyle w:val="normaltextrun"/>
          <w:rFonts w:ascii="Garamond" w:hAnsi="Garamond" w:cs="Segoe UI"/>
          <w:color w:val="000000" w:themeColor="text1"/>
          <w:sz w:val="22"/>
          <w:szCs w:val="22"/>
        </w:rPr>
        <w:t>the region of interest with high elevation points and snow</w:t>
      </w:r>
      <w:r w:rsidRPr="0E6F8710">
        <w:rPr>
          <w:rStyle w:val="normaltextrun"/>
          <w:rFonts w:ascii="Garamond" w:hAnsi="Garamond" w:cs="Segoe UI"/>
          <w:strike/>
          <w:color w:val="000000" w:themeColor="text1"/>
          <w:sz w:val="22"/>
          <w:szCs w:val="22"/>
        </w:rPr>
        <w:t> </w:t>
      </w:r>
      <w:r w:rsidRPr="0E6F8710">
        <w:rPr>
          <w:rStyle w:val="normaltextrun"/>
          <w:rFonts w:ascii="Garamond" w:hAnsi="Garamond" w:cs="Segoe UI"/>
          <w:color w:val="000000" w:themeColor="text1"/>
          <w:sz w:val="22"/>
          <w:szCs w:val="22"/>
        </w:rPr>
        <w:t>caps masked out using the HAND SRTM data, as opposed to </w:t>
      </w:r>
      <w:r w:rsidR="00CE5650">
        <w:rPr>
          <w:rStyle w:val="normaltextrun"/>
          <w:rFonts w:ascii="Garamond" w:hAnsi="Garamond" w:cs="Segoe UI"/>
          <w:color w:val="000000" w:themeColor="text1"/>
          <w:sz w:val="22"/>
          <w:szCs w:val="22"/>
        </w:rPr>
        <w:t xml:space="preserve">the </w:t>
      </w:r>
      <w:r w:rsidRPr="0E6F8710">
        <w:rPr>
          <w:rStyle w:val="normaltextrun"/>
          <w:rFonts w:ascii="Garamond" w:hAnsi="Garamond" w:cs="Segoe UI"/>
          <w:color w:val="000000" w:themeColor="text1"/>
          <w:sz w:val="22"/>
          <w:szCs w:val="22"/>
        </w:rPr>
        <w:t xml:space="preserve">more </w:t>
      </w:r>
      <w:r w:rsidR="00B875F2" w:rsidRPr="0E6F8710">
        <w:rPr>
          <w:rStyle w:val="normaltextrun"/>
          <w:rFonts w:ascii="Garamond" w:hAnsi="Garamond" w:cs="Segoe UI"/>
          <w:color w:val="000000" w:themeColor="text1"/>
          <w:sz w:val="22"/>
          <w:szCs w:val="22"/>
        </w:rPr>
        <w:t>location</w:t>
      </w:r>
      <w:r w:rsidR="00B875F2">
        <w:rPr>
          <w:rStyle w:val="normaltextrun"/>
          <w:rFonts w:ascii="Garamond" w:hAnsi="Garamond" w:cs="Segoe UI"/>
          <w:color w:val="000000" w:themeColor="text1"/>
          <w:sz w:val="22"/>
          <w:szCs w:val="22"/>
        </w:rPr>
        <w:t>-</w:t>
      </w:r>
      <w:r w:rsidRPr="0E6F8710">
        <w:rPr>
          <w:rStyle w:val="normaltextrun"/>
          <w:rFonts w:ascii="Garamond" w:hAnsi="Garamond" w:cs="Segoe UI"/>
          <w:color w:val="000000" w:themeColor="text1"/>
          <w:sz w:val="22"/>
          <w:szCs w:val="22"/>
        </w:rPr>
        <w:t xml:space="preserve">specific analyses </w:t>
      </w:r>
      <w:r w:rsidR="00CE5650">
        <w:rPr>
          <w:rStyle w:val="normaltextrun"/>
          <w:rFonts w:ascii="Garamond" w:hAnsi="Garamond" w:cs="Segoe UI"/>
          <w:color w:val="000000" w:themeColor="text1"/>
          <w:sz w:val="22"/>
          <w:szCs w:val="22"/>
        </w:rPr>
        <w:t xml:space="preserve">that were conducted </w:t>
      </w:r>
      <w:r w:rsidRPr="0E6F8710">
        <w:rPr>
          <w:rStyle w:val="normaltextrun"/>
          <w:rFonts w:ascii="Garamond" w:hAnsi="Garamond" w:cs="Segoe UI"/>
          <w:color w:val="000000" w:themeColor="text1"/>
          <w:sz w:val="22"/>
          <w:szCs w:val="22"/>
        </w:rPr>
        <w:t xml:space="preserve">for the </w:t>
      </w:r>
      <w:r w:rsidR="00B875F2" w:rsidRPr="0E6F8710">
        <w:rPr>
          <w:rStyle w:val="normaltextrun"/>
          <w:rFonts w:ascii="Garamond" w:hAnsi="Garamond" w:cs="Segoe UI"/>
          <w:color w:val="000000" w:themeColor="text1"/>
          <w:sz w:val="22"/>
          <w:szCs w:val="22"/>
        </w:rPr>
        <w:t>three</w:t>
      </w:r>
      <w:r w:rsidRPr="0E6F8710">
        <w:rPr>
          <w:rStyle w:val="normaltextrun"/>
          <w:rFonts w:ascii="Garamond" w:hAnsi="Garamond" w:cs="Segoe UI"/>
          <w:color w:val="000000" w:themeColor="text1"/>
          <w:sz w:val="22"/>
          <w:szCs w:val="22"/>
        </w:rPr>
        <w:t xml:space="preserve"> </w:t>
      </w:r>
      <w:r w:rsidR="00570D73">
        <w:rPr>
          <w:rStyle w:val="normaltextrun"/>
          <w:rFonts w:ascii="Garamond" w:hAnsi="Garamond" w:cs="Segoe UI"/>
          <w:color w:val="000000" w:themeColor="text1"/>
          <w:sz w:val="22"/>
          <w:szCs w:val="22"/>
        </w:rPr>
        <w:t xml:space="preserve">jurisdictional </w:t>
      </w:r>
      <w:r w:rsidRPr="0E6F8710">
        <w:rPr>
          <w:rStyle w:val="normaltextrun"/>
          <w:rFonts w:ascii="Garamond" w:hAnsi="Garamond" w:cs="Segoe UI"/>
          <w:color w:val="000000" w:themeColor="text1"/>
          <w:sz w:val="22"/>
          <w:szCs w:val="22"/>
        </w:rPr>
        <w:t>districts in the previous term. If needed, our prototype can be used to focus on particular regions within the study area or for specific land cover types or elevation zones within the region</w:t>
      </w:r>
      <w:r w:rsidR="460D902A" w:rsidRPr="0E6F8710">
        <w:rPr>
          <w:rStyle w:val="normaltextrun"/>
          <w:rFonts w:ascii="Garamond" w:hAnsi="Garamond" w:cs="Segoe UI"/>
          <w:color w:val="000000" w:themeColor="text1"/>
          <w:sz w:val="22"/>
          <w:szCs w:val="22"/>
        </w:rPr>
        <w:t xml:space="preserve">. </w:t>
      </w:r>
      <w:r w:rsidRPr="0E6F8710">
        <w:rPr>
          <w:rStyle w:val="normaltextrun"/>
          <w:rFonts w:ascii="Garamond" w:hAnsi="Garamond" w:cs="Segoe UI"/>
          <w:color w:val="000000" w:themeColor="text1"/>
          <w:sz w:val="22"/>
          <w:szCs w:val="22"/>
        </w:rPr>
        <w:t>The team </w:t>
      </w:r>
      <w:r w:rsidR="00CD715F">
        <w:rPr>
          <w:rStyle w:val="normaltextrun"/>
          <w:rFonts w:ascii="Garamond" w:hAnsi="Garamond" w:cs="Segoe UI"/>
          <w:color w:val="000000" w:themeColor="text1"/>
          <w:sz w:val="22"/>
          <w:szCs w:val="22"/>
        </w:rPr>
        <w:t>obsered</w:t>
      </w:r>
      <w:r w:rsidRPr="0E6F8710">
        <w:rPr>
          <w:rStyle w:val="normaltextrun"/>
          <w:rFonts w:ascii="Garamond" w:hAnsi="Garamond" w:cs="Segoe UI"/>
          <w:color w:val="000000" w:themeColor="text1"/>
          <w:sz w:val="22"/>
          <w:szCs w:val="22"/>
        </w:rPr>
        <w:t xml:space="preserve"> a gradual increase in the temperature over the past 40 years by 0.9 degrees Celsius, and while comparing ground data to satellite data for temperature, there was a strong correlation between the two with an R-value of 0.9</w:t>
      </w:r>
      <w:r w:rsidR="4E5D4039" w:rsidRPr="0E6F8710">
        <w:rPr>
          <w:rStyle w:val="normaltextrun"/>
          <w:rFonts w:ascii="Garamond" w:hAnsi="Garamond" w:cs="Segoe UI"/>
          <w:color w:val="000000" w:themeColor="text1"/>
          <w:sz w:val="22"/>
          <w:szCs w:val="22"/>
        </w:rPr>
        <w:t>.</w:t>
      </w:r>
      <w:r w:rsidRPr="0E6F8710">
        <w:rPr>
          <w:rStyle w:val="normaltextrun"/>
          <w:rFonts w:ascii="Garamond" w:hAnsi="Garamond" w:cs="Segoe UI"/>
          <w:color w:val="000000" w:themeColor="text1"/>
          <w:sz w:val="22"/>
          <w:szCs w:val="22"/>
        </w:rPr>
        <w:t> There was also an overall increase in annual rainfall by 68.8 mm. The correlation for ground data and satellite data for precipitation was 0.</w:t>
      </w:r>
      <w:r w:rsidR="71FBB6E9" w:rsidRPr="0E6F8710">
        <w:rPr>
          <w:rStyle w:val="normaltextrun"/>
          <w:rFonts w:ascii="Garamond" w:hAnsi="Garamond" w:cs="Segoe UI"/>
          <w:color w:val="000000" w:themeColor="text1"/>
          <w:sz w:val="22"/>
          <w:szCs w:val="22"/>
        </w:rPr>
        <w:t>85.</w:t>
      </w:r>
      <w:r w:rsidRPr="0E6F8710">
        <w:rPr>
          <w:rStyle w:val="normaltextrun"/>
          <w:rFonts w:ascii="Garamond" w:hAnsi="Garamond" w:cs="Segoe UI"/>
          <w:color w:val="000000" w:themeColor="text1"/>
          <w:sz w:val="22"/>
          <w:szCs w:val="22"/>
        </w:rPr>
        <w:t xml:space="preserve"> Based on the </w:t>
      </w:r>
      <w:r w:rsidR="00570D73">
        <w:rPr>
          <w:rStyle w:val="normaltextrun"/>
          <w:rFonts w:ascii="Garamond" w:hAnsi="Garamond" w:cs="Segoe UI"/>
          <w:color w:val="000000" w:themeColor="text1"/>
          <w:sz w:val="22"/>
          <w:szCs w:val="22"/>
        </w:rPr>
        <w:t xml:space="preserve">observed </w:t>
      </w:r>
      <w:r w:rsidRPr="0E6F8710">
        <w:rPr>
          <w:rStyle w:val="normaltextrun"/>
          <w:rFonts w:ascii="Garamond" w:hAnsi="Garamond" w:cs="Segoe UI"/>
          <w:color w:val="000000" w:themeColor="text1"/>
          <w:sz w:val="22"/>
          <w:szCs w:val="22"/>
        </w:rPr>
        <w:t xml:space="preserve">high correlation </w:t>
      </w:r>
      <w:r w:rsidR="00F31A9D">
        <w:rPr>
          <w:rStyle w:val="normaltextrun"/>
          <w:rFonts w:ascii="Garamond" w:hAnsi="Garamond" w:cs="Segoe UI"/>
          <w:color w:val="000000" w:themeColor="text1"/>
          <w:sz w:val="22"/>
          <w:szCs w:val="22"/>
        </w:rPr>
        <w:t>between</w:t>
      </w:r>
      <w:r w:rsidRPr="0E6F8710">
        <w:rPr>
          <w:rStyle w:val="normaltextrun"/>
          <w:rFonts w:ascii="Garamond" w:hAnsi="Garamond" w:cs="Segoe UI"/>
          <w:color w:val="000000" w:themeColor="text1"/>
          <w:sz w:val="22"/>
          <w:szCs w:val="22"/>
        </w:rPr>
        <w:t> temperature and precipitation between the satellite and ground data, we can infer if</w:t>
      </w:r>
      <w:r w:rsidR="4E5D4039" w:rsidRPr="0E6F8710">
        <w:rPr>
          <w:rStyle w:val="normaltextrun"/>
          <w:rFonts w:ascii="Garamond" w:hAnsi="Garamond" w:cs="Segoe UI"/>
          <w:color w:val="000000" w:themeColor="text1"/>
          <w:sz w:val="22"/>
          <w:szCs w:val="22"/>
        </w:rPr>
        <w:t xml:space="preserve"> </w:t>
      </w:r>
      <w:r w:rsidRPr="0E6F8710">
        <w:rPr>
          <w:rStyle w:val="normaltextrun"/>
          <w:rFonts w:ascii="Garamond" w:hAnsi="Garamond" w:cs="Segoe UI"/>
          <w:color w:val="000000" w:themeColor="text1"/>
          <w:sz w:val="22"/>
          <w:szCs w:val="22"/>
        </w:rPr>
        <w:t>there are missing records for the</w:t>
      </w:r>
      <w:r w:rsidRPr="00D7661D">
        <w:rPr>
          <w:rStyle w:val="normaltextrun"/>
          <w:rFonts w:ascii="Garamond" w:hAnsi="Garamond" w:cs="Segoe UI"/>
          <w:i/>
          <w:color w:val="000000" w:themeColor="text1"/>
          <w:sz w:val="22"/>
          <w:szCs w:val="22"/>
        </w:rPr>
        <w:t xml:space="preserve"> in situ </w:t>
      </w:r>
      <w:r w:rsidRPr="0E6F8710">
        <w:rPr>
          <w:rStyle w:val="normaltextrun"/>
          <w:rFonts w:ascii="Garamond" w:hAnsi="Garamond" w:cs="Segoe UI"/>
          <w:color w:val="000000" w:themeColor="text1"/>
          <w:sz w:val="22"/>
          <w:szCs w:val="22"/>
        </w:rPr>
        <w:t>data, satellite data </w:t>
      </w:r>
      <w:r w:rsidR="00570D73">
        <w:rPr>
          <w:rStyle w:val="normaltextrun"/>
          <w:rFonts w:ascii="Garamond" w:hAnsi="Garamond" w:cs="Segoe UI"/>
          <w:color w:val="000000" w:themeColor="text1"/>
          <w:sz w:val="22"/>
          <w:szCs w:val="22"/>
        </w:rPr>
        <w:t>may</w:t>
      </w:r>
      <w:r w:rsidR="00570D73" w:rsidRPr="0E6F8710">
        <w:rPr>
          <w:rStyle w:val="normaltextrun"/>
          <w:rFonts w:ascii="Garamond" w:hAnsi="Garamond" w:cs="Segoe UI"/>
          <w:color w:val="000000" w:themeColor="text1"/>
          <w:sz w:val="22"/>
          <w:szCs w:val="22"/>
        </w:rPr>
        <w:t xml:space="preserve"> </w:t>
      </w:r>
      <w:r w:rsidRPr="0E6F8710">
        <w:rPr>
          <w:rStyle w:val="normaltextrun"/>
          <w:rFonts w:ascii="Garamond" w:hAnsi="Garamond" w:cs="Segoe UI"/>
          <w:color w:val="000000" w:themeColor="text1"/>
          <w:sz w:val="22"/>
          <w:szCs w:val="22"/>
        </w:rPr>
        <w:t xml:space="preserve">be </w:t>
      </w:r>
      <w:r w:rsidR="00570D73">
        <w:rPr>
          <w:rStyle w:val="normaltextrun"/>
          <w:rFonts w:ascii="Garamond" w:hAnsi="Garamond" w:cs="Segoe UI"/>
          <w:color w:val="000000" w:themeColor="text1"/>
          <w:sz w:val="22"/>
          <w:szCs w:val="22"/>
        </w:rPr>
        <w:t>an effective</w:t>
      </w:r>
      <w:r w:rsidRPr="0E6F8710">
        <w:rPr>
          <w:rStyle w:val="normaltextrun"/>
          <w:rFonts w:ascii="Garamond" w:hAnsi="Garamond" w:cs="Segoe UI"/>
          <w:color w:val="000000" w:themeColor="text1"/>
          <w:sz w:val="22"/>
          <w:szCs w:val="22"/>
        </w:rPr>
        <w:t xml:space="preserve"> substitute, especially in terms of broad area estimates. We also conclude that the mean</w:t>
      </w:r>
      <w:r w:rsidR="78D9082D" w:rsidRPr="0E6F8710">
        <w:rPr>
          <w:rStyle w:val="normaltextrun"/>
          <w:rFonts w:ascii="Garamond" w:hAnsi="Garamond" w:cs="Segoe UI"/>
          <w:color w:val="000000" w:themeColor="text1"/>
          <w:sz w:val="22"/>
          <w:szCs w:val="22"/>
        </w:rPr>
        <w:t xml:space="preserve"> </w:t>
      </w:r>
      <w:r w:rsidRPr="0E6F8710">
        <w:rPr>
          <w:rStyle w:val="normaltextrun"/>
          <w:rFonts w:ascii="Garamond" w:hAnsi="Garamond" w:cs="Segoe UI"/>
          <w:color w:val="000000" w:themeColor="text1"/>
          <w:sz w:val="22"/>
          <w:szCs w:val="22"/>
        </w:rPr>
        <w:t>annual temperature across Bhutan has been gradually increasing</w:t>
      </w:r>
      <w:r w:rsidR="00570D73">
        <w:rPr>
          <w:rStyle w:val="normaltextrun"/>
          <w:rFonts w:ascii="Garamond" w:hAnsi="Garamond" w:cs="Segoe UI"/>
          <w:color w:val="000000" w:themeColor="text1"/>
          <w:sz w:val="22"/>
          <w:szCs w:val="22"/>
        </w:rPr>
        <w:t xml:space="preserve"> since the early 1980s</w:t>
      </w:r>
      <w:r w:rsidRPr="0E6F8710">
        <w:rPr>
          <w:rStyle w:val="normaltextrun"/>
          <w:rFonts w:ascii="Garamond" w:hAnsi="Garamond" w:cs="Segoe UI"/>
          <w:color w:val="000000" w:themeColor="text1"/>
          <w:sz w:val="22"/>
          <w:szCs w:val="22"/>
        </w:rPr>
        <w:t>.</w:t>
      </w:r>
      <w:r w:rsidR="50CF2181" w:rsidRPr="0E6F8710">
        <w:rPr>
          <w:rStyle w:val="normaltextrun"/>
          <w:rFonts w:ascii="Garamond" w:hAnsi="Garamond" w:cs="Segoe UI"/>
          <w:color w:val="000000" w:themeColor="text1"/>
          <w:sz w:val="22"/>
          <w:szCs w:val="22"/>
        </w:rPr>
        <w:t xml:space="preserve"> The</w:t>
      </w:r>
      <w:r w:rsidRPr="0E6F8710">
        <w:rPr>
          <w:rStyle w:val="normaltextrun"/>
          <w:rFonts w:ascii="Garamond" w:hAnsi="Garamond" w:cs="Segoe UI"/>
          <w:color w:val="000000" w:themeColor="text1"/>
          <w:sz w:val="22"/>
          <w:szCs w:val="22"/>
        </w:rPr>
        <w:t xml:space="preserve"> country as a whole is experiencing </w:t>
      </w:r>
      <w:r w:rsidR="00570D73">
        <w:rPr>
          <w:rStyle w:val="normaltextrun"/>
          <w:rFonts w:ascii="Garamond" w:hAnsi="Garamond" w:cs="Segoe UI"/>
          <w:color w:val="000000" w:themeColor="text1"/>
          <w:sz w:val="22"/>
          <w:szCs w:val="22"/>
        </w:rPr>
        <w:t xml:space="preserve">slightly </w:t>
      </w:r>
      <w:r w:rsidRPr="0E6F8710">
        <w:rPr>
          <w:rStyle w:val="normaltextrun"/>
          <w:rFonts w:ascii="Garamond" w:hAnsi="Garamond" w:cs="Segoe UI"/>
          <w:color w:val="000000" w:themeColor="text1"/>
          <w:sz w:val="22"/>
          <w:szCs w:val="22"/>
        </w:rPr>
        <w:t>more rainfall annually</w:t>
      </w:r>
      <w:r w:rsidR="00570D73">
        <w:rPr>
          <w:rStyle w:val="normaltextrun"/>
          <w:rFonts w:ascii="Garamond" w:hAnsi="Garamond" w:cs="Segoe UI"/>
          <w:color w:val="000000" w:themeColor="text1"/>
          <w:sz w:val="22"/>
          <w:szCs w:val="22"/>
        </w:rPr>
        <w:t xml:space="preserve"> since the 1980s</w:t>
      </w:r>
      <w:r w:rsidR="2D35F541" w:rsidRPr="0E6F8710">
        <w:rPr>
          <w:rStyle w:val="normaltextrun"/>
          <w:rFonts w:ascii="Garamond" w:hAnsi="Garamond" w:cs="Segoe UI"/>
          <w:color w:val="000000" w:themeColor="text1"/>
          <w:sz w:val="22"/>
          <w:szCs w:val="22"/>
        </w:rPr>
        <w:t xml:space="preserve">. </w:t>
      </w:r>
      <w:r w:rsidRPr="0E6F8710">
        <w:rPr>
          <w:rStyle w:val="normaltextrun"/>
          <w:rFonts w:ascii="Garamond" w:hAnsi="Garamond" w:cs="Segoe UI"/>
          <w:color w:val="000000" w:themeColor="text1"/>
          <w:sz w:val="22"/>
          <w:szCs w:val="22"/>
        </w:rPr>
        <w:t>Based on the results acquired from analyzing the VIP</w:t>
      </w:r>
      <w:r w:rsidR="50CF2181" w:rsidRPr="0E6F8710">
        <w:rPr>
          <w:rStyle w:val="normaltextrun"/>
          <w:rFonts w:ascii="Garamond" w:hAnsi="Garamond" w:cs="Segoe UI"/>
          <w:color w:val="000000" w:themeColor="text1"/>
          <w:sz w:val="22"/>
          <w:szCs w:val="22"/>
        </w:rPr>
        <w:t xml:space="preserve"> </w:t>
      </w:r>
      <w:r w:rsidRPr="0E6F8710">
        <w:rPr>
          <w:rStyle w:val="normaltextrun"/>
          <w:rFonts w:ascii="Garamond" w:hAnsi="Garamond" w:cs="Segoe UI"/>
          <w:color w:val="000000" w:themeColor="text1"/>
          <w:sz w:val="22"/>
          <w:szCs w:val="22"/>
        </w:rPr>
        <w:t>datasets, the team </w:t>
      </w:r>
      <w:r w:rsidR="00CD715F">
        <w:rPr>
          <w:rStyle w:val="normaltextrun"/>
          <w:rFonts w:ascii="Garamond" w:hAnsi="Garamond" w:cs="Segoe UI"/>
          <w:color w:val="000000" w:themeColor="text1"/>
          <w:sz w:val="22"/>
          <w:szCs w:val="22"/>
        </w:rPr>
        <w:t>observed</w:t>
      </w:r>
      <w:r w:rsidRPr="0E6F8710">
        <w:rPr>
          <w:rStyle w:val="normaltextrun"/>
          <w:rFonts w:ascii="Garamond" w:hAnsi="Garamond" w:cs="Segoe UI"/>
          <w:color w:val="000000" w:themeColor="text1"/>
          <w:sz w:val="22"/>
          <w:szCs w:val="22"/>
        </w:rPr>
        <w:t xml:space="preserve"> an overall upward trend for all the variables of day of peak, length of season, and start of season. Th</w:t>
      </w:r>
      <w:r w:rsidR="00D7661D">
        <w:rPr>
          <w:rStyle w:val="normaltextrun"/>
          <w:rFonts w:ascii="Garamond" w:hAnsi="Garamond" w:cs="Segoe UI"/>
          <w:color w:val="000000" w:themeColor="text1"/>
          <w:sz w:val="22"/>
          <w:szCs w:val="22"/>
        </w:rPr>
        <w:t>e</w:t>
      </w:r>
      <w:r w:rsidRPr="0E6F8710">
        <w:rPr>
          <w:rStyle w:val="normaltextrun"/>
          <w:rFonts w:ascii="Garamond" w:hAnsi="Garamond" w:cs="Segoe UI"/>
          <w:color w:val="000000" w:themeColor="text1"/>
          <w:sz w:val="22"/>
          <w:szCs w:val="22"/>
        </w:rPr>
        <w:t>s</w:t>
      </w:r>
      <w:r w:rsidR="00D7661D">
        <w:rPr>
          <w:rStyle w:val="normaltextrun"/>
          <w:rFonts w:ascii="Garamond" w:hAnsi="Garamond" w:cs="Segoe UI"/>
          <w:color w:val="000000" w:themeColor="text1"/>
          <w:sz w:val="22"/>
          <w:szCs w:val="22"/>
        </w:rPr>
        <w:t>e</w:t>
      </w:r>
      <w:r w:rsidR="00B875F2">
        <w:rPr>
          <w:rStyle w:val="normaltextrun"/>
          <w:rFonts w:ascii="Garamond" w:hAnsi="Garamond" w:cs="Segoe UI"/>
          <w:color w:val="000000" w:themeColor="text1"/>
          <w:sz w:val="22"/>
          <w:szCs w:val="22"/>
        </w:rPr>
        <w:t xml:space="preserve"> </w:t>
      </w:r>
      <w:r w:rsidR="00D13B67">
        <w:rPr>
          <w:rStyle w:val="normaltextrun"/>
          <w:rFonts w:ascii="Garamond" w:hAnsi="Garamond" w:cs="Segoe UI"/>
          <w:color w:val="000000" w:themeColor="text1"/>
          <w:sz w:val="22"/>
          <w:szCs w:val="22"/>
        </w:rPr>
        <w:t>research</w:t>
      </w:r>
      <w:r w:rsidR="00D13B67" w:rsidRPr="0E6F8710">
        <w:rPr>
          <w:rStyle w:val="normaltextrun"/>
          <w:rFonts w:ascii="Garamond" w:hAnsi="Garamond" w:cs="Segoe UI"/>
          <w:color w:val="000000" w:themeColor="text1"/>
          <w:sz w:val="22"/>
          <w:szCs w:val="22"/>
        </w:rPr>
        <w:t xml:space="preserve"> </w:t>
      </w:r>
      <w:r w:rsidR="00D13B67">
        <w:rPr>
          <w:rStyle w:val="normaltextrun"/>
          <w:rFonts w:ascii="Garamond" w:hAnsi="Garamond" w:cs="Segoe UI"/>
          <w:color w:val="000000" w:themeColor="text1"/>
          <w:sz w:val="22"/>
          <w:szCs w:val="22"/>
        </w:rPr>
        <w:t xml:space="preserve">results </w:t>
      </w:r>
      <w:r w:rsidRPr="0E6F8710">
        <w:rPr>
          <w:rStyle w:val="normaltextrun"/>
          <w:rFonts w:ascii="Garamond" w:hAnsi="Garamond" w:cs="Segoe UI"/>
          <w:color w:val="000000" w:themeColor="text1"/>
          <w:sz w:val="22"/>
          <w:szCs w:val="22"/>
        </w:rPr>
        <w:t>indicate the </w:t>
      </w:r>
      <w:r w:rsidR="00D13B67">
        <w:rPr>
          <w:rStyle w:val="normaltextrun"/>
          <w:rFonts w:ascii="Garamond" w:hAnsi="Garamond" w:cs="Segoe UI"/>
          <w:color w:val="000000" w:themeColor="text1"/>
          <w:sz w:val="22"/>
          <w:szCs w:val="22"/>
        </w:rPr>
        <w:t xml:space="preserve">main growing </w:t>
      </w:r>
      <w:r w:rsidRPr="0E6F8710">
        <w:rPr>
          <w:rStyle w:val="normaltextrun"/>
          <w:rFonts w:ascii="Garamond" w:hAnsi="Garamond" w:cs="Segoe UI"/>
          <w:color w:val="000000" w:themeColor="text1"/>
          <w:sz w:val="22"/>
          <w:szCs w:val="22"/>
        </w:rPr>
        <w:t>season has been slightly pushed back</w:t>
      </w:r>
      <w:r w:rsidR="00D13B67">
        <w:rPr>
          <w:rStyle w:val="normaltextrun"/>
          <w:rFonts w:ascii="Garamond" w:hAnsi="Garamond" w:cs="Segoe UI"/>
          <w:color w:val="000000" w:themeColor="text1"/>
          <w:sz w:val="22"/>
          <w:szCs w:val="22"/>
        </w:rPr>
        <w:t>,</w:t>
      </w:r>
      <w:r w:rsidRPr="0E6F8710">
        <w:rPr>
          <w:rStyle w:val="normaltextrun"/>
          <w:rFonts w:ascii="Garamond" w:hAnsi="Garamond" w:cs="Segoe UI"/>
          <w:color w:val="000000" w:themeColor="text1"/>
          <w:sz w:val="22"/>
          <w:szCs w:val="22"/>
        </w:rPr>
        <w:t xml:space="preserve"> meaning the season</w:t>
      </w:r>
      <w:r w:rsidR="4E5D4039" w:rsidRPr="0E6F8710">
        <w:rPr>
          <w:rStyle w:val="normaltextrun"/>
          <w:rFonts w:ascii="Garamond" w:hAnsi="Garamond" w:cs="Segoe UI"/>
          <w:color w:val="000000" w:themeColor="text1"/>
          <w:sz w:val="22"/>
          <w:szCs w:val="22"/>
        </w:rPr>
        <w:t xml:space="preserve"> </w:t>
      </w:r>
      <w:r w:rsidRPr="0E6F8710">
        <w:rPr>
          <w:rStyle w:val="normaltextrun"/>
          <w:rFonts w:ascii="Garamond" w:hAnsi="Garamond" w:cs="Segoe UI"/>
          <w:color w:val="000000" w:themeColor="text1"/>
          <w:sz w:val="22"/>
          <w:szCs w:val="22"/>
        </w:rPr>
        <w:t>is starting later and experiencing a longer</w:t>
      </w:r>
      <w:r w:rsidR="50CF2181" w:rsidRPr="0E6F8710">
        <w:rPr>
          <w:rStyle w:val="normaltextrun"/>
          <w:rFonts w:ascii="Garamond" w:hAnsi="Garamond" w:cs="Segoe UI"/>
          <w:color w:val="000000" w:themeColor="text1"/>
          <w:sz w:val="22"/>
          <w:szCs w:val="22"/>
        </w:rPr>
        <w:t xml:space="preserve"> </w:t>
      </w:r>
      <w:r w:rsidRPr="0E6F8710">
        <w:rPr>
          <w:rStyle w:val="normaltextrun"/>
          <w:rFonts w:ascii="Garamond" w:hAnsi="Garamond" w:cs="Segoe UI"/>
          <w:color w:val="000000" w:themeColor="text1"/>
          <w:sz w:val="22"/>
          <w:szCs w:val="22"/>
        </w:rPr>
        <w:t>duration by approximately </w:t>
      </w:r>
      <w:r w:rsidR="32F02000" w:rsidRPr="0E6F8710">
        <w:rPr>
          <w:rStyle w:val="normaltextrun"/>
          <w:rFonts w:ascii="Garamond" w:hAnsi="Garamond" w:cs="Segoe UI"/>
          <w:color w:val="000000" w:themeColor="text1"/>
          <w:sz w:val="22"/>
          <w:szCs w:val="22"/>
        </w:rPr>
        <w:t>22</w:t>
      </w:r>
      <w:r w:rsidRPr="0E6F8710">
        <w:rPr>
          <w:rStyle w:val="normaltextrun"/>
          <w:rFonts w:ascii="Garamond" w:hAnsi="Garamond" w:cs="Segoe UI"/>
          <w:color w:val="000000" w:themeColor="text1"/>
          <w:sz w:val="22"/>
          <w:szCs w:val="22"/>
        </w:rPr>
        <w:t xml:space="preserve"> days.</w:t>
      </w:r>
      <w:r w:rsidRPr="0E6F8710">
        <w:rPr>
          <w:rStyle w:val="eop"/>
          <w:rFonts w:ascii="Garamond" w:eastAsiaTheme="majorEastAsia" w:hAnsi="Garamond" w:cs="Segoe UI"/>
          <w:color w:val="000000" w:themeColor="text1"/>
        </w:rPr>
        <w:t> </w:t>
      </w:r>
    </w:p>
    <w:p w14:paraId="61CE86AD" w14:textId="3DD6DD5F" w:rsidR="0056152E" w:rsidRDefault="0056152E" w:rsidP="44E939FF">
      <w:pPr>
        <w:rPr>
          <w:rFonts w:ascii="Garamond" w:eastAsia="Garamond" w:hAnsi="Garamond" w:cs="Garamond"/>
        </w:rPr>
      </w:pPr>
    </w:p>
    <w:p w14:paraId="7E062B8D" w14:textId="3672A0D6" w:rsidR="47308E76" w:rsidRDefault="00621AB9" w:rsidP="70ED63E9">
      <w:pPr>
        <w:pStyle w:val="Heading1"/>
        <w:spacing w:before="0"/>
        <w:rPr>
          <w:rFonts w:ascii="Garamond" w:hAnsi="Garamond"/>
        </w:rPr>
      </w:pPr>
      <w:r w:rsidRPr="3F62AB4C">
        <w:rPr>
          <w:rFonts w:ascii="Garamond" w:hAnsi="Garamond"/>
        </w:rPr>
        <w:t>6</w:t>
      </w:r>
      <w:r w:rsidR="008B7071" w:rsidRPr="3F62AB4C">
        <w:rPr>
          <w:rFonts w:ascii="Garamond" w:hAnsi="Garamond"/>
        </w:rPr>
        <w:t xml:space="preserve">. </w:t>
      </w:r>
      <w:r w:rsidR="00E41324" w:rsidRPr="3F62AB4C">
        <w:rPr>
          <w:rFonts w:ascii="Garamond" w:hAnsi="Garamond"/>
        </w:rPr>
        <w:t>Acknowledgments</w:t>
      </w:r>
      <w:bookmarkEnd w:id="9"/>
    </w:p>
    <w:p w14:paraId="60F67E18" w14:textId="74C72EF9" w:rsidR="2AB498DF" w:rsidRPr="00945F9A" w:rsidRDefault="7921E021" w:rsidP="1AF5D5FF">
      <w:pPr>
        <w:rPr>
          <w:rFonts w:ascii="Garamond" w:eastAsia="Garamond" w:hAnsi="Garamond" w:cs="Garamond"/>
          <w:sz w:val="22"/>
          <w:szCs w:val="22"/>
        </w:rPr>
      </w:pPr>
      <w:r w:rsidRPr="00945F9A">
        <w:rPr>
          <w:rFonts w:ascii="Garamond" w:eastAsia="Garamond" w:hAnsi="Garamond" w:cs="Garamond"/>
          <w:sz w:val="22"/>
          <w:szCs w:val="22"/>
        </w:rPr>
        <w:t xml:space="preserve">The team would like to acknowledge the following individuals for their influence in our work:  </w:t>
      </w:r>
    </w:p>
    <w:p w14:paraId="5421FC18" w14:textId="77777777" w:rsidR="00D7661D" w:rsidRDefault="00D7661D" w:rsidP="1AF5D5FF">
      <w:pPr>
        <w:pStyle w:val="ListParagraph"/>
        <w:numPr>
          <w:ilvl w:val="0"/>
          <w:numId w:val="5"/>
        </w:numPr>
        <w:rPr>
          <w:rFonts w:ascii="Garamond" w:eastAsia="Garamond" w:hAnsi="Garamond" w:cs="Garamond"/>
          <w:sz w:val="22"/>
          <w:szCs w:val="22"/>
        </w:rPr>
      </w:pPr>
      <w:r w:rsidRPr="00945F9A">
        <w:rPr>
          <w:rFonts w:ascii="Garamond" w:eastAsia="Garamond" w:hAnsi="Garamond" w:cs="Garamond"/>
          <w:sz w:val="22"/>
          <w:szCs w:val="22"/>
        </w:rPr>
        <w:t>Jo</w:t>
      </w:r>
      <w:r>
        <w:rPr>
          <w:rFonts w:ascii="Garamond" w:eastAsia="Garamond" w:hAnsi="Garamond" w:cs="Garamond"/>
          <w:sz w:val="22"/>
          <w:szCs w:val="22"/>
        </w:rPr>
        <w:t>seph</w:t>
      </w:r>
      <w:r w:rsidRPr="00945F9A">
        <w:rPr>
          <w:rFonts w:ascii="Garamond" w:eastAsia="Garamond" w:hAnsi="Garamond" w:cs="Garamond"/>
          <w:sz w:val="22"/>
          <w:szCs w:val="22"/>
        </w:rPr>
        <w:t xml:space="preserve"> Spruce (Science Systems &amp; Applications, Inc., Diamondhead, MS)</w:t>
      </w:r>
    </w:p>
    <w:p w14:paraId="4C7C0444" w14:textId="70117C26" w:rsidR="2AB498DF" w:rsidRPr="00945F9A" w:rsidRDefault="7921E021" w:rsidP="1AF5D5FF">
      <w:pPr>
        <w:pStyle w:val="ListParagraph"/>
        <w:numPr>
          <w:ilvl w:val="0"/>
          <w:numId w:val="5"/>
        </w:numPr>
        <w:rPr>
          <w:rFonts w:ascii="Garamond" w:eastAsia="Garamond" w:hAnsi="Garamond" w:cs="Garamond"/>
          <w:sz w:val="22"/>
          <w:szCs w:val="22"/>
        </w:rPr>
      </w:pPr>
      <w:r w:rsidRPr="00945F9A">
        <w:rPr>
          <w:rFonts w:ascii="Garamond" w:eastAsia="Garamond" w:hAnsi="Garamond" w:cs="Garamond"/>
          <w:sz w:val="22"/>
          <w:szCs w:val="22"/>
        </w:rPr>
        <w:t xml:space="preserve">Timothy Mayer (NASA SERVIR Science Coordination Office) </w:t>
      </w:r>
    </w:p>
    <w:p w14:paraId="68BFA65A" w14:textId="2043FF7C" w:rsidR="2AB498DF" w:rsidRPr="00945F9A" w:rsidRDefault="7921E021" w:rsidP="1AF5D5FF">
      <w:pPr>
        <w:pStyle w:val="ListParagraph"/>
        <w:numPr>
          <w:ilvl w:val="0"/>
          <w:numId w:val="5"/>
        </w:numPr>
        <w:rPr>
          <w:rFonts w:ascii="Garamond" w:eastAsia="Garamond" w:hAnsi="Garamond" w:cs="Garamond"/>
          <w:sz w:val="22"/>
          <w:szCs w:val="22"/>
        </w:rPr>
      </w:pPr>
      <w:r w:rsidRPr="00945F9A">
        <w:rPr>
          <w:rFonts w:ascii="Garamond" w:eastAsia="Garamond" w:hAnsi="Garamond" w:cs="Garamond"/>
          <w:sz w:val="22"/>
          <w:szCs w:val="22"/>
        </w:rPr>
        <w:t xml:space="preserve">Sean McCartney (Science Systems &amp; Applications, Inc., NASA Goddard Space Flight Center)  </w:t>
      </w:r>
    </w:p>
    <w:p w14:paraId="692BB602" w14:textId="35450629" w:rsidR="2AB498DF" w:rsidRPr="00945F9A" w:rsidRDefault="7921E021" w:rsidP="1AF5D5FF">
      <w:pPr>
        <w:pStyle w:val="ListParagraph"/>
        <w:numPr>
          <w:ilvl w:val="0"/>
          <w:numId w:val="5"/>
        </w:numPr>
        <w:rPr>
          <w:rFonts w:ascii="Garamond" w:eastAsia="Garamond" w:hAnsi="Garamond" w:cs="Garamond"/>
          <w:sz w:val="22"/>
          <w:szCs w:val="22"/>
        </w:rPr>
      </w:pPr>
      <w:r w:rsidRPr="00945F9A">
        <w:rPr>
          <w:rFonts w:ascii="Garamond" w:eastAsia="Garamond" w:hAnsi="Garamond" w:cs="Garamond"/>
          <w:sz w:val="22"/>
          <w:szCs w:val="22"/>
        </w:rPr>
        <w:t xml:space="preserve">Dr. Kenton Ross (NASA Langley Research Center)    </w:t>
      </w:r>
    </w:p>
    <w:p w14:paraId="37380618" w14:textId="2482AC73" w:rsidR="2AB498DF" w:rsidRPr="00945F9A" w:rsidRDefault="7921E021" w:rsidP="1AF5D5FF">
      <w:pPr>
        <w:pStyle w:val="ListParagraph"/>
        <w:numPr>
          <w:ilvl w:val="0"/>
          <w:numId w:val="5"/>
        </w:numPr>
        <w:rPr>
          <w:rFonts w:ascii="Garamond" w:eastAsia="Garamond" w:hAnsi="Garamond" w:cs="Garamond"/>
          <w:sz w:val="22"/>
          <w:szCs w:val="22"/>
        </w:rPr>
      </w:pPr>
      <w:r w:rsidRPr="00945F9A">
        <w:rPr>
          <w:rFonts w:ascii="Garamond" w:eastAsia="Garamond" w:hAnsi="Garamond" w:cs="Garamond"/>
          <w:sz w:val="22"/>
          <w:szCs w:val="22"/>
        </w:rPr>
        <w:t>Caily Schwartz (NASA SERVIR Science Coordination Office)</w:t>
      </w:r>
    </w:p>
    <w:p w14:paraId="60E4C914" w14:textId="755BC0A9" w:rsidR="2AB498DF" w:rsidRPr="00945F9A" w:rsidRDefault="7921E021" w:rsidP="1AF5D5FF">
      <w:pPr>
        <w:pStyle w:val="ListParagraph"/>
        <w:numPr>
          <w:ilvl w:val="0"/>
          <w:numId w:val="5"/>
        </w:numPr>
        <w:rPr>
          <w:rFonts w:ascii="Garamond" w:eastAsia="Garamond" w:hAnsi="Garamond" w:cs="Garamond"/>
          <w:sz w:val="22"/>
          <w:szCs w:val="22"/>
        </w:rPr>
      </w:pPr>
      <w:r w:rsidRPr="00945F9A">
        <w:rPr>
          <w:rFonts w:ascii="Garamond" w:eastAsia="Garamond" w:hAnsi="Garamond" w:cs="Garamond"/>
          <w:sz w:val="22"/>
          <w:szCs w:val="22"/>
        </w:rPr>
        <w:t>A.</w:t>
      </w:r>
      <w:r w:rsidR="00D7661D">
        <w:rPr>
          <w:rFonts w:ascii="Garamond" w:eastAsia="Garamond" w:hAnsi="Garamond" w:cs="Garamond"/>
          <w:sz w:val="22"/>
          <w:szCs w:val="22"/>
        </w:rPr>
        <w:t xml:space="preserve"> </w:t>
      </w:r>
      <w:r w:rsidRPr="00945F9A">
        <w:rPr>
          <w:rFonts w:ascii="Garamond" w:eastAsia="Garamond" w:hAnsi="Garamond" w:cs="Garamond"/>
          <w:sz w:val="22"/>
          <w:szCs w:val="22"/>
        </w:rPr>
        <w:t>R</w:t>
      </w:r>
      <w:r w:rsidR="00D7661D">
        <w:rPr>
          <w:rFonts w:ascii="Garamond" w:eastAsia="Garamond" w:hAnsi="Garamond" w:cs="Garamond"/>
          <w:sz w:val="22"/>
          <w:szCs w:val="22"/>
        </w:rPr>
        <w:t>ochelle</w:t>
      </w:r>
      <w:r w:rsidRPr="00945F9A">
        <w:rPr>
          <w:rFonts w:ascii="Garamond" w:eastAsia="Garamond" w:hAnsi="Garamond" w:cs="Garamond"/>
          <w:sz w:val="22"/>
          <w:szCs w:val="22"/>
        </w:rPr>
        <w:t xml:space="preserve"> Williams (NASA DEVELOP)</w:t>
      </w:r>
    </w:p>
    <w:p w14:paraId="3032A4E0" w14:textId="66C69345" w:rsidR="215821AC" w:rsidRPr="00945F9A" w:rsidRDefault="215821AC" w:rsidP="00D7661D">
      <w:pPr>
        <w:pStyle w:val="ListParagraph"/>
        <w:rPr>
          <w:rFonts w:ascii="Garamond" w:eastAsia="Garamond" w:hAnsi="Garamond" w:cs="Garamond"/>
          <w:sz w:val="22"/>
          <w:szCs w:val="22"/>
        </w:rPr>
      </w:pPr>
    </w:p>
    <w:p w14:paraId="5E048FEB" w14:textId="699BFED3" w:rsidR="001A67C2" w:rsidRPr="0066138C" w:rsidRDefault="00621AB9" w:rsidP="0066138C">
      <w:pPr>
        <w:pStyle w:val="Heading1"/>
        <w:spacing w:before="0"/>
        <w:rPr>
          <w:rFonts w:ascii="Garamond" w:hAnsi="Garamond"/>
        </w:rPr>
      </w:pPr>
      <w:bookmarkStart w:id="10" w:name="_Toc334198737"/>
      <w:r w:rsidRPr="7D7B0B58">
        <w:rPr>
          <w:rFonts w:ascii="Garamond" w:hAnsi="Garamond"/>
        </w:rPr>
        <w:lastRenderedPageBreak/>
        <w:t>7</w:t>
      </w:r>
      <w:r w:rsidR="008B7071" w:rsidRPr="7D7B0B58">
        <w:rPr>
          <w:rFonts w:ascii="Garamond" w:hAnsi="Garamond"/>
        </w:rPr>
        <w:t xml:space="preserve">. </w:t>
      </w:r>
      <w:r w:rsidR="001A67C2" w:rsidRPr="7D7B0B58">
        <w:rPr>
          <w:rFonts w:ascii="Garamond" w:hAnsi="Garamond"/>
        </w:rPr>
        <w:t>Glossary</w:t>
      </w:r>
    </w:p>
    <w:p w14:paraId="7B002559" w14:textId="072E9FBA" w:rsidR="005B4E8F" w:rsidRPr="00945F9A" w:rsidRDefault="52173629" w:rsidP="1AF5D5FF">
      <w:pPr>
        <w:rPr>
          <w:rFonts w:ascii="Garamond" w:eastAsia="Garamond" w:hAnsi="Garamond" w:cs="Garamond"/>
          <w:sz w:val="22"/>
          <w:szCs w:val="22"/>
        </w:rPr>
      </w:pPr>
      <w:r w:rsidRPr="00945F9A">
        <w:rPr>
          <w:rFonts w:ascii="Garamond" w:eastAsia="Garamond" w:hAnsi="Garamond" w:cs="Garamond"/>
          <w:b/>
          <w:bCs/>
          <w:sz w:val="22"/>
          <w:szCs w:val="22"/>
        </w:rPr>
        <w:t>AVHRR</w:t>
      </w:r>
      <w:r w:rsidRPr="00945F9A">
        <w:rPr>
          <w:rFonts w:ascii="Garamond" w:eastAsia="Garamond" w:hAnsi="Garamond" w:cs="Garamond"/>
          <w:sz w:val="22"/>
          <w:szCs w:val="22"/>
        </w:rPr>
        <w:t xml:space="preserve"> – Advanced Very </w:t>
      </w:r>
      <w:r w:rsidR="1ABAF7EE" w:rsidRPr="00945F9A">
        <w:rPr>
          <w:rFonts w:ascii="Garamond" w:eastAsia="Garamond" w:hAnsi="Garamond" w:cs="Garamond"/>
          <w:sz w:val="22"/>
          <w:szCs w:val="22"/>
        </w:rPr>
        <w:t>High-Resolution</w:t>
      </w:r>
      <w:r w:rsidRPr="00945F9A">
        <w:rPr>
          <w:rFonts w:ascii="Garamond" w:eastAsia="Garamond" w:hAnsi="Garamond" w:cs="Garamond"/>
          <w:sz w:val="22"/>
          <w:szCs w:val="22"/>
        </w:rPr>
        <w:t xml:space="preserve"> Radiometer</w:t>
      </w:r>
    </w:p>
    <w:p w14:paraId="5CC23D73" w14:textId="73613B17" w:rsidR="005B4E8F" w:rsidRPr="00945F9A" w:rsidRDefault="1282A572" w:rsidP="1AF5D5FF">
      <w:pPr>
        <w:rPr>
          <w:rFonts w:ascii="Garamond" w:eastAsia="Garamond" w:hAnsi="Garamond" w:cs="Garamond"/>
          <w:sz w:val="22"/>
          <w:szCs w:val="22"/>
        </w:rPr>
      </w:pPr>
      <w:r w:rsidRPr="00945F9A">
        <w:rPr>
          <w:rFonts w:ascii="Garamond" w:eastAsia="Garamond" w:hAnsi="Garamond" w:cs="Garamond"/>
          <w:b/>
          <w:bCs/>
          <w:sz w:val="22"/>
          <w:szCs w:val="22"/>
        </w:rPr>
        <w:t>CHIRPS</w:t>
      </w:r>
      <w:r w:rsidRPr="00945F9A">
        <w:rPr>
          <w:rFonts w:ascii="Garamond" w:eastAsia="Garamond" w:hAnsi="Garamond" w:cs="Garamond"/>
          <w:sz w:val="22"/>
          <w:szCs w:val="22"/>
        </w:rPr>
        <w:t xml:space="preserve"> – Climate Hazards Group InfraRed Precipitation with Station data </w:t>
      </w:r>
    </w:p>
    <w:p w14:paraId="043E6CBB" w14:textId="2D44C3FA" w:rsidR="000501ED" w:rsidRPr="00945F9A" w:rsidRDefault="340FD4ED" w:rsidP="1AF5D5FF">
      <w:pPr>
        <w:rPr>
          <w:rFonts w:ascii="Garamond" w:eastAsia="Garamond" w:hAnsi="Garamond" w:cs="Garamond"/>
          <w:sz w:val="22"/>
          <w:szCs w:val="22"/>
        </w:rPr>
      </w:pPr>
      <w:r w:rsidRPr="00945F9A">
        <w:rPr>
          <w:rFonts w:ascii="Garamond" w:eastAsia="Garamond" w:hAnsi="Garamond" w:cs="Garamond"/>
          <w:b/>
          <w:bCs/>
          <w:sz w:val="22"/>
          <w:szCs w:val="22"/>
        </w:rPr>
        <w:t>E</w:t>
      </w:r>
      <w:r w:rsidR="1282A572" w:rsidRPr="00945F9A">
        <w:rPr>
          <w:rFonts w:ascii="Garamond" w:eastAsia="Garamond" w:hAnsi="Garamond" w:cs="Garamond"/>
          <w:b/>
          <w:bCs/>
          <w:sz w:val="22"/>
          <w:szCs w:val="22"/>
        </w:rPr>
        <w:t>O</w:t>
      </w:r>
      <w:r w:rsidRPr="00945F9A">
        <w:rPr>
          <w:rFonts w:ascii="Garamond" w:eastAsia="Garamond" w:hAnsi="Garamond" w:cs="Garamond"/>
          <w:sz w:val="22"/>
          <w:szCs w:val="22"/>
        </w:rPr>
        <w:t xml:space="preserve"> </w:t>
      </w:r>
      <w:r w:rsidR="08839350" w:rsidRPr="00945F9A">
        <w:rPr>
          <w:rFonts w:ascii="Garamond" w:eastAsia="Garamond" w:hAnsi="Garamond" w:cs="Garamond"/>
          <w:sz w:val="22"/>
          <w:szCs w:val="22"/>
        </w:rPr>
        <w:t>–</w:t>
      </w:r>
      <w:r w:rsidR="1282A572" w:rsidRPr="00945F9A">
        <w:rPr>
          <w:rFonts w:ascii="Garamond" w:eastAsia="Garamond" w:hAnsi="Garamond" w:cs="Garamond"/>
          <w:sz w:val="22"/>
          <w:szCs w:val="22"/>
        </w:rPr>
        <w:t xml:space="preserve"> Earth </w:t>
      </w:r>
      <w:r w:rsidR="00D7661D">
        <w:rPr>
          <w:rFonts w:ascii="Garamond" w:eastAsia="Garamond" w:hAnsi="Garamond" w:cs="Garamond"/>
          <w:sz w:val="22"/>
          <w:szCs w:val="22"/>
        </w:rPr>
        <w:t>O</w:t>
      </w:r>
      <w:r w:rsidR="00D7661D" w:rsidRPr="00945F9A">
        <w:rPr>
          <w:rFonts w:ascii="Garamond" w:eastAsia="Garamond" w:hAnsi="Garamond" w:cs="Garamond"/>
          <w:sz w:val="22"/>
          <w:szCs w:val="22"/>
        </w:rPr>
        <w:t>bservations</w:t>
      </w:r>
    </w:p>
    <w:p w14:paraId="7F609682" w14:textId="664E687B" w:rsidR="005B4E8F" w:rsidRPr="00945F9A" w:rsidRDefault="1282A572" w:rsidP="1AF5D5FF">
      <w:pPr>
        <w:rPr>
          <w:rFonts w:ascii="Garamond" w:eastAsia="Garamond" w:hAnsi="Garamond" w:cs="Garamond"/>
          <w:sz w:val="22"/>
          <w:szCs w:val="22"/>
        </w:rPr>
      </w:pPr>
      <w:r w:rsidRPr="00945F9A">
        <w:rPr>
          <w:rFonts w:ascii="Garamond" w:eastAsia="Garamond" w:hAnsi="Garamond" w:cs="Garamond"/>
          <w:b/>
          <w:bCs/>
          <w:sz w:val="22"/>
          <w:szCs w:val="22"/>
        </w:rPr>
        <w:t>FLDAS</w:t>
      </w:r>
      <w:r w:rsidR="00D7661D">
        <w:rPr>
          <w:rFonts w:ascii="Garamond" w:eastAsia="Garamond" w:hAnsi="Garamond" w:cs="Garamond"/>
          <w:b/>
          <w:bCs/>
          <w:sz w:val="22"/>
          <w:szCs w:val="22"/>
        </w:rPr>
        <w:t xml:space="preserve"> </w:t>
      </w:r>
      <w:r w:rsidR="00D7661D">
        <w:rPr>
          <w:rFonts w:ascii="Garamond" w:eastAsia="Garamond" w:hAnsi="Garamond" w:cs="Garamond"/>
          <w:bCs/>
          <w:sz w:val="22"/>
          <w:szCs w:val="22"/>
        </w:rPr>
        <w:t>–</w:t>
      </w:r>
      <w:r w:rsidRPr="00945F9A">
        <w:rPr>
          <w:rFonts w:ascii="Garamond" w:eastAsia="Garamond" w:hAnsi="Garamond" w:cs="Garamond"/>
          <w:sz w:val="22"/>
          <w:szCs w:val="22"/>
        </w:rPr>
        <w:t xml:space="preserve"> Famine Early Warning Systems Network (FEWS NET) Land Data Assimilation System</w:t>
      </w:r>
    </w:p>
    <w:p w14:paraId="09624813" w14:textId="77777777" w:rsidR="00D7661D" w:rsidRDefault="00D7661D" w:rsidP="1AF5D5FF">
      <w:pPr>
        <w:rPr>
          <w:rFonts w:ascii="Garamond" w:eastAsia="Garamond" w:hAnsi="Garamond" w:cs="Garamond"/>
          <w:b/>
          <w:bCs/>
          <w:sz w:val="22"/>
          <w:szCs w:val="22"/>
        </w:rPr>
      </w:pPr>
      <w:r>
        <w:rPr>
          <w:rFonts w:ascii="Garamond" w:eastAsia="Garamond" w:hAnsi="Garamond" w:cs="Garamond"/>
          <w:b/>
          <w:bCs/>
          <w:sz w:val="22"/>
          <w:szCs w:val="22"/>
        </w:rPr>
        <w:t xml:space="preserve">GEE </w:t>
      </w:r>
      <w:r w:rsidRPr="00D7661D">
        <w:rPr>
          <w:rFonts w:ascii="Garamond" w:eastAsia="Garamond" w:hAnsi="Garamond" w:cs="Garamond"/>
          <w:bCs/>
          <w:sz w:val="22"/>
          <w:szCs w:val="22"/>
        </w:rPr>
        <w:t>– Google Earth Engine</w:t>
      </w:r>
    </w:p>
    <w:p w14:paraId="70CAB46D" w14:textId="1A751305" w:rsidR="005B4E8F" w:rsidRPr="00945F9A" w:rsidRDefault="1282A572" w:rsidP="1AF5D5FF">
      <w:pPr>
        <w:rPr>
          <w:rFonts w:ascii="Garamond" w:eastAsia="Garamond" w:hAnsi="Garamond" w:cs="Garamond"/>
          <w:b/>
          <w:bCs/>
          <w:sz w:val="22"/>
          <w:szCs w:val="22"/>
        </w:rPr>
      </w:pPr>
      <w:r w:rsidRPr="00945F9A">
        <w:rPr>
          <w:rFonts w:ascii="Garamond" w:eastAsia="Garamond" w:hAnsi="Garamond" w:cs="Garamond"/>
          <w:b/>
          <w:bCs/>
          <w:sz w:val="22"/>
          <w:szCs w:val="22"/>
        </w:rPr>
        <w:t xml:space="preserve">GLOF </w:t>
      </w:r>
      <w:r w:rsidRPr="00945F9A">
        <w:rPr>
          <w:rFonts w:ascii="Garamond" w:eastAsia="Garamond" w:hAnsi="Garamond" w:cs="Garamond"/>
          <w:sz w:val="22"/>
          <w:szCs w:val="22"/>
        </w:rPr>
        <w:t xml:space="preserve">– Glacial </w:t>
      </w:r>
      <w:r w:rsidR="00D7661D">
        <w:rPr>
          <w:rFonts w:ascii="Garamond" w:eastAsia="Garamond" w:hAnsi="Garamond" w:cs="Garamond"/>
          <w:sz w:val="22"/>
          <w:szCs w:val="22"/>
        </w:rPr>
        <w:t>L</w:t>
      </w:r>
      <w:r w:rsidRPr="00945F9A">
        <w:rPr>
          <w:rFonts w:ascii="Garamond" w:eastAsia="Garamond" w:hAnsi="Garamond" w:cs="Garamond"/>
          <w:sz w:val="22"/>
          <w:szCs w:val="22"/>
        </w:rPr>
        <w:t xml:space="preserve">ake </w:t>
      </w:r>
      <w:r w:rsidR="00D7661D">
        <w:rPr>
          <w:rFonts w:ascii="Garamond" w:eastAsia="Garamond" w:hAnsi="Garamond" w:cs="Garamond"/>
          <w:sz w:val="22"/>
          <w:szCs w:val="22"/>
        </w:rPr>
        <w:t>O</w:t>
      </w:r>
      <w:r w:rsidRPr="00945F9A">
        <w:rPr>
          <w:rFonts w:ascii="Garamond" w:eastAsia="Garamond" w:hAnsi="Garamond" w:cs="Garamond"/>
          <w:sz w:val="22"/>
          <w:szCs w:val="22"/>
        </w:rPr>
        <w:t xml:space="preserve">utburst </w:t>
      </w:r>
      <w:r w:rsidR="00D7661D">
        <w:rPr>
          <w:rFonts w:ascii="Garamond" w:eastAsia="Garamond" w:hAnsi="Garamond" w:cs="Garamond"/>
          <w:sz w:val="22"/>
          <w:szCs w:val="22"/>
        </w:rPr>
        <w:t>F</w:t>
      </w:r>
      <w:r w:rsidRPr="00945F9A">
        <w:rPr>
          <w:rFonts w:ascii="Garamond" w:eastAsia="Garamond" w:hAnsi="Garamond" w:cs="Garamond"/>
          <w:sz w:val="22"/>
          <w:szCs w:val="22"/>
        </w:rPr>
        <w:t>loods</w:t>
      </w:r>
      <w:r w:rsidRPr="00945F9A">
        <w:rPr>
          <w:rFonts w:ascii="Garamond" w:eastAsia="Garamond" w:hAnsi="Garamond" w:cs="Garamond"/>
          <w:b/>
          <w:bCs/>
          <w:sz w:val="22"/>
          <w:szCs w:val="22"/>
        </w:rPr>
        <w:t xml:space="preserve"> </w:t>
      </w:r>
    </w:p>
    <w:p w14:paraId="74A1B344" w14:textId="611CEF59" w:rsidR="00D7661D" w:rsidRDefault="00D7661D" w:rsidP="1AF5D5FF">
      <w:pPr>
        <w:rPr>
          <w:rFonts w:ascii="Garamond" w:eastAsia="Garamond" w:hAnsi="Garamond" w:cs="Garamond"/>
          <w:b/>
          <w:bCs/>
          <w:sz w:val="22"/>
          <w:szCs w:val="22"/>
        </w:rPr>
      </w:pPr>
      <w:r>
        <w:rPr>
          <w:rFonts w:ascii="Garamond" w:eastAsia="Garamond" w:hAnsi="Garamond" w:cs="Garamond"/>
          <w:b/>
          <w:bCs/>
          <w:sz w:val="22"/>
          <w:szCs w:val="22"/>
        </w:rPr>
        <w:t xml:space="preserve">HAND – </w:t>
      </w:r>
      <w:r w:rsidRPr="00D7661D">
        <w:rPr>
          <w:rFonts w:ascii="Garamond" w:eastAsia="Garamond" w:hAnsi="Garamond" w:cs="Garamond"/>
          <w:bCs/>
          <w:sz w:val="22"/>
          <w:szCs w:val="22"/>
        </w:rPr>
        <w:t>Height Above Nearest Drainage</w:t>
      </w:r>
    </w:p>
    <w:p w14:paraId="1F24AD27" w14:textId="06CF8E33" w:rsidR="00D7661D" w:rsidRDefault="1282A572" w:rsidP="1AF5D5FF">
      <w:pPr>
        <w:rPr>
          <w:rFonts w:ascii="Garamond" w:eastAsia="Garamond" w:hAnsi="Garamond" w:cs="Garamond"/>
          <w:sz w:val="22"/>
          <w:szCs w:val="22"/>
        </w:rPr>
      </w:pPr>
      <w:r w:rsidRPr="00945F9A">
        <w:rPr>
          <w:rFonts w:ascii="Garamond" w:eastAsia="Garamond" w:hAnsi="Garamond" w:cs="Garamond"/>
          <w:b/>
          <w:bCs/>
          <w:sz w:val="22"/>
          <w:szCs w:val="22"/>
        </w:rPr>
        <w:t>HEROES</w:t>
      </w:r>
      <w:r w:rsidRPr="00945F9A">
        <w:rPr>
          <w:rFonts w:ascii="Garamond" w:eastAsia="Garamond" w:hAnsi="Garamond" w:cs="Garamond"/>
          <w:sz w:val="22"/>
          <w:szCs w:val="22"/>
        </w:rPr>
        <w:t xml:space="preserve"> – Himalayan Environmental Rhythm Observation and Evaluation System</w:t>
      </w:r>
    </w:p>
    <w:p w14:paraId="638EE9A8" w14:textId="0CC3C731" w:rsidR="00D7661D" w:rsidRPr="00D7661D" w:rsidRDefault="00D7661D" w:rsidP="1AF5D5FF">
      <w:pPr>
        <w:rPr>
          <w:rFonts w:ascii="Garamond" w:eastAsia="Garamond" w:hAnsi="Garamond" w:cs="Garamond"/>
          <w:sz w:val="22"/>
          <w:szCs w:val="22"/>
        </w:rPr>
      </w:pPr>
      <w:r>
        <w:rPr>
          <w:rFonts w:ascii="Garamond" w:eastAsia="Garamond" w:hAnsi="Garamond" w:cs="Garamond"/>
          <w:b/>
          <w:sz w:val="22"/>
          <w:szCs w:val="22"/>
        </w:rPr>
        <w:t>HKH</w:t>
      </w:r>
      <w:r>
        <w:rPr>
          <w:rFonts w:ascii="Garamond" w:eastAsia="Garamond" w:hAnsi="Garamond" w:cs="Garamond"/>
          <w:sz w:val="22"/>
          <w:szCs w:val="22"/>
        </w:rPr>
        <w:t xml:space="preserve"> – Hindu Kush Himalaya</w:t>
      </w:r>
    </w:p>
    <w:p w14:paraId="4FAA382B" w14:textId="393472AC" w:rsidR="005B4E8F" w:rsidRPr="00945F9A" w:rsidRDefault="00D7661D" w:rsidP="1AF5D5FF">
      <w:pPr>
        <w:rPr>
          <w:rFonts w:ascii="Garamond" w:eastAsia="Garamond" w:hAnsi="Garamond" w:cs="Garamond"/>
          <w:b/>
          <w:bCs/>
          <w:sz w:val="22"/>
          <w:szCs w:val="22"/>
        </w:rPr>
      </w:pPr>
      <w:r w:rsidRPr="00945F9A">
        <w:rPr>
          <w:rFonts w:ascii="Garamond" w:eastAsia="Garamond" w:hAnsi="Garamond" w:cs="Garamond"/>
          <w:b/>
          <w:bCs/>
          <w:sz w:val="22"/>
          <w:szCs w:val="22"/>
        </w:rPr>
        <w:t xml:space="preserve">LOS </w:t>
      </w:r>
      <w:r w:rsidRPr="00945F9A">
        <w:rPr>
          <w:rFonts w:ascii="Garamond" w:eastAsia="Garamond" w:hAnsi="Garamond" w:cs="Garamond"/>
          <w:sz w:val="22"/>
          <w:szCs w:val="22"/>
        </w:rPr>
        <w:t>– Length of Season</w:t>
      </w:r>
      <w:r w:rsidR="1282A572" w:rsidRPr="00945F9A">
        <w:rPr>
          <w:rFonts w:ascii="Garamond" w:eastAsia="Garamond" w:hAnsi="Garamond" w:cs="Garamond"/>
          <w:b/>
          <w:bCs/>
          <w:sz w:val="22"/>
          <w:szCs w:val="22"/>
        </w:rPr>
        <w:t xml:space="preserve"> </w:t>
      </w:r>
    </w:p>
    <w:p w14:paraId="43BAB92A" w14:textId="6A267DCF" w:rsidR="001A67C2" w:rsidRPr="00945F9A" w:rsidRDefault="15031989" w:rsidP="1AF5D5FF">
      <w:pPr>
        <w:rPr>
          <w:rFonts w:ascii="Garamond" w:eastAsia="Garamond" w:hAnsi="Garamond" w:cs="Garamond"/>
          <w:sz w:val="22"/>
          <w:szCs w:val="22"/>
        </w:rPr>
      </w:pPr>
      <w:r w:rsidRPr="00945F9A">
        <w:rPr>
          <w:rFonts w:ascii="Garamond" w:eastAsia="Garamond" w:hAnsi="Garamond" w:cs="Garamond"/>
          <w:b/>
          <w:bCs/>
          <w:sz w:val="22"/>
          <w:szCs w:val="22"/>
        </w:rPr>
        <w:t>MODIS</w:t>
      </w:r>
      <w:r w:rsidRPr="00945F9A">
        <w:rPr>
          <w:rFonts w:ascii="Garamond" w:eastAsia="Garamond" w:hAnsi="Garamond" w:cs="Garamond"/>
          <w:sz w:val="22"/>
          <w:szCs w:val="22"/>
        </w:rPr>
        <w:t xml:space="preserve"> – </w:t>
      </w:r>
      <w:r w:rsidR="1778039A" w:rsidRPr="00945F9A">
        <w:rPr>
          <w:rFonts w:ascii="Garamond" w:eastAsia="Garamond" w:hAnsi="Garamond" w:cs="Garamond"/>
          <w:sz w:val="22"/>
          <w:szCs w:val="22"/>
        </w:rPr>
        <w:t>Moderate</w:t>
      </w:r>
      <w:r w:rsidRPr="00945F9A">
        <w:rPr>
          <w:rFonts w:ascii="Garamond" w:eastAsia="Garamond" w:hAnsi="Garamond" w:cs="Garamond"/>
          <w:sz w:val="22"/>
          <w:szCs w:val="22"/>
        </w:rPr>
        <w:t xml:space="preserve"> </w:t>
      </w:r>
      <w:r w:rsidR="1C44C3D4" w:rsidRPr="00945F9A">
        <w:rPr>
          <w:rFonts w:ascii="Garamond" w:eastAsia="Garamond" w:hAnsi="Garamond" w:cs="Garamond"/>
          <w:sz w:val="22"/>
          <w:szCs w:val="22"/>
        </w:rPr>
        <w:t>R</w:t>
      </w:r>
      <w:r w:rsidRPr="00945F9A">
        <w:rPr>
          <w:rFonts w:ascii="Garamond" w:eastAsia="Garamond" w:hAnsi="Garamond" w:cs="Garamond"/>
          <w:sz w:val="22"/>
          <w:szCs w:val="22"/>
        </w:rPr>
        <w:t>esolution Imaging Spectroradiometer</w:t>
      </w:r>
    </w:p>
    <w:p w14:paraId="2AE5C115" w14:textId="373D9194" w:rsidR="00D7661D" w:rsidRDefault="00D7661D" w:rsidP="1AF5D5FF">
      <w:pPr>
        <w:rPr>
          <w:rFonts w:ascii="Garamond" w:eastAsia="Garamond" w:hAnsi="Garamond" w:cs="Garamond"/>
          <w:b/>
          <w:bCs/>
          <w:sz w:val="22"/>
          <w:szCs w:val="22"/>
        </w:rPr>
      </w:pPr>
      <w:r>
        <w:rPr>
          <w:rFonts w:ascii="Garamond" w:eastAsia="Garamond" w:hAnsi="Garamond" w:cs="Garamond"/>
          <w:b/>
          <w:bCs/>
          <w:sz w:val="22"/>
          <w:szCs w:val="22"/>
        </w:rPr>
        <w:t xml:space="preserve">NASA – </w:t>
      </w:r>
      <w:r w:rsidRPr="00D7661D">
        <w:rPr>
          <w:rFonts w:ascii="Garamond" w:eastAsia="Garamond" w:hAnsi="Garamond" w:cs="Garamond"/>
          <w:bCs/>
          <w:sz w:val="22"/>
          <w:szCs w:val="22"/>
        </w:rPr>
        <w:t>National Aeronautics and Space Administration</w:t>
      </w:r>
    </w:p>
    <w:p w14:paraId="0BEE5D37" w14:textId="7452E345" w:rsidR="00D7661D" w:rsidRDefault="00D7661D" w:rsidP="1AF5D5FF">
      <w:pPr>
        <w:rPr>
          <w:rFonts w:ascii="Garamond" w:eastAsia="Garamond" w:hAnsi="Garamond" w:cs="Garamond"/>
          <w:b/>
          <w:bCs/>
          <w:sz w:val="22"/>
          <w:szCs w:val="22"/>
        </w:rPr>
      </w:pPr>
      <w:r>
        <w:rPr>
          <w:rFonts w:ascii="Garamond" w:eastAsia="Garamond" w:hAnsi="Garamond" w:cs="Garamond"/>
          <w:b/>
          <w:bCs/>
          <w:sz w:val="22"/>
          <w:szCs w:val="22"/>
        </w:rPr>
        <w:t xml:space="preserve">NDVI – </w:t>
      </w:r>
      <w:r w:rsidRPr="00D7661D">
        <w:rPr>
          <w:rFonts w:ascii="Garamond" w:eastAsia="Garamond" w:hAnsi="Garamond" w:cs="Garamond"/>
          <w:bCs/>
          <w:sz w:val="22"/>
          <w:szCs w:val="22"/>
        </w:rPr>
        <w:t>Normalized Difference Vegetation Index</w:t>
      </w:r>
    </w:p>
    <w:p w14:paraId="66D9D570" w14:textId="49091057" w:rsidR="686D9105" w:rsidRPr="00945F9A" w:rsidRDefault="2EEB79F2" w:rsidP="1AF5D5FF">
      <w:pPr>
        <w:rPr>
          <w:rFonts w:ascii="Garamond" w:eastAsia="Garamond" w:hAnsi="Garamond" w:cs="Garamond"/>
          <w:sz w:val="22"/>
          <w:szCs w:val="22"/>
        </w:rPr>
      </w:pPr>
      <w:r w:rsidRPr="00945F9A">
        <w:rPr>
          <w:rFonts w:ascii="Garamond" w:eastAsia="Garamond" w:hAnsi="Garamond" w:cs="Garamond"/>
          <w:b/>
          <w:bCs/>
          <w:sz w:val="22"/>
          <w:szCs w:val="22"/>
        </w:rPr>
        <w:t>NOAA</w:t>
      </w:r>
      <w:r w:rsidRPr="00945F9A">
        <w:rPr>
          <w:rFonts w:ascii="Garamond" w:eastAsia="Garamond" w:hAnsi="Garamond" w:cs="Garamond"/>
          <w:sz w:val="22"/>
          <w:szCs w:val="22"/>
        </w:rPr>
        <w:t xml:space="preserve"> – National Oceanic and Atmospheric Administration</w:t>
      </w:r>
    </w:p>
    <w:p w14:paraId="1CE71510" w14:textId="12180B77" w:rsidR="00D7661D" w:rsidRDefault="00D7661D" w:rsidP="1AF5D5FF">
      <w:pPr>
        <w:rPr>
          <w:rFonts w:ascii="Garamond" w:eastAsia="Garamond" w:hAnsi="Garamond" w:cs="Garamond"/>
          <w:b/>
          <w:bCs/>
          <w:sz w:val="22"/>
          <w:szCs w:val="22"/>
        </w:rPr>
      </w:pPr>
      <w:r w:rsidRPr="00945F9A">
        <w:rPr>
          <w:rFonts w:ascii="Garamond" w:eastAsia="Garamond" w:hAnsi="Garamond" w:cs="Garamond"/>
          <w:b/>
          <w:bCs/>
          <w:sz w:val="22"/>
          <w:szCs w:val="22"/>
        </w:rPr>
        <w:t>SOS</w:t>
      </w:r>
      <w:r w:rsidRPr="00945F9A">
        <w:rPr>
          <w:rFonts w:ascii="Garamond" w:eastAsia="Garamond" w:hAnsi="Garamond" w:cs="Garamond"/>
          <w:sz w:val="22"/>
          <w:szCs w:val="22"/>
        </w:rPr>
        <w:t xml:space="preserve"> – Start of Season</w:t>
      </w:r>
      <w:r w:rsidRPr="00945F9A">
        <w:rPr>
          <w:rFonts w:ascii="Garamond" w:eastAsia="Garamond" w:hAnsi="Garamond" w:cs="Garamond"/>
          <w:b/>
          <w:bCs/>
          <w:sz w:val="22"/>
          <w:szCs w:val="22"/>
        </w:rPr>
        <w:t xml:space="preserve"> </w:t>
      </w:r>
    </w:p>
    <w:p w14:paraId="3F7C7C2B" w14:textId="66A569CC" w:rsidR="00D7661D" w:rsidRDefault="00D7661D" w:rsidP="1AF5D5FF">
      <w:pPr>
        <w:rPr>
          <w:rFonts w:ascii="Garamond" w:eastAsia="Garamond" w:hAnsi="Garamond" w:cs="Garamond"/>
          <w:b/>
          <w:bCs/>
          <w:sz w:val="22"/>
          <w:szCs w:val="22"/>
        </w:rPr>
      </w:pPr>
      <w:r>
        <w:rPr>
          <w:rFonts w:ascii="Garamond" w:eastAsia="Garamond" w:hAnsi="Garamond" w:cs="Garamond"/>
          <w:b/>
          <w:bCs/>
          <w:sz w:val="22"/>
          <w:szCs w:val="22"/>
        </w:rPr>
        <w:t xml:space="preserve">SRTM </w:t>
      </w:r>
      <w:r w:rsidRPr="00D7661D">
        <w:rPr>
          <w:rFonts w:ascii="Garamond" w:eastAsia="Garamond" w:hAnsi="Garamond" w:cs="Garamond"/>
          <w:bCs/>
          <w:sz w:val="22"/>
          <w:szCs w:val="22"/>
        </w:rPr>
        <w:t>– Shuttle Radar Topography Mission</w:t>
      </w:r>
    </w:p>
    <w:p w14:paraId="24904FF1" w14:textId="1FD3D6E0" w:rsidR="686D9105" w:rsidRPr="00945F9A" w:rsidRDefault="2EEB79F2" w:rsidP="1AF5D5FF">
      <w:pPr>
        <w:rPr>
          <w:rFonts w:ascii="Garamond" w:eastAsia="Garamond" w:hAnsi="Garamond" w:cs="Garamond"/>
          <w:sz w:val="22"/>
          <w:szCs w:val="22"/>
        </w:rPr>
      </w:pPr>
      <w:r w:rsidRPr="00945F9A">
        <w:rPr>
          <w:rFonts w:ascii="Garamond" w:eastAsia="Garamond" w:hAnsi="Garamond" w:cs="Garamond"/>
          <w:b/>
          <w:bCs/>
          <w:sz w:val="22"/>
          <w:szCs w:val="22"/>
        </w:rPr>
        <w:t xml:space="preserve">UWICER </w:t>
      </w:r>
      <w:r w:rsidRPr="00945F9A">
        <w:rPr>
          <w:rFonts w:ascii="Garamond" w:eastAsia="Garamond" w:hAnsi="Garamond" w:cs="Garamond"/>
          <w:sz w:val="22"/>
          <w:szCs w:val="22"/>
        </w:rPr>
        <w:t>– Ugyen Wangchuck Institute for Conservation and Environmental Research</w:t>
      </w:r>
    </w:p>
    <w:p w14:paraId="351701E5" w14:textId="57ECFE44" w:rsidR="00824B2F" w:rsidRPr="00945F9A" w:rsidRDefault="326980AE" w:rsidP="1AF5D5FF">
      <w:pPr>
        <w:rPr>
          <w:rFonts w:ascii="Garamond" w:eastAsia="Garamond" w:hAnsi="Garamond" w:cs="Garamond"/>
          <w:sz w:val="22"/>
          <w:szCs w:val="22"/>
        </w:rPr>
      </w:pPr>
      <w:r w:rsidRPr="0E6F8710">
        <w:rPr>
          <w:rFonts w:ascii="Garamond" w:eastAsia="Garamond" w:hAnsi="Garamond" w:cs="Garamond"/>
          <w:b/>
          <w:bCs/>
          <w:sz w:val="22"/>
          <w:szCs w:val="22"/>
        </w:rPr>
        <w:t xml:space="preserve">VIP </w:t>
      </w:r>
      <w:r w:rsidRPr="0E6F8710">
        <w:rPr>
          <w:rFonts w:ascii="Garamond" w:eastAsia="Garamond" w:hAnsi="Garamond" w:cs="Garamond"/>
          <w:sz w:val="22"/>
          <w:szCs w:val="22"/>
        </w:rPr>
        <w:t xml:space="preserve">– </w:t>
      </w:r>
      <w:r w:rsidR="788039E5" w:rsidRPr="0E6F8710">
        <w:rPr>
          <w:rFonts w:ascii="Garamond" w:eastAsia="Garamond" w:hAnsi="Garamond" w:cs="Garamond"/>
          <w:sz w:val="22"/>
          <w:szCs w:val="22"/>
        </w:rPr>
        <w:t>Vegetation Index and Phenology</w:t>
      </w:r>
    </w:p>
    <w:p w14:paraId="00E0B8C0" w14:textId="27234754" w:rsidR="0056152E" w:rsidRPr="00945F9A" w:rsidRDefault="0056152E" w:rsidP="1AF5D5FF">
      <w:pPr>
        <w:rPr>
          <w:rFonts w:ascii="Garamond" w:eastAsia="Garamond" w:hAnsi="Garamond" w:cs="Garamond"/>
          <w:b/>
          <w:bCs/>
          <w:sz w:val="22"/>
          <w:szCs w:val="22"/>
        </w:rPr>
      </w:pPr>
    </w:p>
    <w:p w14:paraId="5E003E10" w14:textId="5CF48762" w:rsidR="6E27EBD8" w:rsidRDefault="6E27EBD8" w:rsidP="1AF5D5FF"/>
    <w:p w14:paraId="361F7945" w14:textId="4AF147CD" w:rsidR="1AF5D5FF" w:rsidRDefault="1AF5D5FF" w:rsidP="1AF5D5FF"/>
    <w:p w14:paraId="6A686CFC" w14:textId="63B3B983" w:rsidR="00E41324" w:rsidRPr="0066138C" w:rsidRDefault="5DD6ECDF" w:rsidP="1AF5D5FF">
      <w:pPr>
        <w:pStyle w:val="Heading1"/>
        <w:spacing w:before="0"/>
        <w:rPr>
          <w:rFonts w:ascii="Garamond" w:hAnsi="Garamond"/>
        </w:rPr>
      </w:pPr>
      <w:r w:rsidRPr="0E6F8710">
        <w:rPr>
          <w:rFonts w:ascii="Garamond" w:hAnsi="Garamond"/>
        </w:rPr>
        <w:t xml:space="preserve">8. </w:t>
      </w:r>
      <w:r w:rsidR="3C7C21BE" w:rsidRPr="0E6F8710">
        <w:rPr>
          <w:rFonts w:ascii="Garamond" w:hAnsi="Garamond"/>
        </w:rPr>
        <w:t>References</w:t>
      </w:r>
      <w:bookmarkEnd w:id="10"/>
    </w:p>
    <w:p w14:paraId="1F55AF67" w14:textId="0CC3F431" w:rsidR="47308E76" w:rsidRPr="00945F9A" w:rsidRDefault="3AEA709D" w:rsidP="1AF5D5FF">
      <w:pPr>
        <w:ind w:left="567" w:hanging="567"/>
        <w:rPr>
          <w:rFonts w:ascii="Garamond" w:eastAsia="Garamond" w:hAnsi="Garamond" w:cs="Garamond"/>
          <w:sz w:val="22"/>
          <w:szCs w:val="22"/>
        </w:rPr>
      </w:pPr>
      <w:r w:rsidRPr="0E6F8710">
        <w:rPr>
          <w:rFonts w:ascii="Garamond" w:eastAsia="Garamond" w:hAnsi="Garamond" w:cs="Garamond"/>
          <w:sz w:val="22"/>
          <w:szCs w:val="22"/>
        </w:rPr>
        <w:t>Borunda, A. (20</w:t>
      </w:r>
      <w:r w:rsidR="0A9E324F" w:rsidRPr="0E6F8710">
        <w:rPr>
          <w:rFonts w:ascii="Garamond" w:eastAsia="Garamond" w:hAnsi="Garamond" w:cs="Garamond"/>
          <w:sz w:val="22"/>
          <w:szCs w:val="22"/>
        </w:rPr>
        <w:t>19</w:t>
      </w:r>
      <w:r w:rsidRPr="0E6F8710">
        <w:rPr>
          <w:rFonts w:ascii="Garamond" w:eastAsia="Garamond" w:hAnsi="Garamond" w:cs="Garamond"/>
          <w:sz w:val="22"/>
          <w:szCs w:val="22"/>
        </w:rPr>
        <w:t xml:space="preserve">, February 10). </w:t>
      </w:r>
      <w:r w:rsidRPr="0E6F8710">
        <w:rPr>
          <w:rFonts w:ascii="Garamond" w:eastAsia="Garamond" w:hAnsi="Garamond" w:cs="Garamond"/>
          <w:i/>
          <w:iCs/>
          <w:sz w:val="22"/>
          <w:szCs w:val="22"/>
        </w:rPr>
        <w:t xml:space="preserve">Climate change </w:t>
      </w:r>
      <w:r w:rsidR="00B875F2">
        <w:rPr>
          <w:rFonts w:ascii="Garamond" w:eastAsia="Garamond" w:hAnsi="Garamond" w:cs="Garamond"/>
          <w:i/>
          <w:iCs/>
          <w:sz w:val="22"/>
          <w:szCs w:val="22"/>
        </w:rPr>
        <w:t>i</w:t>
      </w:r>
      <w:r w:rsidRPr="0E6F8710">
        <w:rPr>
          <w:rFonts w:ascii="Garamond" w:eastAsia="Garamond" w:hAnsi="Garamond" w:cs="Garamond"/>
          <w:i/>
          <w:iCs/>
          <w:sz w:val="22"/>
          <w:szCs w:val="22"/>
        </w:rPr>
        <w:t>s roasting the Himalaya region, threatening millions.</w:t>
      </w:r>
      <w:r w:rsidR="6605CEB7" w:rsidRPr="0E6F8710">
        <w:rPr>
          <w:rFonts w:ascii="Garamond" w:eastAsia="Garamond" w:hAnsi="Garamond" w:cs="Garamond"/>
          <w:i/>
          <w:iCs/>
          <w:sz w:val="22"/>
          <w:szCs w:val="22"/>
        </w:rPr>
        <w:t xml:space="preserve"> National Geographic</w:t>
      </w:r>
      <w:r w:rsidR="00B875F2">
        <w:rPr>
          <w:rFonts w:ascii="Garamond" w:eastAsia="Garamond" w:hAnsi="Garamond" w:cs="Garamond"/>
          <w:i/>
          <w:iCs/>
          <w:sz w:val="22"/>
          <w:szCs w:val="22"/>
        </w:rPr>
        <w:t>.</w:t>
      </w:r>
      <w:r w:rsidR="00B875F2" w:rsidRPr="0E6F8710">
        <w:rPr>
          <w:rFonts w:ascii="Garamond" w:eastAsia="Garamond" w:hAnsi="Garamond" w:cs="Garamond"/>
          <w:i/>
          <w:iCs/>
          <w:sz w:val="22"/>
          <w:szCs w:val="22"/>
        </w:rPr>
        <w:t xml:space="preserve"> </w:t>
      </w:r>
      <w:hyperlink r:id="rId28" w:anchor="close">
        <w:r w:rsidRPr="0E6F8710">
          <w:rPr>
            <w:rStyle w:val="Hyperlink"/>
            <w:rFonts w:ascii="Garamond" w:eastAsia="Garamond" w:hAnsi="Garamond" w:cs="Garamond"/>
            <w:sz w:val="22"/>
            <w:szCs w:val="22"/>
          </w:rPr>
          <w:t>https://www.nationalgeographic.com/environment/2019/02/himalaya-mountain-climate-change-report/#close</w:t>
        </w:r>
      </w:hyperlink>
    </w:p>
    <w:p w14:paraId="4EB5EF5C" w14:textId="5B078541" w:rsidR="0E6F8710" w:rsidRDefault="0E6F8710" w:rsidP="0E6F8710">
      <w:pPr>
        <w:ind w:left="567" w:hanging="567"/>
      </w:pPr>
    </w:p>
    <w:p w14:paraId="21D6BD81" w14:textId="62685EAD" w:rsidR="03C150F2" w:rsidRPr="00945F9A" w:rsidRDefault="1A7274AE" w:rsidP="1AF5D5FF">
      <w:pPr>
        <w:ind w:left="540" w:hanging="540"/>
        <w:rPr>
          <w:rFonts w:ascii="Garamond" w:eastAsia="Garamond" w:hAnsi="Garamond" w:cs="Garamond"/>
          <w:sz w:val="22"/>
          <w:szCs w:val="22"/>
        </w:rPr>
      </w:pPr>
      <w:r w:rsidRPr="0E6F8710">
        <w:rPr>
          <w:rFonts w:ascii="Garamond" w:eastAsia="Garamond" w:hAnsi="Garamond" w:cs="Garamond"/>
          <w:sz w:val="22"/>
          <w:szCs w:val="22"/>
        </w:rPr>
        <w:t xml:space="preserve">Chhogyel, N., Kumar, L., Bajgai, Y., &amp; Hasan, M. K. (2020). Perception of farmers on climate change and its impacts on agriculture across various altitudinal zones of Bhutan Himalayas. </w:t>
      </w:r>
      <w:r w:rsidRPr="0E6F8710">
        <w:rPr>
          <w:rFonts w:ascii="Garamond" w:eastAsia="Garamond" w:hAnsi="Garamond" w:cs="Garamond"/>
          <w:i/>
          <w:iCs/>
          <w:sz w:val="22"/>
          <w:szCs w:val="22"/>
        </w:rPr>
        <w:t>International Journal of Environmental Science and Technology</w:t>
      </w:r>
      <w:r w:rsidRPr="0E6F8710">
        <w:rPr>
          <w:rFonts w:ascii="Garamond" w:eastAsia="Garamond" w:hAnsi="Garamond" w:cs="Garamond"/>
          <w:sz w:val="22"/>
          <w:szCs w:val="22"/>
        </w:rPr>
        <w:t>, 1-14.</w:t>
      </w:r>
      <w:r w:rsidR="1C78A2E9" w:rsidRPr="0E6F8710">
        <w:rPr>
          <w:rFonts w:ascii="Garamond" w:eastAsia="Garamond" w:hAnsi="Garamond" w:cs="Garamond"/>
          <w:sz w:val="22"/>
          <w:szCs w:val="22"/>
        </w:rPr>
        <w:t xml:space="preserve"> https://doi.org/10.1007/s13762-020-02662-8 </w:t>
      </w:r>
    </w:p>
    <w:p w14:paraId="6CA4860F" w14:textId="328F534E" w:rsidR="0E6F8710" w:rsidRDefault="0E6F8710" w:rsidP="0E6F8710">
      <w:pPr>
        <w:ind w:left="540" w:hanging="540"/>
      </w:pPr>
    </w:p>
    <w:p w14:paraId="14980872" w14:textId="77777777" w:rsidR="00922665" w:rsidRPr="00945F9A" w:rsidRDefault="2777914F" w:rsidP="1AF5D5FF">
      <w:pPr>
        <w:ind w:left="540" w:hanging="540"/>
        <w:rPr>
          <w:rFonts w:ascii="Garamond" w:eastAsia="Garamond" w:hAnsi="Garamond" w:cs="Garamond"/>
          <w:sz w:val="22"/>
          <w:szCs w:val="22"/>
        </w:rPr>
      </w:pPr>
      <w:r w:rsidRPr="0E6F8710">
        <w:rPr>
          <w:rFonts w:ascii="Garamond" w:eastAsia="Garamond" w:hAnsi="Garamond" w:cs="Garamond"/>
          <w:color w:val="000000" w:themeColor="text1"/>
          <w:sz w:val="22"/>
          <w:szCs w:val="22"/>
        </w:rPr>
        <w:t xml:space="preserve">Climate Hazards Group InfraRed Precipitation with Station Data (CHIRPS): </w:t>
      </w:r>
      <w:hyperlink r:id="rId29">
        <w:r w:rsidRPr="0E6F8710">
          <w:rPr>
            <w:rStyle w:val="Hyperlink"/>
            <w:rFonts w:ascii="Garamond" w:eastAsia="Garamond" w:hAnsi="Garamond" w:cs="Garamond"/>
            <w:sz w:val="22"/>
            <w:szCs w:val="22"/>
          </w:rPr>
          <w:t>https://www.chc.ucsb.edu/data/chirps</w:t>
        </w:r>
      </w:hyperlink>
    </w:p>
    <w:p w14:paraId="190D160E" w14:textId="7A6B1315" w:rsidR="0E6F8710" w:rsidRDefault="0E6F8710" w:rsidP="0E6F8710">
      <w:pPr>
        <w:ind w:left="540" w:hanging="540"/>
      </w:pPr>
    </w:p>
    <w:p w14:paraId="02234B76" w14:textId="1FBAC502" w:rsidR="5FD32AB6" w:rsidRDefault="5FD32AB6" w:rsidP="0E6F8710">
      <w:pPr>
        <w:ind w:left="540" w:hanging="540"/>
        <w:rPr>
          <w:rFonts w:ascii="Garamond" w:eastAsia="Garamond" w:hAnsi="Garamond" w:cs="Garamond"/>
          <w:sz w:val="22"/>
          <w:szCs w:val="22"/>
        </w:rPr>
      </w:pPr>
      <w:r w:rsidRPr="0E6F8710">
        <w:rPr>
          <w:rFonts w:ascii="Garamond" w:eastAsia="Garamond" w:hAnsi="Garamond" w:cs="Garamond"/>
          <w:sz w:val="22"/>
          <w:szCs w:val="22"/>
        </w:rPr>
        <w:t>Didan, K., Barreto, A. (2016). NASA MEaSUREs Vegetation Index and Phenology (VIP) Phenology NDVI Yearly Global 0.05Deg CMG [Data set]. NASA EOSDIS Land Processes DAAC. Accessed 2021-04-19 from</w:t>
      </w:r>
      <w:r w:rsidR="236969C3" w:rsidRPr="0E6F8710">
        <w:rPr>
          <w:rFonts w:ascii="Garamond" w:eastAsia="Garamond" w:hAnsi="Garamond" w:cs="Garamond"/>
          <w:sz w:val="22"/>
          <w:szCs w:val="22"/>
        </w:rPr>
        <w:t xml:space="preserve"> https://doi.org/10.5067/MEaSUREs/VIP/VIPPHEN_NDVI.004</w:t>
      </w:r>
    </w:p>
    <w:p w14:paraId="276AEDC8" w14:textId="5D0B8E3E" w:rsidR="0E6F8710" w:rsidRDefault="0E6F8710" w:rsidP="0E6F8710">
      <w:pPr>
        <w:ind w:left="540" w:hanging="540"/>
      </w:pPr>
    </w:p>
    <w:p w14:paraId="3C3F6A50" w14:textId="373E34D3" w:rsidR="1F733CC5" w:rsidRPr="00945F9A" w:rsidRDefault="284BFD7E" w:rsidP="1AF5D5FF">
      <w:pPr>
        <w:ind w:left="540" w:hanging="540"/>
        <w:rPr>
          <w:rFonts w:ascii="Garamond" w:eastAsia="Garamond" w:hAnsi="Garamond" w:cs="Garamond"/>
          <w:sz w:val="22"/>
          <w:szCs w:val="22"/>
        </w:rPr>
      </w:pPr>
      <w:r w:rsidRPr="0E6F8710">
        <w:rPr>
          <w:rFonts w:ascii="Garamond" w:eastAsia="Garamond" w:hAnsi="Garamond" w:cs="Garamond"/>
          <w:sz w:val="22"/>
          <w:szCs w:val="22"/>
        </w:rPr>
        <w:t xml:space="preserve">Dorji, U., Olesen, J. E., Bøcher, P. K., &amp; Seidenkrantz, M. S. (2016). Spatial variation of temperature and precipitation in Bhutan and links to vegetation and land cover. </w:t>
      </w:r>
      <w:r w:rsidRPr="0E6F8710">
        <w:rPr>
          <w:rFonts w:ascii="Garamond" w:eastAsia="Garamond" w:hAnsi="Garamond" w:cs="Garamond"/>
          <w:i/>
          <w:iCs/>
          <w:sz w:val="22"/>
          <w:szCs w:val="22"/>
        </w:rPr>
        <w:t>Mountain Research and Development, 36</w:t>
      </w:r>
      <w:r w:rsidRPr="0E6F8710">
        <w:rPr>
          <w:rFonts w:ascii="Garamond" w:eastAsia="Garamond" w:hAnsi="Garamond" w:cs="Garamond"/>
          <w:sz w:val="22"/>
          <w:szCs w:val="22"/>
        </w:rPr>
        <w:t>(1), 66-79.</w:t>
      </w:r>
      <w:r w:rsidR="6D48E702" w:rsidRPr="0E6F8710">
        <w:rPr>
          <w:rFonts w:ascii="Garamond" w:eastAsia="Garamond" w:hAnsi="Garamond" w:cs="Garamond"/>
          <w:sz w:val="22"/>
          <w:szCs w:val="22"/>
        </w:rPr>
        <w:t xml:space="preserve"> </w:t>
      </w:r>
      <w:hyperlink r:id="rId30">
        <w:r w:rsidR="6D48E702" w:rsidRPr="0E6F8710">
          <w:rPr>
            <w:rStyle w:val="Hyperlink"/>
            <w:rFonts w:ascii="Garamond" w:eastAsia="Garamond" w:hAnsi="Garamond" w:cs="Garamond"/>
            <w:sz w:val="22"/>
            <w:szCs w:val="22"/>
          </w:rPr>
          <w:t>https://doi.org/10.1016/j.rsase.2020.100307</w:t>
        </w:r>
      </w:hyperlink>
    </w:p>
    <w:p w14:paraId="1E1038D1" w14:textId="63DCD364" w:rsidR="0E6F8710" w:rsidRDefault="0E6F8710" w:rsidP="0E6F8710">
      <w:pPr>
        <w:ind w:left="540" w:hanging="540"/>
      </w:pPr>
    </w:p>
    <w:p w14:paraId="355BD5E7" w14:textId="339712D1" w:rsidR="4D26C59D" w:rsidRPr="00945F9A" w:rsidRDefault="0D6B94EE" w:rsidP="1AF5D5FF">
      <w:pPr>
        <w:ind w:left="540" w:hanging="540"/>
        <w:rPr>
          <w:rFonts w:ascii="Garamond" w:eastAsia="Garamond" w:hAnsi="Garamond" w:cs="Garamond"/>
          <w:sz w:val="22"/>
          <w:szCs w:val="22"/>
        </w:rPr>
      </w:pPr>
      <w:r w:rsidRPr="0E6F8710">
        <w:rPr>
          <w:rFonts w:ascii="Garamond" w:eastAsia="Garamond" w:hAnsi="Garamond" w:cs="Garamond"/>
          <w:color w:val="000000" w:themeColor="text1"/>
          <w:sz w:val="22"/>
          <w:szCs w:val="22"/>
        </w:rPr>
        <w:t xml:space="preserve">Famine Early Warning Systems Network (FEWS NET) Land Data Assimilation System </w:t>
      </w:r>
      <w:r>
        <w:br/>
      </w:r>
      <w:r w:rsidRPr="0E6F8710">
        <w:rPr>
          <w:rFonts w:ascii="Garamond" w:eastAsia="Garamond" w:hAnsi="Garamond" w:cs="Garamond"/>
          <w:color w:val="000000" w:themeColor="text1"/>
          <w:sz w:val="22"/>
          <w:szCs w:val="22"/>
        </w:rPr>
        <w:t xml:space="preserve">(FLDAS): </w:t>
      </w:r>
      <w:hyperlink r:id="rId31">
        <w:r w:rsidRPr="0E6F8710">
          <w:rPr>
            <w:rStyle w:val="Hyperlink"/>
            <w:rFonts w:ascii="Garamond" w:eastAsia="Garamond" w:hAnsi="Garamond" w:cs="Garamond"/>
            <w:sz w:val="22"/>
            <w:szCs w:val="22"/>
          </w:rPr>
          <w:t>https://ldas.gsfc.nasa.gov/fldas</w:t>
        </w:r>
      </w:hyperlink>
    </w:p>
    <w:p w14:paraId="184E07AC" w14:textId="44FA780E" w:rsidR="0E6F8710" w:rsidRDefault="0E6F8710" w:rsidP="0E6F8710">
      <w:pPr>
        <w:ind w:left="540" w:hanging="540"/>
      </w:pPr>
    </w:p>
    <w:p w14:paraId="43B8B68B" w14:textId="3D73EF86" w:rsidR="4D26C59D" w:rsidRPr="00945F9A" w:rsidRDefault="0D6B94EE" w:rsidP="1AF5D5FF">
      <w:pPr>
        <w:rPr>
          <w:rFonts w:ascii="Garamond" w:eastAsia="Garamond" w:hAnsi="Garamond" w:cs="Garamond"/>
          <w:sz w:val="22"/>
          <w:szCs w:val="22"/>
        </w:rPr>
      </w:pPr>
      <w:r w:rsidRPr="0E6F8710">
        <w:rPr>
          <w:rFonts w:ascii="Garamond" w:eastAsia="Garamond" w:hAnsi="Garamond" w:cs="Garamond"/>
          <w:color w:val="000000" w:themeColor="text1"/>
          <w:sz w:val="22"/>
          <w:szCs w:val="22"/>
        </w:rPr>
        <w:t xml:space="preserve">Height Above Nearest Drainage (HAND): </w:t>
      </w:r>
      <w:hyperlink r:id="rId32">
        <w:r w:rsidRPr="0E6F8710">
          <w:rPr>
            <w:rStyle w:val="Hyperlink"/>
            <w:rFonts w:ascii="Garamond" w:eastAsia="Garamond" w:hAnsi="Garamond" w:cs="Garamond"/>
            <w:sz w:val="22"/>
            <w:szCs w:val="22"/>
          </w:rPr>
          <w:t>https://gena.users.earthengine.app/view/global-hand</w:t>
        </w:r>
      </w:hyperlink>
    </w:p>
    <w:p w14:paraId="5CA93D85" w14:textId="643D3627" w:rsidR="0E6F8710" w:rsidRDefault="0E6F8710" w:rsidP="0E6F8710"/>
    <w:p w14:paraId="06154090" w14:textId="28343800" w:rsidR="4D26C59D" w:rsidRPr="00945F9A" w:rsidRDefault="0D6B94EE" w:rsidP="1AF5D5FF">
      <w:pPr>
        <w:rPr>
          <w:rFonts w:ascii="Garamond" w:eastAsia="Garamond" w:hAnsi="Garamond" w:cs="Garamond"/>
          <w:sz w:val="22"/>
          <w:szCs w:val="22"/>
        </w:rPr>
      </w:pPr>
      <w:r w:rsidRPr="00945F9A">
        <w:rPr>
          <w:rFonts w:ascii="Garamond" w:eastAsia="Garamond" w:hAnsi="Garamond" w:cs="Garamond"/>
          <w:color w:val="000000" w:themeColor="text1"/>
          <w:sz w:val="22"/>
          <w:szCs w:val="22"/>
        </w:rPr>
        <w:t>Himalayan Environmental Rhythm Observation and Evaluation System (HEROES):</w:t>
      </w:r>
    </w:p>
    <w:p w14:paraId="01D62DF8" w14:textId="4AE3446E" w:rsidR="000522FF" w:rsidRPr="00945F9A" w:rsidRDefault="00887D8D" w:rsidP="1AF5D5FF">
      <w:pPr>
        <w:ind w:left="540"/>
        <w:rPr>
          <w:rStyle w:val="Hyperlink"/>
          <w:rFonts w:ascii="Garamond" w:eastAsia="Garamond" w:hAnsi="Garamond" w:cs="Garamond"/>
          <w:sz w:val="22"/>
          <w:szCs w:val="22"/>
        </w:rPr>
      </w:pPr>
      <w:hyperlink r:id="rId33">
        <w:r w:rsidR="0D6B94EE" w:rsidRPr="0E6F8710">
          <w:rPr>
            <w:rStyle w:val="Hyperlink"/>
            <w:rFonts w:ascii="Garamond" w:eastAsia="Garamond" w:hAnsi="Garamond" w:cs="Garamond"/>
            <w:sz w:val="22"/>
            <w:szCs w:val="22"/>
          </w:rPr>
          <w:t>http://www.heroes.gov.bt/web/index.php</w:t>
        </w:r>
      </w:hyperlink>
    </w:p>
    <w:p w14:paraId="3A53C96C" w14:textId="47C43085" w:rsidR="0E6F8710" w:rsidRDefault="0E6F8710" w:rsidP="0E6F8710">
      <w:pPr>
        <w:ind w:left="540"/>
      </w:pPr>
    </w:p>
    <w:p w14:paraId="1C2AB7DD" w14:textId="44DD388A" w:rsidR="2A38FBDE" w:rsidRPr="00945F9A" w:rsidRDefault="2A38FBDE" w:rsidP="0E6F8710">
      <w:pPr>
        <w:ind w:left="720" w:hanging="720"/>
        <w:rPr>
          <w:rFonts w:ascii="Garamond" w:eastAsia="Garamond" w:hAnsi="Garamond" w:cs="Garamond"/>
          <w:sz w:val="22"/>
          <w:szCs w:val="22"/>
        </w:rPr>
      </w:pPr>
      <w:r w:rsidRPr="0E6F8710">
        <w:rPr>
          <w:rFonts w:ascii="Garamond" w:eastAsia="Garamond" w:hAnsi="Garamond" w:cs="Garamond"/>
          <w:sz w:val="22"/>
          <w:szCs w:val="22"/>
        </w:rPr>
        <w:lastRenderedPageBreak/>
        <w:t xml:space="preserve">Liu, X., Yin, Z., Shao, X., &amp; Qin, N. (2006). Temporal trends and variability of daily maximum and Minimum, extreme </w:t>
      </w:r>
      <w:r w:rsidR="4E09943B" w:rsidRPr="0E6F8710">
        <w:rPr>
          <w:rFonts w:ascii="Garamond" w:eastAsia="Garamond" w:hAnsi="Garamond" w:cs="Garamond"/>
          <w:sz w:val="22"/>
          <w:szCs w:val="22"/>
        </w:rPr>
        <w:t xml:space="preserve">temperature </w:t>
      </w:r>
      <w:r w:rsidRPr="0E6F8710">
        <w:rPr>
          <w:rFonts w:ascii="Garamond" w:eastAsia="Garamond" w:hAnsi="Garamond" w:cs="Garamond"/>
          <w:sz w:val="22"/>
          <w:szCs w:val="22"/>
        </w:rPr>
        <w:t xml:space="preserve">events, and growing season length over the eastern and central Tibetan Plateau </w:t>
      </w:r>
      <w:r w:rsidR="310CBFEF" w:rsidRPr="0E6F8710">
        <w:rPr>
          <w:rFonts w:ascii="Garamond" w:eastAsia="Garamond" w:hAnsi="Garamond" w:cs="Garamond"/>
          <w:sz w:val="22"/>
          <w:szCs w:val="22"/>
        </w:rPr>
        <w:t xml:space="preserve">during </w:t>
      </w:r>
      <w:r w:rsidRPr="0E6F8710">
        <w:rPr>
          <w:rFonts w:ascii="Garamond" w:eastAsia="Garamond" w:hAnsi="Garamond" w:cs="Garamond"/>
          <w:sz w:val="22"/>
          <w:szCs w:val="22"/>
        </w:rPr>
        <w:t>1961–2003.</w:t>
      </w:r>
      <w:r w:rsidR="160A79E1" w:rsidRPr="0E6F8710">
        <w:rPr>
          <w:rFonts w:ascii="Garamond" w:eastAsia="Garamond" w:hAnsi="Garamond" w:cs="Garamond"/>
          <w:sz w:val="22"/>
          <w:szCs w:val="22"/>
        </w:rPr>
        <w:t xml:space="preserve"> </w:t>
      </w:r>
      <w:r w:rsidR="160A79E1" w:rsidRPr="0E6F8710">
        <w:rPr>
          <w:rFonts w:ascii="Garamond" w:eastAsia="Garamond" w:hAnsi="Garamond" w:cs="Garamond"/>
          <w:i/>
          <w:iCs/>
          <w:sz w:val="22"/>
          <w:szCs w:val="22"/>
        </w:rPr>
        <w:t>Journal of Geophysical Research: Atmospheres, 111</w:t>
      </w:r>
      <w:r w:rsidR="160A79E1" w:rsidRPr="0E6F8710">
        <w:rPr>
          <w:rFonts w:ascii="Garamond" w:eastAsia="Garamond" w:hAnsi="Garamond" w:cs="Garamond"/>
          <w:sz w:val="22"/>
          <w:szCs w:val="22"/>
        </w:rPr>
        <w:t>(D19). https://doi.org/10.1029/2005JD006915</w:t>
      </w:r>
    </w:p>
    <w:p w14:paraId="125FAC17" w14:textId="0985D687" w:rsidR="2A38FBDE" w:rsidRPr="00945F9A" w:rsidRDefault="160A79E1" w:rsidP="0E6F8710">
      <w:pPr>
        <w:ind w:left="720" w:hanging="720"/>
        <w:rPr>
          <w:rStyle w:val="Hyperlink"/>
          <w:rFonts w:ascii="Garamond" w:eastAsia="Garamond" w:hAnsi="Garamond" w:cs="Garamond"/>
          <w:sz w:val="22"/>
          <w:szCs w:val="22"/>
        </w:rPr>
      </w:pPr>
      <w:r w:rsidRPr="0E6F8710">
        <w:rPr>
          <w:rFonts w:ascii="Garamond" w:eastAsia="Garamond" w:hAnsi="Garamond" w:cs="Garamond"/>
          <w:sz w:val="22"/>
          <w:szCs w:val="22"/>
        </w:rPr>
        <w:t xml:space="preserve"> </w:t>
      </w:r>
      <w:r w:rsidR="2A38FBDE" w:rsidRPr="0E6F8710">
        <w:rPr>
          <w:rFonts w:ascii="Garamond" w:eastAsia="Garamond" w:hAnsi="Garamond" w:cs="Garamond"/>
          <w:sz w:val="22"/>
          <w:szCs w:val="22"/>
        </w:rPr>
        <w:t xml:space="preserve"> </w:t>
      </w:r>
    </w:p>
    <w:p w14:paraId="5D3673E2" w14:textId="3D9146E3" w:rsidR="47308E76" w:rsidRPr="00945F9A" w:rsidRDefault="37508C11" w:rsidP="0E6F8710">
      <w:pPr>
        <w:ind w:left="720" w:hanging="720"/>
        <w:rPr>
          <w:rFonts w:ascii="Garamond" w:eastAsia="Garamond" w:hAnsi="Garamond" w:cs="Garamond"/>
          <w:sz w:val="22"/>
          <w:szCs w:val="22"/>
        </w:rPr>
      </w:pPr>
      <w:r w:rsidRPr="0E6F8710">
        <w:rPr>
          <w:rFonts w:ascii="Garamond" w:eastAsia="Garamond" w:hAnsi="Garamond" w:cs="Garamond"/>
          <w:sz w:val="22"/>
          <w:szCs w:val="22"/>
        </w:rPr>
        <w:t xml:space="preserve">Mondal, P., McDermid, S. S., &amp; Qadir, A. (2020). A reporting framework for Sustainable Development Goal 15: Multi-scale monitoring of forest degradation using MODIS, Landsat and Sentinel data. </w:t>
      </w:r>
      <w:r w:rsidRPr="0E6F8710">
        <w:rPr>
          <w:rFonts w:ascii="Garamond" w:eastAsia="Garamond" w:hAnsi="Garamond" w:cs="Garamond"/>
          <w:i/>
          <w:iCs/>
          <w:sz w:val="22"/>
          <w:szCs w:val="22"/>
        </w:rPr>
        <w:t>Remote Sensing of Environment,</w:t>
      </w:r>
      <w:r w:rsidRPr="0E6F8710">
        <w:rPr>
          <w:rFonts w:ascii="Garamond" w:eastAsia="Garamond" w:hAnsi="Garamond" w:cs="Garamond"/>
          <w:sz w:val="22"/>
          <w:szCs w:val="22"/>
        </w:rPr>
        <w:t xml:space="preserve"> 237, </w:t>
      </w:r>
      <w:r w:rsidR="2F33CA25" w:rsidRPr="0E6F8710">
        <w:rPr>
          <w:rFonts w:ascii="Garamond" w:eastAsia="Garamond" w:hAnsi="Garamond" w:cs="Garamond"/>
          <w:sz w:val="22"/>
          <w:szCs w:val="22"/>
        </w:rPr>
        <w:t>111592</w:t>
      </w:r>
      <w:r w:rsidR="587835D0" w:rsidRPr="0E6F8710">
        <w:rPr>
          <w:rFonts w:ascii="Garamond" w:eastAsia="Garamond" w:hAnsi="Garamond" w:cs="Garamond"/>
          <w:sz w:val="22"/>
          <w:szCs w:val="22"/>
        </w:rPr>
        <w:t xml:space="preserve">. </w:t>
      </w:r>
      <w:hyperlink r:id="rId34" w:history="1">
        <w:r w:rsidR="587835D0" w:rsidRPr="0E6F8710">
          <w:rPr>
            <w:rStyle w:val="Hyperlink"/>
            <w:rFonts w:ascii="Garamond" w:eastAsia="Garamond" w:hAnsi="Garamond" w:cs="Garamond"/>
            <w:sz w:val="21"/>
            <w:szCs w:val="21"/>
          </w:rPr>
          <w:t>https://doi.org/10.1016/j.rse.2019.111592</w:t>
        </w:r>
      </w:hyperlink>
      <w:r w:rsidR="587835D0" w:rsidRPr="0E6F8710">
        <w:rPr>
          <w:rStyle w:val="Hyperlink"/>
          <w:rFonts w:ascii="Garamond" w:eastAsia="Garamond" w:hAnsi="Garamond" w:cs="Garamond"/>
          <w:sz w:val="21"/>
          <w:szCs w:val="21"/>
        </w:rPr>
        <w:t xml:space="preserve">. </w:t>
      </w:r>
    </w:p>
    <w:p w14:paraId="41DE798D" w14:textId="65E40AC3" w:rsidR="0E6F8710" w:rsidRDefault="0E6F8710" w:rsidP="0E6F8710">
      <w:pPr>
        <w:ind w:left="540" w:hanging="540"/>
      </w:pPr>
    </w:p>
    <w:p w14:paraId="44588F02" w14:textId="15AD2D41" w:rsidR="00D7661D" w:rsidRDefault="00D7661D" w:rsidP="1AF5D5FF">
      <w:pPr>
        <w:ind w:left="540" w:hanging="540"/>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Sabin, T.P., Krishnan, R., Vellore, R., Priya, P., Borgaonkar, H.P., Singh, B.B., &amp; Sagar, A. (2020). Climate change over the Himalayas. In R. Krishnan, J. Sanjay, C. Gnanaseelan, M. Mujumdar, A. Kulkarni, &amp; S. Chakraborty (Eds.), </w:t>
      </w:r>
      <w:r w:rsidRPr="00D7661D">
        <w:rPr>
          <w:rFonts w:ascii="Garamond" w:eastAsia="Garamond" w:hAnsi="Garamond" w:cs="Garamond"/>
          <w:i/>
          <w:color w:val="000000" w:themeColor="text1"/>
          <w:sz w:val="22"/>
          <w:szCs w:val="22"/>
        </w:rPr>
        <w:t>Assessment of Climate Change over the Indian Region</w:t>
      </w:r>
      <w:r>
        <w:rPr>
          <w:rFonts w:ascii="Garamond" w:eastAsia="Garamond" w:hAnsi="Garamond" w:cs="Garamond"/>
          <w:color w:val="000000" w:themeColor="text1"/>
          <w:sz w:val="22"/>
          <w:szCs w:val="22"/>
        </w:rPr>
        <w:t xml:space="preserve"> (pp. 207-222). Springer, Singapore. </w:t>
      </w:r>
      <w:hyperlink r:id="rId35" w:history="1">
        <w:r w:rsidRPr="00D9444C">
          <w:rPr>
            <w:rStyle w:val="Hyperlink"/>
            <w:rFonts w:ascii="Garamond" w:eastAsia="Garamond" w:hAnsi="Garamond" w:cs="Garamond"/>
            <w:sz w:val="22"/>
            <w:szCs w:val="22"/>
          </w:rPr>
          <w:t>https://doi.org/10.1007/978-981-15-4327-2_11</w:t>
        </w:r>
      </w:hyperlink>
    </w:p>
    <w:p w14:paraId="04D0760B" w14:textId="77777777" w:rsidR="00D7661D" w:rsidRDefault="00D7661D" w:rsidP="1AF5D5FF">
      <w:pPr>
        <w:ind w:left="540" w:hanging="540"/>
        <w:rPr>
          <w:rFonts w:ascii="Garamond" w:eastAsia="Garamond" w:hAnsi="Garamond" w:cs="Garamond"/>
          <w:color w:val="000000" w:themeColor="text1"/>
          <w:sz w:val="22"/>
          <w:szCs w:val="22"/>
        </w:rPr>
      </w:pPr>
    </w:p>
    <w:p w14:paraId="4588B8DA" w14:textId="21438337" w:rsidR="65EC3173" w:rsidRPr="00945F9A" w:rsidRDefault="7253032C" w:rsidP="1AF5D5FF">
      <w:pPr>
        <w:ind w:left="540" w:hanging="540"/>
        <w:rPr>
          <w:rFonts w:ascii="Garamond" w:eastAsia="Garamond" w:hAnsi="Garamond" w:cs="Garamond"/>
          <w:sz w:val="22"/>
          <w:szCs w:val="22"/>
        </w:rPr>
      </w:pPr>
      <w:r w:rsidRPr="0E6F8710">
        <w:rPr>
          <w:rFonts w:ascii="Garamond" w:eastAsia="Garamond" w:hAnsi="Garamond" w:cs="Garamond"/>
          <w:color w:val="000000" w:themeColor="text1"/>
          <w:sz w:val="22"/>
          <w:szCs w:val="22"/>
        </w:rPr>
        <w:t>Thin</w:t>
      </w:r>
      <w:r w:rsidR="7FA02905" w:rsidRPr="0E6F8710">
        <w:rPr>
          <w:rFonts w:ascii="Garamond" w:eastAsia="Garamond" w:hAnsi="Garamond" w:cs="Garamond"/>
          <w:color w:val="000000" w:themeColor="text1"/>
          <w:sz w:val="22"/>
          <w:szCs w:val="22"/>
        </w:rPr>
        <w:t>l</w:t>
      </w:r>
      <w:r w:rsidRPr="0E6F8710">
        <w:rPr>
          <w:rFonts w:ascii="Garamond" w:eastAsia="Garamond" w:hAnsi="Garamond" w:cs="Garamond"/>
          <w:color w:val="000000" w:themeColor="text1"/>
          <w:sz w:val="22"/>
          <w:szCs w:val="22"/>
        </w:rPr>
        <w:t xml:space="preserve">ey, U., Banterng, P., Gonkhamdee, S., &amp; Katawatin, R. (2019). Distributions of Alien Invasive Weeds under Climate Change Scenarios in Mountainous Bhutan. </w:t>
      </w:r>
      <w:r w:rsidRPr="0E6F8710">
        <w:rPr>
          <w:rFonts w:ascii="Garamond" w:eastAsia="Garamond" w:hAnsi="Garamond" w:cs="Garamond"/>
          <w:i/>
          <w:iCs/>
          <w:color w:val="000000" w:themeColor="text1"/>
          <w:sz w:val="22"/>
          <w:szCs w:val="22"/>
        </w:rPr>
        <w:t>Agronomy, 9</w:t>
      </w:r>
      <w:r w:rsidRPr="0E6F8710">
        <w:rPr>
          <w:rFonts w:ascii="Garamond" w:eastAsia="Garamond" w:hAnsi="Garamond" w:cs="Garamond"/>
          <w:color w:val="000000" w:themeColor="text1"/>
          <w:sz w:val="22"/>
          <w:szCs w:val="22"/>
        </w:rPr>
        <w:t>(8), 442</w:t>
      </w:r>
      <w:r w:rsidR="777A480A" w:rsidRPr="0E6F8710">
        <w:rPr>
          <w:rFonts w:ascii="Garamond" w:eastAsia="Garamond" w:hAnsi="Garamond" w:cs="Garamond"/>
          <w:color w:val="000000" w:themeColor="text1"/>
          <w:sz w:val="22"/>
          <w:szCs w:val="22"/>
        </w:rPr>
        <w:t xml:space="preserve"> </w:t>
      </w:r>
      <w:r w:rsidRPr="0E6F8710">
        <w:rPr>
          <w:rFonts w:ascii="Garamond" w:eastAsia="Garamond" w:hAnsi="Garamond" w:cs="Garamond"/>
          <w:color w:val="000000" w:themeColor="text1"/>
          <w:sz w:val="22"/>
          <w:szCs w:val="22"/>
        </w:rPr>
        <w:t xml:space="preserve">MDPI AG. Retrieved from </w:t>
      </w:r>
      <w:hyperlink r:id="rId36">
        <w:r w:rsidRPr="0E6F8710">
          <w:rPr>
            <w:rStyle w:val="Hyperlink"/>
            <w:rFonts w:ascii="Garamond" w:eastAsia="Garamond" w:hAnsi="Garamond" w:cs="Garamond"/>
            <w:sz w:val="22"/>
            <w:szCs w:val="22"/>
          </w:rPr>
          <w:t>http://dx.doi.org/10.3390/agronomy9080442</w:t>
        </w:r>
      </w:hyperlink>
    </w:p>
    <w:p w14:paraId="285ED1EB" w14:textId="2CC59890" w:rsidR="0E6F8710" w:rsidRDefault="0E6F8710" w:rsidP="0E6F8710">
      <w:pPr>
        <w:ind w:left="540" w:hanging="540"/>
      </w:pPr>
    </w:p>
    <w:p w14:paraId="488F856E" w14:textId="5A3E8F19" w:rsidR="56A3B4A4" w:rsidRDefault="6807131B" w:rsidP="1AF5D5FF">
      <w:pPr>
        <w:ind w:left="540" w:hanging="540"/>
        <w:rPr>
          <w:rStyle w:val="Hyperlink"/>
          <w:rFonts w:ascii="Garamond" w:eastAsia="Garamond" w:hAnsi="Garamond" w:cs="Garamond"/>
          <w:sz w:val="22"/>
          <w:szCs w:val="22"/>
        </w:rPr>
      </w:pPr>
      <w:r w:rsidRPr="0E6F8710">
        <w:rPr>
          <w:rFonts w:ascii="Garamond" w:eastAsia="Garamond" w:hAnsi="Garamond" w:cs="Garamond"/>
          <w:color w:val="000000" w:themeColor="text1"/>
          <w:sz w:val="22"/>
          <w:szCs w:val="22"/>
        </w:rPr>
        <w:t>United Nation</w:t>
      </w:r>
      <w:r w:rsidR="00CD715F">
        <w:rPr>
          <w:rFonts w:ascii="Garamond" w:eastAsia="Garamond" w:hAnsi="Garamond" w:cs="Garamond"/>
          <w:color w:val="000000" w:themeColor="text1"/>
          <w:sz w:val="22"/>
          <w:szCs w:val="22"/>
        </w:rPr>
        <w:t>s</w:t>
      </w:r>
      <w:r w:rsidRPr="0E6F8710">
        <w:rPr>
          <w:rFonts w:ascii="Garamond" w:eastAsia="Garamond" w:hAnsi="Garamond" w:cs="Garamond"/>
          <w:color w:val="000000" w:themeColor="text1"/>
          <w:sz w:val="22"/>
          <w:szCs w:val="22"/>
        </w:rPr>
        <w:t xml:space="preserve"> Development Programme</w:t>
      </w:r>
      <w:r w:rsidR="5C79EB5F" w:rsidRPr="0E6F8710">
        <w:rPr>
          <w:rFonts w:ascii="Garamond" w:eastAsia="Garamond" w:hAnsi="Garamond" w:cs="Garamond"/>
          <w:color w:val="000000" w:themeColor="text1"/>
          <w:sz w:val="22"/>
          <w:szCs w:val="22"/>
        </w:rPr>
        <w:t xml:space="preserve">. (2011). </w:t>
      </w:r>
      <w:r w:rsidR="5C79EB5F" w:rsidRPr="0E6F8710">
        <w:rPr>
          <w:rFonts w:ascii="Garamond" w:eastAsia="Garamond" w:hAnsi="Garamond" w:cs="Garamond"/>
          <w:i/>
          <w:iCs/>
          <w:color w:val="000000" w:themeColor="text1"/>
          <w:sz w:val="22"/>
          <w:szCs w:val="22"/>
        </w:rPr>
        <w:t>Bhutan</w:t>
      </w:r>
      <w:r w:rsidR="5C79EB5F" w:rsidRPr="0E6F8710">
        <w:rPr>
          <w:rFonts w:ascii="Garamond" w:eastAsia="Garamond" w:hAnsi="Garamond" w:cs="Garamond"/>
          <w:color w:val="000000" w:themeColor="text1"/>
          <w:sz w:val="22"/>
          <w:szCs w:val="22"/>
        </w:rPr>
        <w:t xml:space="preserve">. Climate Change Adaptation: </w:t>
      </w:r>
      <w:hyperlink r:id="rId37" w:anchor=":~:text=The%20most%20significant%20impact%20of,of%20glaciers%20with%20increasing%20temperatures.&amp;text=The%20result%20is%20that%20glaciers,30%2D60%20meters%20per%20decade">
        <w:r w:rsidR="5C79EB5F" w:rsidRPr="0E6F8710">
          <w:rPr>
            <w:rStyle w:val="Hyperlink"/>
            <w:rFonts w:ascii="Garamond" w:eastAsia="Garamond" w:hAnsi="Garamond" w:cs="Garamond"/>
            <w:sz w:val="22"/>
            <w:szCs w:val="22"/>
          </w:rPr>
          <w:t>https://www.adaptation-undp.org/explore/bhutan#:~:text=The%20most%20significant%20impact%20of,of%20glaciers%20with%20increasing%20temperatures.&amp;text=The%20result%20is%20that%20glaciers,30%2D60%20meters%20per%20decade</w:t>
        </w:r>
      </w:hyperlink>
    </w:p>
    <w:p w14:paraId="398F912E" w14:textId="0DEB37BE" w:rsidR="00D7661D" w:rsidRDefault="00D7661D" w:rsidP="1AF5D5FF">
      <w:pPr>
        <w:ind w:left="540" w:hanging="540"/>
        <w:rPr>
          <w:rFonts w:ascii="Garamond" w:eastAsia="Garamond" w:hAnsi="Garamond" w:cs="Garamond"/>
          <w:color w:val="000000" w:themeColor="text1"/>
          <w:sz w:val="22"/>
          <w:szCs w:val="22"/>
        </w:rPr>
      </w:pPr>
    </w:p>
    <w:p w14:paraId="0FF11984" w14:textId="731395B1" w:rsidR="00D7661D" w:rsidRDefault="00D7661D" w:rsidP="1AF5D5FF">
      <w:pPr>
        <w:ind w:left="540" w:hanging="540"/>
        <w:rPr>
          <w:rFonts w:ascii="Helvetica" w:hAnsi="Helvetica"/>
          <w:color w:val="333333"/>
          <w:spacing w:val="4"/>
          <w:sz w:val="21"/>
          <w:szCs w:val="21"/>
          <w:shd w:val="clear" w:color="auto" w:fill="FCFCFC"/>
        </w:rPr>
      </w:pPr>
      <w:r>
        <w:rPr>
          <w:rFonts w:ascii="Garamond" w:eastAsia="Garamond" w:hAnsi="Garamond" w:cs="Garamond"/>
          <w:color w:val="000000" w:themeColor="text1"/>
          <w:sz w:val="22"/>
          <w:szCs w:val="22"/>
        </w:rPr>
        <w:t>Wester, P., Mishra, A., Mukherji, A., &amp; Shrestha, A.B. (Eds.). (2019).</w:t>
      </w:r>
      <w:r w:rsidRPr="00D7661D">
        <w:rPr>
          <w:rFonts w:ascii="Garamond" w:eastAsia="Garamond" w:hAnsi="Garamond" w:cs="Garamond"/>
          <w:i/>
          <w:color w:val="000000" w:themeColor="text1"/>
          <w:sz w:val="22"/>
          <w:szCs w:val="22"/>
        </w:rPr>
        <w:t>The Hindu Kush Himalaya assessment</w:t>
      </w:r>
      <w:r>
        <w:rPr>
          <w:rFonts w:ascii="Garamond" w:eastAsia="Garamond" w:hAnsi="Garamond" w:cs="Garamond"/>
          <w:i/>
          <w:color w:val="000000" w:themeColor="text1"/>
          <w:sz w:val="22"/>
          <w:szCs w:val="22"/>
        </w:rPr>
        <w:t>: Mountains, climate change, sustainability and people</w:t>
      </w:r>
      <w:r>
        <w:rPr>
          <w:rFonts w:ascii="Garamond" w:eastAsia="Garamond" w:hAnsi="Garamond" w:cs="Garamond"/>
          <w:color w:val="000000" w:themeColor="text1"/>
          <w:sz w:val="22"/>
          <w:szCs w:val="22"/>
        </w:rPr>
        <w:t xml:space="preserve">. Springer International Publishing. </w:t>
      </w:r>
      <w:hyperlink r:id="rId38" w:history="1">
        <w:r w:rsidRPr="00D7661D">
          <w:rPr>
            <w:rStyle w:val="Hyperlink"/>
            <w:rFonts w:ascii="Garamond" w:hAnsi="Garamond"/>
            <w:spacing w:val="4"/>
            <w:sz w:val="22"/>
            <w:szCs w:val="22"/>
            <w:shd w:val="clear" w:color="auto" w:fill="FCFCFC"/>
          </w:rPr>
          <w:t>https://doi.org/10.1007/978-3-319-92288-1</w:t>
        </w:r>
      </w:hyperlink>
    </w:p>
    <w:p w14:paraId="3075CE8D" w14:textId="77777777" w:rsidR="00D7661D" w:rsidRDefault="00D7661D" w:rsidP="1AF5D5FF">
      <w:pPr>
        <w:ind w:left="540" w:hanging="540"/>
        <w:rPr>
          <w:rFonts w:ascii="Garamond" w:eastAsia="Garamond" w:hAnsi="Garamond" w:cs="Garamond"/>
          <w:color w:val="000000" w:themeColor="text1"/>
          <w:sz w:val="22"/>
          <w:szCs w:val="22"/>
        </w:rPr>
      </w:pPr>
    </w:p>
    <w:p w14:paraId="13C6300B" w14:textId="67092C08" w:rsidR="00D7661D" w:rsidRPr="00D7661D" w:rsidRDefault="00D7661D" w:rsidP="1AF5D5FF">
      <w:pPr>
        <w:ind w:left="540" w:hanging="540"/>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Yu, H., Luedeling, E., &amp; Xu, J. (2010). Winter and spring warming result in delayed spring phenology on the Tibetan Plateau. </w:t>
      </w:r>
      <w:r>
        <w:rPr>
          <w:rFonts w:ascii="Garamond" w:eastAsia="Garamond" w:hAnsi="Garamond" w:cs="Garamond"/>
          <w:i/>
          <w:color w:val="000000" w:themeColor="text1"/>
          <w:sz w:val="22"/>
          <w:szCs w:val="22"/>
        </w:rPr>
        <w:t>Proceedings of the National Academy of Sciences, 107</w:t>
      </w:r>
      <w:r>
        <w:rPr>
          <w:rFonts w:ascii="Garamond" w:eastAsia="Garamond" w:hAnsi="Garamond" w:cs="Garamond"/>
          <w:color w:val="000000" w:themeColor="text1"/>
          <w:sz w:val="22"/>
          <w:szCs w:val="22"/>
        </w:rPr>
        <w:t>, 22151-22156</w:t>
      </w:r>
    </w:p>
    <w:p w14:paraId="03147D7D" w14:textId="12EDFE42" w:rsidR="385FEED2" w:rsidRDefault="385FEED2" w:rsidP="0E6F8710">
      <w:pPr>
        <w:pStyle w:val="Heading1"/>
        <w:spacing w:before="0"/>
        <w:ind w:left="567" w:hanging="567"/>
        <w:rPr>
          <w:rFonts w:ascii="Arial" w:eastAsia="MS PGothic" w:hAnsi="Arial" w:cs="Arial"/>
          <w:highlight w:val="cyan"/>
        </w:rPr>
      </w:pPr>
    </w:p>
    <w:p w14:paraId="78F2F0EF" w14:textId="1392B9B6" w:rsidR="4A7D25AC" w:rsidRPr="00A553F8" w:rsidRDefault="4A7D25AC" w:rsidP="0E6F8710"/>
    <w:sectPr w:rsidR="4A7D25AC" w:rsidRPr="00A553F8" w:rsidSect="0064280B">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AA7F5" w16cex:dateUtc="2021-04-21T18:32:00Z"/>
  <w16cex:commentExtensible w16cex:durableId="242AA5D2" w16cex:dateUtc="2021-04-21T18:23:00Z"/>
  <w16cex:commentExtensible w16cex:durableId="242AA9C1" w16cex:dateUtc="2021-04-21T18:40:00Z"/>
  <w16cex:commentExtensible w16cex:durableId="242AB322" w16cex:dateUtc="2021-04-21T19:20:00Z"/>
  <w16cex:commentExtensible w16cex:durableId="242AA1F3" w16cex:dateUtc="2021-04-21T18:06:00Z"/>
  <w16cex:commentExtensible w16cex:durableId="242AC2D7" w16cex:dateUtc="2021-04-21T20:27:00Z"/>
  <w16cex:commentExtensible w16cex:durableId="242ABDD1" w16cex:dateUtc="2021-04-21T20:05:00Z"/>
  <w16cex:commentExtensible w16cex:durableId="242ACEC2" w16cex:dateUtc="2021-04-21T21:18:00Z"/>
  <w16cex:commentExtensible w16cex:durableId="242BBB98" w16cex:dateUtc="2021-04-22T14:08:00Z"/>
  <w16cex:commentExtensible w16cex:durableId="242B2959" w16cex:dateUtc="2021-04-22T03:44:00Z"/>
  <w16cex:commentExtensible w16cex:durableId="242BC104" w16cex:dateUtc="2021-04-22T14:31:00Z"/>
  <w16cex:commentExtensible w16cex:durableId="242B3540" w16cex:dateUtc="2021-04-22T04:35:00Z"/>
  <w16cex:commentExtensible w16cex:durableId="242B3625" w16cex:dateUtc="2021-04-22T04:39:00Z"/>
  <w16cex:commentExtensible w16cex:durableId="242B394F" w16cex:dateUtc="2021-04-22T0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F223AB" w16cid:durableId="242AA7F5"/>
  <w16cid:commentId w16cid:paraId="73F41C48" w16cid:durableId="242AA5D2"/>
  <w16cid:commentId w16cid:paraId="6CF8BD78" w16cid:durableId="242AA9C1"/>
  <w16cid:commentId w16cid:paraId="71284858" w16cid:durableId="242AB322"/>
  <w16cid:commentId w16cid:paraId="06DC02A8" w16cid:durableId="242AA1F3"/>
  <w16cid:commentId w16cid:paraId="4C4C6131" w16cid:durableId="242AC2D7"/>
  <w16cid:commentId w16cid:paraId="3F4C738E" w16cid:durableId="242ABDD1"/>
  <w16cid:commentId w16cid:paraId="362A8401" w16cid:durableId="242ACEC2"/>
  <w16cid:commentId w16cid:paraId="7FC212E9" w16cid:durableId="242BBB98"/>
  <w16cid:commentId w16cid:paraId="4CD7F6D1" w16cid:durableId="242B2959"/>
  <w16cid:commentId w16cid:paraId="24D700C4" w16cid:durableId="242BC104"/>
  <w16cid:commentId w16cid:paraId="33AEBDC7" w16cid:durableId="242B3540"/>
  <w16cid:commentId w16cid:paraId="075953A8" w16cid:durableId="242B3625"/>
  <w16cid:commentId w16cid:paraId="4DCD27A1" w16cid:durableId="242B394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55463" w14:textId="77777777" w:rsidR="00887D8D" w:rsidRDefault="00887D8D" w:rsidP="00242822">
      <w:r>
        <w:separator/>
      </w:r>
    </w:p>
  </w:endnote>
  <w:endnote w:type="continuationSeparator" w:id="0">
    <w:p w14:paraId="23C28114" w14:textId="77777777" w:rsidR="00887D8D" w:rsidRDefault="00887D8D" w:rsidP="00242822">
      <w:r>
        <w:continuationSeparator/>
      </w:r>
    </w:p>
  </w:endnote>
  <w:endnote w:type="continuationNotice" w:id="1">
    <w:p w14:paraId="35A0FF9F" w14:textId="77777777" w:rsidR="00887D8D" w:rsidRDefault="00887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338AF" w14:textId="77777777" w:rsidR="0003784A" w:rsidRDefault="000378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233CA783" w:rsidR="00E70CA7" w:rsidRDefault="00E70CA7">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C920BD">
          <w:rPr>
            <w:rFonts w:ascii="Garamond" w:hAnsi="Garamond"/>
            <w:noProof/>
          </w:rPr>
          <w:t>15</w:t>
        </w:r>
        <w:r w:rsidRPr="0056152E">
          <w:rPr>
            <w:rFonts w:ascii="Garamond" w:hAnsi="Garamond"/>
            <w:noProof/>
          </w:rPr>
          <w:fldChar w:fldCharType="end"/>
        </w:r>
      </w:p>
    </w:sdtContent>
  </w:sdt>
  <w:p w14:paraId="472788A1" w14:textId="77777777" w:rsidR="00E70CA7" w:rsidRDefault="00E70C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E70CA7" w:rsidRDefault="00E70CA7"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2CAF1" w14:textId="77777777" w:rsidR="00887D8D" w:rsidRDefault="00887D8D" w:rsidP="00242822">
      <w:r>
        <w:separator/>
      </w:r>
    </w:p>
  </w:footnote>
  <w:footnote w:type="continuationSeparator" w:id="0">
    <w:p w14:paraId="2526FECA" w14:textId="77777777" w:rsidR="00887D8D" w:rsidRDefault="00887D8D" w:rsidP="00242822">
      <w:r>
        <w:continuationSeparator/>
      </w:r>
    </w:p>
  </w:footnote>
  <w:footnote w:type="continuationNotice" w:id="1">
    <w:p w14:paraId="56F8D354" w14:textId="77777777" w:rsidR="00887D8D" w:rsidRDefault="00887D8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E9B3E" w14:textId="77777777" w:rsidR="0003784A" w:rsidRDefault="000378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E70CA7" w14:paraId="33713DEA" w14:textId="77777777" w:rsidTr="47308E76">
      <w:tc>
        <w:tcPr>
          <w:tcW w:w="3120" w:type="dxa"/>
        </w:tcPr>
        <w:p w14:paraId="5ECC0DEE" w14:textId="6A28760F" w:rsidR="00E70CA7" w:rsidRDefault="00E70CA7" w:rsidP="47308E76">
          <w:pPr>
            <w:pStyle w:val="Header"/>
            <w:ind w:left="-115"/>
          </w:pPr>
        </w:p>
      </w:tc>
      <w:tc>
        <w:tcPr>
          <w:tcW w:w="3120" w:type="dxa"/>
        </w:tcPr>
        <w:p w14:paraId="69CB3C81" w14:textId="19454668" w:rsidR="00E70CA7" w:rsidRDefault="00E70CA7" w:rsidP="47308E76">
          <w:pPr>
            <w:pStyle w:val="Header"/>
            <w:jc w:val="center"/>
          </w:pPr>
        </w:p>
      </w:tc>
      <w:tc>
        <w:tcPr>
          <w:tcW w:w="3120" w:type="dxa"/>
        </w:tcPr>
        <w:p w14:paraId="732A5E27" w14:textId="72CA30F0" w:rsidR="00E70CA7" w:rsidRDefault="00E70CA7" w:rsidP="47308E76">
          <w:pPr>
            <w:pStyle w:val="Header"/>
            <w:ind w:right="-115"/>
            <w:jc w:val="right"/>
          </w:pPr>
        </w:p>
      </w:tc>
    </w:tr>
  </w:tbl>
  <w:p w14:paraId="1984D0B4" w14:textId="5B8DF8E6" w:rsidR="00E70CA7" w:rsidRDefault="00E70CA7" w:rsidP="47308E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E70CA7" w:rsidRPr="000B6E68" w:rsidRDefault="00E70CA7" w:rsidP="00552C75">
    <w:pPr>
      <w:jc w:val="right"/>
      <w:rPr>
        <w:rFonts w:ascii="Garamond" w:hAnsi="Garamond"/>
        <w:b/>
        <w:sz w:val="32"/>
        <w:szCs w:val="32"/>
      </w:rPr>
    </w:pPr>
    <w:r w:rsidRPr="000B6E68">
      <w:rPr>
        <w:rFonts w:ascii="Garamond" w:hAnsi="Garamond"/>
        <w:b/>
        <w:sz w:val="32"/>
        <w:szCs w:val="32"/>
      </w:rPr>
      <w:t>NASA DEVELOP National Program</w:t>
    </w:r>
  </w:p>
  <w:p w14:paraId="2C103C83" w14:textId="27FABEEA" w:rsidR="00E70CA7" w:rsidRPr="000B6E68" w:rsidRDefault="00E70CA7" w:rsidP="47308E76">
    <w:pPr>
      <w:jc w:val="right"/>
      <w:rPr>
        <w:rFonts w:ascii="Garamond" w:hAnsi="Garamond"/>
        <w:b/>
        <w:bCs/>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E6F8710" w:rsidRPr="47308E76">
      <w:rPr>
        <w:rFonts w:ascii="Garamond" w:hAnsi="Garamond"/>
        <w:b/>
        <w:bCs/>
        <w:sz w:val="32"/>
        <w:szCs w:val="32"/>
      </w:rPr>
      <w:t>Alabama – Marshall</w:t>
    </w:r>
  </w:p>
  <w:p w14:paraId="77B49D9A" w14:textId="7652C378" w:rsidR="00E70CA7" w:rsidRDefault="00E70CA7" w:rsidP="47308E76">
    <w:pPr>
      <w:pStyle w:val="Header"/>
      <w:jc w:val="right"/>
      <w:rPr>
        <w:rFonts w:ascii="Garamond" w:hAnsi="Garamond"/>
        <w:i/>
        <w:iCs/>
        <w:sz w:val="32"/>
        <w:szCs w:val="32"/>
      </w:rPr>
    </w:pPr>
    <w:r w:rsidRPr="47308E76">
      <w:rPr>
        <w:rFonts w:ascii="Garamond" w:hAnsi="Garamond"/>
        <w:i/>
        <w:iCs/>
        <w:sz w:val="32"/>
        <w:szCs w:val="32"/>
      </w:rPr>
      <w:t xml:space="preserve"> Spring 2021</w:t>
    </w:r>
  </w:p>
  <w:p w14:paraId="2F683015" w14:textId="77777777" w:rsidR="00E70CA7" w:rsidRPr="0077554A" w:rsidRDefault="00E70CA7"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A0863"/>
    <w:multiLevelType w:val="hybridMultilevel"/>
    <w:tmpl w:val="005295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62867"/>
    <w:multiLevelType w:val="hybridMultilevel"/>
    <w:tmpl w:val="FFFFFFFF"/>
    <w:lvl w:ilvl="0" w:tplc="40207DC2">
      <w:start w:val="1"/>
      <w:numFmt w:val="lowerLetter"/>
      <w:lvlText w:val="%1."/>
      <w:lvlJc w:val="left"/>
      <w:pPr>
        <w:ind w:left="720" w:hanging="360"/>
      </w:pPr>
    </w:lvl>
    <w:lvl w:ilvl="1" w:tplc="EED86F30">
      <w:start w:val="1"/>
      <w:numFmt w:val="lowerLetter"/>
      <w:lvlText w:val="%2."/>
      <w:lvlJc w:val="left"/>
      <w:pPr>
        <w:ind w:left="1440" w:hanging="360"/>
      </w:pPr>
    </w:lvl>
    <w:lvl w:ilvl="2" w:tplc="FB4AEA42">
      <w:start w:val="1"/>
      <w:numFmt w:val="lowerRoman"/>
      <w:lvlText w:val="%3."/>
      <w:lvlJc w:val="right"/>
      <w:pPr>
        <w:ind w:left="2160" w:hanging="180"/>
      </w:pPr>
    </w:lvl>
    <w:lvl w:ilvl="3" w:tplc="95824BC2">
      <w:start w:val="1"/>
      <w:numFmt w:val="decimal"/>
      <w:lvlText w:val="%4."/>
      <w:lvlJc w:val="left"/>
      <w:pPr>
        <w:ind w:left="2880" w:hanging="360"/>
      </w:pPr>
    </w:lvl>
    <w:lvl w:ilvl="4" w:tplc="C00E9162">
      <w:start w:val="1"/>
      <w:numFmt w:val="lowerLetter"/>
      <w:lvlText w:val="%5."/>
      <w:lvlJc w:val="left"/>
      <w:pPr>
        <w:ind w:left="3600" w:hanging="360"/>
      </w:pPr>
    </w:lvl>
    <w:lvl w:ilvl="5" w:tplc="BFE08186">
      <w:start w:val="1"/>
      <w:numFmt w:val="lowerRoman"/>
      <w:lvlText w:val="%6."/>
      <w:lvlJc w:val="right"/>
      <w:pPr>
        <w:ind w:left="4320" w:hanging="180"/>
      </w:pPr>
    </w:lvl>
    <w:lvl w:ilvl="6" w:tplc="670CC5AA">
      <w:start w:val="1"/>
      <w:numFmt w:val="decimal"/>
      <w:lvlText w:val="%7."/>
      <w:lvlJc w:val="left"/>
      <w:pPr>
        <w:ind w:left="5040" w:hanging="360"/>
      </w:pPr>
    </w:lvl>
    <w:lvl w:ilvl="7" w:tplc="98962DD0">
      <w:start w:val="1"/>
      <w:numFmt w:val="lowerLetter"/>
      <w:lvlText w:val="%8."/>
      <w:lvlJc w:val="left"/>
      <w:pPr>
        <w:ind w:left="5760" w:hanging="360"/>
      </w:pPr>
    </w:lvl>
    <w:lvl w:ilvl="8" w:tplc="CC4054A6">
      <w:start w:val="1"/>
      <w:numFmt w:val="lowerRoman"/>
      <w:lvlText w:val="%9."/>
      <w:lvlJc w:val="right"/>
      <w:pPr>
        <w:ind w:left="6480" w:hanging="180"/>
      </w:pPr>
    </w:lvl>
  </w:abstractNum>
  <w:abstractNum w:abstractNumId="4" w15:restartNumberingAfterBreak="0">
    <w:nsid w:val="169B7DB0"/>
    <w:multiLevelType w:val="hybridMultilevel"/>
    <w:tmpl w:val="FFFFFFFF"/>
    <w:lvl w:ilvl="0" w:tplc="FFFFFFFF">
      <w:start w:val="1"/>
      <w:numFmt w:val="lowerLetter"/>
      <w:lvlText w:val="%1."/>
      <w:lvlJc w:val="left"/>
      <w:pPr>
        <w:ind w:left="720" w:hanging="360"/>
      </w:pPr>
    </w:lvl>
    <w:lvl w:ilvl="1" w:tplc="19E23FB4">
      <w:start w:val="1"/>
      <w:numFmt w:val="lowerLetter"/>
      <w:lvlText w:val="%2."/>
      <w:lvlJc w:val="left"/>
      <w:pPr>
        <w:ind w:left="1440" w:hanging="360"/>
      </w:pPr>
    </w:lvl>
    <w:lvl w:ilvl="2" w:tplc="4F1C722A">
      <w:start w:val="1"/>
      <w:numFmt w:val="lowerRoman"/>
      <w:lvlText w:val="%3."/>
      <w:lvlJc w:val="right"/>
      <w:pPr>
        <w:ind w:left="2160" w:hanging="180"/>
      </w:pPr>
    </w:lvl>
    <w:lvl w:ilvl="3" w:tplc="3ACC180A">
      <w:start w:val="1"/>
      <w:numFmt w:val="decimal"/>
      <w:lvlText w:val="%4."/>
      <w:lvlJc w:val="left"/>
      <w:pPr>
        <w:ind w:left="2880" w:hanging="360"/>
      </w:pPr>
    </w:lvl>
    <w:lvl w:ilvl="4" w:tplc="8E76A8F8">
      <w:start w:val="1"/>
      <w:numFmt w:val="lowerLetter"/>
      <w:lvlText w:val="%5."/>
      <w:lvlJc w:val="left"/>
      <w:pPr>
        <w:ind w:left="3600" w:hanging="360"/>
      </w:pPr>
    </w:lvl>
    <w:lvl w:ilvl="5" w:tplc="C8BEDFB6">
      <w:start w:val="1"/>
      <w:numFmt w:val="lowerRoman"/>
      <w:lvlText w:val="%6."/>
      <w:lvlJc w:val="right"/>
      <w:pPr>
        <w:ind w:left="4320" w:hanging="180"/>
      </w:pPr>
    </w:lvl>
    <w:lvl w:ilvl="6" w:tplc="E41A63F2">
      <w:start w:val="1"/>
      <w:numFmt w:val="decimal"/>
      <w:lvlText w:val="%7."/>
      <w:lvlJc w:val="left"/>
      <w:pPr>
        <w:ind w:left="5040" w:hanging="360"/>
      </w:pPr>
    </w:lvl>
    <w:lvl w:ilvl="7" w:tplc="9E6AF0BA">
      <w:start w:val="1"/>
      <w:numFmt w:val="lowerLetter"/>
      <w:lvlText w:val="%8."/>
      <w:lvlJc w:val="left"/>
      <w:pPr>
        <w:ind w:left="5760" w:hanging="360"/>
      </w:pPr>
    </w:lvl>
    <w:lvl w:ilvl="8" w:tplc="A864A618">
      <w:start w:val="1"/>
      <w:numFmt w:val="lowerRoman"/>
      <w:lvlText w:val="%9."/>
      <w:lvlJc w:val="right"/>
      <w:pPr>
        <w:ind w:left="6480" w:hanging="180"/>
      </w:pPr>
    </w:lvl>
  </w:abstractNum>
  <w:abstractNum w:abstractNumId="5"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A6285"/>
    <w:multiLevelType w:val="hybridMultilevel"/>
    <w:tmpl w:val="FFFFFFFF"/>
    <w:lvl w:ilvl="0" w:tplc="8488BA52">
      <w:start w:val="1"/>
      <w:numFmt w:val="lowerLetter"/>
      <w:lvlText w:val="%1."/>
      <w:lvlJc w:val="left"/>
      <w:pPr>
        <w:ind w:left="720" w:hanging="360"/>
      </w:pPr>
    </w:lvl>
    <w:lvl w:ilvl="1" w:tplc="63589F8C">
      <w:start w:val="1"/>
      <w:numFmt w:val="lowerLetter"/>
      <w:lvlText w:val="%2."/>
      <w:lvlJc w:val="left"/>
      <w:pPr>
        <w:ind w:left="1440" w:hanging="360"/>
      </w:pPr>
    </w:lvl>
    <w:lvl w:ilvl="2" w:tplc="2EAAA316">
      <w:start w:val="1"/>
      <w:numFmt w:val="lowerRoman"/>
      <w:lvlText w:val="%3."/>
      <w:lvlJc w:val="right"/>
      <w:pPr>
        <w:ind w:left="2160" w:hanging="180"/>
      </w:pPr>
    </w:lvl>
    <w:lvl w:ilvl="3" w:tplc="F1389898">
      <w:start w:val="1"/>
      <w:numFmt w:val="decimal"/>
      <w:lvlText w:val="%4."/>
      <w:lvlJc w:val="left"/>
      <w:pPr>
        <w:ind w:left="2880" w:hanging="360"/>
      </w:pPr>
    </w:lvl>
    <w:lvl w:ilvl="4" w:tplc="79C28904">
      <w:start w:val="1"/>
      <w:numFmt w:val="lowerLetter"/>
      <w:lvlText w:val="%5."/>
      <w:lvlJc w:val="left"/>
      <w:pPr>
        <w:ind w:left="3600" w:hanging="360"/>
      </w:pPr>
    </w:lvl>
    <w:lvl w:ilvl="5" w:tplc="F05EC606">
      <w:start w:val="1"/>
      <w:numFmt w:val="lowerRoman"/>
      <w:lvlText w:val="%6."/>
      <w:lvlJc w:val="right"/>
      <w:pPr>
        <w:ind w:left="4320" w:hanging="180"/>
      </w:pPr>
    </w:lvl>
    <w:lvl w:ilvl="6" w:tplc="4822C4E6">
      <w:start w:val="1"/>
      <w:numFmt w:val="decimal"/>
      <w:lvlText w:val="%7."/>
      <w:lvlJc w:val="left"/>
      <w:pPr>
        <w:ind w:left="5040" w:hanging="360"/>
      </w:pPr>
    </w:lvl>
    <w:lvl w:ilvl="7" w:tplc="5FB659FC">
      <w:start w:val="1"/>
      <w:numFmt w:val="lowerLetter"/>
      <w:lvlText w:val="%8."/>
      <w:lvlJc w:val="left"/>
      <w:pPr>
        <w:ind w:left="5760" w:hanging="360"/>
      </w:pPr>
    </w:lvl>
    <w:lvl w:ilvl="8" w:tplc="92A8D442">
      <w:start w:val="1"/>
      <w:numFmt w:val="lowerRoman"/>
      <w:lvlText w:val="%9."/>
      <w:lvlJc w:val="right"/>
      <w:pPr>
        <w:ind w:left="6480" w:hanging="180"/>
      </w:pPr>
    </w:lvl>
  </w:abstractNum>
  <w:abstractNum w:abstractNumId="7"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D5209"/>
    <w:multiLevelType w:val="hybridMultilevel"/>
    <w:tmpl w:val="FFFFFFFF"/>
    <w:lvl w:ilvl="0" w:tplc="B8EE2BC2">
      <w:start w:val="1"/>
      <w:numFmt w:val="lowerLetter"/>
      <w:lvlText w:val="%1."/>
      <w:lvlJc w:val="left"/>
      <w:pPr>
        <w:ind w:left="720" w:hanging="360"/>
      </w:pPr>
    </w:lvl>
    <w:lvl w:ilvl="1" w:tplc="0F22EB6A">
      <w:start w:val="1"/>
      <w:numFmt w:val="lowerLetter"/>
      <w:lvlText w:val="%2."/>
      <w:lvlJc w:val="left"/>
      <w:pPr>
        <w:ind w:left="1440" w:hanging="360"/>
      </w:pPr>
    </w:lvl>
    <w:lvl w:ilvl="2" w:tplc="FA5EA29E">
      <w:start w:val="1"/>
      <w:numFmt w:val="lowerRoman"/>
      <w:lvlText w:val="%3."/>
      <w:lvlJc w:val="right"/>
      <w:pPr>
        <w:ind w:left="2160" w:hanging="180"/>
      </w:pPr>
    </w:lvl>
    <w:lvl w:ilvl="3" w:tplc="15DE2266">
      <w:start w:val="1"/>
      <w:numFmt w:val="decimal"/>
      <w:lvlText w:val="%4."/>
      <w:lvlJc w:val="left"/>
      <w:pPr>
        <w:ind w:left="2880" w:hanging="360"/>
      </w:pPr>
    </w:lvl>
    <w:lvl w:ilvl="4" w:tplc="EAD0D828">
      <w:start w:val="1"/>
      <w:numFmt w:val="lowerLetter"/>
      <w:lvlText w:val="%5."/>
      <w:lvlJc w:val="left"/>
      <w:pPr>
        <w:ind w:left="3600" w:hanging="360"/>
      </w:pPr>
    </w:lvl>
    <w:lvl w:ilvl="5" w:tplc="1F28A54E">
      <w:start w:val="1"/>
      <w:numFmt w:val="lowerRoman"/>
      <w:lvlText w:val="%6."/>
      <w:lvlJc w:val="right"/>
      <w:pPr>
        <w:ind w:left="4320" w:hanging="180"/>
      </w:pPr>
    </w:lvl>
    <w:lvl w:ilvl="6" w:tplc="350ED07C">
      <w:start w:val="1"/>
      <w:numFmt w:val="decimal"/>
      <w:lvlText w:val="%7."/>
      <w:lvlJc w:val="left"/>
      <w:pPr>
        <w:ind w:left="5040" w:hanging="360"/>
      </w:pPr>
    </w:lvl>
    <w:lvl w:ilvl="7" w:tplc="DCC281BA">
      <w:start w:val="1"/>
      <w:numFmt w:val="lowerLetter"/>
      <w:lvlText w:val="%8."/>
      <w:lvlJc w:val="left"/>
      <w:pPr>
        <w:ind w:left="5760" w:hanging="360"/>
      </w:pPr>
    </w:lvl>
    <w:lvl w:ilvl="8" w:tplc="64FA4136">
      <w:start w:val="1"/>
      <w:numFmt w:val="lowerRoman"/>
      <w:lvlText w:val="%9."/>
      <w:lvlJc w:val="right"/>
      <w:pPr>
        <w:ind w:left="6480" w:hanging="180"/>
      </w:pPr>
    </w:lvl>
  </w:abstractNum>
  <w:abstractNum w:abstractNumId="9" w15:restartNumberingAfterBreak="0">
    <w:nsid w:val="32522136"/>
    <w:multiLevelType w:val="hybridMultilevel"/>
    <w:tmpl w:val="98489FE2"/>
    <w:lvl w:ilvl="0" w:tplc="2410CF22">
      <w:start w:val="1"/>
      <w:numFmt w:val="lowerLetter"/>
      <w:lvlText w:val="%1."/>
      <w:lvlJc w:val="left"/>
      <w:pPr>
        <w:ind w:left="720" w:hanging="360"/>
      </w:pPr>
    </w:lvl>
    <w:lvl w:ilvl="1" w:tplc="C040D9E6">
      <w:start w:val="1"/>
      <w:numFmt w:val="lowerLetter"/>
      <w:lvlText w:val="%2."/>
      <w:lvlJc w:val="left"/>
      <w:pPr>
        <w:ind w:left="1440" w:hanging="360"/>
      </w:pPr>
    </w:lvl>
    <w:lvl w:ilvl="2" w:tplc="E97CEC9E">
      <w:start w:val="1"/>
      <w:numFmt w:val="lowerRoman"/>
      <w:lvlText w:val="%3."/>
      <w:lvlJc w:val="right"/>
      <w:pPr>
        <w:ind w:left="2160" w:hanging="180"/>
      </w:pPr>
    </w:lvl>
    <w:lvl w:ilvl="3" w:tplc="ED30F810">
      <w:start w:val="1"/>
      <w:numFmt w:val="decimal"/>
      <w:lvlText w:val="%4."/>
      <w:lvlJc w:val="left"/>
      <w:pPr>
        <w:ind w:left="2880" w:hanging="360"/>
      </w:pPr>
    </w:lvl>
    <w:lvl w:ilvl="4" w:tplc="1D8CDF20">
      <w:start w:val="1"/>
      <w:numFmt w:val="lowerLetter"/>
      <w:lvlText w:val="%5."/>
      <w:lvlJc w:val="left"/>
      <w:pPr>
        <w:ind w:left="3600" w:hanging="360"/>
      </w:pPr>
    </w:lvl>
    <w:lvl w:ilvl="5" w:tplc="6BDC5870">
      <w:start w:val="1"/>
      <w:numFmt w:val="lowerRoman"/>
      <w:lvlText w:val="%6."/>
      <w:lvlJc w:val="right"/>
      <w:pPr>
        <w:ind w:left="4320" w:hanging="180"/>
      </w:pPr>
    </w:lvl>
    <w:lvl w:ilvl="6" w:tplc="3DEABB4A">
      <w:start w:val="1"/>
      <w:numFmt w:val="decimal"/>
      <w:lvlText w:val="%7."/>
      <w:lvlJc w:val="left"/>
      <w:pPr>
        <w:ind w:left="5040" w:hanging="360"/>
      </w:pPr>
    </w:lvl>
    <w:lvl w:ilvl="7" w:tplc="8F3C85CE">
      <w:start w:val="1"/>
      <w:numFmt w:val="lowerLetter"/>
      <w:lvlText w:val="%8."/>
      <w:lvlJc w:val="left"/>
      <w:pPr>
        <w:ind w:left="5760" w:hanging="360"/>
      </w:pPr>
    </w:lvl>
    <w:lvl w:ilvl="8" w:tplc="978E8724">
      <w:start w:val="1"/>
      <w:numFmt w:val="lowerRoman"/>
      <w:lvlText w:val="%9."/>
      <w:lvlJc w:val="right"/>
      <w:pPr>
        <w:ind w:left="6480" w:hanging="180"/>
      </w:pPr>
    </w:lvl>
  </w:abstractNum>
  <w:abstractNum w:abstractNumId="10" w15:restartNumberingAfterBreak="0">
    <w:nsid w:val="3B1C6EE0"/>
    <w:multiLevelType w:val="hybridMultilevel"/>
    <w:tmpl w:val="B5A4FB64"/>
    <w:lvl w:ilvl="0" w:tplc="CB8A064E">
      <w:start w:val="1"/>
      <w:numFmt w:val="bullet"/>
      <w:lvlText w:val=""/>
      <w:lvlJc w:val="left"/>
      <w:pPr>
        <w:ind w:left="720" w:hanging="360"/>
      </w:pPr>
      <w:rPr>
        <w:rFonts w:ascii="Symbol" w:hAnsi="Symbol" w:hint="default"/>
      </w:rPr>
    </w:lvl>
    <w:lvl w:ilvl="1" w:tplc="3DF8C904">
      <w:start w:val="1"/>
      <w:numFmt w:val="bullet"/>
      <w:lvlText w:val="o"/>
      <w:lvlJc w:val="left"/>
      <w:pPr>
        <w:ind w:left="1440" w:hanging="360"/>
      </w:pPr>
      <w:rPr>
        <w:rFonts w:ascii="Courier New" w:hAnsi="Courier New" w:hint="default"/>
      </w:rPr>
    </w:lvl>
    <w:lvl w:ilvl="2" w:tplc="1A72F51C">
      <w:start w:val="1"/>
      <w:numFmt w:val="bullet"/>
      <w:lvlText w:val=""/>
      <w:lvlJc w:val="left"/>
      <w:pPr>
        <w:ind w:left="2160" w:hanging="360"/>
      </w:pPr>
      <w:rPr>
        <w:rFonts w:ascii="Wingdings" w:hAnsi="Wingdings" w:hint="default"/>
      </w:rPr>
    </w:lvl>
    <w:lvl w:ilvl="3" w:tplc="BE463792">
      <w:start w:val="1"/>
      <w:numFmt w:val="bullet"/>
      <w:lvlText w:val=""/>
      <w:lvlJc w:val="left"/>
      <w:pPr>
        <w:ind w:left="2880" w:hanging="360"/>
      </w:pPr>
      <w:rPr>
        <w:rFonts w:ascii="Symbol" w:hAnsi="Symbol" w:hint="default"/>
      </w:rPr>
    </w:lvl>
    <w:lvl w:ilvl="4" w:tplc="6E1A4FD0">
      <w:start w:val="1"/>
      <w:numFmt w:val="bullet"/>
      <w:lvlText w:val="o"/>
      <w:lvlJc w:val="left"/>
      <w:pPr>
        <w:ind w:left="3600" w:hanging="360"/>
      </w:pPr>
      <w:rPr>
        <w:rFonts w:ascii="Courier New" w:hAnsi="Courier New" w:hint="default"/>
      </w:rPr>
    </w:lvl>
    <w:lvl w:ilvl="5" w:tplc="596CD7BE">
      <w:start w:val="1"/>
      <w:numFmt w:val="bullet"/>
      <w:lvlText w:val=""/>
      <w:lvlJc w:val="left"/>
      <w:pPr>
        <w:ind w:left="4320" w:hanging="360"/>
      </w:pPr>
      <w:rPr>
        <w:rFonts w:ascii="Wingdings" w:hAnsi="Wingdings" w:hint="default"/>
      </w:rPr>
    </w:lvl>
    <w:lvl w:ilvl="6" w:tplc="4438727E">
      <w:start w:val="1"/>
      <w:numFmt w:val="bullet"/>
      <w:lvlText w:val=""/>
      <w:lvlJc w:val="left"/>
      <w:pPr>
        <w:ind w:left="5040" w:hanging="360"/>
      </w:pPr>
      <w:rPr>
        <w:rFonts w:ascii="Symbol" w:hAnsi="Symbol" w:hint="default"/>
      </w:rPr>
    </w:lvl>
    <w:lvl w:ilvl="7" w:tplc="C0F05CAA">
      <w:start w:val="1"/>
      <w:numFmt w:val="bullet"/>
      <w:lvlText w:val="o"/>
      <w:lvlJc w:val="left"/>
      <w:pPr>
        <w:ind w:left="5760" w:hanging="360"/>
      </w:pPr>
      <w:rPr>
        <w:rFonts w:ascii="Courier New" w:hAnsi="Courier New" w:hint="default"/>
      </w:rPr>
    </w:lvl>
    <w:lvl w:ilvl="8" w:tplc="42146620">
      <w:start w:val="1"/>
      <w:numFmt w:val="bullet"/>
      <w:lvlText w:val=""/>
      <w:lvlJc w:val="left"/>
      <w:pPr>
        <w:ind w:left="6480" w:hanging="360"/>
      </w:pPr>
      <w:rPr>
        <w:rFonts w:ascii="Wingdings" w:hAnsi="Wingdings" w:hint="default"/>
      </w:rPr>
    </w:lvl>
  </w:abstractNum>
  <w:abstractNum w:abstractNumId="11" w15:restartNumberingAfterBreak="0">
    <w:nsid w:val="3E4C29FF"/>
    <w:multiLevelType w:val="hybridMultilevel"/>
    <w:tmpl w:val="0AB41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6706AA"/>
    <w:multiLevelType w:val="hybridMultilevel"/>
    <w:tmpl w:val="FFFFFFFF"/>
    <w:lvl w:ilvl="0" w:tplc="ACEEAD92">
      <w:start w:val="1"/>
      <w:numFmt w:val="bullet"/>
      <w:lvlText w:val=""/>
      <w:lvlJc w:val="left"/>
      <w:pPr>
        <w:ind w:left="720" w:hanging="360"/>
      </w:pPr>
      <w:rPr>
        <w:rFonts w:ascii="Symbol" w:hAnsi="Symbol" w:hint="default"/>
      </w:rPr>
    </w:lvl>
    <w:lvl w:ilvl="1" w:tplc="56544B56">
      <w:start w:val="1"/>
      <w:numFmt w:val="bullet"/>
      <w:lvlText w:val="o"/>
      <w:lvlJc w:val="left"/>
      <w:pPr>
        <w:ind w:left="1440" w:hanging="360"/>
      </w:pPr>
      <w:rPr>
        <w:rFonts w:ascii="Courier New" w:hAnsi="Courier New" w:hint="default"/>
      </w:rPr>
    </w:lvl>
    <w:lvl w:ilvl="2" w:tplc="894CD11E">
      <w:start w:val="1"/>
      <w:numFmt w:val="bullet"/>
      <w:lvlText w:val=""/>
      <w:lvlJc w:val="left"/>
      <w:pPr>
        <w:ind w:left="2160" w:hanging="360"/>
      </w:pPr>
      <w:rPr>
        <w:rFonts w:ascii="Wingdings" w:hAnsi="Wingdings" w:hint="default"/>
      </w:rPr>
    </w:lvl>
    <w:lvl w:ilvl="3" w:tplc="FE3E5B40">
      <w:start w:val="1"/>
      <w:numFmt w:val="bullet"/>
      <w:lvlText w:val=""/>
      <w:lvlJc w:val="left"/>
      <w:pPr>
        <w:ind w:left="2880" w:hanging="360"/>
      </w:pPr>
      <w:rPr>
        <w:rFonts w:ascii="Symbol" w:hAnsi="Symbol" w:hint="default"/>
      </w:rPr>
    </w:lvl>
    <w:lvl w:ilvl="4" w:tplc="FE50D094">
      <w:start w:val="1"/>
      <w:numFmt w:val="bullet"/>
      <w:lvlText w:val="o"/>
      <w:lvlJc w:val="left"/>
      <w:pPr>
        <w:ind w:left="3600" w:hanging="360"/>
      </w:pPr>
      <w:rPr>
        <w:rFonts w:ascii="Courier New" w:hAnsi="Courier New" w:hint="default"/>
      </w:rPr>
    </w:lvl>
    <w:lvl w:ilvl="5" w:tplc="535C4768">
      <w:start w:val="1"/>
      <w:numFmt w:val="bullet"/>
      <w:lvlText w:val=""/>
      <w:lvlJc w:val="left"/>
      <w:pPr>
        <w:ind w:left="4320" w:hanging="360"/>
      </w:pPr>
      <w:rPr>
        <w:rFonts w:ascii="Wingdings" w:hAnsi="Wingdings" w:hint="default"/>
      </w:rPr>
    </w:lvl>
    <w:lvl w:ilvl="6" w:tplc="E612FC48">
      <w:start w:val="1"/>
      <w:numFmt w:val="bullet"/>
      <w:lvlText w:val=""/>
      <w:lvlJc w:val="left"/>
      <w:pPr>
        <w:ind w:left="5040" w:hanging="360"/>
      </w:pPr>
      <w:rPr>
        <w:rFonts w:ascii="Symbol" w:hAnsi="Symbol" w:hint="default"/>
      </w:rPr>
    </w:lvl>
    <w:lvl w:ilvl="7" w:tplc="0C38085A">
      <w:start w:val="1"/>
      <w:numFmt w:val="bullet"/>
      <w:lvlText w:val="o"/>
      <w:lvlJc w:val="left"/>
      <w:pPr>
        <w:ind w:left="5760" w:hanging="360"/>
      </w:pPr>
      <w:rPr>
        <w:rFonts w:ascii="Courier New" w:hAnsi="Courier New" w:hint="default"/>
      </w:rPr>
    </w:lvl>
    <w:lvl w:ilvl="8" w:tplc="CB5AE7E0">
      <w:start w:val="1"/>
      <w:numFmt w:val="bullet"/>
      <w:lvlText w:val=""/>
      <w:lvlJc w:val="left"/>
      <w:pPr>
        <w:ind w:left="6480" w:hanging="360"/>
      </w:pPr>
      <w:rPr>
        <w:rFonts w:ascii="Wingdings" w:hAnsi="Wingdings" w:hint="default"/>
      </w:rPr>
    </w:lvl>
  </w:abstractNum>
  <w:abstractNum w:abstractNumId="15" w15:restartNumberingAfterBreak="0">
    <w:nsid w:val="5A5A0497"/>
    <w:multiLevelType w:val="hybridMultilevel"/>
    <w:tmpl w:val="FFFFFFFF"/>
    <w:lvl w:ilvl="0" w:tplc="775CA8F6">
      <w:start w:val="1"/>
      <w:numFmt w:val="lowerLetter"/>
      <w:lvlText w:val="%1."/>
      <w:lvlJc w:val="left"/>
      <w:pPr>
        <w:ind w:left="720" w:hanging="360"/>
      </w:pPr>
    </w:lvl>
    <w:lvl w:ilvl="1" w:tplc="834ED25E">
      <w:start w:val="1"/>
      <w:numFmt w:val="lowerLetter"/>
      <w:lvlText w:val="%2."/>
      <w:lvlJc w:val="left"/>
      <w:pPr>
        <w:ind w:left="1440" w:hanging="360"/>
      </w:pPr>
    </w:lvl>
    <w:lvl w:ilvl="2" w:tplc="12CC8CF8">
      <w:start w:val="1"/>
      <w:numFmt w:val="lowerRoman"/>
      <w:lvlText w:val="%3."/>
      <w:lvlJc w:val="right"/>
      <w:pPr>
        <w:ind w:left="2160" w:hanging="180"/>
      </w:pPr>
    </w:lvl>
    <w:lvl w:ilvl="3" w:tplc="A3A8EC92">
      <w:start w:val="1"/>
      <w:numFmt w:val="decimal"/>
      <w:lvlText w:val="%4."/>
      <w:lvlJc w:val="left"/>
      <w:pPr>
        <w:ind w:left="2880" w:hanging="360"/>
      </w:pPr>
    </w:lvl>
    <w:lvl w:ilvl="4" w:tplc="21F407D0">
      <w:start w:val="1"/>
      <w:numFmt w:val="lowerLetter"/>
      <w:lvlText w:val="%5."/>
      <w:lvlJc w:val="left"/>
      <w:pPr>
        <w:ind w:left="3600" w:hanging="360"/>
      </w:pPr>
    </w:lvl>
    <w:lvl w:ilvl="5" w:tplc="1BE8EC1E">
      <w:start w:val="1"/>
      <w:numFmt w:val="lowerRoman"/>
      <w:lvlText w:val="%6."/>
      <w:lvlJc w:val="right"/>
      <w:pPr>
        <w:ind w:left="4320" w:hanging="180"/>
      </w:pPr>
    </w:lvl>
    <w:lvl w:ilvl="6" w:tplc="FFE493A2">
      <w:start w:val="1"/>
      <w:numFmt w:val="decimal"/>
      <w:lvlText w:val="%7."/>
      <w:lvlJc w:val="left"/>
      <w:pPr>
        <w:ind w:left="5040" w:hanging="360"/>
      </w:pPr>
    </w:lvl>
    <w:lvl w:ilvl="7" w:tplc="21644464">
      <w:start w:val="1"/>
      <w:numFmt w:val="lowerLetter"/>
      <w:lvlText w:val="%8."/>
      <w:lvlJc w:val="left"/>
      <w:pPr>
        <w:ind w:left="5760" w:hanging="360"/>
      </w:pPr>
    </w:lvl>
    <w:lvl w:ilvl="8" w:tplc="06343C9E">
      <w:start w:val="1"/>
      <w:numFmt w:val="lowerRoman"/>
      <w:lvlText w:val="%9."/>
      <w:lvlJc w:val="right"/>
      <w:pPr>
        <w:ind w:left="6480" w:hanging="180"/>
      </w:pPr>
    </w:lvl>
  </w:abstractNum>
  <w:abstractNum w:abstractNumId="16" w15:restartNumberingAfterBreak="0">
    <w:nsid w:val="5BCE2E9A"/>
    <w:multiLevelType w:val="hybridMultilevel"/>
    <w:tmpl w:val="A70E4DDC"/>
    <w:lvl w:ilvl="0" w:tplc="DC5A12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EFC79C6"/>
    <w:multiLevelType w:val="hybridMultilevel"/>
    <w:tmpl w:val="C2C22CAE"/>
    <w:lvl w:ilvl="0" w:tplc="82767E76">
      <w:start w:val="1"/>
      <w:numFmt w:val="bullet"/>
      <w:lvlText w:val=""/>
      <w:lvlJc w:val="left"/>
      <w:pPr>
        <w:ind w:left="720" w:hanging="360"/>
      </w:pPr>
      <w:rPr>
        <w:rFonts w:ascii="Symbol" w:hAnsi="Symbol" w:hint="default"/>
      </w:rPr>
    </w:lvl>
    <w:lvl w:ilvl="1" w:tplc="1C124C78">
      <w:start w:val="1"/>
      <w:numFmt w:val="bullet"/>
      <w:lvlText w:val="o"/>
      <w:lvlJc w:val="left"/>
      <w:pPr>
        <w:ind w:left="1440" w:hanging="360"/>
      </w:pPr>
      <w:rPr>
        <w:rFonts w:ascii="Courier New" w:hAnsi="Courier New" w:hint="default"/>
      </w:rPr>
    </w:lvl>
    <w:lvl w:ilvl="2" w:tplc="2D6AAAEA">
      <w:start w:val="1"/>
      <w:numFmt w:val="bullet"/>
      <w:lvlText w:val=""/>
      <w:lvlJc w:val="left"/>
      <w:pPr>
        <w:ind w:left="2160" w:hanging="360"/>
      </w:pPr>
      <w:rPr>
        <w:rFonts w:ascii="Wingdings" w:hAnsi="Wingdings" w:hint="default"/>
      </w:rPr>
    </w:lvl>
    <w:lvl w:ilvl="3" w:tplc="6D26DBF0">
      <w:start w:val="1"/>
      <w:numFmt w:val="bullet"/>
      <w:lvlText w:val=""/>
      <w:lvlJc w:val="left"/>
      <w:pPr>
        <w:ind w:left="2880" w:hanging="360"/>
      </w:pPr>
      <w:rPr>
        <w:rFonts w:ascii="Symbol" w:hAnsi="Symbol" w:hint="default"/>
      </w:rPr>
    </w:lvl>
    <w:lvl w:ilvl="4" w:tplc="47E80C52">
      <w:start w:val="1"/>
      <w:numFmt w:val="bullet"/>
      <w:lvlText w:val="o"/>
      <w:lvlJc w:val="left"/>
      <w:pPr>
        <w:ind w:left="3600" w:hanging="360"/>
      </w:pPr>
      <w:rPr>
        <w:rFonts w:ascii="Courier New" w:hAnsi="Courier New" w:hint="default"/>
      </w:rPr>
    </w:lvl>
    <w:lvl w:ilvl="5" w:tplc="E5D606E4">
      <w:start w:val="1"/>
      <w:numFmt w:val="bullet"/>
      <w:lvlText w:val=""/>
      <w:lvlJc w:val="left"/>
      <w:pPr>
        <w:ind w:left="4320" w:hanging="360"/>
      </w:pPr>
      <w:rPr>
        <w:rFonts w:ascii="Wingdings" w:hAnsi="Wingdings" w:hint="default"/>
      </w:rPr>
    </w:lvl>
    <w:lvl w:ilvl="6" w:tplc="A9CED6E4">
      <w:start w:val="1"/>
      <w:numFmt w:val="bullet"/>
      <w:lvlText w:val=""/>
      <w:lvlJc w:val="left"/>
      <w:pPr>
        <w:ind w:left="5040" w:hanging="360"/>
      </w:pPr>
      <w:rPr>
        <w:rFonts w:ascii="Symbol" w:hAnsi="Symbol" w:hint="default"/>
      </w:rPr>
    </w:lvl>
    <w:lvl w:ilvl="7" w:tplc="5FFA606E">
      <w:start w:val="1"/>
      <w:numFmt w:val="bullet"/>
      <w:lvlText w:val="o"/>
      <w:lvlJc w:val="left"/>
      <w:pPr>
        <w:ind w:left="5760" w:hanging="360"/>
      </w:pPr>
      <w:rPr>
        <w:rFonts w:ascii="Courier New" w:hAnsi="Courier New" w:hint="default"/>
      </w:rPr>
    </w:lvl>
    <w:lvl w:ilvl="8" w:tplc="AF96A300">
      <w:start w:val="1"/>
      <w:numFmt w:val="bullet"/>
      <w:lvlText w:val=""/>
      <w:lvlJc w:val="left"/>
      <w:pPr>
        <w:ind w:left="6480" w:hanging="360"/>
      </w:pPr>
      <w:rPr>
        <w:rFonts w:ascii="Wingdings" w:hAnsi="Wingdings" w:hint="default"/>
      </w:rPr>
    </w:lvl>
  </w:abstractNum>
  <w:abstractNum w:abstractNumId="21" w15:restartNumberingAfterBreak="0">
    <w:nsid w:val="6F6A124E"/>
    <w:multiLevelType w:val="hybridMultilevel"/>
    <w:tmpl w:val="F7E82A6A"/>
    <w:lvl w:ilvl="0" w:tplc="6C22ABC6">
      <w:start w:val="1"/>
      <w:numFmt w:val="bullet"/>
      <w:lvlText w:val=""/>
      <w:lvlJc w:val="left"/>
      <w:pPr>
        <w:ind w:left="720" w:hanging="360"/>
      </w:pPr>
      <w:rPr>
        <w:rFonts w:ascii="Symbol" w:hAnsi="Symbol" w:hint="default"/>
      </w:rPr>
    </w:lvl>
    <w:lvl w:ilvl="1" w:tplc="4A5ACBE8">
      <w:start w:val="1"/>
      <w:numFmt w:val="bullet"/>
      <w:lvlText w:val="o"/>
      <w:lvlJc w:val="left"/>
      <w:pPr>
        <w:ind w:left="1440" w:hanging="360"/>
      </w:pPr>
      <w:rPr>
        <w:rFonts w:ascii="Courier New" w:hAnsi="Courier New" w:hint="default"/>
      </w:rPr>
    </w:lvl>
    <w:lvl w:ilvl="2" w:tplc="12268A74">
      <w:start w:val="1"/>
      <w:numFmt w:val="bullet"/>
      <w:lvlText w:val=""/>
      <w:lvlJc w:val="left"/>
      <w:pPr>
        <w:ind w:left="2160" w:hanging="360"/>
      </w:pPr>
      <w:rPr>
        <w:rFonts w:ascii="Wingdings" w:hAnsi="Wingdings" w:hint="default"/>
      </w:rPr>
    </w:lvl>
    <w:lvl w:ilvl="3" w:tplc="1E1C9462">
      <w:start w:val="1"/>
      <w:numFmt w:val="bullet"/>
      <w:lvlText w:val=""/>
      <w:lvlJc w:val="left"/>
      <w:pPr>
        <w:ind w:left="2880" w:hanging="360"/>
      </w:pPr>
      <w:rPr>
        <w:rFonts w:ascii="Symbol" w:hAnsi="Symbol" w:hint="default"/>
      </w:rPr>
    </w:lvl>
    <w:lvl w:ilvl="4" w:tplc="14265322">
      <w:start w:val="1"/>
      <w:numFmt w:val="bullet"/>
      <w:lvlText w:val="o"/>
      <w:lvlJc w:val="left"/>
      <w:pPr>
        <w:ind w:left="3600" w:hanging="360"/>
      </w:pPr>
      <w:rPr>
        <w:rFonts w:ascii="Courier New" w:hAnsi="Courier New" w:hint="default"/>
      </w:rPr>
    </w:lvl>
    <w:lvl w:ilvl="5" w:tplc="9F32F030">
      <w:start w:val="1"/>
      <w:numFmt w:val="bullet"/>
      <w:lvlText w:val=""/>
      <w:lvlJc w:val="left"/>
      <w:pPr>
        <w:ind w:left="4320" w:hanging="360"/>
      </w:pPr>
      <w:rPr>
        <w:rFonts w:ascii="Wingdings" w:hAnsi="Wingdings" w:hint="default"/>
      </w:rPr>
    </w:lvl>
    <w:lvl w:ilvl="6" w:tplc="EFBA5F76">
      <w:start w:val="1"/>
      <w:numFmt w:val="bullet"/>
      <w:lvlText w:val=""/>
      <w:lvlJc w:val="left"/>
      <w:pPr>
        <w:ind w:left="5040" w:hanging="360"/>
      </w:pPr>
      <w:rPr>
        <w:rFonts w:ascii="Symbol" w:hAnsi="Symbol" w:hint="default"/>
      </w:rPr>
    </w:lvl>
    <w:lvl w:ilvl="7" w:tplc="AD74ADF0">
      <w:start w:val="1"/>
      <w:numFmt w:val="bullet"/>
      <w:lvlText w:val="o"/>
      <w:lvlJc w:val="left"/>
      <w:pPr>
        <w:ind w:left="5760" w:hanging="360"/>
      </w:pPr>
      <w:rPr>
        <w:rFonts w:ascii="Courier New" w:hAnsi="Courier New" w:hint="default"/>
      </w:rPr>
    </w:lvl>
    <w:lvl w:ilvl="8" w:tplc="65CE05BA">
      <w:start w:val="1"/>
      <w:numFmt w:val="bullet"/>
      <w:lvlText w:val=""/>
      <w:lvlJc w:val="left"/>
      <w:pPr>
        <w:ind w:left="6480" w:hanging="360"/>
      </w:pPr>
      <w:rPr>
        <w:rFonts w:ascii="Wingdings" w:hAnsi="Wingdings" w:hint="default"/>
      </w:rPr>
    </w:lvl>
  </w:abstractNum>
  <w:abstractNum w:abstractNumId="22" w15:restartNumberingAfterBreak="0">
    <w:nsid w:val="722E2F97"/>
    <w:multiLevelType w:val="hybridMultilevel"/>
    <w:tmpl w:val="FFFFFFFF"/>
    <w:lvl w:ilvl="0" w:tplc="EE4EDBCA">
      <w:start w:val="1"/>
      <w:numFmt w:val="lowerLetter"/>
      <w:lvlText w:val="%1."/>
      <w:lvlJc w:val="left"/>
      <w:pPr>
        <w:ind w:left="720" w:hanging="360"/>
      </w:pPr>
    </w:lvl>
    <w:lvl w:ilvl="1" w:tplc="5C6E79B8">
      <w:start w:val="1"/>
      <w:numFmt w:val="lowerLetter"/>
      <w:lvlText w:val="%2."/>
      <w:lvlJc w:val="left"/>
      <w:pPr>
        <w:ind w:left="1440" w:hanging="360"/>
      </w:pPr>
    </w:lvl>
    <w:lvl w:ilvl="2" w:tplc="EAEC1A18">
      <w:start w:val="1"/>
      <w:numFmt w:val="lowerRoman"/>
      <w:lvlText w:val="%3."/>
      <w:lvlJc w:val="right"/>
      <w:pPr>
        <w:ind w:left="2160" w:hanging="180"/>
      </w:pPr>
    </w:lvl>
    <w:lvl w:ilvl="3" w:tplc="50BE15D4">
      <w:start w:val="1"/>
      <w:numFmt w:val="decimal"/>
      <w:lvlText w:val="%4."/>
      <w:lvlJc w:val="left"/>
      <w:pPr>
        <w:ind w:left="2880" w:hanging="360"/>
      </w:pPr>
    </w:lvl>
    <w:lvl w:ilvl="4" w:tplc="DC16DD8A">
      <w:start w:val="1"/>
      <w:numFmt w:val="lowerLetter"/>
      <w:lvlText w:val="%5."/>
      <w:lvlJc w:val="left"/>
      <w:pPr>
        <w:ind w:left="3600" w:hanging="360"/>
      </w:pPr>
    </w:lvl>
    <w:lvl w:ilvl="5" w:tplc="85EC51C8">
      <w:start w:val="1"/>
      <w:numFmt w:val="lowerRoman"/>
      <w:lvlText w:val="%6."/>
      <w:lvlJc w:val="right"/>
      <w:pPr>
        <w:ind w:left="4320" w:hanging="180"/>
      </w:pPr>
    </w:lvl>
    <w:lvl w:ilvl="6" w:tplc="CEA88304">
      <w:start w:val="1"/>
      <w:numFmt w:val="decimal"/>
      <w:lvlText w:val="%7."/>
      <w:lvlJc w:val="left"/>
      <w:pPr>
        <w:ind w:left="5040" w:hanging="360"/>
      </w:pPr>
    </w:lvl>
    <w:lvl w:ilvl="7" w:tplc="C3DC53BE">
      <w:start w:val="1"/>
      <w:numFmt w:val="lowerLetter"/>
      <w:lvlText w:val="%8."/>
      <w:lvlJc w:val="left"/>
      <w:pPr>
        <w:ind w:left="5760" w:hanging="360"/>
      </w:pPr>
    </w:lvl>
    <w:lvl w:ilvl="8" w:tplc="2EBAF152">
      <w:start w:val="1"/>
      <w:numFmt w:val="lowerRoman"/>
      <w:lvlText w:val="%9."/>
      <w:lvlJc w:val="right"/>
      <w:pPr>
        <w:ind w:left="6480" w:hanging="180"/>
      </w:pPr>
    </w:lvl>
  </w:abstractNum>
  <w:abstractNum w:abstractNumId="23"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7F1AD4"/>
    <w:multiLevelType w:val="hybridMultilevel"/>
    <w:tmpl w:val="FFFFFFFF"/>
    <w:lvl w:ilvl="0" w:tplc="DB9699B6">
      <w:start w:val="1"/>
      <w:numFmt w:val="lowerLetter"/>
      <w:lvlText w:val="%1."/>
      <w:lvlJc w:val="left"/>
      <w:pPr>
        <w:ind w:left="720" w:hanging="360"/>
      </w:pPr>
    </w:lvl>
    <w:lvl w:ilvl="1" w:tplc="820CA396">
      <w:start w:val="1"/>
      <w:numFmt w:val="lowerLetter"/>
      <w:lvlText w:val="%2."/>
      <w:lvlJc w:val="left"/>
      <w:pPr>
        <w:ind w:left="1440" w:hanging="360"/>
      </w:pPr>
    </w:lvl>
    <w:lvl w:ilvl="2" w:tplc="31E6C1DA">
      <w:start w:val="1"/>
      <w:numFmt w:val="lowerRoman"/>
      <w:lvlText w:val="%3."/>
      <w:lvlJc w:val="right"/>
      <w:pPr>
        <w:ind w:left="2160" w:hanging="180"/>
      </w:pPr>
    </w:lvl>
    <w:lvl w:ilvl="3" w:tplc="638A3872">
      <w:start w:val="1"/>
      <w:numFmt w:val="decimal"/>
      <w:lvlText w:val="%4."/>
      <w:lvlJc w:val="left"/>
      <w:pPr>
        <w:ind w:left="2880" w:hanging="360"/>
      </w:pPr>
    </w:lvl>
    <w:lvl w:ilvl="4" w:tplc="BDCEFB06">
      <w:start w:val="1"/>
      <w:numFmt w:val="lowerLetter"/>
      <w:lvlText w:val="%5."/>
      <w:lvlJc w:val="left"/>
      <w:pPr>
        <w:ind w:left="3600" w:hanging="360"/>
      </w:pPr>
    </w:lvl>
    <w:lvl w:ilvl="5" w:tplc="991AE4B2">
      <w:start w:val="1"/>
      <w:numFmt w:val="lowerRoman"/>
      <w:lvlText w:val="%6."/>
      <w:lvlJc w:val="right"/>
      <w:pPr>
        <w:ind w:left="4320" w:hanging="180"/>
      </w:pPr>
    </w:lvl>
    <w:lvl w:ilvl="6" w:tplc="1A8CBDC4">
      <w:start w:val="1"/>
      <w:numFmt w:val="decimal"/>
      <w:lvlText w:val="%7."/>
      <w:lvlJc w:val="left"/>
      <w:pPr>
        <w:ind w:left="5040" w:hanging="360"/>
      </w:pPr>
    </w:lvl>
    <w:lvl w:ilvl="7" w:tplc="9C249C7C">
      <w:start w:val="1"/>
      <w:numFmt w:val="lowerLetter"/>
      <w:lvlText w:val="%8."/>
      <w:lvlJc w:val="left"/>
      <w:pPr>
        <w:ind w:left="5760" w:hanging="360"/>
      </w:pPr>
    </w:lvl>
    <w:lvl w:ilvl="8" w:tplc="BB5AFCC0">
      <w:start w:val="1"/>
      <w:numFmt w:val="lowerRoman"/>
      <w:lvlText w:val="%9."/>
      <w:lvlJc w:val="right"/>
      <w:pPr>
        <w:ind w:left="6480" w:hanging="180"/>
      </w:pPr>
    </w:lvl>
  </w:abstractNum>
  <w:abstractNum w:abstractNumId="26" w15:restartNumberingAfterBreak="0">
    <w:nsid w:val="7C5942A9"/>
    <w:multiLevelType w:val="multilevel"/>
    <w:tmpl w:val="778812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5"/>
  </w:num>
  <w:num w:numId="3">
    <w:abstractNumId w:val="22"/>
  </w:num>
  <w:num w:numId="4">
    <w:abstractNumId w:val="10"/>
  </w:num>
  <w:num w:numId="5">
    <w:abstractNumId w:val="20"/>
  </w:num>
  <w:num w:numId="6">
    <w:abstractNumId w:val="1"/>
  </w:num>
  <w:num w:numId="7">
    <w:abstractNumId w:val="18"/>
  </w:num>
  <w:num w:numId="8">
    <w:abstractNumId w:val="5"/>
  </w:num>
  <w:num w:numId="9">
    <w:abstractNumId w:val="12"/>
  </w:num>
  <w:num w:numId="10">
    <w:abstractNumId w:val="13"/>
  </w:num>
  <w:num w:numId="11">
    <w:abstractNumId w:val="7"/>
  </w:num>
  <w:num w:numId="12">
    <w:abstractNumId w:val="24"/>
  </w:num>
  <w:num w:numId="13">
    <w:abstractNumId w:val="17"/>
  </w:num>
  <w:num w:numId="14">
    <w:abstractNumId w:val="23"/>
  </w:num>
  <w:num w:numId="15">
    <w:abstractNumId w:val="0"/>
  </w:num>
  <w:num w:numId="16">
    <w:abstractNumId w:val="26"/>
  </w:num>
  <w:num w:numId="17">
    <w:abstractNumId w:val="19"/>
  </w:num>
  <w:num w:numId="18">
    <w:abstractNumId w:val="2"/>
  </w:num>
  <w:num w:numId="19">
    <w:abstractNumId w:val="14"/>
  </w:num>
  <w:num w:numId="20">
    <w:abstractNumId w:val="21"/>
  </w:num>
  <w:num w:numId="21">
    <w:abstractNumId w:val="11"/>
  </w:num>
  <w:num w:numId="22">
    <w:abstractNumId w:val="16"/>
  </w:num>
  <w:num w:numId="23">
    <w:abstractNumId w:val="4"/>
  </w:num>
  <w:num w:numId="24">
    <w:abstractNumId w:val="25"/>
  </w:num>
  <w:num w:numId="25">
    <w:abstractNumId w:val="8"/>
  </w:num>
  <w:num w:numId="26">
    <w:abstractNumId w:val="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tKwFAEZmD1YtAAAA"/>
  </w:docVars>
  <w:rsids>
    <w:rsidRoot w:val="0041150E"/>
    <w:rsid w:val="00000C6D"/>
    <w:rsid w:val="00000DC6"/>
    <w:rsid w:val="0000124D"/>
    <w:rsid w:val="00003553"/>
    <w:rsid w:val="000057A6"/>
    <w:rsid w:val="00014A39"/>
    <w:rsid w:val="00014DAF"/>
    <w:rsid w:val="00017791"/>
    <w:rsid w:val="00021ECD"/>
    <w:rsid w:val="000230A2"/>
    <w:rsid w:val="00026A4A"/>
    <w:rsid w:val="0003007F"/>
    <w:rsid w:val="00030B13"/>
    <w:rsid w:val="00030F14"/>
    <w:rsid w:val="0003288F"/>
    <w:rsid w:val="000328E4"/>
    <w:rsid w:val="00034A56"/>
    <w:rsid w:val="00035276"/>
    <w:rsid w:val="0003784A"/>
    <w:rsid w:val="00040183"/>
    <w:rsid w:val="00040AE0"/>
    <w:rsid w:val="000433D8"/>
    <w:rsid w:val="00043EFF"/>
    <w:rsid w:val="00045122"/>
    <w:rsid w:val="000456D3"/>
    <w:rsid w:val="000501ED"/>
    <w:rsid w:val="000522FF"/>
    <w:rsid w:val="00054474"/>
    <w:rsid w:val="00054A1A"/>
    <w:rsid w:val="000575CD"/>
    <w:rsid w:val="000607D5"/>
    <w:rsid w:val="00063F81"/>
    <w:rsid w:val="00064B83"/>
    <w:rsid w:val="0006586D"/>
    <w:rsid w:val="00067937"/>
    <w:rsid w:val="00070114"/>
    <w:rsid w:val="000801F4"/>
    <w:rsid w:val="00082564"/>
    <w:rsid w:val="00085A56"/>
    <w:rsid w:val="00086B7E"/>
    <w:rsid w:val="0008F19A"/>
    <w:rsid w:val="000908BF"/>
    <w:rsid w:val="0009427C"/>
    <w:rsid w:val="00095599"/>
    <w:rsid w:val="00096016"/>
    <w:rsid w:val="000A1AA7"/>
    <w:rsid w:val="000A3506"/>
    <w:rsid w:val="000A3E85"/>
    <w:rsid w:val="000A6D07"/>
    <w:rsid w:val="000AC6B7"/>
    <w:rsid w:val="000B3DDB"/>
    <w:rsid w:val="000B3F87"/>
    <w:rsid w:val="000B6E68"/>
    <w:rsid w:val="000C158B"/>
    <w:rsid w:val="000C1D4C"/>
    <w:rsid w:val="000C3E09"/>
    <w:rsid w:val="000C58B8"/>
    <w:rsid w:val="000C7635"/>
    <w:rsid w:val="000D1469"/>
    <w:rsid w:val="000D3A24"/>
    <w:rsid w:val="000D5104"/>
    <w:rsid w:val="000D649D"/>
    <w:rsid w:val="000D6591"/>
    <w:rsid w:val="000D6939"/>
    <w:rsid w:val="000D79AC"/>
    <w:rsid w:val="000E37FC"/>
    <w:rsid w:val="000E4C74"/>
    <w:rsid w:val="000F1545"/>
    <w:rsid w:val="000F161C"/>
    <w:rsid w:val="000F1EE7"/>
    <w:rsid w:val="000F2ADA"/>
    <w:rsid w:val="000F31C5"/>
    <w:rsid w:val="000F362F"/>
    <w:rsid w:val="000F3F84"/>
    <w:rsid w:val="000F640B"/>
    <w:rsid w:val="000F6BC6"/>
    <w:rsid w:val="00101280"/>
    <w:rsid w:val="00102931"/>
    <w:rsid w:val="00103D40"/>
    <w:rsid w:val="0010663E"/>
    <w:rsid w:val="00106923"/>
    <w:rsid w:val="00106FD6"/>
    <w:rsid w:val="00110BD9"/>
    <w:rsid w:val="0011275A"/>
    <w:rsid w:val="001141DD"/>
    <w:rsid w:val="00120B1B"/>
    <w:rsid w:val="00125117"/>
    <w:rsid w:val="0012718E"/>
    <w:rsid w:val="001277EC"/>
    <w:rsid w:val="0013548C"/>
    <w:rsid w:val="0014039E"/>
    <w:rsid w:val="00141BFD"/>
    <w:rsid w:val="0014286F"/>
    <w:rsid w:val="00147237"/>
    <w:rsid w:val="0015019B"/>
    <w:rsid w:val="00151DE1"/>
    <w:rsid w:val="00152953"/>
    <w:rsid w:val="001556CC"/>
    <w:rsid w:val="00163111"/>
    <w:rsid w:val="00163EFB"/>
    <w:rsid w:val="001648A1"/>
    <w:rsid w:val="00165D90"/>
    <w:rsid w:val="00167046"/>
    <w:rsid w:val="00169CCF"/>
    <w:rsid w:val="00170203"/>
    <w:rsid w:val="001702C2"/>
    <w:rsid w:val="00170BDD"/>
    <w:rsid w:val="00171796"/>
    <w:rsid w:val="00172FB5"/>
    <w:rsid w:val="00173976"/>
    <w:rsid w:val="00174507"/>
    <w:rsid w:val="00175811"/>
    <w:rsid w:val="00177876"/>
    <w:rsid w:val="001805EB"/>
    <w:rsid w:val="001815C9"/>
    <w:rsid w:val="001821EB"/>
    <w:rsid w:val="0019182F"/>
    <w:rsid w:val="00191A3B"/>
    <w:rsid w:val="00194FE1"/>
    <w:rsid w:val="00195A7F"/>
    <w:rsid w:val="00195D23"/>
    <w:rsid w:val="001A1592"/>
    <w:rsid w:val="001A1A9A"/>
    <w:rsid w:val="001A67C2"/>
    <w:rsid w:val="001B2125"/>
    <w:rsid w:val="001B2FF5"/>
    <w:rsid w:val="001B4F6A"/>
    <w:rsid w:val="001B6A04"/>
    <w:rsid w:val="001B7B2D"/>
    <w:rsid w:val="001C6EC4"/>
    <w:rsid w:val="001C79E9"/>
    <w:rsid w:val="001D26AD"/>
    <w:rsid w:val="001E158F"/>
    <w:rsid w:val="001E2306"/>
    <w:rsid w:val="001E2870"/>
    <w:rsid w:val="001E5AA2"/>
    <w:rsid w:val="001E5CEA"/>
    <w:rsid w:val="001F1328"/>
    <w:rsid w:val="001F1982"/>
    <w:rsid w:val="001F2623"/>
    <w:rsid w:val="001F419E"/>
    <w:rsid w:val="00200F8F"/>
    <w:rsid w:val="00202325"/>
    <w:rsid w:val="00206AB6"/>
    <w:rsid w:val="002125F0"/>
    <w:rsid w:val="002202EF"/>
    <w:rsid w:val="0022176E"/>
    <w:rsid w:val="00221CE5"/>
    <w:rsid w:val="0022506C"/>
    <w:rsid w:val="00225930"/>
    <w:rsid w:val="00225A76"/>
    <w:rsid w:val="00234F37"/>
    <w:rsid w:val="0023574D"/>
    <w:rsid w:val="00242822"/>
    <w:rsid w:val="002443FB"/>
    <w:rsid w:val="00251185"/>
    <w:rsid w:val="002539A7"/>
    <w:rsid w:val="0026227D"/>
    <w:rsid w:val="002630E4"/>
    <w:rsid w:val="00263F1F"/>
    <w:rsid w:val="00265374"/>
    <w:rsid w:val="00265D20"/>
    <w:rsid w:val="00266F7B"/>
    <w:rsid w:val="0027254B"/>
    <w:rsid w:val="002750F8"/>
    <w:rsid w:val="00277AC1"/>
    <w:rsid w:val="002805FA"/>
    <w:rsid w:val="00280887"/>
    <w:rsid w:val="00285B2D"/>
    <w:rsid w:val="0029214C"/>
    <w:rsid w:val="00292F67"/>
    <w:rsid w:val="00293AD3"/>
    <w:rsid w:val="00293F47"/>
    <w:rsid w:val="002A2D97"/>
    <w:rsid w:val="002A37F8"/>
    <w:rsid w:val="002A7B7D"/>
    <w:rsid w:val="002B1159"/>
    <w:rsid w:val="002B1FAA"/>
    <w:rsid w:val="002B2BE4"/>
    <w:rsid w:val="002B3214"/>
    <w:rsid w:val="002B365C"/>
    <w:rsid w:val="002C28E6"/>
    <w:rsid w:val="002C3CD5"/>
    <w:rsid w:val="002C4614"/>
    <w:rsid w:val="002C4C2E"/>
    <w:rsid w:val="002D2C10"/>
    <w:rsid w:val="002D5DCD"/>
    <w:rsid w:val="002D5F9B"/>
    <w:rsid w:val="002D6167"/>
    <w:rsid w:val="002E1129"/>
    <w:rsid w:val="002E2A19"/>
    <w:rsid w:val="002E2F7E"/>
    <w:rsid w:val="002E6CE8"/>
    <w:rsid w:val="002F204B"/>
    <w:rsid w:val="002F3B00"/>
    <w:rsid w:val="002F3C47"/>
    <w:rsid w:val="00300341"/>
    <w:rsid w:val="00303224"/>
    <w:rsid w:val="00304D76"/>
    <w:rsid w:val="00307D86"/>
    <w:rsid w:val="0031718C"/>
    <w:rsid w:val="00317CBA"/>
    <w:rsid w:val="003270A0"/>
    <w:rsid w:val="003276F2"/>
    <w:rsid w:val="0033048D"/>
    <w:rsid w:val="003374FD"/>
    <w:rsid w:val="003411F9"/>
    <w:rsid w:val="00341DC6"/>
    <w:rsid w:val="00344462"/>
    <w:rsid w:val="00347BF4"/>
    <w:rsid w:val="00353043"/>
    <w:rsid w:val="00353F38"/>
    <w:rsid w:val="0035532B"/>
    <w:rsid w:val="00355BEE"/>
    <w:rsid w:val="00363A53"/>
    <w:rsid w:val="003665C1"/>
    <w:rsid w:val="00366BA2"/>
    <w:rsid w:val="00370024"/>
    <w:rsid w:val="00374000"/>
    <w:rsid w:val="003777E1"/>
    <w:rsid w:val="00377A87"/>
    <w:rsid w:val="00381570"/>
    <w:rsid w:val="00382FF2"/>
    <w:rsid w:val="00384DB0"/>
    <w:rsid w:val="003857A9"/>
    <w:rsid w:val="00386D98"/>
    <w:rsid w:val="00387279"/>
    <w:rsid w:val="00390EFD"/>
    <w:rsid w:val="00391EDC"/>
    <w:rsid w:val="00395D73"/>
    <w:rsid w:val="00397DFB"/>
    <w:rsid w:val="00397F4E"/>
    <w:rsid w:val="003A2D4A"/>
    <w:rsid w:val="003A4C09"/>
    <w:rsid w:val="003A6D33"/>
    <w:rsid w:val="003A7396"/>
    <w:rsid w:val="003A74B0"/>
    <w:rsid w:val="003B1E5E"/>
    <w:rsid w:val="003B36D4"/>
    <w:rsid w:val="003B6591"/>
    <w:rsid w:val="003B706E"/>
    <w:rsid w:val="003C1630"/>
    <w:rsid w:val="003C3508"/>
    <w:rsid w:val="003C43CE"/>
    <w:rsid w:val="003C5239"/>
    <w:rsid w:val="003C568D"/>
    <w:rsid w:val="003D3A5B"/>
    <w:rsid w:val="003D3DCF"/>
    <w:rsid w:val="003E0F9C"/>
    <w:rsid w:val="003E221C"/>
    <w:rsid w:val="003E2D0C"/>
    <w:rsid w:val="003E2F1E"/>
    <w:rsid w:val="003E50D6"/>
    <w:rsid w:val="003F1D15"/>
    <w:rsid w:val="003F318B"/>
    <w:rsid w:val="003F39BF"/>
    <w:rsid w:val="003F69A6"/>
    <w:rsid w:val="00400E87"/>
    <w:rsid w:val="0041150E"/>
    <w:rsid w:val="00412169"/>
    <w:rsid w:val="0041500B"/>
    <w:rsid w:val="00416AC8"/>
    <w:rsid w:val="00417A61"/>
    <w:rsid w:val="0042380A"/>
    <w:rsid w:val="004271C1"/>
    <w:rsid w:val="00427BD0"/>
    <w:rsid w:val="0043112E"/>
    <w:rsid w:val="00432191"/>
    <w:rsid w:val="004345DE"/>
    <w:rsid w:val="00436161"/>
    <w:rsid w:val="00436E69"/>
    <w:rsid w:val="00437EEA"/>
    <w:rsid w:val="004420A7"/>
    <w:rsid w:val="0044392A"/>
    <w:rsid w:val="0044423A"/>
    <w:rsid w:val="00445957"/>
    <w:rsid w:val="004476F2"/>
    <w:rsid w:val="004507B9"/>
    <w:rsid w:val="00451695"/>
    <w:rsid w:val="0045250F"/>
    <w:rsid w:val="00457614"/>
    <w:rsid w:val="0046023F"/>
    <w:rsid w:val="004606C9"/>
    <w:rsid w:val="0046214D"/>
    <w:rsid w:val="00466C00"/>
    <w:rsid w:val="00466D05"/>
    <w:rsid w:val="00476937"/>
    <w:rsid w:val="00477DC4"/>
    <w:rsid w:val="00482519"/>
    <w:rsid w:val="00482667"/>
    <w:rsid w:val="00482CE3"/>
    <w:rsid w:val="00489524"/>
    <w:rsid w:val="00492347"/>
    <w:rsid w:val="00492628"/>
    <w:rsid w:val="00494746"/>
    <w:rsid w:val="004951A9"/>
    <w:rsid w:val="004959D2"/>
    <w:rsid w:val="004963F6"/>
    <w:rsid w:val="004A06EF"/>
    <w:rsid w:val="004A1252"/>
    <w:rsid w:val="004A2010"/>
    <w:rsid w:val="004A2CD7"/>
    <w:rsid w:val="004B0CF5"/>
    <w:rsid w:val="004B1ADD"/>
    <w:rsid w:val="004B1D0E"/>
    <w:rsid w:val="004B56EC"/>
    <w:rsid w:val="004B76BB"/>
    <w:rsid w:val="004C1B5C"/>
    <w:rsid w:val="004C3BA7"/>
    <w:rsid w:val="004C4146"/>
    <w:rsid w:val="004C4352"/>
    <w:rsid w:val="004C4517"/>
    <w:rsid w:val="004D012D"/>
    <w:rsid w:val="004D1666"/>
    <w:rsid w:val="004D19D3"/>
    <w:rsid w:val="004D2478"/>
    <w:rsid w:val="004D3297"/>
    <w:rsid w:val="004D4C13"/>
    <w:rsid w:val="004D7212"/>
    <w:rsid w:val="004D75BF"/>
    <w:rsid w:val="004D75CF"/>
    <w:rsid w:val="004E726C"/>
    <w:rsid w:val="004E730A"/>
    <w:rsid w:val="004F0308"/>
    <w:rsid w:val="004F1E00"/>
    <w:rsid w:val="004F3873"/>
    <w:rsid w:val="004F61CA"/>
    <w:rsid w:val="00501B5B"/>
    <w:rsid w:val="00501FD6"/>
    <w:rsid w:val="00502A2D"/>
    <w:rsid w:val="005037D6"/>
    <w:rsid w:val="00512F30"/>
    <w:rsid w:val="005143C9"/>
    <w:rsid w:val="00524715"/>
    <w:rsid w:val="00530AFC"/>
    <w:rsid w:val="00532655"/>
    <w:rsid w:val="005338F2"/>
    <w:rsid w:val="0053396A"/>
    <w:rsid w:val="00536F32"/>
    <w:rsid w:val="0053728C"/>
    <w:rsid w:val="00541448"/>
    <w:rsid w:val="005418C9"/>
    <w:rsid w:val="00542745"/>
    <w:rsid w:val="005447A6"/>
    <w:rsid w:val="00545C09"/>
    <w:rsid w:val="00547F83"/>
    <w:rsid w:val="00550F02"/>
    <w:rsid w:val="00552C75"/>
    <w:rsid w:val="00554749"/>
    <w:rsid w:val="0056152E"/>
    <w:rsid w:val="00561C9E"/>
    <w:rsid w:val="00563ACC"/>
    <w:rsid w:val="00563B9F"/>
    <w:rsid w:val="00564BA7"/>
    <w:rsid w:val="00570D73"/>
    <w:rsid w:val="00571A0B"/>
    <w:rsid w:val="00571D10"/>
    <w:rsid w:val="00571F90"/>
    <w:rsid w:val="00574E2F"/>
    <w:rsid w:val="00576824"/>
    <w:rsid w:val="00582C91"/>
    <w:rsid w:val="00583B86"/>
    <w:rsid w:val="005845FB"/>
    <w:rsid w:val="00584A53"/>
    <w:rsid w:val="005873B9"/>
    <w:rsid w:val="005974B9"/>
    <w:rsid w:val="005A457F"/>
    <w:rsid w:val="005A5711"/>
    <w:rsid w:val="005A6A21"/>
    <w:rsid w:val="005B4E8F"/>
    <w:rsid w:val="005B6AE3"/>
    <w:rsid w:val="005C1B96"/>
    <w:rsid w:val="005C6628"/>
    <w:rsid w:val="005C6BC2"/>
    <w:rsid w:val="005C723F"/>
    <w:rsid w:val="005CD692"/>
    <w:rsid w:val="005D2ED5"/>
    <w:rsid w:val="005D5E63"/>
    <w:rsid w:val="005E55B6"/>
    <w:rsid w:val="005E5B7F"/>
    <w:rsid w:val="005E75E3"/>
    <w:rsid w:val="005E79B3"/>
    <w:rsid w:val="005F3E66"/>
    <w:rsid w:val="005F5050"/>
    <w:rsid w:val="005F6188"/>
    <w:rsid w:val="005F6AD4"/>
    <w:rsid w:val="00600923"/>
    <w:rsid w:val="00600D80"/>
    <w:rsid w:val="006035E9"/>
    <w:rsid w:val="006043FF"/>
    <w:rsid w:val="006069D2"/>
    <w:rsid w:val="00610899"/>
    <w:rsid w:val="00611ACB"/>
    <w:rsid w:val="00612126"/>
    <w:rsid w:val="00613C39"/>
    <w:rsid w:val="0061570A"/>
    <w:rsid w:val="00615DBE"/>
    <w:rsid w:val="00615E3A"/>
    <w:rsid w:val="006160DC"/>
    <w:rsid w:val="006164FA"/>
    <w:rsid w:val="00621AB9"/>
    <w:rsid w:val="00624E1E"/>
    <w:rsid w:val="006271EE"/>
    <w:rsid w:val="00634863"/>
    <w:rsid w:val="006368EC"/>
    <w:rsid w:val="00637A8F"/>
    <w:rsid w:val="006406F0"/>
    <w:rsid w:val="0064183D"/>
    <w:rsid w:val="0064280B"/>
    <w:rsid w:val="006468C3"/>
    <w:rsid w:val="006513F4"/>
    <w:rsid w:val="006528A0"/>
    <w:rsid w:val="00653279"/>
    <w:rsid w:val="006538F3"/>
    <w:rsid w:val="00656632"/>
    <w:rsid w:val="0066075C"/>
    <w:rsid w:val="0066138C"/>
    <w:rsid w:val="00664CE4"/>
    <w:rsid w:val="00665F94"/>
    <w:rsid w:val="00666212"/>
    <w:rsid w:val="0066727D"/>
    <w:rsid w:val="00667C9C"/>
    <w:rsid w:val="0067084B"/>
    <w:rsid w:val="00672318"/>
    <w:rsid w:val="006737FD"/>
    <w:rsid w:val="00673934"/>
    <w:rsid w:val="00676584"/>
    <w:rsid w:val="006777C0"/>
    <w:rsid w:val="00677F66"/>
    <w:rsid w:val="00680281"/>
    <w:rsid w:val="006822ED"/>
    <w:rsid w:val="00684FE5"/>
    <w:rsid w:val="00687E79"/>
    <w:rsid w:val="00690A32"/>
    <w:rsid w:val="00690ACA"/>
    <w:rsid w:val="0069283E"/>
    <w:rsid w:val="00693442"/>
    <w:rsid w:val="00695331"/>
    <w:rsid w:val="006A0BCE"/>
    <w:rsid w:val="006A1EB9"/>
    <w:rsid w:val="006A3957"/>
    <w:rsid w:val="006A440C"/>
    <w:rsid w:val="006B2B37"/>
    <w:rsid w:val="006B5C80"/>
    <w:rsid w:val="006B6FAA"/>
    <w:rsid w:val="006B75FC"/>
    <w:rsid w:val="006B7D5C"/>
    <w:rsid w:val="006B7FEE"/>
    <w:rsid w:val="006C6154"/>
    <w:rsid w:val="006C6268"/>
    <w:rsid w:val="006C7B8F"/>
    <w:rsid w:val="006CE32F"/>
    <w:rsid w:val="006D0642"/>
    <w:rsid w:val="006D118F"/>
    <w:rsid w:val="006D1A28"/>
    <w:rsid w:val="006D2E80"/>
    <w:rsid w:val="006D5E8B"/>
    <w:rsid w:val="006D757D"/>
    <w:rsid w:val="006E1497"/>
    <w:rsid w:val="006E2A1C"/>
    <w:rsid w:val="006E2B65"/>
    <w:rsid w:val="006E4356"/>
    <w:rsid w:val="006E6DCE"/>
    <w:rsid w:val="006E74BC"/>
    <w:rsid w:val="006F0061"/>
    <w:rsid w:val="006F0FAB"/>
    <w:rsid w:val="006F1800"/>
    <w:rsid w:val="006F4080"/>
    <w:rsid w:val="006F4A0C"/>
    <w:rsid w:val="006F69CC"/>
    <w:rsid w:val="00703C4B"/>
    <w:rsid w:val="00707FCA"/>
    <w:rsid w:val="00710553"/>
    <w:rsid w:val="00710D52"/>
    <w:rsid w:val="00711BB6"/>
    <w:rsid w:val="00713383"/>
    <w:rsid w:val="00713678"/>
    <w:rsid w:val="0071425C"/>
    <w:rsid w:val="007152DE"/>
    <w:rsid w:val="00716586"/>
    <w:rsid w:val="00717760"/>
    <w:rsid w:val="00717F63"/>
    <w:rsid w:val="00723603"/>
    <w:rsid w:val="0072613C"/>
    <w:rsid w:val="00727328"/>
    <w:rsid w:val="00731A9C"/>
    <w:rsid w:val="00732B10"/>
    <w:rsid w:val="00735019"/>
    <w:rsid w:val="0073596D"/>
    <w:rsid w:val="00742493"/>
    <w:rsid w:val="007430FD"/>
    <w:rsid w:val="0074456C"/>
    <w:rsid w:val="00744FC0"/>
    <w:rsid w:val="007457D3"/>
    <w:rsid w:val="0074730F"/>
    <w:rsid w:val="007503F3"/>
    <w:rsid w:val="007504D5"/>
    <w:rsid w:val="00750B05"/>
    <w:rsid w:val="00753B16"/>
    <w:rsid w:val="007566D3"/>
    <w:rsid w:val="00756771"/>
    <w:rsid w:val="00756C0F"/>
    <w:rsid w:val="007622CE"/>
    <w:rsid w:val="00763B56"/>
    <w:rsid w:val="007667CF"/>
    <w:rsid w:val="00770650"/>
    <w:rsid w:val="00770664"/>
    <w:rsid w:val="00771691"/>
    <w:rsid w:val="007725E2"/>
    <w:rsid w:val="00774128"/>
    <w:rsid w:val="0077554A"/>
    <w:rsid w:val="00776F8F"/>
    <w:rsid w:val="007775D4"/>
    <w:rsid w:val="007808E0"/>
    <w:rsid w:val="007815C9"/>
    <w:rsid w:val="00781908"/>
    <w:rsid w:val="00781DE1"/>
    <w:rsid w:val="0078577B"/>
    <w:rsid w:val="007923AC"/>
    <w:rsid w:val="00792A0A"/>
    <w:rsid w:val="00793FBF"/>
    <w:rsid w:val="00794ACD"/>
    <w:rsid w:val="007A0578"/>
    <w:rsid w:val="007A20DC"/>
    <w:rsid w:val="007B27E4"/>
    <w:rsid w:val="007B2E7D"/>
    <w:rsid w:val="007B7B18"/>
    <w:rsid w:val="007C03C5"/>
    <w:rsid w:val="007C1AEA"/>
    <w:rsid w:val="007C28B8"/>
    <w:rsid w:val="007C634E"/>
    <w:rsid w:val="007C684A"/>
    <w:rsid w:val="007D0214"/>
    <w:rsid w:val="007D04D4"/>
    <w:rsid w:val="007D2138"/>
    <w:rsid w:val="007D2DB3"/>
    <w:rsid w:val="007D40D2"/>
    <w:rsid w:val="007D6BD2"/>
    <w:rsid w:val="007E508C"/>
    <w:rsid w:val="007E68B5"/>
    <w:rsid w:val="007E7C44"/>
    <w:rsid w:val="007F5769"/>
    <w:rsid w:val="007F6093"/>
    <w:rsid w:val="007F69D3"/>
    <w:rsid w:val="007FC431"/>
    <w:rsid w:val="00800CA3"/>
    <w:rsid w:val="008073FE"/>
    <w:rsid w:val="00810C78"/>
    <w:rsid w:val="0081261B"/>
    <w:rsid w:val="00814B1A"/>
    <w:rsid w:val="0082104E"/>
    <w:rsid w:val="008215BA"/>
    <w:rsid w:val="00822D4A"/>
    <w:rsid w:val="00824B2F"/>
    <w:rsid w:val="00824CC4"/>
    <w:rsid w:val="00830AAB"/>
    <w:rsid w:val="00832B48"/>
    <w:rsid w:val="00832B83"/>
    <w:rsid w:val="008336AE"/>
    <w:rsid w:val="0083391E"/>
    <w:rsid w:val="008339FD"/>
    <w:rsid w:val="0083521C"/>
    <w:rsid w:val="00842BD9"/>
    <w:rsid w:val="00845E1D"/>
    <w:rsid w:val="00852267"/>
    <w:rsid w:val="0085506E"/>
    <w:rsid w:val="00855532"/>
    <w:rsid w:val="008556FA"/>
    <w:rsid w:val="00860C6E"/>
    <w:rsid w:val="008623D9"/>
    <w:rsid w:val="0086412B"/>
    <w:rsid w:val="00865A53"/>
    <w:rsid w:val="0086620C"/>
    <w:rsid w:val="008703D2"/>
    <w:rsid w:val="00870E95"/>
    <w:rsid w:val="00871621"/>
    <w:rsid w:val="00871E7A"/>
    <w:rsid w:val="00872A13"/>
    <w:rsid w:val="008741CE"/>
    <w:rsid w:val="00876DBF"/>
    <w:rsid w:val="0088381F"/>
    <w:rsid w:val="00886FE5"/>
    <w:rsid w:val="00887B07"/>
    <w:rsid w:val="00887D8D"/>
    <w:rsid w:val="00891A8A"/>
    <w:rsid w:val="008921B2"/>
    <w:rsid w:val="00893A40"/>
    <w:rsid w:val="00894FA7"/>
    <w:rsid w:val="00896501"/>
    <w:rsid w:val="008975BD"/>
    <w:rsid w:val="008A0447"/>
    <w:rsid w:val="008A357F"/>
    <w:rsid w:val="008A75B9"/>
    <w:rsid w:val="008B228E"/>
    <w:rsid w:val="008B230C"/>
    <w:rsid w:val="008B2FF6"/>
    <w:rsid w:val="008B7071"/>
    <w:rsid w:val="008B7AC7"/>
    <w:rsid w:val="008C0234"/>
    <w:rsid w:val="008C21DF"/>
    <w:rsid w:val="008C4010"/>
    <w:rsid w:val="008C7380"/>
    <w:rsid w:val="008C783C"/>
    <w:rsid w:val="008D1B11"/>
    <w:rsid w:val="008D23BB"/>
    <w:rsid w:val="008D23BF"/>
    <w:rsid w:val="008D2C78"/>
    <w:rsid w:val="008D2ECF"/>
    <w:rsid w:val="008D4B2B"/>
    <w:rsid w:val="008D5500"/>
    <w:rsid w:val="008D79C4"/>
    <w:rsid w:val="008E05EA"/>
    <w:rsid w:val="008E13C4"/>
    <w:rsid w:val="008E14C4"/>
    <w:rsid w:val="008E479C"/>
    <w:rsid w:val="008E5453"/>
    <w:rsid w:val="008E702C"/>
    <w:rsid w:val="008F4C7E"/>
    <w:rsid w:val="00903974"/>
    <w:rsid w:val="009046BB"/>
    <w:rsid w:val="0091079C"/>
    <w:rsid w:val="00914654"/>
    <w:rsid w:val="009153D5"/>
    <w:rsid w:val="00916AAB"/>
    <w:rsid w:val="00922665"/>
    <w:rsid w:val="009228EC"/>
    <w:rsid w:val="00922F76"/>
    <w:rsid w:val="009230CB"/>
    <w:rsid w:val="00924FD1"/>
    <w:rsid w:val="00930F5E"/>
    <w:rsid w:val="00933965"/>
    <w:rsid w:val="00934419"/>
    <w:rsid w:val="00934D5A"/>
    <w:rsid w:val="00935394"/>
    <w:rsid w:val="009375B5"/>
    <w:rsid w:val="009406E0"/>
    <w:rsid w:val="00941A2B"/>
    <w:rsid w:val="00945F9A"/>
    <w:rsid w:val="00947BD5"/>
    <w:rsid w:val="009518A0"/>
    <w:rsid w:val="00956B0D"/>
    <w:rsid w:val="00960681"/>
    <w:rsid w:val="00961765"/>
    <w:rsid w:val="00963420"/>
    <w:rsid w:val="00966182"/>
    <w:rsid w:val="009712D5"/>
    <w:rsid w:val="00971C33"/>
    <w:rsid w:val="0097212D"/>
    <w:rsid w:val="0097E65B"/>
    <w:rsid w:val="0098295D"/>
    <w:rsid w:val="009830D6"/>
    <w:rsid w:val="00985DD4"/>
    <w:rsid w:val="00991512"/>
    <w:rsid w:val="00991829"/>
    <w:rsid w:val="009A0A06"/>
    <w:rsid w:val="009A19B3"/>
    <w:rsid w:val="009A20C2"/>
    <w:rsid w:val="009A20ED"/>
    <w:rsid w:val="009A4203"/>
    <w:rsid w:val="009A5F2A"/>
    <w:rsid w:val="009A7953"/>
    <w:rsid w:val="009B0301"/>
    <w:rsid w:val="009B1AD4"/>
    <w:rsid w:val="009B1DA5"/>
    <w:rsid w:val="009B6C40"/>
    <w:rsid w:val="009C13FE"/>
    <w:rsid w:val="009C3FDC"/>
    <w:rsid w:val="009C7893"/>
    <w:rsid w:val="009D6888"/>
    <w:rsid w:val="009E13E2"/>
    <w:rsid w:val="009E1AED"/>
    <w:rsid w:val="009E2622"/>
    <w:rsid w:val="009E495C"/>
    <w:rsid w:val="009E4FEF"/>
    <w:rsid w:val="009E66D3"/>
    <w:rsid w:val="009E6A12"/>
    <w:rsid w:val="009F18E7"/>
    <w:rsid w:val="009F1FBA"/>
    <w:rsid w:val="009F5966"/>
    <w:rsid w:val="009F5B6F"/>
    <w:rsid w:val="009F60A9"/>
    <w:rsid w:val="009F7AE5"/>
    <w:rsid w:val="009F7C52"/>
    <w:rsid w:val="00A0128A"/>
    <w:rsid w:val="00A01F0E"/>
    <w:rsid w:val="00A047FC"/>
    <w:rsid w:val="00A11665"/>
    <w:rsid w:val="00A11DB7"/>
    <w:rsid w:val="00A125AC"/>
    <w:rsid w:val="00A12C21"/>
    <w:rsid w:val="00A14EF9"/>
    <w:rsid w:val="00A212CE"/>
    <w:rsid w:val="00A21D03"/>
    <w:rsid w:val="00A21EDB"/>
    <w:rsid w:val="00A22FD8"/>
    <w:rsid w:val="00A2773A"/>
    <w:rsid w:val="00A31275"/>
    <w:rsid w:val="00A32A45"/>
    <w:rsid w:val="00A369E7"/>
    <w:rsid w:val="00A36E95"/>
    <w:rsid w:val="00A37495"/>
    <w:rsid w:val="00A400DC"/>
    <w:rsid w:val="00A402E2"/>
    <w:rsid w:val="00A42C03"/>
    <w:rsid w:val="00A43059"/>
    <w:rsid w:val="00A444CC"/>
    <w:rsid w:val="00A44FFF"/>
    <w:rsid w:val="00A45D20"/>
    <w:rsid w:val="00A462A1"/>
    <w:rsid w:val="00A553F8"/>
    <w:rsid w:val="00A55E18"/>
    <w:rsid w:val="00A55ED9"/>
    <w:rsid w:val="00A56A90"/>
    <w:rsid w:val="00A571A1"/>
    <w:rsid w:val="00A60645"/>
    <w:rsid w:val="00A6243A"/>
    <w:rsid w:val="00A63910"/>
    <w:rsid w:val="00A66198"/>
    <w:rsid w:val="00A665EB"/>
    <w:rsid w:val="00A70697"/>
    <w:rsid w:val="00A715D8"/>
    <w:rsid w:val="00A72DA0"/>
    <w:rsid w:val="00A73C5F"/>
    <w:rsid w:val="00A74226"/>
    <w:rsid w:val="00A74831"/>
    <w:rsid w:val="00A753A5"/>
    <w:rsid w:val="00A7585E"/>
    <w:rsid w:val="00A76D77"/>
    <w:rsid w:val="00A774D7"/>
    <w:rsid w:val="00A806C9"/>
    <w:rsid w:val="00A833BD"/>
    <w:rsid w:val="00A8408B"/>
    <w:rsid w:val="00A84352"/>
    <w:rsid w:val="00A849EB"/>
    <w:rsid w:val="00A86D62"/>
    <w:rsid w:val="00A87FCA"/>
    <w:rsid w:val="00A903E0"/>
    <w:rsid w:val="00A95E7B"/>
    <w:rsid w:val="00A97C4E"/>
    <w:rsid w:val="00AA102E"/>
    <w:rsid w:val="00AA1CE4"/>
    <w:rsid w:val="00AA2A30"/>
    <w:rsid w:val="00AA4C5F"/>
    <w:rsid w:val="00AB12D0"/>
    <w:rsid w:val="00AB2F3A"/>
    <w:rsid w:val="00AB2F91"/>
    <w:rsid w:val="00AB3BF1"/>
    <w:rsid w:val="00AB41D6"/>
    <w:rsid w:val="00AB4CCD"/>
    <w:rsid w:val="00AB5AB4"/>
    <w:rsid w:val="00AC3071"/>
    <w:rsid w:val="00AC4813"/>
    <w:rsid w:val="00AD115D"/>
    <w:rsid w:val="00AD288D"/>
    <w:rsid w:val="00AD453D"/>
    <w:rsid w:val="00AD5872"/>
    <w:rsid w:val="00AD5965"/>
    <w:rsid w:val="00AD5D0D"/>
    <w:rsid w:val="00AD6E52"/>
    <w:rsid w:val="00AE1633"/>
    <w:rsid w:val="00AE45DD"/>
    <w:rsid w:val="00AE64A4"/>
    <w:rsid w:val="00AE7BD9"/>
    <w:rsid w:val="00AF38C7"/>
    <w:rsid w:val="00AF531E"/>
    <w:rsid w:val="00B00BCB"/>
    <w:rsid w:val="00B01383"/>
    <w:rsid w:val="00B01CC9"/>
    <w:rsid w:val="00B02D8C"/>
    <w:rsid w:val="00B03CDD"/>
    <w:rsid w:val="00B046E3"/>
    <w:rsid w:val="00B055A8"/>
    <w:rsid w:val="00B0718A"/>
    <w:rsid w:val="00B07E78"/>
    <w:rsid w:val="00B10230"/>
    <w:rsid w:val="00B14FBB"/>
    <w:rsid w:val="00B16D9E"/>
    <w:rsid w:val="00B173A5"/>
    <w:rsid w:val="00B1778F"/>
    <w:rsid w:val="00B23072"/>
    <w:rsid w:val="00B2307C"/>
    <w:rsid w:val="00B233A9"/>
    <w:rsid w:val="00B24157"/>
    <w:rsid w:val="00B2488F"/>
    <w:rsid w:val="00B24E47"/>
    <w:rsid w:val="00B24E61"/>
    <w:rsid w:val="00B265D9"/>
    <w:rsid w:val="00B2732B"/>
    <w:rsid w:val="00B32749"/>
    <w:rsid w:val="00B33151"/>
    <w:rsid w:val="00B3322E"/>
    <w:rsid w:val="00B3364C"/>
    <w:rsid w:val="00B33D24"/>
    <w:rsid w:val="00B35002"/>
    <w:rsid w:val="00B35B60"/>
    <w:rsid w:val="00B35EC3"/>
    <w:rsid w:val="00B365F0"/>
    <w:rsid w:val="00B36877"/>
    <w:rsid w:val="00B37F0C"/>
    <w:rsid w:val="00B42509"/>
    <w:rsid w:val="00B43086"/>
    <w:rsid w:val="00B45828"/>
    <w:rsid w:val="00B468A3"/>
    <w:rsid w:val="00B46D1B"/>
    <w:rsid w:val="00B47FCD"/>
    <w:rsid w:val="00B48C7D"/>
    <w:rsid w:val="00B53631"/>
    <w:rsid w:val="00B53FB1"/>
    <w:rsid w:val="00B564AC"/>
    <w:rsid w:val="00B56A8A"/>
    <w:rsid w:val="00B57D6F"/>
    <w:rsid w:val="00B60AC2"/>
    <w:rsid w:val="00B640DF"/>
    <w:rsid w:val="00B64CCF"/>
    <w:rsid w:val="00B65824"/>
    <w:rsid w:val="00B659E5"/>
    <w:rsid w:val="00B67AAE"/>
    <w:rsid w:val="00B707E8"/>
    <w:rsid w:val="00B74B40"/>
    <w:rsid w:val="00B77F1A"/>
    <w:rsid w:val="00B82E52"/>
    <w:rsid w:val="00B849C3"/>
    <w:rsid w:val="00B8577D"/>
    <w:rsid w:val="00B875F2"/>
    <w:rsid w:val="00B90349"/>
    <w:rsid w:val="00B9066E"/>
    <w:rsid w:val="00B9314F"/>
    <w:rsid w:val="00B93442"/>
    <w:rsid w:val="00B9830B"/>
    <w:rsid w:val="00BA02CC"/>
    <w:rsid w:val="00BA1C79"/>
    <w:rsid w:val="00BA1EF8"/>
    <w:rsid w:val="00BA368E"/>
    <w:rsid w:val="00BA41F7"/>
    <w:rsid w:val="00BA4D8A"/>
    <w:rsid w:val="00BACAF2"/>
    <w:rsid w:val="00BB1B7B"/>
    <w:rsid w:val="00BB25D8"/>
    <w:rsid w:val="00BB69F9"/>
    <w:rsid w:val="00BB78A4"/>
    <w:rsid w:val="00BC113C"/>
    <w:rsid w:val="00BC2DA9"/>
    <w:rsid w:val="00BC40C0"/>
    <w:rsid w:val="00BC47BB"/>
    <w:rsid w:val="00BC5578"/>
    <w:rsid w:val="00BC5B99"/>
    <w:rsid w:val="00BC7407"/>
    <w:rsid w:val="00BD06EA"/>
    <w:rsid w:val="00BD1606"/>
    <w:rsid w:val="00BD1A87"/>
    <w:rsid w:val="00BD38D8"/>
    <w:rsid w:val="00BD45AE"/>
    <w:rsid w:val="00BE2AC4"/>
    <w:rsid w:val="00BF2838"/>
    <w:rsid w:val="00BF5622"/>
    <w:rsid w:val="00C007F4"/>
    <w:rsid w:val="00C059CF"/>
    <w:rsid w:val="00C067BC"/>
    <w:rsid w:val="00C13C29"/>
    <w:rsid w:val="00C146F2"/>
    <w:rsid w:val="00C15E9C"/>
    <w:rsid w:val="00C23C4A"/>
    <w:rsid w:val="00C247B9"/>
    <w:rsid w:val="00C25F33"/>
    <w:rsid w:val="00C25FA6"/>
    <w:rsid w:val="00C3045C"/>
    <w:rsid w:val="00C32C1D"/>
    <w:rsid w:val="00C35BCE"/>
    <w:rsid w:val="00C401F1"/>
    <w:rsid w:val="00C42094"/>
    <w:rsid w:val="00C46DF0"/>
    <w:rsid w:val="00C50D50"/>
    <w:rsid w:val="00C50F66"/>
    <w:rsid w:val="00C5388B"/>
    <w:rsid w:val="00C53F96"/>
    <w:rsid w:val="00C554CF"/>
    <w:rsid w:val="00C560DF"/>
    <w:rsid w:val="00C60455"/>
    <w:rsid w:val="00C60F7D"/>
    <w:rsid w:val="00C61D7F"/>
    <w:rsid w:val="00C6598C"/>
    <w:rsid w:val="00C67720"/>
    <w:rsid w:val="00C67C6B"/>
    <w:rsid w:val="00C67EE3"/>
    <w:rsid w:val="00C6903D"/>
    <w:rsid w:val="00C82473"/>
    <w:rsid w:val="00C82F3B"/>
    <w:rsid w:val="00C8352F"/>
    <w:rsid w:val="00C85410"/>
    <w:rsid w:val="00C86326"/>
    <w:rsid w:val="00C86A9F"/>
    <w:rsid w:val="00C86E0B"/>
    <w:rsid w:val="00C9184F"/>
    <w:rsid w:val="00C9189B"/>
    <w:rsid w:val="00C920BD"/>
    <w:rsid w:val="00C92B02"/>
    <w:rsid w:val="00CA0731"/>
    <w:rsid w:val="00CA2106"/>
    <w:rsid w:val="00CA2A6B"/>
    <w:rsid w:val="00CA3C59"/>
    <w:rsid w:val="00CA4669"/>
    <w:rsid w:val="00CB0C33"/>
    <w:rsid w:val="00CB1C0F"/>
    <w:rsid w:val="00CB2386"/>
    <w:rsid w:val="00CB3F49"/>
    <w:rsid w:val="00CB545A"/>
    <w:rsid w:val="00CB5990"/>
    <w:rsid w:val="00CB69E5"/>
    <w:rsid w:val="00CB7AFE"/>
    <w:rsid w:val="00CC0435"/>
    <w:rsid w:val="00CC0D98"/>
    <w:rsid w:val="00CC1133"/>
    <w:rsid w:val="00CC30EC"/>
    <w:rsid w:val="00CC3E79"/>
    <w:rsid w:val="00CC66BE"/>
    <w:rsid w:val="00CC6A0E"/>
    <w:rsid w:val="00CD092A"/>
    <w:rsid w:val="00CD2A85"/>
    <w:rsid w:val="00CD3462"/>
    <w:rsid w:val="00CD57E8"/>
    <w:rsid w:val="00CD715F"/>
    <w:rsid w:val="00CE1C05"/>
    <w:rsid w:val="00CE24E4"/>
    <w:rsid w:val="00CE54F7"/>
    <w:rsid w:val="00CE5650"/>
    <w:rsid w:val="00CE7909"/>
    <w:rsid w:val="00CE7FDD"/>
    <w:rsid w:val="00CF17F8"/>
    <w:rsid w:val="00CF1BB3"/>
    <w:rsid w:val="00CF6083"/>
    <w:rsid w:val="00D01363"/>
    <w:rsid w:val="00D04C98"/>
    <w:rsid w:val="00D10ED5"/>
    <w:rsid w:val="00D13094"/>
    <w:rsid w:val="00D1374C"/>
    <w:rsid w:val="00D13B67"/>
    <w:rsid w:val="00D15940"/>
    <w:rsid w:val="00D21874"/>
    <w:rsid w:val="00D23261"/>
    <w:rsid w:val="00D3013B"/>
    <w:rsid w:val="00D3066E"/>
    <w:rsid w:val="00D32471"/>
    <w:rsid w:val="00D327C3"/>
    <w:rsid w:val="00D327CF"/>
    <w:rsid w:val="00D33D05"/>
    <w:rsid w:val="00D37248"/>
    <w:rsid w:val="00D41203"/>
    <w:rsid w:val="00D41B46"/>
    <w:rsid w:val="00D42288"/>
    <w:rsid w:val="00D4240F"/>
    <w:rsid w:val="00D42B7E"/>
    <w:rsid w:val="00D42E96"/>
    <w:rsid w:val="00D44D5C"/>
    <w:rsid w:val="00D5039C"/>
    <w:rsid w:val="00D51F8F"/>
    <w:rsid w:val="00D523CD"/>
    <w:rsid w:val="00D554D1"/>
    <w:rsid w:val="00D56345"/>
    <w:rsid w:val="00D56D0F"/>
    <w:rsid w:val="00D57394"/>
    <w:rsid w:val="00D57FB0"/>
    <w:rsid w:val="00D61206"/>
    <w:rsid w:val="00D71AC0"/>
    <w:rsid w:val="00D72931"/>
    <w:rsid w:val="00D763FE"/>
    <w:rsid w:val="00D7644D"/>
    <w:rsid w:val="00D7661D"/>
    <w:rsid w:val="00D769EE"/>
    <w:rsid w:val="00D84A11"/>
    <w:rsid w:val="00D85880"/>
    <w:rsid w:val="00D85A21"/>
    <w:rsid w:val="00D9176E"/>
    <w:rsid w:val="00D92158"/>
    <w:rsid w:val="00D94371"/>
    <w:rsid w:val="00D95B4D"/>
    <w:rsid w:val="00DA24B1"/>
    <w:rsid w:val="00DA2E65"/>
    <w:rsid w:val="00DA5145"/>
    <w:rsid w:val="00DA6C24"/>
    <w:rsid w:val="00DA7B77"/>
    <w:rsid w:val="00DA7F96"/>
    <w:rsid w:val="00DB15B2"/>
    <w:rsid w:val="00DB17D1"/>
    <w:rsid w:val="00DB6C92"/>
    <w:rsid w:val="00DC087C"/>
    <w:rsid w:val="00DC20E6"/>
    <w:rsid w:val="00DC4470"/>
    <w:rsid w:val="00DC4D98"/>
    <w:rsid w:val="00DC52E2"/>
    <w:rsid w:val="00DC5A71"/>
    <w:rsid w:val="00DC67E0"/>
    <w:rsid w:val="00DD006A"/>
    <w:rsid w:val="00DD121E"/>
    <w:rsid w:val="00DD3C9A"/>
    <w:rsid w:val="00DD46A0"/>
    <w:rsid w:val="00DE048E"/>
    <w:rsid w:val="00DE0F21"/>
    <w:rsid w:val="00DE183D"/>
    <w:rsid w:val="00DE6AC3"/>
    <w:rsid w:val="00DF22CC"/>
    <w:rsid w:val="00DF57DE"/>
    <w:rsid w:val="00E00556"/>
    <w:rsid w:val="00E00E6B"/>
    <w:rsid w:val="00E02B08"/>
    <w:rsid w:val="00E03B8E"/>
    <w:rsid w:val="00E077D3"/>
    <w:rsid w:val="00E1059A"/>
    <w:rsid w:val="00E139E4"/>
    <w:rsid w:val="00E16257"/>
    <w:rsid w:val="00E23DFD"/>
    <w:rsid w:val="00E27393"/>
    <w:rsid w:val="00E302CB"/>
    <w:rsid w:val="00E3329E"/>
    <w:rsid w:val="00E3380D"/>
    <w:rsid w:val="00E34EA0"/>
    <w:rsid w:val="00E362CB"/>
    <w:rsid w:val="00E36FE7"/>
    <w:rsid w:val="00E37439"/>
    <w:rsid w:val="00E40B9D"/>
    <w:rsid w:val="00E41324"/>
    <w:rsid w:val="00E416AB"/>
    <w:rsid w:val="00E43BB7"/>
    <w:rsid w:val="00E531EE"/>
    <w:rsid w:val="00E578D6"/>
    <w:rsid w:val="00E6105B"/>
    <w:rsid w:val="00E62850"/>
    <w:rsid w:val="00E64FEA"/>
    <w:rsid w:val="00E70423"/>
    <w:rsid w:val="00E70588"/>
    <w:rsid w:val="00E70CA7"/>
    <w:rsid w:val="00E7237D"/>
    <w:rsid w:val="00E74202"/>
    <w:rsid w:val="00E74845"/>
    <w:rsid w:val="00E75D54"/>
    <w:rsid w:val="00E7721E"/>
    <w:rsid w:val="00E872B3"/>
    <w:rsid w:val="00E91B1A"/>
    <w:rsid w:val="00E91C8B"/>
    <w:rsid w:val="00E94813"/>
    <w:rsid w:val="00E972DE"/>
    <w:rsid w:val="00E97CAD"/>
    <w:rsid w:val="00E9E0C1"/>
    <w:rsid w:val="00EA4FC2"/>
    <w:rsid w:val="00EB05F4"/>
    <w:rsid w:val="00EB1428"/>
    <w:rsid w:val="00EB4518"/>
    <w:rsid w:val="00EB529C"/>
    <w:rsid w:val="00EB565D"/>
    <w:rsid w:val="00EC4F68"/>
    <w:rsid w:val="00EC511D"/>
    <w:rsid w:val="00ED0942"/>
    <w:rsid w:val="00ED281B"/>
    <w:rsid w:val="00ED4EBF"/>
    <w:rsid w:val="00EE2325"/>
    <w:rsid w:val="00EE2C7F"/>
    <w:rsid w:val="00EF2EEC"/>
    <w:rsid w:val="00EF4E37"/>
    <w:rsid w:val="00EF560F"/>
    <w:rsid w:val="00EF59BC"/>
    <w:rsid w:val="00EF5A6F"/>
    <w:rsid w:val="00EF787E"/>
    <w:rsid w:val="00F03275"/>
    <w:rsid w:val="00F05793"/>
    <w:rsid w:val="00F06385"/>
    <w:rsid w:val="00F1050C"/>
    <w:rsid w:val="00F121FB"/>
    <w:rsid w:val="00F13524"/>
    <w:rsid w:val="00F21E5E"/>
    <w:rsid w:val="00F222CA"/>
    <w:rsid w:val="00F24FCE"/>
    <w:rsid w:val="00F309D0"/>
    <w:rsid w:val="00F30C5B"/>
    <w:rsid w:val="00F31A9D"/>
    <w:rsid w:val="00F32350"/>
    <w:rsid w:val="00F3285A"/>
    <w:rsid w:val="00F34B90"/>
    <w:rsid w:val="00F37B0F"/>
    <w:rsid w:val="00F425A7"/>
    <w:rsid w:val="00F434AB"/>
    <w:rsid w:val="00F470B2"/>
    <w:rsid w:val="00F50CBD"/>
    <w:rsid w:val="00F51166"/>
    <w:rsid w:val="00F51EF1"/>
    <w:rsid w:val="00F53627"/>
    <w:rsid w:val="00F54C5E"/>
    <w:rsid w:val="00F608C9"/>
    <w:rsid w:val="00F631C8"/>
    <w:rsid w:val="00F65175"/>
    <w:rsid w:val="00F66A23"/>
    <w:rsid w:val="00F7067E"/>
    <w:rsid w:val="00F7192C"/>
    <w:rsid w:val="00F8182B"/>
    <w:rsid w:val="00F82F0D"/>
    <w:rsid w:val="00F846A1"/>
    <w:rsid w:val="00F85D9B"/>
    <w:rsid w:val="00F95B40"/>
    <w:rsid w:val="00F966DB"/>
    <w:rsid w:val="00F97150"/>
    <w:rsid w:val="00F97733"/>
    <w:rsid w:val="00FA2729"/>
    <w:rsid w:val="00FA27A2"/>
    <w:rsid w:val="00FA2B26"/>
    <w:rsid w:val="00FA66B2"/>
    <w:rsid w:val="00FB05EA"/>
    <w:rsid w:val="00FB0D22"/>
    <w:rsid w:val="00FB251C"/>
    <w:rsid w:val="00FB2BBA"/>
    <w:rsid w:val="00FB2F9A"/>
    <w:rsid w:val="00FB44B1"/>
    <w:rsid w:val="00FB4E3E"/>
    <w:rsid w:val="00FB5846"/>
    <w:rsid w:val="00FB5D9B"/>
    <w:rsid w:val="00FC0181"/>
    <w:rsid w:val="00FC3979"/>
    <w:rsid w:val="00FC39D1"/>
    <w:rsid w:val="00FC670A"/>
    <w:rsid w:val="00FD0FEF"/>
    <w:rsid w:val="00FD2E28"/>
    <w:rsid w:val="00FD4148"/>
    <w:rsid w:val="00FD547F"/>
    <w:rsid w:val="00FE08DD"/>
    <w:rsid w:val="00FE1A34"/>
    <w:rsid w:val="00FE3E11"/>
    <w:rsid w:val="00FE3F54"/>
    <w:rsid w:val="00FE4BD6"/>
    <w:rsid w:val="00FE5203"/>
    <w:rsid w:val="00FE7657"/>
    <w:rsid w:val="00FE777C"/>
    <w:rsid w:val="00FF493A"/>
    <w:rsid w:val="00FF78C1"/>
    <w:rsid w:val="00FF78DE"/>
    <w:rsid w:val="00FF7D1E"/>
    <w:rsid w:val="01155223"/>
    <w:rsid w:val="0118C13B"/>
    <w:rsid w:val="01288A16"/>
    <w:rsid w:val="012D6562"/>
    <w:rsid w:val="01483C3B"/>
    <w:rsid w:val="01563F7E"/>
    <w:rsid w:val="0167D9BF"/>
    <w:rsid w:val="0168DABF"/>
    <w:rsid w:val="016914E9"/>
    <w:rsid w:val="0177868C"/>
    <w:rsid w:val="017DDFA8"/>
    <w:rsid w:val="018B0C91"/>
    <w:rsid w:val="0196CC6E"/>
    <w:rsid w:val="019A890E"/>
    <w:rsid w:val="01B3D461"/>
    <w:rsid w:val="01B78AFA"/>
    <w:rsid w:val="01BD8F4E"/>
    <w:rsid w:val="01C21E04"/>
    <w:rsid w:val="01CE7016"/>
    <w:rsid w:val="01D02491"/>
    <w:rsid w:val="01D3A1F1"/>
    <w:rsid w:val="01D62EA5"/>
    <w:rsid w:val="01E7B2B8"/>
    <w:rsid w:val="01ED881A"/>
    <w:rsid w:val="01F14886"/>
    <w:rsid w:val="021F3692"/>
    <w:rsid w:val="022DB2BF"/>
    <w:rsid w:val="022E2678"/>
    <w:rsid w:val="0230523C"/>
    <w:rsid w:val="02526393"/>
    <w:rsid w:val="02533EAA"/>
    <w:rsid w:val="02572009"/>
    <w:rsid w:val="026583AF"/>
    <w:rsid w:val="02754767"/>
    <w:rsid w:val="027FFAC4"/>
    <w:rsid w:val="0289A7BA"/>
    <w:rsid w:val="028A1E07"/>
    <w:rsid w:val="028ABCAC"/>
    <w:rsid w:val="0292B783"/>
    <w:rsid w:val="02979367"/>
    <w:rsid w:val="029F51F6"/>
    <w:rsid w:val="02A02F9C"/>
    <w:rsid w:val="02AB4868"/>
    <w:rsid w:val="02AB6CEC"/>
    <w:rsid w:val="02B05DEC"/>
    <w:rsid w:val="02D09A5F"/>
    <w:rsid w:val="02D4C40E"/>
    <w:rsid w:val="02D4EB3D"/>
    <w:rsid w:val="02E4056D"/>
    <w:rsid w:val="02E5EA70"/>
    <w:rsid w:val="02EA22E7"/>
    <w:rsid w:val="02F564DF"/>
    <w:rsid w:val="0320DE3A"/>
    <w:rsid w:val="0346A614"/>
    <w:rsid w:val="0353B2B5"/>
    <w:rsid w:val="0357DA8A"/>
    <w:rsid w:val="035C64C8"/>
    <w:rsid w:val="035FA99E"/>
    <w:rsid w:val="0361C43E"/>
    <w:rsid w:val="036B9ADB"/>
    <w:rsid w:val="036DFEF0"/>
    <w:rsid w:val="0373ABA9"/>
    <w:rsid w:val="037C41C4"/>
    <w:rsid w:val="038BECAA"/>
    <w:rsid w:val="03926031"/>
    <w:rsid w:val="03996325"/>
    <w:rsid w:val="03C150F2"/>
    <w:rsid w:val="03C86CFD"/>
    <w:rsid w:val="03C93262"/>
    <w:rsid w:val="03DA02E5"/>
    <w:rsid w:val="040157E6"/>
    <w:rsid w:val="0402389C"/>
    <w:rsid w:val="0423FBF3"/>
    <w:rsid w:val="042902EC"/>
    <w:rsid w:val="04291EAB"/>
    <w:rsid w:val="04392ECE"/>
    <w:rsid w:val="0439536F"/>
    <w:rsid w:val="043DED9E"/>
    <w:rsid w:val="043F33F0"/>
    <w:rsid w:val="04458866"/>
    <w:rsid w:val="04498075"/>
    <w:rsid w:val="04531D8E"/>
    <w:rsid w:val="0482777A"/>
    <w:rsid w:val="04AAEE91"/>
    <w:rsid w:val="04AD4497"/>
    <w:rsid w:val="04BB8A16"/>
    <w:rsid w:val="04C1B134"/>
    <w:rsid w:val="04D45584"/>
    <w:rsid w:val="04EEBAF9"/>
    <w:rsid w:val="04FD0287"/>
    <w:rsid w:val="050DCF67"/>
    <w:rsid w:val="05134ECC"/>
    <w:rsid w:val="05140E29"/>
    <w:rsid w:val="0527257A"/>
    <w:rsid w:val="052D1154"/>
    <w:rsid w:val="05372332"/>
    <w:rsid w:val="055A495F"/>
    <w:rsid w:val="0573CE48"/>
    <w:rsid w:val="0575D2B7"/>
    <w:rsid w:val="057B1DC3"/>
    <w:rsid w:val="05894B5D"/>
    <w:rsid w:val="05979C4D"/>
    <w:rsid w:val="059ECAB3"/>
    <w:rsid w:val="05AAC7E0"/>
    <w:rsid w:val="05AAEC53"/>
    <w:rsid w:val="05AC04EC"/>
    <w:rsid w:val="05AD8F93"/>
    <w:rsid w:val="05CDA75E"/>
    <w:rsid w:val="05CF3429"/>
    <w:rsid w:val="05D9BDFF"/>
    <w:rsid w:val="05DAC955"/>
    <w:rsid w:val="05F04F46"/>
    <w:rsid w:val="05F71171"/>
    <w:rsid w:val="05F870D2"/>
    <w:rsid w:val="05F8DC74"/>
    <w:rsid w:val="05FAB366"/>
    <w:rsid w:val="061851AF"/>
    <w:rsid w:val="061E6A2A"/>
    <w:rsid w:val="06204602"/>
    <w:rsid w:val="0627058B"/>
    <w:rsid w:val="062CBBE0"/>
    <w:rsid w:val="063BD4FA"/>
    <w:rsid w:val="06466B32"/>
    <w:rsid w:val="064914F8"/>
    <w:rsid w:val="06498C1A"/>
    <w:rsid w:val="06511F8C"/>
    <w:rsid w:val="0651F337"/>
    <w:rsid w:val="065BB99D"/>
    <w:rsid w:val="0669F2A5"/>
    <w:rsid w:val="066AAE54"/>
    <w:rsid w:val="066B162C"/>
    <w:rsid w:val="067028F2"/>
    <w:rsid w:val="06755E03"/>
    <w:rsid w:val="068E3457"/>
    <w:rsid w:val="069768E0"/>
    <w:rsid w:val="06A5F488"/>
    <w:rsid w:val="06AFECA4"/>
    <w:rsid w:val="06B6D05E"/>
    <w:rsid w:val="06BD932A"/>
    <w:rsid w:val="06EC2830"/>
    <w:rsid w:val="06F385D9"/>
    <w:rsid w:val="06F51968"/>
    <w:rsid w:val="06FADB78"/>
    <w:rsid w:val="07001DCD"/>
    <w:rsid w:val="070CD33A"/>
    <w:rsid w:val="070E184B"/>
    <w:rsid w:val="071307B6"/>
    <w:rsid w:val="0727F324"/>
    <w:rsid w:val="0735B035"/>
    <w:rsid w:val="07382071"/>
    <w:rsid w:val="073A21AA"/>
    <w:rsid w:val="0761DFDA"/>
    <w:rsid w:val="0773D78B"/>
    <w:rsid w:val="077535B8"/>
    <w:rsid w:val="077E13EA"/>
    <w:rsid w:val="078DC48A"/>
    <w:rsid w:val="078E6EE3"/>
    <w:rsid w:val="078F9DEA"/>
    <w:rsid w:val="0790267B"/>
    <w:rsid w:val="07939593"/>
    <w:rsid w:val="07975D5B"/>
    <w:rsid w:val="07A55852"/>
    <w:rsid w:val="07A722E1"/>
    <w:rsid w:val="07A91034"/>
    <w:rsid w:val="07ABB2A4"/>
    <w:rsid w:val="07AC34FA"/>
    <w:rsid w:val="07BA48D6"/>
    <w:rsid w:val="07D42655"/>
    <w:rsid w:val="07D704D9"/>
    <w:rsid w:val="07EE8C8C"/>
    <w:rsid w:val="07EF529E"/>
    <w:rsid w:val="07F951F6"/>
    <w:rsid w:val="07FBFE95"/>
    <w:rsid w:val="0802FCAF"/>
    <w:rsid w:val="0815E833"/>
    <w:rsid w:val="0826D3A9"/>
    <w:rsid w:val="0850E470"/>
    <w:rsid w:val="0861F5D5"/>
    <w:rsid w:val="0870DC8D"/>
    <w:rsid w:val="08839350"/>
    <w:rsid w:val="088B084B"/>
    <w:rsid w:val="0897096D"/>
    <w:rsid w:val="08976F08"/>
    <w:rsid w:val="08A0E889"/>
    <w:rsid w:val="08ABD302"/>
    <w:rsid w:val="08BB8C66"/>
    <w:rsid w:val="08C08646"/>
    <w:rsid w:val="08C80544"/>
    <w:rsid w:val="08C982C6"/>
    <w:rsid w:val="08CE5BD5"/>
    <w:rsid w:val="08F7BE54"/>
    <w:rsid w:val="090DB789"/>
    <w:rsid w:val="091E5E6E"/>
    <w:rsid w:val="09205F3E"/>
    <w:rsid w:val="092221A3"/>
    <w:rsid w:val="0923AD7C"/>
    <w:rsid w:val="09264B70"/>
    <w:rsid w:val="09328AFE"/>
    <w:rsid w:val="0932A30D"/>
    <w:rsid w:val="093CF23A"/>
    <w:rsid w:val="0947AE9E"/>
    <w:rsid w:val="094A7CD2"/>
    <w:rsid w:val="094CCB97"/>
    <w:rsid w:val="0960FC56"/>
    <w:rsid w:val="0980B5BA"/>
    <w:rsid w:val="09822B5A"/>
    <w:rsid w:val="098CF5EB"/>
    <w:rsid w:val="098E7F2E"/>
    <w:rsid w:val="09900615"/>
    <w:rsid w:val="0997CEF6"/>
    <w:rsid w:val="09A5BDE9"/>
    <w:rsid w:val="09B374B8"/>
    <w:rsid w:val="09C92AFA"/>
    <w:rsid w:val="09CAA04B"/>
    <w:rsid w:val="09D1B256"/>
    <w:rsid w:val="09D3FBE4"/>
    <w:rsid w:val="09DBB32E"/>
    <w:rsid w:val="09EE405A"/>
    <w:rsid w:val="09F7178A"/>
    <w:rsid w:val="09FC7995"/>
    <w:rsid w:val="0A0331F0"/>
    <w:rsid w:val="0A0920B1"/>
    <w:rsid w:val="0A0B3B93"/>
    <w:rsid w:val="0A143946"/>
    <w:rsid w:val="0A18C52D"/>
    <w:rsid w:val="0A1E77E3"/>
    <w:rsid w:val="0A2BDCD6"/>
    <w:rsid w:val="0A353BDD"/>
    <w:rsid w:val="0A38E128"/>
    <w:rsid w:val="0A3D7F3C"/>
    <w:rsid w:val="0A43C70B"/>
    <w:rsid w:val="0A478941"/>
    <w:rsid w:val="0A58A993"/>
    <w:rsid w:val="0A5F5EC5"/>
    <w:rsid w:val="0A897CEF"/>
    <w:rsid w:val="0A8FBD89"/>
    <w:rsid w:val="0A915CBD"/>
    <w:rsid w:val="0A9200C5"/>
    <w:rsid w:val="0A9E324F"/>
    <w:rsid w:val="0AA654C7"/>
    <w:rsid w:val="0AB6C388"/>
    <w:rsid w:val="0ACCFBC5"/>
    <w:rsid w:val="0AD06FC3"/>
    <w:rsid w:val="0AD4D549"/>
    <w:rsid w:val="0AD6AA71"/>
    <w:rsid w:val="0AEEA77E"/>
    <w:rsid w:val="0AF4D488"/>
    <w:rsid w:val="0B044C8B"/>
    <w:rsid w:val="0B12CA39"/>
    <w:rsid w:val="0B1C861B"/>
    <w:rsid w:val="0B2094B8"/>
    <w:rsid w:val="0B255F98"/>
    <w:rsid w:val="0B3040EE"/>
    <w:rsid w:val="0B3FB87D"/>
    <w:rsid w:val="0B4D9B9A"/>
    <w:rsid w:val="0B4EC21C"/>
    <w:rsid w:val="0B5E18AD"/>
    <w:rsid w:val="0B6777F6"/>
    <w:rsid w:val="0B67F707"/>
    <w:rsid w:val="0B6C611C"/>
    <w:rsid w:val="0B725EF0"/>
    <w:rsid w:val="0B9865E2"/>
    <w:rsid w:val="0BB1DCD6"/>
    <w:rsid w:val="0BCE1963"/>
    <w:rsid w:val="0BD17842"/>
    <w:rsid w:val="0BD6E334"/>
    <w:rsid w:val="0BD7C517"/>
    <w:rsid w:val="0BE5DDC7"/>
    <w:rsid w:val="0BED82AC"/>
    <w:rsid w:val="0BFE3840"/>
    <w:rsid w:val="0C07C14F"/>
    <w:rsid w:val="0C11B807"/>
    <w:rsid w:val="0C221A62"/>
    <w:rsid w:val="0C3010DE"/>
    <w:rsid w:val="0C34C212"/>
    <w:rsid w:val="0C35B5EE"/>
    <w:rsid w:val="0C403550"/>
    <w:rsid w:val="0C44D0A3"/>
    <w:rsid w:val="0C49D395"/>
    <w:rsid w:val="0C4D9D5E"/>
    <w:rsid w:val="0C5750B6"/>
    <w:rsid w:val="0C5DD4C8"/>
    <w:rsid w:val="0C882D53"/>
    <w:rsid w:val="0C898477"/>
    <w:rsid w:val="0C8DEE06"/>
    <w:rsid w:val="0C8EF11F"/>
    <w:rsid w:val="0C9AF5CF"/>
    <w:rsid w:val="0CA0A010"/>
    <w:rsid w:val="0CBD387F"/>
    <w:rsid w:val="0CC4DE85"/>
    <w:rsid w:val="0CC74258"/>
    <w:rsid w:val="0CD06CFC"/>
    <w:rsid w:val="0CD49049"/>
    <w:rsid w:val="0CD77E14"/>
    <w:rsid w:val="0CDA303C"/>
    <w:rsid w:val="0CDB88DE"/>
    <w:rsid w:val="0CDC3C5B"/>
    <w:rsid w:val="0CDF6027"/>
    <w:rsid w:val="0CE3573F"/>
    <w:rsid w:val="0CEDBB3D"/>
    <w:rsid w:val="0CFAEA46"/>
    <w:rsid w:val="0D0AD2D2"/>
    <w:rsid w:val="0D1F227F"/>
    <w:rsid w:val="0D21CEE1"/>
    <w:rsid w:val="0D231846"/>
    <w:rsid w:val="0D394F66"/>
    <w:rsid w:val="0D658616"/>
    <w:rsid w:val="0D6695C7"/>
    <w:rsid w:val="0D67BC15"/>
    <w:rsid w:val="0D6B94EE"/>
    <w:rsid w:val="0D9ADE23"/>
    <w:rsid w:val="0DB0792A"/>
    <w:rsid w:val="0DB9CCBB"/>
    <w:rsid w:val="0DC06FE1"/>
    <w:rsid w:val="0DC2433F"/>
    <w:rsid w:val="0DC8211A"/>
    <w:rsid w:val="0DC8A568"/>
    <w:rsid w:val="0DD4A495"/>
    <w:rsid w:val="0DDB390B"/>
    <w:rsid w:val="0DDE0728"/>
    <w:rsid w:val="0DFFE0E0"/>
    <w:rsid w:val="0DFFFC22"/>
    <w:rsid w:val="0E10BE09"/>
    <w:rsid w:val="0E224E1D"/>
    <w:rsid w:val="0E3A2569"/>
    <w:rsid w:val="0E43B687"/>
    <w:rsid w:val="0E47A605"/>
    <w:rsid w:val="0E56F1A5"/>
    <w:rsid w:val="0E5915D6"/>
    <w:rsid w:val="0E645CF4"/>
    <w:rsid w:val="0E6F8710"/>
    <w:rsid w:val="0E7502BF"/>
    <w:rsid w:val="0E75AD8A"/>
    <w:rsid w:val="0E8A8A11"/>
    <w:rsid w:val="0E9836BC"/>
    <w:rsid w:val="0EA03B7C"/>
    <w:rsid w:val="0EA2BB01"/>
    <w:rsid w:val="0EA4ECE7"/>
    <w:rsid w:val="0EB087B8"/>
    <w:rsid w:val="0EC3001D"/>
    <w:rsid w:val="0EC7834D"/>
    <w:rsid w:val="0EC95A18"/>
    <w:rsid w:val="0ED8CFE1"/>
    <w:rsid w:val="0EDDD80D"/>
    <w:rsid w:val="0EE55471"/>
    <w:rsid w:val="0F0C534F"/>
    <w:rsid w:val="0F1B66A9"/>
    <w:rsid w:val="0F3A5F8B"/>
    <w:rsid w:val="0F3B497C"/>
    <w:rsid w:val="0F599BEC"/>
    <w:rsid w:val="0F5CEE12"/>
    <w:rsid w:val="0F61210D"/>
    <w:rsid w:val="0F685759"/>
    <w:rsid w:val="0F6DEB8D"/>
    <w:rsid w:val="0F72AA62"/>
    <w:rsid w:val="0F7BA7F4"/>
    <w:rsid w:val="0F7F2697"/>
    <w:rsid w:val="0F83596D"/>
    <w:rsid w:val="0F83ECA7"/>
    <w:rsid w:val="0F857BE3"/>
    <w:rsid w:val="0F935043"/>
    <w:rsid w:val="0F93B579"/>
    <w:rsid w:val="0FA1DC2C"/>
    <w:rsid w:val="0FBFC9C6"/>
    <w:rsid w:val="0FBFFD2C"/>
    <w:rsid w:val="0FC3AE47"/>
    <w:rsid w:val="0FC78069"/>
    <w:rsid w:val="0FD59E16"/>
    <w:rsid w:val="0FD76591"/>
    <w:rsid w:val="0FD865D3"/>
    <w:rsid w:val="0FDDF548"/>
    <w:rsid w:val="0FF51C93"/>
    <w:rsid w:val="0FFC7F47"/>
    <w:rsid w:val="0FFEF90E"/>
    <w:rsid w:val="10247CA4"/>
    <w:rsid w:val="102F8616"/>
    <w:rsid w:val="10484B1F"/>
    <w:rsid w:val="10487B38"/>
    <w:rsid w:val="10520B69"/>
    <w:rsid w:val="1065559C"/>
    <w:rsid w:val="106B6474"/>
    <w:rsid w:val="107E56B7"/>
    <w:rsid w:val="10833704"/>
    <w:rsid w:val="1088B909"/>
    <w:rsid w:val="10958645"/>
    <w:rsid w:val="109DB656"/>
    <w:rsid w:val="10A458F1"/>
    <w:rsid w:val="10A67291"/>
    <w:rsid w:val="10AB6136"/>
    <w:rsid w:val="10B2F6D9"/>
    <w:rsid w:val="10CCB516"/>
    <w:rsid w:val="10DF8F58"/>
    <w:rsid w:val="10F461DA"/>
    <w:rsid w:val="10FD9D1F"/>
    <w:rsid w:val="1100BF8F"/>
    <w:rsid w:val="110137DE"/>
    <w:rsid w:val="1117C43C"/>
    <w:rsid w:val="11366F8D"/>
    <w:rsid w:val="1137612E"/>
    <w:rsid w:val="11408901"/>
    <w:rsid w:val="1151B8B2"/>
    <w:rsid w:val="115D536B"/>
    <w:rsid w:val="116C55ED"/>
    <w:rsid w:val="117856AF"/>
    <w:rsid w:val="1179EF99"/>
    <w:rsid w:val="118207A0"/>
    <w:rsid w:val="1183D35A"/>
    <w:rsid w:val="118ECA17"/>
    <w:rsid w:val="1190EB6E"/>
    <w:rsid w:val="1193167D"/>
    <w:rsid w:val="11988D3F"/>
    <w:rsid w:val="11999113"/>
    <w:rsid w:val="11A7EA78"/>
    <w:rsid w:val="11A82C8E"/>
    <w:rsid w:val="11AFC633"/>
    <w:rsid w:val="11B68F24"/>
    <w:rsid w:val="11BBE658"/>
    <w:rsid w:val="11C88974"/>
    <w:rsid w:val="11CF29FC"/>
    <w:rsid w:val="11D456F8"/>
    <w:rsid w:val="11DFB114"/>
    <w:rsid w:val="11E61496"/>
    <w:rsid w:val="11F836E1"/>
    <w:rsid w:val="11F9FAD7"/>
    <w:rsid w:val="120125FD"/>
    <w:rsid w:val="12079885"/>
    <w:rsid w:val="12147BA6"/>
    <w:rsid w:val="1219084C"/>
    <w:rsid w:val="12349485"/>
    <w:rsid w:val="123CC514"/>
    <w:rsid w:val="1249F34F"/>
    <w:rsid w:val="12513EA1"/>
    <w:rsid w:val="125DC68B"/>
    <w:rsid w:val="12702E1E"/>
    <w:rsid w:val="127FC45F"/>
    <w:rsid w:val="1282A572"/>
    <w:rsid w:val="1293413E"/>
    <w:rsid w:val="12948ED4"/>
    <w:rsid w:val="12982E06"/>
    <w:rsid w:val="12A0C5BD"/>
    <w:rsid w:val="12A65536"/>
    <w:rsid w:val="12AC1204"/>
    <w:rsid w:val="12B306C3"/>
    <w:rsid w:val="12B4B75F"/>
    <w:rsid w:val="12B7DFB4"/>
    <w:rsid w:val="12BBAC4D"/>
    <w:rsid w:val="12C2B3E9"/>
    <w:rsid w:val="12D67047"/>
    <w:rsid w:val="12F36912"/>
    <w:rsid w:val="12FFF2DA"/>
    <w:rsid w:val="1314CB63"/>
    <w:rsid w:val="132F898D"/>
    <w:rsid w:val="13349EF7"/>
    <w:rsid w:val="1336ADBD"/>
    <w:rsid w:val="134ACA62"/>
    <w:rsid w:val="13534524"/>
    <w:rsid w:val="13567E54"/>
    <w:rsid w:val="13674F2D"/>
    <w:rsid w:val="1389FC80"/>
    <w:rsid w:val="138D14FE"/>
    <w:rsid w:val="139756F7"/>
    <w:rsid w:val="139D58ED"/>
    <w:rsid w:val="139FDEE4"/>
    <w:rsid w:val="13AA1AA7"/>
    <w:rsid w:val="13B10B79"/>
    <w:rsid w:val="13BFA621"/>
    <w:rsid w:val="13C61384"/>
    <w:rsid w:val="13CB0815"/>
    <w:rsid w:val="13E4D7DB"/>
    <w:rsid w:val="13EF3EEC"/>
    <w:rsid w:val="13FC573F"/>
    <w:rsid w:val="140331C1"/>
    <w:rsid w:val="140BEDD6"/>
    <w:rsid w:val="1411BC56"/>
    <w:rsid w:val="1412BCEA"/>
    <w:rsid w:val="141EB58A"/>
    <w:rsid w:val="1422AF90"/>
    <w:rsid w:val="142BA8D0"/>
    <w:rsid w:val="1445B095"/>
    <w:rsid w:val="146D4916"/>
    <w:rsid w:val="147621AA"/>
    <w:rsid w:val="148413A7"/>
    <w:rsid w:val="14871C9E"/>
    <w:rsid w:val="148CA743"/>
    <w:rsid w:val="148EB73C"/>
    <w:rsid w:val="14916F71"/>
    <w:rsid w:val="14A82770"/>
    <w:rsid w:val="14B09F83"/>
    <w:rsid w:val="14C78FB5"/>
    <w:rsid w:val="14CA577A"/>
    <w:rsid w:val="14D174DA"/>
    <w:rsid w:val="14DE9E59"/>
    <w:rsid w:val="14E35DF3"/>
    <w:rsid w:val="15031989"/>
    <w:rsid w:val="150517CC"/>
    <w:rsid w:val="15122CC9"/>
    <w:rsid w:val="151CC182"/>
    <w:rsid w:val="151DBC3C"/>
    <w:rsid w:val="15392971"/>
    <w:rsid w:val="154016C1"/>
    <w:rsid w:val="1546E78D"/>
    <w:rsid w:val="154E616F"/>
    <w:rsid w:val="15628635"/>
    <w:rsid w:val="15630EB9"/>
    <w:rsid w:val="15641A15"/>
    <w:rsid w:val="156F01D1"/>
    <w:rsid w:val="1576CA21"/>
    <w:rsid w:val="15878441"/>
    <w:rsid w:val="1588BEE1"/>
    <w:rsid w:val="15A0F31E"/>
    <w:rsid w:val="15A17F16"/>
    <w:rsid w:val="15B4530F"/>
    <w:rsid w:val="15C057E8"/>
    <w:rsid w:val="15C0D836"/>
    <w:rsid w:val="15C12980"/>
    <w:rsid w:val="15C5F986"/>
    <w:rsid w:val="15D70E15"/>
    <w:rsid w:val="15EABF9B"/>
    <w:rsid w:val="15F3D016"/>
    <w:rsid w:val="15FECE70"/>
    <w:rsid w:val="160081FE"/>
    <w:rsid w:val="1604313D"/>
    <w:rsid w:val="16043639"/>
    <w:rsid w:val="1608FBC2"/>
    <w:rsid w:val="160A79E1"/>
    <w:rsid w:val="16281C49"/>
    <w:rsid w:val="1637EA91"/>
    <w:rsid w:val="163A1ABF"/>
    <w:rsid w:val="164E9021"/>
    <w:rsid w:val="16523C2A"/>
    <w:rsid w:val="1668A4AD"/>
    <w:rsid w:val="168A4F86"/>
    <w:rsid w:val="168EF883"/>
    <w:rsid w:val="169715DD"/>
    <w:rsid w:val="16980B93"/>
    <w:rsid w:val="169C184C"/>
    <w:rsid w:val="16A204A2"/>
    <w:rsid w:val="16B4312D"/>
    <w:rsid w:val="16B699A5"/>
    <w:rsid w:val="16B76D5E"/>
    <w:rsid w:val="16C38867"/>
    <w:rsid w:val="16D9DEB8"/>
    <w:rsid w:val="16ECCF88"/>
    <w:rsid w:val="16EF92E4"/>
    <w:rsid w:val="16F194E5"/>
    <w:rsid w:val="170354B9"/>
    <w:rsid w:val="17051B21"/>
    <w:rsid w:val="170CD641"/>
    <w:rsid w:val="171B80F7"/>
    <w:rsid w:val="17244D3E"/>
    <w:rsid w:val="173874C1"/>
    <w:rsid w:val="174908B4"/>
    <w:rsid w:val="1756854A"/>
    <w:rsid w:val="1778039A"/>
    <w:rsid w:val="179A455E"/>
    <w:rsid w:val="179D73FD"/>
    <w:rsid w:val="17A89508"/>
    <w:rsid w:val="17C33C39"/>
    <w:rsid w:val="17D580AF"/>
    <w:rsid w:val="17DCF82E"/>
    <w:rsid w:val="17E65129"/>
    <w:rsid w:val="17F7FE94"/>
    <w:rsid w:val="18092A8E"/>
    <w:rsid w:val="180AC861"/>
    <w:rsid w:val="1813F11A"/>
    <w:rsid w:val="1827605F"/>
    <w:rsid w:val="182CCC02"/>
    <w:rsid w:val="183234B5"/>
    <w:rsid w:val="18429A8D"/>
    <w:rsid w:val="18526041"/>
    <w:rsid w:val="186CFF0F"/>
    <w:rsid w:val="18866F2B"/>
    <w:rsid w:val="188D6546"/>
    <w:rsid w:val="189228F8"/>
    <w:rsid w:val="18A3105C"/>
    <w:rsid w:val="18CE929E"/>
    <w:rsid w:val="18ECD2DD"/>
    <w:rsid w:val="18F10F20"/>
    <w:rsid w:val="191E8466"/>
    <w:rsid w:val="19252620"/>
    <w:rsid w:val="19431238"/>
    <w:rsid w:val="194563E6"/>
    <w:rsid w:val="194ED983"/>
    <w:rsid w:val="19534799"/>
    <w:rsid w:val="19575485"/>
    <w:rsid w:val="19776D61"/>
    <w:rsid w:val="1996FA5F"/>
    <w:rsid w:val="199A84B3"/>
    <w:rsid w:val="19AA18CE"/>
    <w:rsid w:val="19C46EAB"/>
    <w:rsid w:val="19CF2B81"/>
    <w:rsid w:val="19DB3507"/>
    <w:rsid w:val="19DE6AEE"/>
    <w:rsid w:val="19E84928"/>
    <w:rsid w:val="19EC9252"/>
    <w:rsid w:val="19F64AAD"/>
    <w:rsid w:val="19F8A8A7"/>
    <w:rsid w:val="1A1538A9"/>
    <w:rsid w:val="1A1D7317"/>
    <w:rsid w:val="1A444216"/>
    <w:rsid w:val="1A4C2D9D"/>
    <w:rsid w:val="1A6B327E"/>
    <w:rsid w:val="1A7274AE"/>
    <w:rsid w:val="1A79BF57"/>
    <w:rsid w:val="1A7D875A"/>
    <w:rsid w:val="1A7F2766"/>
    <w:rsid w:val="1A8D4909"/>
    <w:rsid w:val="1A8FEB50"/>
    <w:rsid w:val="1A9FF3AB"/>
    <w:rsid w:val="1AA14400"/>
    <w:rsid w:val="1AB0DF6A"/>
    <w:rsid w:val="1ABAF7EE"/>
    <w:rsid w:val="1AC988AC"/>
    <w:rsid w:val="1AD45EC2"/>
    <w:rsid w:val="1AD49021"/>
    <w:rsid w:val="1AE368B8"/>
    <w:rsid w:val="1AE6C691"/>
    <w:rsid w:val="1AE941BA"/>
    <w:rsid w:val="1AF2BD86"/>
    <w:rsid w:val="1AF52F1A"/>
    <w:rsid w:val="1AF5D5FF"/>
    <w:rsid w:val="1AF5EC96"/>
    <w:rsid w:val="1AF73969"/>
    <w:rsid w:val="1B09AD8D"/>
    <w:rsid w:val="1B0A0730"/>
    <w:rsid w:val="1B0FE86E"/>
    <w:rsid w:val="1B22B87F"/>
    <w:rsid w:val="1B36D7CA"/>
    <w:rsid w:val="1B3798DE"/>
    <w:rsid w:val="1B38884A"/>
    <w:rsid w:val="1B4C0B89"/>
    <w:rsid w:val="1B4F86D1"/>
    <w:rsid w:val="1B56A8FF"/>
    <w:rsid w:val="1B5E3324"/>
    <w:rsid w:val="1B5EE67C"/>
    <w:rsid w:val="1B6BB85A"/>
    <w:rsid w:val="1B7A3B4F"/>
    <w:rsid w:val="1B7A69C4"/>
    <w:rsid w:val="1B7AC629"/>
    <w:rsid w:val="1B8739CA"/>
    <w:rsid w:val="1B92964E"/>
    <w:rsid w:val="1B95B3F9"/>
    <w:rsid w:val="1B9D572F"/>
    <w:rsid w:val="1BA39700"/>
    <w:rsid w:val="1BA512DA"/>
    <w:rsid w:val="1BA895EC"/>
    <w:rsid w:val="1BB3FE02"/>
    <w:rsid w:val="1BC4586D"/>
    <w:rsid w:val="1BC90467"/>
    <w:rsid w:val="1BCFE05B"/>
    <w:rsid w:val="1BD1E5DB"/>
    <w:rsid w:val="1BD59D37"/>
    <w:rsid w:val="1BDF0815"/>
    <w:rsid w:val="1BFACC6C"/>
    <w:rsid w:val="1BFB8BD5"/>
    <w:rsid w:val="1C036C79"/>
    <w:rsid w:val="1C111F98"/>
    <w:rsid w:val="1C333B66"/>
    <w:rsid w:val="1C349D94"/>
    <w:rsid w:val="1C3A7055"/>
    <w:rsid w:val="1C3C6BA3"/>
    <w:rsid w:val="1C44C3D4"/>
    <w:rsid w:val="1C492301"/>
    <w:rsid w:val="1C4B0ADB"/>
    <w:rsid w:val="1C53F9CA"/>
    <w:rsid w:val="1C55B765"/>
    <w:rsid w:val="1C6011D7"/>
    <w:rsid w:val="1C621B79"/>
    <w:rsid w:val="1C7255AE"/>
    <w:rsid w:val="1C78A2E9"/>
    <w:rsid w:val="1C964D6F"/>
    <w:rsid w:val="1CA07353"/>
    <w:rsid w:val="1CAE19E9"/>
    <w:rsid w:val="1CC12108"/>
    <w:rsid w:val="1CD18B36"/>
    <w:rsid w:val="1CD24B60"/>
    <w:rsid w:val="1CDFECC9"/>
    <w:rsid w:val="1CE7D9CF"/>
    <w:rsid w:val="1CED23AE"/>
    <w:rsid w:val="1CF2649E"/>
    <w:rsid w:val="1D10DC3D"/>
    <w:rsid w:val="1D18537B"/>
    <w:rsid w:val="1D28E9CE"/>
    <w:rsid w:val="1D37AD78"/>
    <w:rsid w:val="1D42B9BD"/>
    <w:rsid w:val="1D47F02E"/>
    <w:rsid w:val="1D58C835"/>
    <w:rsid w:val="1D6D42C7"/>
    <w:rsid w:val="1D789DF2"/>
    <w:rsid w:val="1D8186AA"/>
    <w:rsid w:val="1D81CD31"/>
    <w:rsid w:val="1D8D60F0"/>
    <w:rsid w:val="1D95C2BB"/>
    <w:rsid w:val="1DA26DA3"/>
    <w:rsid w:val="1DC72C32"/>
    <w:rsid w:val="1DD8E4C2"/>
    <w:rsid w:val="1DDEE86B"/>
    <w:rsid w:val="1DE3F336"/>
    <w:rsid w:val="1DE50CDB"/>
    <w:rsid w:val="1DFA387B"/>
    <w:rsid w:val="1E1D930E"/>
    <w:rsid w:val="1E2BE458"/>
    <w:rsid w:val="1E3564E4"/>
    <w:rsid w:val="1E388D1E"/>
    <w:rsid w:val="1E3CAA2F"/>
    <w:rsid w:val="1E3E9410"/>
    <w:rsid w:val="1E468D67"/>
    <w:rsid w:val="1E51D73F"/>
    <w:rsid w:val="1E549C25"/>
    <w:rsid w:val="1E6E788C"/>
    <w:rsid w:val="1E7DE97D"/>
    <w:rsid w:val="1E8B99F1"/>
    <w:rsid w:val="1E8FF1C2"/>
    <w:rsid w:val="1E9EEACF"/>
    <w:rsid w:val="1EAEFAF1"/>
    <w:rsid w:val="1EC9D0EB"/>
    <w:rsid w:val="1ECC4C7A"/>
    <w:rsid w:val="1EEEAD93"/>
    <w:rsid w:val="1F06ECCD"/>
    <w:rsid w:val="1F125116"/>
    <w:rsid w:val="1F2ECEDE"/>
    <w:rsid w:val="1F351624"/>
    <w:rsid w:val="1F505950"/>
    <w:rsid w:val="1F58074E"/>
    <w:rsid w:val="1F5EC89E"/>
    <w:rsid w:val="1F5F3189"/>
    <w:rsid w:val="1F62E51B"/>
    <w:rsid w:val="1F62FC7E"/>
    <w:rsid w:val="1F66F00F"/>
    <w:rsid w:val="1F733CC5"/>
    <w:rsid w:val="1F75E817"/>
    <w:rsid w:val="1F8C2F86"/>
    <w:rsid w:val="1F9F98C2"/>
    <w:rsid w:val="1FAFE396"/>
    <w:rsid w:val="1FB57087"/>
    <w:rsid w:val="1FC3AF59"/>
    <w:rsid w:val="1FEA8871"/>
    <w:rsid w:val="1FFABC1F"/>
    <w:rsid w:val="20044A35"/>
    <w:rsid w:val="20090CF1"/>
    <w:rsid w:val="200B4096"/>
    <w:rsid w:val="200CBEF1"/>
    <w:rsid w:val="2014487C"/>
    <w:rsid w:val="201F2480"/>
    <w:rsid w:val="2022749E"/>
    <w:rsid w:val="2027D1A6"/>
    <w:rsid w:val="20291834"/>
    <w:rsid w:val="20374999"/>
    <w:rsid w:val="2044C100"/>
    <w:rsid w:val="204AA1EA"/>
    <w:rsid w:val="20566B10"/>
    <w:rsid w:val="2078E487"/>
    <w:rsid w:val="2082CBFD"/>
    <w:rsid w:val="2087C1A2"/>
    <w:rsid w:val="208D43C7"/>
    <w:rsid w:val="20924986"/>
    <w:rsid w:val="20976BD3"/>
    <w:rsid w:val="20A6EA37"/>
    <w:rsid w:val="20B710DD"/>
    <w:rsid w:val="20BA0D60"/>
    <w:rsid w:val="20BA43E1"/>
    <w:rsid w:val="20C19DF6"/>
    <w:rsid w:val="20C3A4BC"/>
    <w:rsid w:val="20DBC35A"/>
    <w:rsid w:val="20F03C88"/>
    <w:rsid w:val="20F0481B"/>
    <w:rsid w:val="20FB4054"/>
    <w:rsid w:val="20FDC1AB"/>
    <w:rsid w:val="20FDE9DA"/>
    <w:rsid w:val="20FE61B9"/>
    <w:rsid w:val="20FEC822"/>
    <w:rsid w:val="21077E6D"/>
    <w:rsid w:val="21215999"/>
    <w:rsid w:val="2126CE2B"/>
    <w:rsid w:val="212B7140"/>
    <w:rsid w:val="2131B23A"/>
    <w:rsid w:val="213B92A5"/>
    <w:rsid w:val="214E0770"/>
    <w:rsid w:val="215369CB"/>
    <w:rsid w:val="2158195F"/>
    <w:rsid w:val="215821AC"/>
    <w:rsid w:val="216331D4"/>
    <w:rsid w:val="2166ADAF"/>
    <w:rsid w:val="21774077"/>
    <w:rsid w:val="217FA791"/>
    <w:rsid w:val="218F51FB"/>
    <w:rsid w:val="21979BCF"/>
    <w:rsid w:val="219AB666"/>
    <w:rsid w:val="219AFF08"/>
    <w:rsid w:val="219B5D41"/>
    <w:rsid w:val="21ADD027"/>
    <w:rsid w:val="21C69845"/>
    <w:rsid w:val="21DD13EB"/>
    <w:rsid w:val="21DECDC4"/>
    <w:rsid w:val="21E4A18B"/>
    <w:rsid w:val="21E8EF6C"/>
    <w:rsid w:val="21F317E5"/>
    <w:rsid w:val="21F9E011"/>
    <w:rsid w:val="21FDCBB6"/>
    <w:rsid w:val="2208BAC3"/>
    <w:rsid w:val="2213BC1A"/>
    <w:rsid w:val="221494CC"/>
    <w:rsid w:val="222A3C32"/>
    <w:rsid w:val="22365C70"/>
    <w:rsid w:val="224486A3"/>
    <w:rsid w:val="225459D1"/>
    <w:rsid w:val="2254C463"/>
    <w:rsid w:val="22675F9F"/>
    <w:rsid w:val="226B2575"/>
    <w:rsid w:val="227466A3"/>
    <w:rsid w:val="227F5476"/>
    <w:rsid w:val="22851913"/>
    <w:rsid w:val="2294FCAE"/>
    <w:rsid w:val="229E27F4"/>
    <w:rsid w:val="22A23665"/>
    <w:rsid w:val="22D54C5A"/>
    <w:rsid w:val="22EE0733"/>
    <w:rsid w:val="22F6F6B1"/>
    <w:rsid w:val="230A8BDA"/>
    <w:rsid w:val="23298B96"/>
    <w:rsid w:val="23416296"/>
    <w:rsid w:val="23437964"/>
    <w:rsid w:val="23477445"/>
    <w:rsid w:val="234C600C"/>
    <w:rsid w:val="234CD1BB"/>
    <w:rsid w:val="23610F5F"/>
    <w:rsid w:val="236904FC"/>
    <w:rsid w:val="236969C3"/>
    <w:rsid w:val="237E3AB4"/>
    <w:rsid w:val="2383D293"/>
    <w:rsid w:val="23875E3B"/>
    <w:rsid w:val="2395F958"/>
    <w:rsid w:val="239B42A3"/>
    <w:rsid w:val="23A81299"/>
    <w:rsid w:val="23AEA8B6"/>
    <w:rsid w:val="23AFCABC"/>
    <w:rsid w:val="23B3961F"/>
    <w:rsid w:val="23B6A3D1"/>
    <w:rsid w:val="23B76677"/>
    <w:rsid w:val="23B7FA47"/>
    <w:rsid w:val="23C145A9"/>
    <w:rsid w:val="23CD5D79"/>
    <w:rsid w:val="23D9C734"/>
    <w:rsid w:val="23DE07BF"/>
    <w:rsid w:val="23E05704"/>
    <w:rsid w:val="23EBDA98"/>
    <w:rsid w:val="23F39523"/>
    <w:rsid w:val="23F5E5AF"/>
    <w:rsid w:val="23FAF1B9"/>
    <w:rsid w:val="240379B6"/>
    <w:rsid w:val="240A93AA"/>
    <w:rsid w:val="240E7E5E"/>
    <w:rsid w:val="241BB55D"/>
    <w:rsid w:val="2421FD93"/>
    <w:rsid w:val="242A91C2"/>
    <w:rsid w:val="242AA2E2"/>
    <w:rsid w:val="24314B66"/>
    <w:rsid w:val="2434E75F"/>
    <w:rsid w:val="2443C6FA"/>
    <w:rsid w:val="2444CB0D"/>
    <w:rsid w:val="2448A376"/>
    <w:rsid w:val="244C3C14"/>
    <w:rsid w:val="24571B99"/>
    <w:rsid w:val="245F44EF"/>
    <w:rsid w:val="24634FAF"/>
    <w:rsid w:val="24751E87"/>
    <w:rsid w:val="247C03DD"/>
    <w:rsid w:val="2480563F"/>
    <w:rsid w:val="24842072"/>
    <w:rsid w:val="24881557"/>
    <w:rsid w:val="2494DA9C"/>
    <w:rsid w:val="249C078F"/>
    <w:rsid w:val="249C7F3C"/>
    <w:rsid w:val="24A0CB40"/>
    <w:rsid w:val="24A1815E"/>
    <w:rsid w:val="24B6E2B2"/>
    <w:rsid w:val="24BC02A2"/>
    <w:rsid w:val="24C521BD"/>
    <w:rsid w:val="24C919B7"/>
    <w:rsid w:val="24D50582"/>
    <w:rsid w:val="24DD318B"/>
    <w:rsid w:val="24DF197C"/>
    <w:rsid w:val="24DF9D11"/>
    <w:rsid w:val="24E20355"/>
    <w:rsid w:val="24EE483F"/>
    <w:rsid w:val="24F09CE5"/>
    <w:rsid w:val="250C9075"/>
    <w:rsid w:val="25177A66"/>
    <w:rsid w:val="251B2AE1"/>
    <w:rsid w:val="2528E1BA"/>
    <w:rsid w:val="2536D19E"/>
    <w:rsid w:val="253FE94B"/>
    <w:rsid w:val="255A8FFC"/>
    <w:rsid w:val="255F4DF4"/>
    <w:rsid w:val="257C0433"/>
    <w:rsid w:val="25926F04"/>
    <w:rsid w:val="259B8B71"/>
    <w:rsid w:val="25CD84DF"/>
    <w:rsid w:val="25D5678F"/>
    <w:rsid w:val="25D99C5F"/>
    <w:rsid w:val="25E24EF7"/>
    <w:rsid w:val="25E9E165"/>
    <w:rsid w:val="25F0B296"/>
    <w:rsid w:val="25F35B6C"/>
    <w:rsid w:val="25FB6834"/>
    <w:rsid w:val="26017A22"/>
    <w:rsid w:val="2601EF83"/>
    <w:rsid w:val="260E25AD"/>
    <w:rsid w:val="2618682F"/>
    <w:rsid w:val="26223C36"/>
    <w:rsid w:val="26581EA4"/>
    <w:rsid w:val="2661133A"/>
    <w:rsid w:val="2666F61B"/>
    <w:rsid w:val="2681CDD0"/>
    <w:rsid w:val="268AEA84"/>
    <w:rsid w:val="268C08E8"/>
    <w:rsid w:val="26AA9416"/>
    <w:rsid w:val="26B09522"/>
    <w:rsid w:val="26B51E51"/>
    <w:rsid w:val="26D57EAE"/>
    <w:rsid w:val="26E49D8C"/>
    <w:rsid w:val="26E7EEA7"/>
    <w:rsid w:val="27172692"/>
    <w:rsid w:val="27296FA7"/>
    <w:rsid w:val="27379495"/>
    <w:rsid w:val="274B4454"/>
    <w:rsid w:val="2754FDAE"/>
    <w:rsid w:val="275582A9"/>
    <w:rsid w:val="275FF072"/>
    <w:rsid w:val="27706E5D"/>
    <w:rsid w:val="2777914F"/>
    <w:rsid w:val="27797C86"/>
    <w:rsid w:val="277F3AA3"/>
    <w:rsid w:val="27841B0B"/>
    <w:rsid w:val="2785A742"/>
    <w:rsid w:val="27869EEC"/>
    <w:rsid w:val="278A7F73"/>
    <w:rsid w:val="27A04CB1"/>
    <w:rsid w:val="27B43226"/>
    <w:rsid w:val="27C1EBC0"/>
    <w:rsid w:val="27C413D0"/>
    <w:rsid w:val="27C89F00"/>
    <w:rsid w:val="27D451AA"/>
    <w:rsid w:val="27DED4C5"/>
    <w:rsid w:val="27E0AA1C"/>
    <w:rsid w:val="27E40473"/>
    <w:rsid w:val="27E49422"/>
    <w:rsid w:val="27FA7D14"/>
    <w:rsid w:val="28070C1E"/>
    <w:rsid w:val="282C71D8"/>
    <w:rsid w:val="283A282B"/>
    <w:rsid w:val="284BFD7E"/>
    <w:rsid w:val="28540CC2"/>
    <w:rsid w:val="285592A0"/>
    <w:rsid w:val="28576E81"/>
    <w:rsid w:val="2871E6B4"/>
    <w:rsid w:val="28772D2F"/>
    <w:rsid w:val="287D7A3F"/>
    <w:rsid w:val="28911521"/>
    <w:rsid w:val="2897C0CC"/>
    <w:rsid w:val="28980EEE"/>
    <w:rsid w:val="28A044CF"/>
    <w:rsid w:val="28A59149"/>
    <w:rsid w:val="28B8657E"/>
    <w:rsid w:val="28BD366A"/>
    <w:rsid w:val="28D1760E"/>
    <w:rsid w:val="28DA43B0"/>
    <w:rsid w:val="28F1266F"/>
    <w:rsid w:val="291A8FE6"/>
    <w:rsid w:val="29301C8F"/>
    <w:rsid w:val="293BA082"/>
    <w:rsid w:val="294496D4"/>
    <w:rsid w:val="294E75F0"/>
    <w:rsid w:val="29605437"/>
    <w:rsid w:val="2981F990"/>
    <w:rsid w:val="298992EF"/>
    <w:rsid w:val="29955E1D"/>
    <w:rsid w:val="29A5DC02"/>
    <w:rsid w:val="29A7D2AC"/>
    <w:rsid w:val="29C87704"/>
    <w:rsid w:val="29E97686"/>
    <w:rsid w:val="29F85D80"/>
    <w:rsid w:val="2A048787"/>
    <w:rsid w:val="2A23AB3A"/>
    <w:rsid w:val="2A351B8F"/>
    <w:rsid w:val="2A38FBDE"/>
    <w:rsid w:val="2A46E922"/>
    <w:rsid w:val="2A485CA0"/>
    <w:rsid w:val="2A5BF778"/>
    <w:rsid w:val="2A62D6A7"/>
    <w:rsid w:val="2A6CB24A"/>
    <w:rsid w:val="2A74C540"/>
    <w:rsid w:val="2A74F346"/>
    <w:rsid w:val="2A75D76D"/>
    <w:rsid w:val="2A7C5858"/>
    <w:rsid w:val="2A866E7C"/>
    <w:rsid w:val="2A8C6F63"/>
    <w:rsid w:val="2A981D78"/>
    <w:rsid w:val="2AA049D4"/>
    <w:rsid w:val="2AA0584D"/>
    <w:rsid w:val="2AA5AF3A"/>
    <w:rsid w:val="2AAC483B"/>
    <w:rsid w:val="2AAE3A66"/>
    <w:rsid w:val="2AB498DF"/>
    <w:rsid w:val="2ABE9D26"/>
    <w:rsid w:val="2AC40CFF"/>
    <w:rsid w:val="2AD059E0"/>
    <w:rsid w:val="2AE09B33"/>
    <w:rsid w:val="2AEB089F"/>
    <w:rsid w:val="2AF9C7E1"/>
    <w:rsid w:val="2B06AA74"/>
    <w:rsid w:val="2B07D4FE"/>
    <w:rsid w:val="2B15538D"/>
    <w:rsid w:val="2B33F0BF"/>
    <w:rsid w:val="2B38D9C3"/>
    <w:rsid w:val="2B4947E2"/>
    <w:rsid w:val="2B4EFEFB"/>
    <w:rsid w:val="2B5D3A79"/>
    <w:rsid w:val="2B5D7CFD"/>
    <w:rsid w:val="2B61D17E"/>
    <w:rsid w:val="2B647261"/>
    <w:rsid w:val="2B6BDB02"/>
    <w:rsid w:val="2B7C36A0"/>
    <w:rsid w:val="2BAC4D4A"/>
    <w:rsid w:val="2BC907EF"/>
    <w:rsid w:val="2BCE7331"/>
    <w:rsid w:val="2BFE3F07"/>
    <w:rsid w:val="2BFF942C"/>
    <w:rsid w:val="2C0B3A69"/>
    <w:rsid w:val="2C0D2543"/>
    <w:rsid w:val="2C0F4A9F"/>
    <w:rsid w:val="2C11106E"/>
    <w:rsid w:val="2C12396C"/>
    <w:rsid w:val="2C12BFA4"/>
    <w:rsid w:val="2C1C0C42"/>
    <w:rsid w:val="2C1E32A6"/>
    <w:rsid w:val="2C2FCDB6"/>
    <w:rsid w:val="2C3940D1"/>
    <w:rsid w:val="2C3C503C"/>
    <w:rsid w:val="2C426F07"/>
    <w:rsid w:val="2C52DF21"/>
    <w:rsid w:val="2C52ED32"/>
    <w:rsid w:val="2C5FF0AE"/>
    <w:rsid w:val="2C678A80"/>
    <w:rsid w:val="2C6B9F71"/>
    <w:rsid w:val="2C7FD2BC"/>
    <w:rsid w:val="2C847FF5"/>
    <w:rsid w:val="2C905B77"/>
    <w:rsid w:val="2C9D86FE"/>
    <w:rsid w:val="2CB097ED"/>
    <w:rsid w:val="2CB70B45"/>
    <w:rsid w:val="2CBD5574"/>
    <w:rsid w:val="2CBE4937"/>
    <w:rsid w:val="2CBF8A7E"/>
    <w:rsid w:val="2CD1759E"/>
    <w:rsid w:val="2CD90A57"/>
    <w:rsid w:val="2CDF94F6"/>
    <w:rsid w:val="2CE21B20"/>
    <w:rsid w:val="2CEA3243"/>
    <w:rsid w:val="2D009F27"/>
    <w:rsid w:val="2D011E84"/>
    <w:rsid w:val="2D079487"/>
    <w:rsid w:val="2D0D5336"/>
    <w:rsid w:val="2D13F99F"/>
    <w:rsid w:val="2D2AA73D"/>
    <w:rsid w:val="2D356618"/>
    <w:rsid w:val="2D35F541"/>
    <w:rsid w:val="2D36AC7B"/>
    <w:rsid w:val="2D376114"/>
    <w:rsid w:val="2D415F26"/>
    <w:rsid w:val="2D448BBC"/>
    <w:rsid w:val="2D61E096"/>
    <w:rsid w:val="2D7990E1"/>
    <w:rsid w:val="2D7DC64F"/>
    <w:rsid w:val="2D86A782"/>
    <w:rsid w:val="2D90A78D"/>
    <w:rsid w:val="2D96E9C2"/>
    <w:rsid w:val="2D9A32C3"/>
    <w:rsid w:val="2D9C1B14"/>
    <w:rsid w:val="2DA5142A"/>
    <w:rsid w:val="2DA6557C"/>
    <w:rsid w:val="2DA7BD2B"/>
    <w:rsid w:val="2DB9983A"/>
    <w:rsid w:val="2DBA85D8"/>
    <w:rsid w:val="2DC65A7F"/>
    <w:rsid w:val="2DC91E97"/>
    <w:rsid w:val="2DDC9EFA"/>
    <w:rsid w:val="2DEB2B3B"/>
    <w:rsid w:val="2DEBFFD9"/>
    <w:rsid w:val="2DF2DF00"/>
    <w:rsid w:val="2DF468D7"/>
    <w:rsid w:val="2E0289AC"/>
    <w:rsid w:val="2E02961B"/>
    <w:rsid w:val="2E0BF79D"/>
    <w:rsid w:val="2E2C608A"/>
    <w:rsid w:val="2E3F0A71"/>
    <w:rsid w:val="2E404B2F"/>
    <w:rsid w:val="2E5E61CC"/>
    <w:rsid w:val="2E698CE2"/>
    <w:rsid w:val="2E6DD37B"/>
    <w:rsid w:val="2E702889"/>
    <w:rsid w:val="2E738DBF"/>
    <w:rsid w:val="2E7481E9"/>
    <w:rsid w:val="2E75AE81"/>
    <w:rsid w:val="2E8010D3"/>
    <w:rsid w:val="2E82BB03"/>
    <w:rsid w:val="2EA63E4B"/>
    <w:rsid w:val="2EB77F17"/>
    <w:rsid w:val="2EBD9F04"/>
    <w:rsid w:val="2EC9ECA9"/>
    <w:rsid w:val="2EC9FCA0"/>
    <w:rsid w:val="2ED4F741"/>
    <w:rsid w:val="2EEA27EC"/>
    <w:rsid w:val="2EEB79F2"/>
    <w:rsid w:val="2F0C48FA"/>
    <w:rsid w:val="2F0C49DC"/>
    <w:rsid w:val="2F0DB989"/>
    <w:rsid w:val="2F166A99"/>
    <w:rsid w:val="2F183614"/>
    <w:rsid w:val="2F1838F1"/>
    <w:rsid w:val="2F2B885F"/>
    <w:rsid w:val="2F2D7354"/>
    <w:rsid w:val="2F33CA25"/>
    <w:rsid w:val="2F3CE959"/>
    <w:rsid w:val="2F63FF4E"/>
    <w:rsid w:val="2F6B3C6F"/>
    <w:rsid w:val="2F75430F"/>
    <w:rsid w:val="2F7A1BE3"/>
    <w:rsid w:val="2F924689"/>
    <w:rsid w:val="2FA96972"/>
    <w:rsid w:val="2FB6D3B4"/>
    <w:rsid w:val="2FB887A6"/>
    <w:rsid w:val="2FBDD67B"/>
    <w:rsid w:val="2FBF743B"/>
    <w:rsid w:val="2FD6D267"/>
    <w:rsid w:val="2FDD67B6"/>
    <w:rsid w:val="2FDF638F"/>
    <w:rsid w:val="2FE17D5B"/>
    <w:rsid w:val="2FE9BC42"/>
    <w:rsid w:val="2FFFA512"/>
    <w:rsid w:val="30072F2A"/>
    <w:rsid w:val="30098721"/>
    <w:rsid w:val="300D4CDD"/>
    <w:rsid w:val="3012947B"/>
    <w:rsid w:val="30189773"/>
    <w:rsid w:val="30212288"/>
    <w:rsid w:val="30232B8E"/>
    <w:rsid w:val="302913A1"/>
    <w:rsid w:val="303CCA04"/>
    <w:rsid w:val="304CD2C1"/>
    <w:rsid w:val="304CDF93"/>
    <w:rsid w:val="306696E0"/>
    <w:rsid w:val="30681EE7"/>
    <w:rsid w:val="306CDE7E"/>
    <w:rsid w:val="307C1EB9"/>
    <w:rsid w:val="307D46C8"/>
    <w:rsid w:val="307E6040"/>
    <w:rsid w:val="30AE037D"/>
    <w:rsid w:val="30C21E19"/>
    <w:rsid w:val="30D0756D"/>
    <w:rsid w:val="30D0CAB1"/>
    <w:rsid w:val="30EAA387"/>
    <w:rsid w:val="30F6C42E"/>
    <w:rsid w:val="3103BF66"/>
    <w:rsid w:val="310C701E"/>
    <w:rsid w:val="310CBFEF"/>
    <w:rsid w:val="311038AD"/>
    <w:rsid w:val="31111370"/>
    <w:rsid w:val="311196BF"/>
    <w:rsid w:val="3112A21C"/>
    <w:rsid w:val="3113E4C5"/>
    <w:rsid w:val="31151706"/>
    <w:rsid w:val="312474DA"/>
    <w:rsid w:val="3157BA6D"/>
    <w:rsid w:val="3159767D"/>
    <w:rsid w:val="315F07BE"/>
    <w:rsid w:val="3164332C"/>
    <w:rsid w:val="316719EC"/>
    <w:rsid w:val="3169B74A"/>
    <w:rsid w:val="317F2F36"/>
    <w:rsid w:val="318D65A4"/>
    <w:rsid w:val="31960E93"/>
    <w:rsid w:val="3199159F"/>
    <w:rsid w:val="319A1DC9"/>
    <w:rsid w:val="319B298E"/>
    <w:rsid w:val="31A2B931"/>
    <w:rsid w:val="31A4C53B"/>
    <w:rsid w:val="31A79408"/>
    <w:rsid w:val="31B5A822"/>
    <w:rsid w:val="31BC8210"/>
    <w:rsid w:val="31BDA6D0"/>
    <w:rsid w:val="31C6E69C"/>
    <w:rsid w:val="31CF9324"/>
    <w:rsid w:val="31D8D914"/>
    <w:rsid w:val="31DE5184"/>
    <w:rsid w:val="31E02324"/>
    <w:rsid w:val="31E823DA"/>
    <w:rsid w:val="31FE9CF4"/>
    <w:rsid w:val="3207CB6D"/>
    <w:rsid w:val="320BC06B"/>
    <w:rsid w:val="32104CC1"/>
    <w:rsid w:val="3210B515"/>
    <w:rsid w:val="32181B97"/>
    <w:rsid w:val="3218C8FA"/>
    <w:rsid w:val="32225E33"/>
    <w:rsid w:val="322918C3"/>
    <w:rsid w:val="322C0204"/>
    <w:rsid w:val="323F9FC9"/>
    <w:rsid w:val="32464911"/>
    <w:rsid w:val="324C6849"/>
    <w:rsid w:val="32631C91"/>
    <w:rsid w:val="326980AE"/>
    <w:rsid w:val="326F6DCC"/>
    <w:rsid w:val="327EB462"/>
    <w:rsid w:val="32926963"/>
    <w:rsid w:val="329FD22D"/>
    <w:rsid w:val="32A40ABE"/>
    <w:rsid w:val="32B0000B"/>
    <w:rsid w:val="32B0F7B4"/>
    <w:rsid w:val="32B3DEA2"/>
    <w:rsid w:val="32C27244"/>
    <w:rsid w:val="32DA5F9C"/>
    <w:rsid w:val="32E44E82"/>
    <w:rsid w:val="32F02000"/>
    <w:rsid w:val="32F0C347"/>
    <w:rsid w:val="32F4764F"/>
    <w:rsid w:val="32F6E903"/>
    <w:rsid w:val="32FA1693"/>
    <w:rsid w:val="330100D1"/>
    <w:rsid w:val="330488DB"/>
    <w:rsid w:val="330958FF"/>
    <w:rsid w:val="3311C4CD"/>
    <w:rsid w:val="331F74BD"/>
    <w:rsid w:val="3330F6F2"/>
    <w:rsid w:val="334863A7"/>
    <w:rsid w:val="334D8BE7"/>
    <w:rsid w:val="33589A86"/>
    <w:rsid w:val="3367C488"/>
    <w:rsid w:val="336B194A"/>
    <w:rsid w:val="33746AC6"/>
    <w:rsid w:val="33938BE2"/>
    <w:rsid w:val="33A337E5"/>
    <w:rsid w:val="33A35E84"/>
    <w:rsid w:val="33B0252E"/>
    <w:rsid w:val="33B1E922"/>
    <w:rsid w:val="33B76D94"/>
    <w:rsid w:val="33B869B3"/>
    <w:rsid w:val="33B9DFD8"/>
    <w:rsid w:val="33C144EB"/>
    <w:rsid w:val="33CD2D09"/>
    <w:rsid w:val="33E26881"/>
    <w:rsid w:val="33EF2D8F"/>
    <w:rsid w:val="33F2ECB0"/>
    <w:rsid w:val="33FC9EC4"/>
    <w:rsid w:val="33FE9C72"/>
    <w:rsid w:val="340FD4ED"/>
    <w:rsid w:val="3412BDEC"/>
    <w:rsid w:val="342467E6"/>
    <w:rsid w:val="342E39C4"/>
    <w:rsid w:val="3431B4E2"/>
    <w:rsid w:val="3438ED2F"/>
    <w:rsid w:val="34467BFA"/>
    <w:rsid w:val="344CC815"/>
    <w:rsid w:val="346C960E"/>
    <w:rsid w:val="346EE69C"/>
    <w:rsid w:val="3471460A"/>
    <w:rsid w:val="348273D5"/>
    <w:rsid w:val="348C0103"/>
    <w:rsid w:val="34D131F2"/>
    <w:rsid w:val="34DD754F"/>
    <w:rsid w:val="34E31AD3"/>
    <w:rsid w:val="3509A1CD"/>
    <w:rsid w:val="3526FB1D"/>
    <w:rsid w:val="3527BFB7"/>
    <w:rsid w:val="3539D9DA"/>
    <w:rsid w:val="35405473"/>
    <w:rsid w:val="355CAF84"/>
    <w:rsid w:val="3567C74F"/>
    <w:rsid w:val="356EC1FD"/>
    <w:rsid w:val="358CEEDD"/>
    <w:rsid w:val="359C8CDF"/>
    <w:rsid w:val="35B2D9C8"/>
    <w:rsid w:val="35B44040"/>
    <w:rsid w:val="35B8DC27"/>
    <w:rsid w:val="35C74625"/>
    <w:rsid w:val="35CB0D4D"/>
    <w:rsid w:val="35CD8543"/>
    <w:rsid w:val="35D402D0"/>
    <w:rsid w:val="35D758CD"/>
    <w:rsid w:val="35F64FF5"/>
    <w:rsid w:val="35FDDD36"/>
    <w:rsid w:val="360ABE8E"/>
    <w:rsid w:val="3617F87B"/>
    <w:rsid w:val="361C82E6"/>
    <w:rsid w:val="36270E35"/>
    <w:rsid w:val="362D194C"/>
    <w:rsid w:val="363D140A"/>
    <w:rsid w:val="36427895"/>
    <w:rsid w:val="365D4979"/>
    <w:rsid w:val="3670A35E"/>
    <w:rsid w:val="3682EB81"/>
    <w:rsid w:val="368D9077"/>
    <w:rsid w:val="3696EA6E"/>
    <w:rsid w:val="36995EC6"/>
    <w:rsid w:val="36A74963"/>
    <w:rsid w:val="36B3EA7E"/>
    <w:rsid w:val="36B95AB0"/>
    <w:rsid w:val="36C9DB6F"/>
    <w:rsid w:val="36D4CAA9"/>
    <w:rsid w:val="36E0F87C"/>
    <w:rsid w:val="36E3831C"/>
    <w:rsid w:val="36EB239C"/>
    <w:rsid w:val="36F8F56D"/>
    <w:rsid w:val="36FC2454"/>
    <w:rsid w:val="36FDC4AB"/>
    <w:rsid w:val="371421FF"/>
    <w:rsid w:val="3716D9BF"/>
    <w:rsid w:val="37284C6B"/>
    <w:rsid w:val="373AF099"/>
    <w:rsid w:val="37457A8F"/>
    <w:rsid w:val="37508C11"/>
    <w:rsid w:val="3753C3A0"/>
    <w:rsid w:val="37673A99"/>
    <w:rsid w:val="3787051F"/>
    <w:rsid w:val="37907AAC"/>
    <w:rsid w:val="3793B013"/>
    <w:rsid w:val="379FAAFB"/>
    <w:rsid w:val="37AB4B0E"/>
    <w:rsid w:val="37B762F7"/>
    <w:rsid w:val="37BDD4C9"/>
    <w:rsid w:val="37BEED81"/>
    <w:rsid w:val="37C79256"/>
    <w:rsid w:val="37C8C434"/>
    <w:rsid w:val="37D2A81D"/>
    <w:rsid w:val="37D7C9CC"/>
    <w:rsid w:val="37F67288"/>
    <w:rsid w:val="3804A2F6"/>
    <w:rsid w:val="3818E185"/>
    <w:rsid w:val="381B39AF"/>
    <w:rsid w:val="383D5444"/>
    <w:rsid w:val="3847DBE9"/>
    <w:rsid w:val="38593108"/>
    <w:rsid w:val="385FEED2"/>
    <w:rsid w:val="38682877"/>
    <w:rsid w:val="3872C5D6"/>
    <w:rsid w:val="3881597D"/>
    <w:rsid w:val="3893C01A"/>
    <w:rsid w:val="389AF0A2"/>
    <w:rsid w:val="38A11990"/>
    <w:rsid w:val="38B68F05"/>
    <w:rsid w:val="38DA8D25"/>
    <w:rsid w:val="38EF8ABF"/>
    <w:rsid w:val="38F541CD"/>
    <w:rsid w:val="38F5ABB0"/>
    <w:rsid w:val="38F9A3D1"/>
    <w:rsid w:val="390AFC5D"/>
    <w:rsid w:val="3910CEEC"/>
    <w:rsid w:val="39169F2D"/>
    <w:rsid w:val="392B68CB"/>
    <w:rsid w:val="3930A1A2"/>
    <w:rsid w:val="3936C1E3"/>
    <w:rsid w:val="39446EBB"/>
    <w:rsid w:val="3947D15D"/>
    <w:rsid w:val="394FBD51"/>
    <w:rsid w:val="3953C6F5"/>
    <w:rsid w:val="3955A49D"/>
    <w:rsid w:val="39629954"/>
    <w:rsid w:val="399BB371"/>
    <w:rsid w:val="39A422F6"/>
    <w:rsid w:val="39B839F3"/>
    <w:rsid w:val="39BAB3E7"/>
    <w:rsid w:val="39BB9351"/>
    <w:rsid w:val="39CB6BFC"/>
    <w:rsid w:val="39CE9AA0"/>
    <w:rsid w:val="39D02343"/>
    <w:rsid w:val="39F40F30"/>
    <w:rsid w:val="3A023649"/>
    <w:rsid w:val="3A0A713C"/>
    <w:rsid w:val="3A0C55C9"/>
    <w:rsid w:val="3A1849CF"/>
    <w:rsid w:val="3A1B5EA6"/>
    <w:rsid w:val="3A1E274C"/>
    <w:rsid w:val="3A212C95"/>
    <w:rsid w:val="3A29549A"/>
    <w:rsid w:val="3A44EEBC"/>
    <w:rsid w:val="3A49AA8C"/>
    <w:rsid w:val="3A67F295"/>
    <w:rsid w:val="3A6EA85D"/>
    <w:rsid w:val="3A757BBC"/>
    <w:rsid w:val="3A7A08C8"/>
    <w:rsid w:val="3A881698"/>
    <w:rsid w:val="3A916630"/>
    <w:rsid w:val="3A9E4DDB"/>
    <w:rsid w:val="3AB1E5D4"/>
    <w:rsid w:val="3AB372A8"/>
    <w:rsid w:val="3AB7F5B6"/>
    <w:rsid w:val="3AC3285D"/>
    <w:rsid w:val="3AC4C4E3"/>
    <w:rsid w:val="3AEA709D"/>
    <w:rsid w:val="3B1589CB"/>
    <w:rsid w:val="3B36365E"/>
    <w:rsid w:val="3B373CB8"/>
    <w:rsid w:val="3B3EDC08"/>
    <w:rsid w:val="3B568432"/>
    <w:rsid w:val="3B5A5E1F"/>
    <w:rsid w:val="3B65BEBE"/>
    <w:rsid w:val="3B716E61"/>
    <w:rsid w:val="3B791C14"/>
    <w:rsid w:val="3B7DC927"/>
    <w:rsid w:val="3B7F9D6F"/>
    <w:rsid w:val="3B978FD7"/>
    <w:rsid w:val="3BA57CCF"/>
    <w:rsid w:val="3BA8262A"/>
    <w:rsid w:val="3BA904F1"/>
    <w:rsid w:val="3BB283F3"/>
    <w:rsid w:val="3BBB25E2"/>
    <w:rsid w:val="3BCE5E2B"/>
    <w:rsid w:val="3BD476F3"/>
    <w:rsid w:val="3BD55861"/>
    <w:rsid w:val="3BEFA930"/>
    <w:rsid w:val="3BF8B89A"/>
    <w:rsid w:val="3C192B45"/>
    <w:rsid w:val="3C1BFF4C"/>
    <w:rsid w:val="3C1ECC2B"/>
    <w:rsid w:val="3C205C44"/>
    <w:rsid w:val="3C382759"/>
    <w:rsid w:val="3C3DC6ED"/>
    <w:rsid w:val="3C3E478C"/>
    <w:rsid w:val="3C3FCE0D"/>
    <w:rsid w:val="3C44B3D5"/>
    <w:rsid w:val="3C53C617"/>
    <w:rsid w:val="3C55715C"/>
    <w:rsid w:val="3C56894E"/>
    <w:rsid w:val="3C5AB1A9"/>
    <w:rsid w:val="3C5C3DAD"/>
    <w:rsid w:val="3C6EA671"/>
    <w:rsid w:val="3C734456"/>
    <w:rsid w:val="3C740002"/>
    <w:rsid w:val="3C7C21BE"/>
    <w:rsid w:val="3C81E3F8"/>
    <w:rsid w:val="3C84A2EC"/>
    <w:rsid w:val="3CA4D574"/>
    <w:rsid w:val="3CA76A16"/>
    <w:rsid w:val="3CB3D51F"/>
    <w:rsid w:val="3CB44167"/>
    <w:rsid w:val="3CBD85CB"/>
    <w:rsid w:val="3CCCDEB6"/>
    <w:rsid w:val="3CD1870E"/>
    <w:rsid w:val="3CF66BBC"/>
    <w:rsid w:val="3CFB9179"/>
    <w:rsid w:val="3D0224AF"/>
    <w:rsid w:val="3D05E153"/>
    <w:rsid w:val="3D08EA4D"/>
    <w:rsid w:val="3D267277"/>
    <w:rsid w:val="3D34A664"/>
    <w:rsid w:val="3D382539"/>
    <w:rsid w:val="3D3D392D"/>
    <w:rsid w:val="3D3FC2AD"/>
    <w:rsid w:val="3D42EEC3"/>
    <w:rsid w:val="3D4799C1"/>
    <w:rsid w:val="3D721BAB"/>
    <w:rsid w:val="3D79483C"/>
    <w:rsid w:val="3D7FE98D"/>
    <w:rsid w:val="3D8A5E14"/>
    <w:rsid w:val="3D973E06"/>
    <w:rsid w:val="3D9F43A0"/>
    <w:rsid w:val="3DA561C9"/>
    <w:rsid w:val="3DABB0D1"/>
    <w:rsid w:val="3DB2A229"/>
    <w:rsid w:val="3DBA3AF1"/>
    <w:rsid w:val="3DD0C9B8"/>
    <w:rsid w:val="3DD2A236"/>
    <w:rsid w:val="3DE3181E"/>
    <w:rsid w:val="3DEAEA68"/>
    <w:rsid w:val="3E1203D6"/>
    <w:rsid w:val="3E1AE06C"/>
    <w:rsid w:val="3E1C0ACB"/>
    <w:rsid w:val="3E240478"/>
    <w:rsid w:val="3E5E94CF"/>
    <w:rsid w:val="3E6D7B3A"/>
    <w:rsid w:val="3E79AFB7"/>
    <w:rsid w:val="3E7A1309"/>
    <w:rsid w:val="3E7A8FBB"/>
    <w:rsid w:val="3E84E6EB"/>
    <w:rsid w:val="3E8A7CF2"/>
    <w:rsid w:val="3E8BA498"/>
    <w:rsid w:val="3E9CF88A"/>
    <w:rsid w:val="3EB30554"/>
    <w:rsid w:val="3EC8BE44"/>
    <w:rsid w:val="3ECBF529"/>
    <w:rsid w:val="3ED74717"/>
    <w:rsid w:val="3EF6B17B"/>
    <w:rsid w:val="3EF820E3"/>
    <w:rsid w:val="3EFB7478"/>
    <w:rsid w:val="3F065132"/>
    <w:rsid w:val="3F0C457F"/>
    <w:rsid w:val="3F11A9BA"/>
    <w:rsid w:val="3F11B65E"/>
    <w:rsid w:val="3F189640"/>
    <w:rsid w:val="3F1B40D9"/>
    <w:rsid w:val="3F21AFB2"/>
    <w:rsid w:val="3F2D6E0B"/>
    <w:rsid w:val="3F4EB1E1"/>
    <w:rsid w:val="3F540F7F"/>
    <w:rsid w:val="3F62AB4C"/>
    <w:rsid w:val="3F6A1FB9"/>
    <w:rsid w:val="3F6C7A03"/>
    <w:rsid w:val="3F71175D"/>
    <w:rsid w:val="3F77AE2B"/>
    <w:rsid w:val="3F7A2ECD"/>
    <w:rsid w:val="3F7E0950"/>
    <w:rsid w:val="3FBC43AE"/>
    <w:rsid w:val="3FD1E698"/>
    <w:rsid w:val="3FD6CCA1"/>
    <w:rsid w:val="3FF9E194"/>
    <w:rsid w:val="400EA7D3"/>
    <w:rsid w:val="401A04C0"/>
    <w:rsid w:val="401D364E"/>
    <w:rsid w:val="4024CD41"/>
    <w:rsid w:val="402F446F"/>
    <w:rsid w:val="40346572"/>
    <w:rsid w:val="4035EAC1"/>
    <w:rsid w:val="403F81A2"/>
    <w:rsid w:val="40603CF6"/>
    <w:rsid w:val="4062385E"/>
    <w:rsid w:val="406A8D20"/>
    <w:rsid w:val="406B6E37"/>
    <w:rsid w:val="406C77A8"/>
    <w:rsid w:val="40713D05"/>
    <w:rsid w:val="407CE5CD"/>
    <w:rsid w:val="407D2E91"/>
    <w:rsid w:val="40883C82"/>
    <w:rsid w:val="4090CD0E"/>
    <w:rsid w:val="40932973"/>
    <w:rsid w:val="4096B2A3"/>
    <w:rsid w:val="40BF0465"/>
    <w:rsid w:val="40C3BAE8"/>
    <w:rsid w:val="40C4C5D3"/>
    <w:rsid w:val="40CB1B1E"/>
    <w:rsid w:val="40CC20AA"/>
    <w:rsid w:val="40D0ADA2"/>
    <w:rsid w:val="40D9E0D4"/>
    <w:rsid w:val="40DB3FA9"/>
    <w:rsid w:val="40E1D0DD"/>
    <w:rsid w:val="40EB912D"/>
    <w:rsid w:val="40ED09E8"/>
    <w:rsid w:val="40F7D7DC"/>
    <w:rsid w:val="40FC0A18"/>
    <w:rsid w:val="40FC397D"/>
    <w:rsid w:val="40FEB083"/>
    <w:rsid w:val="41013912"/>
    <w:rsid w:val="410210E4"/>
    <w:rsid w:val="4114B660"/>
    <w:rsid w:val="4120CA8A"/>
    <w:rsid w:val="413AC643"/>
    <w:rsid w:val="413F8A5A"/>
    <w:rsid w:val="41406623"/>
    <w:rsid w:val="41490442"/>
    <w:rsid w:val="414AA4EC"/>
    <w:rsid w:val="4152D733"/>
    <w:rsid w:val="41565096"/>
    <w:rsid w:val="415B3F73"/>
    <w:rsid w:val="415C1653"/>
    <w:rsid w:val="415D9F7F"/>
    <w:rsid w:val="416394B1"/>
    <w:rsid w:val="41664D89"/>
    <w:rsid w:val="416654FE"/>
    <w:rsid w:val="4166736D"/>
    <w:rsid w:val="416C6809"/>
    <w:rsid w:val="417DA4AB"/>
    <w:rsid w:val="4190C3B2"/>
    <w:rsid w:val="4191A0FD"/>
    <w:rsid w:val="41A0691B"/>
    <w:rsid w:val="41B7EA3A"/>
    <w:rsid w:val="41C5DA9B"/>
    <w:rsid w:val="41D34936"/>
    <w:rsid w:val="41D650DC"/>
    <w:rsid w:val="41E3171B"/>
    <w:rsid w:val="420EF596"/>
    <w:rsid w:val="42213479"/>
    <w:rsid w:val="423A1E9D"/>
    <w:rsid w:val="423D71D6"/>
    <w:rsid w:val="424185B7"/>
    <w:rsid w:val="42627B75"/>
    <w:rsid w:val="42647FFB"/>
    <w:rsid w:val="42695DDC"/>
    <w:rsid w:val="42870693"/>
    <w:rsid w:val="4295168C"/>
    <w:rsid w:val="42A9DA9E"/>
    <w:rsid w:val="42AFCBC1"/>
    <w:rsid w:val="42BD2695"/>
    <w:rsid w:val="42BE5B8B"/>
    <w:rsid w:val="42C376C3"/>
    <w:rsid w:val="42E89309"/>
    <w:rsid w:val="42E899B0"/>
    <w:rsid w:val="42F6444F"/>
    <w:rsid w:val="431433B8"/>
    <w:rsid w:val="431CFAC5"/>
    <w:rsid w:val="432E729E"/>
    <w:rsid w:val="433995AE"/>
    <w:rsid w:val="434798DB"/>
    <w:rsid w:val="4347A718"/>
    <w:rsid w:val="434AD2AF"/>
    <w:rsid w:val="434F4511"/>
    <w:rsid w:val="43507EAF"/>
    <w:rsid w:val="43571F32"/>
    <w:rsid w:val="439A0FB2"/>
    <w:rsid w:val="43B4CBE9"/>
    <w:rsid w:val="43B8DF41"/>
    <w:rsid w:val="43C047B3"/>
    <w:rsid w:val="43C44E3D"/>
    <w:rsid w:val="43CB31B8"/>
    <w:rsid w:val="43D7FAE4"/>
    <w:rsid w:val="43E5632E"/>
    <w:rsid w:val="43E57C54"/>
    <w:rsid w:val="43ED3368"/>
    <w:rsid w:val="4407C2B1"/>
    <w:rsid w:val="441A3AC0"/>
    <w:rsid w:val="44217808"/>
    <w:rsid w:val="44224936"/>
    <w:rsid w:val="442B43C1"/>
    <w:rsid w:val="443940A6"/>
    <w:rsid w:val="44459EC4"/>
    <w:rsid w:val="445252DA"/>
    <w:rsid w:val="4458F0EB"/>
    <w:rsid w:val="44604A2A"/>
    <w:rsid w:val="447440CB"/>
    <w:rsid w:val="447B0435"/>
    <w:rsid w:val="447E389B"/>
    <w:rsid w:val="448E16A2"/>
    <w:rsid w:val="448F5D90"/>
    <w:rsid w:val="44A7859B"/>
    <w:rsid w:val="44C21BAE"/>
    <w:rsid w:val="44CCBC35"/>
    <w:rsid w:val="44D0A2BB"/>
    <w:rsid w:val="44DDE9C6"/>
    <w:rsid w:val="44DE93A4"/>
    <w:rsid w:val="44E939FF"/>
    <w:rsid w:val="44EA8598"/>
    <w:rsid w:val="44F0C417"/>
    <w:rsid w:val="44F15A90"/>
    <w:rsid w:val="45050AEE"/>
    <w:rsid w:val="450F448F"/>
    <w:rsid w:val="451AE9F3"/>
    <w:rsid w:val="4520F024"/>
    <w:rsid w:val="45245C59"/>
    <w:rsid w:val="45262FFF"/>
    <w:rsid w:val="452F0331"/>
    <w:rsid w:val="45302305"/>
    <w:rsid w:val="453236B7"/>
    <w:rsid w:val="4535AB56"/>
    <w:rsid w:val="453C2A52"/>
    <w:rsid w:val="454819B2"/>
    <w:rsid w:val="454AB862"/>
    <w:rsid w:val="454D67E7"/>
    <w:rsid w:val="45658975"/>
    <w:rsid w:val="456BAC52"/>
    <w:rsid w:val="45708ADA"/>
    <w:rsid w:val="457364C0"/>
    <w:rsid w:val="458FC7BC"/>
    <w:rsid w:val="45917B6B"/>
    <w:rsid w:val="45973422"/>
    <w:rsid w:val="45AFD535"/>
    <w:rsid w:val="45B2707E"/>
    <w:rsid w:val="45C36699"/>
    <w:rsid w:val="45D10C95"/>
    <w:rsid w:val="45FFEB70"/>
    <w:rsid w:val="4603669F"/>
    <w:rsid w:val="460BC8A1"/>
    <w:rsid w:val="460D902A"/>
    <w:rsid w:val="46214961"/>
    <w:rsid w:val="4625D263"/>
    <w:rsid w:val="46409077"/>
    <w:rsid w:val="46455AF9"/>
    <w:rsid w:val="46612868"/>
    <w:rsid w:val="466C570F"/>
    <w:rsid w:val="4684641D"/>
    <w:rsid w:val="468494A7"/>
    <w:rsid w:val="4692F368"/>
    <w:rsid w:val="469D40F6"/>
    <w:rsid w:val="46AFA410"/>
    <w:rsid w:val="46B6CC84"/>
    <w:rsid w:val="46BDB6AF"/>
    <w:rsid w:val="46C6C9BF"/>
    <w:rsid w:val="46CF7E7A"/>
    <w:rsid w:val="46D4A3E4"/>
    <w:rsid w:val="46D5C642"/>
    <w:rsid w:val="46DF077F"/>
    <w:rsid w:val="46E4858C"/>
    <w:rsid w:val="46E8A6D7"/>
    <w:rsid w:val="46E9C115"/>
    <w:rsid w:val="46FAC018"/>
    <w:rsid w:val="470690BC"/>
    <w:rsid w:val="47148B0D"/>
    <w:rsid w:val="4719616A"/>
    <w:rsid w:val="471A19EB"/>
    <w:rsid w:val="4726DDE3"/>
    <w:rsid w:val="472B69C5"/>
    <w:rsid w:val="47308E76"/>
    <w:rsid w:val="4736CCDF"/>
    <w:rsid w:val="474141B8"/>
    <w:rsid w:val="4745E87D"/>
    <w:rsid w:val="47478209"/>
    <w:rsid w:val="4751DB82"/>
    <w:rsid w:val="4753D539"/>
    <w:rsid w:val="475901E9"/>
    <w:rsid w:val="4762E483"/>
    <w:rsid w:val="47700A05"/>
    <w:rsid w:val="4771AD0F"/>
    <w:rsid w:val="47883997"/>
    <w:rsid w:val="47A24BCC"/>
    <w:rsid w:val="47AF7737"/>
    <w:rsid w:val="47B9C48B"/>
    <w:rsid w:val="47CC1B8F"/>
    <w:rsid w:val="47DB2D6F"/>
    <w:rsid w:val="47DF83D0"/>
    <w:rsid w:val="47E5D52C"/>
    <w:rsid w:val="4804D3C5"/>
    <w:rsid w:val="48097F63"/>
    <w:rsid w:val="482370C7"/>
    <w:rsid w:val="48284833"/>
    <w:rsid w:val="4828C847"/>
    <w:rsid w:val="483CE85F"/>
    <w:rsid w:val="484F66CA"/>
    <w:rsid w:val="48511E32"/>
    <w:rsid w:val="4851F60A"/>
    <w:rsid w:val="4855F9D3"/>
    <w:rsid w:val="48680622"/>
    <w:rsid w:val="486984F5"/>
    <w:rsid w:val="4872BE56"/>
    <w:rsid w:val="487BF062"/>
    <w:rsid w:val="4896CE81"/>
    <w:rsid w:val="48A023E5"/>
    <w:rsid w:val="48A73F39"/>
    <w:rsid w:val="48B9DADE"/>
    <w:rsid w:val="48BBF2AE"/>
    <w:rsid w:val="48C5DC92"/>
    <w:rsid w:val="48C73A26"/>
    <w:rsid w:val="48DA6701"/>
    <w:rsid w:val="48EAB075"/>
    <w:rsid w:val="48F7065C"/>
    <w:rsid w:val="4902FF59"/>
    <w:rsid w:val="490CE5A0"/>
    <w:rsid w:val="491CD9B9"/>
    <w:rsid w:val="49251C08"/>
    <w:rsid w:val="492A06A2"/>
    <w:rsid w:val="4939933E"/>
    <w:rsid w:val="4951BFA9"/>
    <w:rsid w:val="496769E4"/>
    <w:rsid w:val="496B137A"/>
    <w:rsid w:val="49711197"/>
    <w:rsid w:val="49724768"/>
    <w:rsid w:val="4982B3CB"/>
    <w:rsid w:val="49971F19"/>
    <w:rsid w:val="49975012"/>
    <w:rsid w:val="499BBF9B"/>
    <w:rsid w:val="499C1279"/>
    <w:rsid w:val="49B20437"/>
    <w:rsid w:val="49B41C27"/>
    <w:rsid w:val="49B78D47"/>
    <w:rsid w:val="49C843D9"/>
    <w:rsid w:val="49CE815D"/>
    <w:rsid w:val="49D7DEEB"/>
    <w:rsid w:val="49DA3833"/>
    <w:rsid w:val="49ED8F2C"/>
    <w:rsid w:val="49FE304C"/>
    <w:rsid w:val="4A02A0D1"/>
    <w:rsid w:val="4A10C149"/>
    <w:rsid w:val="4A18264D"/>
    <w:rsid w:val="4A3CAE64"/>
    <w:rsid w:val="4A4D8159"/>
    <w:rsid w:val="4A4F6756"/>
    <w:rsid w:val="4A5B07D1"/>
    <w:rsid w:val="4A5FD2CC"/>
    <w:rsid w:val="4A638B9E"/>
    <w:rsid w:val="4A772A86"/>
    <w:rsid w:val="4A7A311D"/>
    <w:rsid w:val="4A7D25AC"/>
    <w:rsid w:val="4A8E15C2"/>
    <w:rsid w:val="4A9D3092"/>
    <w:rsid w:val="4AB076DD"/>
    <w:rsid w:val="4ABFFAE3"/>
    <w:rsid w:val="4AC0F28C"/>
    <w:rsid w:val="4ACF6617"/>
    <w:rsid w:val="4AEEFFB4"/>
    <w:rsid w:val="4AF7693A"/>
    <w:rsid w:val="4AF7A142"/>
    <w:rsid w:val="4B1EAC77"/>
    <w:rsid w:val="4B214AFA"/>
    <w:rsid w:val="4B301A9E"/>
    <w:rsid w:val="4B3D77CF"/>
    <w:rsid w:val="4B3FED15"/>
    <w:rsid w:val="4B42BE54"/>
    <w:rsid w:val="4B58480D"/>
    <w:rsid w:val="4B75E4E2"/>
    <w:rsid w:val="4B83447C"/>
    <w:rsid w:val="4B855E93"/>
    <w:rsid w:val="4B8D7AFD"/>
    <w:rsid w:val="4B8E08A0"/>
    <w:rsid w:val="4B9386A7"/>
    <w:rsid w:val="4B9EAE5B"/>
    <w:rsid w:val="4B9F62B9"/>
    <w:rsid w:val="4BA1A1DA"/>
    <w:rsid w:val="4BA76205"/>
    <w:rsid w:val="4BC2E000"/>
    <w:rsid w:val="4BCB8B30"/>
    <w:rsid w:val="4BCFDAF4"/>
    <w:rsid w:val="4BD7E7AF"/>
    <w:rsid w:val="4BDF387D"/>
    <w:rsid w:val="4BDF6D4E"/>
    <w:rsid w:val="4BF89F07"/>
    <w:rsid w:val="4BFA14CB"/>
    <w:rsid w:val="4C006EAC"/>
    <w:rsid w:val="4C18B7EF"/>
    <w:rsid w:val="4C1E87AD"/>
    <w:rsid w:val="4C1F6E18"/>
    <w:rsid w:val="4C49D16F"/>
    <w:rsid w:val="4C4E6C26"/>
    <w:rsid w:val="4C68D3E7"/>
    <w:rsid w:val="4C7653AB"/>
    <w:rsid w:val="4C889530"/>
    <w:rsid w:val="4C8E4E01"/>
    <w:rsid w:val="4C918B81"/>
    <w:rsid w:val="4C94B93F"/>
    <w:rsid w:val="4CAE598E"/>
    <w:rsid w:val="4CB069A0"/>
    <w:rsid w:val="4CB68E0C"/>
    <w:rsid w:val="4CC6FC3B"/>
    <w:rsid w:val="4CD2B5EA"/>
    <w:rsid w:val="4CE39C50"/>
    <w:rsid w:val="4CED5E19"/>
    <w:rsid w:val="4CF981E1"/>
    <w:rsid w:val="4CFED619"/>
    <w:rsid w:val="4D057DFF"/>
    <w:rsid w:val="4D126E8A"/>
    <w:rsid w:val="4D1DDEDE"/>
    <w:rsid w:val="4D24FFF2"/>
    <w:rsid w:val="4D26C59D"/>
    <w:rsid w:val="4D28AC71"/>
    <w:rsid w:val="4D3834B8"/>
    <w:rsid w:val="4D4402A5"/>
    <w:rsid w:val="4D564167"/>
    <w:rsid w:val="4D5C01D6"/>
    <w:rsid w:val="4D60F951"/>
    <w:rsid w:val="4D789C83"/>
    <w:rsid w:val="4D956883"/>
    <w:rsid w:val="4DA6418D"/>
    <w:rsid w:val="4DBAC412"/>
    <w:rsid w:val="4DC78267"/>
    <w:rsid w:val="4DCF4687"/>
    <w:rsid w:val="4DD129E8"/>
    <w:rsid w:val="4DD2E10D"/>
    <w:rsid w:val="4DDE0810"/>
    <w:rsid w:val="4DE82965"/>
    <w:rsid w:val="4DF32D5A"/>
    <w:rsid w:val="4E049D04"/>
    <w:rsid w:val="4E07904C"/>
    <w:rsid w:val="4E0946E3"/>
    <w:rsid w:val="4E09943B"/>
    <w:rsid w:val="4E14E77D"/>
    <w:rsid w:val="4E16ACE9"/>
    <w:rsid w:val="4E19672D"/>
    <w:rsid w:val="4E1A6B49"/>
    <w:rsid w:val="4E1BD08B"/>
    <w:rsid w:val="4E1D2BA1"/>
    <w:rsid w:val="4E240600"/>
    <w:rsid w:val="4E2BD6D6"/>
    <w:rsid w:val="4E2E1898"/>
    <w:rsid w:val="4E2F4261"/>
    <w:rsid w:val="4E3279FF"/>
    <w:rsid w:val="4E423A6E"/>
    <w:rsid w:val="4E4892BE"/>
    <w:rsid w:val="4E4A9DBE"/>
    <w:rsid w:val="4E58510F"/>
    <w:rsid w:val="4E5D29C5"/>
    <w:rsid w:val="4E5D4039"/>
    <w:rsid w:val="4E64948E"/>
    <w:rsid w:val="4E67B383"/>
    <w:rsid w:val="4E71F4C2"/>
    <w:rsid w:val="4E785C27"/>
    <w:rsid w:val="4E8178AA"/>
    <w:rsid w:val="4E88A15A"/>
    <w:rsid w:val="4E8FF768"/>
    <w:rsid w:val="4EB20300"/>
    <w:rsid w:val="4EBC9AAE"/>
    <w:rsid w:val="4EC351D7"/>
    <w:rsid w:val="4ED4DD0B"/>
    <w:rsid w:val="4EE5C064"/>
    <w:rsid w:val="4EF2617F"/>
    <w:rsid w:val="4EFB8792"/>
    <w:rsid w:val="4EFE865D"/>
    <w:rsid w:val="4F017E33"/>
    <w:rsid w:val="4F0C9093"/>
    <w:rsid w:val="4F1C8850"/>
    <w:rsid w:val="4F224E78"/>
    <w:rsid w:val="4F316A6D"/>
    <w:rsid w:val="4F36AA02"/>
    <w:rsid w:val="4F4383F4"/>
    <w:rsid w:val="4F43E604"/>
    <w:rsid w:val="4F4A8C92"/>
    <w:rsid w:val="4F569473"/>
    <w:rsid w:val="4F5D1C05"/>
    <w:rsid w:val="4F697BD7"/>
    <w:rsid w:val="4F6F2644"/>
    <w:rsid w:val="4F71E26E"/>
    <w:rsid w:val="4F95E1B0"/>
    <w:rsid w:val="4F9E9B98"/>
    <w:rsid w:val="4FA3A38E"/>
    <w:rsid w:val="4FADADB6"/>
    <w:rsid w:val="4FBF0192"/>
    <w:rsid w:val="4FC5C37B"/>
    <w:rsid w:val="4FD829EF"/>
    <w:rsid w:val="4FDC8D04"/>
    <w:rsid w:val="4FDF8E29"/>
    <w:rsid w:val="4FF95AAE"/>
    <w:rsid w:val="5027BD0C"/>
    <w:rsid w:val="503A5527"/>
    <w:rsid w:val="503F7041"/>
    <w:rsid w:val="50654469"/>
    <w:rsid w:val="506E96B7"/>
    <w:rsid w:val="507E11BE"/>
    <w:rsid w:val="50842376"/>
    <w:rsid w:val="509ADDF1"/>
    <w:rsid w:val="509BD93B"/>
    <w:rsid w:val="50A2B24A"/>
    <w:rsid w:val="50A4B711"/>
    <w:rsid w:val="50AE7C7F"/>
    <w:rsid w:val="50BA75CD"/>
    <w:rsid w:val="50CF2181"/>
    <w:rsid w:val="50E15168"/>
    <w:rsid w:val="50E6953B"/>
    <w:rsid w:val="50E9823B"/>
    <w:rsid w:val="50EEFDC9"/>
    <w:rsid w:val="50F8362D"/>
    <w:rsid w:val="50F8EA25"/>
    <w:rsid w:val="511570A0"/>
    <w:rsid w:val="511AFC14"/>
    <w:rsid w:val="511BC099"/>
    <w:rsid w:val="512577AC"/>
    <w:rsid w:val="5125BB76"/>
    <w:rsid w:val="516FE0C3"/>
    <w:rsid w:val="5170F7D6"/>
    <w:rsid w:val="517C4D23"/>
    <w:rsid w:val="517C5F8F"/>
    <w:rsid w:val="517D1EDA"/>
    <w:rsid w:val="51817FFC"/>
    <w:rsid w:val="5189FDA2"/>
    <w:rsid w:val="518B5314"/>
    <w:rsid w:val="518FBD5E"/>
    <w:rsid w:val="5196507B"/>
    <w:rsid w:val="51976F9D"/>
    <w:rsid w:val="51B1B3E1"/>
    <w:rsid w:val="51B8F2FB"/>
    <w:rsid w:val="51D21D29"/>
    <w:rsid w:val="51E61E53"/>
    <w:rsid w:val="51F41161"/>
    <w:rsid w:val="520AD93A"/>
    <w:rsid w:val="52173629"/>
    <w:rsid w:val="5224EB54"/>
    <w:rsid w:val="52288A87"/>
    <w:rsid w:val="523338D0"/>
    <w:rsid w:val="5252BA5F"/>
    <w:rsid w:val="52577D63"/>
    <w:rsid w:val="5275DB0B"/>
    <w:rsid w:val="52769A0D"/>
    <w:rsid w:val="5277CB29"/>
    <w:rsid w:val="529238BE"/>
    <w:rsid w:val="529B5F3A"/>
    <w:rsid w:val="52A2FFD4"/>
    <w:rsid w:val="52C363F2"/>
    <w:rsid w:val="52CC01C1"/>
    <w:rsid w:val="52F2A35F"/>
    <w:rsid w:val="52F42000"/>
    <w:rsid w:val="52F54982"/>
    <w:rsid w:val="530B1559"/>
    <w:rsid w:val="530BDFE5"/>
    <w:rsid w:val="5316F423"/>
    <w:rsid w:val="53174E5F"/>
    <w:rsid w:val="531CE113"/>
    <w:rsid w:val="532036AF"/>
    <w:rsid w:val="533EAD00"/>
    <w:rsid w:val="536DC0B2"/>
    <w:rsid w:val="53725E49"/>
    <w:rsid w:val="5383CA6D"/>
    <w:rsid w:val="53877805"/>
    <w:rsid w:val="5389CF5A"/>
    <w:rsid w:val="538EC6F9"/>
    <w:rsid w:val="53B4F855"/>
    <w:rsid w:val="53BA2A84"/>
    <w:rsid w:val="53C07B6F"/>
    <w:rsid w:val="53C729DF"/>
    <w:rsid w:val="53D3A933"/>
    <w:rsid w:val="53D7BC19"/>
    <w:rsid w:val="53E86A80"/>
    <w:rsid w:val="53F491D3"/>
    <w:rsid w:val="53FA7A60"/>
    <w:rsid w:val="53FC3689"/>
    <w:rsid w:val="540E5C63"/>
    <w:rsid w:val="5419A0F5"/>
    <w:rsid w:val="541AB892"/>
    <w:rsid w:val="54269E8B"/>
    <w:rsid w:val="54283F2E"/>
    <w:rsid w:val="544C1108"/>
    <w:rsid w:val="54647052"/>
    <w:rsid w:val="54682FA7"/>
    <w:rsid w:val="548851D1"/>
    <w:rsid w:val="54AFE255"/>
    <w:rsid w:val="54C1DBBB"/>
    <w:rsid w:val="54EA7478"/>
    <w:rsid w:val="54FB3611"/>
    <w:rsid w:val="54FE84F9"/>
    <w:rsid w:val="54FEBA4B"/>
    <w:rsid w:val="54FEFE2D"/>
    <w:rsid w:val="55045812"/>
    <w:rsid w:val="5507844A"/>
    <w:rsid w:val="551C5C5D"/>
    <w:rsid w:val="5543A8A3"/>
    <w:rsid w:val="554F1EB5"/>
    <w:rsid w:val="555CE477"/>
    <w:rsid w:val="55719204"/>
    <w:rsid w:val="55760FA0"/>
    <w:rsid w:val="557F3589"/>
    <w:rsid w:val="55869985"/>
    <w:rsid w:val="55A9FD70"/>
    <w:rsid w:val="55C74DDD"/>
    <w:rsid w:val="55D646A4"/>
    <w:rsid w:val="55DB9944"/>
    <w:rsid w:val="55E1C00D"/>
    <w:rsid w:val="55E87E9F"/>
    <w:rsid w:val="55EB0D07"/>
    <w:rsid w:val="55EF9D1B"/>
    <w:rsid w:val="55F9FD13"/>
    <w:rsid w:val="56059DB1"/>
    <w:rsid w:val="5638C167"/>
    <w:rsid w:val="563F413E"/>
    <w:rsid w:val="5640AAB3"/>
    <w:rsid w:val="5642C2E4"/>
    <w:rsid w:val="5642EB73"/>
    <w:rsid w:val="5653950A"/>
    <w:rsid w:val="565511DC"/>
    <w:rsid w:val="565B434F"/>
    <w:rsid w:val="56668976"/>
    <w:rsid w:val="56671534"/>
    <w:rsid w:val="56981A19"/>
    <w:rsid w:val="569B639C"/>
    <w:rsid w:val="56A3B4A4"/>
    <w:rsid w:val="56E6E3AF"/>
    <w:rsid w:val="56F76826"/>
    <w:rsid w:val="56FE5901"/>
    <w:rsid w:val="57158F56"/>
    <w:rsid w:val="5726603C"/>
    <w:rsid w:val="572DE789"/>
    <w:rsid w:val="573D1816"/>
    <w:rsid w:val="5745CD2B"/>
    <w:rsid w:val="576FECD2"/>
    <w:rsid w:val="57849EBB"/>
    <w:rsid w:val="5786D0BF"/>
    <w:rsid w:val="57BE3462"/>
    <w:rsid w:val="57C8C3B2"/>
    <w:rsid w:val="57D8D02B"/>
    <w:rsid w:val="57E74142"/>
    <w:rsid w:val="57EB7E78"/>
    <w:rsid w:val="57F34199"/>
    <w:rsid w:val="57FB9AF8"/>
    <w:rsid w:val="581516E4"/>
    <w:rsid w:val="581D85D0"/>
    <w:rsid w:val="5826FA94"/>
    <w:rsid w:val="583C8160"/>
    <w:rsid w:val="583FF14C"/>
    <w:rsid w:val="584140A2"/>
    <w:rsid w:val="58477C20"/>
    <w:rsid w:val="584D3F5E"/>
    <w:rsid w:val="584F7088"/>
    <w:rsid w:val="585974C5"/>
    <w:rsid w:val="586E0EC1"/>
    <w:rsid w:val="587835D0"/>
    <w:rsid w:val="587DBDE7"/>
    <w:rsid w:val="5887EF48"/>
    <w:rsid w:val="58BC6FB7"/>
    <w:rsid w:val="58C4C59D"/>
    <w:rsid w:val="58C57AC3"/>
    <w:rsid w:val="58D17155"/>
    <w:rsid w:val="58DD9FD0"/>
    <w:rsid w:val="58E64795"/>
    <w:rsid w:val="58ECCBFD"/>
    <w:rsid w:val="59070E5E"/>
    <w:rsid w:val="590C2FFE"/>
    <w:rsid w:val="5910FE9B"/>
    <w:rsid w:val="591E09B5"/>
    <w:rsid w:val="592F2B6D"/>
    <w:rsid w:val="593706CF"/>
    <w:rsid w:val="593C5949"/>
    <w:rsid w:val="59528AFB"/>
    <w:rsid w:val="59648974"/>
    <w:rsid w:val="5966D13F"/>
    <w:rsid w:val="598355A8"/>
    <w:rsid w:val="598B5540"/>
    <w:rsid w:val="598D5B1B"/>
    <w:rsid w:val="599265AD"/>
    <w:rsid w:val="59ABF078"/>
    <w:rsid w:val="59BAE237"/>
    <w:rsid w:val="59CCB02B"/>
    <w:rsid w:val="59CCE4E8"/>
    <w:rsid w:val="59DD5AEA"/>
    <w:rsid w:val="59E8F9A1"/>
    <w:rsid w:val="59E9D933"/>
    <w:rsid w:val="59EF5969"/>
    <w:rsid w:val="59F4A318"/>
    <w:rsid w:val="5A0E5840"/>
    <w:rsid w:val="5A1DE487"/>
    <w:rsid w:val="5A436915"/>
    <w:rsid w:val="5A6CD6A5"/>
    <w:rsid w:val="5A8217F6"/>
    <w:rsid w:val="5A82C79E"/>
    <w:rsid w:val="5A83888D"/>
    <w:rsid w:val="5A86A704"/>
    <w:rsid w:val="5A8AE0BF"/>
    <w:rsid w:val="5A8D48C2"/>
    <w:rsid w:val="5AB53713"/>
    <w:rsid w:val="5AB58E53"/>
    <w:rsid w:val="5AC7B0CA"/>
    <w:rsid w:val="5ACE68FA"/>
    <w:rsid w:val="5AD2BF6C"/>
    <w:rsid w:val="5AD5B3E2"/>
    <w:rsid w:val="5AE36130"/>
    <w:rsid w:val="5AE455E4"/>
    <w:rsid w:val="5AE65D92"/>
    <w:rsid w:val="5AF374EF"/>
    <w:rsid w:val="5AF9A442"/>
    <w:rsid w:val="5AFE4235"/>
    <w:rsid w:val="5B174DC1"/>
    <w:rsid w:val="5B281728"/>
    <w:rsid w:val="5B2FAFC8"/>
    <w:rsid w:val="5B2FC316"/>
    <w:rsid w:val="5B3A9D4F"/>
    <w:rsid w:val="5B43819E"/>
    <w:rsid w:val="5B47C788"/>
    <w:rsid w:val="5B48C115"/>
    <w:rsid w:val="5B5F0A1F"/>
    <w:rsid w:val="5B67D407"/>
    <w:rsid w:val="5B6B09F6"/>
    <w:rsid w:val="5B72A63D"/>
    <w:rsid w:val="5B78FEAA"/>
    <w:rsid w:val="5B82491A"/>
    <w:rsid w:val="5B8EA406"/>
    <w:rsid w:val="5B914004"/>
    <w:rsid w:val="5B99B8BA"/>
    <w:rsid w:val="5BA7FEF5"/>
    <w:rsid w:val="5BA82562"/>
    <w:rsid w:val="5BB98A81"/>
    <w:rsid w:val="5BBA5D68"/>
    <w:rsid w:val="5BDCDBAF"/>
    <w:rsid w:val="5BDF4A5C"/>
    <w:rsid w:val="5BEFB4B5"/>
    <w:rsid w:val="5C05579F"/>
    <w:rsid w:val="5C06FAE6"/>
    <w:rsid w:val="5C0B93E1"/>
    <w:rsid w:val="5C1A0169"/>
    <w:rsid w:val="5C1E96EC"/>
    <w:rsid w:val="5C2B6D8E"/>
    <w:rsid w:val="5C32E201"/>
    <w:rsid w:val="5C47AD85"/>
    <w:rsid w:val="5C4A979C"/>
    <w:rsid w:val="5C4CA22A"/>
    <w:rsid w:val="5C520C78"/>
    <w:rsid w:val="5C690E5B"/>
    <w:rsid w:val="5C75E5DB"/>
    <w:rsid w:val="5C79EB5F"/>
    <w:rsid w:val="5C7D940A"/>
    <w:rsid w:val="5C7F824C"/>
    <w:rsid w:val="5C93598F"/>
    <w:rsid w:val="5C96764F"/>
    <w:rsid w:val="5C9C9384"/>
    <w:rsid w:val="5CA4E8D4"/>
    <w:rsid w:val="5CBCCAB0"/>
    <w:rsid w:val="5CC4B807"/>
    <w:rsid w:val="5CDBCB84"/>
    <w:rsid w:val="5CDFDFB6"/>
    <w:rsid w:val="5CEA5633"/>
    <w:rsid w:val="5D127062"/>
    <w:rsid w:val="5D13E349"/>
    <w:rsid w:val="5D33E12C"/>
    <w:rsid w:val="5D3D2117"/>
    <w:rsid w:val="5D43EF5D"/>
    <w:rsid w:val="5D4CEE0A"/>
    <w:rsid w:val="5D4E26E1"/>
    <w:rsid w:val="5D4E855F"/>
    <w:rsid w:val="5D4F7396"/>
    <w:rsid w:val="5D4FA2BC"/>
    <w:rsid w:val="5D6143B6"/>
    <w:rsid w:val="5D6DCDEF"/>
    <w:rsid w:val="5D725082"/>
    <w:rsid w:val="5D72B04B"/>
    <w:rsid w:val="5D74B2FB"/>
    <w:rsid w:val="5D8D7F5D"/>
    <w:rsid w:val="5D93D03D"/>
    <w:rsid w:val="5DA74A62"/>
    <w:rsid w:val="5DA970FB"/>
    <w:rsid w:val="5DB101D6"/>
    <w:rsid w:val="5DB39F5C"/>
    <w:rsid w:val="5DC0850F"/>
    <w:rsid w:val="5DD6ECDF"/>
    <w:rsid w:val="5DE1D639"/>
    <w:rsid w:val="5DE51B1F"/>
    <w:rsid w:val="5DE8A0D5"/>
    <w:rsid w:val="5DF1C57D"/>
    <w:rsid w:val="5DF94BA2"/>
    <w:rsid w:val="5DFC22A8"/>
    <w:rsid w:val="5DFCDA71"/>
    <w:rsid w:val="5DFF8269"/>
    <w:rsid w:val="5E020FC5"/>
    <w:rsid w:val="5E113DAF"/>
    <w:rsid w:val="5E14681D"/>
    <w:rsid w:val="5E1E6A7B"/>
    <w:rsid w:val="5E2967EC"/>
    <w:rsid w:val="5E2C0E20"/>
    <w:rsid w:val="5E2FCDBC"/>
    <w:rsid w:val="5E5894ED"/>
    <w:rsid w:val="5E65F40B"/>
    <w:rsid w:val="5E8AF0D0"/>
    <w:rsid w:val="5EB1FF37"/>
    <w:rsid w:val="5EB2DD77"/>
    <w:rsid w:val="5EBB2539"/>
    <w:rsid w:val="5ECB89CA"/>
    <w:rsid w:val="5ECFF2BC"/>
    <w:rsid w:val="5EDA8D95"/>
    <w:rsid w:val="5EF48927"/>
    <w:rsid w:val="5F126E41"/>
    <w:rsid w:val="5F201BB3"/>
    <w:rsid w:val="5F298EDB"/>
    <w:rsid w:val="5F33ACFF"/>
    <w:rsid w:val="5F3B8D03"/>
    <w:rsid w:val="5F41D8E9"/>
    <w:rsid w:val="5F44836C"/>
    <w:rsid w:val="5F4C02BA"/>
    <w:rsid w:val="5F4DBA98"/>
    <w:rsid w:val="5F5605D5"/>
    <w:rsid w:val="5F71C2E6"/>
    <w:rsid w:val="5F7C7194"/>
    <w:rsid w:val="5F8F9F87"/>
    <w:rsid w:val="5FC6E612"/>
    <w:rsid w:val="5FC7731F"/>
    <w:rsid w:val="5FCDF391"/>
    <w:rsid w:val="5FD32AB6"/>
    <w:rsid w:val="5FD95611"/>
    <w:rsid w:val="5FDA363A"/>
    <w:rsid w:val="5FEE969C"/>
    <w:rsid w:val="600EF5F4"/>
    <w:rsid w:val="6018ED5B"/>
    <w:rsid w:val="6028EBAF"/>
    <w:rsid w:val="6034F323"/>
    <w:rsid w:val="603B37D7"/>
    <w:rsid w:val="6055BA3D"/>
    <w:rsid w:val="605D799A"/>
    <w:rsid w:val="60625377"/>
    <w:rsid w:val="606DECF6"/>
    <w:rsid w:val="6073BBFD"/>
    <w:rsid w:val="6078BAED"/>
    <w:rsid w:val="6079501E"/>
    <w:rsid w:val="607D9426"/>
    <w:rsid w:val="6097A22B"/>
    <w:rsid w:val="6099AB82"/>
    <w:rsid w:val="60B3B13C"/>
    <w:rsid w:val="60C2EAA8"/>
    <w:rsid w:val="60D8311D"/>
    <w:rsid w:val="60E6CEAF"/>
    <w:rsid w:val="60F88144"/>
    <w:rsid w:val="6107DE4D"/>
    <w:rsid w:val="6109E7CF"/>
    <w:rsid w:val="6149141B"/>
    <w:rsid w:val="615B0E39"/>
    <w:rsid w:val="615DF6F8"/>
    <w:rsid w:val="616651FE"/>
    <w:rsid w:val="61797AD3"/>
    <w:rsid w:val="61863265"/>
    <w:rsid w:val="6186C74B"/>
    <w:rsid w:val="6187DEED"/>
    <w:rsid w:val="618D0F26"/>
    <w:rsid w:val="61911A43"/>
    <w:rsid w:val="61A4E265"/>
    <w:rsid w:val="61BC086D"/>
    <w:rsid w:val="61BF0224"/>
    <w:rsid w:val="61C636E9"/>
    <w:rsid w:val="61D01128"/>
    <w:rsid w:val="61DE209B"/>
    <w:rsid w:val="61F320D3"/>
    <w:rsid w:val="61F82623"/>
    <w:rsid w:val="61F93B71"/>
    <w:rsid w:val="62089068"/>
    <w:rsid w:val="6210F6DF"/>
    <w:rsid w:val="621268AE"/>
    <w:rsid w:val="6215F029"/>
    <w:rsid w:val="62171A14"/>
    <w:rsid w:val="621A580E"/>
    <w:rsid w:val="621BE468"/>
    <w:rsid w:val="62254171"/>
    <w:rsid w:val="622B634D"/>
    <w:rsid w:val="6232224D"/>
    <w:rsid w:val="62340BAF"/>
    <w:rsid w:val="6234B4D9"/>
    <w:rsid w:val="624C4D2E"/>
    <w:rsid w:val="624DA236"/>
    <w:rsid w:val="624F13FA"/>
    <w:rsid w:val="6255160B"/>
    <w:rsid w:val="62586CCC"/>
    <w:rsid w:val="62611E0D"/>
    <w:rsid w:val="62687C82"/>
    <w:rsid w:val="6268C8B6"/>
    <w:rsid w:val="6275EC1C"/>
    <w:rsid w:val="6279B99C"/>
    <w:rsid w:val="62A97544"/>
    <w:rsid w:val="62ACFEC8"/>
    <w:rsid w:val="62BFE8D9"/>
    <w:rsid w:val="62C24E88"/>
    <w:rsid w:val="62D82D47"/>
    <w:rsid w:val="62E5B564"/>
    <w:rsid w:val="62EBB70D"/>
    <w:rsid w:val="62F8CBBA"/>
    <w:rsid w:val="630F1510"/>
    <w:rsid w:val="63102390"/>
    <w:rsid w:val="631649D9"/>
    <w:rsid w:val="63209DFA"/>
    <w:rsid w:val="6327453B"/>
    <w:rsid w:val="632C9F63"/>
    <w:rsid w:val="63384E9D"/>
    <w:rsid w:val="6342D382"/>
    <w:rsid w:val="63437D3A"/>
    <w:rsid w:val="6347DEA6"/>
    <w:rsid w:val="63497210"/>
    <w:rsid w:val="634A3897"/>
    <w:rsid w:val="634FE7ED"/>
    <w:rsid w:val="635F6AD6"/>
    <w:rsid w:val="63620398"/>
    <w:rsid w:val="636B3766"/>
    <w:rsid w:val="63789036"/>
    <w:rsid w:val="63911B57"/>
    <w:rsid w:val="6399C218"/>
    <w:rsid w:val="639FFDE5"/>
    <w:rsid w:val="63AAC227"/>
    <w:rsid w:val="63CB7A0F"/>
    <w:rsid w:val="63DDD7F9"/>
    <w:rsid w:val="63DF88BC"/>
    <w:rsid w:val="63E7ED94"/>
    <w:rsid w:val="63E8929E"/>
    <w:rsid w:val="63F23E61"/>
    <w:rsid w:val="63F9C262"/>
    <w:rsid w:val="63FF1DB3"/>
    <w:rsid w:val="6407A4A0"/>
    <w:rsid w:val="640B9CCA"/>
    <w:rsid w:val="640F32BF"/>
    <w:rsid w:val="64127FA3"/>
    <w:rsid w:val="643C8760"/>
    <w:rsid w:val="6442222F"/>
    <w:rsid w:val="6455E971"/>
    <w:rsid w:val="645BB93A"/>
    <w:rsid w:val="64669834"/>
    <w:rsid w:val="646A69C0"/>
    <w:rsid w:val="64790F42"/>
    <w:rsid w:val="648BFBF8"/>
    <w:rsid w:val="64983EA1"/>
    <w:rsid w:val="649C03B5"/>
    <w:rsid w:val="649C77D9"/>
    <w:rsid w:val="64AA9174"/>
    <w:rsid w:val="64E25DEF"/>
    <w:rsid w:val="64E39BA3"/>
    <w:rsid w:val="64ECE742"/>
    <w:rsid w:val="64EDBDF6"/>
    <w:rsid w:val="65253E69"/>
    <w:rsid w:val="652772A3"/>
    <w:rsid w:val="6529ECE8"/>
    <w:rsid w:val="65306D45"/>
    <w:rsid w:val="653C69D8"/>
    <w:rsid w:val="653D9161"/>
    <w:rsid w:val="6542F827"/>
    <w:rsid w:val="65436E57"/>
    <w:rsid w:val="65515FA8"/>
    <w:rsid w:val="65585C9D"/>
    <w:rsid w:val="655A9B92"/>
    <w:rsid w:val="657F730E"/>
    <w:rsid w:val="65849B71"/>
    <w:rsid w:val="659C8EDF"/>
    <w:rsid w:val="65B6EE0F"/>
    <w:rsid w:val="65C36E21"/>
    <w:rsid w:val="65D03955"/>
    <w:rsid w:val="65D85C0B"/>
    <w:rsid w:val="65E58D6D"/>
    <w:rsid w:val="65E8B6E1"/>
    <w:rsid w:val="65EC3173"/>
    <w:rsid w:val="65EEDF28"/>
    <w:rsid w:val="65F7899B"/>
    <w:rsid w:val="66025706"/>
    <w:rsid w:val="6605CEB7"/>
    <w:rsid w:val="660B9FEF"/>
    <w:rsid w:val="661416BC"/>
    <w:rsid w:val="661533DE"/>
    <w:rsid w:val="661B25CB"/>
    <w:rsid w:val="6620FC6A"/>
    <w:rsid w:val="6637AACF"/>
    <w:rsid w:val="6642E493"/>
    <w:rsid w:val="6644784A"/>
    <w:rsid w:val="6645D320"/>
    <w:rsid w:val="664AB184"/>
    <w:rsid w:val="665B9EF1"/>
    <w:rsid w:val="667071A2"/>
    <w:rsid w:val="667BEA77"/>
    <w:rsid w:val="6686915E"/>
    <w:rsid w:val="668C4E47"/>
    <w:rsid w:val="669BC750"/>
    <w:rsid w:val="669CB1BC"/>
    <w:rsid w:val="66A4DD58"/>
    <w:rsid w:val="66CC98BA"/>
    <w:rsid w:val="66CEEF4B"/>
    <w:rsid w:val="66E9A72F"/>
    <w:rsid w:val="66EF976B"/>
    <w:rsid w:val="6707D887"/>
    <w:rsid w:val="670827C8"/>
    <w:rsid w:val="670E8378"/>
    <w:rsid w:val="6718E188"/>
    <w:rsid w:val="6724F8E5"/>
    <w:rsid w:val="6725EEA7"/>
    <w:rsid w:val="6733D345"/>
    <w:rsid w:val="673963C7"/>
    <w:rsid w:val="67480A46"/>
    <w:rsid w:val="675B86F4"/>
    <w:rsid w:val="675CC0F7"/>
    <w:rsid w:val="6760C4E0"/>
    <w:rsid w:val="677E21E7"/>
    <w:rsid w:val="67961F35"/>
    <w:rsid w:val="679BFBCD"/>
    <w:rsid w:val="67A77555"/>
    <w:rsid w:val="67AA7EB5"/>
    <w:rsid w:val="67B3B261"/>
    <w:rsid w:val="67C21874"/>
    <w:rsid w:val="67C3F217"/>
    <w:rsid w:val="67CA1F23"/>
    <w:rsid w:val="67D8AB27"/>
    <w:rsid w:val="67DAD30C"/>
    <w:rsid w:val="67DBF0F6"/>
    <w:rsid w:val="67E19ABE"/>
    <w:rsid w:val="67E1A381"/>
    <w:rsid w:val="67E982D8"/>
    <w:rsid w:val="67F155B2"/>
    <w:rsid w:val="6807131B"/>
    <w:rsid w:val="6814AB46"/>
    <w:rsid w:val="68189BCA"/>
    <w:rsid w:val="68271AAE"/>
    <w:rsid w:val="684A40E3"/>
    <w:rsid w:val="685E67F6"/>
    <w:rsid w:val="68682EA0"/>
    <w:rsid w:val="686D9105"/>
    <w:rsid w:val="68783967"/>
    <w:rsid w:val="68865B98"/>
    <w:rsid w:val="68A42B73"/>
    <w:rsid w:val="68AEB04A"/>
    <w:rsid w:val="68BCFCE6"/>
    <w:rsid w:val="68C2B43C"/>
    <w:rsid w:val="68CE9CDC"/>
    <w:rsid w:val="68CF2131"/>
    <w:rsid w:val="68D1C5A5"/>
    <w:rsid w:val="68D2FDB9"/>
    <w:rsid w:val="68D4B68E"/>
    <w:rsid w:val="68E57C46"/>
    <w:rsid w:val="68FF69A4"/>
    <w:rsid w:val="690782EF"/>
    <w:rsid w:val="6925C5FA"/>
    <w:rsid w:val="69270B01"/>
    <w:rsid w:val="6930F9AF"/>
    <w:rsid w:val="694BCE49"/>
    <w:rsid w:val="6960F62E"/>
    <w:rsid w:val="696175E6"/>
    <w:rsid w:val="6966025F"/>
    <w:rsid w:val="69669058"/>
    <w:rsid w:val="69748970"/>
    <w:rsid w:val="697A105D"/>
    <w:rsid w:val="69821601"/>
    <w:rsid w:val="69BDB3C9"/>
    <w:rsid w:val="69C5FCF4"/>
    <w:rsid w:val="69CD2E1F"/>
    <w:rsid w:val="69D937E0"/>
    <w:rsid w:val="69E1CD14"/>
    <w:rsid w:val="69E77E32"/>
    <w:rsid w:val="69EC6EB1"/>
    <w:rsid w:val="69F099D5"/>
    <w:rsid w:val="69F1F13F"/>
    <w:rsid w:val="69FA4464"/>
    <w:rsid w:val="6A12A563"/>
    <w:rsid w:val="6A179C5B"/>
    <w:rsid w:val="6A278B91"/>
    <w:rsid w:val="6A33C13A"/>
    <w:rsid w:val="6A3AD2F1"/>
    <w:rsid w:val="6A3E8785"/>
    <w:rsid w:val="6A3F894D"/>
    <w:rsid w:val="6A458DC8"/>
    <w:rsid w:val="6A53CF0E"/>
    <w:rsid w:val="6A542C2D"/>
    <w:rsid w:val="6A64B00C"/>
    <w:rsid w:val="6A64E90B"/>
    <w:rsid w:val="6A6A37F5"/>
    <w:rsid w:val="6A803D11"/>
    <w:rsid w:val="6A975A13"/>
    <w:rsid w:val="6AAC80B1"/>
    <w:rsid w:val="6AAD6638"/>
    <w:rsid w:val="6ACDA882"/>
    <w:rsid w:val="6AE5C876"/>
    <w:rsid w:val="6AF239AA"/>
    <w:rsid w:val="6AF30F23"/>
    <w:rsid w:val="6B0315B7"/>
    <w:rsid w:val="6B046785"/>
    <w:rsid w:val="6B0BA0BC"/>
    <w:rsid w:val="6B15CFCF"/>
    <w:rsid w:val="6B19AC3C"/>
    <w:rsid w:val="6B1BECC2"/>
    <w:rsid w:val="6B1E6B25"/>
    <w:rsid w:val="6B1F90B3"/>
    <w:rsid w:val="6B26BC06"/>
    <w:rsid w:val="6B26EEFB"/>
    <w:rsid w:val="6B4445A7"/>
    <w:rsid w:val="6B505E07"/>
    <w:rsid w:val="6B681F80"/>
    <w:rsid w:val="6B736DFB"/>
    <w:rsid w:val="6B73D174"/>
    <w:rsid w:val="6B749FE0"/>
    <w:rsid w:val="6B7A2F08"/>
    <w:rsid w:val="6B7EC478"/>
    <w:rsid w:val="6B99766B"/>
    <w:rsid w:val="6BA82C63"/>
    <w:rsid w:val="6BAB9A7F"/>
    <w:rsid w:val="6BB0361E"/>
    <w:rsid w:val="6BC0DF18"/>
    <w:rsid w:val="6BC15552"/>
    <w:rsid w:val="6BC6ED90"/>
    <w:rsid w:val="6BCE89D6"/>
    <w:rsid w:val="6BE22C43"/>
    <w:rsid w:val="6BE8EB4F"/>
    <w:rsid w:val="6BF734BB"/>
    <w:rsid w:val="6BF9FC3A"/>
    <w:rsid w:val="6BFC538D"/>
    <w:rsid w:val="6C075C94"/>
    <w:rsid w:val="6C0DFF0B"/>
    <w:rsid w:val="6C1B9825"/>
    <w:rsid w:val="6C1C410C"/>
    <w:rsid w:val="6C226384"/>
    <w:rsid w:val="6C2D38C8"/>
    <w:rsid w:val="6C3117B6"/>
    <w:rsid w:val="6C40B8D5"/>
    <w:rsid w:val="6C4F49CF"/>
    <w:rsid w:val="6C59A392"/>
    <w:rsid w:val="6C5CD012"/>
    <w:rsid w:val="6C67B842"/>
    <w:rsid w:val="6C79261A"/>
    <w:rsid w:val="6C7D8053"/>
    <w:rsid w:val="6C8685A3"/>
    <w:rsid w:val="6C95D740"/>
    <w:rsid w:val="6CA09B69"/>
    <w:rsid w:val="6CAD2E18"/>
    <w:rsid w:val="6CB98343"/>
    <w:rsid w:val="6CC758DF"/>
    <w:rsid w:val="6CCFF7D6"/>
    <w:rsid w:val="6D064D1C"/>
    <w:rsid w:val="6D0F3E5C"/>
    <w:rsid w:val="6D2340C6"/>
    <w:rsid w:val="6D2C2761"/>
    <w:rsid w:val="6D48E702"/>
    <w:rsid w:val="6D528B5C"/>
    <w:rsid w:val="6D71AE68"/>
    <w:rsid w:val="6D7FCC98"/>
    <w:rsid w:val="6D89D5CF"/>
    <w:rsid w:val="6D8AD6C5"/>
    <w:rsid w:val="6DB308D2"/>
    <w:rsid w:val="6DC34AE2"/>
    <w:rsid w:val="6DDF85F9"/>
    <w:rsid w:val="6DF4B0A6"/>
    <w:rsid w:val="6E01992C"/>
    <w:rsid w:val="6E14AF6F"/>
    <w:rsid w:val="6E2068E4"/>
    <w:rsid w:val="6E240312"/>
    <w:rsid w:val="6E24D00B"/>
    <w:rsid w:val="6E27EBD8"/>
    <w:rsid w:val="6E30A417"/>
    <w:rsid w:val="6E42EC13"/>
    <w:rsid w:val="6E432424"/>
    <w:rsid w:val="6E442DCE"/>
    <w:rsid w:val="6E55C196"/>
    <w:rsid w:val="6E5CC72C"/>
    <w:rsid w:val="6E6671DD"/>
    <w:rsid w:val="6E6BA205"/>
    <w:rsid w:val="6E8A1976"/>
    <w:rsid w:val="6E933236"/>
    <w:rsid w:val="6E9B87B3"/>
    <w:rsid w:val="6EA257E9"/>
    <w:rsid w:val="6EA388DB"/>
    <w:rsid w:val="6EA3E575"/>
    <w:rsid w:val="6EB0DE69"/>
    <w:rsid w:val="6EB6E267"/>
    <w:rsid w:val="6EB70F64"/>
    <w:rsid w:val="6EBDD613"/>
    <w:rsid w:val="6EBEB1CD"/>
    <w:rsid w:val="6ECFEBDC"/>
    <w:rsid w:val="6ED42248"/>
    <w:rsid w:val="6F0AF3B4"/>
    <w:rsid w:val="6F0EBCB4"/>
    <w:rsid w:val="6F3872B1"/>
    <w:rsid w:val="6F3CFB3F"/>
    <w:rsid w:val="6F3EA8B6"/>
    <w:rsid w:val="6F584C4A"/>
    <w:rsid w:val="6F64F7F4"/>
    <w:rsid w:val="6F79D01B"/>
    <w:rsid w:val="6F8D2CE3"/>
    <w:rsid w:val="6F9A9D0D"/>
    <w:rsid w:val="6F9FDD7F"/>
    <w:rsid w:val="6FAF706C"/>
    <w:rsid w:val="6FBD888B"/>
    <w:rsid w:val="6FC56A13"/>
    <w:rsid w:val="6FD8FC48"/>
    <w:rsid w:val="6FDEC7AE"/>
    <w:rsid w:val="6FE2C946"/>
    <w:rsid w:val="6FF2A5D5"/>
    <w:rsid w:val="7006E777"/>
    <w:rsid w:val="7014CF66"/>
    <w:rsid w:val="70195DD8"/>
    <w:rsid w:val="703F593C"/>
    <w:rsid w:val="70400EBF"/>
    <w:rsid w:val="7044A977"/>
    <w:rsid w:val="706C0008"/>
    <w:rsid w:val="7079F388"/>
    <w:rsid w:val="707B5705"/>
    <w:rsid w:val="7086DD9F"/>
    <w:rsid w:val="7089363B"/>
    <w:rsid w:val="70AFF01C"/>
    <w:rsid w:val="70D3992C"/>
    <w:rsid w:val="70E7FB70"/>
    <w:rsid w:val="70ED63E9"/>
    <w:rsid w:val="710169B0"/>
    <w:rsid w:val="7101BEA8"/>
    <w:rsid w:val="71097C40"/>
    <w:rsid w:val="71198A24"/>
    <w:rsid w:val="711EEC10"/>
    <w:rsid w:val="713AD6E4"/>
    <w:rsid w:val="714B2FE4"/>
    <w:rsid w:val="7154EDCB"/>
    <w:rsid w:val="71565929"/>
    <w:rsid w:val="715A80AC"/>
    <w:rsid w:val="716BA67D"/>
    <w:rsid w:val="717DB79C"/>
    <w:rsid w:val="71823877"/>
    <w:rsid w:val="7183E7C9"/>
    <w:rsid w:val="718754F6"/>
    <w:rsid w:val="71B635C1"/>
    <w:rsid w:val="71B66621"/>
    <w:rsid w:val="71BBA61D"/>
    <w:rsid w:val="71D2D9BD"/>
    <w:rsid w:val="71E2FF36"/>
    <w:rsid w:val="71EE1D5D"/>
    <w:rsid w:val="71FBB6E9"/>
    <w:rsid w:val="7202FD1B"/>
    <w:rsid w:val="72071FEA"/>
    <w:rsid w:val="720BD6BE"/>
    <w:rsid w:val="721C0307"/>
    <w:rsid w:val="721E17D2"/>
    <w:rsid w:val="721F4546"/>
    <w:rsid w:val="723734EB"/>
    <w:rsid w:val="72451F8B"/>
    <w:rsid w:val="7251ECA2"/>
    <w:rsid w:val="7253032C"/>
    <w:rsid w:val="725320BC"/>
    <w:rsid w:val="725C4242"/>
    <w:rsid w:val="726953A0"/>
    <w:rsid w:val="726E5BB9"/>
    <w:rsid w:val="727C48BA"/>
    <w:rsid w:val="72806F35"/>
    <w:rsid w:val="72817299"/>
    <w:rsid w:val="728395C6"/>
    <w:rsid w:val="7289FEBE"/>
    <w:rsid w:val="72BF91E0"/>
    <w:rsid w:val="72CE7A54"/>
    <w:rsid w:val="72D4BE3F"/>
    <w:rsid w:val="72DCF203"/>
    <w:rsid w:val="72E53F03"/>
    <w:rsid w:val="7303A430"/>
    <w:rsid w:val="7307D874"/>
    <w:rsid w:val="730E2EB6"/>
    <w:rsid w:val="7311DA0A"/>
    <w:rsid w:val="7311FA79"/>
    <w:rsid w:val="731A54B6"/>
    <w:rsid w:val="731C2B3A"/>
    <w:rsid w:val="732CFD62"/>
    <w:rsid w:val="73326375"/>
    <w:rsid w:val="7338B689"/>
    <w:rsid w:val="733DEF02"/>
    <w:rsid w:val="733DF3B3"/>
    <w:rsid w:val="7345FA08"/>
    <w:rsid w:val="73616719"/>
    <w:rsid w:val="7363FBF7"/>
    <w:rsid w:val="738C4BC8"/>
    <w:rsid w:val="7394175E"/>
    <w:rsid w:val="739B68E5"/>
    <w:rsid w:val="73A54709"/>
    <w:rsid w:val="73B28A47"/>
    <w:rsid w:val="73B7EB05"/>
    <w:rsid w:val="73B99666"/>
    <w:rsid w:val="73CA92CF"/>
    <w:rsid w:val="73D85A61"/>
    <w:rsid w:val="73DDD83D"/>
    <w:rsid w:val="73DE4FE5"/>
    <w:rsid w:val="73EA5AD8"/>
    <w:rsid w:val="73F7A067"/>
    <w:rsid w:val="74079B22"/>
    <w:rsid w:val="7419D61C"/>
    <w:rsid w:val="7425F5D6"/>
    <w:rsid w:val="742E6F41"/>
    <w:rsid w:val="74640E18"/>
    <w:rsid w:val="747C1D04"/>
    <w:rsid w:val="747F3AC5"/>
    <w:rsid w:val="748F79CE"/>
    <w:rsid w:val="74986C04"/>
    <w:rsid w:val="749A95A6"/>
    <w:rsid w:val="749E9083"/>
    <w:rsid w:val="74A8841C"/>
    <w:rsid w:val="74AFCE29"/>
    <w:rsid w:val="74B1EDA4"/>
    <w:rsid w:val="74CED60E"/>
    <w:rsid w:val="74D55E9E"/>
    <w:rsid w:val="74E55AA1"/>
    <w:rsid w:val="74E62A13"/>
    <w:rsid w:val="74F3F1AE"/>
    <w:rsid w:val="74F9981D"/>
    <w:rsid w:val="74FBC732"/>
    <w:rsid w:val="751365F4"/>
    <w:rsid w:val="7517A008"/>
    <w:rsid w:val="7518EAD5"/>
    <w:rsid w:val="751E226C"/>
    <w:rsid w:val="751E55C1"/>
    <w:rsid w:val="751F614E"/>
    <w:rsid w:val="752C71D5"/>
    <w:rsid w:val="752F8650"/>
    <w:rsid w:val="75310604"/>
    <w:rsid w:val="753387E9"/>
    <w:rsid w:val="7536613B"/>
    <w:rsid w:val="75375EF4"/>
    <w:rsid w:val="753EC993"/>
    <w:rsid w:val="754180B4"/>
    <w:rsid w:val="7541D62B"/>
    <w:rsid w:val="75421C62"/>
    <w:rsid w:val="7548FEA4"/>
    <w:rsid w:val="7550899E"/>
    <w:rsid w:val="755C8896"/>
    <w:rsid w:val="7571C577"/>
    <w:rsid w:val="759B360E"/>
    <w:rsid w:val="759E40DF"/>
    <w:rsid w:val="75A38577"/>
    <w:rsid w:val="75A3B920"/>
    <w:rsid w:val="75B13D1D"/>
    <w:rsid w:val="75B63BE2"/>
    <w:rsid w:val="75B6CFBA"/>
    <w:rsid w:val="75DCB7B2"/>
    <w:rsid w:val="75EA00D3"/>
    <w:rsid w:val="75EE0255"/>
    <w:rsid w:val="7604D71D"/>
    <w:rsid w:val="761209D4"/>
    <w:rsid w:val="762EB9FD"/>
    <w:rsid w:val="7637AE79"/>
    <w:rsid w:val="7638CD6B"/>
    <w:rsid w:val="763A60E4"/>
    <w:rsid w:val="76406D4E"/>
    <w:rsid w:val="76542328"/>
    <w:rsid w:val="7657BD8B"/>
    <w:rsid w:val="767ADCA6"/>
    <w:rsid w:val="767FB0BA"/>
    <w:rsid w:val="7687FB6B"/>
    <w:rsid w:val="768895B7"/>
    <w:rsid w:val="76B28DDE"/>
    <w:rsid w:val="76B58658"/>
    <w:rsid w:val="76C5ED34"/>
    <w:rsid w:val="76D16CB1"/>
    <w:rsid w:val="76D987ED"/>
    <w:rsid w:val="76E2A2BF"/>
    <w:rsid w:val="76E4AF30"/>
    <w:rsid w:val="76F05A15"/>
    <w:rsid w:val="76F9BBC2"/>
    <w:rsid w:val="76FEB50C"/>
    <w:rsid w:val="7701250C"/>
    <w:rsid w:val="7701FD65"/>
    <w:rsid w:val="771060C5"/>
    <w:rsid w:val="771C7B97"/>
    <w:rsid w:val="771E4D05"/>
    <w:rsid w:val="7720A5EF"/>
    <w:rsid w:val="773F9E46"/>
    <w:rsid w:val="7751A011"/>
    <w:rsid w:val="7754C023"/>
    <w:rsid w:val="77661B96"/>
    <w:rsid w:val="776E2954"/>
    <w:rsid w:val="777A480A"/>
    <w:rsid w:val="778500C9"/>
    <w:rsid w:val="778F5315"/>
    <w:rsid w:val="77916F6C"/>
    <w:rsid w:val="77AF8C35"/>
    <w:rsid w:val="77D02F2E"/>
    <w:rsid w:val="77D476B6"/>
    <w:rsid w:val="77E113AC"/>
    <w:rsid w:val="77E74B43"/>
    <w:rsid w:val="77EBE4FF"/>
    <w:rsid w:val="77F471F4"/>
    <w:rsid w:val="77F4A8E0"/>
    <w:rsid w:val="77F59D37"/>
    <w:rsid w:val="7800E818"/>
    <w:rsid w:val="78014A03"/>
    <w:rsid w:val="780EB2BA"/>
    <w:rsid w:val="781F6BAF"/>
    <w:rsid w:val="7826E8D0"/>
    <w:rsid w:val="782E2E5E"/>
    <w:rsid w:val="783692FF"/>
    <w:rsid w:val="7837BB74"/>
    <w:rsid w:val="783BDAE4"/>
    <w:rsid w:val="7843279C"/>
    <w:rsid w:val="784C7A0D"/>
    <w:rsid w:val="784E27F6"/>
    <w:rsid w:val="78527462"/>
    <w:rsid w:val="7865DB98"/>
    <w:rsid w:val="788039E5"/>
    <w:rsid w:val="7898E32D"/>
    <w:rsid w:val="789A1449"/>
    <w:rsid w:val="78A047B3"/>
    <w:rsid w:val="78B6E105"/>
    <w:rsid w:val="78B9BDE4"/>
    <w:rsid w:val="78CE6FBC"/>
    <w:rsid w:val="78D007F9"/>
    <w:rsid w:val="78D04F71"/>
    <w:rsid w:val="78D4F21D"/>
    <w:rsid w:val="78D9082D"/>
    <w:rsid w:val="78E23C78"/>
    <w:rsid w:val="78E3E289"/>
    <w:rsid w:val="78EE0435"/>
    <w:rsid w:val="78F274BE"/>
    <w:rsid w:val="78F7F7A2"/>
    <w:rsid w:val="78FF3BBE"/>
    <w:rsid w:val="79015C49"/>
    <w:rsid w:val="790DAF55"/>
    <w:rsid w:val="791327C9"/>
    <w:rsid w:val="791A3704"/>
    <w:rsid w:val="791A8527"/>
    <w:rsid w:val="7921E021"/>
    <w:rsid w:val="79237636"/>
    <w:rsid w:val="7926D7B2"/>
    <w:rsid w:val="792AA50D"/>
    <w:rsid w:val="792B4592"/>
    <w:rsid w:val="7932F6DB"/>
    <w:rsid w:val="79374813"/>
    <w:rsid w:val="7947C33C"/>
    <w:rsid w:val="79565896"/>
    <w:rsid w:val="79585EB9"/>
    <w:rsid w:val="7961722E"/>
    <w:rsid w:val="7965F15C"/>
    <w:rsid w:val="796763A5"/>
    <w:rsid w:val="7976FDD6"/>
    <w:rsid w:val="797AC355"/>
    <w:rsid w:val="797C052F"/>
    <w:rsid w:val="798880E4"/>
    <w:rsid w:val="79904255"/>
    <w:rsid w:val="79916D98"/>
    <w:rsid w:val="799A0A64"/>
    <w:rsid w:val="799AD388"/>
    <w:rsid w:val="799C132F"/>
    <w:rsid w:val="799C411A"/>
    <w:rsid w:val="799F7893"/>
    <w:rsid w:val="79A6A64C"/>
    <w:rsid w:val="79CB8000"/>
    <w:rsid w:val="79E9A0F5"/>
    <w:rsid w:val="79EACA1C"/>
    <w:rsid w:val="79ED6B3E"/>
    <w:rsid w:val="79F1B8CD"/>
    <w:rsid w:val="79F82953"/>
    <w:rsid w:val="7A083929"/>
    <w:rsid w:val="7A0D28AD"/>
    <w:rsid w:val="7A3B3833"/>
    <w:rsid w:val="7A44C365"/>
    <w:rsid w:val="7A50539B"/>
    <w:rsid w:val="7A556E67"/>
    <w:rsid w:val="7A5C7FAC"/>
    <w:rsid w:val="7A858582"/>
    <w:rsid w:val="7A90CE30"/>
    <w:rsid w:val="7AB116EB"/>
    <w:rsid w:val="7ABDCE9C"/>
    <w:rsid w:val="7AC890CD"/>
    <w:rsid w:val="7AC91CD2"/>
    <w:rsid w:val="7AD31984"/>
    <w:rsid w:val="7AD628CE"/>
    <w:rsid w:val="7AE0ABEA"/>
    <w:rsid w:val="7AE96320"/>
    <w:rsid w:val="7AED893B"/>
    <w:rsid w:val="7AEE1629"/>
    <w:rsid w:val="7AFEB467"/>
    <w:rsid w:val="7B01228E"/>
    <w:rsid w:val="7B1FE6F0"/>
    <w:rsid w:val="7B27FA2E"/>
    <w:rsid w:val="7B34F369"/>
    <w:rsid w:val="7B377061"/>
    <w:rsid w:val="7B37B849"/>
    <w:rsid w:val="7B629104"/>
    <w:rsid w:val="7B63531C"/>
    <w:rsid w:val="7B7E9788"/>
    <w:rsid w:val="7B844088"/>
    <w:rsid w:val="7B8CB051"/>
    <w:rsid w:val="7B8D526D"/>
    <w:rsid w:val="7BA6FC0A"/>
    <w:rsid w:val="7BB816F1"/>
    <w:rsid w:val="7BC3FC4A"/>
    <w:rsid w:val="7BCC8714"/>
    <w:rsid w:val="7BD02174"/>
    <w:rsid w:val="7BD18816"/>
    <w:rsid w:val="7BD20005"/>
    <w:rsid w:val="7BD5AA42"/>
    <w:rsid w:val="7BF83E85"/>
    <w:rsid w:val="7C05F2F3"/>
    <w:rsid w:val="7C090B06"/>
    <w:rsid w:val="7C1C9828"/>
    <w:rsid w:val="7C3033D5"/>
    <w:rsid w:val="7C325F61"/>
    <w:rsid w:val="7C34023C"/>
    <w:rsid w:val="7C3C180C"/>
    <w:rsid w:val="7C3D7C5F"/>
    <w:rsid w:val="7C463E74"/>
    <w:rsid w:val="7C560BCD"/>
    <w:rsid w:val="7C560FB9"/>
    <w:rsid w:val="7C642C5B"/>
    <w:rsid w:val="7C7C8DEE"/>
    <w:rsid w:val="7C91D52C"/>
    <w:rsid w:val="7C950E1B"/>
    <w:rsid w:val="7C99F6D6"/>
    <w:rsid w:val="7CA1C2A4"/>
    <w:rsid w:val="7CAA520D"/>
    <w:rsid w:val="7CAE5EF0"/>
    <w:rsid w:val="7CB0CE92"/>
    <w:rsid w:val="7CB96C07"/>
    <w:rsid w:val="7CBC290B"/>
    <w:rsid w:val="7CD23616"/>
    <w:rsid w:val="7CDCE59D"/>
    <w:rsid w:val="7CE718AC"/>
    <w:rsid w:val="7CEC8773"/>
    <w:rsid w:val="7CEE7D06"/>
    <w:rsid w:val="7CF229AF"/>
    <w:rsid w:val="7CFF12B7"/>
    <w:rsid w:val="7D052DC3"/>
    <w:rsid w:val="7D07DDE8"/>
    <w:rsid w:val="7D0A0422"/>
    <w:rsid w:val="7D0A9F74"/>
    <w:rsid w:val="7D0B5C13"/>
    <w:rsid w:val="7D2922CE"/>
    <w:rsid w:val="7D315628"/>
    <w:rsid w:val="7D33175D"/>
    <w:rsid w:val="7D3A4CD9"/>
    <w:rsid w:val="7D580993"/>
    <w:rsid w:val="7D5A98F0"/>
    <w:rsid w:val="7D678FD0"/>
    <w:rsid w:val="7D7B0B58"/>
    <w:rsid w:val="7D808068"/>
    <w:rsid w:val="7D9751F1"/>
    <w:rsid w:val="7D9C0ABC"/>
    <w:rsid w:val="7DA04341"/>
    <w:rsid w:val="7DA889D2"/>
    <w:rsid w:val="7DA9AE66"/>
    <w:rsid w:val="7DBF2DEF"/>
    <w:rsid w:val="7DE31046"/>
    <w:rsid w:val="7DF8AF66"/>
    <w:rsid w:val="7E017F40"/>
    <w:rsid w:val="7E05CE92"/>
    <w:rsid w:val="7E0D8B3B"/>
    <w:rsid w:val="7E2492F7"/>
    <w:rsid w:val="7E3D2E5E"/>
    <w:rsid w:val="7E3D63EE"/>
    <w:rsid w:val="7E487FE8"/>
    <w:rsid w:val="7E597296"/>
    <w:rsid w:val="7E5B888B"/>
    <w:rsid w:val="7E655C2B"/>
    <w:rsid w:val="7E73A6E7"/>
    <w:rsid w:val="7E9BF67C"/>
    <w:rsid w:val="7E9CB7FE"/>
    <w:rsid w:val="7EB235F0"/>
    <w:rsid w:val="7EBE8CAA"/>
    <w:rsid w:val="7EBF0C68"/>
    <w:rsid w:val="7ED6FD39"/>
    <w:rsid w:val="7EFEADE7"/>
    <w:rsid w:val="7EFEF877"/>
    <w:rsid w:val="7F05BD08"/>
    <w:rsid w:val="7F114745"/>
    <w:rsid w:val="7F31A596"/>
    <w:rsid w:val="7F47CEA5"/>
    <w:rsid w:val="7F4BAC8A"/>
    <w:rsid w:val="7F4D7D1D"/>
    <w:rsid w:val="7F502C1D"/>
    <w:rsid w:val="7F50491F"/>
    <w:rsid w:val="7F546D13"/>
    <w:rsid w:val="7F5CF68E"/>
    <w:rsid w:val="7F6BDA16"/>
    <w:rsid w:val="7F712D7B"/>
    <w:rsid w:val="7F75B296"/>
    <w:rsid w:val="7F78FC94"/>
    <w:rsid w:val="7F8B801A"/>
    <w:rsid w:val="7F9B63D0"/>
    <w:rsid w:val="7F9E3CF2"/>
    <w:rsid w:val="7FA02905"/>
    <w:rsid w:val="7FA39A07"/>
    <w:rsid w:val="7FACDD96"/>
    <w:rsid w:val="7FB3938C"/>
    <w:rsid w:val="7FE08538"/>
    <w:rsid w:val="7FEAF1BB"/>
    <w:rsid w:val="7FEF3C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640B43B-5D53-462A-82C4-853DD75AA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75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eastAsia="Times New Roman"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rPr>
      <w:rFonts w:ascii="Times New Roman" w:eastAsia="Times New Roman" w:hAnsi="Times New Roman" w:cs="Times New Roman"/>
      <w:sz w:val="24"/>
      <w:szCs w:val="24"/>
    </w:rPr>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rPr>
      <w:i/>
      <w:iCs/>
      <w:color w:val="1F497D" w:themeColor="text2"/>
      <w:sz w:val="18"/>
      <w:szCs w:val="18"/>
    </w:rPr>
  </w:style>
  <w:style w:type="paragraph" w:styleId="Revision">
    <w:name w:val="Revision"/>
    <w:hidden/>
    <w:uiPriority w:val="99"/>
    <w:semiHidden/>
    <w:rsid w:val="00934D5A"/>
    <w:pPr>
      <w:spacing w:after="0" w:line="240" w:lineRule="auto"/>
    </w:pPr>
  </w:style>
  <w:style w:type="character" w:customStyle="1" w:styleId="normaltextrun">
    <w:name w:val="normaltextrun"/>
    <w:basedOn w:val="DefaultParagraphFont"/>
    <w:rsid w:val="0011275A"/>
  </w:style>
  <w:style w:type="character" w:customStyle="1" w:styleId="eop">
    <w:name w:val="eop"/>
    <w:basedOn w:val="DefaultParagraphFont"/>
    <w:rsid w:val="0011275A"/>
  </w:style>
  <w:style w:type="paragraph" w:customStyle="1" w:styleId="paragraph">
    <w:name w:val="paragraph"/>
    <w:basedOn w:val="Normal"/>
    <w:rsid w:val="00A56A90"/>
    <w:pPr>
      <w:spacing w:before="100" w:beforeAutospacing="1" w:after="100" w:afterAutospacing="1"/>
    </w:pPr>
  </w:style>
  <w:style w:type="character" w:customStyle="1" w:styleId="UnresolvedMention">
    <w:name w:val="Unresolved Mention"/>
    <w:basedOn w:val="DefaultParagraphFont"/>
    <w:uiPriority w:val="99"/>
    <w:semiHidden/>
    <w:unhideWhenUsed/>
    <w:rsid w:val="00B82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50454">
      <w:bodyDiv w:val="1"/>
      <w:marLeft w:val="0"/>
      <w:marRight w:val="0"/>
      <w:marTop w:val="0"/>
      <w:marBottom w:val="0"/>
      <w:divBdr>
        <w:top w:val="none" w:sz="0" w:space="0" w:color="auto"/>
        <w:left w:val="none" w:sz="0" w:space="0" w:color="auto"/>
        <w:bottom w:val="none" w:sz="0" w:space="0" w:color="auto"/>
        <w:right w:val="none" w:sz="0" w:space="0" w:color="auto"/>
      </w:divBdr>
    </w:div>
    <w:div w:id="99448700">
      <w:bodyDiv w:val="1"/>
      <w:marLeft w:val="0"/>
      <w:marRight w:val="0"/>
      <w:marTop w:val="0"/>
      <w:marBottom w:val="0"/>
      <w:divBdr>
        <w:top w:val="none" w:sz="0" w:space="0" w:color="auto"/>
        <w:left w:val="none" w:sz="0" w:space="0" w:color="auto"/>
        <w:bottom w:val="none" w:sz="0" w:space="0" w:color="auto"/>
        <w:right w:val="none" w:sz="0" w:space="0" w:color="auto"/>
      </w:divBdr>
    </w:div>
    <w:div w:id="130178525">
      <w:bodyDiv w:val="1"/>
      <w:marLeft w:val="0"/>
      <w:marRight w:val="0"/>
      <w:marTop w:val="0"/>
      <w:marBottom w:val="0"/>
      <w:divBdr>
        <w:top w:val="none" w:sz="0" w:space="0" w:color="auto"/>
        <w:left w:val="none" w:sz="0" w:space="0" w:color="auto"/>
        <w:bottom w:val="none" w:sz="0" w:space="0" w:color="auto"/>
        <w:right w:val="none" w:sz="0" w:space="0" w:color="auto"/>
      </w:divBdr>
    </w:div>
    <w:div w:id="237517852">
      <w:bodyDiv w:val="1"/>
      <w:marLeft w:val="0"/>
      <w:marRight w:val="0"/>
      <w:marTop w:val="0"/>
      <w:marBottom w:val="0"/>
      <w:divBdr>
        <w:top w:val="none" w:sz="0" w:space="0" w:color="auto"/>
        <w:left w:val="none" w:sz="0" w:space="0" w:color="auto"/>
        <w:bottom w:val="none" w:sz="0" w:space="0" w:color="auto"/>
        <w:right w:val="none" w:sz="0" w:space="0" w:color="auto"/>
      </w:divBdr>
    </w:div>
    <w:div w:id="330834098">
      <w:bodyDiv w:val="1"/>
      <w:marLeft w:val="0"/>
      <w:marRight w:val="0"/>
      <w:marTop w:val="0"/>
      <w:marBottom w:val="0"/>
      <w:divBdr>
        <w:top w:val="none" w:sz="0" w:space="0" w:color="auto"/>
        <w:left w:val="none" w:sz="0" w:space="0" w:color="auto"/>
        <w:bottom w:val="none" w:sz="0" w:space="0" w:color="auto"/>
        <w:right w:val="none" w:sz="0" w:space="0" w:color="auto"/>
      </w:divBdr>
    </w:div>
    <w:div w:id="342367508">
      <w:bodyDiv w:val="1"/>
      <w:marLeft w:val="0"/>
      <w:marRight w:val="0"/>
      <w:marTop w:val="0"/>
      <w:marBottom w:val="0"/>
      <w:divBdr>
        <w:top w:val="none" w:sz="0" w:space="0" w:color="auto"/>
        <w:left w:val="none" w:sz="0" w:space="0" w:color="auto"/>
        <w:bottom w:val="none" w:sz="0" w:space="0" w:color="auto"/>
        <w:right w:val="none" w:sz="0" w:space="0" w:color="auto"/>
      </w:divBdr>
    </w:div>
    <w:div w:id="577374177">
      <w:bodyDiv w:val="1"/>
      <w:marLeft w:val="0"/>
      <w:marRight w:val="0"/>
      <w:marTop w:val="0"/>
      <w:marBottom w:val="0"/>
      <w:divBdr>
        <w:top w:val="none" w:sz="0" w:space="0" w:color="auto"/>
        <w:left w:val="none" w:sz="0" w:space="0" w:color="auto"/>
        <w:bottom w:val="none" w:sz="0" w:space="0" w:color="auto"/>
        <w:right w:val="none" w:sz="0" w:space="0" w:color="auto"/>
      </w:divBdr>
    </w:div>
    <w:div w:id="636761082">
      <w:bodyDiv w:val="1"/>
      <w:marLeft w:val="0"/>
      <w:marRight w:val="0"/>
      <w:marTop w:val="0"/>
      <w:marBottom w:val="0"/>
      <w:divBdr>
        <w:top w:val="none" w:sz="0" w:space="0" w:color="auto"/>
        <w:left w:val="none" w:sz="0" w:space="0" w:color="auto"/>
        <w:bottom w:val="none" w:sz="0" w:space="0" w:color="auto"/>
        <w:right w:val="none" w:sz="0" w:space="0" w:color="auto"/>
      </w:divBdr>
    </w:div>
    <w:div w:id="738745460">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87352834">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91043168">
      <w:bodyDiv w:val="1"/>
      <w:marLeft w:val="0"/>
      <w:marRight w:val="0"/>
      <w:marTop w:val="0"/>
      <w:marBottom w:val="0"/>
      <w:divBdr>
        <w:top w:val="none" w:sz="0" w:space="0" w:color="auto"/>
        <w:left w:val="none" w:sz="0" w:space="0" w:color="auto"/>
        <w:bottom w:val="none" w:sz="0" w:space="0" w:color="auto"/>
        <w:right w:val="none" w:sz="0" w:space="0" w:color="auto"/>
      </w:divBdr>
      <w:divsChild>
        <w:div w:id="469129278">
          <w:marLeft w:val="0"/>
          <w:marRight w:val="0"/>
          <w:marTop w:val="0"/>
          <w:marBottom w:val="0"/>
          <w:divBdr>
            <w:top w:val="none" w:sz="0" w:space="0" w:color="auto"/>
            <w:left w:val="none" w:sz="0" w:space="0" w:color="auto"/>
            <w:bottom w:val="none" w:sz="0" w:space="0" w:color="auto"/>
            <w:right w:val="none" w:sz="0" w:space="0" w:color="auto"/>
          </w:divBdr>
        </w:div>
        <w:div w:id="1858041736">
          <w:marLeft w:val="0"/>
          <w:marRight w:val="0"/>
          <w:marTop w:val="0"/>
          <w:marBottom w:val="0"/>
          <w:divBdr>
            <w:top w:val="none" w:sz="0" w:space="0" w:color="auto"/>
            <w:left w:val="none" w:sz="0" w:space="0" w:color="auto"/>
            <w:bottom w:val="none" w:sz="0" w:space="0" w:color="auto"/>
            <w:right w:val="none" w:sz="0" w:space="0" w:color="auto"/>
          </w:divBdr>
        </w:div>
      </w:divsChild>
    </w:div>
    <w:div w:id="930621307">
      <w:bodyDiv w:val="1"/>
      <w:marLeft w:val="0"/>
      <w:marRight w:val="0"/>
      <w:marTop w:val="0"/>
      <w:marBottom w:val="0"/>
      <w:divBdr>
        <w:top w:val="none" w:sz="0" w:space="0" w:color="auto"/>
        <w:left w:val="none" w:sz="0" w:space="0" w:color="auto"/>
        <w:bottom w:val="none" w:sz="0" w:space="0" w:color="auto"/>
        <w:right w:val="none" w:sz="0" w:space="0" w:color="auto"/>
      </w:divBdr>
    </w:div>
    <w:div w:id="1160118659">
      <w:bodyDiv w:val="1"/>
      <w:marLeft w:val="0"/>
      <w:marRight w:val="0"/>
      <w:marTop w:val="0"/>
      <w:marBottom w:val="0"/>
      <w:divBdr>
        <w:top w:val="none" w:sz="0" w:space="0" w:color="auto"/>
        <w:left w:val="none" w:sz="0" w:space="0" w:color="auto"/>
        <w:bottom w:val="none" w:sz="0" w:space="0" w:color="auto"/>
        <w:right w:val="none" w:sz="0" w:space="0" w:color="auto"/>
      </w:divBdr>
    </w:div>
    <w:div w:id="1182356034">
      <w:bodyDiv w:val="1"/>
      <w:marLeft w:val="0"/>
      <w:marRight w:val="0"/>
      <w:marTop w:val="0"/>
      <w:marBottom w:val="0"/>
      <w:divBdr>
        <w:top w:val="none" w:sz="0" w:space="0" w:color="auto"/>
        <w:left w:val="none" w:sz="0" w:space="0" w:color="auto"/>
        <w:bottom w:val="none" w:sz="0" w:space="0" w:color="auto"/>
        <w:right w:val="none" w:sz="0" w:space="0" w:color="auto"/>
      </w:divBdr>
      <w:divsChild>
        <w:div w:id="1768572841">
          <w:marLeft w:val="0"/>
          <w:marRight w:val="0"/>
          <w:marTop w:val="0"/>
          <w:marBottom w:val="0"/>
          <w:divBdr>
            <w:top w:val="none" w:sz="0" w:space="0" w:color="auto"/>
            <w:left w:val="none" w:sz="0" w:space="0" w:color="auto"/>
            <w:bottom w:val="none" w:sz="0" w:space="0" w:color="auto"/>
            <w:right w:val="none" w:sz="0" w:space="0" w:color="auto"/>
          </w:divBdr>
        </w:div>
      </w:divsChild>
    </w:div>
    <w:div w:id="1332949228">
      <w:bodyDiv w:val="1"/>
      <w:marLeft w:val="0"/>
      <w:marRight w:val="0"/>
      <w:marTop w:val="0"/>
      <w:marBottom w:val="0"/>
      <w:divBdr>
        <w:top w:val="none" w:sz="0" w:space="0" w:color="auto"/>
        <w:left w:val="none" w:sz="0" w:space="0" w:color="auto"/>
        <w:bottom w:val="none" w:sz="0" w:space="0" w:color="auto"/>
        <w:right w:val="none" w:sz="0" w:space="0" w:color="auto"/>
      </w:divBdr>
    </w:div>
    <w:div w:id="1385060086">
      <w:bodyDiv w:val="1"/>
      <w:marLeft w:val="0"/>
      <w:marRight w:val="0"/>
      <w:marTop w:val="0"/>
      <w:marBottom w:val="0"/>
      <w:divBdr>
        <w:top w:val="none" w:sz="0" w:space="0" w:color="auto"/>
        <w:left w:val="none" w:sz="0" w:space="0" w:color="auto"/>
        <w:bottom w:val="none" w:sz="0" w:space="0" w:color="auto"/>
        <w:right w:val="none" w:sz="0" w:space="0" w:color="auto"/>
      </w:divBdr>
    </w:div>
    <w:div w:id="1396199010">
      <w:bodyDiv w:val="1"/>
      <w:marLeft w:val="0"/>
      <w:marRight w:val="0"/>
      <w:marTop w:val="0"/>
      <w:marBottom w:val="0"/>
      <w:divBdr>
        <w:top w:val="none" w:sz="0" w:space="0" w:color="auto"/>
        <w:left w:val="none" w:sz="0" w:space="0" w:color="auto"/>
        <w:bottom w:val="none" w:sz="0" w:space="0" w:color="auto"/>
        <w:right w:val="none" w:sz="0" w:space="0" w:color="auto"/>
      </w:divBdr>
    </w:div>
    <w:div w:id="1426732729">
      <w:bodyDiv w:val="1"/>
      <w:marLeft w:val="0"/>
      <w:marRight w:val="0"/>
      <w:marTop w:val="0"/>
      <w:marBottom w:val="0"/>
      <w:divBdr>
        <w:top w:val="none" w:sz="0" w:space="0" w:color="auto"/>
        <w:left w:val="none" w:sz="0" w:space="0" w:color="auto"/>
        <w:bottom w:val="none" w:sz="0" w:space="0" w:color="auto"/>
        <w:right w:val="none" w:sz="0" w:space="0" w:color="auto"/>
      </w:divBdr>
    </w:div>
    <w:div w:id="1457024844">
      <w:bodyDiv w:val="1"/>
      <w:marLeft w:val="0"/>
      <w:marRight w:val="0"/>
      <w:marTop w:val="0"/>
      <w:marBottom w:val="0"/>
      <w:divBdr>
        <w:top w:val="none" w:sz="0" w:space="0" w:color="auto"/>
        <w:left w:val="none" w:sz="0" w:space="0" w:color="auto"/>
        <w:bottom w:val="none" w:sz="0" w:space="0" w:color="auto"/>
        <w:right w:val="none" w:sz="0" w:space="0" w:color="auto"/>
      </w:divBdr>
    </w:div>
    <w:div w:id="1511750847">
      <w:bodyDiv w:val="1"/>
      <w:marLeft w:val="0"/>
      <w:marRight w:val="0"/>
      <w:marTop w:val="0"/>
      <w:marBottom w:val="0"/>
      <w:divBdr>
        <w:top w:val="none" w:sz="0" w:space="0" w:color="auto"/>
        <w:left w:val="none" w:sz="0" w:space="0" w:color="auto"/>
        <w:bottom w:val="none" w:sz="0" w:space="0" w:color="auto"/>
        <w:right w:val="none" w:sz="0" w:space="0" w:color="auto"/>
      </w:divBdr>
    </w:div>
    <w:div w:id="168435570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83381407">
      <w:bodyDiv w:val="1"/>
      <w:marLeft w:val="0"/>
      <w:marRight w:val="0"/>
      <w:marTop w:val="0"/>
      <w:marBottom w:val="0"/>
      <w:divBdr>
        <w:top w:val="none" w:sz="0" w:space="0" w:color="auto"/>
        <w:left w:val="none" w:sz="0" w:space="0" w:color="auto"/>
        <w:bottom w:val="none" w:sz="0" w:space="0" w:color="auto"/>
        <w:right w:val="none" w:sz="0" w:space="0" w:color="auto"/>
      </w:divBdr>
    </w:div>
    <w:div w:id="1934436107">
      <w:bodyDiv w:val="1"/>
      <w:marLeft w:val="0"/>
      <w:marRight w:val="0"/>
      <w:marTop w:val="0"/>
      <w:marBottom w:val="0"/>
      <w:divBdr>
        <w:top w:val="none" w:sz="0" w:space="0" w:color="auto"/>
        <w:left w:val="none" w:sz="0" w:space="0" w:color="auto"/>
        <w:bottom w:val="none" w:sz="0" w:space="0" w:color="auto"/>
        <w:right w:val="none" w:sz="0" w:space="0" w:color="auto"/>
      </w:divBdr>
      <w:divsChild>
        <w:div w:id="1423183422">
          <w:marLeft w:val="0"/>
          <w:marRight w:val="0"/>
          <w:marTop w:val="0"/>
          <w:marBottom w:val="0"/>
          <w:divBdr>
            <w:top w:val="none" w:sz="0" w:space="0" w:color="auto"/>
            <w:left w:val="none" w:sz="0" w:space="0" w:color="auto"/>
            <w:bottom w:val="none" w:sz="0" w:space="0" w:color="auto"/>
            <w:right w:val="none" w:sz="0" w:space="0" w:color="auto"/>
          </w:divBdr>
        </w:div>
      </w:divsChild>
    </w:div>
    <w:div w:id="1957104668">
      <w:bodyDiv w:val="1"/>
      <w:marLeft w:val="0"/>
      <w:marRight w:val="0"/>
      <w:marTop w:val="0"/>
      <w:marBottom w:val="0"/>
      <w:divBdr>
        <w:top w:val="none" w:sz="0" w:space="0" w:color="auto"/>
        <w:left w:val="none" w:sz="0" w:space="0" w:color="auto"/>
        <w:bottom w:val="none" w:sz="0" w:space="0" w:color="auto"/>
        <w:right w:val="none" w:sz="0" w:space="0" w:color="auto"/>
      </w:divBdr>
    </w:div>
    <w:div w:id="2043364985">
      <w:bodyDiv w:val="1"/>
      <w:marLeft w:val="0"/>
      <w:marRight w:val="0"/>
      <w:marTop w:val="0"/>
      <w:marBottom w:val="0"/>
      <w:divBdr>
        <w:top w:val="none" w:sz="0" w:space="0" w:color="auto"/>
        <w:left w:val="none" w:sz="0" w:space="0" w:color="auto"/>
        <w:bottom w:val="none" w:sz="0" w:space="0" w:color="auto"/>
        <w:right w:val="none" w:sz="0" w:space="0" w:color="auto"/>
      </w:divBdr>
    </w:div>
    <w:div w:id="2059470027">
      <w:bodyDiv w:val="1"/>
      <w:marLeft w:val="0"/>
      <w:marRight w:val="0"/>
      <w:marTop w:val="0"/>
      <w:marBottom w:val="0"/>
      <w:divBdr>
        <w:top w:val="none" w:sz="0" w:space="0" w:color="auto"/>
        <w:left w:val="none" w:sz="0" w:space="0" w:color="auto"/>
        <w:bottom w:val="none" w:sz="0" w:space="0" w:color="auto"/>
        <w:right w:val="none" w:sz="0" w:space="0" w:color="auto"/>
      </w:divBdr>
    </w:div>
    <w:div w:id="2094083451">
      <w:bodyDiv w:val="1"/>
      <w:marLeft w:val="0"/>
      <w:marRight w:val="0"/>
      <w:marTop w:val="0"/>
      <w:marBottom w:val="0"/>
      <w:divBdr>
        <w:top w:val="none" w:sz="0" w:space="0" w:color="auto"/>
        <w:left w:val="none" w:sz="0" w:space="0" w:color="auto"/>
        <w:bottom w:val="none" w:sz="0" w:space="0" w:color="auto"/>
        <w:right w:val="none" w:sz="0" w:space="0" w:color="auto"/>
      </w:divBdr>
    </w:div>
    <w:div w:id="2109692221">
      <w:bodyDiv w:val="1"/>
      <w:marLeft w:val="0"/>
      <w:marRight w:val="0"/>
      <w:marTop w:val="0"/>
      <w:marBottom w:val="0"/>
      <w:divBdr>
        <w:top w:val="none" w:sz="0" w:space="0" w:color="auto"/>
        <w:left w:val="none" w:sz="0" w:space="0" w:color="auto"/>
        <w:bottom w:val="none" w:sz="0" w:space="0" w:color="auto"/>
        <w:right w:val="none" w:sz="0" w:space="0" w:color="auto"/>
      </w:divBdr>
    </w:div>
    <w:div w:id="212075712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doi.org/10.1016/j.rse.2019.111592" TargetMode="External"/><Relationship Id="rId42" Type="http://schemas.openxmlformats.org/officeDocument/2006/relationships/footer" Target="footer2.xml"/><Relationship Id="rId47"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heroes.gov.bt/web/index.php" TargetMode="External"/><Relationship Id="rId38" Type="http://schemas.openxmlformats.org/officeDocument/2006/relationships/hyperlink" Target="https://doi.org/10.1007/978-3-319-92288-1"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chc.ucsb.edu/data/chirp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gena.users.earthengine.app/view/global-hand" TargetMode="External"/><Relationship Id="rId37" Type="http://schemas.openxmlformats.org/officeDocument/2006/relationships/hyperlink" Target="https://www.adaptation-undp.org/explore/bhutan"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nationalgeographic.com/environment/2019/02/himalaya-mountain-climate-change-report/" TargetMode="External"/><Relationship Id="rId36" Type="http://schemas.openxmlformats.org/officeDocument/2006/relationships/hyperlink" Target="http://dx.doi.org/10.3390/agronomy9080442"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ldas.gsfc.nasa.gov/fldas"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doi.org/10.1016/j.rsase.2020.100307" TargetMode="External"/><Relationship Id="rId35" Type="http://schemas.openxmlformats.org/officeDocument/2006/relationships/hyperlink" Target="https://doi.org/10.1007/978-981-15-4327-2_11" TargetMode="External"/><Relationship Id="rId43" Type="http://schemas.openxmlformats.org/officeDocument/2006/relationships/header" Target="header3.xml"/><Relationship Id="rId48" Type="http://schemas.microsoft.com/office/2016/09/relationships/commentsIds" Target="commentsIds.xm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SharingLinks.9bf83155-326c-4755-8d54-be5860c2e0d4.Flexible.2cbc6f6e-2dc0-4ab5-8aad-1a964cd7544d</DisplayName>
        <AccountId>22</AccountId>
        <AccountType/>
      </UserInfo>
      <UserInfo>
        <DisplayName>Amber Williams</DisplayName>
        <AccountId>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2.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C43F447D-7842-4CA9-9C85-FA43B4091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8B3109-D596-4B71-A1A4-21A04E50F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5160</Words>
  <Characters>29416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5</cp:revision>
  <dcterms:created xsi:type="dcterms:W3CDTF">2021-04-22T19:34:00Z</dcterms:created>
  <dcterms:modified xsi:type="dcterms:W3CDTF">2021-04-26T18:02:00Z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