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7159" w14:textId="1646FA2C" w:rsidR="00702A26" w:rsidRPr="00634978" w:rsidRDefault="00634978" w:rsidP="00702A26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6349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Transcriptomic</w:t>
      </w:r>
      <w:r w:rsidR="00702A26" w:rsidRPr="006349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analysis of </w:t>
      </w:r>
      <w:r w:rsidR="00FC257E" w:rsidRPr="006349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irradiated mouse retina following </w:t>
      </w:r>
      <w:r w:rsidR="00105D35" w:rsidRPr="006349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readaptation </w:t>
      </w:r>
    </w:p>
    <w:p w14:paraId="71E9EA43" w14:textId="77777777" w:rsidR="00702A26" w:rsidRDefault="00702A26" w:rsidP="00702A26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03F83E9B" w14:textId="1DEDDC07" w:rsidR="006B0617" w:rsidRDefault="006B0617" w:rsidP="00D04CD0">
      <w:pPr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Prachi Kothiyal</w:t>
      </w:r>
      <w:r w:rsidR="00D04CD0" w:rsidRPr="00D04CD0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</w:rPr>
        <w:t>1,4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</w:rPr>
        <w:t xml:space="preserve">,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Parastou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Eslami</w:t>
      </w:r>
      <w:r w:rsidR="00D04CD0" w:rsidRPr="00D04CD0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</w:rPr>
        <w:t>2,4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Brock 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J.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Sishc</w:t>
      </w:r>
      <w:r w:rsidR="00D04CD0" w:rsidRPr="00D04CD0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</w:rPr>
        <w:t>3,4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>, Janice Zawaski</w:t>
      </w:r>
      <w:r w:rsidR="00D04CD0" w:rsidRPr="00D04CD0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</w:rPr>
        <w:t>5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>, Robin S. Elgart</w:t>
      </w:r>
      <w:r w:rsidR="00D04CD0" w:rsidRPr="00D04CD0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</w:rPr>
        <w:t>5</w:t>
      </w:r>
    </w:p>
    <w:p w14:paraId="491EBD8D" w14:textId="77777777" w:rsidR="00D04CD0" w:rsidRDefault="00D04CD0" w:rsidP="00D04CD0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3099ECF3" w14:textId="3C7D9153" w:rsidR="006B0617" w:rsidRPr="006B0617" w:rsidRDefault="006B0617" w:rsidP="00D04CD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6B0617">
        <w:rPr>
          <w:rFonts w:ascii="Arial" w:hAnsi="Arial" w:cs="Arial"/>
          <w:color w:val="222222"/>
          <w:sz w:val="22"/>
          <w:szCs w:val="22"/>
          <w:shd w:val="clear" w:color="auto" w:fill="FFFFFF"/>
          <w:vertAlign w:val="superscript"/>
        </w:rPr>
        <w:t>1</w:t>
      </w:r>
      <w:r w:rsidRPr="006B0617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D04CD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ymbioSeq </w:t>
      </w:r>
      <w:r w:rsidRPr="006B06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LLC, </w:t>
      </w:r>
      <w:r w:rsidRPr="006B0617">
        <w:rPr>
          <w:rFonts w:ascii="Arial" w:hAnsi="Arial" w:cs="Arial"/>
          <w:color w:val="222222"/>
          <w:sz w:val="22"/>
          <w:szCs w:val="22"/>
          <w:shd w:val="clear" w:color="auto" w:fill="FFFFFF"/>
          <w:vertAlign w:val="superscript"/>
        </w:rPr>
        <w:t>2</w:t>
      </w:r>
      <w:r w:rsidRPr="006B06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Universal Artificial Intelligence, </w:t>
      </w:r>
      <w:r w:rsidRPr="006B0617">
        <w:rPr>
          <w:rFonts w:ascii="Arial" w:hAnsi="Arial" w:cs="Arial"/>
          <w:color w:val="222222"/>
          <w:sz w:val="22"/>
          <w:szCs w:val="22"/>
          <w:shd w:val="clear" w:color="auto" w:fill="FFFFFF"/>
          <w:vertAlign w:val="superscript"/>
        </w:rPr>
        <w:t>3</w:t>
      </w:r>
      <w:r w:rsidRPr="006B0617">
        <w:rPr>
          <w:rFonts w:ascii="Arial" w:hAnsi="Arial" w:cs="Arial"/>
          <w:color w:val="222222"/>
          <w:sz w:val="22"/>
          <w:szCs w:val="22"/>
          <w:shd w:val="clear" w:color="auto" w:fill="FFFFFF"/>
        </w:rPr>
        <w:t>MEI Technology</w:t>
      </w:r>
      <w:r w:rsidR="004F0D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4F0D8C" w:rsidRPr="004F0D8C">
        <w:rPr>
          <w:rFonts w:ascii="Arial" w:hAnsi="Arial" w:cs="Arial"/>
          <w:color w:val="222222"/>
          <w:sz w:val="22"/>
          <w:szCs w:val="22"/>
          <w:shd w:val="clear" w:color="auto" w:fill="FFFFFF"/>
          <w:vertAlign w:val="superscript"/>
        </w:rPr>
        <w:t>4</w:t>
      </w:r>
      <w:r w:rsidR="004F0D8C">
        <w:rPr>
          <w:rFonts w:ascii="Arial" w:hAnsi="Arial" w:cs="Arial"/>
          <w:color w:val="222222"/>
          <w:sz w:val="22"/>
          <w:szCs w:val="22"/>
          <w:shd w:val="clear" w:color="auto" w:fill="FFFFFF"/>
        </w:rPr>
        <w:t>KBR</w:t>
      </w:r>
      <w:r w:rsidR="00D04CD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D04CD0" w:rsidRPr="00D04CD0">
        <w:rPr>
          <w:rFonts w:ascii="Arial" w:hAnsi="Arial" w:cs="Arial"/>
          <w:color w:val="222222"/>
          <w:sz w:val="22"/>
          <w:szCs w:val="22"/>
          <w:shd w:val="clear" w:color="auto" w:fill="FFFFFF"/>
          <w:vertAlign w:val="superscript"/>
        </w:rPr>
        <w:t>5</w:t>
      </w:r>
      <w:r w:rsidR="00D04CD0">
        <w:rPr>
          <w:rFonts w:ascii="Arial" w:hAnsi="Arial" w:cs="Arial"/>
          <w:color w:val="222222"/>
          <w:sz w:val="22"/>
          <w:szCs w:val="22"/>
          <w:shd w:val="clear" w:color="auto" w:fill="FFFFFF"/>
        </w:rPr>
        <w:t>National Aeronautical and Space Administration</w:t>
      </w:r>
    </w:p>
    <w:p w14:paraId="167E0D39" w14:textId="77777777" w:rsidR="006B0617" w:rsidRPr="001E2907" w:rsidRDefault="006B0617" w:rsidP="00702A26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24928A8A" w14:textId="07DFD553" w:rsidR="001F4FB4" w:rsidRDefault="00702A26" w:rsidP="00590F0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E290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Rodent models </w:t>
      </w:r>
      <w:r w:rsidR="00961FF9">
        <w:rPr>
          <w:rFonts w:ascii="Arial" w:hAnsi="Arial" w:cs="Arial"/>
          <w:color w:val="222222"/>
          <w:sz w:val="28"/>
          <w:szCs w:val="28"/>
          <w:shd w:val="clear" w:color="auto" w:fill="FFFFFF"/>
        </w:rPr>
        <w:t>are</w:t>
      </w:r>
      <w:r w:rsidRPr="001E290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used as analogs for </w:t>
      </w:r>
      <w:r w:rsidR="001E2907" w:rsidRPr="001E290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studying the effects of spaceflight. </w:t>
      </w:r>
      <w:r w:rsidRPr="001E290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NASA GeneLab provides access to </w:t>
      </w:r>
      <w:r w:rsidR="00961F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relevant </w:t>
      </w:r>
      <w:r w:rsidRPr="001E2907">
        <w:rPr>
          <w:rFonts w:ascii="Arial" w:hAnsi="Arial" w:cs="Arial"/>
          <w:color w:val="222222"/>
          <w:sz w:val="28"/>
          <w:szCs w:val="28"/>
          <w:shd w:val="clear" w:color="auto" w:fill="FFFFFF"/>
        </w:rPr>
        <w:t>omics datasets</w:t>
      </w:r>
      <w:r w:rsidR="001E2907" w:rsidRPr="001E290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generated from spaceflight and ground-based experiments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allowing for additional retrospective analysis</w:t>
      </w:r>
      <w:r w:rsidR="001E2907" w:rsidRPr="001E2907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1E290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In this study, we used </w:t>
      </w:r>
      <w:proofErr w:type="spellStart"/>
      <w:r w:rsidR="00266811">
        <w:rPr>
          <w:rFonts w:ascii="Arial" w:hAnsi="Arial" w:cs="Arial"/>
          <w:color w:val="222222"/>
          <w:sz w:val="28"/>
          <w:szCs w:val="28"/>
          <w:shd w:val="clear" w:color="auto" w:fill="FFFFFF"/>
        </w:rPr>
        <w:t>GeneLab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>’s</w:t>
      </w:r>
      <w:proofErr w:type="spellEnd"/>
      <w:r w:rsidR="0026681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>GLDS-</w:t>
      </w:r>
      <w:r w:rsidR="003C61E4">
        <w:rPr>
          <w:rFonts w:ascii="Arial" w:hAnsi="Arial" w:cs="Arial"/>
          <w:color w:val="222222"/>
          <w:sz w:val="28"/>
          <w:szCs w:val="28"/>
          <w:shd w:val="clear" w:color="auto" w:fill="FFFFFF"/>
        </w:rPr>
        <w:t>203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a dataset </w:t>
      </w:r>
      <w:r w:rsidR="00634978">
        <w:rPr>
          <w:rFonts w:ascii="Arial" w:hAnsi="Arial" w:cs="Arial"/>
          <w:color w:val="222222"/>
          <w:sz w:val="28"/>
          <w:szCs w:val="28"/>
          <w:shd w:val="clear" w:color="auto" w:fill="FFFFFF"/>
        </w:rPr>
        <w:t>generated by researchers at Loma Linda University</w:t>
      </w:r>
      <w:r w:rsidR="003C61E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63497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to </w:t>
      </w:r>
      <w:r w:rsidR="00266811">
        <w:rPr>
          <w:rFonts w:ascii="Arial" w:hAnsi="Arial" w:cs="Arial"/>
          <w:color w:val="222222"/>
          <w:sz w:val="28"/>
          <w:szCs w:val="28"/>
          <w:shd w:val="clear" w:color="auto" w:fill="FFFFFF"/>
        </w:rPr>
        <w:t>stud</w:t>
      </w:r>
      <w:r w:rsidR="0063497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 </w:t>
      </w:r>
      <w:r w:rsidR="00266811">
        <w:rPr>
          <w:rFonts w:ascii="Arial" w:hAnsi="Arial" w:cs="Arial"/>
          <w:color w:val="222222"/>
          <w:sz w:val="28"/>
          <w:szCs w:val="28"/>
          <w:shd w:val="clear" w:color="auto" w:fill="FFFFFF"/>
        </w:rPr>
        <w:t>the impact of prolonged unloading and/or low-dose radiation on mouse retina. We analyzed transcriptomics data from retina of mice irradiated with gamma-ray</w:t>
      </w:r>
      <w:r w:rsidR="00857309">
        <w:rPr>
          <w:rFonts w:ascii="Arial" w:hAnsi="Arial" w:cs="Arial"/>
          <w:color w:val="222222"/>
          <w:sz w:val="28"/>
          <w:szCs w:val="28"/>
          <w:shd w:val="clear" w:color="auto" w:fill="FFFFFF"/>
        </w:rPr>
        <w:t>s</w:t>
      </w:r>
      <w:r w:rsidR="0026681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for 21 days followed by 7 days, 1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26681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month, or 4 months of readaptation. We obtained raw gene counts from GeneLab and performed differential gene expression analysis after </w:t>
      </w:r>
      <w:r w:rsidR="00634978">
        <w:rPr>
          <w:rFonts w:ascii="Arial" w:hAnsi="Arial" w:cs="Arial"/>
          <w:color w:val="222222"/>
          <w:sz w:val="28"/>
          <w:szCs w:val="28"/>
          <w:shd w:val="clear" w:color="auto" w:fill="FFFFFF"/>
        </w:rPr>
        <w:t>data normalization</w:t>
      </w:r>
      <w:r w:rsidR="0026681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r w:rsidR="0004082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For each of the three timepoints, we </w:t>
      </w:r>
      <w:r w:rsidR="00266811">
        <w:rPr>
          <w:rFonts w:ascii="Arial" w:hAnsi="Arial" w:cs="Arial"/>
          <w:color w:val="222222"/>
          <w:sz w:val="28"/>
          <w:szCs w:val="28"/>
          <w:shd w:val="clear" w:color="auto" w:fill="FFFFFF"/>
        </w:rPr>
        <w:t>performed differential expression analysis</w:t>
      </w:r>
      <w:r w:rsidR="0004082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to compare transcriptional profiles for retina from irradiated vs. non-irradiated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(controls)</w:t>
      </w:r>
      <w:r w:rsidR="0004082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mice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>, all exposed to gravity</w:t>
      </w:r>
      <w:r w:rsidR="0004082F">
        <w:rPr>
          <w:rFonts w:ascii="Arial" w:hAnsi="Arial" w:cs="Arial"/>
          <w:color w:val="222222"/>
          <w:sz w:val="28"/>
          <w:szCs w:val="28"/>
          <w:shd w:val="clear" w:color="auto" w:fill="FFFFFF"/>
        </w:rPr>
        <w:t>. We observed the highest number of differentially expressed genes at 7 days, followed by 1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4082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month and 4 months. Enrichment analysis showed 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>top pathways</w:t>
      </w:r>
      <w:r w:rsidR="003005B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(adjusted p-value &lt; 0.05)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were related to transport along microtubule</w:t>
      </w:r>
      <w:r w:rsidR="00FC257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>and photoreceptor cell development in the 7</w:t>
      </w:r>
      <w:r w:rsidR="00D04CD0"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day readaptation group. Fewer significantly enriched pathways were observed for the </w:t>
      </w:r>
      <w:r w:rsidR="00D74F94">
        <w:rPr>
          <w:rFonts w:ascii="Arial" w:hAnsi="Arial" w:cs="Arial"/>
          <w:color w:val="222222"/>
          <w:sz w:val="28"/>
          <w:szCs w:val="28"/>
          <w:shd w:val="clear" w:color="auto" w:fill="FFFFFF"/>
        </w:rPr>
        <w:t>1-month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8D2D95">
        <w:rPr>
          <w:rFonts w:ascii="Arial" w:hAnsi="Arial" w:cs="Arial"/>
          <w:color w:val="222222"/>
          <w:sz w:val="28"/>
          <w:szCs w:val="28"/>
          <w:shd w:val="clear" w:color="auto" w:fill="FFFFFF"/>
        </w:rPr>
        <w:t>group and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included </w:t>
      </w:r>
      <w:r w:rsidR="007B7C1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mRNA metabolic processes and 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neuron differentiation. No significantly enriched pathways were found </w:t>
      </w:r>
      <w:r w:rsidR="007B7C1A">
        <w:rPr>
          <w:rFonts w:ascii="Arial" w:hAnsi="Arial" w:cs="Arial"/>
          <w:color w:val="222222"/>
          <w:sz w:val="28"/>
          <w:szCs w:val="28"/>
          <w:shd w:val="clear" w:color="auto" w:fill="FFFFFF"/>
        </w:rPr>
        <w:t>in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the </w:t>
      </w:r>
      <w:r w:rsidR="008D2D95">
        <w:rPr>
          <w:rFonts w:ascii="Arial" w:hAnsi="Arial" w:cs="Arial"/>
          <w:color w:val="222222"/>
          <w:sz w:val="28"/>
          <w:szCs w:val="28"/>
          <w:shd w:val="clear" w:color="auto" w:fill="FFFFFF"/>
        </w:rPr>
        <w:t>4-month</w:t>
      </w:r>
      <w:r w:rsidR="00BB2F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group. </w:t>
      </w:r>
      <w:r w:rsidR="007B7C1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The Gene Ontology biological processes common between the 7 days and </w:t>
      </w:r>
      <w:r w:rsidR="008D2D95">
        <w:rPr>
          <w:rFonts w:ascii="Arial" w:hAnsi="Arial" w:cs="Arial"/>
          <w:color w:val="222222"/>
          <w:sz w:val="28"/>
          <w:szCs w:val="28"/>
          <w:shd w:val="clear" w:color="auto" w:fill="FFFFFF"/>
        </w:rPr>
        <w:t>1-month</w:t>
      </w:r>
      <w:r w:rsidR="007B7C1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groups include </w:t>
      </w:r>
      <w:r w:rsidR="00FC257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visual perception, synapse organization, and perception of light stimulus. 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This analysis is part of a larger effort to </w:t>
      </w:r>
      <w:r w:rsidR="00393A1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characterize 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>the molecular mechanisms involved in retinal readaptation following radiation exposure. Future analys</w:t>
      </w:r>
      <w:r w:rsidR="00393A1F">
        <w:rPr>
          <w:rFonts w:ascii="Arial" w:hAnsi="Arial" w:cs="Arial"/>
          <w:color w:val="222222"/>
          <w:sz w:val="28"/>
          <w:szCs w:val="28"/>
          <w:shd w:val="clear" w:color="auto" w:fill="FFFFFF"/>
        </w:rPr>
        <w:t>e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 will </w:t>
      </w:r>
      <w:r w:rsidR="003523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include 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>other related retina dataset</w:t>
      </w:r>
      <w:r w:rsidR="00352347">
        <w:rPr>
          <w:rFonts w:ascii="Arial" w:hAnsi="Arial" w:cs="Arial"/>
          <w:color w:val="222222"/>
          <w:sz w:val="28"/>
          <w:szCs w:val="28"/>
          <w:shd w:val="clear" w:color="auto" w:fill="FFFFFF"/>
        </w:rPr>
        <w:t>s</w:t>
      </w:r>
      <w:r w:rsidR="001F4FB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in GeneLab repository</w:t>
      </w:r>
      <w:r w:rsidR="003C61E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to assess whether gene expression patterns are consistent across different study cohorts. </w:t>
      </w:r>
    </w:p>
    <w:p w14:paraId="5221A001" w14:textId="7508CDC5" w:rsidR="00697CA4" w:rsidRPr="00FC257E" w:rsidRDefault="00697CA4" w:rsidP="00590F0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sectPr w:rsidR="00697CA4" w:rsidRPr="00FC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F5A73"/>
    <w:multiLevelType w:val="hybridMultilevel"/>
    <w:tmpl w:val="909A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ED"/>
    <w:rsid w:val="000371A6"/>
    <w:rsid w:val="0004082F"/>
    <w:rsid w:val="00064BAF"/>
    <w:rsid w:val="00070913"/>
    <w:rsid w:val="00105D35"/>
    <w:rsid w:val="001E2907"/>
    <w:rsid w:val="001F4FB4"/>
    <w:rsid w:val="00237F6D"/>
    <w:rsid w:val="00266811"/>
    <w:rsid w:val="00280D0E"/>
    <w:rsid w:val="002E64CB"/>
    <w:rsid w:val="003005B6"/>
    <w:rsid w:val="00330C60"/>
    <w:rsid w:val="00352347"/>
    <w:rsid w:val="00393A1F"/>
    <w:rsid w:val="003B418F"/>
    <w:rsid w:val="003C61E4"/>
    <w:rsid w:val="003E53F2"/>
    <w:rsid w:val="004D66FA"/>
    <w:rsid w:val="004F0D8C"/>
    <w:rsid w:val="00535A01"/>
    <w:rsid w:val="005504ED"/>
    <w:rsid w:val="00590F08"/>
    <w:rsid w:val="005D2771"/>
    <w:rsid w:val="00634978"/>
    <w:rsid w:val="00655737"/>
    <w:rsid w:val="00697CA4"/>
    <w:rsid w:val="006B0617"/>
    <w:rsid w:val="00702A26"/>
    <w:rsid w:val="00756495"/>
    <w:rsid w:val="00795951"/>
    <w:rsid w:val="007A0A3D"/>
    <w:rsid w:val="007B7C1A"/>
    <w:rsid w:val="00855D8B"/>
    <w:rsid w:val="00857309"/>
    <w:rsid w:val="008B021E"/>
    <w:rsid w:val="008D2D95"/>
    <w:rsid w:val="00961FF9"/>
    <w:rsid w:val="0096245F"/>
    <w:rsid w:val="0097151C"/>
    <w:rsid w:val="009B4248"/>
    <w:rsid w:val="009F2289"/>
    <w:rsid w:val="00A1062C"/>
    <w:rsid w:val="00A27E6D"/>
    <w:rsid w:val="00A354BE"/>
    <w:rsid w:val="00A66267"/>
    <w:rsid w:val="00AB59B6"/>
    <w:rsid w:val="00AF6932"/>
    <w:rsid w:val="00B14B31"/>
    <w:rsid w:val="00B47F96"/>
    <w:rsid w:val="00BA3387"/>
    <w:rsid w:val="00BB2BB9"/>
    <w:rsid w:val="00BB2FBF"/>
    <w:rsid w:val="00C165F5"/>
    <w:rsid w:val="00C31926"/>
    <w:rsid w:val="00D00804"/>
    <w:rsid w:val="00D04CD0"/>
    <w:rsid w:val="00D14242"/>
    <w:rsid w:val="00D64706"/>
    <w:rsid w:val="00D7438D"/>
    <w:rsid w:val="00D74F94"/>
    <w:rsid w:val="00E35696"/>
    <w:rsid w:val="00EE3C0F"/>
    <w:rsid w:val="00F30497"/>
    <w:rsid w:val="00FA6189"/>
    <w:rsid w:val="00FB5D97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D248"/>
  <w15:chartTrackingRefBased/>
  <w15:docId w15:val="{A680002A-0683-AF49-96B8-2DF6A13A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330C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4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4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6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2B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0C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lement-citation">
    <w:name w:val="element-citation"/>
    <w:basedOn w:val="DefaultParagraphFont"/>
    <w:rsid w:val="00535A01"/>
  </w:style>
  <w:style w:type="paragraph" w:styleId="BalloonText">
    <w:name w:val="Balloon Text"/>
    <w:basedOn w:val="Normal"/>
    <w:link w:val="BalloonTextChar"/>
    <w:uiPriority w:val="99"/>
    <w:semiHidden/>
    <w:unhideWhenUsed/>
    <w:rsid w:val="00BA3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387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0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PubPress Document</p:Name>
  <p:Description/>
  <p:Statement/>
  <p:PolicyItems>
    <p:PolicyItem featureId="Microsoft.Office.RecordsManagement.PolicyFeatures.Expiration" staticId="0x0101007A1EED61ED555541BBE9EFB66D0CA894|-1397252559" UniqueId="43c5211b-d9f7-4208-889a-5f98f15a278c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months">
                <formula id="Microsoft.Office.RecordsManagement.PolicyFeatures.Expiration.Formula.BuiltIn">
                  <number>6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331cb-5daf-4852-9d8b-5e74950c0d54"/>
    <Restart_x0020_PubPress xmlns="29c68d2c-46c4-4be8-b3d0-d0b3b93f3a23">
      <Url xsi:nil="true"/>
      <Description xsi:nil="true"/>
    </Restart_x0020_PubPress>
    <Primary_x0020_Admin xmlns="29c68d2c-46c4-4be8-b3d0-d0b3b93f3a23">
      <UserInfo>
        <DisplayName/>
        <AccountId xsi:nil="true"/>
        <AccountType/>
      </UserInfo>
    </Primary_x0020_Admin>
    <Are_x0020_you_x0020_ready_x0020_to_x0020_Start_x0020_PubPress xmlns="29c68d2c-46c4-4be8-b3d0-d0b3b93f3a23">false</Are_x0020_you_x0020_ready_x0020_to_x0020_Start_x0020_PubPress>
    <TERA0 xmlns="29c68d2c-46c4-4be8-b3d0-d0b3b93f3a23">
      <UserInfo>
        <DisplayName/>
        <AccountId xsi:nil="true"/>
        <AccountType/>
      </UserInfo>
    </TERA0>
    <TOM_x002f_Manage_x0020_Choice xmlns="29c68d2c-46c4-4be8-b3d0-d0b3b93f3a23" xsi:nil="true"/>
    <Requested_x0020_review_x0020_by_x0020_date xmlns="29c68d2c-46c4-4be8-b3d0-d0b3b93f3a23" xsi:nil="true"/>
    <Send_x0020_Emails xmlns="29c68d2c-46c4-4be8-b3d0-d0b3b93f3a23">true</Send_x0020_Emails>
    <Stage xmlns="29c68d2c-46c4-4be8-b3d0-d0b3b93f3a23">TRA</Stage>
    <PubManager xmlns="29c68d2c-46c4-4be8-b3d0-d0b3b93f3a23">
      <Url xsi:nil="true"/>
      <Description xsi:nil="true"/>
    </PubManager>
    <TRA_x0020_Status xmlns="29c68d2c-46c4-4be8-b3d0-d0b3b93f3a23" xsi:nil="true"/>
    <DocumentSetDescription xmlns="http://schemas.microsoft.com/sharepoint/v3" xsi:nil="true"/>
    <Related_x0020_to_x0020_military_x0020_application xmlns="29c68d2c-46c4-4be8-b3d0-d0b3b93f3a23" xsi:nil="true"/>
    <LargeFileSize xmlns="http://schemas.microsoft.com/sharepoint/v3" xsi:nil="true"/>
    <Technical_x0020_Editor xmlns="29c68d2c-46c4-4be8-b3d0-d0b3b93f3a23">jeannie.l.nillen@nasa.gov</Technical_x0020_Editor>
    <Support_x0020_the_x0020_following_x0020_NASA_x0020_Program xmlns="29c68d2c-46c4-4be8-b3d0-d0b3b93f3a23" xsi:nil="true"/>
    <EC xmlns="29c68d2c-46c4-4be8-b3d0-d0b3b93f3a23">
      <UserInfo>
        <DisplayName/>
        <AccountId xsi:nil="true"/>
        <AccountType/>
      </UserInfo>
    </EC>
    <EC_x0020_Status xmlns="29c68d2c-46c4-4be8-b3d0-d0b3b93f3a23" xsi:nil="true"/>
    <All_x0020_Other_x0020_Authors_x0020_and_x0020_Agency_x002f_Company xmlns="29c68d2c-46c4-4be8-b3d0-d0b3b93f3a23" xsi:nil="true"/>
    <Restart_x0020_Workflows xmlns="29c68d2c-46c4-4be8-b3d0-d0b3b93f3a23">Yes</Restart_x0020_Workflows>
    <Author0 xmlns="29c68d2c-46c4-4be8-b3d0-d0b3b93f3a23">
      <UserInfo>
        <DisplayName/>
        <AccountId xsi:nil="true"/>
        <AccountType/>
      </UserInfo>
    </Author0>
    <Contain_x0020_detail_x0020_design_x002c__x0020_development_x002c__x0020_manufacturing_x0020_or_x0020_production_x0020_data xmlns="29c68d2c-46c4-4be8-b3d0-d0b3b93f3a23" xsi:nil="true"/>
    <Start_x0020_Pubpress xmlns="29c68d2c-46c4-4be8-b3d0-d0b3b93f3a23">
      <Url xsi:nil="true"/>
      <Description xsi:nil="true"/>
    </Start_x0020_Pubpress>
    <Website xmlns="29c68d2c-46c4-4be8-b3d0-d0b3b93f3a23" xsi:nil="true"/>
    <TRA xmlns="29c68d2c-46c4-4be8-b3d0-d0b3b93f3a23">
      <UserInfo>
        <DisplayName/>
        <AccountId xsi:nil="true"/>
        <AccountType/>
      </UserInfo>
    </TRA>
    <PublishingExpirationDate xmlns="http://schemas.microsoft.com/sharepoint/v3" xsi:nil="true"/>
    <Publication_x0020_or_x0020_Organization xmlns="29c68d2c-46c4-4be8-b3d0-d0b3b93f3a23" xsi:nil="true"/>
    <Limited_x0020_until_x0020_Date xmlns="29c68d2c-46c4-4be8-b3d0-d0b3b93f3a23" xsi:nil="true"/>
    <TERA_x0020_Status xmlns="29c68d2c-46c4-4be8-b3d0-d0b3b93f3a23" xsi:nil="true"/>
    <Explain_x0020_information_x0020_contain_x0020_detail_x0020_design_x002c__x0020_development_x002c__x0020_manufacturing_x0020_or_x0020_production_x0020_data xmlns="29c68d2c-46c4-4be8-b3d0-d0b3b93f3a23" xsi:nil="true"/>
    <PublishingStartDate xmlns="http://schemas.microsoft.com/sharepoint/v3" xsi:nil="true"/>
    <StartDate xmlns="29c68d2c-46c4-4be8-b3d0-d0b3b93f3a23" xsi:nil="true"/>
    <Charge_x0020_Number xmlns="29c68d2c-46c4-4be8-b3d0-d0b3b93f3a23" xsi:nil="true"/>
    <Distributed_x0020_Limitations xmlns="29c68d2c-46c4-4be8-b3d0-d0b3b93f3a23" xsi:nil="true"/>
    <Support_x0020_the_x0020_following_x0020_NASA_x0020_Program_x0020_Other xmlns="29c68d2c-46c4-4be8-b3d0-d0b3b93f3a23" xsi:nil="true"/>
    <TERA xmlns="29c68d2c-46c4-4be8-b3d0-d0b3b93f3a23">
      <UserInfo>
        <DisplayName>Collins, Cynthia (JSC-SA)[WYLE LABORATORIES, INC.]</DisplayName>
        <AccountId>3128</AccountId>
        <AccountType/>
      </UserInfo>
    </TERA>
    <TaxKeywordTaxHTField xmlns="329331cb-5daf-4852-9d8b-5e74950c0d54">
      <Terms xmlns="http://schemas.microsoft.com/office/infopath/2007/PartnerControls"/>
    </TaxKeywordTaxHTField>
    <Responsible_x0020_Organization xmlns="29c68d2c-46c4-4be8-b3d0-d0b3b93f3a23">SA (Human Health Performance Contract)</Responsible_x0020_Organization>
    <TOM_x002f_Manager xmlns="29c68d2c-46c4-4be8-b3d0-d0b3b93f3a23">
      <UserInfo>
        <DisplayName/>
        <AccountId xsi:nil="true"/>
        <AccountType/>
      </UserInfo>
    </TOM_x002f_Manager>
    <Contract_x0020_Number xmlns="29c68d2c-46c4-4be8-b3d0-d0b3b93f3a23" xsi:nil="true"/>
    <DocSetID xmlns="29c68d2c-46c4-4be8-b3d0-d0b3b93f3a23" xsi:nil="true"/>
    <Author_x0020_Status xmlns="29c68d2c-46c4-4be8-b3d0-d0b3b93f3a23" xsi:nil="true"/>
    <_dlc_ExpireDateSaved xmlns="http://schemas.microsoft.com/sharepoint/v3" xsi:nil="true"/>
    <_dlc_ExpireDate xmlns="http://schemas.microsoft.com/sharepoint/v3">2021-12-22T23:28:08+00:00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Press Document" ma:contentTypeID="0x0101007A1EED61ED555541BBE9EFB66D0CA894" ma:contentTypeVersion="100" ma:contentTypeDescription="Create a new document." ma:contentTypeScope="" ma:versionID="5040fd99ed965d1ea69da89b51ba8f18">
  <xsd:schema xmlns:xsd="http://www.w3.org/2001/XMLSchema" xmlns:xs="http://www.w3.org/2001/XMLSchema" xmlns:p="http://schemas.microsoft.com/office/2006/metadata/properties" xmlns:ns1="http://schemas.microsoft.com/sharepoint/v3" xmlns:ns2="329331cb-5daf-4852-9d8b-5e74950c0d54" xmlns:ns3="29c68d2c-46c4-4be8-b3d0-d0b3b93f3a23" xmlns:ns4="9e14bc9f-d43a-4562-9a47-6bccc43a8b23" targetNamespace="http://schemas.microsoft.com/office/2006/metadata/properties" ma:root="true" ma:fieldsID="6e0456396ad531d1d00c259efdbd8754" ns1:_="" ns2:_="" ns3:_="" ns4:_="">
    <xsd:import namespace="http://schemas.microsoft.com/sharepoint/v3"/>
    <xsd:import namespace="329331cb-5daf-4852-9d8b-5e74950c0d54"/>
    <xsd:import namespace="29c68d2c-46c4-4be8-b3d0-d0b3b93f3a23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tage" minOccurs="0"/>
                <xsd:element ref="ns3:Technical_x0020_Editor" minOccurs="0"/>
                <xsd:element ref="ns3:TRA_x0020_Status" minOccurs="0"/>
                <xsd:element ref="ns3:TERA_x0020_Status" minOccurs="0"/>
                <xsd:element ref="ns3:EC_x0020_Status" minOccurs="0"/>
                <xsd:element ref="ns3:TOM_x002f_Manage_x0020_Choice" minOccurs="0"/>
                <xsd:element ref="ns3:StartDate" minOccurs="0"/>
                <xsd:element ref="ns3:Start_x0020_Pubpress" minOccurs="0"/>
                <xsd:element ref="ns3:Restart_x0020_PubPress" minOccurs="0"/>
                <xsd:element ref="ns3:Author0" minOccurs="0"/>
                <xsd:element ref="ns3:PubManager" minOccurs="0"/>
                <xsd:element ref="ns1:DocumentSetDescription" minOccurs="0"/>
                <xsd:element ref="ns3:All_x0020_Other_x0020_Authors_x0020_and_x0020_Agency_x002f_Company" minOccurs="0"/>
                <xsd:element ref="ns3:Charge_x0020_Number" minOccurs="0"/>
                <xsd:element ref="ns3:Contain_x0020_detail_x0020_design_x002c__x0020_development_x002c__x0020_manufacturing_x0020_or_x0020_production_x0020_data" minOccurs="0"/>
                <xsd:element ref="ns3:Contract_x0020_Number" minOccurs="0"/>
                <xsd:element ref="ns3:Distributed_x0020_Limitations" minOccurs="0"/>
                <xsd:element ref="ns3:DocSetID" minOccurs="0"/>
                <xsd:element ref="ns3:Responsible_x0020_Organization" minOccurs="0"/>
                <xsd:element ref="ns3:Publication_x0020_or_x0020_Organization" minOccurs="0"/>
                <xsd:element ref="ns3:Website" minOccurs="0"/>
                <xsd:element ref="ns3:Support_x0020_the_x0020_following_x0020_NASA_x0020_Program" minOccurs="0"/>
                <xsd:element ref="ns3:Support_x0020_the_x0020_following_x0020_NASA_x0020_Program_x0020_Other" minOccurs="0"/>
                <xsd:element ref="ns3:Related_x0020_to_x0020_military_x0020_application" minOccurs="0"/>
                <xsd:element ref="ns3:Explain_x0020_information_x0020_contain_x0020_detail_x0020_design_x002c__x0020_development_x002c__x0020_manufacturing_x0020_or_x0020_production_x0020_data" minOccurs="0"/>
                <xsd:element ref="ns3:Limited_x0020_until_x0020_Date" minOccurs="0"/>
                <xsd:element ref="ns3:Requested_x0020_review_x0020_by_x0020_date" minOccurs="0"/>
                <xsd:element ref="ns3:TRA" minOccurs="0"/>
                <xsd:element ref="ns3:EC" minOccurs="0"/>
                <xsd:element ref="ns3:TOM_x002f_Manager" minOccurs="0"/>
                <xsd:element ref="ns3:Primary_x0020_Admin" minOccurs="0"/>
                <xsd:element ref="ns3:Author_x0020_Status" minOccurs="0"/>
                <xsd:element ref="ns3:TERA" minOccurs="0"/>
                <xsd:element ref="ns2:TaxKeywordTaxHTField" minOccurs="0"/>
                <xsd:element ref="ns2:TaxCatchAll" minOccurs="0"/>
                <xsd:element ref="ns3:Are_x0020_you_x0020_ready_x0020_to_x0020_Start_x0020_PubPress" minOccurs="0"/>
                <xsd:element ref="ns3:Send_x0020_Emails" minOccurs="0"/>
                <xsd:element ref="ns3:Restart_x0020_Workflows" minOccurs="0"/>
                <xsd:element ref="ns1:_dlc_Exempt" minOccurs="0"/>
                <xsd:element ref="ns1:_dlc_ExpireDateSaved" minOccurs="0"/>
                <xsd:element ref="ns1:_dlc_ExpireDate" minOccurs="0"/>
                <xsd:element ref="ns1:LargeFileSize" minOccurs="0"/>
                <xsd:element ref="ns4:D38D7918E8D62_DiskName" minOccurs="0"/>
                <xsd:element ref="ns1:FileShareFlag" minOccurs="0"/>
                <xsd:element ref="ns3:TER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DocumentSetDescription" ma:index="24" nillable="true" ma:displayName="Description" ma:description="A description of the Document Set" ma:internalName="DocumentSetDescription">
      <xsd:simpleType>
        <xsd:restriction base="dms:Note"/>
      </xsd:simpleType>
    </xsd:element>
    <xsd:element name="_dlc_Exempt" ma:index="5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5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5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LargeFileSize" ma:index="57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FileShareFlag" ma:index="59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331cb-5daf-4852-9d8b-5e74950c0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48" nillable="true" ma:taxonomy="true" ma:internalName="TaxKeywordTaxHTField" ma:taxonomyFieldName="TaxKeyword" ma:displayName="Enterprise Keywords" ma:fieldId="{23f27201-bee3-471e-b2e7-b64fd8b7ca38}" ma:taxonomyMulti="true" ma:sspId="6cc82dbc-69a5-4e8a-bdbd-5a288e1e957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b26f93dc-6902-4512-91f8-166d4558bc6f}" ma:internalName="TaxCatchAll" ma:showField="CatchAllData" ma:web="329331cb-5daf-4852-9d8b-5e74950c0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8d2c-46c4-4be8-b3d0-d0b3b93f3a23" elementFormDefault="qualified">
    <xsd:import namespace="http://schemas.microsoft.com/office/2006/documentManagement/types"/>
    <xsd:import namespace="http://schemas.microsoft.com/office/infopath/2007/PartnerControls"/>
    <xsd:element name="Stage" ma:index="11" nillable="true" ma:displayName="Stage" ma:default="TRA" ma:format="Dropdown" ma:internalName="Stage">
      <xsd:simpleType>
        <xsd:restriction base="dms:Choice">
          <xsd:enumeration value="TRA"/>
          <xsd:enumeration value="Author TRA"/>
          <xsd:enumeration value="TERA"/>
          <xsd:enumeration value="Author TERA"/>
          <xsd:enumeration value="EC"/>
          <xsd:enumeration value="Rejected"/>
          <xsd:enumeration value="Author EC"/>
          <xsd:enumeration value="TOM"/>
          <xsd:enumeration value="Approved"/>
        </xsd:restriction>
      </xsd:simpleType>
    </xsd:element>
    <xsd:element name="Technical_x0020_Editor" ma:index="14" nillable="true" ma:displayName="TR Personnel" ma:default="jeannie.l.nillen@nasa.gov" ma:description="" ma:format="Dropdown" ma:hidden="true" ma:internalName="Technical_x0020_Editor" ma:readOnly="false">
      <xsd:simpleType>
        <xsd:restriction base="dms:Choice">
          <xsd:enumeration value="jeannie.l.nillen@nasa.gov"/>
          <xsd:enumeration value="kamel.a.takla@nasa.gov"/>
        </xsd:restriction>
      </xsd:simpleType>
    </xsd:element>
    <xsd:element name="TRA_x0020_Status" ma:index="15" nillable="true" ma:displayName="TRA Status" ma:description="" ma:format="Dropdown" ma:internalName="T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ERA_x0020_Status" ma:index="16" nillable="true" ma:displayName="TERA Status" ma:description="" ma:format="Dropdown" ma:internalName="TE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EC_x0020_Status" ma:index="17" nillable="true" ma:displayName="EC Status" ma:description="" ma:format="Dropdown" ma:internalName="EC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OM_x002f_Manage_x0020_Choice" ma:index="18" nillable="true" ma:displayName="TOM/Manage Status" ma:description="Only Stakeholder that can reject" ma:format="Dropdown" ma:internalName="TOM_x002f_Manage_x0020_Choice">
      <xsd:simpleType>
        <xsd:restriction base="dms:Choice">
          <xsd:enumeration value="Approved"/>
          <xsd:enumeration value="Reject"/>
        </xsd:restriction>
      </xsd:simpleType>
    </xsd:element>
    <xsd:element name="StartDate" ma:index="19" nillable="true" ma:displayName="StartDate" ma:description="Day Workflow Started" ma:format="DateOnly" ma:internalName="StartDate">
      <xsd:simpleType>
        <xsd:restriction base="dms:DateTime"/>
      </xsd:simpleType>
    </xsd:element>
    <xsd:element name="Start_x0020_Pubpress" ma:index="20" nillable="true" ma:displayName="Start Pubpress" ma:internalName="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tart_x0020_PubPress" ma:index="21" nillable="true" ma:displayName="Reset PubPress Fields" ma:internalName="Re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hor0" ma:index="22" nillable="true" ma:displayName="Author" ma:description="" ma:hidden="true" ma:list="UserInfo" ma:SharePointGroup="0" ma:internalName="Author0" ma:readOnly="false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Manager" ma:index="23" nillable="true" ma:displayName="PubManager" ma:internalName="PubManag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ll_x0020_Other_x0020_Authors_x0020_and_x0020_Agency_x002f_Company" ma:index="25" nillable="true" ma:displayName="All Other Authors and Agency/Company" ma:internalName="All_x0020_Other_x0020_Authors_x0020_and_x0020_Agency_x002f_Company">
      <xsd:simpleType>
        <xsd:restriction base="dms:Note">
          <xsd:maxLength value="255"/>
        </xsd:restriction>
      </xsd:simpleType>
    </xsd:element>
    <xsd:element name="Charge_x0020_Number" ma:index="26" nillable="true" ma:displayName="Charge Number" ma:hidden="true" ma:internalName="Charge_x0020_Number" ma:readOnly="false">
      <xsd:simpleType>
        <xsd:restriction base="dms:Text">
          <xsd:maxLength value="255"/>
        </xsd:restriction>
      </xsd:simpleType>
    </xsd:element>
    <xsd:element name="Contain_x0020_detail_x0020_design_x002c__x0020_development_x002c__x0020_manufacturing_x0020_or_x0020_production_x0020_data" ma:index="27" nillable="true" ma:displayName="Contain detail design, development, manufacturing or production data" ma:description="Pertains to Export Control" ma:format="Dropdown" ma:internalName="Contain_x0020_detail_x0020_design_x002c__x0020_development_x002c__x0020_manufacturing_x0020_or_x0020_production_x0020_data">
      <xsd:simpleType>
        <xsd:restriction base="dms:Choice">
          <xsd:enumeration value="Yes"/>
          <xsd:enumeration value="No"/>
        </xsd:restriction>
      </xsd:simpleType>
    </xsd:element>
    <xsd:element name="Contract_x0020_Number" ma:index="28" nillable="true" ma:displayName="Contract or Grant Number" ma:internalName="Contract_x0020_Number">
      <xsd:simpleType>
        <xsd:restriction base="dms:Text">
          <xsd:maxLength value="255"/>
        </xsd:restriction>
      </xsd:simpleType>
    </xsd:element>
    <xsd:element name="Distributed_x0020_Limitations" ma:index="29" nillable="true" ma:displayName="Distributed Limitations" ma:format="Dropdown" ma:internalName="Distributed_x0020_Limitations">
      <xsd:simpleType>
        <xsd:restriction base="dms:Choice">
          <xsd:enumeration value="U.S. Government agencies/agency contractors only"/>
          <xsd:enumeration value="U.S. Government agencies only"/>
          <xsd:enumeration value="NASA personnel and NASA contractors only"/>
          <xsd:enumeration value="NASA contractors and U.S. Government only"/>
          <xsd:enumeration value="NASA personnel only"/>
          <xsd:enumeration value="U.S. persons with a need to know and signed NDA"/>
          <xsd:enumeration value="Available only with the approval of issuing office"/>
          <xsd:enumeration value="Limited until date (mm/dd/yy)"/>
          <xsd:enumeration value="Publicly Available – No Limitations/Restrictions"/>
          <xsd:enumeration value="Only the Publisher"/>
          <xsd:enumeration value="Available only with the approval of the author"/>
        </xsd:restriction>
      </xsd:simpleType>
    </xsd:element>
    <xsd:element name="DocSetID" ma:index="30" nillable="true" ma:displayName="DocSetID" ma:internalName="DocSetID">
      <xsd:simpleType>
        <xsd:restriction base="dms:Text">
          <xsd:maxLength value="255"/>
        </xsd:restriction>
      </xsd:simpleType>
    </xsd:element>
    <xsd:element name="Responsible_x0020_Organization" ma:index="31" nillable="true" ma:displayName="Responsible Organization" ma:default="SA (Human Health Performance Contract)" ma:format="Dropdown" ma:internalName="Responsible_x0020_Organization">
      <xsd:simpleType>
        <xsd:restriction base="dms:Choice">
          <xsd:enumeration value="SA (Human Health Performance Contract)"/>
          <xsd:enumeration value="SD (Flight and Medical Operations)"/>
          <xsd:enumeration value="SF (Human Systems and Engineering)"/>
          <xsd:enumeration value="SK (Biomedical and Environmental Research)"/>
        </xsd:restriction>
      </xsd:simpleType>
    </xsd:element>
    <xsd:element name="Publication_x0020_or_x0020_Organization" ma:index="32" nillable="true" ma:displayName="Publication or Organization" ma:description="Enter journal or conference name or N/A when not applicable." ma:internalName="Publication_x0020_or_x0020_Organization">
      <xsd:simpleType>
        <xsd:restriction base="dms:Text">
          <xsd:maxLength value="255"/>
        </xsd:restriction>
      </xsd:simpleType>
    </xsd:element>
    <xsd:element name="Website" ma:index="33" nillable="true" ma:displayName="Website" ma:description="Conference or Journal Website" ma:internalName="Website">
      <xsd:simpleType>
        <xsd:restriction base="dms:Text">
          <xsd:maxLength value="255"/>
        </xsd:restriction>
      </xsd:simpleType>
    </xsd:element>
    <xsd:element name="Support_x0020_the_x0020_following_x0020_NASA_x0020_Program" ma:index="34" nillable="true" ma:displayName="Support the following NASA Program" ma:format="Dropdown" ma:internalName="Support_x0020_the_x0020_following_x0020_NASA_x0020_Program">
      <xsd:simpleType>
        <xsd:restriction base="dms:Choice">
          <xsd:enumeration value="CHS"/>
          <xsd:enumeration value="DSG"/>
          <xsd:enumeration value="HRP"/>
          <xsd:enumeration value="MPCV"/>
          <xsd:enumeration value="Other(Please Specify)"/>
        </xsd:restriction>
      </xsd:simpleType>
    </xsd:element>
    <xsd:element name="Support_x0020_the_x0020_following_x0020_NASA_x0020_Program_x0020_Other" ma:index="35" nillable="true" ma:displayName="Support the following NASA Program Other" ma:internalName="Support_x0020_the_x0020_following_x0020_NASA_x0020_Program_x0020_Other">
      <xsd:simpleType>
        <xsd:restriction base="dms:Text">
          <xsd:maxLength value="255"/>
        </xsd:restriction>
      </xsd:simpleType>
    </xsd:element>
    <xsd:element name="Related_x0020_to_x0020_military_x0020_application" ma:index="36" nillable="true" ma:displayName="Related to military application" ma:description="Pertains to ITAR" ma:format="Dropdown" ma:internalName="Related_x0020_to_x0020_military_x0020_application">
      <xsd:simpleType>
        <xsd:restriction base="dms:Choice">
          <xsd:enumeration value="Yes"/>
          <xsd:enumeration value="No"/>
        </xsd:restriction>
      </xsd:simpleType>
    </xsd:element>
    <xsd:element name="Explain_x0020_information_x0020_contain_x0020_detail_x0020_design_x002c__x0020_development_x002c__x0020_manufacturing_x0020_or_x0020_production_x0020_data" ma:index="37" nillable="true" ma:displayName="Explain" ma:description="Explain Export Control information contain detail design, development, manufacturing or production data" ma:internalName="Explain_x0020_information_x0020_contain_x0020_detail_x0020_design_x002c__x0020_development_x002c__x0020_manufacturing_x0020_or_x0020_production_x0020_data">
      <xsd:simpleType>
        <xsd:restriction base="dms:Note">
          <xsd:maxLength value="255"/>
        </xsd:restriction>
      </xsd:simpleType>
    </xsd:element>
    <xsd:element name="Limited_x0020_until_x0020_Date" ma:index="38" nillable="true" ma:displayName="Limited until Date" ma:format="DateOnly" ma:internalName="Limited_x0020_until_x0020_Date">
      <xsd:simpleType>
        <xsd:restriction base="dms:DateTime"/>
      </xsd:simpleType>
    </xsd:element>
    <xsd:element name="Requested_x0020_review_x0020_by_x0020_date" ma:index="39" nillable="true" ma:displayName="Author Need By" ma:description="The Date the author needs the PubPress completed by." ma:format="DateOnly" ma:internalName="Requested_x0020_review_x0020_by_x0020_date">
      <xsd:simpleType>
        <xsd:restriction base="dms:DateTime"/>
      </xsd:simpleType>
    </xsd:element>
    <xsd:element name="TRA" ma:index="40" nillable="true" ma:displayName="Technical Reviewer (TRA )" ma:description="" ma:hidden="true" ma:list="UserInfo" ma:SharePointGroup="0" ma:internalName="T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" ma:index="41" nillable="true" ma:displayName="EC" ma:description="" ma:hidden="true" ma:list="UserInfo" ma:SharePointGroup="0" ma:internalName="EC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M_x002f_Manager" ma:index="42" nillable="true" ma:displayName="TOM/Manager" ma:description="" ma:hidden="true" ma:list="UserInfo" ma:SharePointGroup="0" ma:internalName="TOM_x002f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mary_x0020_Admin" ma:index="43" nillable="true" ma:displayName="Primary Admin" ma:hidden="true" ma:list="UserInfo" ma:SharePointGroup="0" ma:internalName="Primary_x0020_Admi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_x0020_Status" ma:index="44" nillable="true" ma:displayName="Author Status" ma:description="" ma:format="Dropdown" ma:internalName="Author_x0020_Status">
      <xsd:simpleType>
        <xsd:restriction base="dms:Choice">
          <xsd:enumeration value="Approved"/>
          <xsd:enumeration value="Withdraw"/>
        </xsd:restriction>
      </xsd:simpleType>
    </xsd:element>
    <xsd:element name="TERA" ma:index="45" nillable="true" ma:displayName="Technical Editor (TERA)" ma:description="" ma:hidden="true" ma:list="UserInfo" ma:SearchPeopleOnly="false" ma:SharePointGroup="0" ma:internalName="TE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_x0020_you_x0020_ready_x0020_to_x0020_Start_x0020_PubPress" ma:index="50" nillable="true" ma:displayName="Are you ready to Start PubPress" ma:default="0" ma:description="After you upload word document, select Yes." ma:internalName="Are_x0020_you_x0020_ready_x0020_to_x0020_Start_x0020_PubPress">
      <xsd:simpleType>
        <xsd:restriction base="dms:Boolean"/>
      </xsd:simpleType>
    </xsd:element>
    <xsd:element name="Send_x0020_Emails" ma:index="52" nillable="true" ma:displayName="Send Emails" ma:default="1" ma:internalName="Send_x0020_Emails">
      <xsd:simpleType>
        <xsd:restriction base="dms:Boolean"/>
      </xsd:simpleType>
    </xsd:element>
    <xsd:element name="Restart_x0020_Workflows" ma:index="53" nillable="true" ma:displayName="Restart Workflows" ma:default="Yes" ma:format="Dropdown" ma:internalName="Restart_x0020_Workflows">
      <xsd:simpleType>
        <xsd:restriction base="dms:Choice">
          <xsd:enumeration value="Yes"/>
          <xsd:enumeration value="No"/>
        </xsd:restriction>
      </xsd:simpleType>
    </xsd:element>
    <xsd:element name="TERA0" ma:index="60" nillable="true" ma:displayName="TERA for holding" ma:list="UserInfo" ma:SharePointGroup="0" ma:internalName="TERA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58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4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D027E-7F94-4006-B1FE-9D699CC67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F602C-6B92-4801-992F-10BEDA4D5FE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48E16D3-7CC1-439B-A704-3DD445BDC5A7}">
  <ds:schemaRefs>
    <ds:schemaRef ds:uri="http://schemas.microsoft.com/office/2006/metadata/properties"/>
    <ds:schemaRef ds:uri="http://schemas.microsoft.com/office/infopath/2007/PartnerControls"/>
    <ds:schemaRef ds:uri="329331cb-5daf-4852-9d8b-5e74950c0d54"/>
    <ds:schemaRef ds:uri="29c68d2c-46c4-4be8-b3d0-d0b3b93f3a2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2756F34-D498-4341-AF0B-3C34377A9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9331cb-5daf-4852-9d8b-5e74950c0d54"/>
    <ds:schemaRef ds:uri="29c68d2c-46c4-4be8-b3d0-d0b3b93f3a23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Kothiyal, Prachi (JSC-SA211)[WYLE LABORATORIES, INC.]</dc:creator>
  <cp:keywords/>
  <dc:description/>
  <cp:lastModifiedBy>Kothiyal, Prachi (JSC-SA211)[WYLE LABORATORIES, INC.]</cp:lastModifiedBy>
  <cp:revision>3</cp:revision>
  <dcterms:created xsi:type="dcterms:W3CDTF">2021-06-22T19:06:00Z</dcterms:created>
  <dcterms:modified xsi:type="dcterms:W3CDTF">2021-06-25T15:05:00Z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0x0101007A1EED61ED555541BBE9EFB66D0CA894</vt:lpwstr>
  </property>
  <property fmtid="{D5CDD505-2E9C-101B-9397-08002B2CF9AE}" pid="3" name="_dlc_policyId">
    <vt:lpwstr>0x0101007A1EED61ED555541BBE9EFB66D0CA894|-1397252559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  <property fmtid="{D5CDD505-2E9C-101B-9397-08002B2CF9AE}" pid="6" name="_docset_NoMedatataSyncRequired">
    <vt:lpwstr>False</vt:lpwstr>
  </property>
</Properties>
</file>