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1276B" w14:textId="6D8DCE81" w:rsidR="00A04E51" w:rsidRPr="000768F2" w:rsidRDefault="002112EB" w:rsidP="000768F2">
      <w:pPr>
        <w:pStyle w:val="Title"/>
      </w:pPr>
      <w:r>
        <w:t xml:space="preserve">Dynamic Characterization of NASA Armstrong Test Facility Mechanical Vibration Facility </w:t>
      </w:r>
    </w:p>
    <w:p w14:paraId="391203F8" w14:textId="46509487" w:rsidR="000768F2" w:rsidRDefault="000768F2" w:rsidP="000768F2">
      <w:pPr>
        <w:pStyle w:val="NameAffiliation"/>
      </w:pPr>
      <w:r>
        <w:t>Emma L</w:t>
      </w:r>
      <w:r w:rsidR="001B6BD3">
        <w:t>.</w:t>
      </w:r>
      <w:r>
        <w:t xml:space="preserve"> Pierson</w:t>
      </w:r>
      <w:r w:rsidR="001B6BD3" w:rsidRPr="001B6BD3">
        <w:rPr>
          <w:vertAlign w:val="superscript"/>
        </w:rPr>
        <w:t>1</w:t>
      </w:r>
      <w:r w:rsidR="006E2FA1">
        <w:t xml:space="preserve">, </w:t>
      </w:r>
      <w:r w:rsidR="002C33F9">
        <w:t>Vicente J. Suarez</w:t>
      </w:r>
      <w:r w:rsidR="002C33F9" w:rsidRPr="001B6BD3">
        <w:rPr>
          <w:vertAlign w:val="superscript"/>
        </w:rPr>
        <w:t>1</w:t>
      </w:r>
      <w:r w:rsidR="002C33F9">
        <w:t xml:space="preserve">, </w:t>
      </w:r>
      <w:r w:rsidR="006E2FA1">
        <w:t>Kenneth</w:t>
      </w:r>
      <w:r w:rsidR="001B6BD3">
        <w:t xml:space="preserve"> J. Pederson</w:t>
      </w:r>
      <w:r w:rsidR="001B6BD3" w:rsidRPr="001B6BD3">
        <w:rPr>
          <w:vertAlign w:val="superscript"/>
        </w:rPr>
        <w:t>1</w:t>
      </w:r>
      <w:r w:rsidR="001B6BD3">
        <w:t>, Thomas W. Goodnight</w:t>
      </w:r>
      <w:r w:rsidR="001B6BD3" w:rsidRPr="001B6BD3">
        <w:rPr>
          <w:vertAlign w:val="superscript"/>
        </w:rPr>
        <w:t>1</w:t>
      </w:r>
      <w:r w:rsidR="001B6BD3">
        <w:t xml:space="preserve">, </w:t>
      </w:r>
      <w:r>
        <w:t xml:space="preserve"> James C. Akers</w:t>
      </w:r>
      <w:r w:rsidR="001B6BD3" w:rsidRPr="001B6BD3">
        <w:rPr>
          <w:vertAlign w:val="superscript"/>
        </w:rPr>
        <w:t>1</w:t>
      </w:r>
    </w:p>
    <w:p w14:paraId="032F219B" w14:textId="17D49420" w:rsidR="000768F2" w:rsidRDefault="000768F2" w:rsidP="000768F2">
      <w:pPr>
        <w:pStyle w:val="NameAffiliation"/>
      </w:pPr>
      <w:r w:rsidRPr="00907262">
        <w:rPr>
          <w:rFonts w:cs="Arial"/>
          <w:szCs w:val="24"/>
        </w:rPr>
        <w:t>NASA Glenn Research Center</w:t>
      </w:r>
      <w:r>
        <w:br/>
        <w:t>21000 Brookpark Road</w:t>
      </w:r>
      <w:r>
        <w:br/>
        <w:t>Cleveland, Ohio 44135</w:t>
      </w:r>
    </w:p>
    <w:p w14:paraId="4228E8FC" w14:textId="77777777" w:rsidR="000768F2" w:rsidRDefault="000768F2" w:rsidP="000768F2">
      <w:pPr>
        <w:pStyle w:val="Heading1"/>
      </w:pPr>
      <w:r w:rsidRPr="004C3F68">
        <w:t>ABSTRACT</w:t>
      </w:r>
    </w:p>
    <w:p w14:paraId="2777D7C8" w14:textId="228E1B4E" w:rsidR="00B2767D" w:rsidRDefault="007B4477" w:rsidP="002E0FCB">
      <w:pPr>
        <w:spacing w:after="200" w:line="276" w:lineRule="auto"/>
        <w:rPr>
          <w:rFonts w:ascii="Times New Roman" w:eastAsiaTheme="minorHAnsi" w:hAnsi="Times New Roman" w:cstheme="minorBidi"/>
          <w:sz w:val="20"/>
        </w:rPr>
      </w:pPr>
      <w:r w:rsidRPr="000768F2">
        <w:rPr>
          <w:rFonts w:ascii="Times New Roman" w:eastAsiaTheme="minorHAnsi" w:hAnsi="Times New Roman" w:cstheme="minorBidi"/>
          <w:sz w:val="20"/>
        </w:rPr>
        <w:t xml:space="preserve">In preparation for </w:t>
      </w:r>
      <w:r w:rsidR="0021581A" w:rsidRPr="000768F2">
        <w:rPr>
          <w:rFonts w:ascii="Times New Roman" w:eastAsiaTheme="minorHAnsi" w:hAnsi="Times New Roman" w:cstheme="minorBidi"/>
          <w:sz w:val="20"/>
        </w:rPr>
        <w:t>Sierra Nevada Corporation’s (SNC) Dream Chaser spacecraft</w:t>
      </w:r>
      <w:r w:rsidR="0021581A">
        <w:rPr>
          <w:rFonts w:ascii="Times New Roman" w:eastAsiaTheme="minorHAnsi" w:hAnsi="Times New Roman" w:cstheme="minorBidi"/>
          <w:sz w:val="20"/>
        </w:rPr>
        <w:t xml:space="preserve"> </w:t>
      </w:r>
      <w:r w:rsidR="000768F2">
        <w:rPr>
          <w:rFonts w:ascii="Times New Roman" w:eastAsiaTheme="minorHAnsi" w:hAnsi="Times New Roman" w:cstheme="minorBidi"/>
          <w:sz w:val="20"/>
        </w:rPr>
        <w:t>vibration</w:t>
      </w:r>
      <w:r w:rsidRPr="000768F2">
        <w:rPr>
          <w:rFonts w:ascii="Times New Roman" w:eastAsiaTheme="minorHAnsi" w:hAnsi="Times New Roman" w:cstheme="minorBidi"/>
          <w:sz w:val="20"/>
        </w:rPr>
        <w:t xml:space="preserve"> test</w:t>
      </w:r>
      <w:r w:rsidR="00081E65">
        <w:rPr>
          <w:rFonts w:ascii="Times New Roman" w:eastAsiaTheme="minorHAnsi" w:hAnsi="Times New Roman" w:cstheme="minorBidi"/>
          <w:sz w:val="20"/>
        </w:rPr>
        <w:t xml:space="preserve"> campaign</w:t>
      </w:r>
      <w:r w:rsidRPr="000768F2">
        <w:rPr>
          <w:rFonts w:ascii="Times New Roman" w:eastAsiaTheme="minorHAnsi" w:hAnsi="Times New Roman" w:cstheme="minorBidi"/>
          <w:sz w:val="20"/>
        </w:rPr>
        <w:t xml:space="preserve"> </w:t>
      </w:r>
      <w:r w:rsidR="0021581A">
        <w:rPr>
          <w:rFonts w:ascii="Times New Roman" w:eastAsiaTheme="minorHAnsi" w:hAnsi="Times New Roman" w:cstheme="minorBidi"/>
          <w:sz w:val="20"/>
        </w:rPr>
        <w:t>at</w:t>
      </w:r>
      <w:r w:rsidR="00D67F32">
        <w:rPr>
          <w:rFonts w:ascii="Times New Roman" w:eastAsiaTheme="minorHAnsi" w:hAnsi="Times New Roman" w:cstheme="minorBidi"/>
          <w:sz w:val="20"/>
        </w:rPr>
        <w:t xml:space="preserve"> NASA Armstrong Test Facility (ATF)</w:t>
      </w:r>
      <w:r w:rsidR="000768F2">
        <w:rPr>
          <w:rFonts w:ascii="Times New Roman" w:eastAsiaTheme="minorHAnsi" w:hAnsi="Times New Roman" w:cstheme="minorBidi"/>
          <w:sz w:val="20"/>
        </w:rPr>
        <w:t xml:space="preserve"> </w:t>
      </w:r>
      <w:r w:rsidR="000768F2" w:rsidRPr="000768F2">
        <w:rPr>
          <w:rFonts w:ascii="Times New Roman" w:eastAsiaTheme="minorHAnsi" w:hAnsi="Times New Roman" w:cstheme="minorBidi"/>
          <w:sz w:val="20"/>
        </w:rPr>
        <w:t>in Sandusky, Ohio</w:t>
      </w:r>
      <w:r w:rsidRPr="000768F2">
        <w:rPr>
          <w:rFonts w:ascii="Times New Roman" w:eastAsiaTheme="minorHAnsi" w:hAnsi="Times New Roman" w:cstheme="minorBidi"/>
          <w:sz w:val="20"/>
        </w:rPr>
        <w:t xml:space="preserve">, </w:t>
      </w:r>
      <w:r w:rsidR="000768F2">
        <w:rPr>
          <w:rFonts w:ascii="Times New Roman" w:eastAsiaTheme="minorHAnsi" w:hAnsi="Times New Roman" w:cstheme="minorBidi"/>
          <w:sz w:val="20"/>
        </w:rPr>
        <w:t xml:space="preserve">a </w:t>
      </w:r>
      <w:r w:rsidR="0070207C">
        <w:rPr>
          <w:rFonts w:ascii="Times New Roman" w:eastAsiaTheme="minorHAnsi" w:hAnsi="Times New Roman" w:cstheme="minorBidi"/>
          <w:sz w:val="20"/>
        </w:rPr>
        <w:t xml:space="preserve">dynamic characterization </w:t>
      </w:r>
      <w:r w:rsidR="00206D1A">
        <w:rPr>
          <w:rFonts w:ascii="Times New Roman" w:eastAsiaTheme="minorHAnsi" w:hAnsi="Times New Roman" w:cstheme="minorBidi"/>
          <w:sz w:val="20"/>
        </w:rPr>
        <w:t xml:space="preserve">of the </w:t>
      </w:r>
      <w:r w:rsidR="00D67F32">
        <w:rPr>
          <w:rFonts w:ascii="Times New Roman" w:eastAsiaTheme="minorHAnsi" w:hAnsi="Times New Roman" w:cstheme="minorBidi"/>
          <w:sz w:val="20"/>
        </w:rPr>
        <w:t>Mechanical Vibration Facility (MVF)</w:t>
      </w:r>
      <w:r w:rsidR="00206D1A">
        <w:rPr>
          <w:rFonts w:ascii="Times New Roman" w:eastAsiaTheme="minorHAnsi" w:hAnsi="Times New Roman" w:cstheme="minorBidi"/>
          <w:sz w:val="20"/>
        </w:rPr>
        <w:t xml:space="preserve"> </w:t>
      </w:r>
      <w:r w:rsidR="003E59AE">
        <w:rPr>
          <w:rFonts w:ascii="Times New Roman" w:eastAsiaTheme="minorHAnsi" w:hAnsi="Times New Roman" w:cstheme="minorBidi"/>
          <w:sz w:val="20"/>
        </w:rPr>
        <w:t>is currently ongoing</w:t>
      </w:r>
      <w:r w:rsidR="00206D1A">
        <w:rPr>
          <w:rFonts w:ascii="Times New Roman" w:eastAsiaTheme="minorHAnsi" w:hAnsi="Times New Roman" w:cstheme="minorBidi"/>
          <w:sz w:val="20"/>
        </w:rPr>
        <w:t xml:space="preserve">. </w:t>
      </w:r>
      <w:r w:rsidR="003E59AE">
        <w:rPr>
          <w:rFonts w:ascii="Times New Roman" w:eastAsiaTheme="minorHAnsi" w:hAnsi="Times New Roman" w:cstheme="minorBidi"/>
          <w:sz w:val="20"/>
        </w:rPr>
        <w:t>The Mechanical Vibration Facility is comprised of an 18 ft diameter annulus table that is driven with s</w:t>
      </w:r>
      <w:r w:rsidR="003E59AE" w:rsidRPr="000768F2">
        <w:rPr>
          <w:rFonts w:ascii="Times New Roman" w:eastAsiaTheme="minorHAnsi" w:hAnsi="Times New Roman" w:cstheme="minorBidi"/>
          <w:sz w:val="20"/>
        </w:rPr>
        <w:t xml:space="preserve">ixteen </w:t>
      </w:r>
      <w:r w:rsidR="003E59AE">
        <w:rPr>
          <w:rFonts w:ascii="Times New Roman" w:eastAsiaTheme="minorHAnsi" w:hAnsi="Times New Roman" w:cstheme="minorBidi"/>
          <w:sz w:val="20"/>
        </w:rPr>
        <w:t xml:space="preserve">hydraulic </w:t>
      </w:r>
      <w:r w:rsidR="003E59AE" w:rsidRPr="000768F2">
        <w:rPr>
          <w:rFonts w:ascii="Times New Roman" w:eastAsiaTheme="minorHAnsi" w:hAnsi="Times New Roman" w:cstheme="minorBidi"/>
          <w:sz w:val="20"/>
        </w:rPr>
        <w:t xml:space="preserve">vertical actuator assemblies </w:t>
      </w:r>
      <w:r w:rsidR="003E59AE">
        <w:rPr>
          <w:rFonts w:ascii="Times New Roman" w:eastAsiaTheme="minorHAnsi" w:hAnsi="Times New Roman" w:cstheme="minorBidi"/>
          <w:sz w:val="20"/>
        </w:rPr>
        <w:t>and f</w:t>
      </w:r>
      <w:r w:rsidR="003E59AE" w:rsidRPr="000768F2">
        <w:rPr>
          <w:rFonts w:ascii="Times New Roman" w:eastAsiaTheme="minorHAnsi" w:hAnsi="Times New Roman" w:cstheme="minorBidi"/>
          <w:sz w:val="20"/>
        </w:rPr>
        <w:t xml:space="preserve">our </w:t>
      </w:r>
      <w:r w:rsidR="003E59AE">
        <w:rPr>
          <w:rFonts w:ascii="Times New Roman" w:eastAsiaTheme="minorHAnsi" w:hAnsi="Times New Roman" w:cstheme="minorBidi"/>
          <w:sz w:val="20"/>
        </w:rPr>
        <w:t xml:space="preserve">hydraulic </w:t>
      </w:r>
      <w:r w:rsidR="003E59AE" w:rsidRPr="000768F2">
        <w:rPr>
          <w:rFonts w:ascii="Times New Roman" w:eastAsiaTheme="minorHAnsi" w:hAnsi="Times New Roman" w:cstheme="minorBidi"/>
          <w:sz w:val="20"/>
        </w:rPr>
        <w:t>horizontal actuator assemblies</w:t>
      </w:r>
      <w:r w:rsidR="003E59AE">
        <w:rPr>
          <w:rFonts w:ascii="Times New Roman" w:eastAsiaTheme="minorHAnsi" w:hAnsi="Times New Roman" w:cstheme="minorBidi"/>
          <w:sz w:val="20"/>
        </w:rPr>
        <w:t>.</w:t>
      </w:r>
      <w:r w:rsidR="003E59AE">
        <w:rPr>
          <w:rFonts w:ascii="Times New Roman" w:eastAsiaTheme="minorHAnsi" w:hAnsi="Times New Roman" w:cstheme="minorBidi"/>
          <w:sz w:val="20"/>
        </w:rPr>
        <w:t xml:space="preserve"> </w:t>
      </w:r>
      <w:r w:rsidR="003F4273">
        <w:rPr>
          <w:rFonts w:ascii="Times New Roman" w:eastAsiaTheme="minorHAnsi" w:hAnsi="Times New Roman" w:cstheme="minorBidi"/>
          <w:sz w:val="20"/>
        </w:rPr>
        <w:t xml:space="preserve">During a test campaign this allows for </w:t>
      </w:r>
      <w:r w:rsidR="003F4273">
        <w:rPr>
          <w:rFonts w:ascii="Times New Roman" w:eastAsiaTheme="minorHAnsi" w:hAnsi="Times New Roman" w:cstheme="minorBidi"/>
          <w:sz w:val="20"/>
        </w:rPr>
        <w:t xml:space="preserve">single axis vibration testing in the vertical axis and in each of the two orthogonal horizontal axes without the need for reconfiguring the test article. </w:t>
      </w:r>
      <w:r w:rsidR="007F6654">
        <w:rPr>
          <w:rFonts w:ascii="Times New Roman" w:eastAsiaTheme="minorHAnsi" w:hAnsi="Times New Roman" w:cstheme="minorBidi"/>
          <w:sz w:val="20"/>
        </w:rPr>
        <w:t xml:space="preserve">The dynamic characterization of the facility </w:t>
      </w:r>
      <w:r w:rsidR="0057528A">
        <w:rPr>
          <w:rFonts w:ascii="Times New Roman" w:eastAsiaTheme="minorHAnsi" w:hAnsi="Times New Roman" w:cstheme="minorBidi"/>
          <w:sz w:val="20"/>
        </w:rPr>
        <w:t xml:space="preserve">was defined to </w:t>
      </w:r>
      <w:r w:rsidR="003E59AE">
        <w:rPr>
          <w:rFonts w:ascii="Times New Roman" w:eastAsiaTheme="minorHAnsi" w:hAnsi="Times New Roman" w:cstheme="minorBidi"/>
          <w:sz w:val="20"/>
        </w:rPr>
        <w:t xml:space="preserve">follow a building-block approach </w:t>
      </w:r>
      <w:r w:rsidR="0057528A">
        <w:rPr>
          <w:rFonts w:ascii="Times New Roman" w:eastAsiaTheme="minorHAnsi" w:hAnsi="Times New Roman" w:cstheme="minorBidi"/>
          <w:sz w:val="20"/>
        </w:rPr>
        <w:t>requiring</w:t>
      </w:r>
      <w:r w:rsidR="003E59AE">
        <w:rPr>
          <w:rFonts w:ascii="Times New Roman" w:eastAsiaTheme="minorHAnsi" w:hAnsi="Times New Roman" w:cstheme="minorBidi"/>
          <w:sz w:val="20"/>
        </w:rPr>
        <w:t xml:space="preserve"> three vibration test configurations: (1) </w:t>
      </w:r>
      <w:r w:rsidR="007F6654">
        <w:rPr>
          <w:rFonts w:ascii="Times New Roman" w:eastAsiaTheme="minorHAnsi" w:hAnsi="Times New Roman" w:cstheme="minorBidi"/>
          <w:sz w:val="20"/>
        </w:rPr>
        <w:t>MVF bare table</w:t>
      </w:r>
      <w:r w:rsidR="003E59AE">
        <w:rPr>
          <w:rFonts w:ascii="Times New Roman" w:eastAsiaTheme="minorHAnsi" w:hAnsi="Times New Roman" w:cstheme="minorBidi"/>
          <w:sz w:val="20"/>
        </w:rPr>
        <w:t xml:space="preserve"> (2) </w:t>
      </w:r>
      <w:r w:rsidR="007F6654">
        <w:rPr>
          <w:rFonts w:ascii="Times New Roman" w:eastAsiaTheme="minorHAnsi" w:hAnsi="Times New Roman" w:cstheme="minorBidi"/>
          <w:sz w:val="20"/>
        </w:rPr>
        <w:t>MVF table and head expander</w:t>
      </w:r>
      <w:r w:rsidR="003E59AE">
        <w:rPr>
          <w:rFonts w:ascii="Times New Roman" w:eastAsiaTheme="minorHAnsi" w:hAnsi="Times New Roman" w:cstheme="minorBidi"/>
          <w:sz w:val="20"/>
        </w:rPr>
        <w:t xml:space="preserve"> (3) </w:t>
      </w:r>
      <w:r w:rsidR="007F6654">
        <w:rPr>
          <w:rFonts w:ascii="Times New Roman" w:eastAsiaTheme="minorHAnsi" w:hAnsi="Times New Roman" w:cstheme="minorBidi"/>
          <w:sz w:val="20"/>
        </w:rPr>
        <w:t xml:space="preserve"> MVF table, head expander, and a dummy test article.</w:t>
      </w:r>
      <w:r w:rsidR="001742D8">
        <w:rPr>
          <w:rFonts w:ascii="Times New Roman" w:eastAsiaTheme="minorHAnsi" w:hAnsi="Times New Roman" w:cstheme="minorBidi"/>
          <w:sz w:val="20"/>
        </w:rPr>
        <w:t xml:space="preserve"> Following the completion of the facility dynamic characterization, a facility finite element model (FEM) will be test-verified </w:t>
      </w:r>
      <w:r w:rsidR="0057528A">
        <w:rPr>
          <w:rFonts w:ascii="Times New Roman" w:eastAsiaTheme="minorHAnsi" w:hAnsi="Times New Roman" w:cstheme="minorBidi"/>
          <w:sz w:val="20"/>
        </w:rPr>
        <w:t>allowing</w:t>
      </w:r>
      <w:r w:rsidR="001742D8">
        <w:rPr>
          <w:rFonts w:ascii="Times New Roman" w:eastAsiaTheme="minorHAnsi" w:hAnsi="Times New Roman" w:cstheme="minorBidi"/>
          <w:sz w:val="20"/>
        </w:rPr>
        <w:t xml:space="preserve"> for</w:t>
      </w:r>
      <w:r w:rsidR="001742D8">
        <w:rPr>
          <w:rFonts w:ascii="Times New Roman" w:eastAsiaTheme="minorHAnsi" w:hAnsi="Times New Roman" w:cstheme="minorBidi"/>
          <w:sz w:val="20"/>
        </w:rPr>
        <w:t xml:space="preserve"> </w:t>
      </w:r>
      <w:r w:rsidR="001742D8">
        <w:rPr>
          <w:rFonts w:ascii="Times New Roman" w:eastAsiaTheme="minorHAnsi" w:hAnsi="Times New Roman" w:cstheme="minorBidi"/>
          <w:sz w:val="20"/>
        </w:rPr>
        <w:t xml:space="preserve">more </w:t>
      </w:r>
      <w:r w:rsidR="001742D8">
        <w:rPr>
          <w:rFonts w:ascii="Times New Roman" w:eastAsiaTheme="minorHAnsi" w:hAnsi="Times New Roman" w:cstheme="minorBidi"/>
          <w:sz w:val="20"/>
        </w:rPr>
        <w:t>accurate pretest analysis used for determining response limits and abort levels</w:t>
      </w:r>
      <w:r w:rsidR="00B36630">
        <w:rPr>
          <w:rFonts w:ascii="Times New Roman" w:eastAsiaTheme="minorHAnsi" w:hAnsi="Times New Roman" w:cstheme="minorBidi"/>
          <w:sz w:val="20"/>
        </w:rPr>
        <w:t>.</w:t>
      </w:r>
      <w:bookmarkStart w:id="0" w:name="_GoBack"/>
      <w:bookmarkEnd w:id="0"/>
    </w:p>
    <w:p w14:paraId="3AF150A5" w14:textId="1C5EE22D" w:rsidR="00B2767D" w:rsidRDefault="00B2767D" w:rsidP="002E0FCB">
      <w:pPr>
        <w:spacing w:after="200" w:line="276" w:lineRule="auto"/>
        <w:rPr>
          <w:rFonts w:ascii="Times New Roman" w:eastAsiaTheme="minorHAnsi" w:hAnsi="Times New Roman" w:cstheme="minorBidi"/>
          <w:sz w:val="20"/>
        </w:rPr>
      </w:pPr>
      <w:r>
        <w:rPr>
          <w:rFonts w:ascii="Times New Roman" w:eastAsiaTheme="minorHAnsi" w:hAnsi="Times New Roman" w:cstheme="minorBidi"/>
          <w:sz w:val="20"/>
        </w:rPr>
        <w:t xml:space="preserve">To date two of the three test configurations have been completed. </w:t>
      </w:r>
      <w:r w:rsidR="007F6654">
        <w:rPr>
          <w:rFonts w:ascii="Times New Roman" w:eastAsiaTheme="minorHAnsi" w:hAnsi="Times New Roman" w:cstheme="minorBidi"/>
          <w:sz w:val="20"/>
        </w:rPr>
        <w:t>Test r</w:t>
      </w:r>
      <w:r w:rsidR="00206D1A">
        <w:rPr>
          <w:rFonts w:ascii="Times New Roman" w:eastAsiaTheme="minorHAnsi" w:hAnsi="Times New Roman" w:cstheme="minorBidi"/>
          <w:sz w:val="20"/>
        </w:rPr>
        <w:t xml:space="preserve">esults </w:t>
      </w:r>
      <w:r>
        <w:rPr>
          <w:rFonts w:ascii="Times New Roman" w:eastAsiaTheme="minorHAnsi" w:hAnsi="Times New Roman" w:cstheme="minorBidi"/>
          <w:sz w:val="20"/>
        </w:rPr>
        <w:t>have been</w:t>
      </w:r>
      <w:r w:rsidR="00206D1A">
        <w:rPr>
          <w:rFonts w:ascii="Times New Roman" w:eastAsiaTheme="minorHAnsi" w:hAnsi="Times New Roman" w:cstheme="minorBidi"/>
          <w:sz w:val="20"/>
        </w:rPr>
        <w:t xml:space="preserve"> used to verify </w:t>
      </w:r>
      <w:r w:rsidR="001742D8">
        <w:rPr>
          <w:rFonts w:ascii="Times New Roman" w:eastAsiaTheme="minorHAnsi" w:hAnsi="Times New Roman" w:cstheme="minorBidi"/>
          <w:sz w:val="20"/>
        </w:rPr>
        <w:t xml:space="preserve">the </w:t>
      </w:r>
      <w:r w:rsidR="00206D1A">
        <w:rPr>
          <w:rFonts w:ascii="Times New Roman" w:eastAsiaTheme="minorHAnsi" w:hAnsi="Times New Roman" w:cstheme="minorBidi"/>
          <w:sz w:val="20"/>
        </w:rPr>
        <w:t xml:space="preserve">facility </w:t>
      </w:r>
      <w:r w:rsidR="001742D8">
        <w:rPr>
          <w:rFonts w:ascii="Times New Roman" w:eastAsiaTheme="minorHAnsi" w:hAnsi="Times New Roman" w:cstheme="minorBidi"/>
          <w:sz w:val="20"/>
        </w:rPr>
        <w:t>FEM</w:t>
      </w:r>
      <w:r w:rsidR="00206D1A">
        <w:rPr>
          <w:rFonts w:ascii="Times New Roman" w:eastAsiaTheme="minorHAnsi" w:hAnsi="Times New Roman" w:cstheme="minorBidi"/>
          <w:sz w:val="20"/>
        </w:rPr>
        <w:t xml:space="preserve"> that </w:t>
      </w:r>
      <w:r>
        <w:rPr>
          <w:rFonts w:ascii="Times New Roman" w:eastAsiaTheme="minorHAnsi" w:hAnsi="Times New Roman" w:cstheme="minorBidi"/>
          <w:sz w:val="20"/>
        </w:rPr>
        <w:t>include</w:t>
      </w:r>
      <w:r w:rsidR="001742D8">
        <w:rPr>
          <w:rFonts w:ascii="Times New Roman" w:eastAsiaTheme="minorHAnsi" w:hAnsi="Times New Roman" w:cstheme="minorBidi"/>
          <w:sz w:val="20"/>
        </w:rPr>
        <w:t>s</w:t>
      </w:r>
      <w:r>
        <w:rPr>
          <w:rFonts w:ascii="Times New Roman" w:eastAsiaTheme="minorHAnsi" w:hAnsi="Times New Roman" w:cstheme="minorBidi"/>
          <w:sz w:val="20"/>
        </w:rPr>
        <w:t xml:space="preserve"> both the 18 ft diameter annulus table and the aluminum head expander that fills in the center opening of the annulus to provide a continuous flat mounting surface. Both the MVF table and the head expander models were previously correlated </w:t>
      </w:r>
      <w:r w:rsidR="00A57D9D">
        <w:rPr>
          <w:rFonts w:ascii="Times New Roman" w:eastAsiaTheme="minorHAnsi" w:hAnsi="Times New Roman" w:cstheme="minorBidi"/>
          <w:sz w:val="20"/>
        </w:rPr>
        <w:t>using test results from free-free boundary condition modal tests</w:t>
      </w:r>
      <w:r w:rsidR="003F4273">
        <w:rPr>
          <w:rFonts w:ascii="Times New Roman" w:eastAsiaTheme="minorHAnsi" w:hAnsi="Times New Roman" w:cstheme="minorBidi"/>
          <w:sz w:val="20"/>
        </w:rPr>
        <w:t xml:space="preserve"> so model updates to the facility FEM focused on the uncorrelated vertical actuator assemblies and horizontal actuator assemblies.</w:t>
      </w:r>
      <w:r w:rsidR="001742D8">
        <w:rPr>
          <w:rFonts w:ascii="Times New Roman" w:eastAsiaTheme="minorHAnsi" w:hAnsi="Times New Roman" w:cstheme="minorBidi"/>
          <w:sz w:val="20"/>
        </w:rPr>
        <w:t xml:space="preserve"> </w:t>
      </w:r>
      <w:r>
        <w:rPr>
          <w:rFonts w:ascii="Times New Roman" w:eastAsiaTheme="minorHAnsi" w:hAnsi="Times New Roman" w:cstheme="minorBidi"/>
          <w:sz w:val="20"/>
        </w:rPr>
        <w:t>The accuracy of the test-verified facility FEM will be further determined based on comparison of analytical and test results from the vibration test of the dummy test article.</w:t>
      </w:r>
      <w:r w:rsidR="0057528A">
        <w:rPr>
          <w:rFonts w:ascii="Times New Roman" w:eastAsiaTheme="minorHAnsi" w:hAnsi="Times New Roman" w:cstheme="minorBidi"/>
          <w:sz w:val="20"/>
        </w:rPr>
        <w:t xml:space="preserve"> </w:t>
      </w:r>
      <w:r w:rsidR="005626B3">
        <w:rPr>
          <w:rFonts w:ascii="Times New Roman" w:eastAsiaTheme="minorHAnsi" w:hAnsi="Times New Roman" w:cstheme="minorBidi"/>
          <w:sz w:val="20"/>
        </w:rPr>
        <w:t xml:space="preserve">Efforts will also be made to determine fixed base modes of the test article attached to the flexible vibration table using fixed base correction techniques. </w:t>
      </w:r>
      <w:r w:rsidR="0057528A">
        <w:rPr>
          <w:rFonts w:ascii="Times New Roman" w:eastAsiaTheme="minorHAnsi" w:hAnsi="Times New Roman" w:cstheme="minorBidi"/>
          <w:sz w:val="20"/>
        </w:rPr>
        <w:t xml:space="preserve">This paper will discuss </w:t>
      </w:r>
      <w:r w:rsidR="005626B3">
        <w:rPr>
          <w:rFonts w:ascii="Times New Roman" w:eastAsiaTheme="minorHAnsi" w:hAnsi="Times New Roman" w:cstheme="minorBidi"/>
          <w:sz w:val="20"/>
        </w:rPr>
        <w:t xml:space="preserve">test and analytical results from the MVF dynamic characterization test sequence and corresponding model updating effort. </w:t>
      </w:r>
      <w:r w:rsidR="0057528A">
        <w:rPr>
          <w:rFonts w:ascii="Times New Roman" w:eastAsiaTheme="minorHAnsi" w:hAnsi="Times New Roman" w:cstheme="minorBidi"/>
          <w:sz w:val="20"/>
        </w:rPr>
        <w:t xml:space="preserve"> </w:t>
      </w:r>
    </w:p>
    <w:p w14:paraId="4F2FA75F" w14:textId="5014E2BD" w:rsidR="000768F2" w:rsidRPr="000768F2" w:rsidRDefault="000768F2" w:rsidP="000768F2">
      <w:pPr>
        <w:spacing w:after="200" w:line="276" w:lineRule="auto"/>
        <w:rPr>
          <w:rFonts w:ascii="Times New Roman" w:eastAsiaTheme="minorHAnsi" w:hAnsi="Times New Roman" w:cstheme="minorBidi"/>
          <w:sz w:val="20"/>
        </w:rPr>
      </w:pPr>
      <w:r w:rsidRPr="000768F2">
        <w:rPr>
          <w:rFonts w:ascii="Times New Roman" w:eastAsiaTheme="minorHAnsi" w:hAnsi="Times New Roman" w:cstheme="minorBidi"/>
          <w:b/>
          <w:sz w:val="20"/>
        </w:rPr>
        <w:t>Keywords:</w:t>
      </w:r>
      <w:r w:rsidRPr="000768F2">
        <w:rPr>
          <w:rFonts w:ascii="Times New Roman" w:eastAsiaTheme="minorHAnsi" w:hAnsi="Times New Roman" w:cstheme="minorBidi"/>
          <w:sz w:val="20"/>
        </w:rPr>
        <w:t xml:space="preserve">  </w:t>
      </w:r>
      <w:r>
        <w:rPr>
          <w:rFonts w:ascii="Times New Roman" w:eastAsiaTheme="minorHAnsi" w:hAnsi="Times New Roman" w:cstheme="minorBidi"/>
          <w:sz w:val="20"/>
        </w:rPr>
        <w:t xml:space="preserve">Dream Chaser, </w:t>
      </w:r>
      <w:r w:rsidR="0021581A">
        <w:rPr>
          <w:rFonts w:ascii="Times New Roman" w:eastAsiaTheme="minorHAnsi" w:hAnsi="Times New Roman" w:cstheme="minorBidi"/>
          <w:sz w:val="20"/>
        </w:rPr>
        <w:t xml:space="preserve">Finite Element Model, Glenn Research Center, Modal, Modal Pretest Analysis, Modal Test, </w:t>
      </w:r>
      <w:r>
        <w:rPr>
          <w:rFonts w:ascii="Times New Roman" w:eastAsiaTheme="minorHAnsi" w:hAnsi="Times New Roman" w:cstheme="minorBidi"/>
          <w:sz w:val="20"/>
        </w:rPr>
        <w:t>Mechanical Vibration Facility (MVF)</w:t>
      </w:r>
      <w:r w:rsidR="0021581A">
        <w:rPr>
          <w:rFonts w:ascii="Times New Roman" w:eastAsiaTheme="minorHAnsi" w:hAnsi="Times New Roman" w:cstheme="minorBidi"/>
          <w:sz w:val="20"/>
        </w:rPr>
        <w:t>, Model Correlation,</w:t>
      </w:r>
      <w:r>
        <w:rPr>
          <w:rFonts w:ascii="Times New Roman" w:eastAsiaTheme="minorHAnsi" w:hAnsi="Times New Roman" w:cstheme="minorBidi"/>
          <w:sz w:val="20"/>
        </w:rPr>
        <w:t xml:space="preserve"> NASA, </w:t>
      </w:r>
      <w:r w:rsidR="0021581A">
        <w:rPr>
          <w:rFonts w:ascii="Times New Roman" w:eastAsiaTheme="minorHAnsi" w:hAnsi="Times New Roman" w:cstheme="minorBidi"/>
          <w:sz w:val="20"/>
        </w:rPr>
        <w:t xml:space="preserve">Orthogonality, </w:t>
      </w:r>
      <w:r>
        <w:rPr>
          <w:rFonts w:ascii="Times New Roman" w:eastAsiaTheme="minorHAnsi" w:hAnsi="Times New Roman" w:cstheme="minorBidi"/>
          <w:sz w:val="20"/>
        </w:rPr>
        <w:t xml:space="preserve">Sierra Nevada Corporation (SNC), </w:t>
      </w:r>
      <w:r w:rsidR="00D80861">
        <w:rPr>
          <w:rFonts w:ascii="Times New Roman" w:eastAsiaTheme="minorHAnsi" w:hAnsi="Times New Roman" w:cstheme="minorBidi"/>
          <w:sz w:val="20"/>
        </w:rPr>
        <w:t>Armstrong Test Facility</w:t>
      </w:r>
      <w:r w:rsidR="0021581A">
        <w:rPr>
          <w:rFonts w:ascii="Times New Roman" w:eastAsiaTheme="minorHAnsi" w:hAnsi="Times New Roman" w:cstheme="minorBidi"/>
          <w:sz w:val="20"/>
        </w:rPr>
        <w:t xml:space="preserve"> (</w:t>
      </w:r>
      <w:r w:rsidR="00D80861">
        <w:rPr>
          <w:rFonts w:ascii="Times New Roman" w:eastAsiaTheme="minorHAnsi" w:hAnsi="Times New Roman" w:cstheme="minorBidi"/>
          <w:sz w:val="20"/>
        </w:rPr>
        <w:t>ATF</w:t>
      </w:r>
      <w:r w:rsidR="0021581A">
        <w:rPr>
          <w:rFonts w:ascii="Times New Roman" w:eastAsiaTheme="minorHAnsi" w:hAnsi="Times New Roman" w:cstheme="minorBidi"/>
          <w:sz w:val="20"/>
        </w:rPr>
        <w:t xml:space="preserve">), Vibration Test, </w:t>
      </w:r>
    </w:p>
    <w:p w14:paraId="7234D594" w14:textId="77777777" w:rsidR="007B4477" w:rsidRPr="000768F2" w:rsidRDefault="007B4477" w:rsidP="00157427">
      <w:pPr>
        <w:jc w:val="both"/>
        <w:rPr>
          <w:rFonts w:ascii="Times New Roman" w:eastAsiaTheme="minorHAnsi" w:hAnsi="Times New Roman" w:cstheme="minorBidi"/>
          <w:sz w:val="20"/>
        </w:rPr>
      </w:pPr>
    </w:p>
    <w:sectPr w:rsidR="007B4477" w:rsidRPr="0007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40"/>
    <w:rsid w:val="00033F14"/>
    <w:rsid w:val="000768F2"/>
    <w:rsid w:val="00081E65"/>
    <w:rsid w:val="000B695C"/>
    <w:rsid w:val="000C746C"/>
    <w:rsid w:val="000D38DB"/>
    <w:rsid w:val="000E0DDE"/>
    <w:rsid w:val="0014099F"/>
    <w:rsid w:val="001524AA"/>
    <w:rsid w:val="00157427"/>
    <w:rsid w:val="001742D8"/>
    <w:rsid w:val="00176BC1"/>
    <w:rsid w:val="001B6BD3"/>
    <w:rsid w:val="001E748D"/>
    <w:rsid w:val="00206D1A"/>
    <w:rsid w:val="002112EB"/>
    <w:rsid w:val="0021581A"/>
    <w:rsid w:val="00216B06"/>
    <w:rsid w:val="0023112A"/>
    <w:rsid w:val="00260E66"/>
    <w:rsid w:val="002A032B"/>
    <w:rsid w:val="002A0D1E"/>
    <w:rsid w:val="002C33F9"/>
    <w:rsid w:val="002D63D8"/>
    <w:rsid w:val="002E0FCB"/>
    <w:rsid w:val="002E3387"/>
    <w:rsid w:val="003331F2"/>
    <w:rsid w:val="003E59AE"/>
    <w:rsid w:val="003F4273"/>
    <w:rsid w:val="00400B32"/>
    <w:rsid w:val="00422801"/>
    <w:rsid w:val="0049662C"/>
    <w:rsid w:val="004F4E78"/>
    <w:rsid w:val="004F547E"/>
    <w:rsid w:val="00523568"/>
    <w:rsid w:val="00524FBB"/>
    <w:rsid w:val="00541AEB"/>
    <w:rsid w:val="005626B3"/>
    <w:rsid w:val="0057528A"/>
    <w:rsid w:val="00575FA3"/>
    <w:rsid w:val="0057608E"/>
    <w:rsid w:val="00603158"/>
    <w:rsid w:val="00615445"/>
    <w:rsid w:val="00650199"/>
    <w:rsid w:val="006A0419"/>
    <w:rsid w:val="006E2FA1"/>
    <w:rsid w:val="0070207C"/>
    <w:rsid w:val="00705CD8"/>
    <w:rsid w:val="00711FF9"/>
    <w:rsid w:val="00715AB3"/>
    <w:rsid w:val="007200D3"/>
    <w:rsid w:val="007273A5"/>
    <w:rsid w:val="007353C7"/>
    <w:rsid w:val="00756E50"/>
    <w:rsid w:val="007B4477"/>
    <w:rsid w:val="007C4D95"/>
    <w:rsid w:val="007F6654"/>
    <w:rsid w:val="00821A6C"/>
    <w:rsid w:val="00842B1F"/>
    <w:rsid w:val="0087433D"/>
    <w:rsid w:val="00880D19"/>
    <w:rsid w:val="00884D5F"/>
    <w:rsid w:val="008F0270"/>
    <w:rsid w:val="008F64B5"/>
    <w:rsid w:val="00917FEB"/>
    <w:rsid w:val="00971D8A"/>
    <w:rsid w:val="00A04E51"/>
    <w:rsid w:val="00A1675F"/>
    <w:rsid w:val="00A218FA"/>
    <w:rsid w:val="00A22B7E"/>
    <w:rsid w:val="00A33A46"/>
    <w:rsid w:val="00A57D9D"/>
    <w:rsid w:val="00AB0B10"/>
    <w:rsid w:val="00AE0B27"/>
    <w:rsid w:val="00B165D2"/>
    <w:rsid w:val="00B170C9"/>
    <w:rsid w:val="00B2767D"/>
    <w:rsid w:val="00B36630"/>
    <w:rsid w:val="00B6478E"/>
    <w:rsid w:val="00B76282"/>
    <w:rsid w:val="00BA6E9C"/>
    <w:rsid w:val="00BC4891"/>
    <w:rsid w:val="00C262C2"/>
    <w:rsid w:val="00C40C72"/>
    <w:rsid w:val="00C4446A"/>
    <w:rsid w:val="00CB2690"/>
    <w:rsid w:val="00CD6DCB"/>
    <w:rsid w:val="00D11D15"/>
    <w:rsid w:val="00D26039"/>
    <w:rsid w:val="00D60E93"/>
    <w:rsid w:val="00D67F32"/>
    <w:rsid w:val="00D80861"/>
    <w:rsid w:val="00D8216C"/>
    <w:rsid w:val="00D86207"/>
    <w:rsid w:val="00D86B40"/>
    <w:rsid w:val="00D92111"/>
    <w:rsid w:val="00E204F0"/>
    <w:rsid w:val="00E5315F"/>
    <w:rsid w:val="00E745C9"/>
    <w:rsid w:val="00E777B4"/>
    <w:rsid w:val="00EF53EC"/>
    <w:rsid w:val="00F07CCA"/>
    <w:rsid w:val="00F16E7C"/>
    <w:rsid w:val="00F2368F"/>
    <w:rsid w:val="00F73E6E"/>
    <w:rsid w:val="00FE75F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AECA"/>
  <w15:chartTrackingRefBased/>
  <w15:docId w15:val="{FA959A8E-DC6B-4AC9-9BBB-CA6F7A0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4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Heading"/>
    <w:basedOn w:val="NameAffiliation"/>
    <w:next w:val="Normal"/>
    <w:link w:val="Heading1Char"/>
    <w:uiPriority w:val="9"/>
    <w:qFormat/>
    <w:rsid w:val="000768F2"/>
    <w:pPr>
      <w:spacing w:before="480" w:after="0" w:line="240" w:lineRule="exact"/>
      <w:jc w:val="left"/>
      <w:outlineLvl w:val="0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68F2"/>
    <w:pPr>
      <w:spacing w:after="560" w:line="280" w:lineRule="exact"/>
      <w:jc w:val="center"/>
    </w:pPr>
    <w:rPr>
      <w:rFonts w:ascii="Times New Roman" w:eastAsiaTheme="minorHAnsi" w:hAnsi="Times New Roman" w:cstheme="minorBidi"/>
      <w:b/>
      <w:sz w:val="28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768F2"/>
    <w:rPr>
      <w:rFonts w:ascii="Times New Roman" w:hAnsi="Times New Roman"/>
      <w:b/>
      <w:sz w:val="28"/>
    </w:rPr>
  </w:style>
  <w:style w:type="paragraph" w:customStyle="1" w:styleId="NameAffiliation">
    <w:name w:val="Name/Affiliation"/>
    <w:basedOn w:val="Normal"/>
    <w:link w:val="NameAffiliationChar"/>
    <w:qFormat/>
    <w:rsid w:val="000768F2"/>
    <w:pPr>
      <w:spacing w:after="200" w:line="276" w:lineRule="auto"/>
      <w:jc w:val="center"/>
    </w:pPr>
    <w:rPr>
      <w:rFonts w:ascii="Times New Roman" w:eastAsiaTheme="minorHAnsi" w:hAnsi="Times New Roman" w:cstheme="minorBidi"/>
      <w:sz w:val="24"/>
    </w:rPr>
  </w:style>
  <w:style w:type="character" w:customStyle="1" w:styleId="NameAffiliationChar">
    <w:name w:val="Name/Affiliation Char"/>
    <w:basedOn w:val="DefaultParagraphFont"/>
    <w:link w:val="NameAffiliation"/>
    <w:rsid w:val="000768F2"/>
    <w:rPr>
      <w:rFonts w:ascii="Times New Roman" w:hAnsi="Times New Roman"/>
      <w:sz w:val="24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768F2"/>
    <w:rPr>
      <w:rFonts w:ascii="Times New Roman" w:hAnsi="Times New Roman"/>
      <w:b/>
      <w:cap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E9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E9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Pierson, Emma L. (GRC-LMD0)</dc:creator>
  <cp:keywords/>
  <dc:description/>
  <cp:lastModifiedBy>Pierson, Emma L. (GRC-LMD0)</cp:lastModifiedBy>
  <cp:revision>14</cp:revision>
  <dcterms:created xsi:type="dcterms:W3CDTF">2021-06-22T14:45:00Z</dcterms:created>
  <dcterms:modified xsi:type="dcterms:W3CDTF">2021-07-01T21:04:00Z</dcterms:modified>
</cp:coreProperties>
</file>