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555D9" w14:textId="1CBB088A" w:rsidR="00042F90" w:rsidRDefault="00042F90" w:rsidP="00042F90">
      <w:pPr>
        <w:jc w:val="center"/>
        <w:rPr>
          <w:rFonts w:ascii="Times New Roman" w:hAnsi="Times New Roman" w:cs="Times New Roman"/>
          <w:b/>
          <w:bCs/>
          <w:sz w:val="32"/>
          <w:szCs w:val="32"/>
        </w:rPr>
      </w:pPr>
      <w:r w:rsidRPr="00042F90">
        <w:rPr>
          <w:rFonts w:ascii="Times New Roman" w:hAnsi="Times New Roman" w:cs="Times New Roman"/>
          <w:b/>
          <w:bCs/>
          <w:sz w:val="32"/>
          <w:szCs w:val="32"/>
        </w:rPr>
        <w:t xml:space="preserve">Scientific Value of </w:t>
      </w:r>
      <w:r w:rsidR="003A2421">
        <w:rPr>
          <w:rFonts w:ascii="Times New Roman" w:hAnsi="Times New Roman" w:cs="Times New Roman"/>
          <w:b/>
          <w:bCs/>
          <w:sz w:val="32"/>
          <w:szCs w:val="32"/>
        </w:rPr>
        <w:t>Including</w:t>
      </w:r>
      <w:r w:rsidR="003A2421" w:rsidRPr="00042F90">
        <w:rPr>
          <w:rFonts w:ascii="Times New Roman" w:hAnsi="Times New Roman" w:cs="Times New Roman"/>
          <w:b/>
          <w:bCs/>
          <w:sz w:val="32"/>
          <w:szCs w:val="32"/>
        </w:rPr>
        <w:t xml:space="preserve"> </w:t>
      </w:r>
      <w:r w:rsidRPr="00042F90">
        <w:rPr>
          <w:rFonts w:ascii="Times New Roman" w:hAnsi="Times New Roman" w:cs="Times New Roman"/>
          <w:b/>
          <w:bCs/>
          <w:sz w:val="32"/>
          <w:szCs w:val="32"/>
        </w:rPr>
        <w:t xml:space="preserve">an Atmospheric Sample </w:t>
      </w:r>
      <w:r w:rsidR="000F1EE8">
        <w:rPr>
          <w:rFonts w:ascii="Times New Roman" w:hAnsi="Times New Roman" w:cs="Times New Roman"/>
          <w:b/>
          <w:bCs/>
          <w:sz w:val="32"/>
          <w:szCs w:val="32"/>
        </w:rPr>
        <w:t>as part of Mars Sample Return</w:t>
      </w:r>
    </w:p>
    <w:p w14:paraId="097F0759" w14:textId="77777777" w:rsidR="00AD7606" w:rsidRDefault="00AD7606" w:rsidP="00042F90">
      <w:pPr>
        <w:jc w:val="center"/>
        <w:rPr>
          <w:rFonts w:ascii="Times New Roman" w:hAnsi="Times New Roman" w:cs="Times New Roman"/>
          <w:b/>
          <w:bCs/>
          <w:sz w:val="32"/>
          <w:szCs w:val="32"/>
        </w:rPr>
      </w:pPr>
    </w:p>
    <w:p w14:paraId="58948F05" w14:textId="405FBA0B" w:rsidR="00543F23" w:rsidRPr="004205D0" w:rsidRDefault="00543F23" w:rsidP="00543F23">
      <w:pPr>
        <w:spacing w:after="0" w:line="240" w:lineRule="auto"/>
        <w:jc w:val="center"/>
        <w:rPr>
          <w:rFonts w:ascii="Times New Roman" w:hAnsi="Times New Roman" w:cs="Times New Roman"/>
          <w:sz w:val="24"/>
          <w:szCs w:val="24"/>
          <w:vertAlign w:val="superscript"/>
        </w:rPr>
      </w:pPr>
      <w:r w:rsidRPr="006664A3">
        <w:rPr>
          <w:rFonts w:ascii="Times New Roman" w:hAnsi="Times New Roman" w:cs="Times New Roman"/>
          <w:sz w:val="24"/>
          <w:szCs w:val="24"/>
        </w:rPr>
        <w:t>Tim Swindle</w:t>
      </w:r>
      <w:r w:rsidRPr="00543F23">
        <w:rPr>
          <w:rFonts w:ascii="Times New Roman" w:hAnsi="Times New Roman" w:cs="Times New Roman"/>
          <w:sz w:val="24"/>
          <w:szCs w:val="24"/>
          <w:vertAlign w:val="superscript"/>
        </w:rPr>
        <w:t>1</w:t>
      </w:r>
      <w:r w:rsidRPr="006664A3">
        <w:rPr>
          <w:rFonts w:ascii="Times New Roman" w:hAnsi="Times New Roman" w:cs="Times New Roman"/>
          <w:sz w:val="24"/>
          <w:szCs w:val="24"/>
        </w:rPr>
        <w:t>, Sushil Atreya</w:t>
      </w:r>
      <w:r w:rsidRPr="00543F23">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6664A3">
        <w:rPr>
          <w:rFonts w:ascii="Times New Roman" w:hAnsi="Times New Roman" w:cs="Times New Roman"/>
          <w:sz w:val="24"/>
          <w:szCs w:val="24"/>
        </w:rPr>
        <w:t>Henner Busemann</w:t>
      </w:r>
      <w:r w:rsidRPr="00543F23">
        <w:rPr>
          <w:rFonts w:ascii="Times New Roman" w:hAnsi="Times New Roman" w:cs="Times New Roman"/>
          <w:sz w:val="24"/>
          <w:szCs w:val="24"/>
          <w:vertAlign w:val="superscript"/>
        </w:rPr>
        <w:t>3</w:t>
      </w:r>
      <w:r w:rsidRPr="006664A3">
        <w:rPr>
          <w:rFonts w:ascii="Times New Roman" w:hAnsi="Times New Roman" w:cs="Times New Roman"/>
          <w:sz w:val="24"/>
          <w:szCs w:val="24"/>
        </w:rPr>
        <w:t xml:space="preserve">, Julia </w:t>
      </w:r>
      <w:r w:rsidR="00793163">
        <w:rPr>
          <w:rFonts w:ascii="Times New Roman" w:hAnsi="Times New Roman" w:cs="Times New Roman"/>
          <w:sz w:val="24"/>
          <w:szCs w:val="24"/>
        </w:rPr>
        <w:t xml:space="preserve">A. </w:t>
      </w:r>
      <w:r w:rsidRPr="006664A3">
        <w:rPr>
          <w:rFonts w:ascii="Times New Roman" w:hAnsi="Times New Roman" w:cs="Times New Roman"/>
          <w:sz w:val="24"/>
          <w:szCs w:val="24"/>
        </w:rPr>
        <w:t>Cartwright</w:t>
      </w:r>
      <w:r w:rsidRPr="00543F23">
        <w:rPr>
          <w:rFonts w:ascii="Times New Roman" w:hAnsi="Times New Roman" w:cs="Times New Roman"/>
          <w:sz w:val="24"/>
          <w:szCs w:val="24"/>
          <w:vertAlign w:val="superscript"/>
        </w:rPr>
        <w:t>4</w:t>
      </w:r>
      <w:r w:rsidRPr="006664A3">
        <w:rPr>
          <w:rFonts w:ascii="Times New Roman" w:hAnsi="Times New Roman" w:cs="Times New Roman"/>
          <w:sz w:val="24"/>
          <w:szCs w:val="24"/>
        </w:rPr>
        <w:t>, Paul Mahaffy</w:t>
      </w:r>
      <w:r w:rsidRPr="00543F23">
        <w:rPr>
          <w:rFonts w:ascii="Times New Roman" w:hAnsi="Times New Roman" w:cs="Times New Roman"/>
          <w:sz w:val="24"/>
          <w:szCs w:val="24"/>
          <w:vertAlign w:val="superscript"/>
        </w:rPr>
        <w:t>5</w:t>
      </w:r>
      <w:r w:rsidRPr="006664A3">
        <w:rPr>
          <w:rFonts w:ascii="Times New Roman" w:hAnsi="Times New Roman" w:cs="Times New Roman"/>
          <w:sz w:val="24"/>
          <w:szCs w:val="24"/>
        </w:rPr>
        <w:t>,</w:t>
      </w:r>
      <w:r>
        <w:rPr>
          <w:rFonts w:ascii="Times New Roman" w:hAnsi="Times New Roman" w:cs="Times New Roman"/>
          <w:sz w:val="24"/>
          <w:szCs w:val="24"/>
        </w:rPr>
        <w:t xml:space="preserve"> </w:t>
      </w:r>
      <w:r w:rsidRPr="006664A3">
        <w:rPr>
          <w:rFonts w:ascii="Times New Roman" w:hAnsi="Times New Roman" w:cs="Times New Roman"/>
          <w:sz w:val="24"/>
          <w:szCs w:val="24"/>
        </w:rPr>
        <w:t>Bernard Marty</w:t>
      </w:r>
      <w:r w:rsidRPr="00543F23">
        <w:rPr>
          <w:rFonts w:ascii="Times New Roman" w:hAnsi="Times New Roman" w:cs="Times New Roman"/>
          <w:sz w:val="24"/>
          <w:szCs w:val="24"/>
          <w:vertAlign w:val="superscript"/>
        </w:rPr>
        <w:t>6</w:t>
      </w:r>
      <w:r w:rsidRPr="006664A3">
        <w:rPr>
          <w:rFonts w:ascii="Times New Roman" w:hAnsi="Times New Roman" w:cs="Times New Roman"/>
          <w:sz w:val="24"/>
          <w:szCs w:val="24"/>
        </w:rPr>
        <w:t>, Andreas Pack</w:t>
      </w:r>
      <w:r w:rsidRPr="00543F23">
        <w:rPr>
          <w:rFonts w:ascii="Times New Roman" w:hAnsi="Times New Roman" w:cs="Times New Roman"/>
          <w:sz w:val="24"/>
          <w:szCs w:val="24"/>
          <w:vertAlign w:val="superscript"/>
        </w:rPr>
        <w:t>7</w:t>
      </w:r>
      <w:r w:rsidRPr="006664A3">
        <w:rPr>
          <w:rFonts w:ascii="Times New Roman" w:hAnsi="Times New Roman" w:cs="Times New Roman"/>
          <w:sz w:val="24"/>
          <w:szCs w:val="24"/>
        </w:rPr>
        <w:t xml:space="preserve">, </w:t>
      </w:r>
      <w:r w:rsidRPr="004205D0">
        <w:rPr>
          <w:rFonts w:ascii="Times New Roman" w:hAnsi="Times New Roman" w:cs="Times New Roman"/>
          <w:sz w:val="24"/>
          <w:szCs w:val="24"/>
        </w:rPr>
        <w:t>Susanne P. Schwenzer</w:t>
      </w:r>
      <w:r w:rsidRPr="004205D0">
        <w:rPr>
          <w:rFonts w:ascii="Times New Roman" w:hAnsi="Times New Roman" w:cs="Times New Roman"/>
          <w:sz w:val="24"/>
          <w:szCs w:val="24"/>
          <w:vertAlign w:val="superscript"/>
        </w:rPr>
        <w:t>8</w:t>
      </w:r>
    </w:p>
    <w:p w14:paraId="2D70265D" w14:textId="77777777" w:rsidR="000F4D58" w:rsidRPr="004205D0" w:rsidRDefault="000F4D58" w:rsidP="00543F23">
      <w:pPr>
        <w:spacing w:after="0" w:line="240" w:lineRule="auto"/>
        <w:jc w:val="center"/>
        <w:rPr>
          <w:rFonts w:ascii="Times New Roman" w:hAnsi="Times New Roman" w:cs="Times New Roman"/>
          <w:sz w:val="24"/>
          <w:szCs w:val="24"/>
        </w:rPr>
      </w:pPr>
    </w:p>
    <w:p w14:paraId="186A1723" w14:textId="4047AD01" w:rsidR="00543F23" w:rsidRPr="00AD7606" w:rsidRDefault="00543F23" w:rsidP="00543F23">
      <w:pPr>
        <w:spacing w:after="0" w:line="240" w:lineRule="auto"/>
        <w:ind w:left="360"/>
        <w:jc w:val="center"/>
        <w:rPr>
          <w:rFonts w:ascii="Times New Roman" w:hAnsi="Times New Roman" w:cs="Times New Roman"/>
          <w:sz w:val="20"/>
          <w:szCs w:val="24"/>
        </w:rPr>
      </w:pPr>
      <w:r w:rsidRPr="00AD7606">
        <w:rPr>
          <w:rFonts w:ascii="Times New Roman" w:hAnsi="Times New Roman" w:cs="Times New Roman"/>
          <w:sz w:val="20"/>
          <w:szCs w:val="24"/>
        </w:rPr>
        <w:t xml:space="preserve">1. Univ. of Arizona, Tucson, 2. Univ. of Michigan, Ann Arbor, 3. ETH, Zurich, Switzerland, 4. Univ. of Alabama, Tuscaloosa, 5. NASA/GSFC, Greenbelt, MD, 6. CRPG-CNRS/Univ. Lorraine, Nancy, France, 7. Univ. </w:t>
      </w:r>
      <w:r w:rsidRPr="00AD7606">
        <w:rPr>
          <w:rFonts w:ascii="Times New Roman" w:hAnsi="Times New Roman" w:cs="Times New Roman"/>
          <w:sz w:val="20"/>
          <w:szCs w:val="24"/>
          <w:lang w:val="de-DE"/>
        </w:rPr>
        <w:t>Göttingen, Göttingen, Germany</w:t>
      </w:r>
      <w:r w:rsidRPr="00AD7606">
        <w:rPr>
          <w:rFonts w:ascii="Times New Roman" w:hAnsi="Times New Roman" w:cs="Times New Roman"/>
          <w:sz w:val="20"/>
          <w:szCs w:val="24"/>
        </w:rPr>
        <w:t>,</w:t>
      </w:r>
      <w:r w:rsidR="00AD7606" w:rsidRPr="00AD7606">
        <w:rPr>
          <w:rFonts w:ascii="Times New Roman" w:hAnsi="Times New Roman" w:cs="Times New Roman"/>
          <w:sz w:val="20"/>
          <w:szCs w:val="24"/>
        </w:rPr>
        <w:t xml:space="preserve"> </w:t>
      </w:r>
      <w:r w:rsidRPr="00AD7606">
        <w:rPr>
          <w:rFonts w:ascii="Times New Roman" w:hAnsi="Times New Roman" w:cs="Times New Roman"/>
          <w:sz w:val="20"/>
          <w:szCs w:val="24"/>
        </w:rPr>
        <w:t xml:space="preserve">8. </w:t>
      </w:r>
      <w:r w:rsidR="00AD7606" w:rsidRPr="00AD7606">
        <w:rPr>
          <w:rFonts w:ascii="Times New Roman" w:hAnsi="Times New Roman" w:cs="Times New Roman"/>
          <w:sz w:val="20"/>
          <w:szCs w:val="24"/>
        </w:rPr>
        <w:t>Open Univ, Milton</w:t>
      </w:r>
      <w:r w:rsidR="000F4D58">
        <w:rPr>
          <w:rFonts w:ascii="Times New Roman" w:hAnsi="Times New Roman" w:cs="Times New Roman"/>
          <w:sz w:val="20"/>
          <w:szCs w:val="24"/>
        </w:rPr>
        <w:t xml:space="preserve"> </w:t>
      </w:r>
      <w:r w:rsidR="00AD7606" w:rsidRPr="00AD7606">
        <w:rPr>
          <w:rFonts w:ascii="Times New Roman" w:hAnsi="Times New Roman" w:cs="Times New Roman"/>
          <w:sz w:val="20"/>
          <w:szCs w:val="24"/>
        </w:rPr>
        <w:t>Keynes, UK</w:t>
      </w:r>
    </w:p>
    <w:p w14:paraId="6F36645D" w14:textId="14B52E54" w:rsidR="001D6EB5" w:rsidRDefault="001D6EB5" w:rsidP="00042F90">
      <w:pPr>
        <w:jc w:val="center"/>
        <w:rPr>
          <w:rFonts w:ascii="Times New Roman" w:hAnsi="Times New Roman" w:cs="Times New Roman"/>
          <w:b/>
          <w:bCs/>
          <w:sz w:val="32"/>
          <w:szCs w:val="32"/>
        </w:rPr>
      </w:pPr>
    </w:p>
    <w:p w14:paraId="1F5A4FB3" w14:textId="66B05410" w:rsidR="001D6EB5" w:rsidRPr="00AD7606" w:rsidRDefault="001D6EB5" w:rsidP="00042F90">
      <w:pPr>
        <w:jc w:val="center"/>
        <w:rPr>
          <w:rFonts w:ascii="Times New Roman" w:hAnsi="Times New Roman" w:cs="Times New Roman"/>
          <w:b/>
          <w:bCs/>
          <w:sz w:val="32"/>
          <w:szCs w:val="32"/>
        </w:rPr>
      </w:pPr>
    </w:p>
    <w:p w14:paraId="1595DDB1" w14:textId="1E029139" w:rsidR="001D6EB5" w:rsidRDefault="001D6EB5" w:rsidP="00042F90">
      <w:pPr>
        <w:jc w:val="center"/>
        <w:rPr>
          <w:rFonts w:ascii="Times New Roman" w:hAnsi="Times New Roman" w:cs="Times New Roman"/>
          <w:b/>
          <w:bCs/>
          <w:sz w:val="32"/>
          <w:szCs w:val="32"/>
        </w:rPr>
      </w:pPr>
    </w:p>
    <w:p w14:paraId="7AADB5C3" w14:textId="77777777" w:rsidR="00105D64" w:rsidRDefault="00105D64" w:rsidP="004205D0">
      <w:pPr>
        <w:rPr>
          <w:rFonts w:ascii="Times New Roman" w:hAnsi="Times New Roman" w:cs="Times New Roman"/>
          <w:sz w:val="24"/>
          <w:szCs w:val="24"/>
        </w:rPr>
      </w:pPr>
      <w:bookmarkStart w:id="0" w:name="_Hlk77242011"/>
      <w:r w:rsidRPr="004205D0">
        <w:rPr>
          <w:rFonts w:ascii="Times New Roman" w:hAnsi="Times New Roman" w:cs="Times New Roman"/>
          <w:b/>
          <w:sz w:val="24"/>
          <w:szCs w:val="24"/>
        </w:rPr>
        <w:t xml:space="preserve">Abstract: </w:t>
      </w:r>
    </w:p>
    <w:bookmarkEnd w:id="0"/>
    <w:p w14:paraId="57018587" w14:textId="77777777" w:rsidR="00D339F5" w:rsidRPr="00105D64" w:rsidRDefault="00D339F5" w:rsidP="00D339F5">
      <w:pPr>
        <w:rPr>
          <w:rFonts w:ascii="Times New Roman" w:hAnsi="Times New Roman" w:cs="Times New Roman"/>
          <w:sz w:val="24"/>
          <w:szCs w:val="24"/>
        </w:rPr>
      </w:pPr>
      <w:r>
        <w:rPr>
          <w:rFonts w:ascii="Times New Roman" w:hAnsi="Times New Roman" w:cs="Times New Roman"/>
          <w:sz w:val="24"/>
          <w:szCs w:val="24"/>
        </w:rPr>
        <w:t xml:space="preserve">The Perseverance rover is meant to collect samples of the martian surface for eventual return to Earth. The </w:t>
      </w:r>
      <w:r w:rsidRPr="00105D64">
        <w:rPr>
          <w:rFonts w:ascii="Times New Roman" w:hAnsi="Times New Roman" w:cs="Times New Roman"/>
          <w:sz w:val="24"/>
          <w:szCs w:val="24"/>
        </w:rPr>
        <w:t>headspace gas</w:t>
      </w:r>
      <w:r>
        <w:rPr>
          <w:rFonts w:ascii="Times New Roman" w:hAnsi="Times New Roman" w:cs="Times New Roman"/>
          <w:sz w:val="24"/>
          <w:szCs w:val="24"/>
        </w:rPr>
        <w:t xml:space="preserve"> present</w:t>
      </w:r>
      <w:r w:rsidRPr="00105D64">
        <w:rPr>
          <w:rFonts w:ascii="Times New Roman" w:hAnsi="Times New Roman" w:cs="Times New Roman"/>
          <w:sz w:val="24"/>
          <w:szCs w:val="24"/>
        </w:rPr>
        <w:t xml:space="preserve"> over</w:t>
      </w:r>
      <w:r>
        <w:rPr>
          <w:rFonts w:ascii="Times New Roman" w:hAnsi="Times New Roman" w:cs="Times New Roman"/>
          <w:sz w:val="24"/>
          <w:szCs w:val="24"/>
        </w:rPr>
        <w:t xml:space="preserve"> the</w:t>
      </w:r>
      <w:r w:rsidRPr="00105D64">
        <w:rPr>
          <w:rFonts w:ascii="Times New Roman" w:hAnsi="Times New Roman" w:cs="Times New Roman"/>
          <w:sz w:val="24"/>
          <w:szCs w:val="24"/>
        </w:rPr>
        <w:t xml:space="preserve"> solid samples</w:t>
      </w:r>
      <w:r>
        <w:rPr>
          <w:rFonts w:ascii="Times New Roman" w:hAnsi="Times New Roman" w:cs="Times New Roman"/>
          <w:sz w:val="24"/>
          <w:szCs w:val="24"/>
        </w:rPr>
        <w:t xml:space="preserve"> within the sample tubes</w:t>
      </w:r>
      <w:r w:rsidRPr="00105D64">
        <w:rPr>
          <w:rFonts w:ascii="Times New Roman" w:hAnsi="Times New Roman" w:cs="Times New Roman"/>
          <w:sz w:val="24"/>
          <w:szCs w:val="24"/>
        </w:rPr>
        <w:t xml:space="preserve"> will be of significant scientific interest</w:t>
      </w:r>
      <w:r>
        <w:rPr>
          <w:rFonts w:ascii="Times New Roman" w:hAnsi="Times New Roman" w:cs="Times New Roman"/>
          <w:sz w:val="24"/>
          <w:szCs w:val="24"/>
        </w:rPr>
        <w:t xml:space="preserve"> for what it reveals about the interactions of the solid samples with the trapped atmosphere and for what it will reveal about the Martian atmosphere itself. However, establishing the composition of the Martian atmosphere will require other dedicated samples. The headspace gas as the sole atmospheric sample is problematic for many reasons. T</w:t>
      </w:r>
      <w:r w:rsidRPr="00105D64">
        <w:rPr>
          <w:rFonts w:ascii="Times New Roman" w:hAnsi="Times New Roman" w:cs="Times New Roman"/>
          <w:sz w:val="24"/>
          <w:szCs w:val="24"/>
        </w:rPr>
        <w:t>he quantity of gas</w:t>
      </w:r>
      <w:r>
        <w:rPr>
          <w:rFonts w:ascii="Times New Roman" w:hAnsi="Times New Roman" w:cs="Times New Roman"/>
          <w:sz w:val="24"/>
          <w:szCs w:val="24"/>
        </w:rPr>
        <w:t xml:space="preserve"> present within the sample tube volume</w:t>
      </w:r>
      <w:r w:rsidRPr="00105D64">
        <w:rPr>
          <w:rFonts w:ascii="Times New Roman" w:hAnsi="Times New Roman" w:cs="Times New Roman"/>
          <w:sz w:val="24"/>
          <w:szCs w:val="24"/>
        </w:rPr>
        <w:t xml:space="preserve"> is insufficient for many investigations</w:t>
      </w:r>
      <w:r>
        <w:rPr>
          <w:rFonts w:ascii="Times New Roman" w:hAnsi="Times New Roman" w:cs="Times New Roman"/>
          <w:sz w:val="24"/>
          <w:szCs w:val="24"/>
        </w:rPr>
        <w:t xml:space="preserve"> and there will be </w:t>
      </w:r>
      <w:r w:rsidRPr="00105D64">
        <w:rPr>
          <w:rFonts w:ascii="Times New Roman" w:hAnsi="Times New Roman" w:cs="Times New Roman"/>
          <w:sz w:val="24"/>
          <w:szCs w:val="24"/>
        </w:rPr>
        <w:t>exchange between solid samples, headspace gas, and tube walls</w:t>
      </w:r>
      <w:r>
        <w:rPr>
          <w:rFonts w:ascii="Times New Roman" w:hAnsi="Times New Roman" w:cs="Times New Roman"/>
          <w:sz w:val="24"/>
          <w:szCs w:val="24"/>
        </w:rPr>
        <w:t>. Importantly, the s</w:t>
      </w:r>
      <w:r w:rsidRPr="00105D64">
        <w:rPr>
          <w:rFonts w:ascii="Times New Roman" w:hAnsi="Times New Roman" w:cs="Times New Roman"/>
          <w:sz w:val="24"/>
          <w:szCs w:val="24"/>
        </w:rPr>
        <w:t xml:space="preserve">ample tube materials and preparation were not designed for optimal </w:t>
      </w:r>
      <w:r>
        <w:rPr>
          <w:rFonts w:ascii="Times New Roman" w:hAnsi="Times New Roman" w:cs="Times New Roman"/>
          <w:sz w:val="24"/>
          <w:szCs w:val="24"/>
        </w:rPr>
        <w:t xml:space="preserve">Mars atmospheric </w:t>
      </w:r>
      <w:r w:rsidRPr="00105D64">
        <w:rPr>
          <w:rFonts w:ascii="Times New Roman" w:hAnsi="Times New Roman" w:cs="Times New Roman"/>
          <w:sz w:val="24"/>
          <w:szCs w:val="24"/>
        </w:rPr>
        <w:t>gas collection and storage</w:t>
      </w:r>
      <w:r>
        <w:rPr>
          <w:rFonts w:ascii="Times New Roman" w:hAnsi="Times New Roman" w:cs="Times New Roman"/>
          <w:sz w:val="24"/>
          <w:szCs w:val="24"/>
        </w:rPr>
        <w:t>, as</w:t>
      </w:r>
      <w:r w:rsidRPr="00105D64">
        <w:rPr>
          <w:rFonts w:ascii="Times New Roman" w:hAnsi="Times New Roman" w:cs="Times New Roman"/>
          <w:sz w:val="24"/>
          <w:szCs w:val="24"/>
        </w:rPr>
        <w:t xml:space="preserve"> they were not sent to Mars in</w:t>
      </w:r>
      <w:r>
        <w:rPr>
          <w:rFonts w:ascii="Times New Roman" w:hAnsi="Times New Roman" w:cs="Times New Roman"/>
          <w:sz w:val="24"/>
          <w:szCs w:val="24"/>
        </w:rPr>
        <w:t xml:space="preserve"> a</w:t>
      </w:r>
      <w:r w:rsidRPr="00105D64">
        <w:rPr>
          <w:rFonts w:ascii="Times New Roman" w:hAnsi="Times New Roman" w:cs="Times New Roman"/>
          <w:sz w:val="24"/>
          <w:szCs w:val="24"/>
        </w:rPr>
        <w:t xml:space="preserve"> </w:t>
      </w:r>
      <w:r>
        <w:rPr>
          <w:rFonts w:ascii="Times New Roman" w:hAnsi="Times New Roman" w:cs="Times New Roman"/>
          <w:sz w:val="24"/>
          <w:szCs w:val="24"/>
        </w:rPr>
        <w:t xml:space="preserve">degassed </w:t>
      </w:r>
      <w:r w:rsidRPr="00105D64">
        <w:rPr>
          <w:rFonts w:ascii="Times New Roman" w:hAnsi="Times New Roman" w:cs="Times New Roman"/>
          <w:sz w:val="24"/>
          <w:szCs w:val="24"/>
        </w:rPr>
        <w:t>evacuated state,</w:t>
      </w:r>
      <w:r>
        <w:rPr>
          <w:rFonts w:ascii="Times New Roman" w:hAnsi="Times New Roman" w:cs="Times New Roman"/>
          <w:sz w:val="24"/>
          <w:szCs w:val="24"/>
        </w:rPr>
        <w:t xml:space="preserve"> and </w:t>
      </w:r>
      <w:r w:rsidRPr="00105D64">
        <w:rPr>
          <w:rFonts w:ascii="Times New Roman" w:hAnsi="Times New Roman" w:cs="Times New Roman"/>
          <w:sz w:val="24"/>
          <w:szCs w:val="24"/>
        </w:rPr>
        <w:t xml:space="preserve">have been exposed to </w:t>
      </w:r>
      <w:r>
        <w:rPr>
          <w:rFonts w:ascii="Times New Roman" w:hAnsi="Times New Roman" w:cs="Times New Roman"/>
          <w:sz w:val="24"/>
          <w:szCs w:val="24"/>
        </w:rPr>
        <w:t>both</w:t>
      </w:r>
      <w:r w:rsidRPr="00105D64">
        <w:rPr>
          <w:rFonts w:ascii="Times New Roman" w:hAnsi="Times New Roman" w:cs="Times New Roman"/>
          <w:sz w:val="24"/>
          <w:szCs w:val="24"/>
        </w:rPr>
        <w:t xml:space="preserve"> Earth’s </w:t>
      </w:r>
      <w:r>
        <w:rPr>
          <w:rFonts w:ascii="Times New Roman" w:hAnsi="Times New Roman" w:cs="Times New Roman"/>
          <w:sz w:val="24"/>
          <w:szCs w:val="24"/>
        </w:rPr>
        <w:t xml:space="preserve">and Mars’ </w:t>
      </w:r>
      <w:r w:rsidRPr="00105D64">
        <w:rPr>
          <w:rFonts w:ascii="Times New Roman" w:hAnsi="Times New Roman" w:cs="Times New Roman"/>
          <w:sz w:val="24"/>
          <w:szCs w:val="24"/>
        </w:rPr>
        <w:t>atmosphere</w:t>
      </w:r>
      <w:r>
        <w:rPr>
          <w:rFonts w:ascii="Times New Roman" w:hAnsi="Times New Roman" w:cs="Times New Roman"/>
          <w:sz w:val="24"/>
          <w:szCs w:val="24"/>
        </w:rPr>
        <w:t>s. Additionally, there is a ri</w:t>
      </w:r>
      <w:r w:rsidRPr="00105D64">
        <w:rPr>
          <w:rFonts w:ascii="Times New Roman" w:hAnsi="Times New Roman" w:cs="Times New Roman"/>
          <w:sz w:val="24"/>
          <w:szCs w:val="24"/>
        </w:rPr>
        <w:t xml:space="preserve">sk of </w:t>
      </w:r>
      <w:r>
        <w:rPr>
          <w:rFonts w:ascii="Times New Roman" w:hAnsi="Times New Roman" w:cs="Times New Roman"/>
          <w:sz w:val="24"/>
          <w:szCs w:val="24"/>
        </w:rPr>
        <w:t xml:space="preserve">unconstrained </w:t>
      </w:r>
      <w:r w:rsidRPr="00105D64">
        <w:rPr>
          <w:rFonts w:ascii="Times New Roman" w:hAnsi="Times New Roman" w:cs="Times New Roman"/>
          <w:sz w:val="24"/>
          <w:szCs w:val="24"/>
        </w:rPr>
        <w:t>seal leakage</w:t>
      </w:r>
      <w:r>
        <w:rPr>
          <w:rFonts w:ascii="Times New Roman" w:hAnsi="Times New Roman" w:cs="Times New Roman"/>
          <w:sz w:val="24"/>
          <w:szCs w:val="24"/>
        </w:rPr>
        <w:t xml:space="preserve"> in transit back to Earth which would</w:t>
      </w:r>
      <w:r w:rsidRPr="00105D64">
        <w:rPr>
          <w:rFonts w:ascii="Times New Roman" w:hAnsi="Times New Roman" w:cs="Times New Roman"/>
          <w:sz w:val="24"/>
          <w:szCs w:val="24"/>
        </w:rPr>
        <w:t xml:space="preserve"> allow fractionation of the sample (leak</w:t>
      </w:r>
      <w:r>
        <w:rPr>
          <w:rFonts w:ascii="Times New Roman" w:hAnsi="Times New Roman" w:cs="Times New Roman"/>
          <w:sz w:val="24"/>
          <w:szCs w:val="24"/>
        </w:rPr>
        <w:t>-</w:t>
      </w:r>
      <w:r w:rsidRPr="00105D64">
        <w:rPr>
          <w:rFonts w:ascii="Times New Roman" w:hAnsi="Times New Roman" w:cs="Times New Roman"/>
          <w:sz w:val="24"/>
          <w:szCs w:val="24"/>
        </w:rPr>
        <w:t>out) and contamination (leak</w:t>
      </w:r>
      <w:r>
        <w:rPr>
          <w:rFonts w:ascii="Times New Roman" w:hAnsi="Times New Roman" w:cs="Times New Roman"/>
          <w:sz w:val="24"/>
          <w:szCs w:val="24"/>
        </w:rPr>
        <w:t>-</w:t>
      </w:r>
      <w:r w:rsidRPr="00105D64">
        <w:rPr>
          <w:rFonts w:ascii="Times New Roman" w:hAnsi="Times New Roman" w:cs="Times New Roman"/>
          <w:sz w:val="24"/>
          <w:szCs w:val="24"/>
        </w:rPr>
        <w:t>in)</w:t>
      </w:r>
      <w:r>
        <w:rPr>
          <w:rFonts w:ascii="Times New Roman" w:hAnsi="Times New Roman" w:cs="Times New Roman"/>
          <w:sz w:val="24"/>
          <w:szCs w:val="24"/>
        </w:rPr>
        <w:t xml:space="preserve">. The </w:t>
      </w:r>
      <w:r w:rsidRPr="00105D64">
        <w:rPr>
          <w:rFonts w:ascii="Times New Roman" w:hAnsi="Times New Roman" w:cs="Times New Roman"/>
          <w:sz w:val="24"/>
          <w:szCs w:val="24"/>
        </w:rPr>
        <w:t>science return can be</w:t>
      </w:r>
      <w:r>
        <w:rPr>
          <w:rFonts w:ascii="Times New Roman" w:hAnsi="Times New Roman" w:cs="Times New Roman"/>
          <w:sz w:val="24"/>
          <w:szCs w:val="24"/>
        </w:rPr>
        <w:t xml:space="preserve"> improved</w:t>
      </w:r>
      <w:r w:rsidRPr="00105D64">
        <w:rPr>
          <w:rFonts w:ascii="Times New Roman" w:hAnsi="Times New Roman" w:cs="Times New Roman"/>
          <w:sz w:val="24"/>
          <w:szCs w:val="24"/>
        </w:rPr>
        <w:t xml:space="preserve"> significantly (and</w:t>
      </w:r>
      <w:r>
        <w:rPr>
          <w:rFonts w:ascii="Times New Roman" w:hAnsi="Times New Roman" w:cs="Times New Roman"/>
          <w:sz w:val="24"/>
          <w:szCs w:val="24"/>
        </w:rPr>
        <w:t>,</w:t>
      </w:r>
      <w:r w:rsidRPr="00105D64">
        <w:rPr>
          <w:rFonts w:ascii="Times New Roman" w:hAnsi="Times New Roman" w:cs="Times New Roman"/>
          <w:sz w:val="24"/>
          <w:szCs w:val="24"/>
        </w:rPr>
        <w:t xml:space="preserve"> in some cases</w:t>
      </w:r>
      <w:r>
        <w:rPr>
          <w:rFonts w:ascii="Times New Roman" w:hAnsi="Times New Roman" w:cs="Times New Roman"/>
          <w:sz w:val="24"/>
          <w:szCs w:val="24"/>
        </w:rPr>
        <w:t>,</w:t>
      </w:r>
      <w:r w:rsidRPr="00105D64">
        <w:rPr>
          <w:rFonts w:ascii="Times New Roman" w:hAnsi="Times New Roman" w:cs="Times New Roman"/>
          <w:sz w:val="24"/>
          <w:szCs w:val="24"/>
        </w:rPr>
        <w:t xml:space="preserve"> dramatically) by adding one or more of several strategies</w:t>
      </w:r>
      <w:r>
        <w:rPr>
          <w:rFonts w:ascii="Times New Roman" w:hAnsi="Times New Roman" w:cs="Times New Roman"/>
          <w:sz w:val="24"/>
          <w:szCs w:val="24"/>
        </w:rPr>
        <w:t xml:space="preserve"> listed here in increasing order of effectiveness and difficulty of implementation</w:t>
      </w:r>
      <w:r w:rsidRPr="00105D64">
        <w:rPr>
          <w:rFonts w:ascii="Times New Roman" w:hAnsi="Times New Roman" w:cs="Times New Roman"/>
          <w:sz w:val="24"/>
          <w:szCs w:val="24"/>
        </w:rPr>
        <w:t>:</w:t>
      </w:r>
      <w:r>
        <w:rPr>
          <w:rFonts w:ascii="Times New Roman" w:hAnsi="Times New Roman" w:cs="Times New Roman"/>
          <w:sz w:val="24"/>
          <w:szCs w:val="24"/>
        </w:rPr>
        <w:t xml:space="preserve"> 1) having</w:t>
      </w:r>
      <w:r w:rsidRPr="00105D64">
        <w:rPr>
          <w:rFonts w:ascii="Times New Roman" w:hAnsi="Times New Roman" w:cs="Times New Roman"/>
          <w:sz w:val="24"/>
          <w:szCs w:val="24"/>
        </w:rPr>
        <w:t xml:space="preserve"> </w:t>
      </w:r>
      <w:r>
        <w:rPr>
          <w:rFonts w:ascii="Times New Roman" w:hAnsi="Times New Roman" w:cs="Times New Roman"/>
          <w:sz w:val="24"/>
          <w:szCs w:val="24"/>
        </w:rPr>
        <w:t>Perseverance</w:t>
      </w:r>
      <w:r w:rsidRPr="00105D64">
        <w:rPr>
          <w:rFonts w:ascii="Times New Roman" w:hAnsi="Times New Roman" w:cs="Times New Roman"/>
          <w:sz w:val="24"/>
          <w:szCs w:val="24"/>
        </w:rPr>
        <w:t xml:space="preserve"> collect a gas sample in </w:t>
      </w:r>
      <w:r>
        <w:rPr>
          <w:rFonts w:ascii="Times New Roman" w:hAnsi="Times New Roman" w:cs="Times New Roman"/>
          <w:sz w:val="24"/>
          <w:szCs w:val="24"/>
        </w:rPr>
        <w:t>an</w:t>
      </w:r>
      <w:r w:rsidRPr="00105D64">
        <w:rPr>
          <w:rFonts w:ascii="Times New Roman" w:hAnsi="Times New Roman" w:cs="Times New Roman"/>
          <w:sz w:val="24"/>
          <w:szCs w:val="24"/>
        </w:rPr>
        <w:t xml:space="preserve"> empty sample tubes</w:t>
      </w:r>
      <w:r>
        <w:rPr>
          <w:rFonts w:ascii="Times New Roman" w:hAnsi="Times New Roman" w:cs="Times New Roman"/>
          <w:sz w:val="24"/>
          <w:szCs w:val="24"/>
        </w:rPr>
        <w:t>; 2) c</w:t>
      </w:r>
      <w:r w:rsidRPr="00105D64">
        <w:rPr>
          <w:rFonts w:ascii="Times New Roman" w:hAnsi="Times New Roman" w:cs="Times New Roman"/>
          <w:sz w:val="24"/>
          <w:szCs w:val="24"/>
        </w:rPr>
        <w:t>ollect</w:t>
      </w:r>
      <w:r>
        <w:rPr>
          <w:rFonts w:ascii="Times New Roman" w:hAnsi="Times New Roman" w:cs="Times New Roman"/>
          <w:sz w:val="24"/>
          <w:szCs w:val="24"/>
        </w:rPr>
        <w:t>ing</w:t>
      </w:r>
      <w:r w:rsidRPr="00105D64">
        <w:rPr>
          <w:rFonts w:ascii="Times New Roman" w:hAnsi="Times New Roman" w:cs="Times New Roman"/>
          <w:sz w:val="24"/>
          <w:szCs w:val="24"/>
        </w:rPr>
        <w:t xml:space="preserve"> gas in a newly</w:t>
      </w:r>
      <w:r>
        <w:rPr>
          <w:rFonts w:ascii="Times New Roman" w:hAnsi="Times New Roman" w:cs="Times New Roman"/>
          <w:sz w:val="24"/>
          <w:szCs w:val="24"/>
        </w:rPr>
        <w:t>-</w:t>
      </w:r>
      <w:r w:rsidRPr="00105D64">
        <w:rPr>
          <w:rFonts w:ascii="Times New Roman" w:hAnsi="Times New Roman" w:cs="Times New Roman"/>
          <w:sz w:val="24"/>
          <w:szCs w:val="24"/>
        </w:rPr>
        <w:t>designed, valved, sample-tube</w:t>
      </w:r>
      <w:r>
        <w:rPr>
          <w:rFonts w:ascii="Times New Roman" w:hAnsi="Times New Roman" w:cs="Times New Roman"/>
          <w:sz w:val="24"/>
          <w:szCs w:val="24"/>
        </w:rPr>
        <w:t>-</w:t>
      </w:r>
      <w:r w:rsidRPr="00105D64">
        <w:rPr>
          <w:rFonts w:ascii="Times New Roman" w:hAnsi="Times New Roman" w:cs="Times New Roman"/>
          <w:sz w:val="24"/>
          <w:szCs w:val="24"/>
        </w:rPr>
        <w:t>sized vessel tha</w:t>
      </w:r>
      <w:r>
        <w:rPr>
          <w:rFonts w:ascii="Times New Roman" w:hAnsi="Times New Roman" w:cs="Times New Roman"/>
          <w:sz w:val="24"/>
          <w:szCs w:val="24"/>
        </w:rPr>
        <w:t xml:space="preserve">t is flown on either the Sample Fetch Rover (SFR) or the </w:t>
      </w:r>
      <w:r w:rsidRPr="00D724CC">
        <w:rPr>
          <w:rFonts w:ascii="Times New Roman" w:hAnsi="Times New Roman" w:cs="Times New Roman"/>
          <w:sz w:val="24"/>
          <w:szCs w:val="24"/>
        </w:rPr>
        <w:t>Sample Retrieval Lander</w:t>
      </w:r>
      <w:r>
        <w:rPr>
          <w:rFonts w:ascii="Times New Roman" w:hAnsi="Times New Roman" w:cs="Times New Roman"/>
          <w:sz w:val="24"/>
          <w:szCs w:val="24"/>
        </w:rPr>
        <w:t xml:space="preserve"> (SRL); 3) a</w:t>
      </w:r>
      <w:r w:rsidRPr="00105D64">
        <w:rPr>
          <w:rFonts w:ascii="Times New Roman" w:hAnsi="Times New Roman" w:cs="Times New Roman"/>
          <w:sz w:val="24"/>
          <w:szCs w:val="24"/>
        </w:rPr>
        <w:t>dd</w:t>
      </w:r>
      <w:r>
        <w:rPr>
          <w:rFonts w:ascii="Times New Roman" w:hAnsi="Times New Roman" w:cs="Times New Roman"/>
          <w:sz w:val="24"/>
          <w:szCs w:val="24"/>
        </w:rPr>
        <w:t>ing</w:t>
      </w:r>
      <w:r w:rsidRPr="00105D64">
        <w:rPr>
          <w:rFonts w:ascii="Times New Roman" w:hAnsi="Times New Roman" w:cs="Times New Roman"/>
          <w:sz w:val="24"/>
          <w:szCs w:val="24"/>
        </w:rPr>
        <w:t xml:space="preserve"> a larger (50-100 cc) dedicate</w:t>
      </w:r>
      <w:r>
        <w:rPr>
          <w:rFonts w:ascii="Times New Roman" w:hAnsi="Times New Roman" w:cs="Times New Roman"/>
          <w:sz w:val="24"/>
          <w:szCs w:val="24"/>
        </w:rPr>
        <w:t xml:space="preserve">d gas sampling volume to the </w:t>
      </w:r>
      <w:r w:rsidRPr="00D724CC">
        <w:rPr>
          <w:rFonts w:ascii="Times New Roman" w:hAnsi="Times New Roman" w:cs="Times New Roman"/>
          <w:sz w:val="24"/>
          <w:szCs w:val="24"/>
        </w:rPr>
        <w:t>Orbiting Sample</w:t>
      </w:r>
      <w:r>
        <w:rPr>
          <w:rFonts w:ascii="Times New Roman" w:hAnsi="Times New Roman" w:cs="Times New Roman"/>
          <w:sz w:val="24"/>
          <w:szCs w:val="24"/>
        </w:rPr>
        <w:t xml:space="preserve"> container (OS); or 4) a</w:t>
      </w:r>
      <w:r w:rsidRPr="00105D64">
        <w:rPr>
          <w:rFonts w:ascii="Times New Roman" w:hAnsi="Times New Roman" w:cs="Times New Roman"/>
          <w:sz w:val="24"/>
          <w:szCs w:val="24"/>
        </w:rPr>
        <w:t>dd</w:t>
      </w:r>
      <w:r>
        <w:rPr>
          <w:rFonts w:ascii="Times New Roman" w:hAnsi="Times New Roman" w:cs="Times New Roman"/>
          <w:sz w:val="24"/>
          <w:szCs w:val="24"/>
        </w:rPr>
        <w:t>ing</w:t>
      </w:r>
      <w:r w:rsidRPr="00105D64">
        <w:rPr>
          <w:rFonts w:ascii="Times New Roman" w:hAnsi="Times New Roman" w:cs="Times New Roman"/>
          <w:sz w:val="24"/>
          <w:szCs w:val="24"/>
        </w:rPr>
        <w:t xml:space="preserve"> a larger (50-100 cc) dedicated gas sampling volume to the OS </w:t>
      </w:r>
      <w:r>
        <w:rPr>
          <w:rFonts w:ascii="Times New Roman" w:hAnsi="Times New Roman" w:cs="Times New Roman"/>
          <w:sz w:val="24"/>
          <w:szCs w:val="24"/>
        </w:rPr>
        <w:t xml:space="preserve">that can be </w:t>
      </w:r>
      <w:r w:rsidRPr="00105D64">
        <w:rPr>
          <w:rFonts w:ascii="Times New Roman" w:hAnsi="Times New Roman" w:cs="Times New Roman"/>
          <w:sz w:val="24"/>
          <w:szCs w:val="24"/>
        </w:rPr>
        <w:t>fill</w:t>
      </w:r>
      <w:r>
        <w:rPr>
          <w:rFonts w:ascii="Times New Roman" w:hAnsi="Times New Roman" w:cs="Times New Roman"/>
          <w:sz w:val="24"/>
          <w:szCs w:val="24"/>
        </w:rPr>
        <w:t>ed</w:t>
      </w:r>
      <w:r w:rsidRPr="00105D64">
        <w:rPr>
          <w:rFonts w:ascii="Times New Roman" w:hAnsi="Times New Roman" w:cs="Times New Roman"/>
          <w:sz w:val="24"/>
          <w:szCs w:val="24"/>
        </w:rPr>
        <w:t xml:space="preserve"> with compressed </w:t>
      </w:r>
      <w:r>
        <w:rPr>
          <w:rFonts w:ascii="Times New Roman" w:hAnsi="Times New Roman" w:cs="Times New Roman"/>
          <w:sz w:val="24"/>
          <w:szCs w:val="24"/>
        </w:rPr>
        <w:t>m</w:t>
      </w:r>
      <w:r w:rsidRPr="00105D64">
        <w:rPr>
          <w:rFonts w:ascii="Times New Roman" w:hAnsi="Times New Roman" w:cs="Times New Roman"/>
          <w:sz w:val="24"/>
          <w:szCs w:val="24"/>
        </w:rPr>
        <w:t>artian atmosphere.</w:t>
      </w:r>
    </w:p>
    <w:p w14:paraId="4B0C4F33" w14:textId="77777777" w:rsidR="00105D64" w:rsidRPr="00105D64" w:rsidRDefault="00105D64" w:rsidP="004205D0">
      <w:pPr>
        <w:rPr>
          <w:rFonts w:ascii="Times New Roman" w:hAnsi="Times New Roman" w:cs="Times New Roman"/>
          <w:sz w:val="24"/>
          <w:szCs w:val="24"/>
        </w:rPr>
      </w:pPr>
    </w:p>
    <w:p w14:paraId="5C26907A" w14:textId="77777777" w:rsidR="001D6EB5" w:rsidRDefault="001D6EB5" w:rsidP="00042F90">
      <w:pPr>
        <w:jc w:val="center"/>
        <w:rPr>
          <w:rFonts w:ascii="Times New Roman" w:hAnsi="Times New Roman" w:cs="Times New Roman"/>
          <w:b/>
          <w:bCs/>
          <w:sz w:val="32"/>
          <w:szCs w:val="32"/>
        </w:rPr>
      </w:pPr>
    </w:p>
    <w:p w14:paraId="16E73A63" w14:textId="72F88052" w:rsidR="00AD7606" w:rsidRPr="004205D0" w:rsidRDefault="00AD7606">
      <w:pPr>
        <w:rPr>
          <w:rFonts w:ascii="Times New Roman" w:hAnsi="Times New Roman" w:cs="Times New Roman"/>
          <w:sz w:val="24"/>
          <w:szCs w:val="24"/>
        </w:rPr>
      </w:pPr>
      <w:r w:rsidRPr="004205D0">
        <w:rPr>
          <w:rFonts w:ascii="Times New Roman" w:hAnsi="Times New Roman" w:cs="Times New Roman"/>
          <w:sz w:val="24"/>
          <w:szCs w:val="24"/>
        </w:rPr>
        <w:br w:type="page"/>
      </w:r>
    </w:p>
    <w:p w14:paraId="0484F0B0" w14:textId="28209D79" w:rsidR="00042F90" w:rsidRPr="006664A3" w:rsidRDefault="00042F90" w:rsidP="006664A3">
      <w:pPr>
        <w:pStyle w:val="ListParagraph"/>
        <w:numPr>
          <w:ilvl w:val="0"/>
          <w:numId w:val="1"/>
        </w:numPr>
        <w:spacing w:after="0" w:line="240" w:lineRule="auto"/>
        <w:rPr>
          <w:rFonts w:ascii="Times New Roman" w:hAnsi="Times New Roman" w:cs="Times New Roman"/>
          <w:b/>
          <w:bCs/>
          <w:sz w:val="24"/>
          <w:szCs w:val="24"/>
        </w:rPr>
      </w:pPr>
      <w:r w:rsidRPr="006664A3">
        <w:rPr>
          <w:rFonts w:ascii="Times New Roman" w:hAnsi="Times New Roman" w:cs="Times New Roman"/>
          <w:b/>
          <w:bCs/>
          <w:sz w:val="24"/>
          <w:szCs w:val="24"/>
        </w:rPr>
        <w:lastRenderedPageBreak/>
        <w:t>Context</w:t>
      </w:r>
      <w:r w:rsidR="000F7D2E" w:rsidRPr="006664A3">
        <w:rPr>
          <w:rFonts w:ascii="Times New Roman" w:hAnsi="Times New Roman" w:cs="Times New Roman"/>
          <w:b/>
          <w:bCs/>
          <w:sz w:val="24"/>
          <w:szCs w:val="24"/>
        </w:rPr>
        <w:t xml:space="preserve"> and Conclusions</w:t>
      </w:r>
    </w:p>
    <w:p w14:paraId="779138F9" w14:textId="77777777" w:rsidR="009630BC" w:rsidRPr="009630BC" w:rsidRDefault="009630BC" w:rsidP="009630BC">
      <w:pPr>
        <w:pStyle w:val="ListParagraph"/>
        <w:rPr>
          <w:rFonts w:ascii="Times New Roman" w:hAnsi="Times New Roman" w:cs="Times New Roman"/>
          <w:b/>
          <w:bCs/>
          <w:sz w:val="24"/>
          <w:szCs w:val="24"/>
        </w:rPr>
      </w:pPr>
    </w:p>
    <w:p w14:paraId="19439F25" w14:textId="29165185" w:rsidR="009630BC" w:rsidRPr="009630BC" w:rsidRDefault="009630BC" w:rsidP="009630BC">
      <w:pPr>
        <w:pStyle w:val="ListParagraph"/>
        <w:rPr>
          <w:rFonts w:ascii="Times New Roman" w:hAnsi="Times New Roman" w:cs="Times New Roman"/>
          <w:sz w:val="24"/>
          <w:szCs w:val="24"/>
        </w:rPr>
      </w:pPr>
      <w:r w:rsidRPr="009630BC">
        <w:rPr>
          <w:rFonts w:ascii="Times New Roman" w:hAnsi="Times New Roman" w:cs="Times New Roman"/>
          <w:sz w:val="24"/>
          <w:szCs w:val="24"/>
        </w:rPr>
        <w:t xml:space="preserve">The Mars Sample Return </w:t>
      </w:r>
      <w:r w:rsidR="00D724CC">
        <w:rPr>
          <w:rFonts w:ascii="Times New Roman" w:hAnsi="Times New Roman" w:cs="Times New Roman"/>
          <w:sz w:val="24"/>
          <w:szCs w:val="24"/>
        </w:rPr>
        <w:t xml:space="preserve">(MSR) </w:t>
      </w:r>
      <w:r w:rsidRPr="009630BC">
        <w:rPr>
          <w:rFonts w:ascii="Times New Roman" w:hAnsi="Times New Roman" w:cs="Times New Roman"/>
          <w:sz w:val="24"/>
          <w:szCs w:val="24"/>
        </w:rPr>
        <w:t xml:space="preserve">Program has as a current draft Level 1 Requirement: </w:t>
      </w:r>
    </w:p>
    <w:p w14:paraId="523D1D7D" w14:textId="77777777" w:rsidR="009630BC" w:rsidRPr="009630BC" w:rsidRDefault="009630BC" w:rsidP="009630BC">
      <w:pPr>
        <w:pStyle w:val="ListParagraph"/>
        <w:rPr>
          <w:rFonts w:ascii="Times New Roman" w:hAnsi="Times New Roman" w:cs="Times New Roman"/>
          <w:sz w:val="24"/>
          <w:szCs w:val="24"/>
        </w:rPr>
      </w:pPr>
      <w:r w:rsidRPr="009630BC">
        <w:rPr>
          <w:rFonts w:ascii="Times New Roman" w:hAnsi="Times New Roman" w:cs="Times New Roman"/>
          <w:sz w:val="24"/>
          <w:szCs w:val="24"/>
        </w:rPr>
        <w:t xml:space="preserve">“The MSR Campaign shall be capable of delivering to Earth at least one dedicated atmospheric gas sample of at least 1.9e-5 mole of martian atmospheric gas molecules that is collected and stored in a clean and sealed volume.” </w:t>
      </w:r>
    </w:p>
    <w:p w14:paraId="2716C198" w14:textId="77777777" w:rsidR="00D97A69" w:rsidRDefault="009630BC" w:rsidP="009630BC">
      <w:pPr>
        <w:pStyle w:val="ListParagraph"/>
        <w:rPr>
          <w:rFonts w:ascii="Times New Roman" w:hAnsi="Times New Roman" w:cs="Times New Roman"/>
          <w:sz w:val="24"/>
          <w:szCs w:val="24"/>
        </w:rPr>
      </w:pPr>
      <w:r w:rsidRPr="009630BC">
        <w:rPr>
          <w:rFonts w:ascii="Times New Roman" w:hAnsi="Times New Roman" w:cs="Times New Roman"/>
          <w:sz w:val="24"/>
          <w:szCs w:val="24"/>
        </w:rPr>
        <w:t xml:space="preserve">This team has been tasked with studying the scientific implications of returning, instead, one or more sample tubes from Perseverance, which would be sealed on Mars in the presence of martian atmosphere. </w:t>
      </w:r>
      <w:r w:rsidR="00F350C2">
        <w:rPr>
          <w:rFonts w:ascii="Times New Roman" w:hAnsi="Times New Roman" w:cs="Times New Roman"/>
          <w:sz w:val="24"/>
          <w:szCs w:val="24"/>
        </w:rPr>
        <w:t xml:space="preserve">This report was initially prepared for the MSR Standing review Board. </w:t>
      </w:r>
    </w:p>
    <w:p w14:paraId="0DA13674" w14:textId="5A55C295" w:rsidR="009630BC" w:rsidRPr="009630BC" w:rsidRDefault="009630BC" w:rsidP="009630BC">
      <w:pPr>
        <w:pStyle w:val="ListParagraph"/>
        <w:rPr>
          <w:rFonts w:ascii="Times New Roman" w:hAnsi="Times New Roman" w:cs="Times New Roman"/>
          <w:sz w:val="24"/>
          <w:szCs w:val="24"/>
        </w:rPr>
      </w:pPr>
      <w:r w:rsidRPr="009630BC">
        <w:rPr>
          <w:rFonts w:ascii="Times New Roman" w:hAnsi="Times New Roman" w:cs="Times New Roman"/>
          <w:sz w:val="24"/>
          <w:szCs w:val="24"/>
        </w:rPr>
        <w:t xml:space="preserve">We address two specific issues: </w:t>
      </w:r>
    </w:p>
    <w:p w14:paraId="7CB2C525" w14:textId="77777777" w:rsidR="009630BC" w:rsidRPr="009630BC" w:rsidRDefault="009630BC" w:rsidP="004205D0">
      <w:pPr>
        <w:pStyle w:val="ListParagraph"/>
        <w:numPr>
          <w:ilvl w:val="0"/>
          <w:numId w:val="13"/>
        </w:numPr>
        <w:rPr>
          <w:rFonts w:ascii="Times New Roman" w:hAnsi="Times New Roman" w:cs="Times New Roman"/>
          <w:sz w:val="24"/>
          <w:szCs w:val="24"/>
        </w:rPr>
      </w:pPr>
      <w:r w:rsidRPr="009630BC">
        <w:rPr>
          <w:rFonts w:ascii="Times New Roman" w:hAnsi="Times New Roman" w:cs="Times New Roman"/>
          <w:sz w:val="24"/>
          <w:szCs w:val="24"/>
        </w:rPr>
        <w:t>An individual sample tube would collect approximately 20% of the amount in the current draft Level 1 requirement, so we address the minimum amount of atmospheric sample needed to constrain driving scientific questions.</w:t>
      </w:r>
    </w:p>
    <w:p w14:paraId="714227CE" w14:textId="77777777" w:rsidR="009630BC" w:rsidRPr="009630BC" w:rsidRDefault="009630BC" w:rsidP="004205D0">
      <w:pPr>
        <w:pStyle w:val="ListParagraph"/>
        <w:numPr>
          <w:ilvl w:val="0"/>
          <w:numId w:val="13"/>
        </w:numPr>
        <w:rPr>
          <w:rFonts w:ascii="Times New Roman" w:hAnsi="Times New Roman" w:cs="Times New Roman"/>
          <w:sz w:val="24"/>
          <w:szCs w:val="24"/>
        </w:rPr>
      </w:pPr>
      <w:r w:rsidRPr="009630BC">
        <w:rPr>
          <w:rFonts w:ascii="Times New Roman" w:hAnsi="Times New Roman" w:cs="Times New Roman"/>
          <w:sz w:val="24"/>
          <w:szCs w:val="24"/>
        </w:rPr>
        <w:t>The sample tubes on Perseverance have been designed for collecting rocks, not atmosphere, so we analyze how that aspect might be different from a container designed for atmospheric sample return, and how that affects our ability to answer scientific questions.</w:t>
      </w:r>
    </w:p>
    <w:p w14:paraId="11FE0459" w14:textId="55013B2B" w:rsidR="009630BC" w:rsidRPr="009630BC" w:rsidRDefault="009630BC" w:rsidP="009630BC">
      <w:pPr>
        <w:pStyle w:val="ListParagraph"/>
        <w:rPr>
          <w:rFonts w:ascii="Times New Roman" w:hAnsi="Times New Roman" w:cs="Times New Roman"/>
          <w:sz w:val="24"/>
          <w:szCs w:val="24"/>
        </w:rPr>
      </w:pPr>
      <w:r w:rsidRPr="009630BC">
        <w:rPr>
          <w:rFonts w:ascii="Times New Roman" w:hAnsi="Times New Roman" w:cs="Times New Roman"/>
          <w:sz w:val="24"/>
          <w:szCs w:val="24"/>
        </w:rPr>
        <w:t>We conclude that both the size and history of the sample tubes would cause a major loss in scientific value, compared to a sample collected in accordance with the draft Level 1 requirement.</w:t>
      </w:r>
      <w:r w:rsidR="00A73EC8">
        <w:rPr>
          <w:rFonts w:ascii="Times New Roman" w:hAnsi="Times New Roman" w:cs="Times New Roman"/>
          <w:sz w:val="24"/>
          <w:szCs w:val="24"/>
        </w:rPr>
        <w:t xml:space="preserve"> However, the return of a single sample tube sealed with </w:t>
      </w:r>
      <w:r w:rsidR="00105D64">
        <w:rPr>
          <w:rFonts w:ascii="Times New Roman" w:hAnsi="Times New Roman" w:cs="Times New Roman"/>
          <w:sz w:val="24"/>
          <w:szCs w:val="24"/>
        </w:rPr>
        <w:t>only a</w:t>
      </w:r>
      <w:r w:rsidR="00A73EC8">
        <w:rPr>
          <w:rFonts w:ascii="Times New Roman" w:hAnsi="Times New Roman" w:cs="Times New Roman"/>
          <w:sz w:val="24"/>
          <w:szCs w:val="24"/>
        </w:rPr>
        <w:t>tmosphere inside would likely provide significant scientific value beyond that of the head</w:t>
      </w:r>
      <w:r w:rsidR="00D51ADF">
        <w:rPr>
          <w:rFonts w:ascii="Times New Roman" w:hAnsi="Times New Roman" w:cs="Times New Roman"/>
          <w:sz w:val="24"/>
          <w:szCs w:val="24"/>
        </w:rPr>
        <w:t xml:space="preserve"> </w:t>
      </w:r>
      <w:r w:rsidR="00A73EC8">
        <w:rPr>
          <w:rFonts w:ascii="Times New Roman" w:hAnsi="Times New Roman" w:cs="Times New Roman"/>
          <w:sz w:val="24"/>
          <w:szCs w:val="24"/>
        </w:rPr>
        <w:t>space gas trapped in tubes containing rock samples</w:t>
      </w:r>
      <w:r w:rsidR="00D65484">
        <w:rPr>
          <w:rFonts w:ascii="Times New Roman" w:hAnsi="Times New Roman" w:cs="Times New Roman"/>
          <w:sz w:val="24"/>
          <w:szCs w:val="24"/>
        </w:rPr>
        <w:t xml:space="preserve">, and we </w:t>
      </w:r>
      <w:r w:rsidR="00D65484" w:rsidRPr="004205D0">
        <w:rPr>
          <w:rFonts w:ascii="Times New Roman" w:hAnsi="Times New Roman" w:cs="Times New Roman"/>
          <w:b/>
          <w:sz w:val="24"/>
          <w:szCs w:val="24"/>
        </w:rPr>
        <w:t>strongly recommend</w:t>
      </w:r>
      <w:r w:rsidR="00D65484">
        <w:rPr>
          <w:rFonts w:ascii="Times New Roman" w:hAnsi="Times New Roman" w:cs="Times New Roman"/>
          <w:sz w:val="24"/>
          <w:szCs w:val="24"/>
        </w:rPr>
        <w:t xml:space="preserve"> this as a minimum effort</w:t>
      </w:r>
      <w:r w:rsidR="00A73EC8">
        <w:rPr>
          <w:rFonts w:ascii="Times New Roman" w:hAnsi="Times New Roman" w:cs="Times New Roman"/>
          <w:sz w:val="24"/>
          <w:szCs w:val="24"/>
        </w:rPr>
        <w:t xml:space="preserve">. </w:t>
      </w:r>
    </w:p>
    <w:p w14:paraId="58F97D35" w14:textId="780E2C55" w:rsidR="009630BC" w:rsidRPr="009630BC" w:rsidRDefault="009630BC" w:rsidP="009630BC">
      <w:pPr>
        <w:pStyle w:val="ListParagraph"/>
        <w:numPr>
          <w:ilvl w:val="0"/>
          <w:numId w:val="2"/>
        </w:numPr>
        <w:rPr>
          <w:rFonts w:ascii="Times New Roman" w:hAnsi="Times New Roman" w:cs="Times New Roman"/>
          <w:sz w:val="24"/>
          <w:szCs w:val="24"/>
        </w:rPr>
      </w:pPr>
      <w:r w:rsidRPr="009630BC">
        <w:rPr>
          <w:rFonts w:ascii="Times New Roman" w:hAnsi="Times New Roman" w:cs="Times New Roman"/>
          <w:sz w:val="24"/>
          <w:szCs w:val="24"/>
        </w:rPr>
        <w:t>The difference in the amount of sample returned between the two options is problematic. There are critical measurements (e.g. the triple isotope system of oxygen in O</w:t>
      </w:r>
      <w:r w:rsidRPr="009630BC">
        <w:rPr>
          <w:rFonts w:ascii="Times New Roman" w:hAnsi="Times New Roman" w:cs="Times New Roman"/>
          <w:sz w:val="24"/>
          <w:szCs w:val="24"/>
          <w:vertAlign w:val="subscript"/>
        </w:rPr>
        <w:t>2</w:t>
      </w:r>
      <w:r w:rsidRPr="009630BC">
        <w:rPr>
          <w:rFonts w:ascii="Times New Roman" w:hAnsi="Times New Roman" w:cs="Times New Roman"/>
          <w:sz w:val="24"/>
          <w:szCs w:val="24"/>
        </w:rPr>
        <w:t>, and the isotopes of N</w:t>
      </w:r>
      <w:r w:rsidRPr="009630BC">
        <w:rPr>
          <w:rFonts w:ascii="Times New Roman" w:hAnsi="Times New Roman" w:cs="Times New Roman"/>
          <w:sz w:val="24"/>
          <w:szCs w:val="24"/>
          <w:vertAlign w:val="subscript"/>
        </w:rPr>
        <w:t>2</w:t>
      </w:r>
      <w:r w:rsidRPr="009630BC">
        <w:rPr>
          <w:rFonts w:ascii="Times New Roman" w:hAnsi="Times New Roman" w:cs="Times New Roman"/>
          <w:sz w:val="24"/>
          <w:szCs w:val="24"/>
        </w:rPr>
        <w:t xml:space="preserve">) for which the amount of gas in a sample tube collected at ambient pressure would be insufficient to answer the key scientific questions. In contrast, a 50 cc or 100 cc sample (the draft Level 1 requirement is approximately 60 cc) would be marginally sufficient. There are other critical measurements (isotopes of Ne, Xe and </w:t>
      </w:r>
      <w:r w:rsidR="00D60788">
        <w:rPr>
          <w:rFonts w:ascii="Times New Roman" w:hAnsi="Times New Roman" w:cs="Times New Roman"/>
          <w:sz w:val="24"/>
          <w:szCs w:val="24"/>
        </w:rPr>
        <w:t xml:space="preserve">carbon and triple oxygen isotopes of </w:t>
      </w:r>
      <w:r w:rsidRPr="009630BC">
        <w:rPr>
          <w:rFonts w:ascii="Times New Roman" w:hAnsi="Times New Roman" w:cs="Times New Roman"/>
          <w:sz w:val="24"/>
          <w:szCs w:val="24"/>
        </w:rPr>
        <w:t>CO</w:t>
      </w:r>
      <w:r w:rsidRPr="009630BC">
        <w:rPr>
          <w:rFonts w:ascii="Times New Roman" w:hAnsi="Times New Roman" w:cs="Times New Roman"/>
          <w:sz w:val="24"/>
          <w:szCs w:val="24"/>
          <w:vertAlign w:val="subscript"/>
        </w:rPr>
        <w:t>2</w:t>
      </w:r>
      <w:r w:rsidRPr="009630BC">
        <w:rPr>
          <w:rFonts w:ascii="Times New Roman" w:hAnsi="Times New Roman" w:cs="Times New Roman"/>
          <w:sz w:val="24"/>
          <w:szCs w:val="24"/>
        </w:rPr>
        <w:t>) for which the amount in a sample tube would be marginally sufficient, but the number of aliquots analyzed might have to be fewer than the desired triplicate analysis. While technical advances in the next decade are likely to reduce the amount of sample needed for some analyses, it is not possible to reliably predict by how much. There are other key measurements, most notably, the isotopic composition of CH</w:t>
      </w:r>
      <w:r w:rsidRPr="009630BC">
        <w:rPr>
          <w:rFonts w:ascii="Times New Roman" w:hAnsi="Times New Roman" w:cs="Times New Roman"/>
          <w:sz w:val="24"/>
          <w:szCs w:val="24"/>
          <w:vertAlign w:val="subscript"/>
        </w:rPr>
        <w:t>4</w:t>
      </w:r>
      <w:r w:rsidRPr="009630BC">
        <w:rPr>
          <w:rFonts w:ascii="Times New Roman" w:hAnsi="Times New Roman" w:cs="Times New Roman"/>
          <w:sz w:val="24"/>
          <w:szCs w:val="24"/>
        </w:rPr>
        <w:t xml:space="preserve"> (methane), that are currently not achievable, even with the amount of gas specified in the draft Level 1 requirement: such measurements would require orders of magnitude technical improvements.</w:t>
      </w:r>
    </w:p>
    <w:p w14:paraId="7A54893B" w14:textId="77777777" w:rsidR="00D724CC" w:rsidRDefault="009630BC" w:rsidP="009630BC">
      <w:pPr>
        <w:pStyle w:val="ListParagraph"/>
        <w:numPr>
          <w:ilvl w:val="0"/>
          <w:numId w:val="2"/>
        </w:numPr>
        <w:rPr>
          <w:rFonts w:ascii="Times New Roman" w:hAnsi="Times New Roman" w:cs="Times New Roman"/>
          <w:sz w:val="24"/>
          <w:szCs w:val="24"/>
        </w:rPr>
      </w:pPr>
      <w:r w:rsidRPr="009630BC">
        <w:rPr>
          <w:rFonts w:ascii="Times New Roman" w:hAnsi="Times New Roman" w:cs="Times New Roman"/>
          <w:sz w:val="24"/>
          <w:szCs w:val="24"/>
        </w:rPr>
        <w:t>There are critical measurements, including the relative elemental abundances of Kr and Xe, and the isotopic composition of N</w:t>
      </w:r>
      <w:r w:rsidRPr="009630BC">
        <w:rPr>
          <w:rFonts w:ascii="Times New Roman" w:hAnsi="Times New Roman" w:cs="Times New Roman"/>
          <w:sz w:val="24"/>
          <w:szCs w:val="24"/>
          <w:vertAlign w:val="subscript"/>
        </w:rPr>
        <w:t>2</w:t>
      </w:r>
      <w:r w:rsidRPr="009630BC">
        <w:rPr>
          <w:rFonts w:ascii="Times New Roman" w:hAnsi="Times New Roman" w:cs="Times New Roman"/>
          <w:sz w:val="24"/>
          <w:szCs w:val="24"/>
        </w:rPr>
        <w:t xml:space="preserve">, for which the history of manufacturing and </w:t>
      </w:r>
      <w:r w:rsidRPr="009630BC">
        <w:rPr>
          <w:rFonts w:ascii="Times New Roman" w:hAnsi="Times New Roman" w:cs="Times New Roman"/>
          <w:sz w:val="24"/>
          <w:szCs w:val="24"/>
        </w:rPr>
        <w:lastRenderedPageBreak/>
        <w:t xml:space="preserve">exposure to atmosphere, water vapor and dust that the sample tubes have experienced, or will experience, would call into question measurements collected using the Perseverance sample tubes. The tubes that have been sent to Mars were not pre-treated in the same way that gas-collecting materials normally are in terrestrial situations (baked under high-vacuum conditions at &gt;200°C for multiple days and then sealed until use). The materials used, notably the </w:t>
      </w:r>
      <w:proofErr w:type="spellStart"/>
      <w:r w:rsidRPr="009630BC">
        <w:rPr>
          <w:rFonts w:ascii="Times New Roman" w:hAnsi="Times New Roman" w:cs="Times New Roman"/>
          <w:sz w:val="24"/>
          <w:szCs w:val="24"/>
        </w:rPr>
        <w:t>TiN</w:t>
      </w:r>
      <w:proofErr w:type="spellEnd"/>
      <w:r w:rsidRPr="009630BC">
        <w:rPr>
          <w:rFonts w:ascii="Times New Roman" w:hAnsi="Times New Roman" w:cs="Times New Roman"/>
          <w:sz w:val="24"/>
          <w:szCs w:val="24"/>
        </w:rPr>
        <w:t xml:space="preserve"> coating of the inner walls, could potentially outgas or adsorb material before and/or after sampling, compromising the purity of the sample. </w:t>
      </w:r>
    </w:p>
    <w:p w14:paraId="764540E7" w14:textId="2233BC0C" w:rsidR="009630BC" w:rsidRPr="009630BC" w:rsidRDefault="009630BC" w:rsidP="009630BC">
      <w:pPr>
        <w:pStyle w:val="ListParagraph"/>
        <w:numPr>
          <w:ilvl w:val="0"/>
          <w:numId w:val="2"/>
        </w:numPr>
        <w:rPr>
          <w:rFonts w:ascii="Times New Roman" w:hAnsi="Times New Roman" w:cs="Times New Roman"/>
          <w:sz w:val="24"/>
          <w:szCs w:val="24"/>
        </w:rPr>
      </w:pPr>
      <w:r w:rsidRPr="009630BC">
        <w:rPr>
          <w:rFonts w:ascii="Times New Roman" w:hAnsi="Times New Roman" w:cs="Times New Roman"/>
          <w:sz w:val="24"/>
          <w:szCs w:val="24"/>
        </w:rPr>
        <w:t xml:space="preserve">For the head space in tubes </w:t>
      </w:r>
      <w:r w:rsidR="00422E7F">
        <w:rPr>
          <w:rFonts w:ascii="Times New Roman" w:hAnsi="Times New Roman" w:cs="Times New Roman"/>
          <w:sz w:val="24"/>
          <w:szCs w:val="24"/>
        </w:rPr>
        <w:t>that</w:t>
      </w:r>
      <w:r w:rsidR="00422E7F" w:rsidRPr="009630BC">
        <w:rPr>
          <w:rFonts w:ascii="Times New Roman" w:hAnsi="Times New Roman" w:cs="Times New Roman"/>
          <w:sz w:val="24"/>
          <w:szCs w:val="24"/>
        </w:rPr>
        <w:t xml:space="preserve"> </w:t>
      </w:r>
      <w:r w:rsidRPr="009630BC">
        <w:rPr>
          <w:rFonts w:ascii="Times New Roman" w:hAnsi="Times New Roman" w:cs="Times New Roman"/>
          <w:sz w:val="24"/>
          <w:szCs w:val="24"/>
        </w:rPr>
        <w:t>contain samples, the situation is even worse</w:t>
      </w:r>
      <w:r w:rsidR="00D724CC">
        <w:rPr>
          <w:rFonts w:ascii="Times New Roman" w:hAnsi="Times New Roman" w:cs="Times New Roman"/>
          <w:sz w:val="24"/>
          <w:szCs w:val="24"/>
        </w:rPr>
        <w:t xml:space="preserve"> than the collection in a dedicated sample </w:t>
      </w:r>
      <w:proofErr w:type="gramStart"/>
      <w:r w:rsidR="00D724CC">
        <w:rPr>
          <w:rFonts w:ascii="Times New Roman" w:hAnsi="Times New Roman" w:cs="Times New Roman"/>
          <w:sz w:val="24"/>
          <w:szCs w:val="24"/>
        </w:rPr>
        <w:t xml:space="preserve">tube </w:t>
      </w:r>
      <w:r w:rsidRPr="009630BC">
        <w:rPr>
          <w:rFonts w:ascii="Times New Roman" w:hAnsi="Times New Roman" w:cs="Times New Roman"/>
          <w:sz w:val="24"/>
          <w:szCs w:val="24"/>
        </w:rPr>
        <w:t>,</w:t>
      </w:r>
      <w:proofErr w:type="gramEnd"/>
      <w:r w:rsidRPr="009630BC">
        <w:rPr>
          <w:rFonts w:ascii="Times New Roman" w:hAnsi="Times New Roman" w:cs="Times New Roman"/>
          <w:sz w:val="24"/>
          <w:szCs w:val="24"/>
        </w:rPr>
        <w:t xml:space="preserve"> because there will be a smaller amount of martian gas, and </w:t>
      </w:r>
      <w:r w:rsidR="00D51ADF">
        <w:rPr>
          <w:rFonts w:ascii="Times New Roman" w:hAnsi="Times New Roman" w:cs="Times New Roman"/>
          <w:sz w:val="24"/>
          <w:szCs w:val="24"/>
        </w:rPr>
        <w:t xml:space="preserve">each of </w:t>
      </w:r>
      <w:r w:rsidRPr="009630BC">
        <w:rPr>
          <w:rFonts w:ascii="Times New Roman" w:hAnsi="Times New Roman" w:cs="Times New Roman"/>
          <w:sz w:val="24"/>
          <w:szCs w:val="24"/>
        </w:rPr>
        <w:t xml:space="preserve">the samples themselves </w:t>
      </w:r>
      <w:r w:rsidR="00D724CC">
        <w:rPr>
          <w:rFonts w:ascii="Times New Roman" w:hAnsi="Times New Roman" w:cs="Times New Roman"/>
          <w:sz w:val="24"/>
          <w:szCs w:val="24"/>
        </w:rPr>
        <w:t>will</w:t>
      </w:r>
      <w:r w:rsidR="00D724CC" w:rsidRPr="009630BC">
        <w:rPr>
          <w:rFonts w:ascii="Times New Roman" w:hAnsi="Times New Roman" w:cs="Times New Roman"/>
          <w:sz w:val="24"/>
          <w:szCs w:val="24"/>
        </w:rPr>
        <w:t xml:space="preserve"> </w:t>
      </w:r>
      <w:r w:rsidRPr="009630BC">
        <w:rPr>
          <w:rFonts w:ascii="Times New Roman" w:hAnsi="Times New Roman" w:cs="Times New Roman"/>
          <w:sz w:val="24"/>
          <w:szCs w:val="24"/>
        </w:rPr>
        <w:t>interact with the gas</w:t>
      </w:r>
      <w:r w:rsidR="00D724CC">
        <w:rPr>
          <w:rFonts w:ascii="Times New Roman" w:hAnsi="Times New Roman" w:cs="Times New Roman"/>
          <w:sz w:val="24"/>
          <w:szCs w:val="24"/>
        </w:rPr>
        <w:t>, likely in</w:t>
      </w:r>
      <w:r w:rsidR="00D51ADF">
        <w:rPr>
          <w:rFonts w:ascii="Times New Roman" w:hAnsi="Times New Roman" w:cs="Times New Roman"/>
          <w:sz w:val="24"/>
          <w:szCs w:val="24"/>
        </w:rPr>
        <w:t xml:space="preserve"> various </w:t>
      </w:r>
      <w:r w:rsidR="005B511F">
        <w:rPr>
          <w:rFonts w:ascii="Times New Roman" w:hAnsi="Times New Roman" w:cs="Times New Roman"/>
          <w:sz w:val="24"/>
          <w:szCs w:val="24"/>
        </w:rPr>
        <w:t>ways</w:t>
      </w:r>
      <w:r w:rsidR="00D51ADF">
        <w:rPr>
          <w:rFonts w:ascii="Times New Roman" w:hAnsi="Times New Roman" w:cs="Times New Roman"/>
          <w:sz w:val="24"/>
          <w:szCs w:val="24"/>
        </w:rPr>
        <w:t xml:space="preserve"> that will make the interpretation of any head space gas aliquot (or even the pooling of several gas samples) difficult</w:t>
      </w:r>
      <w:r w:rsidRPr="009630BC">
        <w:rPr>
          <w:rFonts w:ascii="Times New Roman" w:hAnsi="Times New Roman" w:cs="Times New Roman"/>
          <w:sz w:val="24"/>
          <w:szCs w:val="24"/>
        </w:rPr>
        <w:t>.</w:t>
      </w:r>
    </w:p>
    <w:p w14:paraId="59D7D846" w14:textId="35C1E922" w:rsidR="009630BC" w:rsidRPr="009630BC" w:rsidRDefault="009630BC" w:rsidP="009630BC">
      <w:pPr>
        <w:pStyle w:val="ListParagraph"/>
        <w:numPr>
          <w:ilvl w:val="0"/>
          <w:numId w:val="2"/>
        </w:numPr>
        <w:rPr>
          <w:rFonts w:ascii="Times New Roman" w:hAnsi="Times New Roman" w:cs="Times New Roman"/>
          <w:sz w:val="24"/>
          <w:szCs w:val="24"/>
        </w:rPr>
      </w:pPr>
      <w:r w:rsidRPr="009630BC">
        <w:rPr>
          <w:rFonts w:ascii="Times New Roman" w:hAnsi="Times New Roman" w:cs="Times New Roman"/>
          <w:sz w:val="24"/>
          <w:szCs w:val="24"/>
        </w:rPr>
        <w:t>Calculations of the amount of leakage that will occur from a sealed sample tube have large uncertainties, but a best estimate based on limited data suggests that no more than a few percent is likely to be lost in most cases. That is more than would be desirable, and while that level of loss might be acceptable, if the leak rate is underestimated, it is possible that a sealed sample tube might not return any usable sample. Leakage in the other direction on Earth (i.e. contamination by Earth atmosphere) could also be problematic.</w:t>
      </w:r>
      <w:r w:rsidR="00D51ADF">
        <w:rPr>
          <w:rFonts w:ascii="Times New Roman" w:hAnsi="Times New Roman" w:cs="Times New Roman"/>
          <w:sz w:val="24"/>
          <w:szCs w:val="24"/>
        </w:rPr>
        <w:t xml:space="preserve"> It will further be very difficult, if </w:t>
      </w:r>
      <w:r w:rsidR="005B511F">
        <w:rPr>
          <w:rFonts w:ascii="Times New Roman" w:hAnsi="Times New Roman" w:cs="Times New Roman"/>
          <w:sz w:val="24"/>
          <w:szCs w:val="24"/>
        </w:rPr>
        <w:t>even</w:t>
      </w:r>
      <w:r w:rsidR="00D51ADF">
        <w:rPr>
          <w:rFonts w:ascii="Times New Roman" w:hAnsi="Times New Roman" w:cs="Times New Roman"/>
          <w:sz w:val="24"/>
          <w:szCs w:val="24"/>
        </w:rPr>
        <w:t xml:space="preserve"> possible, to determine the leak rate for each tube, and the methods need still to be developed.</w:t>
      </w:r>
    </w:p>
    <w:p w14:paraId="698B7706" w14:textId="6B198FD8" w:rsidR="00D65484" w:rsidRDefault="009630BC" w:rsidP="009630BC">
      <w:pPr>
        <w:pStyle w:val="ListParagraph"/>
        <w:numPr>
          <w:ilvl w:val="0"/>
          <w:numId w:val="2"/>
        </w:numPr>
        <w:rPr>
          <w:rFonts w:ascii="Times New Roman" w:hAnsi="Times New Roman" w:cs="Times New Roman"/>
          <w:sz w:val="24"/>
          <w:szCs w:val="24"/>
        </w:rPr>
      </w:pPr>
      <w:r w:rsidRPr="009630BC">
        <w:rPr>
          <w:rFonts w:ascii="Times New Roman" w:hAnsi="Times New Roman" w:cs="Times New Roman"/>
          <w:sz w:val="24"/>
          <w:szCs w:val="24"/>
        </w:rPr>
        <w:t xml:space="preserve">Although this team was tasked with determining how well the draft Level 1 Requirements would be addressed by sealing and returning one of the sample tubes already on </w:t>
      </w:r>
      <w:r w:rsidR="00422E7F" w:rsidRPr="009630BC">
        <w:rPr>
          <w:rFonts w:ascii="Times New Roman" w:hAnsi="Times New Roman" w:cs="Times New Roman"/>
          <w:sz w:val="24"/>
          <w:szCs w:val="24"/>
        </w:rPr>
        <w:t>Perseverance</w:t>
      </w:r>
      <w:r w:rsidRPr="009630BC">
        <w:rPr>
          <w:rFonts w:ascii="Times New Roman" w:hAnsi="Times New Roman" w:cs="Times New Roman"/>
          <w:sz w:val="24"/>
          <w:szCs w:val="24"/>
        </w:rPr>
        <w:t>, and this report focuses on that, it should be noted that there are other options that would provide different levels of important scientific return.</w:t>
      </w:r>
      <w:r w:rsidR="00F55824">
        <w:rPr>
          <w:rFonts w:ascii="Times New Roman" w:hAnsi="Times New Roman" w:cs="Times New Roman"/>
          <w:sz w:val="24"/>
          <w:szCs w:val="24"/>
        </w:rPr>
        <w:t xml:space="preserve"> </w:t>
      </w:r>
    </w:p>
    <w:p w14:paraId="69DBD697" w14:textId="691B028A" w:rsidR="00D65484" w:rsidRDefault="00F55824" w:rsidP="009630B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At one </w:t>
      </w:r>
      <w:r w:rsidR="00422E7F">
        <w:rPr>
          <w:rFonts w:ascii="Times New Roman" w:hAnsi="Times New Roman" w:cs="Times New Roman"/>
          <w:sz w:val="24"/>
          <w:szCs w:val="24"/>
        </w:rPr>
        <w:t>extreme</w:t>
      </w:r>
      <w:r>
        <w:rPr>
          <w:rFonts w:ascii="Times New Roman" w:hAnsi="Times New Roman" w:cs="Times New Roman"/>
          <w:sz w:val="24"/>
          <w:szCs w:val="24"/>
        </w:rPr>
        <w:t>, head</w:t>
      </w:r>
      <w:r w:rsidR="00D51ADF">
        <w:rPr>
          <w:rFonts w:ascii="Times New Roman" w:hAnsi="Times New Roman" w:cs="Times New Roman"/>
          <w:sz w:val="24"/>
          <w:szCs w:val="24"/>
        </w:rPr>
        <w:t xml:space="preserve"> </w:t>
      </w:r>
      <w:r>
        <w:rPr>
          <w:rFonts w:ascii="Times New Roman" w:hAnsi="Times New Roman" w:cs="Times New Roman"/>
          <w:sz w:val="24"/>
          <w:szCs w:val="24"/>
        </w:rPr>
        <w:t>space gas</w:t>
      </w:r>
      <w:r w:rsidR="00422E7F">
        <w:rPr>
          <w:rFonts w:ascii="Times New Roman" w:hAnsi="Times New Roman" w:cs="Times New Roman"/>
          <w:sz w:val="24"/>
          <w:szCs w:val="24"/>
        </w:rPr>
        <w:t xml:space="preserve"> will be present</w:t>
      </w:r>
      <w:r>
        <w:rPr>
          <w:rFonts w:ascii="Times New Roman" w:hAnsi="Times New Roman" w:cs="Times New Roman"/>
          <w:sz w:val="24"/>
          <w:szCs w:val="24"/>
        </w:rPr>
        <w:t xml:space="preserve"> in the tubes containing</w:t>
      </w:r>
      <w:r w:rsidR="00422E7F">
        <w:rPr>
          <w:rFonts w:ascii="Times New Roman" w:hAnsi="Times New Roman" w:cs="Times New Roman"/>
          <w:sz w:val="24"/>
          <w:szCs w:val="24"/>
        </w:rPr>
        <w:t xml:space="preserve"> the collected</w:t>
      </w:r>
      <w:r>
        <w:rPr>
          <w:rFonts w:ascii="Times New Roman" w:hAnsi="Times New Roman" w:cs="Times New Roman"/>
          <w:sz w:val="24"/>
          <w:szCs w:val="24"/>
        </w:rPr>
        <w:t xml:space="preserve"> solid samples, and that head</w:t>
      </w:r>
      <w:r w:rsidR="00D51ADF">
        <w:rPr>
          <w:rFonts w:ascii="Times New Roman" w:hAnsi="Times New Roman" w:cs="Times New Roman"/>
          <w:sz w:val="24"/>
          <w:szCs w:val="24"/>
        </w:rPr>
        <w:t xml:space="preserve"> </w:t>
      </w:r>
      <w:r>
        <w:rPr>
          <w:rFonts w:ascii="Times New Roman" w:hAnsi="Times New Roman" w:cs="Times New Roman"/>
          <w:sz w:val="24"/>
          <w:szCs w:val="24"/>
        </w:rPr>
        <w:t>space gas will be</w:t>
      </w:r>
      <w:r w:rsidR="00422E7F">
        <w:rPr>
          <w:rFonts w:ascii="Times New Roman" w:hAnsi="Times New Roman" w:cs="Times New Roman"/>
          <w:sz w:val="24"/>
          <w:szCs w:val="24"/>
        </w:rPr>
        <w:t xml:space="preserve"> derived</w:t>
      </w:r>
      <w:r>
        <w:rPr>
          <w:rFonts w:ascii="Times New Roman" w:hAnsi="Times New Roman" w:cs="Times New Roman"/>
          <w:sz w:val="24"/>
          <w:szCs w:val="24"/>
        </w:rPr>
        <w:t xml:space="preserve"> largely from the Martian atmosphere. However,</w:t>
      </w:r>
      <w:r w:rsidR="00422E7F">
        <w:rPr>
          <w:rFonts w:ascii="Times New Roman" w:hAnsi="Times New Roman" w:cs="Times New Roman"/>
          <w:sz w:val="24"/>
          <w:szCs w:val="24"/>
        </w:rPr>
        <w:t xml:space="preserve"> for this scenario,</w:t>
      </w:r>
      <w:r>
        <w:rPr>
          <w:rFonts w:ascii="Times New Roman" w:hAnsi="Times New Roman" w:cs="Times New Roman"/>
          <w:sz w:val="24"/>
          <w:szCs w:val="24"/>
        </w:rPr>
        <w:t xml:space="preserve"> </w:t>
      </w:r>
      <w:r w:rsidR="00D65484">
        <w:rPr>
          <w:rFonts w:ascii="Times New Roman" w:hAnsi="Times New Roman" w:cs="Times New Roman"/>
          <w:sz w:val="24"/>
          <w:szCs w:val="24"/>
        </w:rPr>
        <w:t xml:space="preserve">all of </w:t>
      </w:r>
      <w:r>
        <w:rPr>
          <w:rFonts w:ascii="Times New Roman" w:hAnsi="Times New Roman" w:cs="Times New Roman"/>
          <w:sz w:val="24"/>
          <w:szCs w:val="24"/>
        </w:rPr>
        <w:t xml:space="preserve">the </w:t>
      </w:r>
      <w:r w:rsidR="00D65484">
        <w:rPr>
          <w:rFonts w:ascii="Times New Roman" w:hAnsi="Times New Roman" w:cs="Times New Roman"/>
          <w:sz w:val="24"/>
          <w:szCs w:val="24"/>
        </w:rPr>
        <w:t>problems listed above will be exacerbated compared to an empty sample tube</w:t>
      </w:r>
      <w:r w:rsidR="00422E7F">
        <w:rPr>
          <w:rFonts w:ascii="Times New Roman" w:hAnsi="Times New Roman" w:cs="Times New Roman"/>
          <w:sz w:val="24"/>
          <w:szCs w:val="24"/>
        </w:rPr>
        <w:t>:</w:t>
      </w:r>
      <w:r w:rsidR="00D65484">
        <w:rPr>
          <w:rFonts w:ascii="Times New Roman" w:hAnsi="Times New Roman" w:cs="Times New Roman"/>
          <w:sz w:val="24"/>
          <w:szCs w:val="24"/>
        </w:rPr>
        <w:t xml:space="preserve"> The volume will be smaller, the samples themselves will provide multiple opportunities for exchange with the head</w:t>
      </w:r>
      <w:r w:rsidR="00D51ADF">
        <w:rPr>
          <w:rFonts w:ascii="Times New Roman" w:hAnsi="Times New Roman" w:cs="Times New Roman"/>
          <w:sz w:val="24"/>
          <w:szCs w:val="24"/>
        </w:rPr>
        <w:t xml:space="preserve"> </w:t>
      </w:r>
      <w:r w:rsidR="00D65484">
        <w:rPr>
          <w:rFonts w:ascii="Times New Roman" w:hAnsi="Times New Roman" w:cs="Times New Roman"/>
          <w:sz w:val="24"/>
          <w:szCs w:val="24"/>
        </w:rPr>
        <w:t>space gas, and the process of putting the solid samples in the tubes will make leakage more likely.</w:t>
      </w:r>
    </w:p>
    <w:p w14:paraId="02DDB069" w14:textId="1A56A641" w:rsidR="00D65484" w:rsidRDefault="00D65484" w:rsidP="004205D0">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I</w:t>
      </w:r>
      <w:r w:rsidR="009630BC" w:rsidRPr="009630BC">
        <w:rPr>
          <w:rFonts w:ascii="Times New Roman" w:hAnsi="Times New Roman" w:cs="Times New Roman"/>
          <w:sz w:val="24"/>
          <w:szCs w:val="24"/>
        </w:rPr>
        <w:t xml:space="preserve">f NASA/ESA </w:t>
      </w:r>
      <w:r w:rsidR="00F55824" w:rsidRPr="009630BC">
        <w:rPr>
          <w:rFonts w:ascii="Times New Roman" w:hAnsi="Times New Roman" w:cs="Times New Roman"/>
          <w:sz w:val="24"/>
          <w:szCs w:val="24"/>
        </w:rPr>
        <w:t>decide</w:t>
      </w:r>
      <w:r w:rsidR="00F55824">
        <w:rPr>
          <w:rFonts w:ascii="Times New Roman" w:hAnsi="Times New Roman" w:cs="Times New Roman"/>
          <w:sz w:val="24"/>
          <w:szCs w:val="24"/>
        </w:rPr>
        <w:t>s</w:t>
      </w:r>
      <w:r w:rsidR="00F55824" w:rsidRPr="009630BC">
        <w:rPr>
          <w:rFonts w:ascii="Times New Roman" w:hAnsi="Times New Roman" w:cs="Times New Roman"/>
          <w:sz w:val="24"/>
          <w:szCs w:val="24"/>
        </w:rPr>
        <w:t xml:space="preserve"> </w:t>
      </w:r>
      <w:r w:rsidR="009630BC" w:rsidRPr="009630BC">
        <w:rPr>
          <w:rFonts w:ascii="Times New Roman" w:hAnsi="Times New Roman" w:cs="Times New Roman"/>
          <w:sz w:val="24"/>
          <w:szCs w:val="24"/>
        </w:rPr>
        <w:t xml:space="preserve">to remove the draft Level 1 Requirement, we would </w:t>
      </w:r>
      <w:r w:rsidR="009630BC" w:rsidRPr="009630BC">
        <w:rPr>
          <w:rFonts w:ascii="Times New Roman" w:hAnsi="Times New Roman" w:cs="Times New Roman"/>
          <w:b/>
          <w:bCs/>
          <w:sz w:val="24"/>
          <w:szCs w:val="24"/>
        </w:rPr>
        <w:t>strongly recommend</w:t>
      </w:r>
      <w:r w:rsidR="009630BC" w:rsidRPr="009630BC">
        <w:rPr>
          <w:rFonts w:ascii="Times New Roman" w:hAnsi="Times New Roman" w:cs="Times New Roman"/>
          <w:sz w:val="24"/>
          <w:szCs w:val="24"/>
        </w:rPr>
        <w:t xml:space="preserve"> that M2020 collects at least one gas sample using an empty </w:t>
      </w:r>
      <w:r w:rsidR="00D97A69">
        <w:rPr>
          <w:rFonts w:ascii="Times New Roman" w:hAnsi="Times New Roman" w:cs="Times New Roman"/>
          <w:sz w:val="24"/>
          <w:szCs w:val="24"/>
        </w:rPr>
        <w:t xml:space="preserve">sample </w:t>
      </w:r>
      <w:r w:rsidR="009630BC" w:rsidRPr="009630BC">
        <w:rPr>
          <w:rFonts w:ascii="Times New Roman" w:hAnsi="Times New Roman" w:cs="Times New Roman"/>
          <w:sz w:val="24"/>
          <w:szCs w:val="24"/>
        </w:rPr>
        <w:t>tube. Such a collected sample would not only meet some of the draft Level 1 Requirement objectives, but would also provide a critically important control (and thus standard) for gas geochemistry investigations involving sealed tubes that contain Mars samples and head</w:t>
      </w:r>
      <w:r w:rsidR="00D51ADF">
        <w:rPr>
          <w:rFonts w:ascii="Times New Roman" w:hAnsi="Times New Roman" w:cs="Times New Roman"/>
          <w:sz w:val="24"/>
          <w:szCs w:val="24"/>
        </w:rPr>
        <w:t xml:space="preserve"> </w:t>
      </w:r>
      <w:r w:rsidR="009630BC" w:rsidRPr="009630BC">
        <w:rPr>
          <w:rFonts w:ascii="Times New Roman" w:hAnsi="Times New Roman" w:cs="Times New Roman"/>
          <w:sz w:val="24"/>
          <w:szCs w:val="24"/>
        </w:rPr>
        <w:t xml:space="preserve">space gas. </w:t>
      </w:r>
      <w:r w:rsidR="00A73EC8">
        <w:rPr>
          <w:rFonts w:ascii="Times New Roman" w:hAnsi="Times New Roman" w:cs="Times New Roman"/>
          <w:sz w:val="24"/>
          <w:szCs w:val="24"/>
        </w:rPr>
        <w:t>However, research into the effects of the coatings</w:t>
      </w:r>
      <w:r w:rsidR="00422E7F">
        <w:rPr>
          <w:rFonts w:ascii="Times New Roman" w:hAnsi="Times New Roman" w:cs="Times New Roman"/>
          <w:sz w:val="24"/>
          <w:szCs w:val="24"/>
        </w:rPr>
        <w:t xml:space="preserve"> of the tubes</w:t>
      </w:r>
      <w:r w:rsidR="00D51ADF">
        <w:rPr>
          <w:rFonts w:ascii="Times New Roman" w:hAnsi="Times New Roman" w:cs="Times New Roman"/>
          <w:sz w:val="24"/>
          <w:szCs w:val="24"/>
        </w:rPr>
        <w:t>, the use of gold plating</w:t>
      </w:r>
      <w:r w:rsidR="00DF48EA">
        <w:rPr>
          <w:rFonts w:ascii="Times New Roman" w:hAnsi="Times New Roman" w:cs="Times New Roman"/>
          <w:sz w:val="24"/>
          <w:szCs w:val="24"/>
        </w:rPr>
        <w:t xml:space="preserve"> for the sealings</w:t>
      </w:r>
      <w:r w:rsidR="00D51ADF">
        <w:rPr>
          <w:rFonts w:ascii="Times New Roman" w:hAnsi="Times New Roman" w:cs="Times New Roman"/>
          <w:sz w:val="24"/>
          <w:szCs w:val="24"/>
        </w:rPr>
        <w:t xml:space="preserve">, </w:t>
      </w:r>
      <w:r w:rsidR="00A73EC8">
        <w:rPr>
          <w:rFonts w:ascii="Times New Roman" w:hAnsi="Times New Roman" w:cs="Times New Roman"/>
          <w:sz w:val="24"/>
          <w:szCs w:val="24"/>
        </w:rPr>
        <w:t>and the</w:t>
      </w:r>
      <w:r w:rsidR="00422E7F">
        <w:rPr>
          <w:rFonts w:ascii="Times New Roman" w:hAnsi="Times New Roman" w:cs="Times New Roman"/>
          <w:sz w:val="24"/>
          <w:szCs w:val="24"/>
        </w:rPr>
        <w:t>ir exposed</w:t>
      </w:r>
      <w:r w:rsidR="00A73EC8">
        <w:rPr>
          <w:rFonts w:ascii="Times New Roman" w:hAnsi="Times New Roman" w:cs="Times New Roman"/>
          <w:sz w:val="24"/>
          <w:szCs w:val="24"/>
        </w:rPr>
        <w:t xml:space="preserve"> environmental history </w:t>
      </w:r>
      <w:r w:rsidR="005B511F">
        <w:rPr>
          <w:rFonts w:ascii="Times New Roman" w:hAnsi="Times New Roman" w:cs="Times New Roman"/>
          <w:sz w:val="24"/>
          <w:szCs w:val="24"/>
        </w:rPr>
        <w:t xml:space="preserve">(including the lack of baking and evacuation prior to sampling) </w:t>
      </w:r>
      <w:r w:rsidR="00A73EC8">
        <w:rPr>
          <w:rFonts w:ascii="Times New Roman" w:hAnsi="Times New Roman" w:cs="Times New Roman"/>
          <w:sz w:val="24"/>
          <w:szCs w:val="24"/>
        </w:rPr>
        <w:t xml:space="preserve">would be needed to understand the details of the limitations of this technique. </w:t>
      </w:r>
    </w:p>
    <w:p w14:paraId="657F84A1" w14:textId="60339F57" w:rsidR="00D65484" w:rsidRDefault="00A73EC8" w:rsidP="009630B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A</w:t>
      </w:r>
      <w:r w:rsidR="009630BC" w:rsidRPr="009630BC">
        <w:rPr>
          <w:rFonts w:ascii="Times New Roman" w:hAnsi="Times New Roman" w:cs="Times New Roman"/>
          <w:sz w:val="24"/>
          <w:szCs w:val="24"/>
        </w:rPr>
        <w:t>t the other end of the spectrum, a compressed sample of the same volume as that of the draft Level 1 Requirement would have significantly more scientific value than one collected with the draft Level 1 Requirement.</w:t>
      </w:r>
      <w:r>
        <w:rPr>
          <w:rFonts w:ascii="Times New Roman" w:hAnsi="Times New Roman" w:cs="Times New Roman"/>
          <w:sz w:val="24"/>
          <w:szCs w:val="24"/>
        </w:rPr>
        <w:t xml:space="preserve"> </w:t>
      </w:r>
    </w:p>
    <w:p w14:paraId="1931A3AF" w14:textId="5FA11B9E" w:rsidR="00A8350E" w:rsidRDefault="00A73EC8" w:rsidP="00A8350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An intermediate option is to collect gas in a newly-designed</w:t>
      </w:r>
      <w:r w:rsidR="00422E7F">
        <w:rPr>
          <w:rFonts w:ascii="Times New Roman" w:hAnsi="Times New Roman" w:cs="Times New Roman"/>
          <w:sz w:val="24"/>
          <w:szCs w:val="24"/>
        </w:rPr>
        <w:t xml:space="preserve"> </w:t>
      </w:r>
      <w:r>
        <w:rPr>
          <w:rFonts w:ascii="Times New Roman" w:hAnsi="Times New Roman" w:cs="Times New Roman"/>
          <w:sz w:val="24"/>
          <w:szCs w:val="24"/>
        </w:rPr>
        <w:t>sample-tube</w:t>
      </w:r>
      <w:r w:rsidR="00422E7F">
        <w:rPr>
          <w:rFonts w:ascii="Times New Roman" w:hAnsi="Times New Roman" w:cs="Times New Roman"/>
          <w:sz w:val="24"/>
          <w:szCs w:val="24"/>
        </w:rPr>
        <w:t xml:space="preserve"> sized vessel that is valved</w:t>
      </w:r>
      <w:r w:rsidR="00D51ADF">
        <w:rPr>
          <w:rFonts w:ascii="Times New Roman" w:hAnsi="Times New Roman" w:cs="Times New Roman"/>
          <w:sz w:val="24"/>
          <w:szCs w:val="24"/>
        </w:rPr>
        <w:t xml:space="preserve"> with two valves</w:t>
      </w:r>
      <w:r w:rsidR="00422E7F">
        <w:rPr>
          <w:rFonts w:ascii="Times New Roman" w:hAnsi="Times New Roman" w:cs="Times New Roman"/>
          <w:sz w:val="24"/>
          <w:szCs w:val="24"/>
        </w:rPr>
        <w:t xml:space="preserve"> and is</w:t>
      </w:r>
      <w:r>
        <w:rPr>
          <w:rFonts w:ascii="Times New Roman" w:hAnsi="Times New Roman" w:cs="Times New Roman"/>
          <w:sz w:val="24"/>
          <w:szCs w:val="24"/>
        </w:rPr>
        <w:t xml:space="preserve"> flown on either SFR or SRL</w:t>
      </w:r>
      <w:r w:rsidR="00422E7F">
        <w:rPr>
          <w:rFonts w:ascii="Times New Roman" w:hAnsi="Times New Roman" w:cs="Times New Roman"/>
          <w:sz w:val="24"/>
          <w:szCs w:val="24"/>
        </w:rPr>
        <w:t>. Such a vessel</w:t>
      </w:r>
      <w:r>
        <w:rPr>
          <w:rFonts w:ascii="Times New Roman" w:hAnsi="Times New Roman" w:cs="Times New Roman"/>
          <w:sz w:val="24"/>
          <w:szCs w:val="24"/>
        </w:rPr>
        <w:t xml:space="preserve"> would</w:t>
      </w:r>
      <w:r w:rsidR="00422E7F">
        <w:rPr>
          <w:rFonts w:ascii="Times New Roman" w:hAnsi="Times New Roman" w:cs="Times New Roman"/>
          <w:sz w:val="24"/>
          <w:szCs w:val="24"/>
        </w:rPr>
        <w:t xml:space="preserve"> not</w:t>
      </w:r>
      <w:r>
        <w:rPr>
          <w:rFonts w:ascii="Times New Roman" w:hAnsi="Times New Roman" w:cs="Times New Roman"/>
          <w:sz w:val="24"/>
          <w:szCs w:val="24"/>
        </w:rPr>
        <w:t xml:space="preserve"> require </w:t>
      </w:r>
      <w:r w:rsidR="00422E7F">
        <w:rPr>
          <w:rFonts w:ascii="Times New Roman" w:hAnsi="Times New Roman" w:cs="Times New Roman"/>
          <w:sz w:val="24"/>
          <w:szCs w:val="24"/>
        </w:rPr>
        <w:t>additional</w:t>
      </w:r>
      <w:r>
        <w:rPr>
          <w:rFonts w:ascii="Times New Roman" w:hAnsi="Times New Roman" w:cs="Times New Roman"/>
          <w:sz w:val="24"/>
          <w:szCs w:val="24"/>
        </w:rPr>
        <w:t xml:space="preserve"> space to return </w:t>
      </w:r>
      <w:r w:rsidR="00FC33A8">
        <w:rPr>
          <w:rFonts w:ascii="Times New Roman" w:hAnsi="Times New Roman" w:cs="Times New Roman"/>
          <w:sz w:val="24"/>
          <w:szCs w:val="24"/>
        </w:rPr>
        <w:t>compared to</w:t>
      </w:r>
      <w:r>
        <w:rPr>
          <w:rFonts w:ascii="Times New Roman" w:hAnsi="Times New Roman" w:cs="Times New Roman"/>
          <w:sz w:val="24"/>
          <w:szCs w:val="24"/>
        </w:rPr>
        <w:t xml:space="preserve"> a</w:t>
      </w:r>
      <w:r w:rsidR="00422E7F">
        <w:rPr>
          <w:rFonts w:ascii="Times New Roman" w:hAnsi="Times New Roman" w:cs="Times New Roman"/>
          <w:sz w:val="24"/>
          <w:szCs w:val="24"/>
        </w:rPr>
        <w:t xml:space="preserve"> typical</w:t>
      </w:r>
      <w:r>
        <w:rPr>
          <w:rFonts w:ascii="Times New Roman" w:hAnsi="Times New Roman" w:cs="Times New Roman"/>
          <w:sz w:val="24"/>
          <w:szCs w:val="24"/>
        </w:rPr>
        <w:t xml:space="preserve"> sealed empty sample tube, although it would require development efforts. This strategy would alleviate concerns about the manufacturing and history of the collection container,</w:t>
      </w:r>
      <w:r w:rsidR="00D65484">
        <w:rPr>
          <w:rFonts w:ascii="Times New Roman" w:hAnsi="Times New Roman" w:cs="Times New Roman"/>
          <w:sz w:val="24"/>
          <w:szCs w:val="24"/>
        </w:rPr>
        <w:t xml:space="preserve"> would provide a most robust mechanism for sealing (and testing the seal upon return)</w:t>
      </w:r>
      <w:r>
        <w:rPr>
          <w:rFonts w:ascii="Times New Roman" w:hAnsi="Times New Roman" w:cs="Times New Roman"/>
          <w:sz w:val="24"/>
          <w:szCs w:val="24"/>
        </w:rPr>
        <w:t xml:space="preserve"> and while it would not meet the draft Level 1 requirement for volume, </w:t>
      </w:r>
      <w:r w:rsidR="00105D64">
        <w:rPr>
          <w:rFonts w:ascii="Times New Roman" w:hAnsi="Times New Roman" w:cs="Times New Roman"/>
          <w:sz w:val="24"/>
          <w:szCs w:val="24"/>
        </w:rPr>
        <w:t xml:space="preserve">the </w:t>
      </w:r>
      <w:r>
        <w:rPr>
          <w:rFonts w:ascii="Times New Roman" w:hAnsi="Times New Roman" w:cs="Times New Roman"/>
          <w:sz w:val="24"/>
          <w:szCs w:val="24"/>
        </w:rPr>
        <w:t>inevitable advances in detection technology that will occur before the return of the samples</w:t>
      </w:r>
      <w:r w:rsidR="00105D64">
        <w:rPr>
          <w:rFonts w:ascii="Times New Roman" w:hAnsi="Times New Roman" w:cs="Times New Roman"/>
          <w:sz w:val="24"/>
          <w:szCs w:val="24"/>
        </w:rPr>
        <w:t xml:space="preserve"> would mitigate this.</w:t>
      </w:r>
    </w:p>
    <w:p w14:paraId="6EB6D888" w14:textId="0E99F90F" w:rsidR="00A8350E" w:rsidRPr="004205D0" w:rsidRDefault="00A8350E" w:rsidP="004205D0">
      <w:pPr>
        <w:rPr>
          <w:rFonts w:ascii="Times New Roman" w:hAnsi="Times New Roman" w:cs="Times New Roman"/>
          <w:b/>
          <w:sz w:val="24"/>
          <w:szCs w:val="24"/>
        </w:rPr>
      </w:pPr>
      <w:r w:rsidRPr="004205D0">
        <w:rPr>
          <w:rFonts w:ascii="Times New Roman" w:hAnsi="Times New Roman" w:cs="Times New Roman"/>
          <w:b/>
          <w:sz w:val="24"/>
          <w:szCs w:val="24"/>
        </w:rPr>
        <w:t>Findings:</w:t>
      </w:r>
    </w:p>
    <w:p w14:paraId="70F1EA47" w14:textId="6661E01D" w:rsidR="00A8350E" w:rsidRPr="004205D0" w:rsidRDefault="00A8350E" w:rsidP="004205D0">
      <w:pPr>
        <w:rPr>
          <w:rFonts w:ascii="Times New Roman" w:hAnsi="Times New Roman" w:cs="Times New Roman"/>
          <w:sz w:val="24"/>
          <w:szCs w:val="24"/>
        </w:rPr>
      </w:pPr>
      <w:r w:rsidRPr="00A8350E">
        <w:rPr>
          <w:rFonts w:ascii="Times New Roman" w:eastAsia="Times New Roman" w:hAnsi="Times New Roman" w:cs="Times New Roman"/>
          <w:sz w:val="24"/>
          <w:szCs w:val="24"/>
        </w:rPr>
        <w:t xml:space="preserve">1) </w:t>
      </w:r>
      <w:r w:rsidR="00945B5E">
        <w:rPr>
          <w:rFonts w:ascii="Times New Roman" w:eastAsia="Times New Roman" w:hAnsi="Times New Roman" w:cs="Times New Roman"/>
          <w:sz w:val="24"/>
          <w:szCs w:val="24"/>
        </w:rPr>
        <w:t xml:space="preserve">When considering the </w:t>
      </w:r>
      <w:r w:rsidR="00945B5E" w:rsidRPr="00A8350E">
        <w:rPr>
          <w:rFonts w:ascii="Times New Roman" w:eastAsia="Times New Roman" w:hAnsi="Times New Roman" w:cs="Times New Roman"/>
          <w:sz w:val="24"/>
          <w:szCs w:val="24"/>
        </w:rPr>
        <w:t>head</w:t>
      </w:r>
      <w:r w:rsidR="00D51ADF">
        <w:rPr>
          <w:rFonts w:ascii="Times New Roman" w:eastAsia="Times New Roman" w:hAnsi="Times New Roman" w:cs="Times New Roman"/>
          <w:sz w:val="24"/>
          <w:szCs w:val="24"/>
        </w:rPr>
        <w:t xml:space="preserve"> </w:t>
      </w:r>
      <w:r w:rsidR="00945B5E" w:rsidRPr="00A8350E">
        <w:rPr>
          <w:rFonts w:ascii="Times New Roman" w:eastAsia="Times New Roman" w:hAnsi="Times New Roman" w:cs="Times New Roman"/>
          <w:sz w:val="24"/>
          <w:szCs w:val="24"/>
        </w:rPr>
        <w:t>space gas in tubes with samples in them</w:t>
      </w:r>
      <w:r w:rsidR="00945B5E">
        <w:rPr>
          <w:rFonts w:ascii="Times New Roman" w:eastAsia="Times New Roman" w:hAnsi="Times New Roman" w:cs="Times New Roman"/>
          <w:sz w:val="24"/>
          <w:szCs w:val="24"/>
        </w:rPr>
        <w:t>,</w:t>
      </w:r>
      <w:r w:rsidR="00945B5E" w:rsidRPr="00A8350E">
        <w:rPr>
          <w:rFonts w:ascii="Times New Roman" w:eastAsia="Times New Roman" w:hAnsi="Times New Roman" w:cs="Times New Roman"/>
          <w:sz w:val="24"/>
          <w:szCs w:val="24"/>
        </w:rPr>
        <w:t xml:space="preserve"> </w:t>
      </w:r>
      <w:r w:rsidR="00945B5E">
        <w:rPr>
          <w:rFonts w:ascii="Times New Roman" w:eastAsia="Times New Roman" w:hAnsi="Times New Roman" w:cs="Times New Roman"/>
          <w:sz w:val="24"/>
          <w:szCs w:val="24"/>
        </w:rPr>
        <w:t>we conclude that t</w:t>
      </w:r>
      <w:r w:rsidRPr="00A8350E">
        <w:rPr>
          <w:rFonts w:ascii="Times New Roman" w:eastAsia="Times New Roman" w:hAnsi="Times New Roman" w:cs="Times New Roman"/>
          <w:sz w:val="24"/>
          <w:szCs w:val="24"/>
        </w:rPr>
        <w:t xml:space="preserve">he relatively small volume, potential of seal leakage, and, especially, the likelihood of interaction of atmospheric gas with the sample and tube will make it difficult to answer any fundamental questions about the </w:t>
      </w:r>
      <w:r w:rsidR="009C06CB">
        <w:rPr>
          <w:rFonts w:ascii="Times New Roman" w:eastAsia="Times New Roman" w:hAnsi="Times New Roman" w:cs="Times New Roman"/>
          <w:sz w:val="24"/>
          <w:szCs w:val="24"/>
        </w:rPr>
        <w:t>m</w:t>
      </w:r>
      <w:r w:rsidRPr="00A8350E">
        <w:rPr>
          <w:rFonts w:ascii="Times New Roman" w:eastAsia="Times New Roman" w:hAnsi="Times New Roman" w:cs="Times New Roman"/>
          <w:sz w:val="24"/>
          <w:szCs w:val="24"/>
        </w:rPr>
        <w:t>artian atmosphere.</w:t>
      </w:r>
    </w:p>
    <w:p w14:paraId="3238A360" w14:textId="54466BC7" w:rsidR="00A8350E" w:rsidRDefault="00A8350E" w:rsidP="00A8350E">
      <w:pPr>
        <w:spacing w:before="100" w:beforeAutospacing="1" w:after="100" w:afterAutospacing="1" w:line="240" w:lineRule="auto"/>
        <w:rPr>
          <w:rFonts w:ascii="Times New Roman" w:eastAsia="Times New Roman" w:hAnsi="Times New Roman" w:cs="Times New Roman"/>
          <w:sz w:val="24"/>
          <w:szCs w:val="24"/>
        </w:rPr>
      </w:pPr>
      <w:r w:rsidRPr="00A8350E">
        <w:rPr>
          <w:rFonts w:ascii="Times New Roman" w:eastAsia="Times New Roman" w:hAnsi="Times New Roman" w:cs="Times New Roman"/>
          <w:sz w:val="24"/>
          <w:szCs w:val="24"/>
        </w:rPr>
        <w:t xml:space="preserve">2) Although there are potential problems, most notably from the possibility of interaction of </w:t>
      </w:r>
      <w:r w:rsidR="00945B5E">
        <w:rPr>
          <w:rFonts w:ascii="Times New Roman" w:eastAsia="Times New Roman" w:hAnsi="Times New Roman" w:cs="Times New Roman"/>
          <w:sz w:val="24"/>
          <w:szCs w:val="24"/>
        </w:rPr>
        <w:t xml:space="preserve">martian </w:t>
      </w:r>
      <w:r w:rsidRPr="00A8350E">
        <w:rPr>
          <w:rFonts w:ascii="Times New Roman" w:eastAsia="Times New Roman" w:hAnsi="Times New Roman" w:cs="Times New Roman"/>
          <w:sz w:val="24"/>
          <w:szCs w:val="24"/>
        </w:rPr>
        <w:t>atmospheric gas with</w:t>
      </w:r>
      <w:r w:rsidR="00945B5E">
        <w:rPr>
          <w:rFonts w:ascii="Times New Roman" w:eastAsia="Times New Roman" w:hAnsi="Times New Roman" w:cs="Times New Roman"/>
          <w:sz w:val="24"/>
          <w:szCs w:val="24"/>
        </w:rPr>
        <w:t xml:space="preserve"> sample</w:t>
      </w:r>
      <w:r w:rsidRPr="00A8350E">
        <w:rPr>
          <w:rFonts w:ascii="Times New Roman" w:eastAsia="Times New Roman" w:hAnsi="Times New Roman" w:cs="Times New Roman"/>
          <w:sz w:val="24"/>
          <w:szCs w:val="24"/>
        </w:rPr>
        <w:t xml:space="preserve"> tubes that were not manufactured</w:t>
      </w:r>
      <w:r w:rsidR="00945B5E">
        <w:rPr>
          <w:rFonts w:ascii="Times New Roman" w:eastAsia="Times New Roman" w:hAnsi="Times New Roman" w:cs="Times New Roman"/>
          <w:sz w:val="24"/>
          <w:szCs w:val="24"/>
        </w:rPr>
        <w:t xml:space="preserve"> specifically for the task of sampling the atmosphere,</w:t>
      </w:r>
      <w:r w:rsidRPr="00A8350E">
        <w:rPr>
          <w:rFonts w:ascii="Times New Roman" w:eastAsia="Times New Roman" w:hAnsi="Times New Roman" w:cs="Times New Roman"/>
          <w:sz w:val="24"/>
          <w:szCs w:val="24"/>
        </w:rPr>
        <w:t xml:space="preserve"> or stored</w:t>
      </w:r>
      <w:r w:rsidR="00945B5E">
        <w:rPr>
          <w:rFonts w:ascii="Times New Roman" w:eastAsia="Times New Roman" w:hAnsi="Times New Roman" w:cs="Times New Roman"/>
          <w:sz w:val="24"/>
          <w:szCs w:val="24"/>
        </w:rPr>
        <w:t>/treated</w:t>
      </w:r>
      <w:r w:rsidRPr="00A8350E">
        <w:rPr>
          <w:rFonts w:ascii="Times New Roman" w:eastAsia="Times New Roman" w:hAnsi="Times New Roman" w:cs="Times New Roman"/>
          <w:sz w:val="24"/>
          <w:szCs w:val="24"/>
        </w:rPr>
        <w:t xml:space="preserve"> as normal sampling containers</w:t>
      </w:r>
      <w:r w:rsidR="00945B5E">
        <w:rPr>
          <w:rFonts w:ascii="Times New Roman" w:eastAsia="Times New Roman" w:hAnsi="Times New Roman" w:cs="Times New Roman"/>
          <w:sz w:val="24"/>
          <w:szCs w:val="24"/>
        </w:rPr>
        <w:t xml:space="preserve"> for this purpose</w:t>
      </w:r>
      <w:r w:rsidRPr="00A8350E">
        <w:rPr>
          <w:rFonts w:ascii="Times New Roman" w:eastAsia="Times New Roman" w:hAnsi="Times New Roman" w:cs="Times New Roman"/>
          <w:sz w:val="24"/>
          <w:szCs w:val="24"/>
        </w:rPr>
        <w:t xml:space="preserve"> would be,</w:t>
      </w:r>
      <w:r w:rsidR="00945B5E">
        <w:rPr>
          <w:rFonts w:ascii="Times New Roman" w:eastAsia="Times New Roman" w:hAnsi="Times New Roman" w:cs="Times New Roman"/>
          <w:sz w:val="24"/>
          <w:szCs w:val="24"/>
        </w:rPr>
        <w:t xml:space="preserve"> we conclude that</w:t>
      </w:r>
      <w:r w:rsidRPr="00A8350E">
        <w:rPr>
          <w:rFonts w:ascii="Times New Roman" w:eastAsia="Times New Roman" w:hAnsi="Times New Roman" w:cs="Times New Roman"/>
          <w:sz w:val="24"/>
          <w:szCs w:val="24"/>
        </w:rPr>
        <w:t xml:space="preserve"> a sealed sample tube</w:t>
      </w:r>
      <w:r w:rsidR="003728DE">
        <w:rPr>
          <w:rFonts w:ascii="Times New Roman" w:eastAsia="Times New Roman" w:hAnsi="Times New Roman" w:cs="Times New Roman"/>
          <w:sz w:val="24"/>
          <w:szCs w:val="24"/>
        </w:rPr>
        <w:t xml:space="preserve"> containing only atmosphere (i.e. devoid of solid samples)</w:t>
      </w:r>
      <w:r w:rsidR="00945B5E">
        <w:rPr>
          <w:rFonts w:ascii="Times New Roman" w:eastAsia="Times New Roman" w:hAnsi="Times New Roman" w:cs="Times New Roman"/>
          <w:sz w:val="24"/>
          <w:szCs w:val="24"/>
        </w:rPr>
        <w:t xml:space="preserve"> recovered from Perseverance</w:t>
      </w:r>
      <w:r w:rsidRPr="00A8350E">
        <w:rPr>
          <w:rFonts w:ascii="Times New Roman" w:eastAsia="Times New Roman" w:hAnsi="Times New Roman" w:cs="Times New Roman"/>
          <w:sz w:val="24"/>
          <w:szCs w:val="24"/>
        </w:rPr>
        <w:t xml:space="preserve"> would likely provide significant fundamental science return about the martian atmosphere</w:t>
      </w:r>
      <w:r w:rsidR="003728DE">
        <w:rPr>
          <w:rFonts w:ascii="Times New Roman" w:eastAsia="Times New Roman" w:hAnsi="Times New Roman" w:cs="Times New Roman"/>
          <w:sz w:val="24"/>
          <w:szCs w:val="24"/>
        </w:rPr>
        <w:t>. Such a sample would also</w:t>
      </w:r>
      <w:r w:rsidRPr="00A8350E">
        <w:rPr>
          <w:rFonts w:ascii="Times New Roman" w:eastAsia="Times New Roman" w:hAnsi="Times New Roman" w:cs="Times New Roman"/>
          <w:sz w:val="24"/>
          <w:szCs w:val="24"/>
        </w:rPr>
        <w:t xml:space="preserve"> </w:t>
      </w:r>
      <w:r w:rsidR="003728DE">
        <w:rPr>
          <w:rFonts w:ascii="Times New Roman" w:eastAsia="Times New Roman" w:hAnsi="Times New Roman" w:cs="Times New Roman"/>
          <w:sz w:val="24"/>
          <w:szCs w:val="24"/>
        </w:rPr>
        <w:t>provide</w:t>
      </w:r>
      <w:r w:rsidRPr="00A8350E">
        <w:rPr>
          <w:rFonts w:ascii="Times New Roman" w:eastAsia="Times New Roman" w:hAnsi="Times New Roman" w:cs="Times New Roman"/>
          <w:sz w:val="24"/>
          <w:szCs w:val="24"/>
        </w:rPr>
        <w:t xml:space="preserve"> a</w:t>
      </w:r>
      <w:r w:rsidR="003728DE">
        <w:rPr>
          <w:rFonts w:ascii="Times New Roman" w:eastAsia="Times New Roman" w:hAnsi="Times New Roman" w:cs="Times New Roman"/>
          <w:sz w:val="24"/>
          <w:szCs w:val="24"/>
        </w:rPr>
        <w:t xml:space="preserve"> much-needed</w:t>
      </w:r>
      <w:r w:rsidRPr="00A8350E">
        <w:rPr>
          <w:rFonts w:ascii="Times New Roman" w:eastAsia="Times New Roman" w:hAnsi="Times New Roman" w:cs="Times New Roman"/>
          <w:sz w:val="24"/>
          <w:szCs w:val="24"/>
        </w:rPr>
        <w:t xml:space="preserve"> baseline for interpreting the head</w:t>
      </w:r>
      <w:r w:rsidR="00D51ADF">
        <w:rPr>
          <w:rFonts w:ascii="Times New Roman" w:eastAsia="Times New Roman" w:hAnsi="Times New Roman" w:cs="Times New Roman"/>
          <w:sz w:val="24"/>
          <w:szCs w:val="24"/>
        </w:rPr>
        <w:t xml:space="preserve"> </w:t>
      </w:r>
      <w:r w:rsidRPr="00A8350E">
        <w:rPr>
          <w:rFonts w:ascii="Times New Roman" w:eastAsia="Times New Roman" w:hAnsi="Times New Roman" w:cs="Times New Roman"/>
          <w:sz w:val="24"/>
          <w:szCs w:val="24"/>
        </w:rPr>
        <w:t xml:space="preserve">space gas in tubes with solid samples. </w:t>
      </w:r>
      <w:r>
        <w:rPr>
          <w:rFonts w:ascii="Times New Roman" w:eastAsia="Times New Roman" w:hAnsi="Times New Roman" w:cs="Times New Roman"/>
          <w:sz w:val="24"/>
          <w:szCs w:val="24"/>
        </w:rPr>
        <w:t>If taken, this option should be accompanied by a program to study the interaction of the tube materials with simulated Martian atmosphere</w:t>
      </w:r>
      <w:r w:rsidR="00DF48EA">
        <w:rPr>
          <w:rFonts w:ascii="Times New Roman" w:eastAsia="Times New Roman" w:hAnsi="Times New Roman" w:cs="Times New Roman"/>
          <w:sz w:val="24"/>
          <w:szCs w:val="24"/>
        </w:rPr>
        <w:t xml:space="preserve"> and their outgassing </w:t>
      </w:r>
      <w:proofErr w:type="spellStart"/>
      <w:r w:rsidR="00DF48EA">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w:t>
      </w:r>
    </w:p>
    <w:p w14:paraId="0BB588C7" w14:textId="6D768581" w:rsidR="00A8350E" w:rsidRPr="00A8350E" w:rsidRDefault="00A8350E" w:rsidP="00A8350E">
      <w:pPr>
        <w:spacing w:before="100" w:beforeAutospacing="1" w:after="100" w:afterAutospacing="1" w:line="240" w:lineRule="auto"/>
        <w:rPr>
          <w:rFonts w:ascii="Times New Roman" w:eastAsia="Times New Roman" w:hAnsi="Times New Roman" w:cs="Times New Roman"/>
          <w:sz w:val="24"/>
          <w:szCs w:val="24"/>
        </w:rPr>
      </w:pPr>
      <w:r w:rsidRPr="00A8350E">
        <w:rPr>
          <w:rFonts w:ascii="Times New Roman" w:eastAsia="Times New Roman" w:hAnsi="Times New Roman" w:cs="Times New Roman"/>
          <w:sz w:val="24"/>
          <w:szCs w:val="24"/>
        </w:rPr>
        <w:t xml:space="preserve">3) </w:t>
      </w:r>
      <w:r w:rsidR="003728DE">
        <w:rPr>
          <w:rFonts w:ascii="Times New Roman" w:eastAsia="Times New Roman" w:hAnsi="Times New Roman" w:cs="Times New Roman"/>
          <w:sz w:val="24"/>
          <w:szCs w:val="24"/>
        </w:rPr>
        <w:t>With consideration of upcoming Mars-targeted missions, we conclude that g</w:t>
      </w:r>
      <w:r w:rsidRPr="00A8350E">
        <w:rPr>
          <w:rFonts w:ascii="Times New Roman" w:eastAsia="Times New Roman" w:hAnsi="Times New Roman" w:cs="Times New Roman"/>
          <w:sz w:val="24"/>
          <w:szCs w:val="24"/>
        </w:rPr>
        <w:t>as collected in a newly-designed</w:t>
      </w:r>
      <w:r w:rsidR="003728DE">
        <w:rPr>
          <w:rFonts w:ascii="Times New Roman" w:eastAsia="Times New Roman" w:hAnsi="Times New Roman" w:cs="Times New Roman"/>
          <w:sz w:val="24"/>
          <w:szCs w:val="24"/>
        </w:rPr>
        <w:t xml:space="preserve"> and purpose-built</w:t>
      </w:r>
      <w:r w:rsidRPr="00A8350E">
        <w:rPr>
          <w:rFonts w:ascii="Times New Roman" w:eastAsia="Times New Roman" w:hAnsi="Times New Roman" w:cs="Times New Roman"/>
          <w:sz w:val="24"/>
          <w:szCs w:val="24"/>
        </w:rPr>
        <w:t xml:space="preserve"> valved sample-tube sized vessel, </w:t>
      </w:r>
      <w:r w:rsidR="003728DE">
        <w:rPr>
          <w:rFonts w:ascii="Times New Roman" w:eastAsia="Times New Roman" w:hAnsi="Times New Roman" w:cs="Times New Roman"/>
          <w:sz w:val="24"/>
          <w:szCs w:val="24"/>
        </w:rPr>
        <w:t>which</w:t>
      </w:r>
      <w:r w:rsidRPr="00A8350E">
        <w:rPr>
          <w:rFonts w:ascii="Times New Roman" w:eastAsia="Times New Roman" w:hAnsi="Times New Roman" w:cs="Times New Roman"/>
          <w:sz w:val="24"/>
          <w:szCs w:val="24"/>
        </w:rPr>
        <w:t xml:space="preserve"> could be flown on either SFR or SRL, would be</w:t>
      </w:r>
      <w:r w:rsidR="003728DE">
        <w:rPr>
          <w:rFonts w:ascii="Times New Roman" w:eastAsia="Times New Roman" w:hAnsi="Times New Roman" w:cs="Times New Roman"/>
          <w:sz w:val="24"/>
          <w:szCs w:val="24"/>
        </w:rPr>
        <w:t xml:space="preserve"> considered of</w:t>
      </w:r>
      <w:r w:rsidRPr="00A8350E">
        <w:rPr>
          <w:rFonts w:ascii="Times New Roman" w:eastAsia="Times New Roman" w:hAnsi="Times New Roman" w:cs="Times New Roman"/>
          <w:sz w:val="24"/>
          <w:szCs w:val="24"/>
        </w:rPr>
        <w:t xml:space="preserve"> higher priority than either the head</w:t>
      </w:r>
      <w:r w:rsidR="00D51ADF">
        <w:rPr>
          <w:rFonts w:ascii="Times New Roman" w:eastAsia="Times New Roman" w:hAnsi="Times New Roman" w:cs="Times New Roman"/>
          <w:sz w:val="24"/>
          <w:szCs w:val="24"/>
        </w:rPr>
        <w:t xml:space="preserve"> </w:t>
      </w:r>
      <w:r w:rsidRPr="00A8350E">
        <w:rPr>
          <w:rFonts w:ascii="Times New Roman" w:eastAsia="Times New Roman" w:hAnsi="Times New Roman" w:cs="Times New Roman"/>
          <w:sz w:val="24"/>
          <w:szCs w:val="24"/>
        </w:rPr>
        <w:t>space gas, or a sealed M2020 sample tube.  Conceptually, this</w:t>
      </w:r>
      <w:r w:rsidR="003728DE">
        <w:rPr>
          <w:rFonts w:ascii="Times New Roman" w:eastAsia="Times New Roman" w:hAnsi="Times New Roman" w:cs="Times New Roman"/>
          <w:sz w:val="24"/>
          <w:szCs w:val="24"/>
        </w:rPr>
        <w:t xml:space="preserve"> vessel</w:t>
      </w:r>
      <w:r w:rsidRPr="00A8350E">
        <w:rPr>
          <w:rFonts w:ascii="Times New Roman" w:eastAsia="Times New Roman" w:hAnsi="Times New Roman" w:cs="Times New Roman"/>
          <w:sz w:val="24"/>
          <w:szCs w:val="24"/>
        </w:rPr>
        <w:t xml:space="preserve"> would require no more</w:t>
      </w:r>
      <w:r w:rsidR="003728DE">
        <w:rPr>
          <w:rFonts w:ascii="Times New Roman" w:eastAsia="Times New Roman" w:hAnsi="Times New Roman" w:cs="Times New Roman"/>
          <w:sz w:val="24"/>
          <w:szCs w:val="24"/>
        </w:rPr>
        <w:t xml:space="preserve"> physical</w:t>
      </w:r>
      <w:r w:rsidRPr="00A8350E">
        <w:rPr>
          <w:rFonts w:ascii="Times New Roman" w:eastAsia="Times New Roman" w:hAnsi="Times New Roman" w:cs="Times New Roman"/>
          <w:sz w:val="24"/>
          <w:szCs w:val="24"/>
        </w:rPr>
        <w:t xml:space="preserve"> space to return than a sealed empty sample tube, would alleviate concerns about the manufacturing and history of</w:t>
      </w:r>
      <w:r w:rsidR="003728DE">
        <w:rPr>
          <w:rFonts w:ascii="Times New Roman" w:eastAsia="Times New Roman" w:hAnsi="Times New Roman" w:cs="Times New Roman"/>
          <w:sz w:val="24"/>
          <w:szCs w:val="24"/>
        </w:rPr>
        <w:t xml:space="preserve"> a non-purpose-built vessel</w:t>
      </w:r>
      <w:r w:rsidRPr="00A8350E">
        <w:rPr>
          <w:rFonts w:ascii="Times New Roman" w:eastAsia="Times New Roman" w:hAnsi="Times New Roman" w:cs="Times New Roman"/>
          <w:sz w:val="24"/>
          <w:szCs w:val="24"/>
        </w:rPr>
        <w:t xml:space="preserve">, and </w:t>
      </w:r>
      <w:r w:rsidR="00FC33A8">
        <w:rPr>
          <w:rFonts w:ascii="Times New Roman" w:eastAsia="Times New Roman" w:hAnsi="Times New Roman" w:cs="Times New Roman"/>
          <w:sz w:val="24"/>
          <w:szCs w:val="24"/>
        </w:rPr>
        <w:t xml:space="preserve">the valving </w:t>
      </w:r>
      <w:r w:rsidRPr="00A8350E">
        <w:rPr>
          <w:rFonts w:ascii="Times New Roman" w:eastAsia="Times New Roman" w:hAnsi="Times New Roman" w:cs="Times New Roman"/>
          <w:sz w:val="24"/>
          <w:szCs w:val="24"/>
        </w:rPr>
        <w:t>would provide a more robust mechanism for sealing and for testing the seal upon return.</w:t>
      </w:r>
    </w:p>
    <w:p w14:paraId="5D85EA70" w14:textId="3A3369D1" w:rsidR="00A8350E" w:rsidRPr="004205D0" w:rsidRDefault="00A8350E" w:rsidP="004205D0">
      <w:pPr>
        <w:rPr>
          <w:rFonts w:ascii="Times New Roman" w:hAnsi="Times New Roman" w:cs="Times New Roman"/>
          <w:sz w:val="24"/>
          <w:szCs w:val="24"/>
        </w:rPr>
      </w:pPr>
    </w:p>
    <w:p w14:paraId="255CF268" w14:textId="77777777" w:rsidR="009630BC" w:rsidRDefault="009630BC">
      <w:pPr>
        <w:rPr>
          <w:rFonts w:ascii="Times New Roman" w:hAnsi="Times New Roman" w:cs="Times New Roman"/>
          <w:sz w:val="24"/>
          <w:szCs w:val="24"/>
        </w:rPr>
      </w:pPr>
      <w:r>
        <w:rPr>
          <w:rFonts w:ascii="Times New Roman" w:hAnsi="Times New Roman" w:cs="Times New Roman"/>
          <w:sz w:val="24"/>
          <w:szCs w:val="24"/>
        </w:rPr>
        <w:br w:type="page"/>
      </w:r>
    </w:p>
    <w:p w14:paraId="2658BF72" w14:textId="48784466" w:rsidR="00211237" w:rsidRPr="001807F8" w:rsidRDefault="00211237" w:rsidP="001C61A4">
      <w:pPr>
        <w:pStyle w:val="ListParagraph"/>
        <w:numPr>
          <w:ilvl w:val="0"/>
          <w:numId w:val="1"/>
        </w:numPr>
        <w:rPr>
          <w:rFonts w:ascii="Times New Roman" w:hAnsi="Times New Roman" w:cs="Times New Roman"/>
          <w:b/>
          <w:bCs/>
          <w:color w:val="0D0D0D" w:themeColor="text1" w:themeTint="F2"/>
          <w:sz w:val="24"/>
          <w:szCs w:val="24"/>
        </w:rPr>
      </w:pPr>
      <w:r w:rsidRPr="001807F8">
        <w:rPr>
          <w:rFonts w:ascii="Times New Roman" w:hAnsi="Times New Roman" w:cs="Times New Roman"/>
          <w:b/>
          <w:bCs/>
          <w:color w:val="0D0D0D" w:themeColor="text1" w:themeTint="F2"/>
          <w:sz w:val="24"/>
          <w:szCs w:val="24"/>
        </w:rPr>
        <w:lastRenderedPageBreak/>
        <w:t>Structure of this report</w:t>
      </w:r>
    </w:p>
    <w:p w14:paraId="22E235ED" w14:textId="5B3B8D1A" w:rsidR="00211237" w:rsidRPr="001807F8" w:rsidRDefault="00211237" w:rsidP="00211237">
      <w:pPr>
        <w:pStyle w:val="ListParagraph"/>
        <w:rPr>
          <w:rFonts w:ascii="Times New Roman" w:hAnsi="Times New Roman" w:cs="Times New Roman"/>
          <w:b/>
          <w:bCs/>
          <w:color w:val="0D0D0D" w:themeColor="text1" w:themeTint="F2"/>
          <w:sz w:val="24"/>
          <w:szCs w:val="24"/>
        </w:rPr>
      </w:pPr>
    </w:p>
    <w:p w14:paraId="16A10DA4" w14:textId="27575F29" w:rsidR="00211237" w:rsidRPr="001807F8" w:rsidRDefault="00211237" w:rsidP="00211237">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In Section 3, we discuss the species under consideration, calculate the amounts that would be acquired under various scenarios</w:t>
      </w:r>
      <w:r w:rsidR="0017074C">
        <w:rPr>
          <w:rFonts w:ascii="Times New Roman" w:hAnsi="Times New Roman" w:cs="Times New Roman"/>
          <w:color w:val="0D0D0D" w:themeColor="text1" w:themeTint="F2"/>
          <w:sz w:val="24"/>
          <w:szCs w:val="24"/>
        </w:rPr>
        <w:t>,</w:t>
      </w:r>
      <w:r w:rsidRPr="001807F8">
        <w:rPr>
          <w:rFonts w:ascii="Times New Roman" w:hAnsi="Times New Roman" w:cs="Times New Roman"/>
          <w:color w:val="0D0D0D" w:themeColor="text1" w:themeTint="F2"/>
          <w:sz w:val="24"/>
          <w:szCs w:val="24"/>
        </w:rPr>
        <w:t xml:space="preserve"> and compare it to the amounts that would be needed for high-quality measurements using today’s state-of-the-art techniques.</w:t>
      </w:r>
    </w:p>
    <w:p w14:paraId="15CFD25D" w14:textId="739DEEC3" w:rsidR="00211237" w:rsidRPr="001807F8" w:rsidRDefault="00211237" w:rsidP="00211237">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Section 4 discusses the effects of the container, including preparation,</w:t>
      </w:r>
      <w:r w:rsidR="0017074C">
        <w:rPr>
          <w:rFonts w:ascii="Times New Roman" w:hAnsi="Times New Roman" w:cs="Times New Roman"/>
          <w:color w:val="0D0D0D" w:themeColor="text1" w:themeTint="F2"/>
          <w:sz w:val="24"/>
          <w:szCs w:val="24"/>
        </w:rPr>
        <w:t xml:space="preserve"> surface composition,</w:t>
      </w:r>
      <w:r w:rsidRPr="001807F8">
        <w:rPr>
          <w:rFonts w:ascii="Times New Roman" w:hAnsi="Times New Roman" w:cs="Times New Roman"/>
          <w:color w:val="0D0D0D" w:themeColor="text1" w:themeTint="F2"/>
          <w:sz w:val="24"/>
          <w:szCs w:val="24"/>
        </w:rPr>
        <w:t xml:space="preserve"> storage history, and the possibility of leakage.</w:t>
      </w:r>
    </w:p>
    <w:p w14:paraId="4C071EA1" w14:textId="1AF9F99C" w:rsidR="00211237" w:rsidRPr="001807F8" w:rsidRDefault="00211237" w:rsidP="00211237">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Section 5 is a summary of the basic points</w:t>
      </w:r>
      <w:r w:rsidR="0017074C">
        <w:rPr>
          <w:rFonts w:ascii="Times New Roman" w:hAnsi="Times New Roman" w:cs="Times New Roman"/>
          <w:color w:val="0D0D0D" w:themeColor="text1" w:themeTint="F2"/>
          <w:sz w:val="24"/>
          <w:szCs w:val="24"/>
        </w:rPr>
        <w:t xml:space="preserve"> of the report</w:t>
      </w:r>
      <w:r w:rsidRPr="001807F8">
        <w:rPr>
          <w:rFonts w:ascii="Times New Roman" w:hAnsi="Times New Roman" w:cs="Times New Roman"/>
          <w:color w:val="0D0D0D" w:themeColor="text1" w:themeTint="F2"/>
          <w:sz w:val="24"/>
          <w:szCs w:val="24"/>
        </w:rPr>
        <w:t xml:space="preserve">. </w:t>
      </w:r>
    </w:p>
    <w:p w14:paraId="678172F0" w14:textId="22454872" w:rsidR="00211237" w:rsidRPr="001807F8" w:rsidRDefault="00211237" w:rsidP="00211237">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Appendix 1 gives a history of previous groups’ suggestions of requirements for a returned atmospheric sample.</w:t>
      </w:r>
    </w:p>
    <w:p w14:paraId="56F8FB27" w14:textId="7E620A0B" w:rsidR="00211237" w:rsidRPr="001807F8" w:rsidRDefault="00211237" w:rsidP="00211237">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Appendix 2 is a more detailed discussion of the scientific reasons for returning a sample of the martian atmosphere.</w:t>
      </w:r>
    </w:p>
    <w:p w14:paraId="12284AE6" w14:textId="4023E01A" w:rsidR="00211237" w:rsidRPr="001807F8" w:rsidRDefault="00211237" w:rsidP="00211237">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Appendix 3 is a detailed calculation of the effects of leak rates, based on measurements provided to us. </w:t>
      </w:r>
    </w:p>
    <w:p w14:paraId="3B590A15" w14:textId="362FF8E4" w:rsidR="00211237" w:rsidRPr="001807F8" w:rsidRDefault="00211237" w:rsidP="00B3032E">
      <w:pPr>
        <w:rPr>
          <w:rFonts w:ascii="Times New Roman" w:hAnsi="Times New Roman" w:cs="Times New Roman"/>
          <w:color w:val="0D0D0D" w:themeColor="text1" w:themeTint="F2"/>
          <w:sz w:val="24"/>
          <w:szCs w:val="24"/>
        </w:rPr>
      </w:pPr>
    </w:p>
    <w:p w14:paraId="790657E9" w14:textId="0D919DA0" w:rsidR="001C61A4" w:rsidRPr="001807F8" w:rsidRDefault="001C61A4" w:rsidP="001C61A4">
      <w:pPr>
        <w:pStyle w:val="ListParagraph"/>
        <w:numPr>
          <w:ilvl w:val="0"/>
          <w:numId w:val="1"/>
        </w:numPr>
        <w:rPr>
          <w:rFonts w:ascii="Times New Roman" w:hAnsi="Times New Roman" w:cs="Times New Roman"/>
          <w:b/>
          <w:bCs/>
          <w:color w:val="0D0D0D" w:themeColor="text1" w:themeTint="F2"/>
          <w:sz w:val="24"/>
          <w:szCs w:val="24"/>
        </w:rPr>
      </w:pPr>
      <w:r w:rsidRPr="001807F8">
        <w:rPr>
          <w:rFonts w:ascii="Times New Roman" w:hAnsi="Times New Roman" w:cs="Times New Roman"/>
          <w:b/>
          <w:bCs/>
          <w:color w:val="0D0D0D" w:themeColor="text1" w:themeTint="F2"/>
          <w:sz w:val="24"/>
          <w:szCs w:val="24"/>
        </w:rPr>
        <w:t>Species under consideration and amounts needed</w:t>
      </w:r>
    </w:p>
    <w:p w14:paraId="68764DB1" w14:textId="513D94F7" w:rsidR="00833143" w:rsidRPr="00263269" w:rsidRDefault="001C61A4" w:rsidP="001C61A4">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More details about the scientific rationale for measuring each of the species listed in Table 1 are given in </w:t>
      </w:r>
      <w:r w:rsidR="00DD4590" w:rsidRPr="001807F8">
        <w:rPr>
          <w:rFonts w:ascii="Times New Roman" w:hAnsi="Times New Roman" w:cs="Times New Roman"/>
          <w:color w:val="0D0D0D" w:themeColor="text1" w:themeTint="F2"/>
          <w:sz w:val="24"/>
          <w:szCs w:val="24"/>
        </w:rPr>
        <w:t>Appendix</w:t>
      </w:r>
      <w:r w:rsidR="004309FE" w:rsidRPr="001807F8">
        <w:rPr>
          <w:rFonts w:ascii="Times New Roman" w:hAnsi="Times New Roman" w:cs="Times New Roman"/>
          <w:color w:val="0D0D0D" w:themeColor="text1" w:themeTint="F2"/>
          <w:sz w:val="24"/>
          <w:szCs w:val="24"/>
        </w:rPr>
        <w:t xml:space="preserve"> 2</w:t>
      </w:r>
      <w:r w:rsidRPr="001807F8">
        <w:rPr>
          <w:rFonts w:ascii="Times New Roman" w:hAnsi="Times New Roman" w:cs="Times New Roman"/>
          <w:color w:val="0D0D0D" w:themeColor="text1" w:themeTint="F2"/>
          <w:sz w:val="24"/>
          <w:szCs w:val="24"/>
        </w:rPr>
        <w:t xml:space="preserve">, but the </w:t>
      </w:r>
      <w:r w:rsidR="00DD4590" w:rsidRPr="001807F8">
        <w:rPr>
          <w:rFonts w:ascii="Times New Roman" w:hAnsi="Times New Roman" w:cs="Times New Roman"/>
          <w:color w:val="0D0D0D" w:themeColor="text1" w:themeTint="F2"/>
          <w:sz w:val="24"/>
          <w:szCs w:val="24"/>
        </w:rPr>
        <w:t xml:space="preserve">basic </w:t>
      </w:r>
      <w:r w:rsidRPr="001807F8">
        <w:rPr>
          <w:rFonts w:ascii="Times New Roman" w:hAnsi="Times New Roman" w:cs="Times New Roman"/>
          <w:color w:val="0D0D0D" w:themeColor="text1" w:themeTint="F2"/>
          <w:sz w:val="24"/>
          <w:szCs w:val="24"/>
        </w:rPr>
        <w:t xml:space="preserve">reasons </w:t>
      </w:r>
      <w:r w:rsidR="006720CD" w:rsidRPr="001807F8">
        <w:rPr>
          <w:rFonts w:ascii="Times New Roman" w:hAnsi="Times New Roman" w:cs="Times New Roman"/>
          <w:color w:val="0D0D0D" w:themeColor="text1" w:themeTint="F2"/>
          <w:sz w:val="24"/>
          <w:szCs w:val="24"/>
        </w:rPr>
        <w:t>driving the desire</w:t>
      </w:r>
      <w:r w:rsidRPr="001807F8">
        <w:rPr>
          <w:rFonts w:ascii="Times New Roman" w:hAnsi="Times New Roman" w:cs="Times New Roman"/>
          <w:color w:val="0D0D0D" w:themeColor="text1" w:themeTint="F2"/>
          <w:sz w:val="24"/>
          <w:szCs w:val="24"/>
        </w:rPr>
        <w:t xml:space="preserve"> to measure each of these is as follows. The noble gases (He, Ne, </w:t>
      </w:r>
      <w:proofErr w:type="spellStart"/>
      <w:r w:rsidRPr="001807F8">
        <w:rPr>
          <w:rFonts w:ascii="Times New Roman" w:hAnsi="Times New Roman" w:cs="Times New Roman"/>
          <w:color w:val="0D0D0D" w:themeColor="text1" w:themeTint="F2"/>
          <w:sz w:val="24"/>
          <w:szCs w:val="24"/>
        </w:rPr>
        <w:t>Ar</w:t>
      </w:r>
      <w:proofErr w:type="spellEnd"/>
      <w:r w:rsidRPr="001807F8">
        <w:rPr>
          <w:rFonts w:ascii="Times New Roman" w:hAnsi="Times New Roman" w:cs="Times New Roman"/>
          <w:color w:val="0D0D0D" w:themeColor="text1" w:themeTint="F2"/>
          <w:sz w:val="24"/>
          <w:szCs w:val="24"/>
        </w:rPr>
        <w:t xml:space="preserve">, Kr, Xe) are valuable for tracing the history of the atmosphere, including the original source of the atmosphere, additions to the atmosphere through </w:t>
      </w:r>
      <w:r w:rsidR="00A40F2D" w:rsidRPr="001807F8">
        <w:rPr>
          <w:rFonts w:ascii="Times New Roman" w:hAnsi="Times New Roman" w:cs="Times New Roman"/>
          <w:color w:val="0D0D0D" w:themeColor="text1" w:themeTint="F2"/>
          <w:sz w:val="24"/>
          <w:szCs w:val="24"/>
        </w:rPr>
        <w:t xml:space="preserve">martian mantle </w:t>
      </w:r>
      <w:r w:rsidRPr="001807F8">
        <w:rPr>
          <w:rFonts w:ascii="Times New Roman" w:hAnsi="Times New Roman" w:cs="Times New Roman"/>
          <w:color w:val="0D0D0D" w:themeColor="text1" w:themeTint="F2"/>
          <w:sz w:val="24"/>
          <w:szCs w:val="24"/>
        </w:rPr>
        <w:t>outgassing, and</w:t>
      </w:r>
      <w:r w:rsidR="006720CD" w:rsidRPr="001807F8">
        <w:rPr>
          <w:rFonts w:ascii="Times New Roman" w:hAnsi="Times New Roman" w:cs="Times New Roman"/>
          <w:color w:val="0D0D0D" w:themeColor="text1" w:themeTint="F2"/>
          <w:sz w:val="24"/>
          <w:szCs w:val="24"/>
        </w:rPr>
        <w:t xml:space="preserve"> major </w:t>
      </w:r>
      <w:r w:rsidR="00A40F2D" w:rsidRPr="001807F8">
        <w:rPr>
          <w:rFonts w:ascii="Times New Roman" w:hAnsi="Times New Roman" w:cs="Times New Roman"/>
          <w:color w:val="0D0D0D" w:themeColor="text1" w:themeTint="F2"/>
          <w:sz w:val="24"/>
          <w:szCs w:val="24"/>
        </w:rPr>
        <w:t>processes</w:t>
      </w:r>
      <w:r w:rsidR="006720CD" w:rsidRPr="001807F8">
        <w:rPr>
          <w:rFonts w:ascii="Times New Roman" w:hAnsi="Times New Roman" w:cs="Times New Roman"/>
          <w:color w:val="0D0D0D" w:themeColor="text1" w:themeTint="F2"/>
          <w:sz w:val="24"/>
          <w:szCs w:val="24"/>
        </w:rPr>
        <w:t xml:space="preserve"> such as</w:t>
      </w:r>
      <w:r w:rsidRPr="001807F8">
        <w:rPr>
          <w:rFonts w:ascii="Times New Roman" w:hAnsi="Times New Roman" w:cs="Times New Roman"/>
          <w:color w:val="0D0D0D" w:themeColor="text1" w:themeTint="F2"/>
          <w:sz w:val="24"/>
          <w:szCs w:val="24"/>
        </w:rPr>
        <w:t xml:space="preserve"> </w:t>
      </w:r>
      <w:r w:rsidR="00A40F2D" w:rsidRPr="001807F8">
        <w:rPr>
          <w:rFonts w:ascii="Times New Roman" w:hAnsi="Times New Roman" w:cs="Times New Roman"/>
          <w:color w:val="0D0D0D" w:themeColor="text1" w:themeTint="F2"/>
          <w:sz w:val="24"/>
          <w:szCs w:val="24"/>
        </w:rPr>
        <w:t xml:space="preserve">past, catastrophic and ongoing </w:t>
      </w:r>
      <w:r w:rsidRPr="001807F8">
        <w:rPr>
          <w:rFonts w:ascii="Times New Roman" w:hAnsi="Times New Roman" w:cs="Times New Roman"/>
          <w:color w:val="0D0D0D" w:themeColor="text1" w:themeTint="F2"/>
          <w:sz w:val="24"/>
          <w:szCs w:val="24"/>
        </w:rPr>
        <w:t xml:space="preserve">atmospheric loss. The </w:t>
      </w:r>
      <w:r w:rsidR="00D60788">
        <w:rPr>
          <w:rFonts w:ascii="Times New Roman" w:hAnsi="Times New Roman" w:cs="Times New Roman"/>
          <w:color w:val="0D0D0D" w:themeColor="text1" w:themeTint="F2"/>
          <w:sz w:val="24"/>
          <w:szCs w:val="24"/>
        </w:rPr>
        <w:t xml:space="preserve">triple </w:t>
      </w:r>
      <w:r w:rsidRPr="001807F8">
        <w:rPr>
          <w:rFonts w:ascii="Times New Roman" w:hAnsi="Times New Roman" w:cs="Times New Roman"/>
          <w:color w:val="0D0D0D" w:themeColor="text1" w:themeTint="F2"/>
          <w:sz w:val="24"/>
          <w:szCs w:val="24"/>
        </w:rPr>
        <w:t>oxygen isotopes in CO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CO and H</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O</w:t>
      </w:r>
      <w:r w:rsidR="00D60788">
        <w:rPr>
          <w:rFonts w:ascii="Times New Roman" w:hAnsi="Times New Roman" w:cs="Times New Roman"/>
          <w:color w:val="0D0D0D" w:themeColor="text1" w:themeTint="F2"/>
          <w:sz w:val="24"/>
          <w:szCs w:val="24"/>
        </w:rPr>
        <w:t xml:space="preserve"> are necessary to understand the triple oxygen isotope variations</w:t>
      </w:r>
      <w:r w:rsidRPr="001807F8">
        <w:rPr>
          <w:rFonts w:ascii="Times New Roman" w:hAnsi="Times New Roman" w:cs="Times New Roman"/>
          <w:color w:val="0D0D0D" w:themeColor="text1" w:themeTint="F2"/>
          <w:sz w:val="24"/>
          <w:szCs w:val="24"/>
        </w:rPr>
        <w:t xml:space="preserve"> in secondary minerals within rock samples</w:t>
      </w:r>
      <w:r w:rsidR="00D60788">
        <w:rPr>
          <w:rFonts w:ascii="Times New Roman" w:hAnsi="Times New Roman" w:cs="Times New Roman"/>
          <w:color w:val="0D0D0D" w:themeColor="text1" w:themeTint="F2"/>
          <w:sz w:val="24"/>
          <w:szCs w:val="24"/>
        </w:rPr>
        <w:t xml:space="preserve"> and thus</w:t>
      </w:r>
      <w:r w:rsidR="00D60788" w:rsidRPr="001807F8">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 xml:space="preserve">provide valuable information about interactions between the atmosphere and rocks (and water). The isotopes of nitrogen are heavily fractionated in the </w:t>
      </w:r>
      <w:r w:rsidR="00A40F2D" w:rsidRPr="001807F8">
        <w:rPr>
          <w:rFonts w:ascii="Times New Roman" w:hAnsi="Times New Roman" w:cs="Times New Roman"/>
          <w:color w:val="0D0D0D" w:themeColor="text1" w:themeTint="F2"/>
          <w:sz w:val="24"/>
          <w:szCs w:val="24"/>
        </w:rPr>
        <w:t>m</w:t>
      </w:r>
      <w:r w:rsidRPr="001807F8">
        <w:rPr>
          <w:rFonts w:ascii="Times New Roman" w:hAnsi="Times New Roman" w:cs="Times New Roman"/>
          <w:color w:val="0D0D0D" w:themeColor="text1" w:themeTint="F2"/>
          <w:sz w:val="24"/>
          <w:szCs w:val="24"/>
        </w:rPr>
        <w:t xml:space="preserve">artian atmosphere – detailed measurements of the isotopic composition, coupled with measurements in rock samples, can provide information about atmospheric loss, as well as outgassing from the interior. In many cases, these measurements are complementary. </w:t>
      </w:r>
      <w:r w:rsidR="00A522C4">
        <w:rPr>
          <w:rFonts w:ascii="Times New Roman" w:hAnsi="Times New Roman" w:cs="Times New Roman"/>
          <w:color w:val="0D0D0D" w:themeColor="text1" w:themeTint="F2"/>
          <w:sz w:val="24"/>
          <w:szCs w:val="24"/>
        </w:rPr>
        <w:t>As a known marker for biological activity, m</w:t>
      </w:r>
      <w:r w:rsidR="00263269">
        <w:rPr>
          <w:rFonts w:ascii="Times New Roman" w:hAnsi="Times New Roman" w:cs="Times New Roman"/>
          <w:color w:val="0D0D0D" w:themeColor="text1" w:themeTint="F2"/>
          <w:sz w:val="24"/>
          <w:szCs w:val="24"/>
        </w:rPr>
        <w:t>ethane (CH</w:t>
      </w:r>
      <w:r w:rsidR="00263269">
        <w:rPr>
          <w:rFonts w:ascii="Times New Roman" w:hAnsi="Times New Roman" w:cs="Times New Roman"/>
          <w:color w:val="0D0D0D" w:themeColor="text1" w:themeTint="F2"/>
          <w:sz w:val="24"/>
          <w:szCs w:val="24"/>
          <w:vertAlign w:val="subscript"/>
        </w:rPr>
        <w:t>4</w:t>
      </w:r>
      <w:r w:rsidR="00263269">
        <w:rPr>
          <w:rFonts w:ascii="Times New Roman" w:hAnsi="Times New Roman" w:cs="Times New Roman"/>
          <w:color w:val="0D0D0D" w:themeColor="text1" w:themeTint="F2"/>
          <w:sz w:val="24"/>
          <w:szCs w:val="24"/>
        </w:rPr>
        <w:t>) in the martian atmosphere is of considerable interest</w:t>
      </w:r>
      <w:r w:rsidR="00A522C4">
        <w:rPr>
          <w:rFonts w:ascii="Times New Roman" w:hAnsi="Times New Roman" w:cs="Times New Roman"/>
          <w:color w:val="0D0D0D" w:themeColor="text1" w:themeTint="F2"/>
          <w:sz w:val="24"/>
          <w:szCs w:val="24"/>
        </w:rPr>
        <w:t>.</w:t>
      </w:r>
      <w:r w:rsidR="00263269">
        <w:rPr>
          <w:rFonts w:ascii="Times New Roman" w:hAnsi="Times New Roman" w:cs="Times New Roman"/>
          <w:color w:val="0D0D0D" w:themeColor="text1" w:themeTint="F2"/>
          <w:sz w:val="24"/>
          <w:szCs w:val="24"/>
        </w:rPr>
        <w:t xml:space="preserve"> </w:t>
      </w:r>
      <w:r w:rsidR="00A522C4">
        <w:rPr>
          <w:rFonts w:ascii="Times New Roman" w:hAnsi="Times New Roman" w:cs="Times New Roman"/>
          <w:color w:val="0D0D0D" w:themeColor="text1" w:themeTint="F2"/>
          <w:sz w:val="24"/>
          <w:szCs w:val="24"/>
        </w:rPr>
        <w:t>T</w:t>
      </w:r>
      <w:r w:rsidR="00263269">
        <w:rPr>
          <w:rFonts w:ascii="Times New Roman" w:hAnsi="Times New Roman" w:cs="Times New Roman"/>
          <w:color w:val="0D0D0D" w:themeColor="text1" w:themeTint="F2"/>
          <w:sz w:val="24"/>
          <w:szCs w:val="24"/>
        </w:rPr>
        <w:t>he amounts measured by Curiosity vary greatly</w:t>
      </w:r>
      <w:r w:rsidR="009E4649">
        <w:rPr>
          <w:rFonts w:ascii="Times New Roman" w:hAnsi="Times New Roman" w:cs="Times New Roman"/>
          <w:color w:val="0D0D0D" w:themeColor="text1" w:themeTint="F2"/>
          <w:sz w:val="24"/>
          <w:szCs w:val="24"/>
        </w:rPr>
        <w:t xml:space="preserve"> (Webster </w:t>
      </w:r>
      <w:r w:rsidR="0069353A" w:rsidRPr="0069353A">
        <w:rPr>
          <w:rFonts w:ascii="Times New Roman" w:hAnsi="Times New Roman" w:cs="Times New Roman"/>
          <w:i/>
          <w:color w:val="0D0D0D" w:themeColor="text1" w:themeTint="F2"/>
          <w:sz w:val="24"/>
          <w:szCs w:val="24"/>
        </w:rPr>
        <w:t>et al.</w:t>
      </w:r>
      <w:r w:rsidR="009E4649">
        <w:rPr>
          <w:rFonts w:ascii="Times New Roman" w:hAnsi="Times New Roman" w:cs="Times New Roman"/>
          <w:color w:val="0D0D0D" w:themeColor="text1" w:themeTint="F2"/>
          <w:sz w:val="24"/>
          <w:szCs w:val="24"/>
        </w:rPr>
        <w:t>, 2015, 2018)</w:t>
      </w:r>
      <w:r w:rsidR="00263269">
        <w:rPr>
          <w:rFonts w:ascii="Times New Roman" w:hAnsi="Times New Roman" w:cs="Times New Roman"/>
          <w:color w:val="0D0D0D" w:themeColor="text1" w:themeTint="F2"/>
          <w:sz w:val="24"/>
          <w:szCs w:val="24"/>
        </w:rPr>
        <w:t>, and biological activity is one possible explanation for the levels seen.</w:t>
      </w:r>
      <w:r w:rsidR="009E4649">
        <w:rPr>
          <w:rFonts w:ascii="Times New Roman" w:hAnsi="Times New Roman" w:cs="Times New Roman"/>
          <w:color w:val="0D0D0D" w:themeColor="text1" w:themeTint="F2"/>
          <w:sz w:val="24"/>
          <w:szCs w:val="24"/>
        </w:rPr>
        <w:t xml:space="preserve"> However, the amounts of martian atmosphere under consideration here are far too low to make the diagnostic measurements of isotopic ratios, although Jakosky </w:t>
      </w:r>
      <w:r w:rsidR="001B3D68" w:rsidRPr="001B3D68">
        <w:rPr>
          <w:rFonts w:ascii="Times New Roman" w:hAnsi="Times New Roman" w:cs="Times New Roman"/>
          <w:i/>
          <w:color w:val="0D0D0D" w:themeColor="text1" w:themeTint="F2"/>
          <w:sz w:val="24"/>
          <w:szCs w:val="24"/>
        </w:rPr>
        <w:t xml:space="preserve">et al., </w:t>
      </w:r>
      <w:r w:rsidR="009E4649">
        <w:rPr>
          <w:rFonts w:ascii="Times New Roman" w:hAnsi="Times New Roman" w:cs="Times New Roman"/>
          <w:color w:val="0D0D0D" w:themeColor="text1" w:themeTint="F2"/>
          <w:sz w:val="24"/>
          <w:szCs w:val="24"/>
        </w:rPr>
        <w:t xml:space="preserve">(2020) point out that this could be accomplished with a compressed sample. </w:t>
      </w:r>
    </w:p>
    <w:p w14:paraId="27FAE7A2" w14:textId="77777777" w:rsidR="002670AD" w:rsidRPr="001807F8" w:rsidRDefault="002670AD" w:rsidP="001C61A4">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lastRenderedPageBreak/>
        <w:t xml:space="preserve">The highest priority measurements are </w:t>
      </w:r>
    </w:p>
    <w:p w14:paraId="6248A857" w14:textId="46FC6C7C" w:rsidR="002670AD" w:rsidRPr="001807F8" w:rsidRDefault="00D60788" w:rsidP="002670AD">
      <w:pPr>
        <w:pStyle w:val="ListParagraph"/>
        <w:numPr>
          <w:ilvl w:val="0"/>
          <w:numId w:val="2"/>
        </w:numPr>
        <w:rPr>
          <w:rFonts w:ascii="Times New Roman" w:hAnsi="Times New Roman" w:cs="Times New Roman"/>
          <w:color w:val="0D0D0D" w:themeColor="text1" w:themeTint="F2"/>
          <w:sz w:val="24"/>
          <w:szCs w:val="24"/>
        </w:rPr>
      </w:pPr>
      <w:r>
        <w:rPr>
          <w:rFonts w:ascii="Times New Roman" w:hAnsi="Times New Roman" w:cs="Times New Roman"/>
          <w:b/>
          <w:bCs/>
          <w:color w:val="0D0D0D" w:themeColor="text1" w:themeTint="F2"/>
          <w:sz w:val="24"/>
          <w:szCs w:val="24"/>
        </w:rPr>
        <w:t>Triple o</w:t>
      </w:r>
      <w:r w:rsidRPr="005A58B4">
        <w:rPr>
          <w:rFonts w:ascii="Times New Roman" w:hAnsi="Times New Roman" w:cs="Times New Roman"/>
          <w:b/>
          <w:bCs/>
          <w:color w:val="0D0D0D" w:themeColor="text1" w:themeTint="F2"/>
          <w:sz w:val="24"/>
          <w:szCs w:val="24"/>
        </w:rPr>
        <w:t xml:space="preserve">xygen </w:t>
      </w:r>
      <w:r w:rsidR="002670AD" w:rsidRPr="005A58B4">
        <w:rPr>
          <w:rFonts w:ascii="Times New Roman" w:hAnsi="Times New Roman" w:cs="Times New Roman"/>
          <w:b/>
          <w:bCs/>
          <w:color w:val="0D0D0D" w:themeColor="text1" w:themeTint="F2"/>
          <w:sz w:val="24"/>
          <w:szCs w:val="24"/>
        </w:rPr>
        <w:t>isotopes in CO</w:t>
      </w:r>
      <w:r w:rsidR="002670AD" w:rsidRPr="005A58B4">
        <w:rPr>
          <w:rFonts w:ascii="Times New Roman" w:hAnsi="Times New Roman" w:cs="Times New Roman"/>
          <w:b/>
          <w:bCs/>
          <w:color w:val="0D0D0D" w:themeColor="text1" w:themeTint="F2"/>
          <w:sz w:val="24"/>
          <w:szCs w:val="24"/>
          <w:vertAlign w:val="subscript"/>
        </w:rPr>
        <w:t>2</w:t>
      </w:r>
      <w:r w:rsidR="002670AD" w:rsidRPr="001807F8">
        <w:rPr>
          <w:rFonts w:ascii="Times New Roman" w:hAnsi="Times New Roman" w:cs="Times New Roman"/>
          <w:color w:val="0D0D0D" w:themeColor="text1" w:themeTint="F2"/>
          <w:sz w:val="24"/>
          <w:szCs w:val="24"/>
        </w:rPr>
        <w:t>. These provide a baseline for understanding the interaction of low-temperature minerals with the atmosphere, which constrains the amount of water present on Mars when those minerals formed. An even more complete picture of the hydrologic cycle on Mars can be obtained with measurements of O</w:t>
      </w:r>
      <w:r w:rsidR="002670AD" w:rsidRPr="001807F8">
        <w:rPr>
          <w:rFonts w:ascii="Times New Roman" w:hAnsi="Times New Roman" w:cs="Times New Roman"/>
          <w:color w:val="0D0D0D" w:themeColor="text1" w:themeTint="F2"/>
          <w:sz w:val="24"/>
          <w:szCs w:val="24"/>
          <w:vertAlign w:val="subscript"/>
        </w:rPr>
        <w:t>2</w:t>
      </w:r>
      <w:r w:rsidR="002670AD" w:rsidRPr="001807F8">
        <w:rPr>
          <w:rFonts w:ascii="Times New Roman" w:hAnsi="Times New Roman" w:cs="Times New Roman"/>
          <w:color w:val="0D0D0D" w:themeColor="text1" w:themeTint="F2"/>
          <w:sz w:val="24"/>
          <w:szCs w:val="24"/>
        </w:rPr>
        <w:t>, CO and H</w:t>
      </w:r>
      <w:r w:rsidR="002670AD" w:rsidRPr="001807F8">
        <w:rPr>
          <w:rFonts w:ascii="Times New Roman" w:hAnsi="Times New Roman" w:cs="Times New Roman"/>
          <w:color w:val="0D0D0D" w:themeColor="text1" w:themeTint="F2"/>
          <w:sz w:val="24"/>
          <w:szCs w:val="24"/>
          <w:vertAlign w:val="subscript"/>
        </w:rPr>
        <w:t>2</w:t>
      </w:r>
      <w:r w:rsidR="002670AD" w:rsidRPr="001807F8">
        <w:rPr>
          <w:rFonts w:ascii="Times New Roman" w:hAnsi="Times New Roman" w:cs="Times New Roman"/>
          <w:color w:val="0D0D0D" w:themeColor="text1" w:themeTint="F2"/>
          <w:sz w:val="24"/>
          <w:szCs w:val="24"/>
        </w:rPr>
        <w:t>O in the atmosphere, but those species are progressively less abundant, and hence harder to measure.</w:t>
      </w:r>
    </w:p>
    <w:p w14:paraId="0DECF7D0" w14:textId="77777777" w:rsidR="002670AD" w:rsidRPr="001807F8" w:rsidRDefault="002670AD" w:rsidP="002670AD">
      <w:pPr>
        <w:pStyle w:val="ListParagraph"/>
        <w:numPr>
          <w:ilvl w:val="0"/>
          <w:numId w:val="2"/>
        </w:numPr>
        <w:rPr>
          <w:rFonts w:ascii="Times New Roman" w:hAnsi="Times New Roman" w:cs="Times New Roman"/>
          <w:color w:val="0D0D0D" w:themeColor="text1" w:themeTint="F2"/>
          <w:sz w:val="24"/>
          <w:szCs w:val="24"/>
        </w:rPr>
      </w:pPr>
      <w:r w:rsidRPr="005A58B4">
        <w:rPr>
          <w:rFonts w:ascii="Times New Roman" w:hAnsi="Times New Roman" w:cs="Times New Roman"/>
          <w:b/>
          <w:bCs/>
          <w:color w:val="0D0D0D" w:themeColor="text1" w:themeTint="F2"/>
          <w:sz w:val="24"/>
          <w:szCs w:val="24"/>
        </w:rPr>
        <w:t>The elemental ratio of Kr to Xe</w:t>
      </w:r>
      <w:r w:rsidRPr="001807F8">
        <w:rPr>
          <w:rFonts w:ascii="Times New Roman" w:hAnsi="Times New Roman" w:cs="Times New Roman"/>
          <w:color w:val="0D0D0D" w:themeColor="text1" w:themeTint="F2"/>
          <w:sz w:val="24"/>
          <w:szCs w:val="24"/>
        </w:rPr>
        <w:t xml:space="preserve">. Analyses of </w:t>
      </w:r>
      <w:proofErr w:type="spellStart"/>
      <w:r w:rsidRPr="001807F8">
        <w:rPr>
          <w:rFonts w:ascii="Times New Roman" w:hAnsi="Times New Roman" w:cs="Times New Roman"/>
          <w:color w:val="0D0D0D" w:themeColor="text1" w:themeTint="F2"/>
          <w:sz w:val="24"/>
          <w:szCs w:val="24"/>
        </w:rPr>
        <w:t>martian</w:t>
      </w:r>
      <w:proofErr w:type="spellEnd"/>
      <w:r w:rsidRPr="001807F8">
        <w:rPr>
          <w:rFonts w:ascii="Times New Roman" w:hAnsi="Times New Roman" w:cs="Times New Roman"/>
          <w:color w:val="0D0D0D" w:themeColor="text1" w:themeTint="F2"/>
          <w:sz w:val="24"/>
          <w:szCs w:val="24"/>
        </w:rPr>
        <w:t xml:space="preserve"> meteorites suggest Kr/Xe ratios that vary, and no precise in situ measurement has been performed. The observed variations are not understood, but could have important implications for martian climate.</w:t>
      </w:r>
    </w:p>
    <w:p w14:paraId="27803A8F" w14:textId="1E202D97" w:rsidR="002670AD" w:rsidRPr="001807F8" w:rsidRDefault="002670AD" w:rsidP="002670AD">
      <w:pPr>
        <w:pStyle w:val="ListParagraph"/>
        <w:numPr>
          <w:ilvl w:val="0"/>
          <w:numId w:val="2"/>
        </w:numPr>
        <w:rPr>
          <w:rFonts w:ascii="Times New Roman" w:hAnsi="Times New Roman" w:cs="Times New Roman"/>
          <w:color w:val="0D0D0D" w:themeColor="text1" w:themeTint="F2"/>
          <w:sz w:val="24"/>
          <w:szCs w:val="24"/>
        </w:rPr>
      </w:pPr>
      <w:r w:rsidRPr="005A58B4">
        <w:rPr>
          <w:rFonts w:ascii="Times New Roman" w:hAnsi="Times New Roman" w:cs="Times New Roman"/>
          <w:b/>
          <w:bCs/>
          <w:color w:val="0D0D0D" w:themeColor="text1" w:themeTint="F2"/>
          <w:sz w:val="24"/>
          <w:szCs w:val="24"/>
        </w:rPr>
        <w:t>The abundance of cosmic-ray produced isotopes of Ne, Kr and Xe</w:t>
      </w:r>
      <w:r w:rsidRPr="001807F8">
        <w:rPr>
          <w:rFonts w:ascii="Times New Roman" w:hAnsi="Times New Roman" w:cs="Times New Roman"/>
          <w:color w:val="0D0D0D" w:themeColor="text1" w:themeTint="F2"/>
          <w:sz w:val="24"/>
          <w:szCs w:val="24"/>
        </w:rPr>
        <w:t xml:space="preserve">. Curiosity measured an excess in </w:t>
      </w:r>
      <w:r w:rsidRPr="001807F8">
        <w:rPr>
          <w:rFonts w:ascii="Times New Roman" w:hAnsi="Times New Roman" w:cs="Times New Roman"/>
          <w:color w:val="0D0D0D" w:themeColor="text1" w:themeTint="F2"/>
          <w:sz w:val="24"/>
          <w:szCs w:val="24"/>
          <w:vertAlign w:val="superscript"/>
        </w:rPr>
        <w:t>124</w:t>
      </w:r>
      <w:r w:rsidRPr="001807F8">
        <w:rPr>
          <w:rFonts w:ascii="Times New Roman" w:hAnsi="Times New Roman" w:cs="Times New Roman"/>
          <w:color w:val="0D0D0D" w:themeColor="text1" w:themeTint="F2"/>
          <w:sz w:val="24"/>
          <w:szCs w:val="24"/>
        </w:rPr>
        <w:t xml:space="preserve">Xe and </w:t>
      </w:r>
      <w:r w:rsidRPr="001807F8">
        <w:rPr>
          <w:rFonts w:ascii="Times New Roman" w:hAnsi="Times New Roman" w:cs="Times New Roman"/>
          <w:color w:val="0D0D0D" w:themeColor="text1" w:themeTint="F2"/>
          <w:sz w:val="24"/>
          <w:szCs w:val="24"/>
          <w:vertAlign w:val="superscript"/>
        </w:rPr>
        <w:t>126</w:t>
      </w:r>
      <w:r w:rsidRPr="001807F8">
        <w:rPr>
          <w:rFonts w:ascii="Times New Roman" w:hAnsi="Times New Roman" w:cs="Times New Roman"/>
          <w:color w:val="0D0D0D" w:themeColor="text1" w:themeTint="F2"/>
          <w:sz w:val="24"/>
          <w:szCs w:val="24"/>
        </w:rPr>
        <w:t xml:space="preserve">Xe, compared to </w:t>
      </w:r>
      <w:r w:rsidR="00EC01FA">
        <w:rPr>
          <w:rFonts w:ascii="Times New Roman" w:hAnsi="Times New Roman" w:cs="Times New Roman"/>
          <w:color w:val="0D0D0D" w:themeColor="text1" w:themeTint="F2"/>
          <w:sz w:val="24"/>
          <w:szCs w:val="24"/>
        </w:rPr>
        <w:t>equivalent measurements</w:t>
      </w:r>
      <w:r w:rsidRPr="001807F8">
        <w:rPr>
          <w:rFonts w:ascii="Times New Roman" w:hAnsi="Times New Roman" w:cs="Times New Roman"/>
          <w:color w:val="0D0D0D" w:themeColor="text1" w:themeTint="F2"/>
          <w:sz w:val="24"/>
          <w:szCs w:val="24"/>
        </w:rPr>
        <w:t xml:space="preserve"> in meteorites. If that excess is due to production by cosmic-ray interactions with rocks, followed by release into the atmosphere (a process that would have ramifications for martian atmospheric history), it should be accompanied by excesses </w:t>
      </w:r>
      <w:r w:rsidR="00EC01FA">
        <w:rPr>
          <w:rFonts w:ascii="Times New Roman" w:hAnsi="Times New Roman" w:cs="Times New Roman"/>
          <w:color w:val="0D0D0D" w:themeColor="text1" w:themeTint="F2"/>
          <w:sz w:val="24"/>
          <w:szCs w:val="24"/>
        </w:rPr>
        <w:t>in</w:t>
      </w:r>
      <w:r w:rsidR="00EC01FA" w:rsidRPr="001807F8">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vertAlign w:val="superscript"/>
        </w:rPr>
        <w:t>78</w:t>
      </w:r>
      <w:r w:rsidRPr="001807F8">
        <w:rPr>
          <w:rFonts w:ascii="Times New Roman" w:hAnsi="Times New Roman" w:cs="Times New Roman"/>
          <w:color w:val="0D0D0D" w:themeColor="text1" w:themeTint="F2"/>
          <w:sz w:val="24"/>
          <w:szCs w:val="24"/>
        </w:rPr>
        <w:t xml:space="preserve">Kr and </w:t>
      </w:r>
      <w:r w:rsidRPr="001807F8">
        <w:rPr>
          <w:rFonts w:ascii="Times New Roman" w:hAnsi="Times New Roman" w:cs="Times New Roman"/>
          <w:color w:val="0D0D0D" w:themeColor="text1" w:themeTint="F2"/>
          <w:sz w:val="24"/>
          <w:szCs w:val="24"/>
          <w:vertAlign w:val="superscript"/>
        </w:rPr>
        <w:t>21</w:t>
      </w:r>
      <w:r w:rsidRPr="001807F8">
        <w:rPr>
          <w:rFonts w:ascii="Times New Roman" w:hAnsi="Times New Roman" w:cs="Times New Roman"/>
          <w:color w:val="0D0D0D" w:themeColor="text1" w:themeTint="F2"/>
          <w:sz w:val="24"/>
          <w:szCs w:val="24"/>
        </w:rPr>
        <w:t>Ne, isotopes which have not been measured in situ.</w:t>
      </w:r>
    </w:p>
    <w:p w14:paraId="7429397E" w14:textId="2CF781D3" w:rsidR="002670AD" w:rsidRPr="001807F8" w:rsidRDefault="002670AD" w:rsidP="002670AD">
      <w:pPr>
        <w:pStyle w:val="ListParagraph"/>
        <w:numPr>
          <w:ilvl w:val="0"/>
          <w:numId w:val="2"/>
        </w:numPr>
        <w:rPr>
          <w:rFonts w:ascii="Times New Roman" w:hAnsi="Times New Roman" w:cs="Times New Roman"/>
          <w:color w:val="0D0D0D" w:themeColor="text1" w:themeTint="F2"/>
          <w:sz w:val="24"/>
          <w:szCs w:val="24"/>
        </w:rPr>
      </w:pPr>
      <w:r w:rsidRPr="005A58B4">
        <w:rPr>
          <w:rFonts w:ascii="Times New Roman" w:hAnsi="Times New Roman" w:cs="Times New Roman"/>
          <w:b/>
          <w:bCs/>
          <w:color w:val="0D0D0D" w:themeColor="text1" w:themeTint="F2"/>
          <w:sz w:val="24"/>
          <w:szCs w:val="24"/>
        </w:rPr>
        <w:t>The isotopic composition of N</w:t>
      </w:r>
      <w:r w:rsidRPr="005A58B4">
        <w:rPr>
          <w:rFonts w:ascii="Times New Roman" w:hAnsi="Times New Roman" w:cs="Times New Roman"/>
          <w:b/>
          <w:bCs/>
          <w:color w:val="0D0D0D" w:themeColor="text1" w:themeTint="F2"/>
          <w:sz w:val="24"/>
          <w:szCs w:val="24"/>
          <w:vertAlign w:val="subscript"/>
        </w:rPr>
        <w:t>2</w:t>
      </w:r>
      <w:r w:rsidR="00EC01FA">
        <w:rPr>
          <w:rFonts w:ascii="Times New Roman" w:hAnsi="Times New Roman" w:cs="Times New Roman"/>
          <w:color w:val="0D0D0D" w:themeColor="text1" w:themeTint="F2"/>
          <w:sz w:val="24"/>
          <w:szCs w:val="24"/>
          <w:vertAlign w:val="subscript"/>
        </w:rPr>
        <w:t>.</w:t>
      </w:r>
      <w:r w:rsidRPr="001807F8">
        <w:rPr>
          <w:rFonts w:ascii="Times New Roman" w:hAnsi="Times New Roman" w:cs="Times New Roman"/>
          <w:color w:val="0D0D0D" w:themeColor="text1" w:themeTint="F2"/>
          <w:sz w:val="24"/>
          <w:szCs w:val="24"/>
        </w:rPr>
        <w:t xml:space="preserve"> </w:t>
      </w:r>
      <w:r w:rsidR="00EC01FA">
        <w:rPr>
          <w:rFonts w:ascii="Times New Roman" w:hAnsi="Times New Roman" w:cs="Times New Roman"/>
          <w:color w:val="0D0D0D" w:themeColor="text1" w:themeTint="F2"/>
          <w:sz w:val="24"/>
          <w:szCs w:val="24"/>
        </w:rPr>
        <w:t>This</w:t>
      </w:r>
      <w:r w:rsidR="00FC33A8">
        <w:rPr>
          <w:rFonts w:ascii="Times New Roman" w:hAnsi="Times New Roman" w:cs="Times New Roman"/>
          <w:color w:val="0D0D0D" w:themeColor="text1" w:themeTint="F2"/>
          <w:sz w:val="24"/>
          <w:szCs w:val="24"/>
        </w:rPr>
        <w:t>, in particular the relative abundances of N</w:t>
      </w:r>
      <w:r w:rsidR="00FC33A8">
        <w:rPr>
          <w:rFonts w:ascii="Times New Roman" w:hAnsi="Times New Roman" w:cs="Times New Roman"/>
          <w:color w:val="0D0D0D" w:themeColor="text1" w:themeTint="F2"/>
          <w:sz w:val="24"/>
          <w:szCs w:val="24"/>
          <w:vertAlign w:val="subscript"/>
        </w:rPr>
        <w:t>2</w:t>
      </w:r>
      <w:r w:rsidR="00FC33A8">
        <w:rPr>
          <w:rFonts w:ascii="Times New Roman" w:hAnsi="Times New Roman" w:cs="Times New Roman"/>
          <w:color w:val="0D0D0D" w:themeColor="text1" w:themeTint="F2"/>
          <w:sz w:val="24"/>
          <w:szCs w:val="24"/>
        </w:rPr>
        <w:t xml:space="preserve"> </w:t>
      </w:r>
      <w:proofErr w:type="spellStart"/>
      <w:r w:rsidR="00FC33A8">
        <w:rPr>
          <w:rFonts w:ascii="Times New Roman" w:hAnsi="Times New Roman" w:cs="Times New Roman"/>
          <w:color w:val="0D0D0D" w:themeColor="text1" w:themeTint="F2"/>
          <w:sz w:val="24"/>
          <w:szCs w:val="24"/>
        </w:rPr>
        <w:t>isotopologues</w:t>
      </w:r>
      <w:proofErr w:type="spellEnd"/>
      <w:r w:rsidR="00FC33A8">
        <w:rPr>
          <w:rFonts w:ascii="Times New Roman" w:hAnsi="Times New Roman" w:cs="Times New Roman"/>
          <w:color w:val="0D0D0D" w:themeColor="text1" w:themeTint="F2"/>
          <w:sz w:val="24"/>
          <w:szCs w:val="24"/>
        </w:rPr>
        <w:t>,</w:t>
      </w:r>
      <w:r w:rsidR="00EC01FA">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 xml:space="preserve">will be diagnostic of processes occurring in the atmosphere. In addition, </w:t>
      </w:r>
      <w:r w:rsidR="00496721" w:rsidRPr="001807F8">
        <w:rPr>
          <w:rFonts w:ascii="Times New Roman" w:hAnsi="Times New Roman" w:cs="Times New Roman"/>
          <w:color w:val="0D0D0D" w:themeColor="text1" w:themeTint="F2"/>
          <w:sz w:val="24"/>
          <w:szCs w:val="24"/>
        </w:rPr>
        <w:t>it</w:t>
      </w:r>
      <w:r w:rsidRPr="001807F8">
        <w:rPr>
          <w:rFonts w:ascii="Times New Roman" w:hAnsi="Times New Roman" w:cs="Times New Roman"/>
          <w:color w:val="0D0D0D" w:themeColor="text1" w:themeTint="F2"/>
          <w:sz w:val="24"/>
          <w:szCs w:val="24"/>
        </w:rPr>
        <w:t xml:space="preserve"> could serve as a biomarker, indicative of processing by living organisms.</w:t>
      </w:r>
    </w:p>
    <w:p w14:paraId="153CB3C2" w14:textId="2BBEE50B" w:rsidR="00833143" w:rsidRPr="001807F8" w:rsidRDefault="001C61A4" w:rsidP="00FF29C6">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Table 1 lists the amounts of various species available in a sample tube</w:t>
      </w:r>
      <w:r w:rsidR="00AA6561">
        <w:rPr>
          <w:rFonts w:ascii="Times New Roman" w:hAnsi="Times New Roman" w:cs="Times New Roman"/>
          <w:color w:val="0D0D0D" w:themeColor="text1" w:themeTint="F2"/>
          <w:sz w:val="24"/>
          <w:szCs w:val="24"/>
        </w:rPr>
        <w:t xml:space="preserve"> (or a container </w:t>
      </w:r>
      <w:r w:rsidR="003728DE">
        <w:rPr>
          <w:rFonts w:ascii="Times New Roman" w:hAnsi="Times New Roman" w:cs="Times New Roman"/>
          <w:color w:val="0D0D0D" w:themeColor="text1" w:themeTint="F2"/>
          <w:sz w:val="24"/>
          <w:szCs w:val="24"/>
        </w:rPr>
        <w:t>of the same</w:t>
      </w:r>
      <w:r w:rsidR="00AA6561">
        <w:rPr>
          <w:rFonts w:ascii="Times New Roman" w:hAnsi="Times New Roman" w:cs="Times New Roman"/>
          <w:color w:val="0D0D0D" w:themeColor="text1" w:themeTint="F2"/>
          <w:sz w:val="24"/>
          <w:szCs w:val="24"/>
        </w:rPr>
        <w:t xml:space="preserve"> size </w:t>
      </w:r>
      <w:r w:rsidR="003728DE">
        <w:rPr>
          <w:rFonts w:ascii="Times New Roman" w:hAnsi="Times New Roman" w:cs="Times New Roman"/>
          <w:color w:val="0D0D0D" w:themeColor="text1" w:themeTint="F2"/>
          <w:sz w:val="24"/>
          <w:szCs w:val="24"/>
        </w:rPr>
        <w:t xml:space="preserve">as </w:t>
      </w:r>
      <w:r w:rsidR="00FC33A8">
        <w:rPr>
          <w:rFonts w:ascii="Times New Roman" w:hAnsi="Times New Roman" w:cs="Times New Roman"/>
          <w:color w:val="0D0D0D" w:themeColor="text1" w:themeTint="F2"/>
          <w:sz w:val="24"/>
          <w:szCs w:val="24"/>
        </w:rPr>
        <w:t>a</w:t>
      </w:r>
      <w:r w:rsidR="00AA6561">
        <w:rPr>
          <w:rFonts w:ascii="Times New Roman" w:hAnsi="Times New Roman" w:cs="Times New Roman"/>
          <w:color w:val="0D0D0D" w:themeColor="text1" w:themeTint="F2"/>
          <w:sz w:val="24"/>
          <w:szCs w:val="24"/>
        </w:rPr>
        <w:t xml:space="preserve"> sample tube)</w:t>
      </w:r>
      <w:r w:rsidRPr="001807F8">
        <w:rPr>
          <w:rFonts w:ascii="Times New Roman" w:hAnsi="Times New Roman" w:cs="Times New Roman"/>
          <w:color w:val="0D0D0D" w:themeColor="text1" w:themeTint="F2"/>
          <w:sz w:val="24"/>
          <w:szCs w:val="24"/>
        </w:rPr>
        <w:t>, a 50 cc container, and a 100 cc container, each filled at ambient Mars atmospheric pressure</w:t>
      </w:r>
      <w:r w:rsidR="00833143" w:rsidRPr="001807F8">
        <w:rPr>
          <w:rFonts w:ascii="Times New Roman" w:hAnsi="Times New Roman" w:cs="Times New Roman"/>
          <w:color w:val="0D0D0D" w:themeColor="text1" w:themeTint="F2"/>
          <w:sz w:val="24"/>
          <w:szCs w:val="24"/>
        </w:rPr>
        <w:t xml:space="preserve">. Note that a 50 cc container provides approximately 85% of the </w:t>
      </w:r>
      <w:r w:rsidR="0043040A">
        <w:rPr>
          <w:rFonts w:ascii="Times New Roman" w:hAnsi="Times New Roman" w:cs="Times New Roman"/>
          <w:color w:val="0D0D0D" w:themeColor="text1" w:themeTint="F2"/>
          <w:sz w:val="24"/>
          <w:szCs w:val="24"/>
        </w:rPr>
        <w:t>draft Level 1</w:t>
      </w:r>
      <w:r w:rsidR="00833143" w:rsidRPr="001807F8">
        <w:rPr>
          <w:rFonts w:ascii="Times New Roman" w:hAnsi="Times New Roman" w:cs="Times New Roman"/>
          <w:color w:val="0D0D0D" w:themeColor="text1" w:themeTint="F2"/>
          <w:sz w:val="24"/>
          <w:szCs w:val="24"/>
        </w:rPr>
        <w:t xml:space="preserve"> requirement, but is used as a convenient size for purposes of example. Next, the abundance of the species in an aliquot is calculated, assuming that of the original sample, half is saved </w:t>
      </w:r>
      <w:r w:rsidR="00496721" w:rsidRPr="001807F8">
        <w:rPr>
          <w:rFonts w:ascii="Times New Roman" w:hAnsi="Times New Roman" w:cs="Times New Roman"/>
          <w:color w:val="0D0D0D" w:themeColor="text1" w:themeTint="F2"/>
          <w:sz w:val="24"/>
          <w:szCs w:val="24"/>
        </w:rPr>
        <w:t xml:space="preserve">while </w:t>
      </w:r>
      <w:r w:rsidR="00833143" w:rsidRPr="001807F8">
        <w:rPr>
          <w:rFonts w:ascii="Times New Roman" w:hAnsi="Times New Roman" w:cs="Times New Roman"/>
          <w:color w:val="0D0D0D" w:themeColor="text1" w:themeTint="F2"/>
          <w:sz w:val="24"/>
          <w:szCs w:val="24"/>
        </w:rPr>
        <w:t xml:space="preserve">the other half is divided into nine aliquots, </w:t>
      </w:r>
      <w:r w:rsidR="00496721" w:rsidRPr="001807F8">
        <w:rPr>
          <w:rFonts w:ascii="Times New Roman" w:hAnsi="Times New Roman" w:cs="Times New Roman"/>
          <w:color w:val="0D0D0D" w:themeColor="text1" w:themeTint="F2"/>
          <w:sz w:val="24"/>
          <w:szCs w:val="24"/>
        </w:rPr>
        <w:t>to allow</w:t>
      </w:r>
      <w:r w:rsidR="00833143" w:rsidRPr="001807F8">
        <w:rPr>
          <w:rFonts w:ascii="Times New Roman" w:hAnsi="Times New Roman" w:cs="Times New Roman"/>
          <w:color w:val="0D0D0D" w:themeColor="text1" w:themeTint="F2"/>
          <w:sz w:val="24"/>
          <w:szCs w:val="24"/>
        </w:rPr>
        <w:t xml:space="preserve"> each of three laboratories </w:t>
      </w:r>
      <w:r w:rsidR="00496721" w:rsidRPr="001807F8">
        <w:rPr>
          <w:rFonts w:ascii="Times New Roman" w:hAnsi="Times New Roman" w:cs="Times New Roman"/>
          <w:color w:val="0D0D0D" w:themeColor="text1" w:themeTint="F2"/>
          <w:sz w:val="24"/>
          <w:szCs w:val="24"/>
        </w:rPr>
        <w:t xml:space="preserve">to </w:t>
      </w:r>
      <w:r w:rsidR="00460AF4" w:rsidRPr="001807F8">
        <w:rPr>
          <w:rFonts w:ascii="Times New Roman" w:hAnsi="Times New Roman" w:cs="Times New Roman"/>
          <w:color w:val="0D0D0D" w:themeColor="text1" w:themeTint="F2"/>
          <w:sz w:val="24"/>
          <w:szCs w:val="24"/>
        </w:rPr>
        <w:t xml:space="preserve">perform </w:t>
      </w:r>
      <w:r w:rsidR="00833143" w:rsidRPr="001807F8">
        <w:rPr>
          <w:rFonts w:ascii="Times New Roman" w:hAnsi="Times New Roman" w:cs="Times New Roman"/>
          <w:color w:val="0D0D0D" w:themeColor="text1" w:themeTint="F2"/>
          <w:sz w:val="24"/>
          <w:szCs w:val="24"/>
        </w:rPr>
        <w:t>three analyses. Finally, the amount of sample required for a high-quality measurement in a 2020 state-of-the-art laboratory is listed.</w:t>
      </w:r>
    </w:p>
    <w:p w14:paraId="4DBD1988" w14:textId="617F8F68" w:rsidR="00833143" w:rsidRPr="001807F8" w:rsidRDefault="00833143" w:rsidP="001C61A4">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In practice, some measurements require a separate aliquot, because measuring one species precludes measuring others. Measurements with a tunable laser spectrometer (TLS), as would be preferred for CO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w:t>
      </w:r>
      <w:r w:rsidR="00C232FB" w:rsidRPr="001807F8">
        <w:rPr>
          <w:rFonts w:ascii="Times New Roman" w:hAnsi="Times New Roman" w:cs="Times New Roman"/>
          <w:color w:val="0D0D0D" w:themeColor="text1" w:themeTint="F2"/>
          <w:sz w:val="24"/>
          <w:szCs w:val="24"/>
        </w:rPr>
        <w:t>CO and H</w:t>
      </w:r>
      <w:r w:rsidR="00C232FB" w:rsidRPr="001807F8">
        <w:rPr>
          <w:rFonts w:ascii="Times New Roman" w:hAnsi="Times New Roman" w:cs="Times New Roman"/>
          <w:color w:val="0D0D0D" w:themeColor="text1" w:themeTint="F2"/>
          <w:sz w:val="24"/>
          <w:szCs w:val="24"/>
          <w:vertAlign w:val="subscript"/>
        </w:rPr>
        <w:t>2</w:t>
      </w:r>
      <w:r w:rsidR="00C232FB" w:rsidRPr="001807F8">
        <w:rPr>
          <w:rFonts w:ascii="Times New Roman" w:hAnsi="Times New Roman" w:cs="Times New Roman"/>
          <w:color w:val="0D0D0D" w:themeColor="text1" w:themeTint="F2"/>
          <w:sz w:val="24"/>
          <w:szCs w:val="24"/>
        </w:rPr>
        <w:t xml:space="preserve">O, </w:t>
      </w:r>
      <w:r w:rsidRPr="001807F8">
        <w:rPr>
          <w:rFonts w:ascii="Times New Roman" w:hAnsi="Times New Roman" w:cs="Times New Roman"/>
          <w:color w:val="0D0D0D" w:themeColor="text1" w:themeTint="F2"/>
          <w:sz w:val="24"/>
          <w:szCs w:val="24"/>
        </w:rPr>
        <w:t xml:space="preserve">do not consume sample. Mass spectrometric measurements of all the noble gases could </w:t>
      </w:r>
      <w:r w:rsidR="00C232FB" w:rsidRPr="001807F8">
        <w:rPr>
          <w:rFonts w:ascii="Times New Roman" w:hAnsi="Times New Roman" w:cs="Times New Roman"/>
          <w:color w:val="0D0D0D" w:themeColor="text1" w:themeTint="F2"/>
          <w:sz w:val="24"/>
          <w:szCs w:val="24"/>
        </w:rPr>
        <w:t xml:space="preserve">be done on a single aliquot. </w:t>
      </w:r>
      <w:r w:rsidR="007E6707" w:rsidRPr="001807F8">
        <w:rPr>
          <w:rFonts w:ascii="Times New Roman" w:hAnsi="Times New Roman" w:cs="Times New Roman"/>
          <w:color w:val="0D0D0D" w:themeColor="text1" w:themeTint="F2"/>
          <w:sz w:val="24"/>
          <w:szCs w:val="24"/>
        </w:rPr>
        <w:t>Measurements of the isotopes of m</w:t>
      </w:r>
      <w:r w:rsidR="00C232FB" w:rsidRPr="001807F8">
        <w:rPr>
          <w:rFonts w:ascii="Times New Roman" w:hAnsi="Times New Roman" w:cs="Times New Roman"/>
          <w:color w:val="0D0D0D" w:themeColor="text1" w:themeTint="F2"/>
          <w:sz w:val="24"/>
          <w:szCs w:val="24"/>
        </w:rPr>
        <w:t>olecular oxygen (O</w:t>
      </w:r>
      <w:r w:rsidR="00C232FB" w:rsidRPr="001807F8">
        <w:rPr>
          <w:rFonts w:ascii="Times New Roman" w:hAnsi="Times New Roman" w:cs="Times New Roman"/>
          <w:color w:val="0D0D0D" w:themeColor="text1" w:themeTint="F2"/>
          <w:sz w:val="24"/>
          <w:szCs w:val="24"/>
          <w:vertAlign w:val="subscript"/>
        </w:rPr>
        <w:t>2</w:t>
      </w:r>
      <w:r w:rsidR="00C232FB" w:rsidRPr="001807F8">
        <w:rPr>
          <w:rFonts w:ascii="Times New Roman" w:hAnsi="Times New Roman" w:cs="Times New Roman"/>
          <w:color w:val="0D0D0D" w:themeColor="text1" w:themeTint="F2"/>
          <w:sz w:val="24"/>
          <w:szCs w:val="24"/>
        </w:rPr>
        <w:t>) and nitrogen (N</w:t>
      </w:r>
      <w:r w:rsidR="00C232FB" w:rsidRPr="001807F8">
        <w:rPr>
          <w:rFonts w:ascii="Times New Roman" w:hAnsi="Times New Roman" w:cs="Times New Roman"/>
          <w:color w:val="0D0D0D" w:themeColor="text1" w:themeTint="F2"/>
          <w:sz w:val="24"/>
          <w:szCs w:val="24"/>
          <w:vertAlign w:val="subscript"/>
        </w:rPr>
        <w:t>2</w:t>
      </w:r>
      <w:r w:rsidR="00C232FB" w:rsidRPr="001807F8">
        <w:rPr>
          <w:rFonts w:ascii="Times New Roman" w:hAnsi="Times New Roman" w:cs="Times New Roman"/>
          <w:color w:val="0D0D0D" w:themeColor="text1" w:themeTint="F2"/>
          <w:sz w:val="24"/>
          <w:szCs w:val="24"/>
        </w:rPr>
        <w:t xml:space="preserve">) </w:t>
      </w:r>
      <w:r w:rsidR="005F4EAC" w:rsidRPr="001807F8">
        <w:rPr>
          <w:rFonts w:ascii="Times New Roman" w:hAnsi="Times New Roman" w:cs="Times New Roman"/>
          <w:color w:val="0D0D0D" w:themeColor="text1" w:themeTint="F2"/>
          <w:sz w:val="24"/>
          <w:szCs w:val="24"/>
        </w:rPr>
        <w:t>could be analyzed on a single aliquot</w:t>
      </w:r>
      <w:r w:rsidR="007C5A14" w:rsidRPr="001807F8">
        <w:rPr>
          <w:rFonts w:ascii="Times New Roman" w:hAnsi="Times New Roman" w:cs="Times New Roman"/>
          <w:color w:val="0D0D0D" w:themeColor="text1" w:themeTint="F2"/>
          <w:sz w:val="24"/>
          <w:szCs w:val="24"/>
        </w:rPr>
        <w:t>, though not the same aliquot as the noble gases</w:t>
      </w:r>
      <w:r w:rsidR="00811399" w:rsidRPr="001807F8">
        <w:rPr>
          <w:rFonts w:ascii="Times New Roman" w:hAnsi="Times New Roman" w:cs="Times New Roman"/>
          <w:color w:val="0D0D0D" w:themeColor="text1" w:themeTint="F2"/>
          <w:sz w:val="24"/>
          <w:szCs w:val="24"/>
        </w:rPr>
        <w:t>.</w:t>
      </w:r>
      <w:r w:rsidR="002670AD" w:rsidRPr="001807F8">
        <w:rPr>
          <w:rFonts w:ascii="Times New Roman" w:hAnsi="Times New Roman" w:cs="Times New Roman"/>
          <w:color w:val="0D0D0D" w:themeColor="text1" w:themeTint="F2"/>
          <w:sz w:val="24"/>
          <w:szCs w:val="24"/>
        </w:rPr>
        <w:t xml:space="preserve"> Hence</w:t>
      </w:r>
      <w:r w:rsidR="000B3C45">
        <w:rPr>
          <w:rFonts w:ascii="Times New Roman" w:hAnsi="Times New Roman" w:cs="Times New Roman"/>
          <w:color w:val="0D0D0D" w:themeColor="text1" w:themeTint="F2"/>
          <w:sz w:val="24"/>
          <w:szCs w:val="24"/>
        </w:rPr>
        <w:t>,</w:t>
      </w:r>
      <w:r w:rsidR="002670AD" w:rsidRPr="001807F8">
        <w:rPr>
          <w:rFonts w:ascii="Times New Roman" w:hAnsi="Times New Roman" w:cs="Times New Roman"/>
          <w:color w:val="0D0D0D" w:themeColor="text1" w:themeTint="F2"/>
          <w:sz w:val="24"/>
          <w:szCs w:val="24"/>
        </w:rPr>
        <w:t xml:space="preserve"> to make all of the measurements discussed </w:t>
      </w:r>
      <w:r w:rsidR="00EC01FA">
        <w:rPr>
          <w:rFonts w:ascii="Times New Roman" w:hAnsi="Times New Roman" w:cs="Times New Roman"/>
          <w:color w:val="0D0D0D" w:themeColor="text1" w:themeTint="F2"/>
          <w:sz w:val="24"/>
          <w:szCs w:val="24"/>
        </w:rPr>
        <w:t xml:space="preserve">above </w:t>
      </w:r>
      <w:r w:rsidR="002670AD" w:rsidRPr="001807F8">
        <w:rPr>
          <w:rFonts w:ascii="Times New Roman" w:hAnsi="Times New Roman" w:cs="Times New Roman"/>
          <w:color w:val="0D0D0D" w:themeColor="text1" w:themeTint="F2"/>
          <w:sz w:val="24"/>
          <w:szCs w:val="24"/>
        </w:rPr>
        <w:t xml:space="preserve">requires only twice as much sample as any single one. </w:t>
      </w:r>
    </w:p>
    <w:p w14:paraId="5089FBF3" w14:textId="3BA054D5" w:rsidR="007E72F3" w:rsidRPr="001807F8" w:rsidRDefault="00C232FB" w:rsidP="001C61A4">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In terms of</w:t>
      </w:r>
      <w:r w:rsidR="00460AF4" w:rsidRPr="001807F8">
        <w:rPr>
          <w:rFonts w:ascii="Times New Roman" w:hAnsi="Times New Roman" w:cs="Times New Roman"/>
          <w:color w:val="0D0D0D" w:themeColor="text1" w:themeTint="F2"/>
          <w:sz w:val="24"/>
          <w:szCs w:val="24"/>
        </w:rPr>
        <w:t xml:space="preserve"> the</w:t>
      </w:r>
      <w:r w:rsidRPr="001807F8">
        <w:rPr>
          <w:rFonts w:ascii="Times New Roman" w:hAnsi="Times New Roman" w:cs="Times New Roman"/>
          <w:color w:val="0D0D0D" w:themeColor="text1" w:themeTint="F2"/>
          <w:sz w:val="24"/>
          <w:szCs w:val="24"/>
        </w:rPr>
        <w:t xml:space="preserve"> amount of sample needed, it is clear that sufficient sample will be available for the noble gases and </w:t>
      </w:r>
      <w:r w:rsidR="00652118" w:rsidRPr="001807F8">
        <w:rPr>
          <w:rFonts w:ascii="Times New Roman" w:hAnsi="Times New Roman" w:cs="Times New Roman"/>
          <w:color w:val="0D0D0D" w:themeColor="text1" w:themeTint="F2"/>
          <w:sz w:val="24"/>
          <w:szCs w:val="24"/>
        </w:rPr>
        <w:t>CO</w:t>
      </w:r>
      <w:r w:rsidR="00652118" w:rsidRPr="001807F8">
        <w:rPr>
          <w:rFonts w:ascii="Times New Roman" w:hAnsi="Times New Roman" w:cs="Times New Roman"/>
          <w:color w:val="0D0D0D" w:themeColor="text1" w:themeTint="F2"/>
          <w:sz w:val="24"/>
          <w:szCs w:val="24"/>
          <w:vertAlign w:val="subscript"/>
        </w:rPr>
        <w:t>2</w:t>
      </w:r>
      <w:r w:rsidR="00652118" w:rsidRPr="001807F8">
        <w:rPr>
          <w:rFonts w:ascii="Times New Roman" w:hAnsi="Times New Roman" w:cs="Times New Roman"/>
          <w:color w:val="0D0D0D" w:themeColor="text1" w:themeTint="F2"/>
          <w:sz w:val="24"/>
          <w:szCs w:val="24"/>
        </w:rPr>
        <w:t>, although CO</w:t>
      </w:r>
      <w:r w:rsidR="00652118" w:rsidRPr="001807F8">
        <w:rPr>
          <w:rFonts w:ascii="Times New Roman" w:hAnsi="Times New Roman" w:cs="Times New Roman"/>
          <w:color w:val="0D0D0D" w:themeColor="text1" w:themeTint="F2"/>
          <w:sz w:val="24"/>
          <w:szCs w:val="24"/>
          <w:vertAlign w:val="subscript"/>
        </w:rPr>
        <w:t>2</w:t>
      </w:r>
      <w:r w:rsidR="00652118" w:rsidRPr="001807F8">
        <w:rPr>
          <w:rFonts w:ascii="Times New Roman" w:hAnsi="Times New Roman" w:cs="Times New Roman"/>
          <w:color w:val="0D0D0D" w:themeColor="text1" w:themeTint="F2"/>
          <w:sz w:val="24"/>
          <w:szCs w:val="24"/>
        </w:rPr>
        <w:t xml:space="preserve"> and </w:t>
      </w:r>
      <w:r w:rsidR="007B7EEF" w:rsidRPr="001807F8">
        <w:rPr>
          <w:rFonts w:ascii="Times New Roman" w:hAnsi="Times New Roman" w:cs="Times New Roman"/>
          <w:color w:val="0D0D0D" w:themeColor="text1" w:themeTint="F2"/>
          <w:sz w:val="24"/>
          <w:szCs w:val="24"/>
        </w:rPr>
        <w:t xml:space="preserve">the noble gas </w:t>
      </w:r>
      <w:r w:rsidR="00652118" w:rsidRPr="001807F8">
        <w:rPr>
          <w:rFonts w:ascii="Times New Roman" w:hAnsi="Times New Roman" w:cs="Times New Roman"/>
          <w:color w:val="0D0D0D" w:themeColor="text1" w:themeTint="F2"/>
          <w:sz w:val="24"/>
          <w:szCs w:val="24"/>
        </w:rPr>
        <w:t>Xe are both within a factor of two of the amount available for a sample tube. For CO and H</w:t>
      </w:r>
      <w:r w:rsidR="00652118" w:rsidRPr="001807F8">
        <w:rPr>
          <w:rFonts w:ascii="Times New Roman" w:hAnsi="Times New Roman" w:cs="Times New Roman"/>
          <w:color w:val="0D0D0D" w:themeColor="text1" w:themeTint="F2"/>
          <w:sz w:val="24"/>
          <w:szCs w:val="24"/>
          <w:vertAlign w:val="subscript"/>
        </w:rPr>
        <w:t>2</w:t>
      </w:r>
      <w:r w:rsidR="00652118" w:rsidRPr="001807F8">
        <w:rPr>
          <w:rFonts w:ascii="Times New Roman" w:hAnsi="Times New Roman" w:cs="Times New Roman"/>
          <w:color w:val="0D0D0D" w:themeColor="text1" w:themeTint="F2"/>
          <w:sz w:val="24"/>
          <w:szCs w:val="24"/>
        </w:rPr>
        <w:t xml:space="preserve">O, the amounts collected for even a </w:t>
      </w:r>
      <w:r w:rsidR="00A501DE" w:rsidRPr="001807F8">
        <w:rPr>
          <w:rFonts w:ascii="Times New Roman" w:hAnsi="Times New Roman" w:cs="Times New Roman"/>
          <w:color w:val="0D0D0D" w:themeColor="text1" w:themeTint="F2"/>
          <w:sz w:val="24"/>
          <w:szCs w:val="24"/>
        </w:rPr>
        <w:t>100 </w:t>
      </w:r>
      <w:r w:rsidR="00652118" w:rsidRPr="001807F8">
        <w:rPr>
          <w:rFonts w:ascii="Times New Roman" w:hAnsi="Times New Roman" w:cs="Times New Roman"/>
          <w:color w:val="0D0D0D" w:themeColor="text1" w:themeTint="F2"/>
          <w:sz w:val="24"/>
          <w:szCs w:val="24"/>
        </w:rPr>
        <w:t>cc container are far too small to acquire a meaningful isotopic ratio. For O</w:t>
      </w:r>
      <w:r w:rsidR="00652118" w:rsidRPr="001807F8">
        <w:rPr>
          <w:rFonts w:ascii="Times New Roman" w:hAnsi="Times New Roman" w:cs="Times New Roman"/>
          <w:color w:val="0D0D0D" w:themeColor="text1" w:themeTint="F2"/>
          <w:sz w:val="24"/>
          <w:szCs w:val="24"/>
          <w:vertAlign w:val="subscript"/>
        </w:rPr>
        <w:t>2</w:t>
      </w:r>
      <w:r w:rsidR="00652118" w:rsidRPr="001807F8">
        <w:rPr>
          <w:rFonts w:ascii="Times New Roman" w:hAnsi="Times New Roman" w:cs="Times New Roman"/>
          <w:color w:val="0D0D0D" w:themeColor="text1" w:themeTint="F2"/>
          <w:sz w:val="24"/>
          <w:szCs w:val="24"/>
        </w:rPr>
        <w:t xml:space="preserve"> and N</w:t>
      </w:r>
      <w:r w:rsidR="00652118" w:rsidRPr="001807F8">
        <w:rPr>
          <w:rFonts w:ascii="Times New Roman" w:hAnsi="Times New Roman" w:cs="Times New Roman"/>
          <w:color w:val="0D0D0D" w:themeColor="text1" w:themeTint="F2"/>
          <w:sz w:val="24"/>
          <w:szCs w:val="24"/>
          <w:vertAlign w:val="subscript"/>
        </w:rPr>
        <w:t>2</w:t>
      </w:r>
      <w:r w:rsidR="00652118" w:rsidRPr="001807F8">
        <w:rPr>
          <w:rFonts w:ascii="Times New Roman" w:hAnsi="Times New Roman" w:cs="Times New Roman"/>
          <w:color w:val="0D0D0D" w:themeColor="text1" w:themeTint="F2"/>
          <w:sz w:val="24"/>
          <w:szCs w:val="24"/>
        </w:rPr>
        <w:t xml:space="preserve">, the </w:t>
      </w:r>
      <w:r w:rsidR="00652118" w:rsidRPr="001807F8">
        <w:rPr>
          <w:rFonts w:ascii="Times New Roman" w:hAnsi="Times New Roman" w:cs="Times New Roman"/>
          <w:color w:val="0D0D0D" w:themeColor="text1" w:themeTint="F2"/>
          <w:sz w:val="24"/>
          <w:szCs w:val="24"/>
        </w:rPr>
        <w:lastRenderedPageBreak/>
        <w:t>amounts required are roughly three times the amount in an aliquot of a 100</w:t>
      </w:r>
      <w:r w:rsidR="00A501DE" w:rsidRPr="001807F8">
        <w:rPr>
          <w:rFonts w:ascii="Times New Roman" w:hAnsi="Times New Roman" w:cs="Times New Roman"/>
          <w:color w:val="0D0D0D" w:themeColor="text1" w:themeTint="F2"/>
          <w:sz w:val="24"/>
          <w:szCs w:val="24"/>
        </w:rPr>
        <w:t xml:space="preserve"> </w:t>
      </w:r>
      <w:r w:rsidR="00652118" w:rsidRPr="001807F8">
        <w:rPr>
          <w:rFonts w:ascii="Times New Roman" w:hAnsi="Times New Roman" w:cs="Times New Roman"/>
          <w:color w:val="0D0D0D" w:themeColor="text1" w:themeTint="F2"/>
          <w:sz w:val="24"/>
          <w:szCs w:val="24"/>
        </w:rPr>
        <w:t>cc container. A precis</w:t>
      </w:r>
      <w:r w:rsidR="00736431" w:rsidRPr="001807F8">
        <w:rPr>
          <w:rFonts w:ascii="Times New Roman" w:hAnsi="Times New Roman" w:cs="Times New Roman"/>
          <w:color w:val="0D0D0D" w:themeColor="text1" w:themeTint="F2"/>
          <w:sz w:val="24"/>
          <w:szCs w:val="24"/>
        </w:rPr>
        <w:t>e</w:t>
      </w:r>
      <w:r w:rsidR="00652118" w:rsidRPr="001807F8">
        <w:rPr>
          <w:rFonts w:ascii="Times New Roman" w:hAnsi="Times New Roman" w:cs="Times New Roman"/>
          <w:color w:val="0D0D0D" w:themeColor="text1" w:themeTint="F2"/>
          <w:sz w:val="24"/>
          <w:szCs w:val="24"/>
        </w:rPr>
        <w:t xml:space="preserve"> measurement could be made on fewer aliquots with present technology, but only by sacrificing a significant fraction of the sample</w:t>
      </w:r>
      <w:r w:rsidR="00460AF4" w:rsidRPr="001807F8">
        <w:rPr>
          <w:rFonts w:ascii="Times New Roman" w:hAnsi="Times New Roman" w:cs="Times New Roman"/>
          <w:color w:val="0D0D0D" w:themeColor="text1" w:themeTint="F2"/>
          <w:sz w:val="24"/>
          <w:szCs w:val="24"/>
        </w:rPr>
        <w:t xml:space="preserve">. However, </w:t>
      </w:r>
      <w:r w:rsidR="00652118" w:rsidRPr="001807F8">
        <w:rPr>
          <w:rFonts w:ascii="Times New Roman" w:hAnsi="Times New Roman" w:cs="Times New Roman"/>
          <w:color w:val="0D0D0D" w:themeColor="text1" w:themeTint="F2"/>
          <w:sz w:val="24"/>
          <w:szCs w:val="24"/>
        </w:rPr>
        <w:t xml:space="preserve">with </w:t>
      </w:r>
      <w:r w:rsidR="007E72F3" w:rsidRPr="001807F8">
        <w:rPr>
          <w:rFonts w:ascii="Times New Roman" w:hAnsi="Times New Roman" w:cs="Times New Roman"/>
          <w:color w:val="0D0D0D" w:themeColor="text1" w:themeTint="F2"/>
          <w:sz w:val="24"/>
          <w:szCs w:val="24"/>
        </w:rPr>
        <w:t xml:space="preserve">a decade of technical improvement, </w:t>
      </w:r>
      <w:r w:rsidR="00460AF4" w:rsidRPr="001807F8">
        <w:rPr>
          <w:rFonts w:ascii="Times New Roman" w:hAnsi="Times New Roman" w:cs="Times New Roman"/>
          <w:color w:val="0D0D0D" w:themeColor="text1" w:themeTint="F2"/>
          <w:sz w:val="24"/>
          <w:szCs w:val="24"/>
        </w:rPr>
        <w:t xml:space="preserve">such measurements </w:t>
      </w:r>
      <w:r w:rsidR="007E72F3" w:rsidRPr="001807F8">
        <w:rPr>
          <w:rFonts w:ascii="Times New Roman" w:hAnsi="Times New Roman" w:cs="Times New Roman"/>
          <w:color w:val="0D0D0D" w:themeColor="text1" w:themeTint="F2"/>
          <w:sz w:val="24"/>
          <w:szCs w:val="24"/>
        </w:rPr>
        <w:t>could be feasible. The situation is worse by nearly an order of magnitude for a</w:t>
      </w:r>
      <w:r w:rsidR="00460AF4" w:rsidRPr="001807F8">
        <w:rPr>
          <w:rFonts w:ascii="Times New Roman" w:hAnsi="Times New Roman" w:cs="Times New Roman"/>
          <w:color w:val="0D0D0D" w:themeColor="text1" w:themeTint="F2"/>
          <w:sz w:val="24"/>
          <w:szCs w:val="24"/>
        </w:rPr>
        <w:t>n empty</w:t>
      </w:r>
      <w:r w:rsidR="007E72F3" w:rsidRPr="001807F8">
        <w:rPr>
          <w:rFonts w:ascii="Times New Roman" w:hAnsi="Times New Roman" w:cs="Times New Roman"/>
          <w:color w:val="0D0D0D" w:themeColor="text1" w:themeTint="F2"/>
          <w:sz w:val="24"/>
          <w:szCs w:val="24"/>
        </w:rPr>
        <w:t xml:space="preserve"> sample tube</w:t>
      </w:r>
      <w:r w:rsidR="00460AF4" w:rsidRPr="001807F8">
        <w:rPr>
          <w:rFonts w:ascii="Times New Roman" w:hAnsi="Times New Roman" w:cs="Times New Roman"/>
          <w:color w:val="0D0D0D" w:themeColor="text1" w:themeTint="F2"/>
          <w:sz w:val="24"/>
          <w:szCs w:val="24"/>
        </w:rPr>
        <w:t xml:space="preserve"> (and worse still for those containing </w:t>
      </w:r>
      <w:r w:rsidR="00711B16">
        <w:rPr>
          <w:rFonts w:ascii="Times New Roman" w:hAnsi="Times New Roman" w:cs="Times New Roman"/>
          <w:color w:val="0D0D0D" w:themeColor="text1" w:themeTint="F2"/>
          <w:sz w:val="24"/>
          <w:szCs w:val="24"/>
        </w:rPr>
        <w:t>martian solids</w:t>
      </w:r>
      <w:r w:rsidR="00460AF4" w:rsidRPr="001807F8">
        <w:rPr>
          <w:rFonts w:ascii="Times New Roman" w:hAnsi="Times New Roman" w:cs="Times New Roman"/>
          <w:color w:val="0D0D0D" w:themeColor="text1" w:themeTint="F2"/>
          <w:sz w:val="24"/>
          <w:szCs w:val="24"/>
        </w:rPr>
        <w:t>)</w:t>
      </w:r>
      <w:r w:rsidR="007E72F3" w:rsidRPr="001807F8">
        <w:rPr>
          <w:rFonts w:ascii="Times New Roman" w:hAnsi="Times New Roman" w:cs="Times New Roman"/>
          <w:color w:val="0D0D0D" w:themeColor="text1" w:themeTint="F2"/>
          <w:sz w:val="24"/>
          <w:szCs w:val="24"/>
        </w:rPr>
        <w:t xml:space="preserve">, which means that </w:t>
      </w:r>
      <w:r w:rsidR="002670AD" w:rsidRPr="001807F8">
        <w:rPr>
          <w:rFonts w:ascii="Times New Roman" w:hAnsi="Times New Roman" w:cs="Times New Roman"/>
          <w:color w:val="0D0D0D" w:themeColor="text1" w:themeTint="F2"/>
          <w:sz w:val="24"/>
          <w:szCs w:val="24"/>
        </w:rPr>
        <w:t xml:space="preserve">the </w:t>
      </w:r>
      <w:r w:rsidR="007E72F3" w:rsidRPr="001807F8">
        <w:rPr>
          <w:rFonts w:ascii="Times New Roman" w:hAnsi="Times New Roman" w:cs="Times New Roman"/>
          <w:color w:val="0D0D0D" w:themeColor="text1" w:themeTint="F2"/>
          <w:sz w:val="24"/>
          <w:szCs w:val="24"/>
        </w:rPr>
        <w:t>instrument development</w:t>
      </w:r>
      <w:r w:rsidR="00460AF4" w:rsidRPr="001807F8">
        <w:rPr>
          <w:rFonts w:ascii="Times New Roman" w:hAnsi="Times New Roman" w:cs="Times New Roman"/>
          <w:color w:val="0D0D0D" w:themeColor="text1" w:themeTint="F2"/>
          <w:sz w:val="24"/>
          <w:szCs w:val="24"/>
        </w:rPr>
        <w:t>al</w:t>
      </w:r>
      <w:r w:rsidR="007E72F3" w:rsidRPr="001807F8">
        <w:rPr>
          <w:rFonts w:ascii="Times New Roman" w:hAnsi="Times New Roman" w:cs="Times New Roman"/>
          <w:color w:val="0D0D0D" w:themeColor="text1" w:themeTint="F2"/>
          <w:sz w:val="24"/>
          <w:szCs w:val="24"/>
        </w:rPr>
        <w:t xml:space="preserve"> effort</w:t>
      </w:r>
      <w:r w:rsidR="002670AD" w:rsidRPr="001807F8">
        <w:rPr>
          <w:rFonts w:ascii="Times New Roman" w:hAnsi="Times New Roman" w:cs="Times New Roman"/>
          <w:color w:val="0D0D0D" w:themeColor="text1" w:themeTint="F2"/>
          <w:sz w:val="24"/>
          <w:szCs w:val="24"/>
        </w:rPr>
        <w:t>s</w:t>
      </w:r>
      <w:r w:rsidR="007E72F3" w:rsidRPr="001807F8">
        <w:rPr>
          <w:rFonts w:ascii="Times New Roman" w:hAnsi="Times New Roman" w:cs="Times New Roman"/>
          <w:color w:val="0D0D0D" w:themeColor="text1" w:themeTint="F2"/>
          <w:sz w:val="24"/>
          <w:szCs w:val="24"/>
        </w:rPr>
        <w:t xml:space="preserve"> required to measure these</w:t>
      </w:r>
      <w:r w:rsidR="002670AD" w:rsidRPr="001807F8">
        <w:rPr>
          <w:rFonts w:ascii="Times New Roman" w:hAnsi="Times New Roman" w:cs="Times New Roman"/>
          <w:color w:val="0D0D0D" w:themeColor="text1" w:themeTint="F2"/>
          <w:sz w:val="24"/>
          <w:szCs w:val="24"/>
        </w:rPr>
        <w:t xml:space="preserve"> would be even larger</w:t>
      </w:r>
      <w:r w:rsidR="007E72F3" w:rsidRPr="001807F8">
        <w:rPr>
          <w:rFonts w:ascii="Times New Roman" w:hAnsi="Times New Roman" w:cs="Times New Roman"/>
          <w:color w:val="0D0D0D" w:themeColor="text1" w:themeTint="F2"/>
          <w:sz w:val="24"/>
          <w:szCs w:val="24"/>
        </w:rPr>
        <w:t>.</w:t>
      </w:r>
    </w:p>
    <w:p w14:paraId="2D129E75" w14:textId="11DB8AFC" w:rsidR="00C232FB" w:rsidRPr="001807F8" w:rsidRDefault="007E72F3" w:rsidP="001C61A4">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It is worth </w:t>
      </w:r>
      <w:r w:rsidR="00460AF4" w:rsidRPr="001807F8">
        <w:rPr>
          <w:rFonts w:ascii="Times New Roman" w:hAnsi="Times New Roman" w:cs="Times New Roman"/>
          <w:color w:val="0D0D0D" w:themeColor="text1" w:themeTint="F2"/>
          <w:sz w:val="24"/>
          <w:szCs w:val="24"/>
        </w:rPr>
        <w:t>noting</w:t>
      </w:r>
      <w:r w:rsidRPr="001807F8">
        <w:rPr>
          <w:rFonts w:ascii="Times New Roman" w:hAnsi="Times New Roman" w:cs="Times New Roman"/>
          <w:color w:val="0D0D0D" w:themeColor="text1" w:themeTint="F2"/>
          <w:sz w:val="24"/>
          <w:szCs w:val="24"/>
        </w:rPr>
        <w:t xml:space="preserve"> at this point that </w:t>
      </w:r>
      <w:bookmarkStart w:id="1" w:name="_Hlk60595903"/>
      <w:r w:rsidRPr="001807F8">
        <w:rPr>
          <w:rFonts w:ascii="Times New Roman" w:hAnsi="Times New Roman" w:cs="Times New Roman"/>
          <w:color w:val="0D0D0D" w:themeColor="text1" w:themeTint="F2"/>
          <w:sz w:val="24"/>
          <w:szCs w:val="24"/>
        </w:rPr>
        <w:t xml:space="preserve">Jakosky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(2020)</w:t>
      </w:r>
      <w:bookmarkEnd w:id="1"/>
      <w:r w:rsidRPr="001807F8">
        <w:rPr>
          <w:rFonts w:ascii="Times New Roman" w:hAnsi="Times New Roman" w:cs="Times New Roman"/>
          <w:color w:val="0D0D0D" w:themeColor="text1" w:themeTint="F2"/>
          <w:sz w:val="24"/>
          <w:szCs w:val="24"/>
        </w:rPr>
        <w:t xml:space="preserve"> proposed collecting a </w:t>
      </w:r>
      <w:proofErr w:type="gramStart"/>
      <w:r w:rsidRPr="001807F8">
        <w:rPr>
          <w:rFonts w:ascii="Times New Roman" w:hAnsi="Times New Roman" w:cs="Times New Roman"/>
          <w:color w:val="0D0D0D" w:themeColor="text1" w:themeTint="F2"/>
          <w:sz w:val="24"/>
          <w:szCs w:val="24"/>
        </w:rPr>
        <w:t>100</w:t>
      </w:r>
      <w:r w:rsidR="000561BA" w:rsidRPr="001807F8">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cc</w:t>
      </w:r>
      <w:proofErr w:type="gramEnd"/>
      <w:r w:rsidRPr="001807F8">
        <w:rPr>
          <w:rFonts w:ascii="Times New Roman" w:hAnsi="Times New Roman" w:cs="Times New Roman"/>
          <w:color w:val="0D0D0D" w:themeColor="text1" w:themeTint="F2"/>
          <w:sz w:val="24"/>
          <w:szCs w:val="24"/>
        </w:rPr>
        <w:t xml:space="preserve"> sample</w:t>
      </w:r>
      <w:r w:rsidR="00460AF4" w:rsidRPr="001807F8">
        <w:rPr>
          <w:rFonts w:ascii="Times New Roman" w:hAnsi="Times New Roman" w:cs="Times New Roman"/>
          <w:color w:val="0D0D0D" w:themeColor="text1" w:themeTint="F2"/>
          <w:sz w:val="24"/>
          <w:szCs w:val="24"/>
        </w:rPr>
        <w:t>,</w:t>
      </w:r>
      <w:r w:rsidRPr="001807F8">
        <w:rPr>
          <w:rFonts w:ascii="Times New Roman" w:hAnsi="Times New Roman" w:cs="Times New Roman"/>
          <w:color w:val="0D0D0D" w:themeColor="text1" w:themeTint="F2"/>
          <w:sz w:val="24"/>
          <w:szCs w:val="24"/>
        </w:rPr>
        <w:t xml:space="preserve"> compressed by a factor of 100. Such a sample would make all </w:t>
      </w:r>
      <w:r w:rsidR="00EC01FA">
        <w:rPr>
          <w:rFonts w:ascii="Times New Roman" w:hAnsi="Times New Roman" w:cs="Times New Roman"/>
          <w:color w:val="0D0D0D" w:themeColor="text1" w:themeTint="F2"/>
          <w:sz w:val="24"/>
          <w:szCs w:val="24"/>
        </w:rPr>
        <w:t xml:space="preserve">of </w:t>
      </w:r>
      <w:r w:rsidRPr="001807F8">
        <w:rPr>
          <w:rFonts w:ascii="Times New Roman" w:hAnsi="Times New Roman" w:cs="Times New Roman"/>
          <w:color w:val="0D0D0D" w:themeColor="text1" w:themeTint="F2"/>
          <w:sz w:val="24"/>
          <w:szCs w:val="24"/>
        </w:rPr>
        <w:t xml:space="preserve">the measurements discussed here possible, as well as measurement of the carbon isotopes in the enigmatic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methane, so this would be an even better solution from a scien</w:t>
      </w:r>
      <w:r w:rsidR="00FC33A8">
        <w:rPr>
          <w:rFonts w:ascii="Times New Roman" w:hAnsi="Times New Roman" w:cs="Times New Roman"/>
          <w:color w:val="0D0D0D" w:themeColor="text1" w:themeTint="F2"/>
          <w:sz w:val="24"/>
          <w:szCs w:val="24"/>
        </w:rPr>
        <w:t>tific</w:t>
      </w:r>
      <w:r w:rsidRPr="001807F8">
        <w:rPr>
          <w:rFonts w:ascii="Times New Roman" w:hAnsi="Times New Roman" w:cs="Times New Roman"/>
          <w:color w:val="0D0D0D" w:themeColor="text1" w:themeTint="F2"/>
          <w:sz w:val="24"/>
          <w:szCs w:val="24"/>
        </w:rPr>
        <w:t xml:space="preserve"> standpoint.</w:t>
      </w:r>
      <w:r w:rsidR="00811399" w:rsidRPr="001807F8">
        <w:rPr>
          <w:rFonts w:ascii="Times New Roman" w:hAnsi="Times New Roman" w:cs="Times New Roman"/>
          <w:color w:val="0D0D0D" w:themeColor="text1" w:themeTint="F2"/>
          <w:sz w:val="24"/>
          <w:szCs w:val="24"/>
        </w:rPr>
        <w:t xml:space="preserve"> In addition, concerns about contamination will be smaller for a larger sample</w:t>
      </w:r>
      <w:r w:rsidR="006A43A3">
        <w:rPr>
          <w:rFonts w:ascii="Times New Roman" w:hAnsi="Times New Roman" w:cs="Times New Roman"/>
          <w:color w:val="0D0D0D" w:themeColor="text1" w:themeTint="F2"/>
          <w:sz w:val="24"/>
          <w:szCs w:val="24"/>
        </w:rPr>
        <w:t>, and for a sample collected in a container that has been sealed, rather than being exposed sequentially to the terrestrial atmosphere, the vacuum of space and the martian atmosphere</w:t>
      </w:r>
      <w:r w:rsidR="00811399" w:rsidRPr="001807F8">
        <w:rPr>
          <w:rFonts w:ascii="Times New Roman" w:hAnsi="Times New Roman" w:cs="Times New Roman"/>
          <w:color w:val="0D0D0D" w:themeColor="text1" w:themeTint="F2"/>
          <w:sz w:val="24"/>
          <w:szCs w:val="24"/>
        </w:rPr>
        <w:t>.</w:t>
      </w:r>
      <w:r w:rsidR="00652118" w:rsidRPr="001807F8">
        <w:rPr>
          <w:rFonts w:ascii="Times New Roman" w:hAnsi="Times New Roman" w:cs="Times New Roman"/>
          <w:color w:val="0D0D0D" w:themeColor="text1" w:themeTint="F2"/>
          <w:sz w:val="24"/>
          <w:szCs w:val="24"/>
        </w:rPr>
        <w:t xml:space="preserve"> </w:t>
      </w:r>
    </w:p>
    <w:p w14:paraId="50B99D8C" w14:textId="3912B55B" w:rsidR="0049446A" w:rsidRDefault="00444844" w:rsidP="001C61A4">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At the other end of the spectrum, there will be martian atmospheric gases trapped in the head space of every sample tube filled with rock or regolith samples. </w:t>
      </w:r>
      <w:r w:rsidR="00811399" w:rsidRPr="001807F8">
        <w:rPr>
          <w:rFonts w:ascii="Times New Roman" w:hAnsi="Times New Roman" w:cs="Times New Roman"/>
          <w:color w:val="0D0D0D" w:themeColor="text1" w:themeTint="F2"/>
          <w:sz w:val="24"/>
          <w:szCs w:val="24"/>
        </w:rPr>
        <w:t>T</w:t>
      </w:r>
      <w:r w:rsidRPr="001807F8">
        <w:rPr>
          <w:rFonts w:ascii="Times New Roman" w:hAnsi="Times New Roman" w:cs="Times New Roman"/>
          <w:color w:val="0D0D0D" w:themeColor="text1" w:themeTint="F2"/>
          <w:sz w:val="24"/>
          <w:szCs w:val="24"/>
        </w:rPr>
        <w:t xml:space="preserve">here </w:t>
      </w:r>
      <w:r w:rsidR="00811399" w:rsidRPr="001807F8">
        <w:rPr>
          <w:rFonts w:ascii="Times New Roman" w:hAnsi="Times New Roman" w:cs="Times New Roman"/>
          <w:color w:val="0D0D0D" w:themeColor="text1" w:themeTint="F2"/>
          <w:sz w:val="24"/>
          <w:szCs w:val="24"/>
        </w:rPr>
        <w:t xml:space="preserve">is likely to </w:t>
      </w:r>
      <w:r w:rsidRPr="001807F8">
        <w:rPr>
          <w:rFonts w:ascii="Times New Roman" w:hAnsi="Times New Roman" w:cs="Times New Roman"/>
          <w:color w:val="0D0D0D" w:themeColor="text1" w:themeTint="F2"/>
          <w:sz w:val="24"/>
          <w:szCs w:val="24"/>
        </w:rPr>
        <w:t xml:space="preserve">be valuable science that can be done with these, </w:t>
      </w:r>
      <w:r w:rsidR="00811399" w:rsidRPr="001807F8">
        <w:rPr>
          <w:rFonts w:ascii="Times New Roman" w:hAnsi="Times New Roman" w:cs="Times New Roman"/>
          <w:color w:val="0D0D0D" w:themeColor="text1" w:themeTint="F2"/>
          <w:sz w:val="24"/>
          <w:szCs w:val="24"/>
        </w:rPr>
        <w:t xml:space="preserve">particularly with respect to the interactions between the atmosphere and the returned rock or regolith samples. However, </w:t>
      </w:r>
      <w:r w:rsidR="003B7A92">
        <w:rPr>
          <w:rFonts w:ascii="Times New Roman" w:hAnsi="Times New Roman" w:cs="Times New Roman"/>
          <w:color w:val="0D0D0D" w:themeColor="text1" w:themeTint="F2"/>
          <w:sz w:val="24"/>
          <w:szCs w:val="24"/>
        </w:rPr>
        <w:t xml:space="preserve">because </w:t>
      </w:r>
      <w:r w:rsidR="00811399" w:rsidRPr="001807F8">
        <w:rPr>
          <w:rFonts w:ascii="Times New Roman" w:hAnsi="Times New Roman" w:cs="Times New Roman"/>
          <w:color w:val="0D0D0D" w:themeColor="text1" w:themeTint="F2"/>
          <w:sz w:val="24"/>
          <w:szCs w:val="24"/>
        </w:rPr>
        <w:t xml:space="preserve">the head space gas will have interacted with the samples in many cases, it will be highly beneficial to know what the starting </w:t>
      </w:r>
      <w:r w:rsidR="00EC01FA" w:rsidRPr="001807F8">
        <w:rPr>
          <w:rFonts w:ascii="Times New Roman" w:hAnsi="Times New Roman" w:cs="Times New Roman"/>
          <w:color w:val="0D0D0D" w:themeColor="text1" w:themeTint="F2"/>
          <w:sz w:val="24"/>
          <w:szCs w:val="24"/>
        </w:rPr>
        <w:t>atmospher</w:t>
      </w:r>
      <w:r w:rsidR="00EC01FA">
        <w:rPr>
          <w:rFonts w:ascii="Times New Roman" w:hAnsi="Times New Roman" w:cs="Times New Roman"/>
          <w:color w:val="0D0D0D" w:themeColor="text1" w:themeTint="F2"/>
          <w:sz w:val="24"/>
          <w:szCs w:val="24"/>
        </w:rPr>
        <w:t>ic composition</w:t>
      </w:r>
      <w:r w:rsidR="00EC01FA" w:rsidRPr="001807F8">
        <w:rPr>
          <w:rFonts w:ascii="Times New Roman" w:hAnsi="Times New Roman" w:cs="Times New Roman"/>
          <w:color w:val="0D0D0D" w:themeColor="text1" w:themeTint="F2"/>
          <w:sz w:val="24"/>
          <w:szCs w:val="24"/>
        </w:rPr>
        <w:t xml:space="preserve"> </w:t>
      </w:r>
      <w:r w:rsidR="00811399" w:rsidRPr="001807F8">
        <w:rPr>
          <w:rFonts w:ascii="Times New Roman" w:hAnsi="Times New Roman" w:cs="Times New Roman"/>
          <w:color w:val="0D0D0D" w:themeColor="text1" w:themeTint="F2"/>
          <w:sz w:val="24"/>
          <w:szCs w:val="24"/>
        </w:rPr>
        <w:t xml:space="preserve">would have been. These samples will not be good samples for answering questions about the atmosphere itself – </w:t>
      </w:r>
      <w:r w:rsidRPr="001807F8">
        <w:rPr>
          <w:rFonts w:ascii="Times New Roman" w:hAnsi="Times New Roman" w:cs="Times New Roman"/>
          <w:color w:val="0D0D0D" w:themeColor="text1" w:themeTint="F2"/>
          <w:sz w:val="24"/>
          <w:szCs w:val="24"/>
        </w:rPr>
        <w:t xml:space="preserve">all of the problems enumerated </w:t>
      </w:r>
      <w:r w:rsidR="003571D2" w:rsidRPr="001807F8">
        <w:rPr>
          <w:rFonts w:ascii="Times New Roman" w:hAnsi="Times New Roman" w:cs="Times New Roman"/>
          <w:color w:val="0D0D0D" w:themeColor="text1" w:themeTint="F2"/>
          <w:sz w:val="24"/>
          <w:szCs w:val="24"/>
        </w:rPr>
        <w:t xml:space="preserve">below </w:t>
      </w:r>
      <w:r w:rsidRPr="001807F8">
        <w:rPr>
          <w:rFonts w:ascii="Times New Roman" w:hAnsi="Times New Roman" w:cs="Times New Roman"/>
          <w:color w:val="0D0D0D" w:themeColor="text1" w:themeTint="F2"/>
          <w:sz w:val="24"/>
          <w:szCs w:val="24"/>
        </w:rPr>
        <w:t>for the empty sample tubes apply, exacerbated by having a smaller volume of gas, and by having more materials (the samples themselves) with which the gas can potentially interact.</w:t>
      </w:r>
    </w:p>
    <w:p w14:paraId="530621A2" w14:textId="69CBF66D" w:rsidR="007E72F3" w:rsidRPr="001807F8" w:rsidRDefault="007E72F3" w:rsidP="001C61A4">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Table 1.</w:t>
      </w:r>
      <w:r w:rsidR="003571D2" w:rsidRPr="001807F8">
        <w:rPr>
          <w:rFonts w:ascii="Times New Roman" w:hAnsi="Times New Roman" w:cs="Times New Roman"/>
          <w:color w:val="0D0D0D" w:themeColor="text1" w:themeTint="F2"/>
          <w:sz w:val="24"/>
          <w:szCs w:val="24"/>
        </w:rPr>
        <w:t xml:space="preserve"> Quantities of atmosphere per container, assuming a sampling atmospheric pressure of 7.36 mbar. </w:t>
      </w:r>
    </w:p>
    <w:p w14:paraId="05660F49" w14:textId="59DB71A9" w:rsidR="00211237" w:rsidRPr="001807F8" w:rsidRDefault="00147FCE" w:rsidP="001C61A4">
      <w:pPr>
        <w:rPr>
          <w:rFonts w:ascii="Times New Roman" w:hAnsi="Times New Roman" w:cs="Times New Roman"/>
          <w:color w:val="0D0D0D" w:themeColor="text1" w:themeTint="F2"/>
          <w:sz w:val="24"/>
          <w:szCs w:val="24"/>
        </w:rPr>
      </w:pPr>
      <w:r w:rsidRPr="00147FCE">
        <w:rPr>
          <w:noProof/>
        </w:rPr>
        <w:drawing>
          <wp:inline distT="0" distB="0" distL="0" distR="0" wp14:anchorId="476894D8" wp14:editId="3FEEA49C">
            <wp:extent cx="5943600" cy="26079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607945"/>
                    </a:xfrm>
                    <a:prstGeom prst="rect">
                      <a:avLst/>
                    </a:prstGeom>
                    <a:noFill/>
                    <a:ln>
                      <a:noFill/>
                    </a:ln>
                  </pic:spPr>
                </pic:pic>
              </a:graphicData>
            </a:graphic>
          </wp:inline>
        </w:drawing>
      </w:r>
    </w:p>
    <w:p w14:paraId="60BC312A" w14:textId="79CC47DC" w:rsidR="001C61A4" w:rsidRPr="001807F8" w:rsidRDefault="007E72F3" w:rsidP="007E72F3">
      <w:pPr>
        <w:pStyle w:val="ListParagraph"/>
        <w:numPr>
          <w:ilvl w:val="0"/>
          <w:numId w:val="1"/>
        </w:numPr>
        <w:rPr>
          <w:rFonts w:ascii="Times New Roman" w:hAnsi="Times New Roman" w:cs="Times New Roman"/>
          <w:b/>
          <w:bCs/>
          <w:color w:val="0D0D0D" w:themeColor="text1" w:themeTint="F2"/>
          <w:sz w:val="24"/>
          <w:szCs w:val="24"/>
        </w:rPr>
      </w:pPr>
      <w:r w:rsidRPr="001807F8">
        <w:rPr>
          <w:rFonts w:ascii="Times New Roman" w:hAnsi="Times New Roman" w:cs="Times New Roman"/>
          <w:b/>
          <w:bCs/>
          <w:color w:val="0D0D0D" w:themeColor="text1" w:themeTint="F2"/>
          <w:sz w:val="24"/>
          <w:szCs w:val="24"/>
        </w:rPr>
        <w:lastRenderedPageBreak/>
        <w:t>Effects of container materials and history</w:t>
      </w:r>
    </w:p>
    <w:p w14:paraId="2ECF6F5A" w14:textId="32C87302" w:rsidR="007E72F3" w:rsidRPr="001807F8" w:rsidRDefault="007E72F3" w:rsidP="007E72F3">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In </w:t>
      </w:r>
      <w:r w:rsidR="00DD4590" w:rsidRPr="001807F8">
        <w:rPr>
          <w:rFonts w:ascii="Times New Roman" w:hAnsi="Times New Roman" w:cs="Times New Roman"/>
          <w:color w:val="0D0D0D" w:themeColor="text1" w:themeTint="F2"/>
          <w:sz w:val="24"/>
          <w:szCs w:val="24"/>
        </w:rPr>
        <w:t>S</w:t>
      </w:r>
      <w:r w:rsidRPr="001807F8">
        <w:rPr>
          <w:rFonts w:ascii="Times New Roman" w:hAnsi="Times New Roman" w:cs="Times New Roman"/>
          <w:color w:val="0D0D0D" w:themeColor="text1" w:themeTint="F2"/>
          <w:sz w:val="24"/>
          <w:szCs w:val="24"/>
        </w:rPr>
        <w:t xml:space="preserve">ection </w:t>
      </w:r>
      <w:r w:rsidR="0049446A">
        <w:rPr>
          <w:rFonts w:ascii="Times New Roman" w:hAnsi="Times New Roman" w:cs="Times New Roman"/>
          <w:color w:val="0D0D0D" w:themeColor="text1" w:themeTint="F2"/>
          <w:sz w:val="24"/>
          <w:szCs w:val="24"/>
        </w:rPr>
        <w:t>3</w:t>
      </w:r>
      <w:r w:rsidRPr="001807F8">
        <w:rPr>
          <w:rFonts w:ascii="Times New Roman" w:hAnsi="Times New Roman" w:cs="Times New Roman"/>
          <w:color w:val="0D0D0D" w:themeColor="text1" w:themeTint="F2"/>
          <w:sz w:val="24"/>
          <w:szCs w:val="24"/>
        </w:rPr>
        <w:t xml:space="preserve">, we showed that collecting a sample of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atmosphere in a sample tube would result in an amount that makes some measurements marginal</w:t>
      </w:r>
      <w:r w:rsidR="002670AD" w:rsidRPr="001807F8">
        <w:rPr>
          <w:rFonts w:ascii="Times New Roman" w:hAnsi="Times New Roman" w:cs="Times New Roman"/>
          <w:color w:val="0D0D0D" w:themeColor="text1" w:themeTint="F2"/>
          <w:sz w:val="24"/>
          <w:szCs w:val="24"/>
        </w:rPr>
        <w:t xml:space="preserve">, but is not dramatically different from the </w:t>
      </w:r>
      <w:r w:rsidR="0043040A">
        <w:rPr>
          <w:rFonts w:ascii="Times New Roman" w:hAnsi="Times New Roman" w:cs="Times New Roman"/>
          <w:color w:val="0D0D0D" w:themeColor="text1" w:themeTint="F2"/>
          <w:sz w:val="24"/>
          <w:szCs w:val="24"/>
        </w:rPr>
        <w:t>draft Level 1</w:t>
      </w:r>
      <w:r w:rsidR="002670AD" w:rsidRPr="001807F8">
        <w:rPr>
          <w:rFonts w:ascii="Times New Roman" w:hAnsi="Times New Roman" w:cs="Times New Roman"/>
          <w:color w:val="0D0D0D" w:themeColor="text1" w:themeTint="F2"/>
          <w:sz w:val="24"/>
          <w:szCs w:val="24"/>
        </w:rPr>
        <w:t xml:space="preserve"> requirement</w:t>
      </w:r>
      <w:r w:rsidRPr="001807F8">
        <w:rPr>
          <w:rFonts w:ascii="Times New Roman" w:hAnsi="Times New Roman" w:cs="Times New Roman"/>
          <w:color w:val="0D0D0D" w:themeColor="text1" w:themeTint="F2"/>
          <w:sz w:val="24"/>
          <w:szCs w:val="24"/>
        </w:rPr>
        <w:t xml:space="preserve">. </w:t>
      </w:r>
      <w:r w:rsidR="002670AD" w:rsidRPr="001807F8">
        <w:rPr>
          <w:rFonts w:ascii="Times New Roman" w:hAnsi="Times New Roman" w:cs="Times New Roman"/>
          <w:color w:val="0D0D0D" w:themeColor="text1" w:themeTint="F2"/>
          <w:sz w:val="24"/>
          <w:szCs w:val="24"/>
        </w:rPr>
        <w:t>However</w:t>
      </w:r>
      <w:r w:rsidRPr="001807F8">
        <w:rPr>
          <w:rFonts w:ascii="Times New Roman" w:hAnsi="Times New Roman" w:cs="Times New Roman"/>
          <w:color w:val="0D0D0D" w:themeColor="text1" w:themeTint="F2"/>
          <w:sz w:val="24"/>
          <w:szCs w:val="24"/>
        </w:rPr>
        <w:t>, the materials and history of the sample tubes are a larger consideration</w:t>
      </w:r>
      <w:r w:rsidR="00EC01FA">
        <w:rPr>
          <w:rFonts w:ascii="Times New Roman" w:hAnsi="Times New Roman" w:cs="Times New Roman"/>
          <w:color w:val="0D0D0D" w:themeColor="text1" w:themeTint="F2"/>
          <w:sz w:val="24"/>
          <w:szCs w:val="24"/>
        </w:rPr>
        <w:t>:</w:t>
      </w:r>
      <w:r w:rsidRPr="001807F8">
        <w:rPr>
          <w:rFonts w:ascii="Times New Roman" w:hAnsi="Times New Roman" w:cs="Times New Roman"/>
          <w:color w:val="0D0D0D" w:themeColor="text1" w:themeTint="F2"/>
          <w:sz w:val="24"/>
          <w:szCs w:val="24"/>
        </w:rPr>
        <w:t xml:space="preserve"> they could alter many or all of the measurements of the atmospheric sample in ways that might or might not be possible to detect or address. Concerns are as follows:</w:t>
      </w:r>
    </w:p>
    <w:p w14:paraId="44D849C7" w14:textId="06A529C0" w:rsidR="007E72F3" w:rsidRPr="001807F8" w:rsidRDefault="007E72F3" w:rsidP="00675A97">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The sample tubes were coated with titanium nitride, in a nitrogen atmosphere. Titanium nitride </w:t>
      </w:r>
      <w:r w:rsidR="001A5F9D" w:rsidRPr="001807F8">
        <w:rPr>
          <w:rFonts w:ascii="Times New Roman" w:hAnsi="Times New Roman" w:cs="Times New Roman"/>
          <w:color w:val="0D0D0D" w:themeColor="text1" w:themeTint="F2"/>
          <w:sz w:val="24"/>
          <w:szCs w:val="24"/>
        </w:rPr>
        <w:t xml:space="preserve">is far from an inert material at the atomic level (e.g., </w:t>
      </w:r>
      <w:bookmarkStart w:id="2" w:name="_Hlk59093029"/>
      <w:proofErr w:type="spellStart"/>
      <w:r w:rsidR="001A5F9D" w:rsidRPr="001807F8">
        <w:rPr>
          <w:rFonts w:ascii="Times New Roman" w:hAnsi="Times New Roman" w:cs="Times New Roman"/>
          <w:color w:val="0D0D0D" w:themeColor="text1" w:themeTint="F2"/>
          <w:sz w:val="24"/>
          <w:szCs w:val="24"/>
        </w:rPr>
        <w:t>Vojvodic</w:t>
      </w:r>
      <w:proofErr w:type="spellEnd"/>
      <w:r w:rsidR="001A5F9D" w:rsidRPr="001807F8">
        <w:rPr>
          <w:rFonts w:ascii="Times New Roman" w:hAnsi="Times New Roman" w:cs="Times New Roman"/>
          <w:color w:val="0D0D0D" w:themeColor="text1" w:themeTint="F2"/>
          <w:sz w:val="24"/>
          <w:szCs w:val="24"/>
        </w:rPr>
        <w:t xml:space="preserve"> </w:t>
      </w:r>
      <w:r w:rsidR="0069353A" w:rsidRPr="0069353A">
        <w:rPr>
          <w:rFonts w:ascii="Times New Roman" w:hAnsi="Times New Roman" w:cs="Times New Roman"/>
          <w:i/>
          <w:color w:val="0D0D0D" w:themeColor="text1" w:themeTint="F2"/>
          <w:sz w:val="24"/>
          <w:szCs w:val="24"/>
        </w:rPr>
        <w:t>et al.</w:t>
      </w:r>
      <w:r w:rsidR="001A5F9D" w:rsidRPr="001807F8">
        <w:rPr>
          <w:rFonts w:ascii="Times New Roman" w:hAnsi="Times New Roman" w:cs="Times New Roman"/>
          <w:color w:val="0D0D0D" w:themeColor="text1" w:themeTint="F2"/>
          <w:sz w:val="24"/>
          <w:szCs w:val="24"/>
        </w:rPr>
        <w:t>, 2006</w:t>
      </w:r>
      <w:bookmarkEnd w:id="2"/>
      <w:r w:rsidR="001A5F9D" w:rsidRPr="001807F8">
        <w:rPr>
          <w:rFonts w:ascii="Times New Roman" w:hAnsi="Times New Roman" w:cs="Times New Roman"/>
          <w:color w:val="0D0D0D" w:themeColor="text1" w:themeTint="F2"/>
          <w:sz w:val="24"/>
          <w:szCs w:val="24"/>
        </w:rPr>
        <w:t xml:space="preserve">), so it is possible some </w:t>
      </w:r>
      <w:r w:rsidR="00811399" w:rsidRPr="001807F8">
        <w:rPr>
          <w:rFonts w:ascii="Times New Roman" w:hAnsi="Times New Roman" w:cs="Times New Roman"/>
          <w:color w:val="0D0D0D" w:themeColor="text1" w:themeTint="F2"/>
          <w:sz w:val="24"/>
          <w:szCs w:val="24"/>
        </w:rPr>
        <w:t>martian</w:t>
      </w:r>
      <w:r w:rsidR="001A5F9D" w:rsidRPr="001807F8">
        <w:rPr>
          <w:rFonts w:ascii="Times New Roman" w:hAnsi="Times New Roman" w:cs="Times New Roman"/>
          <w:color w:val="0D0D0D" w:themeColor="text1" w:themeTint="F2"/>
          <w:sz w:val="24"/>
          <w:szCs w:val="24"/>
        </w:rPr>
        <w:t xml:space="preserve"> (or terrestrial, as addressed below) species will be preferentially adsorbed or chemisorbed on</w:t>
      </w:r>
      <w:r w:rsidR="00F225D9">
        <w:rPr>
          <w:rFonts w:ascii="Times New Roman" w:hAnsi="Times New Roman" w:cs="Times New Roman"/>
          <w:color w:val="0D0D0D" w:themeColor="text1" w:themeTint="F2"/>
          <w:sz w:val="24"/>
          <w:szCs w:val="24"/>
        </w:rPr>
        <w:t>to</w:t>
      </w:r>
      <w:r w:rsidR="001A5F9D" w:rsidRPr="001807F8">
        <w:rPr>
          <w:rFonts w:ascii="Times New Roman" w:hAnsi="Times New Roman" w:cs="Times New Roman"/>
          <w:color w:val="0D0D0D" w:themeColor="text1" w:themeTint="F2"/>
          <w:sz w:val="24"/>
          <w:szCs w:val="24"/>
        </w:rPr>
        <w:t xml:space="preserve"> the sample tube walls. In addition, </w:t>
      </w:r>
      <w:r w:rsidR="000561BA" w:rsidRPr="001807F8">
        <w:rPr>
          <w:rFonts w:ascii="Times New Roman" w:hAnsi="Times New Roman" w:cs="Times New Roman"/>
          <w:color w:val="0D0D0D" w:themeColor="text1" w:themeTint="F2"/>
          <w:sz w:val="24"/>
          <w:szCs w:val="24"/>
        </w:rPr>
        <w:t>N</w:t>
      </w:r>
      <w:r w:rsidR="000561BA" w:rsidRPr="001807F8">
        <w:rPr>
          <w:rFonts w:ascii="Times New Roman" w:hAnsi="Times New Roman" w:cs="Times New Roman"/>
          <w:color w:val="0D0D0D" w:themeColor="text1" w:themeTint="F2"/>
          <w:sz w:val="24"/>
          <w:szCs w:val="24"/>
          <w:vertAlign w:val="subscript"/>
        </w:rPr>
        <w:t>2</w:t>
      </w:r>
      <w:r w:rsidR="00496721" w:rsidRPr="001807F8">
        <w:rPr>
          <w:rFonts w:ascii="Times New Roman" w:hAnsi="Times New Roman" w:cs="Times New Roman"/>
          <w:color w:val="0D0D0D" w:themeColor="text1" w:themeTint="F2"/>
          <w:sz w:val="24"/>
          <w:szCs w:val="24"/>
        </w:rPr>
        <w:t xml:space="preserve"> was</w:t>
      </w:r>
      <w:r w:rsidR="001A5F9D" w:rsidRPr="001807F8">
        <w:rPr>
          <w:rFonts w:ascii="Times New Roman" w:hAnsi="Times New Roman" w:cs="Times New Roman"/>
          <w:color w:val="0D0D0D" w:themeColor="text1" w:themeTint="F2"/>
          <w:sz w:val="24"/>
          <w:szCs w:val="24"/>
        </w:rPr>
        <w:t xml:space="preserve"> used </w:t>
      </w:r>
      <w:r w:rsidR="000561BA" w:rsidRPr="001807F8">
        <w:rPr>
          <w:rFonts w:ascii="Times New Roman" w:hAnsi="Times New Roman" w:cs="Times New Roman"/>
          <w:color w:val="0D0D0D" w:themeColor="text1" w:themeTint="F2"/>
          <w:sz w:val="24"/>
          <w:szCs w:val="24"/>
        </w:rPr>
        <w:t xml:space="preserve">during the </w:t>
      </w:r>
      <w:r w:rsidR="00496721" w:rsidRPr="001807F8">
        <w:rPr>
          <w:rFonts w:ascii="Times New Roman" w:hAnsi="Times New Roman" w:cs="Times New Roman"/>
          <w:color w:val="0D0D0D" w:themeColor="text1" w:themeTint="F2"/>
          <w:sz w:val="24"/>
          <w:szCs w:val="24"/>
        </w:rPr>
        <w:t xml:space="preserve">surface-coating </w:t>
      </w:r>
      <w:r w:rsidR="000561BA" w:rsidRPr="001807F8">
        <w:rPr>
          <w:rFonts w:ascii="Times New Roman" w:hAnsi="Times New Roman" w:cs="Times New Roman"/>
          <w:color w:val="0D0D0D" w:themeColor="text1" w:themeTint="F2"/>
          <w:sz w:val="24"/>
          <w:szCs w:val="24"/>
        </w:rPr>
        <w:t>process</w:t>
      </w:r>
      <w:r w:rsidR="00496721" w:rsidRPr="001807F8">
        <w:rPr>
          <w:rFonts w:ascii="Times New Roman" w:hAnsi="Times New Roman" w:cs="Times New Roman"/>
          <w:color w:val="0D0D0D" w:themeColor="text1" w:themeTint="F2"/>
          <w:sz w:val="24"/>
          <w:szCs w:val="24"/>
        </w:rPr>
        <w:t>,</w:t>
      </w:r>
      <w:r w:rsidR="001A5F9D" w:rsidRPr="001807F8">
        <w:rPr>
          <w:rFonts w:ascii="Times New Roman" w:hAnsi="Times New Roman" w:cs="Times New Roman"/>
          <w:color w:val="0D0D0D" w:themeColor="text1" w:themeTint="F2"/>
          <w:sz w:val="24"/>
          <w:szCs w:val="24"/>
        </w:rPr>
        <w:t xml:space="preserve"> </w:t>
      </w:r>
      <w:r w:rsidR="000561BA" w:rsidRPr="001807F8">
        <w:rPr>
          <w:rFonts w:ascii="Times New Roman" w:hAnsi="Times New Roman" w:cs="Times New Roman"/>
          <w:color w:val="0D0D0D" w:themeColor="text1" w:themeTint="F2"/>
          <w:sz w:val="24"/>
          <w:szCs w:val="24"/>
        </w:rPr>
        <w:t>and potential contaminants of this N</w:t>
      </w:r>
      <w:r w:rsidR="000561BA" w:rsidRPr="001807F8">
        <w:rPr>
          <w:rFonts w:ascii="Times New Roman" w:hAnsi="Times New Roman" w:cs="Times New Roman"/>
          <w:color w:val="0D0D0D" w:themeColor="text1" w:themeTint="F2"/>
          <w:sz w:val="24"/>
          <w:szCs w:val="24"/>
          <w:vertAlign w:val="subscript"/>
        </w:rPr>
        <w:t>2</w:t>
      </w:r>
      <w:r w:rsidR="000561BA" w:rsidRPr="001807F8">
        <w:rPr>
          <w:rFonts w:ascii="Times New Roman" w:hAnsi="Times New Roman" w:cs="Times New Roman"/>
          <w:color w:val="0D0D0D" w:themeColor="text1" w:themeTint="F2"/>
          <w:sz w:val="24"/>
          <w:szCs w:val="24"/>
        </w:rPr>
        <w:t xml:space="preserve"> at trace element level (</w:t>
      </w:r>
      <w:r w:rsidR="004243BC" w:rsidRPr="001807F8">
        <w:rPr>
          <w:rFonts w:ascii="Times New Roman" w:hAnsi="Times New Roman" w:cs="Times New Roman"/>
          <w:color w:val="0D0D0D" w:themeColor="text1" w:themeTint="F2"/>
          <w:sz w:val="24"/>
          <w:szCs w:val="24"/>
        </w:rPr>
        <w:t>N</w:t>
      </w:r>
      <w:r w:rsidR="004243BC" w:rsidRPr="001807F8">
        <w:rPr>
          <w:rFonts w:ascii="Times New Roman" w:hAnsi="Times New Roman" w:cs="Times New Roman"/>
          <w:color w:val="0D0D0D" w:themeColor="text1" w:themeTint="F2"/>
          <w:sz w:val="24"/>
          <w:szCs w:val="24"/>
          <w:vertAlign w:val="subscript"/>
        </w:rPr>
        <w:t>2</w:t>
      </w:r>
      <w:r w:rsidR="004243BC" w:rsidRPr="001807F8">
        <w:rPr>
          <w:rFonts w:ascii="Times New Roman" w:hAnsi="Times New Roman" w:cs="Times New Roman"/>
          <w:color w:val="0D0D0D" w:themeColor="text1" w:themeTint="F2"/>
          <w:sz w:val="24"/>
          <w:szCs w:val="24"/>
        </w:rPr>
        <w:t xml:space="preserve"> has </w:t>
      </w:r>
      <w:r w:rsidR="000561BA" w:rsidRPr="001807F8">
        <w:rPr>
          <w:rFonts w:ascii="Times New Roman" w:hAnsi="Times New Roman" w:cs="Times New Roman"/>
          <w:color w:val="0D0D0D" w:themeColor="text1" w:themeTint="F2"/>
          <w:sz w:val="24"/>
          <w:szCs w:val="24"/>
        </w:rPr>
        <w:t>99.99</w:t>
      </w:r>
      <w:r w:rsidR="0055086F" w:rsidRPr="001807F8">
        <w:rPr>
          <w:rFonts w:ascii="Times New Roman" w:hAnsi="Times New Roman" w:cs="Times New Roman"/>
          <w:color w:val="0D0D0D" w:themeColor="text1" w:themeTint="F2"/>
          <w:sz w:val="24"/>
          <w:szCs w:val="24"/>
        </w:rPr>
        <w:t>9</w:t>
      </w:r>
      <w:r w:rsidR="000561BA" w:rsidRPr="001807F8">
        <w:rPr>
          <w:rFonts w:ascii="Times New Roman" w:hAnsi="Times New Roman" w:cs="Times New Roman"/>
          <w:color w:val="0D0D0D" w:themeColor="text1" w:themeTint="F2"/>
          <w:sz w:val="24"/>
          <w:szCs w:val="24"/>
        </w:rPr>
        <w:t xml:space="preserve">% purity) </w:t>
      </w:r>
      <w:r w:rsidR="001A5F9D" w:rsidRPr="001807F8">
        <w:rPr>
          <w:rFonts w:ascii="Times New Roman" w:hAnsi="Times New Roman" w:cs="Times New Roman"/>
          <w:color w:val="0D0D0D" w:themeColor="text1" w:themeTint="F2"/>
          <w:sz w:val="24"/>
          <w:szCs w:val="24"/>
        </w:rPr>
        <w:t>can</w:t>
      </w:r>
      <w:r w:rsidR="00637F0D" w:rsidRPr="001807F8">
        <w:rPr>
          <w:rFonts w:ascii="Times New Roman" w:hAnsi="Times New Roman" w:cs="Times New Roman"/>
          <w:color w:val="0D0D0D" w:themeColor="text1" w:themeTint="F2"/>
          <w:sz w:val="24"/>
          <w:szCs w:val="24"/>
        </w:rPr>
        <w:t xml:space="preserve"> </w:t>
      </w:r>
      <w:r w:rsidR="001A5F9D" w:rsidRPr="001807F8">
        <w:rPr>
          <w:rFonts w:ascii="Times New Roman" w:hAnsi="Times New Roman" w:cs="Times New Roman"/>
          <w:color w:val="0D0D0D" w:themeColor="text1" w:themeTint="F2"/>
          <w:sz w:val="24"/>
          <w:szCs w:val="24"/>
        </w:rPr>
        <w:t xml:space="preserve">become trapped and then desorb later, producing contamination of </w:t>
      </w:r>
      <w:r w:rsidR="0055086F" w:rsidRPr="001807F8">
        <w:rPr>
          <w:rFonts w:ascii="Times New Roman" w:hAnsi="Times New Roman" w:cs="Times New Roman"/>
          <w:color w:val="0D0D0D" w:themeColor="text1" w:themeTint="F2"/>
          <w:sz w:val="24"/>
          <w:szCs w:val="24"/>
        </w:rPr>
        <w:t>N</w:t>
      </w:r>
      <w:r w:rsidR="0055086F" w:rsidRPr="001807F8">
        <w:rPr>
          <w:rFonts w:ascii="Times New Roman" w:hAnsi="Times New Roman" w:cs="Times New Roman"/>
          <w:color w:val="0D0D0D" w:themeColor="text1" w:themeTint="F2"/>
          <w:sz w:val="24"/>
          <w:szCs w:val="24"/>
          <w:vertAlign w:val="subscript"/>
        </w:rPr>
        <w:t>2</w:t>
      </w:r>
      <w:r w:rsidR="0055086F" w:rsidRPr="001807F8">
        <w:rPr>
          <w:rFonts w:ascii="Times New Roman" w:hAnsi="Times New Roman" w:cs="Times New Roman"/>
          <w:color w:val="0D0D0D" w:themeColor="text1" w:themeTint="F2"/>
          <w:sz w:val="24"/>
          <w:szCs w:val="24"/>
        </w:rPr>
        <w:t xml:space="preserve"> and possibly other </w:t>
      </w:r>
      <w:r w:rsidR="001A5F9D" w:rsidRPr="001807F8">
        <w:rPr>
          <w:rFonts w:ascii="Times New Roman" w:hAnsi="Times New Roman" w:cs="Times New Roman"/>
          <w:color w:val="0D0D0D" w:themeColor="text1" w:themeTint="F2"/>
          <w:sz w:val="24"/>
          <w:szCs w:val="24"/>
        </w:rPr>
        <w:t>species in the gas. Note that N</w:t>
      </w:r>
      <w:r w:rsidR="001A5F9D" w:rsidRPr="001807F8">
        <w:rPr>
          <w:rFonts w:ascii="Times New Roman" w:hAnsi="Times New Roman" w:cs="Times New Roman"/>
          <w:color w:val="0D0D0D" w:themeColor="text1" w:themeTint="F2"/>
          <w:sz w:val="24"/>
          <w:szCs w:val="24"/>
          <w:vertAlign w:val="subscript"/>
        </w:rPr>
        <w:t>2</w:t>
      </w:r>
      <w:r w:rsidR="001A5F9D" w:rsidRPr="001807F8">
        <w:rPr>
          <w:rFonts w:ascii="Times New Roman" w:hAnsi="Times New Roman" w:cs="Times New Roman"/>
          <w:color w:val="0D0D0D" w:themeColor="text1" w:themeTint="F2"/>
          <w:sz w:val="24"/>
          <w:szCs w:val="24"/>
        </w:rPr>
        <w:t xml:space="preserve"> is one of </w:t>
      </w:r>
      <w:r w:rsidR="00F225D9">
        <w:rPr>
          <w:rFonts w:ascii="Times New Roman" w:hAnsi="Times New Roman" w:cs="Times New Roman"/>
          <w:color w:val="0D0D0D" w:themeColor="text1" w:themeTint="F2"/>
          <w:sz w:val="24"/>
          <w:szCs w:val="24"/>
        </w:rPr>
        <w:t>the listed priority measurements (section 3)</w:t>
      </w:r>
      <w:r w:rsidR="006A43A3">
        <w:rPr>
          <w:rFonts w:ascii="Times New Roman" w:hAnsi="Times New Roman" w:cs="Times New Roman"/>
          <w:color w:val="0D0D0D" w:themeColor="text1" w:themeTint="F2"/>
          <w:sz w:val="24"/>
          <w:szCs w:val="24"/>
        </w:rPr>
        <w:t>.</w:t>
      </w:r>
      <w:r w:rsidR="00F225D9">
        <w:rPr>
          <w:rFonts w:ascii="Times New Roman" w:hAnsi="Times New Roman" w:cs="Times New Roman"/>
          <w:color w:val="0D0D0D" w:themeColor="text1" w:themeTint="F2"/>
          <w:sz w:val="24"/>
          <w:szCs w:val="24"/>
        </w:rPr>
        <w:t xml:space="preserve"> </w:t>
      </w:r>
      <w:r w:rsidR="006A43A3">
        <w:rPr>
          <w:rFonts w:ascii="Times New Roman" w:hAnsi="Times New Roman" w:cs="Times New Roman"/>
          <w:color w:val="0D0D0D" w:themeColor="text1" w:themeTint="F2"/>
          <w:sz w:val="24"/>
          <w:szCs w:val="24"/>
        </w:rPr>
        <w:t>I</w:t>
      </w:r>
      <w:r w:rsidR="00F225D9">
        <w:rPr>
          <w:rFonts w:ascii="Times New Roman" w:hAnsi="Times New Roman" w:cs="Times New Roman"/>
          <w:color w:val="0D0D0D" w:themeColor="text1" w:themeTint="F2"/>
          <w:sz w:val="24"/>
          <w:szCs w:val="24"/>
        </w:rPr>
        <w:t xml:space="preserve">t </w:t>
      </w:r>
      <w:r w:rsidR="001A5F9D" w:rsidRPr="001807F8">
        <w:rPr>
          <w:rFonts w:ascii="Times New Roman" w:hAnsi="Times New Roman" w:cs="Times New Roman"/>
          <w:color w:val="0D0D0D" w:themeColor="text1" w:themeTint="F2"/>
          <w:sz w:val="24"/>
          <w:szCs w:val="24"/>
        </w:rPr>
        <w:t>may be possible to observe</w:t>
      </w:r>
      <w:r w:rsidR="00F225D9">
        <w:rPr>
          <w:rFonts w:ascii="Times New Roman" w:hAnsi="Times New Roman" w:cs="Times New Roman"/>
          <w:color w:val="0D0D0D" w:themeColor="text1" w:themeTint="F2"/>
          <w:sz w:val="24"/>
          <w:szCs w:val="24"/>
        </w:rPr>
        <w:t xml:space="preserve"> (at a low level)</w:t>
      </w:r>
      <w:r w:rsidR="001A5F9D" w:rsidRPr="001807F8">
        <w:rPr>
          <w:rFonts w:ascii="Times New Roman" w:hAnsi="Times New Roman" w:cs="Times New Roman"/>
          <w:color w:val="0D0D0D" w:themeColor="text1" w:themeTint="F2"/>
          <w:sz w:val="24"/>
          <w:szCs w:val="24"/>
        </w:rPr>
        <w:t xml:space="preserve"> in the </w:t>
      </w:r>
      <w:r w:rsidR="00811399" w:rsidRPr="001807F8">
        <w:rPr>
          <w:rFonts w:ascii="Times New Roman" w:hAnsi="Times New Roman" w:cs="Times New Roman"/>
          <w:color w:val="0D0D0D" w:themeColor="text1" w:themeTint="F2"/>
          <w:sz w:val="24"/>
          <w:szCs w:val="24"/>
        </w:rPr>
        <w:t>martian</w:t>
      </w:r>
      <w:r w:rsidR="001A5F9D" w:rsidRPr="001807F8">
        <w:rPr>
          <w:rFonts w:ascii="Times New Roman" w:hAnsi="Times New Roman" w:cs="Times New Roman"/>
          <w:color w:val="0D0D0D" w:themeColor="text1" w:themeTint="F2"/>
          <w:sz w:val="24"/>
          <w:szCs w:val="24"/>
        </w:rPr>
        <w:t xml:space="preserve"> atmosphere, </w:t>
      </w:r>
      <w:r w:rsidR="00F225D9">
        <w:rPr>
          <w:rFonts w:ascii="Times New Roman" w:hAnsi="Times New Roman" w:cs="Times New Roman"/>
          <w:color w:val="0D0D0D" w:themeColor="text1" w:themeTint="F2"/>
          <w:sz w:val="24"/>
          <w:szCs w:val="24"/>
        </w:rPr>
        <w:t>and terrestrial contamination</w:t>
      </w:r>
      <w:r w:rsidR="002670AD" w:rsidRPr="001807F8">
        <w:rPr>
          <w:rFonts w:ascii="Times New Roman" w:hAnsi="Times New Roman" w:cs="Times New Roman"/>
          <w:color w:val="0D0D0D" w:themeColor="text1" w:themeTint="F2"/>
          <w:sz w:val="24"/>
          <w:szCs w:val="24"/>
        </w:rPr>
        <w:t xml:space="preserve"> </w:t>
      </w:r>
      <w:r w:rsidR="00F225D9">
        <w:rPr>
          <w:rFonts w:ascii="Times New Roman" w:hAnsi="Times New Roman" w:cs="Times New Roman"/>
          <w:color w:val="0D0D0D" w:themeColor="text1" w:themeTint="F2"/>
          <w:sz w:val="24"/>
          <w:szCs w:val="24"/>
        </w:rPr>
        <w:t xml:space="preserve">from sample tube processing could place this measurement </w:t>
      </w:r>
      <w:r w:rsidR="002670AD" w:rsidRPr="001807F8">
        <w:rPr>
          <w:rFonts w:ascii="Times New Roman" w:hAnsi="Times New Roman" w:cs="Times New Roman"/>
          <w:color w:val="0D0D0D" w:themeColor="text1" w:themeTint="F2"/>
          <w:sz w:val="24"/>
          <w:szCs w:val="24"/>
        </w:rPr>
        <w:t>in jeopardy</w:t>
      </w:r>
      <w:r w:rsidR="001A5F9D" w:rsidRPr="001807F8">
        <w:rPr>
          <w:rFonts w:ascii="Times New Roman" w:hAnsi="Times New Roman" w:cs="Times New Roman"/>
          <w:color w:val="0D0D0D" w:themeColor="text1" w:themeTint="F2"/>
          <w:sz w:val="24"/>
          <w:szCs w:val="24"/>
        </w:rPr>
        <w:t xml:space="preserve">. </w:t>
      </w:r>
      <w:r w:rsidR="002670AD" w:rsidRPr="001807F8">
        <w:rPr>
          <w:rFonts w:ascii="Times New Roman" w:hAnsi="Times New Roman" w:cs="Times New Roman"/>
          <w:color w:val="0D0D0D" w:themeColor="text1" w:themeTint="F2"/>
          <w:sz w:val="24"/>
          <w:szCs w:val="24"/>
        </w:rPr>
        <w:t xml:space="preserve">Another </w:t>
      </w:r>
      <w:r w:rsidR="00552C6C" w:rsidRPr="001807F8">
        <w:rPr>
          <w:rFonts w:ascii="Times New Roman" w:hAnsi="Times New Roman" w:cs="Times New Roman"/>
          <w:color w:val="0D0D0D" w:themeColor="text1" w:themeTint="F2"/>
          <w:sz w:val="24"/>
          <w:szCs w:val="24"/>
        </w:rPr>
        <w:t>of the key measurements</w:t>
      </w:r>
      <w:r w:rsidR="00F225D9">
        <w:rPr>
          <w:rFonts w:ascii="Times New Roman" w:hAnsi="Times New Roman" w:cs="Times New Roman"/>
          <w:color w:val="0D0D0D" w:themeColor="text1" w:themeTint="F2"/>
          <w:sz w:val="24"/>
          <w:szCs w:val="24"/>
        </w:rPr>
        <w:t xml:space="preserve"> noted in Section 3</w:t>
      </w:r>
      <w:r w:rsidR="00552C6C" w:rsidRPr="001807F8">
        <w:rPr>
          <w:rFonts w:ascii="Times New Roman" w:hAnsi="Times New Roman" w:cs="Times New Roman"/>
          <w:color w:val="0D0D0D" w:themeColor="text1" w:themeTint="F2"/>
          <w:sz w:val="24"/>
          <w:szCs w:val="24"/>
        </w:rPr>
        <w:t xml:space="preserve"> is the ratio of the elemental abundances of the noble gases Kr and Xe</w:t>
      </w:r>
      <w:r w:rsidR="00F225D9">
        <w:rPr>
          <w:rFonts w:ascii="Times New Roman" w:hAnsi="Times New Roman" w:cs="Times New Roman"/>
          <w:color w:val="0D0D0D" w:themeColor="text1" w:themeTint="F2"/>
          <w:sz w:val="24"/>
          <w:szCs w:val="24"/>
        </w:rPr>
        <w:t xml:space="preserve"> (Kr/Xe)</w:t>
      </w:r>
      <w:r w:rsidR="00552C6C" w:rsidRPr="001807F8">
        <w:rPr>
          <w:rFonts w:ascii="Times New Roman" w:hAnsi="Times New Roman" w:cs="Times New Roman"/>
          <w:color w:val="0D0D0D" w:themeColor="text1" w:themeTint="F2"/>
          <w:sz w:val="24"/>
          <w:szCs w:val="24"/>
        </w:rPr>
        <w:t>. While a sample tube would collect enough sample</w:t>
      </w:r>
      <w:r w:rsidR="00F225D9">
        <w:rPr>
          <w:rFonts w:ascii="Times New Roman" w:hAnsi="Times New Roman" w:cs="Times New Roman"/>
          <w:color w:val="0D0D0D" w:themeColor="text1" w:themeTint="F2"/>
          <w:sz w:val="24"/>
          <w:szCs w:val="24"/>
        </w:rPr>
        <w:t xml:space="preserve"> volume</w:t>
      </w:r>
      <w:r w:rsidR="00552C6C" w:rsidRPr="001807F8">
        <w:rPr>
          <w:rFonts w:ascii="Times New Roman" w:hAnsi="Times New Roman" w:cs="Times New Roman"/>
          <w:color w:val="0D0D0D" w:themeColor="text1" w:themeTint="F2"/>
          <w:sz w:val="24"/>
          <w:szCs w:val="24"/>
        </w:rPr>
        <w:t xml:space="preserve"> to easily provide enough signal for an accurate measurement, Xe is known to </w:t>
      </w:r>
      <w:r w:rsidR="00F9308C" w:rsidRPr="001807F8">
        <w:rPr>
          <w:rFonts w:ascii="Times New Roman" w:hAnsi="Times New Roman" w:cs="Times New Roman"/>
          <w:color w:val="0D0D0D" w:themeColor="text1" w:themeTint="F2"/>
          <w:sz w:val="24"/>
          <w:szCs w:val="24"/>
        </w:rPr>
        <w:t>readily adsorb on</w:t>
      </w:r>
      <w:r w:rsidR="00F225D9">
        <w:rPr>
          <w:rFonts w:ascii="Times New Roman" w:hAnsi="Times New Roman" w:cs="Times New Roman"/>
          <w:color w:val="0D0D0D" w:themeColor="text1" w:themeTint="F2"/>
          <w:sz w:val="24"/>
          <w:szCs w:val="24"/>
        </w:rPr>
        <w:t>to</w:t>
      </w:r>
      <w:r w:rsidR="00F9308C" w:rsidRPr="001807F8">
        <w:rPr>
          <w:rFonts w:ascii="Times New Roman" w:hAnsi="Times New Roman" w:cs="Times New Roman"/>
          <w:color w:val="0D0D0D" w:themeColor="text1" w:themeTint="F2"/>
          <w:sz w:val="24"/>
          <w:szCs w:val="24"/>
        </w:rPr>
        <w:t xml:space="preserve"> surfaces, preferential to Kr, so any measurement of </w:t>
      </w:r>
      <w:r w:rsidR="00F225D9" w:rsidRPr="001807F8">
        <w:rPr>
          <w:rFonts w:ascii="Times New Roman" w:hAnsi="Times New Roman" w:cs="Times New Roman"/>
          <w:color w:val="0D0D0D" w:themeColor="text1" w:themeTint="F2"/>
          <w:sz w:val="24"/>
          <w:szCs w:val="24"/>
        </w:rPr>
        <w:t>th</w:t>
      </w:r>
      <w:r w:rsidR="00F225D9">
        <w:rPr>
          <w:rFonts w:ascii="Times New Roman" w:hAnsi="Times New Roman" w:cs="Times New Roman"/>
          <w:color w:val="0D0D0D" w:themeColor="text1" w:themeTint="F2"/>
          <w:sz w:val="24"/>
          <w:szCs w:val="24"/>
        </w:rPr>
        <w:t>e Kr/Xe</w:t>
      </w:r>
      <w:r w:rsidR="00F225D9" w:rsidRPr="001807F8">
        <w:rPr>
          <w:rFonts w:ascii="Times New Roman" w:hAnsi="Times New Roman" w:cs="Times New Roman"/>
          <w:color w:val="0D0D0D" w:themeColor="text1" w:themeTint="F2"/>
          <w:sz w:val="24"/>
          <w:szCs w:val="24"/>
        </w:rPr>
        <w:t xml:space="preserve"> </w:t>
      </w:r>
      <w:r w:rsidR="00F9308C" w:rsidRPr="001807F8">
        <w:rPr>
          <w:rFonts w:ascii="Times New Roman" w:hAnsi="Times New Roman" w:cs="Times New Roman"/>
          <w:color w:val="0D0D0D" w:themeColor="text1" w:themeTint="F2"/>
          <w:sz w:val="24"/>
          <w:szCs w:val="24"/>
        </w:rPr>
        <w:t xml:space="preserve">ratio </w:t>
      </w:r>
      <w:r w:rsidR="002670AD" w:rsidRPr="001807F8">
        <w:rPr>
          <w:rFonts w:ascii="Times New Roman" w:hAnsi="Times New Roman" w:cs="Times New Roman"/>
          <w:color w:val="0D0D0D" w:themeColor="text1" w:themeTint="F2"/>
          <w:sz w:val="24"/>
          <w:szCs w:val="24"/>
        </w:rPr>
        <w:t>w</w:t>
      </w:r>
      <w:r w:rsidR="000561BA" w:rsidRPr="001807F8">
        <w:rPr>
          <w:rFonts w:ascii="Times New Roman" w:hAnsi="Times New Roman" w:cs="Times New Roman"/>
          <w:color w:val="0D0D0D" w:themeColor="text1" w:themeTint="F2"/>
          <w:sz w:val="24"/>
          <w:szCs w:val="24"/>
        </w:rPr>
        <w:t xml:space="preserve">ould </w:t>
      </w:r>
      <w:r w:rsidR="00F9308C" w:rsidRPr="001807F8">
        <w:rPr>
          <w:rFonts w:ascii="Times New Roman" w:hAnsi="Times New Roman" w:cs="Times New Roman"/>
          <w:color w:val="0D0D0D" w:themeColor="text1" w:themeTint="F2"/>
          <w:sz w:val="24"/>
          <w:szCs w:val="24"/>
        </w:rPr>
        <w:t>be suspect.</w:t>
      </w:r>
      <w:r w:rsidR="00AA6561">
        <w:rPr>
          <w:rFonts w:ascii="Times New Roman" w:hAnsi="Times New Roman" w:cs="Times New Roman"/>
          <w:color w:val="0D0D0D" w:themeColor="text1" w:themeTint="F2"/>
          <w:sz w:val="24"/>
          <w:szCs w:val="24"/>
        </w:rPr>
        <w:t xml:space="preserve"> </w:t>
      </w:r>
      <w:r w:rsidR="00811569">
        <w:rPr>
          <w:rFonts w:ascii="Times New Roman" w:hAnsi="Times New Roman" w:cs="Times New Roman"/>
          <w:color w:val="0D0D0D" w:themeColor="text1" w:themeTint="F2"/>
          <w:sz w:val="24"/>
          <w:szCs w:val="24"/>
        </w:rPr>
        <w:t>Not only i</w:t>
      </w:r>
      <w:r w:rsidR="00AA6561">
        <w:rPr>
          <w:rFonts w:ascii="Times New Roman" w:hAnsi="Times New Roman" w:cs="Times New Roman"/>
          <w:color w:val="0D0D0D" w:themeColor="text1" w:themeTint="F2"/>
          <w:sz w:val="24"/>
          <w:szCs w:val="24"/>
        </w:rPr>
        <w:t xml:space="preserve">f the </w:t>
      </w:r>
      <w:r w:rsidR="003728DE">
        <w:rPr>
          <w:rFonts w:ascii="Times New Roman" w:hAnsi="Times New Roman" w:cs="Times New Roman"/>
          <w:color w:val="0D0D0D" w:themeColor="text1" w:themeTint="F2"/>
          <w:sz w:val="24"/>
          <w:szCs w:val="24"/>
        </w:rPr>
        <w:t xml:space="preserve">current </w:t>
      </w:r>
      <w:r w:rsidR="00AA6561">
        <w:rPr>
          <w:rFonts w:ascii="Times New Roman" w:hAnsi="Times New Roman" w:cs="Times New Roman"/>
          <w:color w:val="0D0D0D" w:themeColor="text1" w:themeTint="F2"/>
          <w:sz w:val="24"/>
          <w:szCs w:val="24"/>
        </w:rPr>
        <w:t>best</w:t>
      </w:r>
      <w:r w:rsidR="003728DE">
        <w:rPr>
          <w:rFonts w:ascii="Times New Roman" w:hAnsi="Times New Roman" w:cs="Times New Roman"/>
          <w:color w:val="0D0D0D" w:themeColor="text1" w:themeTint="F2"/>
          <w:sz w:val="24"/>
          <w:szCs w:val="24"/>
        </w:rPr>
        <w:t xml:space="preserve"> possible</w:t>
      </w:r>
      <w:r w:rsidR="00AA6561">
        <w:rPr>
          <w:rFonts w:ascii="Times New Roman" w:hAnsi="Times New Roman" w:cs="Times New Roman"/>
          <w:color w:val="0D0D0D" w:themeColor="text1" w:themeTint="F2"/>
          <w:sz w:val="24"/>
          <w:szCs w:val="24"/>
        </w:rPr>
        <w:t xml:space="preserve"> atmospheric sample </w:t>
      </w:r>
      <w:r w:rsidR="000F3B0A">
        <w:rPr>
          <w:rFonts w:ascii="Times New Roman" w:hAnsi="Times New Roman" w:cs="Times New Roman"/>
          <w:color w:val="0D0D0D" w:themeColor="text1" w:themeTint="F2"/>
          <w:sz w:val="24"/>
          <w:szCs w:val="24"/>
        </w:rPr>
        <w:t xml:space="preserve">to be </w:t>
      </w:r>
      <w:r w:rsidR="00AA6561">
        <w:rPr>
          <w:rFonts w:ascii="Times New Roman" w:hAnsi="Times New Roman" w:cs="Times New Roman"/>
          <w:color w:val="0D0D0D" w:themeColor="text1" w:themeTint="F2"/>
          <w:sz w:val="24"/>
          <w:szCs w:val="24"/>
        </w:rPr>
        <w:t xml:space="preserve">returned </w:t>
      </w:r>
      <w:r w:rsidR="000F3B0A">
        <w:rPr>
          <w:rFonts w:ascii="Times New Roman" w:hAnsi="Times New Roman" w:cs="Times New Roman"/>
          <w:color w:val="0D0D0D" w:themeColor="text1" w:themeTint="F2"/>
          <w:sz w:val="24"/>
          <w:szCs w:val="24"/>
        </w:rPr>
        <w:t>is derived from the facilities available on Perseverance</w:t>
      </w:r>
      <w:r w:rsidR="00AA6561">
        <w:rPr>
          <w:rFonts w:ascii="Times New Roman" w:hAnsi="Times New Roman" w:cs="Times New Roman"/>
          <w:color w:val="0D0D0D" w:themeColor="text1" w:themeTint="F2"/>
          <w:sz w:val="24"/>
          <w:szCs w:val="24"/>
        </w:rPr>
        <w:t xml:space="preserve">, </w:t>
      </w:r>
      <w:r w:rsidR="00811569">
        <w:rPr>
          <w:rFonts w:ascii="Times New Roman" w:hAnsi="Times New Roman" w:cs="Times New Roman"/>
          <w:color w:val="0D0D0D" w:themeColor="text1" w:themeTint="F2"/>
          <w:sz w:val="24"/>
          <w:szCs w:val="24"/>
        </w:rPr>
        <w:t xml:space="preserve">all </w:t>
      </w:r>
      <w:r w:rsidR="00AA6561">
        <w:rPr>
          <w:rFonts w:ascii="Times New Roman" w:hAnsi="Times New Roman" w:cs="Times New Roman"/>
          <w:color w:val="0D0D0D" w:themeColor="text1" w:themeTint="F2"/>
          <w:sz w:val="24"/>
          <w:szCs w:val="24"/>
        </w:rPr>
        <w:t>effort should be made to stud</w:t>
      </w:r>
      <w:r w:rsidR="0015331E">
        <w:rPr>
          <w:rFonts w:ascii="Times New Roman" w:hAnsi="Times New Roman" w:cs="Times New Roman"/>
          <w:color w:val="0D0D0D" w:themeColor="text1" w:themeTint="F2"/>
          <w:sz w:val="24"/>
          <w:szCs w:val="24"/>
        </w:rPr>
        <w:t>y</w:t>
      </w:r>
      <w:r w:rsidR="00AA6561">
        <w:rPr>
          <w:rFonts w:ascii="Times New Roman" w:hAnsi="Times New Roman" w:cs="Times New Roman"/>
          <w:color w:val="0D0D0D" w:themeColor="text1" w:themeTint="F2"/>
          <w:sz w:val="24"/>
          <w:szCs w:val="24"/>
        </w:rPr>
        <w:t xml:space="preserve"> the effects of the specific materials used</w:t>
      </w:r>
      <w:r w:rsidR="000F3B0A">
        <w:rPr>
          <w:rFonts w:ascii="Times New Roman" w:hAnsi="Times New Roman" w:cs="Times New Roman"/>
          <w:color w:val="0D0D0D" w:themeColor="text1" w:themeTint="F2"/>
          <w:sz w:val="24"/>
          <w:szCs w:val="24"/>
        </w:rPr>
        <w:t xml:space="preserve"> for the sample tubes</w:t>
      </w:r>
      <w:r w:rsidR="00AA6561">
        <w:rPr>
          <w:rFonts w:ascii="Times New Roman" w:hAnsi="Times New Roman" w:cs="Times New Roman"/>
          <w:color w:val="0D0D0D" w:themeColor="text1" w:themeTint="F2"/>
          <w:sz w:val="24"/>
          <w:szCs w:val="24"/>
        </w:rPr>
        <w:t>, by exposing analog tubes to a relevant series of conditions.</w:t>
      </w:r>
    </w:p>
    <w:p w14:paraId="13FFD7ED" w14:textId="556E7DEF" w:rsidR="00DD4590" w:rsidRPr="001807F8" w:rsidRDefault="001A5F9D" w:rsidP="007E72F3">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In addition, the sample tubes have been open since their manufacture, and would not be sealed until some point on the surface of Mars. </w:t>
      </w:r>
      <w:r w:rsidR="00147FCE">
        <w:rPr>
          <w:rFonts w:ascii="Times New Roman" w:hAnsi="Times New Roman" w:cs="Times New Roman"/>
          <w:color w:val="0D0D0D" w:themeColor="text1" w:themeTint="F2"/>
          <w:sz w:val="24"/>
          <w:szCs w:val="24"/>
        </w:rPr>
        <w:t xml:space="preserve">Therefore, sample tubes were not degassed at temperatures above 200°C under high vacuum pumping, as is required and done for lines and vessels used in noble gas and nitrogen laboratories. Baking under high vacuum is required to remove adsorbed terrestrial atmosphere contaminants, which otherwise will contribute terrestrial contamination to martian gases. This holds also for parts of the seals, such as the Au plating, that will be in contact with the sample. </w:t>
      </w:r>
      <w:r w:rsidR="00531648">
        <w:rPr>
          <w:rFonts w:ascii="Times New Roman" w:hAnsi="Times New Roman" w:cs="Times New Roman"/>
          <w:color w:val="0D0D0D" w:themeColor="text1" w:themeTint="F2"/>
          <w:sz w:val="24"/>
          <w:szCs w:val="24"/>
        </w:rPr>
        <w:t xml:space="preserve">Plating can be the source of </w:t>
      </w:r>
      <w:r w:rsidR="0015331E">
        <w:rPr>
          <w:rFonts w:ascii="Times New Roman" w:hAnsi="Times New Roman" w:cs="Times New Roman"/>
          <w:color w:val="0D0D0D" w:themeColor="text1" w:themeTint="F2"/>
          <w:sz w:val="24"/>
          <w:szCs w:val="24"/>
        </w:rPr>
        <w:t xml:space="preserve">species, </w:t>
      </w:r>
      <w:r w:rsidR="00531648">
        <w:rPr>
          <w:rFonts w:ascii="Times New Roman" w:hAnsi="Times New Roman" w:cs="Times New Roman"/>
          <w:color w:val="0D0D0D" w:themeColor="text1" w:themeTint="F2"/>
          <w:sz w:val="24"/>
          <w:szCs w:val="24"/>
        </w:rPr>
        <w:t>particularly Kr and Xe, which can be removed only by severe</w:t>
      </w:r>
      <w:r w:rsidR="000F3B0A">
        <w:rPr>
          <w:rFonts w:ascii="Times New Roman" w:hAnsi="Times New Roman" w:cs="Times New Roman"/>
          <w:color w:val="0D0D0D" w:themeColor="text1" w:themeTint="F2"/>
          <w:sz w:val="24"/>
          <w:szCs w:val="24"/>
        </w:rPr>
        <w:t xml:space="preserve"> </w:t>
      </w:r>
      <w:r w:rsidR="00531648">
        <w:rPr>
          <w:rFonts w:ascii="Times New Roman" w:hAnsi="Times New Roman" w:cs="Times New Roman"/>
          <w:color w:val="0D0D0D" w:themeColor="text1" w:themeTint="F2"/>
          <w:sz w:val="24"/>
          <w:szCs w:val="24"/>
        </w:rPr>
        <w:t>baking.</w:t>
      </w:r>
      <w:r w:rsidR="00531648">
        <w:rPr>
          <w:rFonts w:ascii="Times New Roman" w:hAnsi="Times New Roman" w:cs="Times New Roman"/>
          <w:sz w:val="24"/>
          <w:szCs w:val="24"/>
        </w:rPr>
        <w:t xml:space="preserve"> </w:t>
      </w:r>
      <w:r w:rsidR="00460AF4" w:rsidRPr="001807F8">
        <w:rPr>
          <w:rFonts w:ascii="Times New Roman" w:hAnsi="Times New Roman" w:cs="Times New Roman"/>
          <w:color w:val="0D0D0D" w:themeColor="text1" w:themeTint="F2"/>
          <w:sz w:val="24"/>
          <w:szCs w:val="24"/>
        </w:rPr>
        <w:t xml:space="preserve">This </w:t>
      </w:r>
      <w:r w:rsidRPr="001807F8">
        <w:rPr>
          <w:rFonts w:ascii="Times New Roman" w:hAnsi="Times New Roman" w:cs="Times New Roman"/>
          <w:color w:val="0D0D0D" w:themeColor="text1" w:themeTint="F2"/>
          <w:sz w:val="24"/>
          <w:szCs w:val="24"/>
        </w:rPr>
        <w:t xml:space="preserve">means that they will have been exposed to the terrestrial and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atmospheres</w:t>
      </w:r>
      <w:r w:rsidR="00496721" w:rsidRPr="001807F8">
        <w:rPr>
          <w:rFonts w:ascii="Times New Roman" w:hAnsi="Times New Roman" w:cs="Times New Roman"/>
          <w:color w:val="0D0D0D" w:themeColor="text1" w:themeTint="F2"/>
          <w:sz w:val="24"/>
          <w:szCs w:val="24"/>
        </w:rPr>
        <w:t xml:space="preserve"> for months or years, while also</w:t>
      </w:r>
      <w:r w:rsidRPr="001807F8">
        <w:rPr>
          <w:rFonts w:ascii="Times New Roman" w:hAnsi="Times New Roman" w:cs="Times New Roman"/>
          <w:color w:val="0D0D0D" w:themeColor="text1" w:themeTint="F2"/>
          <w:sz w:val="24"/>
          <w:szCs w:val="24"/>
        </w:rPr>
        <w:t xml:space="preserve"> spending </w:t>
      </w:r>
      <w:r w:rsidR="00496721" w:rsidRPr="001807F8">
        <w:rPr>
          <w:rFonts w:ascii="Times New Roman" w:hAnsi="Times New Roman" w:cs="Times New Roman"/>
          <w:color w:val="0D0D0D" w:themeColor="text1" w:themeTint="F2"/>
          <w:sz w:val="24"/>
          <w:szCs w:val="24"/>
        </w:rPr>
        <w:t xml:space="preserve">many </w:t>
      </w:r>
      <w:r w:rsidRPr="001807F8">
        <w:rPr>
          <w:rFonts w:ascii="Times New Roman" w:hAnsi="Times New Roman" w:cs="Times New Roman"/>
          <w:color w:val="0D0D0D" w:themeColor="text1" w:themeTint="F2"/>
          <w:sz w:val="24"/>
          <w:szCs w:val="24"/>
        </w:rPr>
        <w:t xml:space="preserve">months in the vacuum of space, all the while undergoing thermal cycles in which gases might </w:t>
      </w:r>
      <w:r w:rsidR="00DD4590" w:rsidRPr="001807F8">
        <w:rPr>
          <w:rFonts w:ascii="Times New Roman" w:hAnsi="Times New Roman" w:cs="Times New Roman"/>
          <w:color w:val="0D0D0D" w:themeColor="text1" w:themeTint="F2"/>
          <w:sz w:val="24"/>
          <w:szCs w:val="24"/>
        </w:rPr>
        <w:t xml:space="preserve">be trapped or outgas. This </w:t>
      </w:r>
      <w:r w:rsidR="00637F0D" w:rsidRPr="001807F8">
        <w:rPr>
          <w:rFonts w:ascii="Times New Roman" w:hAnsi="Times New Roman" w:cs="Times New Roman"/>
          <w:color w:val="0D0D0D" w:themeColor="text1" w:themeTint="F2"/>
          <w:sz w:val="24"/>
          <w:szCs w:val="24"/>
        </w:rPr>
        <w:t>is potential</w:t>
      </w:r>
      <w:r w:rsidR="00D86192" w:rsidRPr="001807F8">
        <w:rPr>
          <w:rFonts w:ascii="Times New Roman" w:hAnsi="Times New Roman" w:cs="Times New Roman"/>
          <w:color w:val="0D0D0D" w:themeColor="text1" w:themeTint="F2"/>
          <w:sz w:val="24"/>
          <w:szCs w:val="24"/>
        </w:rPr>
        <w:t>ly</w:t>
      </w:r>
      <w:r w:rsidR="00637F0D" w:rsidRPr="001807F8">
        <w:rPr>
          <w:rFonts w:ascii="Times New Roman" w:hAnsi="Times New Roman" w:cs="Times New Roman"/>
          <w:color w:val="0D0D0D" w:themeColor="text1" w:themeTint="F2"/>
          <w:sz w:val="24"/>
          <w:szCs w:val="24"/>
        </w:rPr>
        <w:t xml:space="preserve"> a problem for </w:t>
      </w:r>
      <w:r w:rsidR="00DD4590" w:rsidRPr="001807F8">
        <w:rPr>
          <w:rFonts w:ascii="Times New Roman" w:hAnsi="Times New Roman" w:cs="Times New Roman"/>
          <w:color w:val="0D0D0D" w:themeColor="text1" w:themeTint="F2"/>
          <w:sz w:val="24"/>
          <w:szCs w:val="24"/>
        </w:rPr>
        <w:t>N</w:t>
      </w:r>
      <w:r w:rsidR="00DD4590" w:rsidRPr="001807F8">
        <w:rPr>
          <w:rFonts w:ascii="Times New Roman" w:hAnsi="Times New Roman" w:cs="Times New Roman"/>
          <w:color w:val="0D0D0D" w:themeColor="text1" w:themeTint="F2"/>
          <w:sz w:val="24"/>
          <w:szCs w:val="24"/>
          <w:vertAlign w:val="subscript"/>
        </w:rPr>
        <w:t>2</w:t>
      </w:r>
      <w:r w:rsidR="00DD4590" w:rsidRPr="001807F8">
        <w:rPr>
          <w:rFonts w:ascii="Times New Roman" w:hAnsi="Times New Roman" w:cs="Times New Roman"/>
          <w:color w:val="0D0D0D" w:themeColor="text1" w:themeTint="F2"/>
          <w:sz w:val="24"/>
          <w:szCs w:val="24"/>
        </w:rPr>
        <w:t xml:space="preserve">, which will be difficult to measure </w:t>
      </w:r>
      <w:r w:rsidR="00637F0D" w:rsidRPr="001807F8">
        <w:rPr>
          <w:rFonts w:ascii="Times New Roman" w:hAnsi="Times New Roman" w:cs="Times New Roman"/>
          <w:color w:val="0D0D0D" w:themeColor="text1" w:themeTint="F2"/>
          <w:sz w:val="24"/>
          <w:szCs w:val="24"/>
        </w:rPr>
        <w:t xml:space="preserve">anyway </w:t>
      </w:r>
      <w:r w:rsidR="00DD4590" w:rsidRPr="001807F8">
        <w:rPr>
          <w:rFonts w:ascii="Times New Roman" w:hAnsi="Times New Roman" w:cs="Times New Roman"/>
          <w:color w:val="0D0D0D" w:themeColor="text1" w:themeTint="F2"/>
          <w:sz w:val="24"/>
          <w:szCs w:val="24"/>
        </w:rPr>
        <w:t xml:space="preserve">because of </w:t>
      </w:r>
      <w:r w:rsidR="00637F0D" w:rsidRPr="001807F8">
        <w:rPr>
          <w:rFonts w:ascii="Times New Roman" w:hAnsi="Times New Roman" w:cs="Times New Roman"/>
          <w:color w:val="0D0D0D" w:themeColor="text1" w:themeTint="F2"/>
          <w:sz w:val="24"/>
          <w:szCs w:val="24"/>
        </w:rPr>
        <w:t>its</w:t>
      </w:r>
      <w:r w:rsidR="00DD4590" w:rsidRPr="001807F8">
        <w:rPr>
          <w:rFonts w:ascii="Times New Roman" w:hAnsi="Times New Roman" w:cs="Times New Roman"/>
          <w:color w:val="0D0D0D" w:themeColor="text1" w:themeTint="F2"/>
          <w:sz w:val="24"/>
          <w:szCs w:val="24"/>
        </w:rPr>
        <w:t xml:space="preserve"> </w:t>
      </w:r>
      <w:r w:rsidR="0000146D" w:rsidRPr="001807F8">
        <w:rPr>
          <w:rFonts w:ascii="Times New Roman" w:hAnsi="Times New Roman" w:cs="Times New Roman"/>
          <w:color w:val="0D0D0D" w:themeColor="text1" w:themeTint="F2"/>
          <w:sz w:val="24"/>
          <w:szCs w:val="24"/>
        </w:rPr>
        <w:t xml:space="preserve">low </w:t>
      </w:r>
      <w:r w:rsidR="00DD4590" w:rsidRPr="001807F8">
        <w:rPr>
          <w:rFonts w:ascii="Times New Roman" w:hAnsi="Times New Roman" w:cs="Times New Roman"/>
          <w:color w:val="0D0D0D" w:themeColor="text1" w:themeTint="F2"/>
          <w:sz w:val="24"/>
          <w:szCs w:val="24"/>
        </w:rPr>
        <w:t>abundance</w:t>
      </w:r>
      <w:r w:rsidR="00637F0D" w:rsidRPr="001807F8">
        <w:rPr>
          <w:rFonts w:ascii="Times New Roman" w:hAnsi="Times New Roman" w:cs="Times New Roman"/>
          <w:color w:val="0D0D0D" w:themeColor="text1" w:themeTint="F2"/>
          <w:sz w:val="24"/>
          <w:szCs w:val="24"/>
        </w:rPr>
        <w:t xml:space="preserve">, </w:t>
      </w:r>
      <w:r w:rsidR="00496721" w:rsidRPr="001807F8">
        <w:rPr>
          <w:rFonts w:ascii="Times New Roman" w:hAnsi="Times New Roman" w:cs="Times New Roman"/>
          <w:color w:val="0D0D0D" w:themeColor="text1" w:themeTint="F2"/>
          <w:sz w:val="24"/>
          <w:szCs w:val="24"/>
        </w:rPr>
        <w:t xml:space="preserve">as well as </w:t>
      </w:r>
      <w:r w:rsidR="002670AD" w:rsidRPr="001807F8">
        <w:rPr>
          <w:rFonts w:ascii="Times New Roman" w:hAnsi="Times New Roman" w:cs="Times New Roman"/>
          <w:color w:val="0D0D0D" w:themeColor="text1" w:themeTint="F2"/>
          <w:sz w:val="24"/>
          <w:szCs w:val="24"/>
        </w:rPr>
        <w:t>for Kr and Xe, which readily adsorb on</w:t>
      </w:r>
      <w:r w:rsidR="00F225D9">
        <w:rPr>
          <w:rFonts w:ascii="Times New Roman" w:hAnsi="Times New Roman" w:cs="Times New Roman"/>
          <w:color w:val="0D0D0D" w:themeColor="text1" w:themeTint="F2"/>
          <w:sz w:val="24"/>
          <w:szCs w:val="24"/>
        </w:rPr>
        <w:t>to</w:t>
      </w:r>
      <w:r w:rsidR="002670AD" w:rsidRPr="001807F8">
        <w:rPr>
          <w:rFonts w:ascii="Times New Roman" w:hAnsi="Times New Roman" w:cs="Times New Roman"/>
          <w:color w:val="0D0D0D" w:themeColor="text1" w:themeTint="F2"/>
          <w:sz w:val="24"/>
          <w:szCs w:val="24"/>
        </w:rPr>
        <w:t xml:space="preserve"> surfaces</w:t>
      </w:r>
      <w:r w:rsidR="00496721" w:rsidRPr="001807F8">
        <w:rPr>
          <w:rFonts w:ascii="Times New Roman" w:hAnsi="Times New Roman" w:cs="Times New Roman"/>
          <w:color w:val="0D0D0D" w:themeColor="text1" w:themeTint="F2"/>
          <w:sz w:val="24"/>
          <w:szCs w:val="24"/>
        </w:rPr>
        <w:t>. However, this</w:t>
      </w:r>
      <w:r w:rsidR="00637F0D" w:rsidRPr="001807F8">
        <w:rPr>
          <w:rFonts w:ascii="Times New Roman" w:hAnsi="Times New Roman" w:cs="Times New Roman"/>
          <w:color w:val="0D0D0D" w:themeColor="text1" w:themeTint="F2"/>
          <w:sz w:val="24"/>
          <w:szCs w:val="24"/>
        </w:rPr>
        <w:t xml:space="preserve"> would be an even worse problem if technical improvements make it possible to measure H</w:t>
      </w:r>
      <w:r w:rsidR="00637F0D" w:rsidRPr="001807F8">
        <w:rPr>
          <w:rFonts w:ascii="Times New Roman" w:hAnsi="Times New Roman" w:cs="Times New Roman"/>
          <w:color w:val="0D0D0D" w:themeColor="text1" w:themeTint="F2"/>
          <w:sz w:val="24"/>
          <w:szCs w:val="24"/>
          <w:vertAlign w:val="subscript"/>
        </w:rPr>
        <w:t>2</w:t>
      </w:r>
      <w:r w:rsidR="00637F0D" w:rsidRPr="001807F8">
        <w:rPr>
          <w:rFonts w:ascii="Times New Roman" w:hAnsi="Times New Roman" w:cs="Times New Roman"/>
          <w:color w:val="0D0D0D" w:themeColor="text1" w:themeTint="F2"/>
          <w:sz w:val="24"/>
          <w:szCs w:val="24"/>
        </w:rPr>
        <w:t>O, since</w:t>
      </w:r>
      <w:r w:rsidR="00DD4590" w:rsidRPr="001807F8">
        <w:rPr>
          <w:rFonts w:ascii="Times New Roman" w:hAnsi="Times New Roman" w:cs="Times New Roman"/>
          <w:color w:val="0D0D0D" w:themeColor="text1" w:themeTint="F2"/>
          <w:sz w:val="24"/>
          <w:szCs w:val="24"/>
        </w:rPr>
        <w:t xml:space="preserve"> the water available for exchange might be either terrestrial or </w:t>
      </w:r>
      <w:r w:rsidR="00811399" w:rsidRPr="001807F8">
        <w:rPr>
          <w:rFonts w:ascii="Times New Roman" w:hAnsi="Times New Roman" w:cs="Times New Roman"/>
          <w:color w:val="0D0D0D" w:themeColor="text1" w:themeTint="F2"/>
          <w:sz w:val="24"/>
          <w:szCs w:val="24"/>
        </w:rPr>
        <w:t>martian</w:t>
      </w:r>
      <w:r w:rsidR="00840D59">
        <w:rPr>
          <w:rFonts w:ascii="Times New Roman" w:hAnsi="Times New Roman" w:cs="Times New Roman"/>
          <w:color w:val="0D0D0D" w:themeColor="text1" w:themeTint="F2"/>
          <w:sz w:val="24"/>
          <w:szCs w:val="24"/>
        </w:rPr>
        <w:t xml:space="preserve"> or a mixture of both</w:t>
      </w:r>
      <w:r w:rsidR="00DD4590" w:rsidRPr="001807F8">
        <w:rPr>
          <w:rFonts w:ascii="Times New Roman" w:hAnsi="Times New Roman" w:cs="Times New Roman"/>
          <w:color w:val="0D0D0D" w:themeColor="text1" w:themeTint="F2"/>
          <w:sz w:val="24"/>
          <w:szCs w:val="24"/>
        </w:rPr>
        <w:t>.</w:t>
      </w:r>
      <w:r w:rsidR="002670AD" w:rsidRPr="001807F8">
        <w:rPr>
          <w:rFonts w:ascii="Times New Roman" w:hAnsi="Times New Roman" w:cs="Times New Roman"/>
          <w:color w:val="0D0D0D" w:themeColor="text1" w:themeTint="F2"/>
          <w:sz w:val="24"/>
          <w:szCs w:val="24"/>
        </w:rPr>
        <w:t xml:space="preserve"> Typical preparation </w:t>
      </w:r>
      <w:r w:rsidR="00496721" w:rsidRPr="001807F8">
        <w:rPr>
          <w:rFonts w:ascii="Times New Roman" w:hAnsi="Times New Roman" w:cs="Times New Roman"/>
          <w:color w:val="0D0D0D" w:themeColor="text1" w:themeTint="F2"/>
          <w:sz w:val="24"/>
          <w:szCs w:val="24"/>
        </w:rPr>
        <w:t xml:space="preserve">protocols </w:t>
      </w:r>
      <w:r w:rsidR="002670AD" w:rsidRPr="001807F8">
        <w:rPr>
          <w:rFonts w:ascii="Times New Roman" w:hAnsi="Times New Roman" w:cs="Times New Roman"/>
          <w:color w:val="0D0D0D" w:themeColor="text1" w:themeTint="F2"/>
          <w:sz w:val="24"/>
          <w:szCs w:val="24"/>
        </w:rPr>
        <w:t xml:space="preserve">for containers for </w:t>
      </w:r>
      <w:r w:rsidR="00496721" w:rsidRPr="001807F8">
        <w:rPr>
          <w:rFonts w:ascii="Times New Roman" w:hAnsi="Times New Roman" w:cs="Times New Roman"/>
          <w:color w:val="0D0D0D" w:themeColor="text1" w:themeTint="F2"/>
          <w:sz w:val="24"/>
          <w:szCs w:val="24"/>
        </w:rPr>
        <w:t xml:space="preserve">use in </w:t>
      </w:r>
      <w:r w:rsidR="002670AD" w:rsidRPr="001807F8">
        <w:rPr>
          <w:rFonts w:ascii="Times New Roman" w:hAnsi="Times New Roman" w:cs="Times New Roman"/>
          <w:color w:val="0D0D0D" w:themeColor="text1" w:themeTint="F2"/>
          <w:sz w:val="24"/>
          <w:szCs w:val="24"/>
        </w:rPr>
        <w:t>high-precision gas measurements includes high-temperature bakeout under vacuum</w:t>
      </w:r>
      <w:r w:rsidR="006A43A3">
        <w:rPr>
          <w:rFonts w:ascii="Times New Roman" w:hAnsi="Times New Roman" w:cs="Times New Roman"/>
          <w:color w:val="0D0D0D" w:themeColor="text1" w:themeTint="F2"/>
          <w:sz w:val="24"/>
          <w:szCs w:val="24"/>
        </w:rPr>
        <w:t xml:space="preserve"> followed by sealing until the desired gas is sampled</w:t>
      </w:r>
      <w:r w:rsidR="002670AD" w:rsidRPr="001807F8">
        <w:rPr>
          <w:rFonts w:ascii="Times New Roman" w:hAnsi="Times New Roman" w:cs="Times New Roman"/>
          <w:color w:val="0D0D0D" w:themeColor="text1" w:themeTint="F2"/>
          <w:sz w:val="24"/>
          <w:szCs w:val="24"/>
        </w:rPr>
        <w:t>, which is not possible for</w:t>
      </w:r>
      <w:r w:rsidR="00496721" w:rsidRPr="001807F8">
        <w:rPr>
          <w:rFonts w:ascii="Times New Roman" w:hAnsi="Times New Roman" w:cs="Times New Roman"/>
          <w:color w:val="0D0D0D" w:themeColor="text1" w:themeTint="F2"/>
          <w:sz w:val="24"/>
          <w:szCs w:val="24"/>
        </w:rPr>
        <w:t xml:space="preserve"> the</w:t>
      </w:r>
      <w:r w:rsidR="002670AD" w:rsidRPr="001807F8">
        <w:rPr>
          <w:rFonts w:ascii="Times New Roman" w:hAnsi="Times New Roman" w:cs="Times New Roman"/>
          <w:color w:val="0D0D0D" w:themeColor="text1" w:themeTint="F2"/>
          <w:sz w:val="24"/>
          <w:szCs w:val="24"/>
        </w:rPr>
        <w:t xml:space="preserve"> sample tubes.</w:t>
      </w:r>
    </w:p>
    <w:p w14:paraId="4B38CDF6" w14:textId="1DE294E4" w:rsidR="00DD4590" w:rsidRPr="001807F8" w:rsidRDefault="00DD4590" w:rsidP="007E72F3">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lastRenderedPageBreak/>
        <w:t xml:space="preserve">Finally, </w:t>
      </w:r>
      <w:r w:rsidR="009E4649">
        <w:rPr>
          <w:rFonts w:ascii="Times New Roman" w:hAnsi="Times New Roman" w:cs="Times New Roman"/>
          <w:color w:val="0D0D0D" w:themeColor="text1" w:themeTint="F2"/>
          <w:sz w:val="24"/>
          <w:szCs w:val="24"/>
        </w:rPr>
        <w:t xml:space="preserve">extensive tests </w:t>
      </w:r>
      <w:r w:rsidRPr="001807F8">
        <w:rPr>
          <w:rFonts w:ascii="Times New Roman" w:hAnsi="Times New Roman" w:cs="Times New Roman"/>
          <w:color w:val="0D0D0D" w:themeColor="text1" w:themeTint="F2"/>
          <w:sz w:val="24"/>
          <w:szCs w:val="24"/>
        </w:rPr>
        <w:t>of the seals on the sample tubes ha</w:t>
      </w:r>
      <w:r w:rsidR="0000146D" w:rsidRPr="001807F8">
        <w:rPr>
          <w:rFonts w:ascii="Times New Roman" w:hAnsi="Times New Roman" w:cs="Times New Roman"/>
          <w:color w:val="0D0D0D" w:themeColor="text1" w:themeTint="F2"/>
          <w:sz w:val="24"/>
          <w:szCs w:val="24"/>
        </w:rPr>
        <w:t>ve</w:t>
      </w:r>
      <w:r w:rsidRPr="001807F8">
        <w:rPr>
          <w:rFonts w:ascii="Times New Roman" w:hAnsi="Times New Roman" w:cs="Times New Roman"/>
          <w:color w:val="0D0D0D" w:themeColor="text1" w:themeTint="F2"/>
          <w:sz w:val="24"/>
          <w:szCs w:val="24"/>
        </w:rPr>
        <w:t xml:space="preserve"> </w:t>
      </w:r>
      <w:r w:rsidR="009E4649">
        <w:rPr>
          <w:rFonts w:ascii="Times New Roman" w:hAnsi="Times New Roman" w:cs="Times New Roman"/>
          <w:color w:val="0D0D0D" w:themeColor="text1" w:themeTint="F2"/>
          <w:sz w:val="24"/>
          <w:szCs w:val="24"/>
        </w:rPr>
        <w:t>led to the conclusion that there is a 95% chance that 80% or more of the tubes will leak</w:t>
      </w:r>
      <w:r w:rsidR="00C138A6">
        <w:rPr>
          <w:rFonts w:ascii="Times New Roman" w:hAnsi="Times New Roman" w:cs="Times New Roman"/>
          <w:color w:val="0D0D0D" w:themeColor="text1" w:themeTint="F2"/>
          <w:sz w:val="24"/>
          <w:szCs w:val="24"/>
        </w:rPr>
        <w:t xml:space="preserve"> He</w:t>
      </w:r>
      <w:r w:rsidR="009E4649">
        <w:rPr>
          <w:rFonts w:ascii="Times New Roman" w:hAnsi="Times New Roman" w:cs="Times New Roman"/>
          <w:color w:val="0D0D0D" w:themeColor="text1" w:themeTint="F2"/>
          <w:sz w:val="24"/>
          <w:szCs w:val="24"/>
        </w:rPr>
        <w:t xml:space="preserve"> at a rate of </w:t>
      </w:r>
      <w:r w:rsidR="009E4649" w:rsidRPr="001807F8">
        <w:rPr>
          <w:rFonts w:ascii="Times New Roman" w:hAnsi="Times New Roman" w:cs="Times New Roman"/>
          <w:color w:val="0D0D0D" w:themeColor="text1" w:themeTint="F2"/>
          <w:sz w:val="24"/>
          <w:szCs w:val="24"/>
        </w:rPr>
        <w:t>1</w:t>
      </w:r>
      <w:r w:rsidR="0067309D">
        <w:rPr>
          <w:rFonts w:ascii="Times New Roman" w:hAnsi="Times New Roman" w:cs="Times New Roman"/>
          <w:color w:val="0D0D0D" w:themeColor="text1" w:themeTint="F2"/>
          <w:sz w:val="24"/>
          <w:szCs w:val="24"/>
        </w:rPr>
        <w:t>e-8</w:t>
      </w:r>
      <w:r w:rsidR="00A308BF">
        <w:rPr>
          <w:rFonts w:ascii="Times New Roman" w:hAnsi="Times New Roman" w:cs="Times New Roman"/>
          <w:color w:val="0D0D0D" w:themeColor="text1" w:themeTint="F2"/>
          <w:sz w:val="24"/>
          <w:szCs w:val="24"/>
        </w:rPr>
        <w:t xml:space="preserve"> </w:t>
      </w:r>
      <w:proofErr w:type="spellStart"/>
      <w:r w:rsidR="009E4649" w:rsidRPr="001807F8">
        <w:rPr>
          <w:rFonts w:ascii="Times New Roman" w:hAnsi="Times New Roman" w:cs="Times New Roman"/>
          <w:color w:val="0D0D0D" w:themeColor="text1" w:themeTint="F2"/>
          <w:sz w:val="24"/>
          <w:szCs w:val="24"/>
        </w:rPr>
        <w:t>scc</w:t>
      </w:r>
      <w:proofErr w:type="spellEnd"/>
      <w:r w:rsidR="009E4649" w:rsidRPr="001807F8">
        <w:rPr>
          <w:rFonts w:ascii="Times New Roman" w:hAnsi="Times New Roman" w:cs="Times New Roman"/>
          <w:color w:val="0D0D0D" w:themeColor="text1" w:themeTint="F2"/>
          <w:sz w:val="24"/>
          <w:szCs w:val="24"/>
        </w:rPr>
        <w:t xml:space="preserve">/s </w:t>
      </w:r>
      <w:r w:rsidR="009E4649">
        <w:rPr>
          <w:rFonts w:ascii="Times New Roman" w:hAnsi="Times New Roman" w:cs="Times New Roman"/>
          <w:color w:val="0D0D0D" w:themeColor="text1" w:themeTint="F2"/>
          <w:sz w:val="24"/>
          <w:szCs w:val="24"/>
        </w:rPr>
        <w:t>or less.</w:t>
      </w:r>
      <w:r w:rsidR="007C5A14" w:rsidRPr="001807F8">
        <w:rPr>
          <w:rFonts w:ascii="Times New Roman" w:hAnsi="Times New Roman" w:cs="Times New Roman"/>
          <w:color w:val="0D0D0D" w:themeColor="text1" w:themeTint="F2"/>
          <w:sz w:val="24"/>
          <w:szCs w:val="24"/>
        </w:rPr>
        <w:t xml:space="preserve"> In Appendix 3, we calculate the amount of leakage</w:t>
      </w:r>
      <w:r w:rsidR="00840D59">
        <w:rPr>
          <w:rFonts w:ascii="Times New Roman" w:hAnsi="Times New Roman" w:cs="Times New Roman"/>
          <w:color w:val="0D0D0D" w:themeColor="text1" w:themeTint="F2"/>
          <w:sz w:val="24"/>
          <w:szCs w:val="24"/>
        </w:rPr>
        <w:t xml:space="preserve"> that occurs</w:t>
      </w:r>
      <w:r w:rsidR="007C5A14" w:rsidRPr="001807F8">
        <w:rPr>
          <w:rFonts w:ascii="Times New Roman" w:hAnsi="Times New Roman" w:cs="Times New Roman"/>
          <w:color w:val="0D0D0D" w:themeColor="text1" w:themeTint="F2"/>
          <w:sz w:val="24"/>
          <w:szCs w:val="24"/>
        </w:rPr>
        <w:t xml:space="preserve"> during </w:t>
      </w:r>
      <w:r w:rsidR="00840D59">
        <w:rPr>
          <w:rFonts w:ascii="Times New Roman" w:hAnsi="Times New Roman" w:cs="Times New Roman"/>
          <w:color w:val="0D0D0D" w:themeColor="text1" w:themeTint="F2"/>
          <w:sz w:val="24"/>
          <w:szCs w:val="24"/>
        </w:rPr>
        <w:t xml:space="preserve">a </w:t>
      </w:r>
      <w:r w:rsidR="007C5A14" w:rsidRPr="001807F8">
        <w:rPr>
          <w:rFonts w:ascii="Times New Roman" w:hAnsi="Times New Roman" w:cs="Times New Roman"/>
          <w:color w:val="0D0D0D" w:themeColor="text1" w:themeTint="F2"/>
          <w:sz w:val="24"/>
          <w:szCs w:val="24"/>
        </w:rPr>
        <w:t xml:space="preserve">two </w:t>
      </w:r>
      <w:r w:rsidR="00840D59" w:rsidRPr="001807F8">
        <w:rPr>
          <w:rFonts w:ascii="Times New Roman" w:hAnsi="Times New Roman" w:cs="Times New Roman"/>
          <w:color w:val="0D0D0D" w:themeColor="text1" w:themeTint="F2"/>
          <w:sz w:val="24"/>
          <w:szCs w:val="24"/>
        </w:rPr>
        <w:t>year</w:t>
      </w:r>
      <w:r w:rsidR="00840D59">
        <w:rPr>
          <w:rFonts w:ascii="Times New Roman" w:hAnsi="Times New Roman" w:cs="Times New Roman"/>
          <w:color w:val="0D0D0D" w:themeColor="text1" w:themeTint="F2"/>
          <w:sz w:val="24"/>
          <w:szCs w:val="24"/>
        </w:rPr>
        <w:t xml:space="preserve"> period</w:t>
      </w:r>
      <w:r w:rsidR="00840D59" w:rsidRPr="001807F8">
        <w:rPr>
          <w:rFonts w:ascii="Times New Roman" w:hAnsi="Times New Roman" w:cs="Times New Roman"/>
          <w:color w:val="0D0D0D" w:themeColor="text1" w:themeTint="F2"/>
          <w:sz w:val="24"/>
          <w:szCs w:val="24"/>
        </w:rPr>
        <w:t xml:space="preserve"> </w:t>
      </w:r>
      <w:r w:rsidR="007C5A14" w:rsidRPr="001807F8">
        <w:rPr>
          <w:rFonts w:ascii="Times New Roman" w:hAnsi="Times New Roman" w:cs="Times New Roman"/>
          <w:color w:val="0D0D0D" w:themeColor="text1" w:themeTint="F2"/>
          <w:sz w:val="24"/>
          <w:szCs w:val="24"/>
        </w:rPr>
        <w:t xml:space="preserve">exposed to the vacuum of space, and find that 5% of the gas would be lost, assuming a </w:t>
      </w:r>
      <w:r w:rsidR="00101224">
        <w:rPr>
          <w:rFonts w:ascii="Times New Roman" w:hAnsi="Times New Roman" w:cs="Times New Roman"/>
          <w:color w:val="0D0D0D" w:themeColor="text1" w:themeTint="F2"/>
          <w:sz w:val="24"/>
          <w:szCs w:val="24"/>
        </w:rPr>
        <w:t xml:space="preserve">He </w:t>
      </w:r>
      <w:r w:rsidR="007C5A14" w:rsidRPr="001807F8">
        <w:rPr>
          <w:rFonts w:ascii="Times New Roman" w:hAnsi="Times New Roman" w:cs="Times New Roman"/>
          <w:color w:val="0D0D0D" w:themeColor="text1" w:themeTint="F2"/>
          <w:sz w:val="24"/>
          <w:szCs w:val="24"/>
        </w:rPr>
        <w:t xml:space="preserve">leak rate of </w:t>
      </w:r>
      <w:r w:rsidR="00871400" w:rsidRPr="001807F8">
        <w:rPr>
          <w:rFonts w:ascii="Times New Roman" w:hAnsi="Times New Roman" w:cs="Times New Roman"/>
          <w:color w:val="0D0D0D" w:themeColor="text1" w:themeTint="F2"/>
          <w:sz w:val="24"/>
          <w:szCs w:val="24"/>
        </w:rPr>
        <w:t>1</w:t>
      </w:r>
      <w:r w:rsidR="00871400">
        <w:rPr>
          <w:rFonts w:ascii="Times New Roman" w:hAnsi="Times New Roman" w:cs="Times New Roman"/>
          <w:color w:val="0D0D0D" w:themeColor="text1" w:themeTint="F2"/>
          <w:sz w:val="24"/>
          <w:szCs w:val="24"/>
        </w:rPr>
        <w:t>e</w:t>
      </w:r>
      <w:r w:rsidR="007C5A14" w:rsidRPr="001807F8">
        <w:rPr>
          <w:rFonts w:ascii="Times New Roman" w:hAnsi="Times New Roman" w:cs="Times New Roman"/>
          <w:color w:val="0D0D0D" w:themeColor="text1" w:themeTint="F2"/>
          <w:sz w:val="24"/>
          <w:szCs w:val="24"/>
          <w:vertAlign w:val="superscript"/>
        </w:rPr>
        <w:t>-8</w:t>
      </w:r>
      <w:r w:rsidR="007C5A14" w:rsidRPr="001807F8">
        <w:rPr>
          <w:rFonts w:ascii="Times New Roman" w:hAnsi="Times New Roman" w:cs="Times New Roman"/>
          <w:color w:val="0D0D0D" w:themeColor="text1" w:themeTint="F2"/>
          <w:sz w:val="24"/>
          <w:szCs w:val="24"/>
        </w:rPr>
        <w:t xml:space="preserve"> </w:t>
      </w:r>
      <w:proofErr w:type="spellStart"/>
      <w:r w:rsidR="007C5A14" w:rsidRPr="001807F8">
        <w:rPr>
          <w:rFonts w:ascii="Times New Roman" w:hAnsi="Times New Roman" w:cs="Times New Roman"/>
          <w:color w:val="0D0D0D" w:themeColor="text1" w:themeTint="F2"/>
          <w:sz w:val="24"/>
          <w:szCs w:val="24"/>
        </w:rPr>
        <w:t>scc</w:t>
      </w:r>
      <w:proofErr w:type="spellEnd"/>
      <w:r w:rsidR="007C5A14" w:rsidRPr="001807F8">
        <w:rPr>
          <w:rFonts w:ascii="Times New Roman" w:hAnsi="Times New Roman" w:cs="Times New Roman"/>
          <w:color w:val="0D0D0D" w:themeColor="text1" w:themeTint="F2"/>
          <w:sz w:val="24"/>
          <w:szCs w:val="24"/>
        </w:rPr>
        <w:t xml:space="preserve">/s. </w:t>
      </w:r>
      <w:r w:rsidR="00515CC8" w:rsidRPr="001807F8">
        <w:rPr>
          <w:rFonts w:ascii="Times New Roman" w:hAnsi="Times New Roman" w:cs="Times New Roman"/>
          <w:color w:val="0D0D0D" w:themeColor="text1" w:themeTint="F2"/>
          <w:sz w:val="24"/>
          <w:szCs w:val="24"/>
        </w:rPr>
        <w:t xml:space="preserve">This amount of loss would be a concern, but marginally acceptable. </w:t>
      </w:r>
      <w:r w:rsidR="009E4649">
        <w:rPr>
          <w:rFonts w:ascii="Times New Roman" w:hAnsi="Times New Roman" w:cs="Times New Roman"/>
          <w:color w:val="0D0D0D" w:themeColor="text1" w:themeTint="F2"/>
          <w:sz w:val="24"/>
          <w:szCs w:val="24"/>
        </w:rPr>
        <w:t xml:space="preserve">The tests done to date suggest that it is likely that </w:t>
      </w:r>
      <w:r w:rsidR="00DC155A">
        <w:rPr>
          <w:rFonts w:ascii="Times New Roman" w:hAnsi="Times New Roman" w:cs="Times New Roman"/>
          <w:color w:val="0D0D0D" w:themeColor="text1" w:themeTint="F2"/>
          <w:sz w:val="24"/>
          <w:szCs w:val="24"/>
        </w:rPr>
        <w:t>most tubes will have</w:t>
      </w:r>
      <w:r w:rsidR="009E4649">
        <w:rPr>
          <w:rFonts w:ascii="Times New Roman" w:hAnsi="Times New Roman" w:cs="Times New Roman"/>
          <w:color w:val="0D0D0D" w:themeColor="text1" w:themeTint="F2"/>
          <w:sz w:val="24"/>
          <w:szCs w:val="24"/>
        </w:rPr>
        <w:t xml:space="preserve"> lower </w:t>
      </w:r>
      <w:r w:rsidR="00515CC8" w:rsidRPr="001807F8">
        <w:rPr>
          <w:rFonts w:ascii="Times New Roman" w:hAnsi="Times New Roman" w:cs="Times New Roman"/>
          <w:color w:val="0D0D0D" w:themeColor="text1" w:themeTint="F2"/>
          <w:sz w:val="24"/>
          <w:szCs w:val="24"/>
        </w:rPr>
        <w:t>leakage rates</w:t>
      </w:r>
      <w:r w:rsidR="00DC155A">
        <w:rPr>
          <w:rFonts w:ascii="Times New Roman" w:hAnsi="Times New Roman" w:cs="Times New Roman"/>
          <w:color w:val="0D0D0D" w:themeColor="text1" w:themeTint="F2"/>
          <w:sz w:val="24"/>
          <w:szCs w:val="24"/>
        </w:rPr>
        <w:t>,</w:t>
      </w:r>
      <w:r w:rsidR="00515CC8" w:rsidRPr="001807F8">
        <w:rPr>
          <w:rFonts w:ascii="Times New Roman" w:hAnsi="Times New Roman" w:cs="Times New Roman"/>
          <w:color w:val="0D0D0D" w:themeColor="text1" w:themeTint="F2"/>
          <w:sz w:val="24"/>
          <w:szCs w:val="24"/>
        </w:rPr>
        <w:t xml:space="preserve"> </w:t>
      </w:r>
      <w:r w:rsidR="00DC155A">
        <w:rPr>
          <w:rFonts w:ascii="Times New Roman" w:hAnsi="Times New Roman" w:cs="Times New Roman"/>
          <w:color w:val="0D0D0D" w:themeColor="text1" w:themeTint="F2"/>
          <w:sz w:val="24"/>
          <w:szCs w:val="24"/>
        </w:rPr>
        <w:t>which</w:t>
      </w:r>
      <w:r w:rsidR="00DC155A" w:rsidRPr="001807F8">
        <w:rPr>
          <w:rFonts w:ascii="Times New Roman" w:hAnsi="Times New Roman" w:cs="Times New Roman"/>
          <w:color w:val="0D0D0D" w:themeColor="text1" w:themeTint="F2"/>
          <w:sz w:val="24"/>
          <w:szCs w:val="24"/>
        </w:rPr>
        <w:t xml:space="preserve"> </w:t>
      </w:r>
      <w:r w:rsidR="00515CC8" w:rsidRPr="001807F8">
        <w:rPr>
          <w:rFonts w:ascii="Times New Roman" w:hAnsi="Times New Roman" w:cs="Times New Roman"/>
          <w:color w:val="0D0D0D" w:themeColor="text1" w:themeTint="F2"/>
          <w:sz w:val="24"/>
          <w:szCs w:val="24"/>
        </w:rPr>
        <w:t xml:space="preserve">would </w:t>
      </w:r>
      <w:r w:rsidR="00840D59">
        <w:rPr>
          <w:rFonts w:ascii="Times New Roman" w:hAnsi="Times New Roman" w:cs="Times New Roman"/>
          <w:color w:val="0D0D0D" w:themeColor="text1" w:themeTint="F2"/>
          <w:sz w:val="24"/>
          <w:szCs w:val="24"/>
        </w:rPr>
        <w:t>diminish the</w:t>
      </w:r>
      <w:r w:rsidR="00515CC8" w:rsidRPr="001807F8">
        <w:rPr>
          <w:rFonts w:ascii="Times New Roman" w:hAnsi="Times New Roman" w:cs="Times New Roman"/>
          <w:color w:val="0D0D0D" w:themeColor="text1" w:themeTint="F2"/>
          <w:sz w:val="24"/>
          <w:szCs w:val="24"/>
        </w:rPr>
        <w:t xml:space="preserve"> problem</w:t>
      </w:r>
      <w:r w:rsidR="00496721" w:rsidRPr="001807F8">
        <w:rPr>
          <w:rFonts w:ascii="Times New Roman" w:hAnsi="Times New Roman" w:cs="Times New Roman"/>
          <w:color w:val="0D0D0D" w:themeColor="text1" w:themeTint="F2"/>
          <w:sz w:val="24"/>
          <w:szCs w:val="24"/>
        </w:rPr>
        <w:t>. However,</w:t>
      </w:r>
      <w:r w:rsidR="00515CC8" w:rsidRPr="001807F8">
        <w:rPr>
          <w:rFonts w:ascii="Times New Roman" w:hAnsi="Times New Roman" w:cs="Times New Roman"/>
          <w:color w:val="0D0D0D" w:themeColor="text1" w:themeTint="F2"/>
          <w:sz w:val="24"/>
          <w:szCs w:val="24"/>
        </w:rPr>
        <w:t xml:space="preserve"> we will not know what the leak rate of a specific seal is until the sample is returned to Earth, if then</w:t>
      </w:r>
      <w:r w:rsidR="00DC155A">
        <w:rPr>
          <w:rFonts w:ascii="Times New Roman" w:hAnsi="Times New Roman" w:cs="Times New Roman"/>
          <w:color w:val="0D0D0D" w:themeColor="text1" w:themeTint="F2"/>
          <w:sz w:val="24"/>
          <w:szCs w:val="24"/>
        </w:rPr>
        <w:t>, and if only 80% of the sample tube seals are that tight, then 20% would be at higher levels</w:t>
      </w:r>
      <w:r w:rsidR="00515CC8" w:rsidRPr="001807F8">
        <w:rPr>
          <w:rFonts w:ascii="Times New Roman" w:hAnsi="Times New Roman" w:cs="Times New Roman"/>
          <w:color w:val="0D0D0D" w:themeColor="text1" w:themeTint="F2"/>
          <w:sz w:val="24"/>
          <w:szCs w:val="24"/>
        </w:rPr>
        <w:t xml:space="preserve">. </w:t>
      </w:r>
      <w:r w:rsidR="00AF275A">
        <w:rPr>
          <w:rFonts w:ascii="Times New Roman" w:hAnsi="Times New Roman" w:cs="Times New Roman"/>
          <w:color w:val="0D0D0D" w:themeColor="text1" w:themeTint="F2"/>
          <w:sz w:val="24"/>
          <w:szCs w:val="24"/>
        </w:rPr>
        <w:t>Furthermore, t</w:t>
      </w:r>
      <w:r w:rsidR="005112AD">
        <w:rPr>
          <w:rFonts w:ascii="Times New Roman" w:hAnsi="Times New Roman" w:cs="Times New Roman"/>
          <w:color w:val="0D0D0D" w:themeColor="text1" w:themeTint="F2"/>
          <w:sz w:val="24"/>
          <w:szCs w:val="24"/>
        </w:rPr>
        <w:t xml:space="preserve">he likely event of dust from the </w:t>
      </w:r>
      <w:r w:rsidR="00AF275A">
        <w:rPr>
          <w:rFonts w:ascii="Times New Roman" w:hAnsi="Times New Roman" w:cs="Times New Roman"/>
          <w:color w:val="0D0D0D" w:themeColor="text1" w:themeTint="F2"/>
          <w:sz w:val="24"/>
          <w:szCs w:val="24"/>
        </w:rPr>
        <w:t>m</w:t>
      </w:r>
      <w:r w:rsidR="005112AD">
        <w:rPr>
          <w:rFonts w:ascii="Times New Roman" w:hAnsi="Times New Roman" w:cs="Times New Roman"/>
          <w:color w:val="0D0D0D" w:themeColor="text1" w:themeTint="F2"/>
          <w:sz w:val="24"/>
          <w:szCs w:val="24"/>
        </w:rPr>
        <w:t>artian environment settling on</w:t>
      </w:r>
      <w:r w:rsidR="00840D59">
        <w:rPr>
          <w:rFonts w:ascii="Times New Roman" w:hAnsi="Times New Roman" w:cs="Times New Roman"/>
          <w:color w:val="0D0D0D" w:themeColor="text1" w:themeTint="F2"/>
          <w:sz w:val="24"/>
          <w:szCs w:val="24"/>
        </w:rPr>
        <w:t>to</w:t>
      </w:r>
      <w:r w:rsidR="005112AD">
        <w:rPr>
          <w:rFonts w:ascii="Times New Roman" w:hAnsi="Times New Roman" w:cs="Times New Roman"/>
          <w:color w:val="0D0D0D" w:themeColor="text1" w:themeTint="F2"/>
          <w:sz w:val="24"/>
          <w:szCs w:val="24"/>
        </w:rPr>
        <w:t xml:space="preserve"> the seals will increase the likelihood of leakage</w:t>
      </w:r>
      <w:r w:rsidR="00840D59">
        <w:rPr>
          <w:rFonts w:ascii="Times New Roman" w:hAnsi="Times New Roman" w:cs="Times New Roman"/>
          <w:color w:val="0D0D0D" w:themeColor="text1" w:themeTint="F2"/>
          <w:sz w:val="24"/>
          <w:szCs w:val="24"/>
        </w:rPr>
        <w:t xml:space="preserve">. </w:t>
      </w:r>
      <w:r w:rsidR="00515CC8" w:rsidRPr="001807F8">
        <w:rPr>
          <w:rFonts w:ascii="Times New Roman" w:hAnsi="Times New Roman" w:cs="Times New Roman"/>
          <w:color w:val="0D0D0D" w:themeColor="text1" w:themeTint="F2"/>
          <w:sz w:val="24"/>
          <w:szCs w:val="24"/>
        </w:rPr>
        <w:t>So it is also possible that virtually all of the sample could be lost, rendering it useless.</w:t>
      </w:r>
      <w:r w:rsidR="00736431" w:rsidRPr="001807F8">
        <w:rPr>
          <w:rFonts w:ascii="Times New Roman" w:hAnsi="Times New Roman" w:cs="Times New Roman"/>
          <w:color w:val="0D0D0D" w:themeColor="text1" w:themeTint="F2"/>
          <w:sz w:val="24"/>
          <w:szCs w:val="24"/>
        </w:rPr>
        <w:t xml:space="preserve"> </w:t>
      </w:r>
      <w:r w:rsidR="00CB6573" w:rsidRPr="001807F8">
        <w:rPr>
          <w:rFonts w:ascii="Times New Roman" w:hAnsi="Times New Roman" w:cs="Times New Roman"/>
          <w:color w:val="0D0D0D" w:themeColor="text1" w:themeTint="F2"/>
          <w:sz w:val="24"/>
          <w:szCs w:val="24"/>
        </w:rPr>
        <w:t xml:space="preserve">In addition, after arrival in the Earth’s atmosphere, the pressure of Earth atmosphere will be </w:t>
      </w:r>
      <w:r w:rsidR="00B05202" w:rsidRPr="001807F8">
        <w:rPr>
          <w:rFonts w:ascii="Times New Roman" w:hAnsi="Times New Roman" w:cs="Times New Roman"/>
          <w:color w:val="0D0D0D" w:themeColor="text1" w:themeTint="F2"/>
          <w:sz w:val="24"/>
          <w:szCs w:val="24"/>
        </w:rPr>
        <w:t>two orders of magnitude</w:t>
      </w:r>
      <w:r w:rsidR="00CB6573" w:rsidRPr="001807F8">
        <w:rPr>
          <w:rFonts w:ascii="Times New Roman" w:hAnsi="Times New Roman" w:cs="Times New Roman"/>
          <w:color w:val="0D0D0D" w:themeColor="text1" w:themeTint="F2"/>
          <w:sz w:val="24"/>
          <w:szCs w:val="24"/>
        </w:rPr>
        <w:t xml:space="preserve"> higher than the content of the sample tube, with the partial pressure of nitrogen displaying an even larger difference</w:t>
      </w:r>
      <w:r w:rsidR="00840D59">
        <w:rPr>
          <w:rFonts w:ascii="Times New Roman" w:hAnsi="Times New Roman" w:cs="Times New Roman"/>
          <w:color w:val="0D0D0D" w:themeColor="text1" w:themeTint="F2"/>
          <w:sz w:val="24"/>
          <w:szCs w:val="24"/>
        </w:rPr>
        <w:t>,</w:t>
      </w:r>
      <w:r w:rsidR="00CB6573" w:rsidRPr="001807F8">
        <w:rPr>
          <w:rFonts w:ascii="Times New Roman" w:hAnsi="Times New Roman" w:cs="Times New Roman"/>
          <w:color w:val="0D0D0D" w:themeColor="text1" w:themeTint="F2"/>
          <w:sz w:val="24"/>
          <w:szCs w:val="24"/>
        </w:rPr>
        <w:t xml:space="preserve"> as nitrogen is a trace constituent in the martian atmosphere, but the major constituent in the Earth’s atmosphere. Contamination, even with a small leak, could render some of the most important measurements impossible.</w:t>
      </w:r>
      <w:r w:rsidR="00515CC8" w:rsidRPr="001807F8">
        <w:rPr>
          <w:rFonts w:ascii="Times New Roman" w:hAnsi="Times New Roman" w:cs="Times New Roman"/>
          <w:color w:val="0D0D0D" w:themeColor="text1" w:themeTint="F2"/>
          <w:sz w:val="24"/>
          <w:szCs w:val="24"/>
        </w:rPr>
        <w:t xml:space="preserve"> For a dedicated container with a valve, the leak rate of the actual container plus valve could be measured on Earth before it was sent</w:t>
      </w:r>
      <w:r w:rsidR="00840D59">
        <w:rPr>
          <w:rFonts w:ascii="Times New Roman" w:hAnsi="Times New Roman" w:cs="Times New Roman"/>
          <w:color w:val="0D0D0D" w:themeColor="text1" w:themeTint="F2"/>
          <w:sz w:val="24"/>
          <w:szCs w:val="24"/>
        </w:rPr>
        <w:t xml:space="preserve"> to Mars</w:t>
      </w:r>
      <w:r w:rsidR="00515CC8" w:rsidRPr="001807F8">
        <w:rPr>
          <w:rFonts w:ascii="Times New Roman" w:hAnsi="Times New Roman" w:cs="Times New Roman"/>
          <w:color w:val="0D0D0D" w:themeColor="text1" w:themeTint="F2"/>
          <w:sz w:val="24"/>
          <w:szCs w:val="24"/>
        </w:rPr>
        <w:t>.</w:t>
      </w:r>
      <w:r w:rsidR="00AC7CE5">
        <w:rPr>
          <w:rFonts w:ascii="Times New Roman" w:hAnsi="Times New Roman" w:cs="Times New Roman"/>
          <w:color w:val="0D0D0D" w:themeColor="text1" w:themeTint="F2"/>
          <w:sz w:val="24"/>
          <w:szCs w:val="24"/>
        </w:rPr>
        <w:t xml:space="preserve"> Since the dust risk increases with the duration of time that the tubes spend on Mars before being sealed, if the atmospheric sample will be an empty tube on Mars2020, earlier sampling is preferable.</w:t>
      </w:r>
    </w:p>
    <w:p w14:paraId="1107E14B" w14:textId="2213682A" w:rsidR="00DD4590" w:rsidRPr="001807F8" w:rsidRDefault="00DD4590" w:rsidP="007E72F3">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In summary, the </w:t>
      </w:r>
      <w:r w:rsidR="0043040A">
        <w:rPr>
          <w:rFonts w:ascii="Times New Roman" w:hAnsi="Times New Roman" w:cs="Times New Roman"/>
          <w:color w:val="0D0D0D" w:themeColor="text1" w:themeTint="F2"/>
          <w:sz w:val="24"/>
          <w:szCs w:val="24"/>
        </w:rPr>
        <w:t>draft Level 1</w:t>
      </w:r>
      <w:r w:rsidRPr="001807F8">
        <w:rPr>
          <w:rFonts w:ascii="Times New Roman" w:hAnsi="Times New Roman" w:cs="Times New Roman"/>
          <w:color w:val="0D0D0D" w:themeColor="text1" w:themeTint="F2"/>
          <w:sz w:val="24"/>
          <w:szCs w:val="24"/>
        </w:rPr>
        <w:t xml:space="preserve"> requirement for a “clean and sealed” volume </w:t>
      </w:r>
      <w:r w:rsidR="00637F0D" w:rsidRPr="001807F8">
        <w:rPr>
          <w:rFonts w:ascii="Times New Roman" w:hAnsi="Times New Roman" w:cs="Times New Roman"/>
          <w:color w:val="0D0D0D" w:themeColor="text1" w:themeTint="F2"/>
          <w:sz w:val="24"/>
          <w:szCs w:val="24"/>
        </w:rPr>
        <w:t>appears</w:t>
      </w:r>
      <w:r w:rsidRPr="001807F8">
        <w:rPr>
          <w:rFonts w:ascii="Times New Roman" w:hAnsi="Times New Roman" w:cs="Times New Roman"/>
          <w:color w:val="0D0D0D" w:themeColor="text1" w:themeTint="F2"/>
          <w:sz w:val="24"/>
          <w:szCs w:val="24"/>
        </w:rPr>
        <w:t xml:space="preserve"> critical for understanding any measurements of an atmospheric sample.</w:t>
      </w:r>
    </w:p>
    <w:p w14:paraId="3189A1DD" w14:textId="77777777" w:rsidR="00637F0D" w:rsidRPr="001807F8" w:rsidRDefault="00637F0D" w:rsidP="00637F0D">
      <w:pPr>
        <w:pStyle w:val="ListParagraph"/>
        <w:rPr>
          <w:rFonts w:ascii="Times New Roman" w:hAnsi="Times New Roman" w:cs="Times New Roman"/>
          <w:color w:val="0D0D0D" w:themeColor="text1" w:themeTint="F2"/>
          <w:sz w:val="24"/>
          <w:szCs w:val="24"/>
        </w:rPr>
      </w:pPr>
    </w:p>
    <w:p w14:paraId="7F7994ED" w14:textId="3865B97C" w:rsidR="00DD4590" w:rsidRPr="001807F8" w:rsidRDefault="00DD4590" w:rsidP="00DD4590">
      <w:pPr>
        <w:pStyle w:val="ListParagraph"/>
        <w:numPr>
          <w:ilvl w:val="0"/>
          <w:numId w:val="1"/>
        </w:numPr>
        <w:rPr>
          <w:rFonts w:ascii="Times New Roman" w:hAnsi="Times New Roman" w:cs="Times New Roman"/>
          <w:b/>
          <w:bCs/>
          <w:color w:val="0D0D0D" w:themeColor="text1" w:themeTint="F2"/>
          <w:sz w:val="24"/>
          <w:szCs w:val="24"/>
        </w:rPr>
      </w:pPr>
      <w:r w:rsidRPr="001807F8">
        <w:rPr>
          <w:rFonts w:ascii="Times New Roman" w:hAnsi="Times New Roman" w:cs="Times New Roman"/>
          <w:b/>
          <w:bCs/>
          <w:color w:val="0D0D0D" w:themeColor="text1" w:themeTint="F2"/>
          <w:sz w:val="24"/>
          <w:szCs w:val="24"/>
        </w:rPr>
        <w:t>Summary</w:t>
      </w:r>
    </w:p>
    <w:p w14:paraId="504E54F3" w14:textId="785CBD8D" w:rsidR="00DD4590" w:rsidRPr="001807F8" w:rsidRDefault="00DD4590" w:rsidP="00DD4590">
      <w:pPr>
        <w:pStyle w:val="ListParagraph"/>
        <w:rPr>
          <w:rFonts w:ascii="Times New Roman" w:hAnsi="Times New Roman" w:cs="Times New Roman"/>
          <w:color w:val="0D0D0D" w:themeColor="text1" w:themeTint="F2"/>
          <w:sz w:val="24"/>
          <w:szCs w:val="24"/>
        </w:rPr>
      </w:pPr>
    </w:p>
    <w:p w14:paraId="18E0C40F" w14:textId="5883F7EB" w:rsidR="00F9308C" w:rsidRPr="001807F8" w:rsidRDefault="00F9308C" w:rsidP="00DD4590">
      <w:pPr>
        <w:pStyle w:val="ListParagraph"/>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In terms of the size of the sample:</w:t>
      </w:r>
    </w:p>
    <w:p w14:paraId="6C138527" w14:textId="341E26BB" w:rsidR="00F9308C" w:rsidRPr="001807F8" w:rsidRDefault="00F9308C" w:rsidP="00F9308C">
      <w:pPr>
        <w:pStyle w:val="ListParagraph"/>
        <w:numPr>
          <w:ilvl w:val="0"/>
          <w:numId w:val="2"/>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The amount of </w:t>
      </w:r>
      <w:proofErr w:type="spellStart"/>
      <w:r w:rsidRPr="001807F8">
        <w:rPr>
          <w:rFonts w:ascii="Times New Roman" w:hAnsi="Times New Roman" w:cs="Times New Roman"/>
          <w:color w:val="0D0D0D" w:themeColor="text1" w:themeTint="F2"/>
          <w:sz w:val="24"/>
          <w:szCs w:val="24"/>
        </w:rPr>
        <w:t>Ar</w:t>
      </w:r>
      <w:proofErr w:type="spellEnd"/>
      <w:r w:rsidRPr="001807F8">
        <w:rPr>
          <w:rFonts w:ascii="Times New Roman" w:hAnsi="Times New Roman" w:cs="Times New Roman"/>
          <w:color w:val="0D0D0D" w:themeColor="text1" w:themeTint="F2"/>
          <w:sz w:val="24"/>
          <w:szCs w:val="24"/>
        </w:rPr>
        <w:t>, Kr</w:t>
      </w:r>
      <w:r w:rsidR="007B7EEF" w:rsidRPr="001807F8">
        <w:rPr>
          <w:rFonts w:ascii="Times New Roman" w:hAnsi="Times New Roman" w:cs="Times New Roman"/>
          <w:color w:val="0D0D0D" w:themeColor="text1" w:themeTint="F2"/>
          <w:sz w:val="24"/>
          <w:szCs w:val="24"/>
        </w:rPr>
        <w:t xml:space="preserve">, Ne, and He </w:t>
      </w:r>
      <w:r w:rsidRPr="001807F8">
        <w:rPr>
          <w:rFonts w:ascii="Times New Roman" w:hAnsi="Times New Roman" w:cs="Times New Roman"/>
          <w:color w:val="0D0D0D" w:themeColor="text1" w:themeTint="F2"/>
          <w:sz w:val="24"/>
          <w:szCs w:val="24"/>
        </w:rPr>
        <w:t>in a sample tube would easily be sufficient to make replicate</w:t>
      </w:r>
      <w:r w:rsidR="00840D59">
        <w:rPr>
          <w:rFonts w:ascii="Times New Roman" w:hAnsi="Times New Roman" w:cs="Times New Roman"/>
          <w:color w:val="0D0D0D" w:themeColor="text1" w:themeTint="F2"/>
          <w:sz w:val="24"/>
          <w:szCs w:val="24"/>
        </w:rPr>
        <w:t>,</w:t>
      </w:r>
      <w:r w:rsidRPr="001807F8">
        <w:rPr>
          <w:rFonts w:ascii="Times New Roman" w:hAnsi="Times New Roman" w:cs="Times New Roman"/>
          <w:color w:val="0D0D0D" w:themeColor="text1" w:themeTint="F2"/>
          <w:sz w:val="24"/>
          <w:szCs w:val="24"/>
        </w:rPr>
        <w:t xml:space="preserve"> high-quality isotopic measurements.</w:t>
      </w:r>
      <w:r w:rsidR="00CE6A78" w:rsidRPr="001807F8">
        <w:rPr>
          <w:rFonts w:ascii="Times New Roman" w:hAnsi="Times New Roman" w:cs="Times New Roman"/>
          <w:color w:val="0D0D0D" w:themeColor="text1" w:themeTint="F2"/>
          <w:sz w:val="24"/>
          <w:szCs w:val="24"/>
        </w:rPr>
        <w:t xml:space="preserve"> For He, we do not know how much </w:t>
      </w:r>
      <w:r w:rsidR="00CE6A78" w:rsidRPr="001807F8">
        <w:rPr>
          <w:rFonts w:ascii="Times New Roman" w:hAnsi="Times New Roman" w:cs="Times New Roman"/>
          <w:color w:val="0D0D0D" w:themeColor="text1" w:themeTint="F2"/>
          <w:sz w:val="24"/>
          <w:szCs w:val="24"/>
          <w:vertAlign w:val="superscript"/>
        </w:rPr>
        <w:t>3</w:t>
      </w:r>
      <w:r w:rsidR="00CE6A78" w:rsidRPr="001807F8">
        <w:rPr>
          <w:rFonts w:ascii="Times New Roman" w:hAnsi="Times New Roman" w:cs="Times New Roman"/>
          <w:color w:val="0D0D0D" w:themeColor="text1" w:themeTint="F2"/>
          <w:sz w:val="24"/>
          <w:szCs w:val="24"/>
        </w:rPr>
        <w:t xml:space="preserve">He is in the </w:t>
      </w:r>
      <w:r w:rsidR="00840D59">
        <w:rPr>
          <w:rFonts w:ascii="Times New Roman" w:hAnsi="Times New Roman" w:cs="Times New Roman"/>
          <w:color w:val="0D0D0D" w:themeColor="text1" w:themeTint="F2"/>
          <w:sz w:val="24"/>
          <w:szCs w:val="24"/>
        </w:rPr>
        <w:t xml:space="preserve">martian </w:t>
      </w:r>
      <w:r w:rsidR="00CE6A78" w:rsidRPr="001807F8">
        <w:rPr>
          <w:rFonts w:ascii="Times New Roman" w:hAnsi="Times New Roman" w:cs="Times New Roman"/>
          <w:color w:val="0D0D0D" w:themeColor="text1" w:themeTint="F2"/>
          <w:sz w:val="24"/>
          <w:szCs w:val="24"/>
        </w:rPr>
        <w:t xml:space="preserve">atmosphere, but an amount below detection limits would set a scientifically important upper limit. </w:t>
      </w:r>
    </w:p>
    <w:p w14:paraId="32B4A496" w14:textId="749BF45B" w:rsidR="00F9308C" w:rsidRPr="001807F8" w:rsidRDefault="00F9308C" w:rsidP="00F9308C">
      <w:pPr>
        <w:pStyle w:val="ListParagraph"/>
        <w:numPr>
          <w:ilvl w:val="0"/>
          <w:numId w:val="2"/>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The amount of CO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and Xe in a sample tube would be sufficient to make the desired number of replicate isotopic measurements, but the amount is within a factor </w:t>
      </w:r>
      <w:r w:rsidR="00B25683" w:rsidRPr="001807F8">
        <w:rPr>
          <w:rFonts w:ascii="Times New Roman" w:hAnsi="Times New Roman" w:cs="Times New Roman"/>
          <w:color w:val="0D0D0D" w:themeColor="text1" w:themeTint="F2"/>
          <w:sz w:val="24"/>
          <w:szCs w:val="24"/>
        </w:rPr>
        <w:t xml:space="preserve">or </w:t>
      </w:r>
      <w:r w:rsidRPr="001807F8">
        <w:rPr>
          <w:rFonts w:ascii="Times New Roman" w:hAnsi="Times New Roman" w:cs="Times New Roman"/>
          <w:color w:val="0D0D0D" w:themeColor="text1" w:themeTint="F2"/>
          <w:sz w:val="24"/>
          <w:szCs w:val="24"/>
        </w:rPr>
        <w:t xml:space="preserve">two of the minimum; larger samples, such as the </w:t>
      </w:r>
      <w:r w:rsidR="0043040A">
        <w:rPr>
          <w:rFonts w:ascii="Times New Roman" w:hAnsi="Times New Roman" w:cs="Times New Roman"/>
          <w:color w:val="0D0D0D" w:themeColor="text1" w:themeTint="F2"/>
          <w:sz w:val="24"/>
          <w:szCs w:val="24"/>
        </w:rPr>
        <w:t>draft Level 1</w:t>
      </w:r>
      <w:r w:rsidRPr="001807F8">
        <w:rPr>
          <w:rFonts w:ascii="Times New Roman" w:hAnsi="Times New Roman" w:cs="Times New Roman"/>
          <w:color w:val="0D0D0D" w:themeColor="text1" w:themeTint="F2"/>
          <w:sz w:val="24"/>
          <w:szCs w:val="24"/>
        </w:rPr>
        <w:t xml:space="preserve"> requirement, would have far more margin. </w:t>
      </w:r>
    </w:p>
    <w:p w14:paraId="0956550C" w14:textId="3B5806AD" w:rsidR="00F9308C" w:rsidRPr="001807F8" w:rsidRDefault="00F9308C" w:rsidP="00F9308C">
      <w:pPr>
        <w:pStyle w:val="ListParagraph"/>
        <w:numPr>
          <w:ilvl w:val="0"/>
          <w:numId w:val="2"/>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The amount of 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and N</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in a sample tube would be insufficient to make any high-quality isotopic measurements. The amount in a 50 cc or 100 cc container would be marginal, </w:t>
      </w:r>
      <w:r w:rsidR="0099113B">
        <w:rPr>
          <w:rFonts w:ascii="Times New Roman" w:hAnsi="Times New Roman" w:cs="Times New Roman"/>
          <w:color w:val="0D0D0D" w:themeColor="text1" w:themeTint="F2"/>
          <w:sz w:val="24"/>
          <w:szCs w:val="24"/>
        </w:rPr>
        <w:t>b</w:t>
      </w:r>
      <w:r w:rsidRPr="001807F8">
        <w:rPr>
          <w:rFonts w:ascii="Times New Roman" w:hAnsi="Times New Roman" w:cs="Times New Roman"/>
          <w:color w:val="0D0D0D" w:themeColor="text1" w:themeTint="F2"/>
          <w:sz w:val="24"/>
          <w:szCs w:val="24"/>
        </w:rPr>
        <w:t>ut could be sufficient with technical development.</w:t>
      </w:r>
    </w:p>
    <w:p w14:paraId="23EF0A7A" w14:textId="2A242C05" w:rsidR="00F9308C" w:rsidRPr="001807F8" w:rsidRDefault="00F9308C" w:rsidP="00F9308C">
      <w:pPr>
        <w:pStyle w:val="ListParagraph"/>
        <w:numPr>
          <w:ilvl w:val="0"/>
          <w:numId w:val="2"/>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The amounts of CO, H</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O, and CH</w:t>
      </w:r>
      <w:r w:rsidRPr="001807F8">
        <w:rPr>
          <w:rFonts w:ascii="Times New Roman" w:hAnsi="Times New Roman" w:cs="Times New Roman"/>
          <w:color w:val="0D0D0D" w:themeColor="text1" w:themeTint="F2"/>
          <w:sz w:val="24"/>
          <w:szCs w:val="24"/>
          <w:vertAlign w:val="subscript"/>
        </w:rPr>
        <w:t>4</w:t>
      </w:r>
      <w:r w:rsidRPr="001807F8">
        <w:rPr>
          <w:rFonts w:ascii="Times New Roman" w:hAnsi="Times New Roman" w:cs="Times New Roman"/>
          <w:color w:val="0D0D0D" w:themeColor="text1" w:themeTint="F2"/>
          <w:sz w:val="24"/>
          <w:szCs w:val="24"/>
        </w:rPr>
        <w:t xml:space="preserve"> of even a 100 cc container would be too small to make meaningful isotopic measurements</w:t>
      </w:r>
      <w:r w:rsidR="00950B64">
        <w:rPr>
          <w:rFonts w:ascii="Times New Roman" w:hAnsi="Times New Roman" w:cs="Times New Roman"/>
          <w:color w:val="0D0D0D" w:themeColor="text1" w:themeTint="F2"/>
          <w:sz w:val="24"/>
          <w:szCs w:val="24"/>
        </w:rPr>
        <w:t xml:space="preserve"> without major technical advances.</w:t>
      </w:r>
    </w:p>
    <w:p w14:paraId="01BD76BB" w14:textId="1FB73DBD" w:rsidR="00E810DD" w:rsidRPr="001807F8" w:rsidRDefault="00E810DD" w:rsidP="00E810DD">
      <w:pPr>
        <w:ind w:left="720"/>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lastRenderedPageBreak/>
        <w:t>In terms of the container:</w:t>
      </w:r>
    </w:p>
    <w:p w14:paraId="53C8459D" w14:textId="23761681" w:rsidR="00E810DD" w:rsidRPr="001807F8" w:rsidRDefault="00E810DD" w:rsidP="00E810DD">
      <w:pPr>
        <w:pStyle w:val="ListParagraph"/>
        <w:numPr>
          <w:ilvl w:val="0"/>
          <w:numId w:val="2"/>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The sample tubes are coated with titanium nitride, a potentially active surface that could either adsorb sample gas or desorb contamination.</w:t>
      </w:r>
      <w:r w:rsidR="000D749B" w:rsidRPr="001807F8">
        <w:rPr>
          <w:rFonts w:ascii="Times New Roman" w:hAnsi="Times New Roman" w:cs="Times New Roman"/>
          <w:color w:val="0D0D0D" w:themeColor="text1" w:themeTint="F2"/>
          <w:sz w:val="24"/>
          <w:szCs w:val="24"/>
        </w:rPr>
        <w:t xml:space="preserve"> The long-term </w:t>
      </w:r>
      <w:r w:rsidR="00840D59" w:rsidRPr="001807F8">
        <w:rPr>
          <w:rFonts w:ascii="Times New Roman" w:hAnsi="Times New Roman" w:cs="Times New Roman"/>
          <w:color w:val="0D0D0D" w:themeColor="text1" w:themeTint="F2"/>
          <w:sz w:val="24"/>
          <w:szCs w:val="24"/>
        </w:rPr>
        <w:t>net</w:t>
      </w:r>
      <w:r w:rsidR="00840D59">
        <w:rPr>
          <w:rFonts w:ascii="Times New Roman" w:hAnsi="Times New Roman" w:cs="Times New Roman"/>
          <w:color w:val="0D0D0D" w:themeColor="text1" w:themeTint="F2"/>
          <w:sz w:val="24"/>
          <w:szCs w:val="24"/>
        </w:rPr>
        <w:t>-</w:t>
      </w:r>
      <w:r w:rsidR="000D749B" w:rsidRPr="001807F8">
        <w:rPr>
          <w:rFonts w:ascii="Times New Roman" w:hAnsi="Times New Roman" w:cs="Times New Roman"/>
          <w:color w:val="0D0D0D" w:themeColor="text1" w:themeTint="F2"/>
          <w:sz w:val="24"/>
          <w:szCs w:val="24"/>
        </w:rPr>
        <w:t xml:space="preserve">effect of these two </w:t>
      </w:r>
      <w:r w:rsidR="007C5A14" w:rsidRPr="001807F8">
        <w:rPr>
          <w:rFonts w:ascii="Times New Roman" w:hAnsi="Times New Roman" w:cs="Times New Roman"/>
          <w:color w:val="0D0D0D" w:themeColor="text1" w:themeTint="F2"/>
          <w:sz w:val="24"/>
          <w:szCs w:val="24"/>
        </w:rPr>
        <w:t xml:space="preserve">competing </w:t>
      </w:r>
      <w:r w:rsidR="000D749B" w:rsidRPr="001807F8">
        <w:rPr>
          <w:rFonts w:ascii="Times New Roman" w:hAnsi="Times New Roman" w:cs="Times New Roman"/>
          <w:color w:val="0D0D0D" w:themeColor="text1" w:themeTint="F2"/>
          <w:sz w:val="24"/>
          <w:szCs w:val="24"/>
        </w:rPr>
        <w:t>processes</w:t>
      </w:r>
      <w:r w:rsidR="007C5A14" w:rsidRPr="001807F8">
        <w:rPr>
          <w:rFonts w:ascii="Times New Roman" w:hAnsi="Times New Roman" w:cs="Times New Roman"/>
          <w:color w:val="0D0D0D" w:themeColor="text1" w:themeTint="F2"/>
          <w:sz w:val="24"/>
          <w:szCs w:val="24"/>
        </w:rPr>
        <w:t>, particularly</w:t>
      </w:r>
      <w:r w:rsidR="000D749B" w:rsidRPr="001807F8">
        <w:rPr>
          <w:rFonts w:ascii="Times New Roman" w:hAnsi="Times New Roman" w:cs="Times New Roman"/>
          <w:color w:val="0D0D0D" w:themeColor="text1" w:themeTint="F2"/>
          <w:sz w:val="24"/>
          <w:szCs w:val="24"/>
        </w:rPr>
        <w:t xml:space="preserve"> once the tubes are sealed on Mars, </w:t>
      </w:r>
      <w:r w:rsidR="00811399" w:rsidRPr="001807F8">
        <w:rPr>
          <w:rFonts w:ascii="Times New Roman" w:hAnsi="Times New Roman" w:cs="Times New Roman"/>
          <w:color w:val="0D0D0D" w:themeColor="text1" w:themeTint="F2"/>
          <w:sz w:val="24"/>
          <w:szCs w:val="24"/>
        </w:rPr>
        <w:t>could be difficult to assess</w:t>
      </w:r>
      <w:r w:rsidR="000D749B" w:rsidRPr="001807F8">
        <w:rPr>
          <w:rFonts w:ascii="Times New Roman" w:hAnsi="Times New Roman" w:cs="Times New Roman"/>
          <w:color w:val="0D0D0D" w:themeColor="text1" w:themeTint="F2"/>
          <w:sz w:val="24"/>
          <w:szCs w:val="24"/>
        </w:rPr>
        <w:t>.</w:t>
      </w:r>
    </w:p>
    <w:p w14:paraId="430B51EB" w14:textId="1BD3A117" w:rsidR="00E810DD" w:rsidRDefault="00E810DD" w:rsidP="00E810DD">
      <w:pPr>
        <w:pStyle w:val="ListParagraph"/>
        <w:numPr>
          <w:ilvl w:val="0"/>
          <w:numId w:val="2"/>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The titanium nitride coating was applied in a nitrogen atmosphere, which could lead to outgassing of nitrogen, </w:t>
      </w:r>
      <w:r w:rsidR="007B7EEF" w:rsidRPr="001807F8">
        <w:rPr>
          <w:rFonts w:ascii="Times New Roman" w:hAnsi="Times New Roman" w:cs="Times New Roman"/>
          <w:color w:val="0D0D0D" w:themeColor="text1" w:themeTint="F2"/>
          <w:sz w:val="24"/>
          <w:szCs w:val="24"/>
        </w:rPr>
        <w:t>and/</w:t>
      </w:r>
      <w:r w:rsidRPr="001807F8">
        <w:rPr>
          <w:rFonts w:ascii="Times New Roman" w:hAnsi="Times New Roman" w:cs="Times New Roman"/>
          <w:color w:val="0D0D0D" w:themeColor="text1" w:themeTint="F2"/>
          <w:sz w:val="24"/>
          <w:szCs w:val="24"/>
        </w:rPr>
        <w:t xml:space="preserve">or </w:t>
      </w:r>
      <w:r w:rsidR="00890FDA">
        <w:rPr>
          <w:rFonts w:ascii="Times New Roman" w:hAnsi="Times New Roman" w:cs="Times New Roman"/>
          <w:color w:val="0D0D0D" w:themeColor="text1" w:themeTint="F2"/>
          <w:sz w:val="24"/>
          <w:szCs w:val="24"/>
        </w:rPr>
        <w:t xml:space="preserve">outgassing </w:t>
      </w:r>
      <w:r w:rsidRPr="001807F8">
        <w:rPr>
          <w:rFonts w:ascii="Times New Roman" w:hAnsi="Times New Roman" w:cs="Times New Roman"/>
          <w:color w:val="0D0D0D" w:themeColor="text1" w:themeTint="F2"/>
          <w:sz w:val="24"/>
          <w:szCs w:val="24"/>
        </w:rPr>
        <w:t>of trace gases within the coating atmosphere.</w:t>
      </w:r>
    </w:p>
    <w:p w14:paraId="20D7B258" w14:textId="3A9BF46D" w:rsidR="00675A97" w:rsidRPr="009C06CB" w:rsidRDefault="00675A97" w:rsidP="00CC291B">
      <w:pPr>
        <w:pStyle w:val="ListParagraph"/>
        <w:numPr>
          <w:ilvl w:val="0"/>
          <w:numId w:val="2"/>
        </w:numPr>
        <w:rPr>
          <w:rFonts w:ascii="Times New Roman" w:hAnsi="Times New Roman" w:cs="Times New Roman"/>
          <w:color w:val="0D0D0D" w:themeColor="text1" w:themeTint="F2"/>
          <w:sz w:val="24"/>
          <w:szCs w:val="24"/>
        </w:rPr>
      </w:pPr>
      <w:r w:rsidRPr="009C06CB">
        <w:rPr>
          <w:rFonts w:ascii="Times New Roman" w:hAnsi="Times New Roman" w:cs="Times New Roman"/>
          <w:color w:val="0D0D0D" w:themeColor="text1" w:themeTint="F2"/>
          <w:sz w:val="24"/>
          <w:szCs w:val="24"/>
        </w:rPr>
        <w:t xml:space="preserve">The sealing mechanism contains Au-plated parts, which will have incorporated (terrestrial) </w:t>
      </w:r>
      <w:proofErr w:type="gramStart"/>
      <w:r w:rsidRPr="009C06CB">
        <w:rPr>
          <w:rFonts w:ascii="Times New Roman" w:hAnsi="Times New Roman" w:cs="Times New Roman"/>
          <w:color w:val="0D0D0D" w:themeColor="text1" w:themeTint="F2"/>
          <w:sz w:val="24"/>
          <w:szCs w:val="24"/>
        </w:rPr>
        <w:t>gases  present</w:t>
      </w:r>
      <w:proofErr w:type="gramEnd"/>
      <w:r w:rsidRPr="009C06CB">
        <w:rPr>
          <w:rFonts w:ascii="Times New Roman" w:hAnsi="Times New Roman" w:cs="Times New Roman"/>
          <w:color w:val="0D0D0D" w:themeColor="text1" w:themeTint="F2"/>
          <w:sz w:val="24"/>
          <w:szCs w:val="24"/>
        </w:rPr>
        <w:t xml:space="preserve"> during the plating process. These gases can be a source of contamination, if the equipment is not baked at a few hundred degrees centigrade in ultra-high vacuum conditions. </w:t>
      </w:r>
    </w:p>
    <w:p w14:paraId="0E8E1065" w14:textId="2C8EFAAE" w:rsidR="00E810DD" w:rsidRPr="001807F8" w:rsidRDefault="00E810DD" w:rsidP="00E810DD">
      <w:pPr>
        <w:pStyle w:val="ListParagraph"/>
        <w:numPr>
          <w:ilvl w:val="0"/>
          <w:numId w:val="2"/>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The sample tubes have been open since their manufacture, and will remain open until they are sealed on Mars, providing ample opportunity for contamination through exposure to two different planetary atmosphere</w:t>
      </w:r>
      <w:r w:rsidR="00B25683" w:rsidRPr="001807F8">
        <w:rPr>
          <w:rFonts w:ascii="Times New Roman" w:hAnsi="Times New Roman" w:cs="Times New Roman"/>
          <w:color w:val="0D0D0D" w:themeColor="text1" w:themeTint="F2"/>
          <w:sz w:val="24"/>
          <w:szCs w:val="24"/>
        </w:rPr>
        <w:t>s</w:t>
      </w:r>
      <w:r w:rsidRPr="001807F8">
        <w:rPr>
          <w:rFonts w:ascii="Times New Roman" w:hAnsi="Times New Roman" w:cs="Times New Roman"/>
          <w:color w:val="0D0D0D" w:themeColor="text1" w:themeTint="F2"/>
          <w:sz w:val="24"/>
          <w:szCs w:val="24"/>
        </w:rPr>
        <w:t>.</w:t>
      </w:r>
      <w:r w:rsidR="00FF1A62">
        <w:rPr>
          <w:rFonts w:ascii="Times New Roman" w:hAnsi="Times New Roman" w:cs="Times New Roman"/>
          <w:color w:val="0D0D0D" w:themeColor="text1" w:themeTint="F2"/>
          <w:sz w:val="24"/>
          <w:szCs w:val="24"/>
        </w:rPr>
        <w:t xml:space="preserve"> There would be no opportunity to bake the tubes or the parts of the sealing mechanism that will be exposed to the sample before the sample is acquired.</w:t>
      </w:r>
    </w:p>
    <w:p w14:paraId="53C52928" w14:textId="41F41E5D" w:rsidR="004C6A26" w:rsidRDefault="004C6A26" w:rsidP="00E810DD">
      <w:pPr>
        <w:pStyle w:val="ListParagraph"/>
        <w:numPr>
          <w:ilvl w:val="0"/>
          <w:numId w:val="2"/>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Adsorption and desorption on</w:t>
      </w:r>
      <w:r w:rsidR="00890FDA">
        <w:rPr>
          <w:rFonts w:ascii="Times New Roman" w:hAnsi="Times New Roman" w:cs="Times New Roman"/>
          <w:color w:val="0D0D0D" w:themeColor="text1" w:themeTint="F2"/>
          <w:sz w:val="24"/>
          <w:szCs w:val="24"/>
        </w:rPr>
        <w:t>to</w:t>
      </w:r>
      <w:r w:rsidRPr="001807F8">
        <w:rPr>
          <w:rFonts w:ascii="Times New Roman" w:hAnsi="Times New Roman" w:cs="Times New Roman"/>
          <w:color w:val="0D0D0D" w:themeColor="text1" w:themeTint="F2"/>
          <w:sz w:val="24"/>
          <w:szCs w:val="24"/>
        </w:rPr>
        <w:t xml:space="preserve"> the </w:t>
      </w:r>
      <w:r w:rsidR="00890FDA">
        <w:rPr>
          <w:rFonts w:ascii="Times New Roman" w:hAnsi="Times New Roman" w:cs="Times New Roman"/>
          <w:color w:val="0D0D0D" w:themeColor="text1" w:themeTint="F2"/>
          <w:sz w:val="24"/>
          <w:szCs w:val="24"/>
        </w:rPr>
        <w:t xml:space="preserve">container </w:t>
      </w:r>
      <w:r w:rsidRPr="001807F8">
        <w:rPr>
          <w:rFonts w:ascii="Times New Roman" w:hAnsi="Times New Roman" w:cs="Times New Roman"/>
          <w:color w:val="0D0D0D" w:themeColor="text1" w:themeTint="F2"/>
          <w:sz w:val="24"/>
          <w:szCs w:val="24"/>
        </w:rPr>
        <w:t>surfaces will vary from species to species and effects on elemental ratios of the species undergoing adsorption-desorption cycles is complex and might not be fully resolvable, calling any measurement</w:t>
      </w:r>
      <w:r w:rsidR="007B7EEF" w:rsidRPr="001807F8">
        <w:rPr>
          <w:rFonts w:ascii="Times New Roman" w:hAnsi="Times New Roman" w:cs="Times New Roman"/>
          <w:color w:val="0D0D0D" w:themeColor="text1" w:themeTint="F2"/>
          <w:sz w:val="24"/>
          <w:szCs w:val="24"/>
        </w:rPr>
        <w:t>, particularly an unexpectedly anomalous measurement,</w:t>
      </w:r>
      <w:r w:rsidRPr="001807F8">
        <w:rPr>
          <w:rFonts w:ascii="Times New Roman" w:hAnsi="Times New Roman" w:cs="Times New Roman"/>
          <w:color w:val="0D0D0D" w:themeColor="text1" w:themeTint="F2"/>
          <w:sz w:val="24"/>
          <w:szCs w:val="24"/>
        </w:rPr>
        <w:t xml:space="preserve"> into question. </w:t>
      </w:r>
    </w:p>
    <w:p w14:paraId="35A4660B" w14:textId="2C7C55FB" w:rsidR="007E72F3" w:rsidRPr="0099113B" w:rsidRDefault="00E810DD" w:rsidP="002650EE">
      <w:pPr>
        <w:pStyle w:val="ListParagraph"/>
        <w:numPr>
          <w:ilvl w:val="0"/>
          <w:numId w:val="2"/>
        </w:numPr>
        <w:rPr>
          <w:rFonts w:ascii="Times New Roman" w:hAnsi="Times New Roman" w:cs="Times New Roman"/>
          <w:color w:val="0D0D0D" w:themeColor="text1" w:themeTint="F2"/>
          <w:sz w:val="24"/>
          <w:szCs w:val="24"/>
        </w:rPr>
      </w:pPr>
      <w:r w:rsidRPr="0099113B">
        <w:rPr>
          <w:rFonts w:ascii="Times New Roman" w:hAnsi="Times New Roman" w:cs="Times New Roman"/>
          <w:color w:val="0D0D0D" w:themeColor="text1" w:themeTint="F2"/>
          <w:sz w:val="24"/>
          <w:szCs w:val="24"/>
        </w:rPr>
        <w:t xml:space="preserve">The leak rate of the sample tubes, while low, is not constrained to be low enough </w:t>
      </w:r>
      <w:r w:rsidR="00DC155A">
        <w:rPr>
          <w:rFonts w:ascii="Times New Roman" w:hAnsi="Times New Roman" w:cs="Times New Roman"/>
          <w:color w:val="0D0D0D" w:themeColor="text1" w:themeTint="F2"/>
          <w:sz w:val="24"/>
          <w:szCs w:val="24"/>
        </w:rPr>
        <w:t xml:space="preserve">for a single tube </w:t>
      </w:r>
      <w:r w:rsidRPr="0099113B">
        <w:rPr>
          <w:rFonts w:ascii="Times New Roman" w:hAnsi="Times New Roman" w:cs="Times New Roman"/>
          <w:color w:val="0D0D0D" w:themeColor="text1" w:themeTint="F2"/>
          <w:sz w:val="24"/>
          <w:szCs w:val="24"/>
        </w:rPr>
        <w:t>to prevent loss of a substantial amount of an atmospheric sample</w:t>
      </w:r>
      <w:r w:rsidR="0099113B" w:rsidRPr="0099113B">
        <w:rPr>
          <w:rFonts w:ascii="Times New Roman" w:hAnsi="Times New Roman" w:cs="Times New Roman"/>
          <w:color w:val="0D0D0D" w:themeColor="text1" w:themeTint="F2"/>
          <w:sz w:val="24"/>
          <w:szCs w:val="24"/>
        </w:rPr>
        <w:t xml:space="preserve"> </w:t>
      </w:r>
      <w:r w:rsidR="0099113B">
        <w:rPr>
          <w:rFonts w:ascii="Times New Roman" w:hAnsi="Times New Roman" w:cs="Times New Roman"/>
          <w:color w:val="0D0D0D" w:themeColor="text1" w:themeTint="F2"/>
          <w:sz w:val="24"/>
          <w:szCs w:val="24"/>
        </w:rPr>
        <w:t>in space or contamination by terrestrial atmosphere after return.</w:t>
      </w:r>
    </w:p>
    <w:p w14:paraId="2BD8C587" w14:textId="77777777" w:rsidR="000B3C45" w:rsidRDefault="000B3C45">
      <w:pPr>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br w:type="page"/>
      </w:r>
    </w:p>
    <w:p w14:paraId="0BF228B6" w14:textId="7251167E" w:rsidR="004309FE" w:rsidRPr="001807F8" w:rsidRDefault="004309FE" w:rsidP="004309FE">
      <w:pPr>
        <w:ind w:left="360"/>
        <w:rPr>
          <w:rFonts w:ascii="Times New Roman" w:hAnsi="Times New Roman" w:cs="Times New Roman"/>
          <w:b/>
          <w:bCs/>
          <w:color w:val="0D0D0D" w:themeColor="text1" w:themeTint="F2"/>
          <w:sz w:val="24"/>
          <w:szCs w:val="24"/>
        </w:rPr>
      </w:pPr>
      <w:r w:rsidRPr="001807F8">
        <w:rPr>
          <w:rFonts w:ascii="Times New Roman" w:hAnsi="Times New Roman" w:cs="Times New Roman"/>
          <w:b/>
          <w:bCs/>
          <w:color w:val="0D0D0D" w:themeColor="text1" w:themeTint="F2"/>
          <w:sz w:val="24"/>
          <w:szCs w:val="24"/>
        </w:rPr>
        <w:lastRenderedPageBreak/>
        <w:t>Appendix 1: Prior descriptions of the requirement for a dedicated atmospheric sample</w:t>
      </w:r>
    </w:p>
    <w:p w14:paraId="22613952" w14:textId="730193D3" w:rsidR="004309FE" w:rsidRPr="001807F8" w:rsidRDefault="004309FE" w:rsidP="004309FE">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A series of reports and studies of Mars Sample Return discussed the return of an atmospheric sample, leading to the current </w:t>
      </w:r>
      <w:r w:rsidR="0043040A">
        <w:rPr>
          <w:rFonts w:ascii="Times New Roman" w:hAnsi="Times New Roman" w:cs="Times New Roman"/>
          <w:color w:val="0D0D0D" w:themeColor="text1" w:themeTint="F2"/>
          <w:sz w:val="24"/>
          <w:szCs w:val="24"/>
        </w:rPr>
        <w:t xml:space="preserve">draft </w:t>
      </w:r>
      <w:r w:rsidRPr="001807F8">
        <w:rPr>
          <w:rFonts w:ascii="Times New Roman" w:hAnsi="Times New Roman" w:cs="Times New Roman"/>
          <w:color w:val="0D0D0D" w:themeColor="text1" w:themeTint="F2"/>
          <w:sz w:val="24"/>
          <w:szCs w:val="24"/>
        </w:rPr>
        <w:t>Level 1 Requirement of a dedicated atmospheric sample.</w:t>
      </w:r>
    </w:p>
    <w:p w14:paraId="3D9E3AAD" w14:textId="7BA14304" w:rsidR="004309FE" w:rsidRPr="001807F8" w:rsidRDefault="004309FE" w:rsidP="004309FE">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A Mars Exploration Program Analysis Group (</w:t>
      </w:r>
      <w:bookmarkStart w:id="3" w:name="_Hlk60758232"/>
      <w:r w:rsidRPr="001807F8">
        <w:rPr>
          <w:rFonts w:ascii="Times New Roman" w:hAnsi="Times New Roman" w:cs="Times New Roman"/>
          <w:color w:val="0D0D0D" w:themeColor="text1" w:themeTint="F2"/>
          <w:sz w:val="24"/>
          <w:szCs w:val="24"/>
        </w:rPr>
        <w:t xml:space="preserve">MEPAG) Next Decade Science Analysis Group report </w:t>
      </w:r>
      <w:bookmarkEnd w:id="3"/>
      <w:r w:rsidRPr="001807F8">
        <w:rPr>
          <w:rFonts w:ascii="Times New Roman" w:hAnsi="Times New Roman" w:cs="Times New Roman"/>
          <w:color w:val="0D0D0D" w:themeColor="text1" w:themeTint="F2"/>
          <w:sz w:val="24"/>
          <w:szCs w:val="24"/>
        </w:rPr>
        <w:t xml:space="preserve">(2008) said, “… it should be possible to recover the headspace gas . . . ., although this gas will be significantly less useful for scientific purposes than a sample that has been isolated.”  They did not use the word “dedicated”. </w:t>
      </w:r>
    </w:p>
    <w:p w14:paraId="4241380D" w14:textId="64AF12FF" w:rsidR="004309FE" w:rsidRPr="001807F8" w:rsidRDefault="004309FE" w:rsidP="004309FE">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The report of the International Mars Architecture for Return of Samples Working Group (</w:t>
      </w:r>
      <w:proofErr w:type="spellStart"/>
      <w:r w:rsidRPr="001807F8">
        <w:rPr>
          <w:rFonts w:ascii="Times New Roman" w:hAnsi="Times New Roman" w:cs="Times New Roman"/>
          <w:color w:val="0D0D0D" w:themeColor="text1" w:themeTint="F2"/>
          <w:sz w:val="24"/>
          <w:szCs w:val="24"/>
        </w:rPr>
        <w:t>iMARS</w:t>
      </w:r>
      <w:proofErr w:type="spellEnd"/>
      <w:r w:rsidRPr="001807F8">
        <w:rPr>
          <w:rFonts w:ascii="Times New Roman" w:hAnsi="Times New Roman" w:cs="Times New Roman"/>
          <w:color w:val="0D0D0D" w:themeColor="text1" w:themeTint="F2"/>
          <w:sz w:val="24"/>
          <w:szCs w:val="24"/>
        </w:rPr>
        <w:t xml:space="preserve">, 2008) did not use the term “dedicated,” but said (p. 20), “The gas sample should be isolated from the rock samples.”   </w:t>
      </w:r>
      <w:proofErr w:type="spellStart"/>
      <w:r w:rsidRPr="001807F8">
        <w:rPr>
          <w:rFonts w:ascii="Times New Roman" w:hAnsi="Times New Roman" w:cs="Times New Roman"/>
          <w:color w:val="0D0D0D" w:themeColor="text1" w:themeTint="F2"/>
          <w:sz w:val="24"/>
          <w:szCs w:val="24"/>
        </w:rPr>
        <w:t>iMARS</w:t>
      </w:r>
      <w:proofErr w:type="spellEnd"/>
      <w:r w:rsidRPr="001807F8">
        <w:rPr>
          <w:rFonts w:ascii="Times New Roman" w:hAnsi="Times New Roman" w:cs="Times New Roman"/>
          <w:color w:val="0D0D0D" w:themeColor="text1" w:themeTint="F2"/>
          <w:sz w:val="24"/>
          <w:szCs w:val="24"/>
        </w:rPr>
        <w:t xml:space="preserve"> (2008) also wrote a set of draft requirements for an international MSR mission, and Requirement #9 is that "MSR will collect at least 1 gas sample of 10 cc at a pressure of 0.5 bar." Note that this gas quantity is approximately one order of magnitude larger than the current </w:t>
      </w:r>
      <w:r w:rsidR="0043040A">
        <w:rPr>
          <w:rFonts w:ascii="Times New Roman" w:hAnsi="Times New Roman" w:cs="Times New Roman"/>
          <w:color w:val="0D0D0D" w:themeColor="text1" w:themeTint="F2"/>
          <w:sz w:val="24"/>
          <w:szCs w:val="24"/>
        </w:rPr>
        <w:t>draft Level 1</w:t>
      </w:r>
      <w:r w:rsidRPr="001807F8">
        <w:rPr>
          <w:rFonts w:ascii="Times New Roman" w:hAnsi="Times New Roman" w:cs="Times New Roman"/>
          <w:color w:val="0D0D0D" w:themeColor="text1" w:themeTint="F2"/>
          <w:sz w:val="24"/>
          <w:szCs w:val="24"/>
        </w:rPr>
        <w:t xml:space="preserve"> Requirement. </w:t>
      </w:r>
    </w:p>
    <w:p w14:paraId="641092F9" w14:textId="7F3F3DC2" w:rsidR="004309FE" w:rsidRPr="001807F8" w:rsidRDefault="004309FE" w:rsidP="007E01B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The term “Dedicated” was first introduced by the End-to-End International Science Analysis Group (</w:t>
      </w:r>
      <w:r w:rsidR="009838EE">
        <w:rPr>
          <w:rFonts w:ascii="Times New Roman" w:hAnsi="Times New Roman" w:cs="Times New Roman"/>
          <w:color w:val="0D0D0D" w:themeColor="text1" w:themeTint="F2"/>
          <w:sz w:val="24"/>
          <w:szCs w:val="24"/>
        </w:rPr>
        <w:t xml:space="preserve">McLennan </w:t>
      </w:r>
      <w:r w:rsidR="009838EE" w:rsidRPr="009838EE">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xml:space="preserve">, 2012).  Their Finding #18 was that “Gas geochemistry objectives would require the analysis of a dedicated martian atmosphere sample.”  </w:t>
      </w:r>
    </w:p>
    <w:p w14:paraId="4EEBB680" w14:textId="03536DBF" w:rsidR="000B3C45" w:rsidRDefault="004309FE">
      <w:pPr>
        <w:rPr>
          <w:rFonts w:ascii="Times New Roman" w:hAnsi="Times New Roman" w:cs="Times New Roman"/>
          <w:b/>
          <w:bCs/>
          <w:color w:val="0D0D0D" w:themeColor="text1" w:themeTint="F2"/>
          <w:sz w:val="24"/>
          <w:szCs w:val="24"/>
        </w:rPr>
      </w:pPr>
      <w:r w:rsidRPr="001807F8">
        <w:rPr>
          <w:rFonts w:ascii="Times New Roman" w:hAnsi="Times New Roman" w:cs="Times New Roman"/>
          <w:color w:val="0D0D0D" w:themeColor="text1" w:themeTint="F2"/>
          <w:sz w:val="24"/>
          <w:szCs w:val="24"/>
        </w:rPr>
        <w:t xml:space="preserve">All of this was input to </w:t>
      </w:r>
      <w:r w:rsidR="00890FDA">
        <w:rPr>
          <w:rFonts w:ascii="Times New Roman" w:hAnsi="Times New Roman" w:cs="Times New Roman"/>
          <w:color w:val="0D0D0D" w:themeColor="text1" w:themeTint="F2"/>
          <w:sz w:val="24"/>
          <w:szCs w:val="24"/>
        </w:rPr>
        <w:t xml:space="preserve">the </w:t>
      </w:r>
      <w:r w:rsidRPr="001807F8">
        <w:rPr>
          <w:rFonts w:ascii="Times New Roman" w:hAnsi="Times New Roman" w:cs="Times New Roman"/>
          <w:color w:val="0D0D0D" w:themeColor="text1" w:themeTint="F2"/>
          <w:sz w:val="24"/>
          <w:szCs w:val="24"/>
        </w:rPr>
        <w:t xml:space="preserve">Planetary Science decadal survey, </w:t>
      </w:r>
      <w:r w:rsidRPr="001807F8">
        <w:rPr>
          <w:rFonts w:ascii="Times New Roman" w:hAnsi="Times New Roman" w:cs="Times New Roman"/>
          <w:i/>
          <w:iCs/>
          <w:color w:val="0D0D0D" w:themeColor="text1" w:themeTint="F2"/>
          <w:sz w:val="24"/>
          <w:szCs w:val="24"/>
        </w:rPr>
        <w:t>Visions and Voyages</w:t>
      </w:r>
      <w:r w:rsidRPr="001807F8">
        <w:rPr>
          <w:rFonts w:ascii="Times New Roman" w:hAnsi="Times New Roman" w:cs="Times New Roman"/>
          <w:color w:val="0D0D0D" w:themeColor="text1" w:themeTint="F2"/>
          <w:sz w:val="24"/>
          <w:szCs w:val="24"/>
        </w:rPr>
        <w:t>, which endorsed Mars Sample Return, including atmospheric sample return, as the top priority for flagship missions, but was not specific about details of the atmospheric sample:  "Refined criteria need to be developed for selecting sample suites for return to Earth, including sample suites for sensitive analysis of biomarkers (e.g., CHNOPS elements); suites representing diverse sedimentary environments with possible rapid burial; suites showing chemical gradients formed through alteration, oxidation, neutralization, and precipitation; and those from aqueous alteration environments including hydrothermal suites that show potential for preserving biosignatures; igneous suites; regolith samples; and an atmospheric sample."</w:t>
      </w:r>
    </w:p>
    <w:p w14:paraId="61AF5E88" w14:textId="361E994C" w:rsidR="00F928AC" w:rsidRPr="001807F8" w:rsidRDefault="00DD4590" w:rsidP="00DD4590">
      <w:pPr>
        <w:ind w:left="360"/>
        <w:rPr>
          <w:rFonts w:ascii="Times New Roman" w:hAnsi="Times New Roman" w:cs="Times New Roman"/>
          <w:b/>
          <w:bCs/>
          <w:color w:val="0D0D0D" w:themeColor="text1" w:themeTint="F2"/>
          <w:sz w:val="24"/>
          <w:szCs w:val="24"/>
        </w:rPr>
      </w:pPr>
      <w:r w:rsidRPr="001807F8">
        <w:rPr>
          <w:rFonts w:ascii="Times New Roman" w:hAnsi="Times New Roman" w:cs="Times New Roman"/>
          <w:b/>
          <w:bCs/>
          <w:color w:val="0D0D0D" w:themeColor="text1" w:themeTint="F2"/>
          <w:sz w:val="24"/>
          <w:szCs w:val="24"/>
        </w:rPr>
        <w:t>Appendix</w:t>
      </w:r>
      <w:r w:rsidR="004309FE" w:rsidRPr="001807F8">
        <w:rPr>
          <w:rFonts w:ascii="Times New Roman" w:hAnsi="Times New Roman" w:cs="Times New Roman"/>
          <w:b/>
          <w:bCs/>
          <w:color w:val="0D0D0D" w:themeColor="text1" w:themeTint="F2"/>
          <w:sz w:val="24"/>
          <w:szCs w:val="24"/>
        </w:rPr>
        <w:t xml:space="preserve"> 2</w:t>
      </w:r>
      <w:r w:rsidRPr="001807F8">
        <w:rPr>
          <w:rFonts w:ascii="Times New Roman" w:hAnsi="Times New Roman" w:cs="Times New Roman"/>
          <w:b/>
          <w:bCs/>
          <w:color w:val="0D0D0D" w:themeColor="text1" w:themeTint="F2"/>
          <w:sz w:val="24"/>
          <w:szCs w:val="24"/>
        </w:rPr>
        <w:t xml:space="preserve">: </w:t>
      </w:r>
      <w:r w:rsidR="003440A5" w:rsidRPr="001807F8">
        <w:rPr>
          <w:rFonts w:ascii="Times New Roman" w:hAnsi="Times New Roman" w:cs="Times New Roman"/>
          <w:b/>
          <w:bCs/>
          <w:color w:val="0D0D0D" w:themeColor="text1" w:themeTint="F2"/>
          <w:sz w:val="24"/>
          <w:szCs w:val="24"/>
        </w:rPr>
        <w:t>Scientific questions driving atmospheric sample return</w:t>
      </w:r>
    </w:p>
    <w:p w14:paraId="2FFB1765" w14:textId="54E4488D" w:rsidR="003440A5" w:rsidRPr="001807F8" w:rsidRDefault="003440A5" w:rsidP="006664A3">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The scientific rationale for returning samples of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atmosphere has been addressed in </w:t>
      </w:r>
      <w:r w:rsidR="000F7D2E" w:rsidRPr="001807F8">
        <w:rPr>
          <w:rFonts w:ascii="Times New Roman" w:hAnsi="Times New Roman" w:cs="Times New Roman"/>
          <w:color w:val="0D0D0D" w:themeColor="text1" w:themeTint="F2"/>
          <w:sz w:val="24"/>
          <w:szCs w:val="24"/>
        </w:rPr>
        <w:t xml:space="preserve">the last Planetary Science decadal survey, </w:t>
      </w:r>
      <w:r w:rsidR="000F7D2E" w:rsidRPr="001807F8">
        <w:rPr>
          <w:rFonts w:ascii="Times New Roman" w:hAnsi="Times New Roman" w:cs="Times New Roman"/>
          <w:i/>
          <w:iCs/>
          <w:color w:val="0D0D0D" w:themeColor="text1" w:themeTint="F2"/>
          <w:sz w:val="24"/>
          <w:szCs w:val="24"/>
        </w:rPr>
        <w:t>Vision and Voyages for Planetary Science in the Decade 2013-2022</w:t>
      </w:r>
      <w:r w:rsidR="000F7D2E" w:rsidRPr="001807F8">
        <w:rPr>
          <w:rFonts w:ascii="Times New Roman" w:hAnsi="Times New Roman" w:cs="Times New Roman"/>
          <w:color w:val="0D0D0D" w:themeColor="text1" w:themeTint="F2"/>
          <w:sz w:val="24"/>
          <w:szCs w:val="24"/>
        </w:rPr>
        <w:t xml:space="preserve">, and more recently in </w:t>
      </w:r>
      <w:r w:rsidR="00B26B08" w:rsidRPr="001807F8">
        <w:rPr>
          <w:rFonts w:ascii="Times New Roman" w:hAnsi="Times New Roman" w:cs="Times New Roman"/>
          <w:color w:val="0D0D0D" w:themeColor="text1" w:themeTint="F2"/>
          <w:sz w:val="24"/>
          <w:szCs w:val="24"/>
        </w:rPr>
        <w:t>a report by the International MSR Objectives and Samples Team (</w:t>
      </w:r>
      <w:r w:rsidR="009838EE">
        <w:rPr>
          <w:rFonts w:ascii="Times New Roman" w:hAnsi="Times New Roman" w:cs="Times New Roman"/>
          <w:color w:val="0D0D0D" w:themeColor="text1" w:themeTint="F2"/>
          <w:sz w:val="24"/>
          <w:szCs w:val="24"/>
        </w:rPr>
        <w:t xml:space="preserve">Beaty </w:t>
      </w:r>
      <w:r w:rsidR="009838EE" w:rsidRPr="009838EE">
        <w:rPr>
          <w:rFonts w:ascii="Times New Roman" w:hAnsi="Times New Roman" w:cs="Times New Roman"/>
          <w:i/>
          <w:color w:val="0D0D0D" w:themeColor="text1" w:themeTint="F2"/>
          <w:sz w:val="24"/>
          <w:szCs w:val="24"/>
        </w:rPr>
        <w:t>et al.</w:t>
      </w:r>
      <w:r w:rsidR="002D6BD1" w:rsidRPr="001807F8">
        <w:rPr>
          <w:rFonts w:ascii="Times New Roman" w:hAnsi="Times New Roman" w:cs="Times New Roman"/>
          <w:color w:val="0D0D0D" w:themeColor="text1" w:themeTint="F2"/>
          <w:sz w:val="24"/>
          <w:szCs w:val="24"/>
        </w:rPr>
        <w:t>, 2019</w:t>
      </w:r>
      <w:r w:rsidR="00B26B08" w:rsidRPr="001807F8">
        <w:rPr>
          <w:rFonts w:ascii="Times New Roman" w:hAnsi="Times New Roman" w:cs="Times New Roman"/>
          <w:color w:val="0D0D0D" w:themeColor="text1" w:themeTint="F2"/>
          <w:sz w:val="24"/>
          <w:szCs w:val="24"/>
        </w:rPr>
        <w:t>) and a</w:t>
      </w:r>
      <w:r w:rsidR="002D6BD1" w:rsidRPr="001807F8">
        <w:rPr>
          <w:rFonts w:ascii="Times New Roman" w:hAnsi="Times New Roman" w:cs="Times New Roman"/>
          <w:color w:val="0D0D0D" w:themeColor="text1" w:themeTint="F2"/>
          <w:sz w:val="24"/>
          <w:szCs w:val="24"/>
        </w:rPr>
        <w:t xml:space="preserve"> white paper to the upcoming Planetary Science decadal survey (Jakosky </w:t>
      </w:r>
      <w:r w:rsidR="0069353A" w:rsidRPr="0069353A">
        <w:rPr>
          <w:rFonts w:ascii="Times New Roman" w:hAnsi="Times New Roman" w:cs="Times New Roman"/>
          <w:i/>
          <w:color w:val="0D0D0D" w:themeColor="text1" w:themeTint="F2"/>
          <w:sz w:val="24"/>
          <w:szCs w:val="24"/>
        </w:rPr>
        <w:t>et al.</w:t>
      </w:r>
      <w:r w:rsidR="002D6BD1" w:rsidRPr="001807F8">
        <w:rPr>
          <w:rFonts w:ascii="Times New Roman" w:hAnsi="Times New Roman" w:cs="Times New Roman"/>
          <w:color w:val="0D0D0D" w:themeColor="text1" w:themeTint="F2"/>
          <w:sz w:val="24"/>
          <w:szCs w:val="24"/>
        </w:rPr>
        <w:t>, 2020)</w:t>
      </w:r>
      <w:r w:rsidR="00B26B08" w:rsidRPr="001807F8">
        <w:rPr>
          <w:rFonts w:ascii="Times New Roman" w:hAnsi="Times New Roman" w:cs="Times New Roman"/>
          <w:color w:val="0D0D0D" w:themeColor="text1" w:themeTint="F2"/>
          <w:sz w:val="24"/>
          <w:szCs w:val="24"/>
        </w:rPr>
        <w:t xml:space="preserve">. </w:t>
      </w:r>
    </w:p>
    <w:p w14:paraId="7DFCDF0C" w14:textId="77777777" w:rsidR="006664A3" w:rsidRPr="001807F8" w:rsidRDefault="006664A3" w:rsidP="006664A3">
      <w:pPr>
        <w:rPr>
          <w:rFonts w:ascii="Times New Roman" w:hAnsi="Times New Roman" w:cs="Times New Roman"/>
          <w:i/>
          <w:iCs/>
          <w:color w:val="0D0D0D" w:themeColor="text1" w:themeTint="F2"/>
          <w:sz w:val="24"/>
          <w:szCs w:val="24"/>
        </w:rPr>
      </w:pPr>
      <w:r w:rsidRPr="001807F8">
        <w:rPr>
          <w:rFonts w:ascii="Times New Roman" w:hAnsi="Times New Roman" w:cs="Times New Roman"/>
          <w:i/>
          <w:iCs/>
          <w:color w:val="0D0D0D" w:themeColor="text1" w:themeTint="F2"/>
          <w:sz w:val="24"/>
          <w:szCs w:val="24"/>
        </w:rPr>
        <w:t>Noble gas isotopic abundances</w:t>
      </w:r>
    </w:p>
    <w:p w14:paraId="1E7A1EC1" w14:textId="66D61983" w:rsidR="006664A3" w:rsidRPr="001807F8" w:rsidRDefault="006664A3" w:rsidP="006664A3">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Noble gases (He, Ne, </w:t>
      </w:r>
      <w:proofErr w:type="spellStart"/>
      <w:r w:rsidR="0063527A" w:rsidRPr="001807F8">
        <w:rPr>
          <w:rFonts w:ascii="Times New Roman" w:hAnsi="Times New Roman" w:cs="Times New Roman"/>
          <w:color w:val="0D0D0D" w:themeColor="text1" w:themeTint="F2"/>
          <w:sz w:val="24"/>
          <w:szCs w:val="24"/>
        </w:rPr>
        <w:t>Ar</w:t>
      </w:r>
      <w:proofErr w:type="spellEnd"/>
      <w:r w:rsidR="0063527A" w:rsidRPr="001807F8">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 xml:space="preserve">Kr, and Xe) are chemically unreactive, which makes them key tracers of planetary outgassing, atmospheric formation, and atmospheric evolution. In addition, they are </w:t>
      </w:r>
      <w:r w:rsidRPr="001807F8">
        <w:rPr>
          <w:rFonts w:ascii="Times New Roman" w:hAnsi="Times New Roman" w:cs="Times New Roman"/>
          <w:color w:val="0D0D0D" w:themeColor="text1" w:themeTint="F2"/>
          <w:sz w:val="24"/>
          <w:szCs w:val="24"/>
        </w:rPr>
        <w:lastRenderedPageBreak/>
        <w:t xml:space="preserve">relatively rare, so </w:t>
      </w:r>
      <w:r w:rsidR="004C0B95" w:rsidRPr="001807F8">
        <w:rPr>
          <w:rFonts w:ascii="Times New Roman" w:hAnsi="Times New Roman" w:cs="Times New Roman"/>
          <w:color w:val="0D0D0D" w:themeColor="text1" w:themeTint="F2"/>
          <w:sz w:val="24"/>
          <w:szCs w:val="24"/>
        </w:rPr>
        <w:t xml:space="preserve">radioactive </w:t>
      </w:r>
      <w:r w:rsidR="00B84FFE" w:rsidRPr="001807F8">
        <w:rPr>
          <w:rFonts w:ascii="Times New Roman" w:hAnsi="Times New Roman" w:cs="Times New Roman"/>
          <w:color w:val="0D0D0D" w:themeColor="text1" w:themeTint="F2"/>
          <w:sz w:val="24"/>
          <w:szCs w:val="24"/>
        </w:rPr>
        <w:t xml:space="preserve">and other nuclear </w:t>
      </w:r>
      <w:r w:rsidRPr="001807F8">
        <w:rPr>
          <w:rFonts w:ascii="Times New Roman" w:hAnsi="Times New Roman" w:cs="Times New Roman"/>
          <w:color w:val="0D0D0D" w:themeColor="text1" w:themeTint="F2"/>
          <w:sz w:val="24"/>
          <w:szCs w:val="24"/>
        </w:rPr>
        <w:t>processes that produce a noble gas from a more common element can easily be traced.</w:t>
      </w:r>
    </w:p>
    <w:p w14:paraId="5D6EEC73" w14:textId="0D116D0A" w:rsidR="0063527A" w:rsidRPr="001807F8" w:rsidRDefault="0063527A" w:rsidP="006664A3">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Atmospheric </w:t>
      </w:r>
      <w:r w:rsidR="000C5620">
        <w:rPr>
          <w:rFonts w:ascii="Times New Roman" w:hAnsi="Times New Roman" w:cs="Times New Roman"/>
          <w:color w:val="0D0D0D" w:themeColor="text1" w:themeTint="F2"/>
          <w:sz w:val="24"/>
          <w:szCs w:val="24"/>
        </w:rPr>
        <w:t>isotop</w:t>
      </w:r>
      <w:r w:rsidR="00890FDA">
        <w:rPr>
          <w:rFonts w:ascii="Times New Roman" w:hAnsi="Times New Roman" w:cs="Times New Roman"/>
          <w:color w:val="0D0D0D" w:themeColor="text1" w:themeTint="F2"/>
          <w:sz w:val="24"/>
          <w:szCs w:val="24"/>
        </w:rPr>
        <w:t>ic</w:t>
      </w:r>
      <w:r w:rsidR="000C5620">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 xml:space="preserve">compositions of all </w:t>
      </w:r>
      <w:r w:rsidR="000C5620">
        <w:rPr>
          <w:rFonts w:ascii="Times New Roman" w:hAnsi="Times New Roman" w:cs="Times New Roman"/>
          <w:color w:val="0D0D0D" w:themeColor="text1" w:themeTint="F2"/>
          <w:sz w:val="24"/>
          <w:szCs w:val="24"/>
        </w:rPr>
        <w:t xml:space="preserve">noble gases </w:t>
      </w:r>
      <w:r w:rsidRPr="001807F8">
        <w:rPr>
          <w:rFonts w:ascii="Times New Roman" w:hAnsi="Times New Roman" w:cs="Times New Roman"/>
          <w:color w:val="0D0D0D" w:themeColor="text1" w:themeTint="F2"/>
          <w:sz w:val="24"/>
          <w:szCs w:val="24"/>
        </w:rPr>
        <w:t xml:space="preserve">except He have been measured in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meteorites, although corrections for the history of the meteorite often have to be made. More recently, the SAM suite on Curiosity has measured the isotopic composition of </w:t>
      </w:r>
      <w:proofErr w:type="spellStart"/>
      <w:r w:rsidRPr="001807F8">
        <w:rPr>
          <w:rFonts w:ascii="Times New Roman" w:hAnsi="Times New Roman" w:cs="Times New Roman"/>
          <w:color w:val="0D0D0D" w:themeColor="text1" w:themeTint="F2"/>
          <w:sz w:val="24"/>
          <w:szCs w:val="24"/>
        </w:rPr>
        <w:t>Ar</w:t>
      </w:r>
      <w:proofErr w:type="spellEnd"/>
      <w:r w:rsidRPr="001807F8">
        <w:rPr>
          <w:rFonts w:ascii="Times New Roman" w:hAnsi="Times New Roman" w:cs="Times New Roman"/>
          <w:color w:val="0D0D0D" w:themeColor="text1" w:themeTint="F2"/>
          <w:sz w:val="24"/>
          <w:szCs w:val="24"/>
        </w:rPr>
        <w:t>, Kr, and Xe, with results that generally, but not always, agree with those from meteorites</w:t>
      </w:r>
      <w:r w:rsidR="004C0B95" w:rsidRPr="001807F8">
        <w:rPr>
          <w:rFonts w:ascii="Times New Roman" w:hAnsi="Times New Roman" w:cs="Times New Roman"/>
          <w:color w:val="0D0D0D" w:themeColor="text1" w:themeTint="F2"/>
          <w:sz w:val="24"/>
          <w:szCs w:val="24"/>
        </w:rPr>
        <w:t xml:space="preserve"> (</w:t>
      </w:r>
      <w:bookmarkStart w:id="4" w:name="_Hlk59093867"/>
      <w:r w:rsidR="004C0B95" w:rsidRPr="001807F8">
        <w:rPr>
          <w:rFonts w:ascii="Times New Roman" w:hAnsi="Times New Roman" w:cs="Times New Roman"/>
          <w:color w:val="0D0D0D" w:themeColor="text1" w:themeTint="F2"/>
          <w:sz w:val="24"/>
          <w:szCs w:val="24"/>
        </w:rPr>
        <w:t xml:space="preserve">Conrad </w:t>
      </w:r>
      <w:r w:rsidR="001B3D68" w:rsidRPr="001B3D68">
        <w:rPr>
          <w:rFonts w:ascii="Times New Roman" w:hAnsi="Times New Roman" w:cs="Times New Roman"/>
          <w:i/>
          <w:color w:val="0D0D0D" w:themeColor="text1" w:themeTint="F2"/>
          <w:sz w:val="24"/>
          <w:szCs w:val="24"/>
        </w:rPr>
        <w:t xml:space="preserve">et al., </w:t>
      </w:r>
      <w:r w:rsidR="004C0B95" w:rsidRPr="001807F8">
        <w:rPr>
          <w:rFonts w:ascii="Times New Roman" w:hAnsi="Times New Roman" w:cs="Times New Roman"/>
          <w:color w:val="0D0D0D" w:themeColor="text1" w:themeTint="F2"/>
          <w:sz w:val="24"/>
          <w:szCs w:val="24"/>
        </w:rPr>
        <w:t>2016</w:t>
      </w:r>
      <w:bookmarkEnd w:id="4"/>
      <w:r w:rsidR="004C0B95" w:rsidRPr="001807F8">
        <w:rPr>
          <w:rFonts w:ascii="Times New Roman" w:hAnsi="Times New Roman" w:cs="Times New Roman"/>
          <w:color w:val="0D0D0D" w:themeColor="text1" w:themeTint="F2"/>
          <w:sz w:val="24"/>
          <w:szCs w:val="24"/>
        </w:rPr>
        <w:t>)</w:t>
      </w:r>
      <w:r w:rsidRPr="001807F8">
        <w:rPr>
          <w:rFonts w:ascii="Times New Roman" w:hAnsi="Times New Roman" w:cs="Times New Roman"/>
          <w:color w:val="0D0D0D" w:themeColor="text1" w:themeTint="F2"/>
          <w:sz w:val="24"/>
          <w:szCs w:val="24"/>
        </w:rPr>
        <w:t xml:space="preserve">. </w:t>
      </w:r>
      <w:r w:rsidR="00890FDA">
        <w:rPr>
          <w:rFonts w:ascii="Times New Roman" w:hAnsi="Times New Roman" w:cs="Times New Roman"/>
          <w:color w:val="0D0D0D" w:themeColor="text1" w:themeTint="F2"/>
          <w:sz w:val="24"/>
          <w:szCs w:val="24"/>
        </w:rPr>
        <w:t>Of equal importance</w:t>
      </w:r>
      <w:r w:rsidR="004C0B95" w:rsidRPr="001807F8">
        <w:rPr>
          <w:rFonts w:ascii="Times New Roman" w:hAnsi="Times New Roman" w:cs="Times New Roman"/>
          <w:color w:val="0D0D0D" w:themeColor="text1" w:themeTint="F2"/>
          <w:sz w:val="24"/>
          <w:szCs w:val="24"/>
        </w:rPr>
        <w:t xml:space="preserve">, due to the fact that Kr and Xe are being measured using different volumes within SAM and as a consequence </w:t>
      </w:r>
      <w:r w:rsidR="000C5620">
        <w:rPr>
          <w:rFonts w:ascii="Times New Roman" w:hAnsi="Times New Roman" w:cs="Times New Roman"/>
          <w:color w:val="0D0D0D" w:themeColor="text1" w:themeTint="F2"/>
          <w:sz w:val="24"/>
          <w:szCs w:val="24"/>
        </w:rPr>
        <w:t xml:space="preserve">of </w:t>
      </w:r>
      <w:r w:rsidR="004C0B95" w:rsidRPr="001807F8">
        <w:rPr>
          <w:rFonts w:ascii="Times New Roman" w:hAnsi="Times New Roman" w:cs="Times New Roman"/>
          <w:color w:val="0D0D0D" w:themeColor="text1" w:themeTint="F2"/>
          <w:sz w:val="24"/>
          <w:szCs w:val="24"/>
        </w:rPr>
        <w:t xml:space="preserve">different measurement protocols, the elemental Kr to Xe ratio cannot be measured, and is therefore not reported by Conrad </w:t>
      </w:r>
      <w:r w:rsidR="001B3D68" w:rsidRPr="001B3D68">
        <w:rPr>
          <w:rFonts w:ascii="Times New Roman" w:hAnsi="Times New Roman" w:cs="Times New Roman"/>
          <w:i/>
          <w:color w:val="0D0D0D" w:themeColor="text1" w:themeTint="F2"/>
          <w:sz w:val="24"/>
          <w:szCs w:val="24"/>
        </w:rPr>
        <w:t xml:space="preserve">et al., </w:t>
      </w:r>
      <w:r w:rsidR="004C0B95" w:rsidRPr="001807F8">
        <w:rPr>
          <w:rFonts w:ascii="Times New Roman" w:hAnsi="Times New Roman" w:cs="Times New Roman"/>
          <w:color w:val="0D0D0D" w:themeColor="text1" w:themeTint="F2"/>
          <w:sz w:val="24"/>
          <w:szCs w:val="24"/>
        </w:rPr>
        <w:t xml:space="preserve">(2016). </w:t>
      </w:r>
      <w:r w:rsidRPr="001807F8">
        <w:rPr>
          <w:rFonts w:ascii="Times New Roman" w:hAnsi="Times New Roman" w:cs="Times New Roman"/>
          <w:color w:val="0D0D0D" w:themeColor="text1" w:themeTint="F2"/>
          <w:sz w:val="24"/>
          <w:szCs w:val="24"/>
        </w:rPr>
        <w:t>However, these measurements provide tantalizing questions that might be answered with better measurements, which will only be possible in the next two decades with returned samples.</w:t>
      </w:r>
    </w:p>
    <w:p w14:paraId="67D907A4" w14:textId="62FFDFF6" w:rsidR="0063527A" w:rsidRPr="001807F8" w:rsidRDefault="0063527A">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Martian Xe is strongly fractionated isotopically</w:t>
      </w:r>
      <w:r w:rsidR="000C5620">
        <w:rPr>
          <w:rFonts w:ascii="Times New Roman" w:hAnsi="Times New Roman" w:cs="Times New Roman"/>
          <w:color w:val="0D0D0D" w:themeColor="text1" w:themeTint="F2"/>
          <w:sz w:val="24"/>
          <w:szCs w:val="24"/>
        </w:rPr>
        <w:t xml:space="preserve"> relative to solar (nebula) Xe</w:t>
      </w:r>
      <w:r w:rsidRPr="001807F8">
        <w:rPr>
          <w:rFonts w:ascii="Times New Roman" w:hAnsi="Times New Roman" w:cs="Times New Roman"/>
          <w:color w:val="0D0D0D" w:themeColor="text1" w:themeTint="F2"/>
          <w:sz w:val="24"/>
          <w:szCs w:val="24"/>
        </w:rPr>
        <w:t xml:space="preserve">, in a manner similar to </w:t>
      </w:r>
      <w:r w:rsidR="00570E66" w:rsidRPr="001807F8">
        <w:rPr>
          <w:rFonts w:ascii="Times New Roman" w:hAnsi="Times New Roman" w:cs="Times New Roman"/>
          <w:color w:val="0D0D0D" w:themeColor="text1" w:themeTint="F2"/>
          <w:sz w:val="24"/>
          <w:szCs w:val="24"/>
        </w:rPr>
        <w:t>t</w:t>
      </w:r>
      <w:r w:rsidRPr="001807F8">
        <w:rPr>
          <w:rFonts w:ascii="Times New Roman" w:hAnsi="Times New Roman" w:cs="Times New Roman"/>
          <w:color w:val="0D0D0D" w:themeColor="text1" w:themeTint="F2"/>
          <w:sz w:val="24"/>
          <w:szCs w:val="24"/>
        </w:rPr>
        <w:t>errestrial Xe. On Earth, it appears to be the result of a continuous process during the Hadean and Archean, and linked to H escape and therefore H</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O. Earth’s atmosphere also contains recognizable contributions from the decay of </w:t>
      </w:r>
      <w:r w:rsidRPr="001807F8">
        <w:rPr>
          <w:rFonts w:ascii="Times New Roman" w:hAnsi="Times New Roman" w:cs="Times New Roman"/>
          <w:color w:val="0D0D0D" w:themeColor="text1" w:themeTint="F2"/>
          <w:sz w:val="24"/>
          <w:szCs w:val="24"/>
          <w:vertAlign w:val="superscript"/>
        </w:rPr>
        <w:t>129</w:t>
      </w:r>
      <w:r w:rsidRPr="001807F8">
        <w:rPr>
          <w:rFonts w:ascii="Times New Roman" w:hAnsi="Times New Roman" w:cs="Times New Roman"/>
          <w:color w:val="0D0D0D" w:themeColor="text1" w:themeTint="F2"/>
          <w:sz w:val="24"/>
          <w:szCs w:val="24"/>
        </w:rPr>
        <w:t xml:space="preserve">I and </w:t>
      </w:r>
      <w:r w:rsidRPr="001807F8">
        <w:rPr>
          <w:rFonts w:ascii="Times New Roman" w:hAnsi="Times New Roman" w:cs="Times New Roman"/>
          <w:color w:val="0D0D0D" w:themeColor="text1" w:themeTint="F2"/>
          <w:sz w:val="24"/>
          <w:szCs w:val="24"/>
          <w:vertAlign w:val="superscript"/>
        </w:rPr>
        <w:t>244</w:t>
      </w:r>
      <w:r w:rsidRPr="001807F8">
        <w:rPr>
          <w:rFonts w:ascii="Times New Roman" w:hAnsi="Times New Roman" w:cs="Times New Roman"/>
          <w:color w:val="0D0D0D" w:themeColor="text1" w:themeTint="F2"/>
          <w:sz w:val="24"/>
          <w:szCs w:val="24"/>
        </w:rPr>
        <w:t xml:space="preserve">Pu. Mars’ </w:t>
      </w:r>
      <w:r w:rsidR="000C5620">
        <w:rPr>
          <w:rFonts w:ascii="Times New Roman" w:hAnsi="Times New Roman" w:cs="Times New Roman"/>
          <w:color w:val="0D0D0D" w:themeColor="text1" w:themeTint="F2"/>
          <w:sz w:val="24"/>
          <w:szCs w:val="24"/>
        </w:rPr>
        <w:t xml:space="preserve">atmosphere </w:t>
      </w:r>
      <w:r w:rsidRPr="001807F8">
        <w:rPr>
          <w:rFonts w:ascii="Times New Roman" w:hAnsi="Times New Roman" w:cs="Times New Roman"/>
          <w:color w:val="0D0D0D" w:themeColor="text1" w:themeTint="F2"/>
          <w:sz w:val="24"/>
          <w:szCs w:val="24"/>
        </w:rPr>
        <w:t xml:space="preserve">contains a contribution from </w:t>
      </w:r>
      <w:r w:rsidRPr="001807F8">
        <w:rPr>
          <w:rFonts w:ascii="Times New Roman" w:hAnsi="Times New Roman" w:cs="Times New Roman"/>
          <w:color w:val="0D0D0D" w:themeColor="text1" w:themeTint="F2"/>
          <w:sz w:val="24"/>
          <w:szCs w:val="24"/>
          <w:vertAlign w:val="superscript"/>
        </w:rPr>
        <w:t>129</w:t>
      </w:r>
      <w:r w:rsidRPr="001807F8">
        <w:rPr>
          <w:rFonts w:ascii="Times New Roman" w:hAnsi="Times New Roman" w:cs="Times New Roman"/>
          <w:color w:val="0D0D0D" w:themeColor="text1" w:themeTint="F2"/>
          <w:sz w:val="24"/>
          <w:szCs w:val="24"/>
        </w:rPr>
        <w:t xml:space="preserve">I, but apparently lacks a contribution from Pu or U fission. Alternatively, the original noble gas reservoirs of the two planets might have been different. Higher </w:t>
      </w:r>
      <w:r w:rsidR="000C5620">
        <w:rPr>
          <w:rFonts w:ascii="Times New Roman" w:hAnsi="Times New Roman" w:cs="Times New Roman"/>
          <w:color w:val="0D0D0D" w:themeColor="text1" w:themeTint="F2"/>
          <w:sz w:val="24"/>
          <w:szCs w:val="24"/>
        </w:rPr>
        <w:t>precision</w:t>
      </w:r>
      <w:r w:rsidR="000C5620" w:rsidRPr="001807F8">
        <w:rPr>
          <w:rFonts w:ascii="Times New Roman" w:hAnsi="Times New Roman" w:cs="Times New Roman"/>
          <w:color w:val="0D0D0D" w:themeColor="text1" w:themeTint="F2"/>
          <w:sz w:val="24"/>
          <w:szCs w:val="24"/>
        </w:rPr>
        <w:t xml:space="preserve"> </w:t>
      </w:r>
      <w:r w:rsidR="00AC7CE5">
        <w:rPr>
          <w:rFonts w:ascii="Times New Roman" w:hAnsi="Times New Roman" w:cs="Times New Roman"/>
          <w:color w:val="0D0D0D" w:themeColor="text1" w:themeTint="F2"/>
          <w:sz w:val="24"/>
          <w:szCs w:val="24"/>
        </w:rPr>
        <w:t>m</w:t>
      </w:r>
      <w:r w:rsidRPr="001807F8">
        <w:rPr>
          <w:rFonts w:ascii="Times New Roman" w:hAnsi="Times New Roman" w:cs="Times New Roman"/>
          <w:color w:val="0D0D0D" w:themeColor="text1" w:themeTint="F2"/>
          <w:sz w:val="24"/>
          <w:szCs w:val="24"/>
        </w:rPr>
        <w:t>easurements</w:t>
      </w:r>
      <w:r w:rsidR="00890FDA">
        <w:rPr>
          <w:rFonts w:ascii="Times New Roman" w:hAnsi="Times New Roman" w:cs="Times New Roman"/>
          <w:color w:val="0D0D0D" w:themeColor="text1" w:themeTint="F2"/>
          <w:sz w:val="24"/>
          <w:szCs w:val="24"/>
        </w:rPr>
        <w:t xml:space="preserve"> of the martian atmosphere</w:t>
      </w:r>
      <w:r w:rsidRPr="001807F8">
        <w:rPr>
          <w:rFonts w:ascii="Times New Roman" w:hAnsi="Times New Roman" w:cs="Times New Roman"/>
          <w:color w:val="0D0D0D" w:themeColor="text1" w:themeTint="F2"/>
          <w:sz w:val="24"/>
          <w:szCs w:val="24"/>
        </w:rPr>
        <w:t xml:space="preserve"> are</w:t>
      </w:r>
      <w:r w:rsidR="00890FDA">
        <w:rPr>
          <w:rFonts w:ascii="Times New Roman" w:hAnsi="Times New Roman" w:cs="Times New Roman"/>
          <w:color w:val="0D0D0D" w:themeColor="text1" w:themeTint="F2"/>
          <w:sz w:val="24"/>
          <w:szCs w:val="24"/>
        </w:rPr>
        <w:t xml:space="preserve"> thus</w:t>
      </w:r>
      <w:r w:rsidRPr="001807F8">
        <w:rPr>
          <w:rFonts w:ascii="Times New Roman" w:hAnsi="Times New Roman" w:cs="Times New Roman"/>
          <w:color w:val="0D0D0D" w:themeColor="text1" w:themeTint="F2"/>
          <w:sz w:val="24"/>
          <w:szCs w:val="24"/>
        </w:rPr>
        <w:t xml:space="preserve"> needed. In addition, the Curiosity measurement of </w:t>
      </w:r>
      <w:proofErr w:type="spellStart"/>
      <w:r w:rsidRPr="001807F8">
        <w:rPr>
          <w:rFonts w:ascii="Times New Roman" w:hAnsi="Times New Roman" w:cs="Times New Roman"/>
          <w:color w:val="0D0D0D" w:themeColor="text1" w:themeTint="F2"/>
          <w:sz w:val="24"/>
          <w:szCs w:val="24"/>
        </w:rPr>
        <w:t>martian</w:t>
      </w:r>
      <w:proofErr w:type="spellEnd"/>
      <w:r w:rsidRPr="001807F8">
        <w:rPr>
          <w:rFonts w:ascii="Times New Roman" w:hAnsi="Times New Roman" w:cs="Times New Roman"/>
          <w:color w:val="0D0D0D" w:themeColor="text1" w:themeTint="F2"/>
          <w:sz w:val="24"/>
          <w:szCs w:val="24"/>
        </w:rPr>
        <w:t xml:space="preserve"> Xe appears to show a </w:t>
      </w:r>
      <w:r w:rsidR="00B84FFE" w:rsidRPr="001807F8">
        <w:rPr>
          <w:rFonts w:ascii="Times New Roman" w:hAnsi="Times New Roman" w:cs="Times New Roman"/>
          <w:color w:val="0D0D0D" w:themeColor="text1" w:themeTint="F2"/>
          <w:sz w:val="24"/>
          <w:szCs w:val="24"/>
        </w:rPr>
        <w:t xml:space="preserve">puzzling </w:t>
      </w:r>
      <w:r w:rsidRPr="001807F8">
        <w:rPr>
          <w:rFonts w:ascii="Times New Roman" w:hAnsi="Times New Roman" w:cs="Times New Roman"/>
          <w:color w:val="0D0D0D" w:themeColor="text1" w:themeTint="F2"/>
          <w:sz w:val="24"/>
          <w:szCs w:val="24"/>
        </w:rPr>
        <w:t xml:space="preserve">contribution from cosmic-ray-spallation reactions within </w:t>
      </w:r>
      <w:r w:rsidR="000C5620">
        <w:rPr>
          <w:rFonts w:ascii="Times New Roman" w:hAnsi="Times New Roman" w:cs="Times New Roman"/>
          <w:color w:val="0D0D0D" w:themeColor="text1" w:themeTint="F2"/>
          <w:sz w:val="24"/>
          <w:szCs w:val="24"/>
        </w:rPr>
        <w:t xml:space="preserve">surface </w:t>
      </w:r>
      <w:r w:rsidRPr="001807F8">
        <w:rPr>
          <w:rFonts w:ascii="Times New Roman" w:hAnsi="Times New Roman" w:cs="Times New Roman"/>
          <w:color w:val="0D0D0D" w:themeColor="text1" w:themeTint="F2"/>
          <w:sz w:val="24"/>
          <w:szCs w:val="24"/>
        </w:rPr>
        <w:t xml:space="preserve">rocks producing </w:t>
      </w:r>
      <w:r w:rsidRPr="001807F8">
        <w:rPr>
          <w:rFonts w:ascii="Times New Roman" w:hAnsi="Times New Roman" w:cs="Times New Roman"/>
          <w:color w:val="0D0D0D" w:themeColor="text1" w:themeTint="F2"/>
          <w:sz w:val="24"/>
          <w:szCs w:val="24"/>
          <w:vertAlign w:val="superscript"/>
        </w:rPr>
        <w:t>124</w:t>
      </w:r>
      <w:r w:rsidRPr="001807F8">
        <w:rPr>
          <w:rFonts w:ascii="Times New Roman" w:hAnsi="Times New Roman" w:cs="Times New Roman"/>
          <w:color w:val="0D0D0D" w:themeColor="text1" w:themeTint="F2"/>
          <w:sz w:val="24"/>
          <w:szCs w:val="24"/>
        </w:rPr>
        <w:t xml:space="preserve">Xe and </w:t>
      </w:r>
      <w:r w:rsidRPr="001807F8">
        <w:rPr>
          <w:rFonts w:ascii="Times New Roman" w:hAnsi="Times New Roman" w:cs="Times New Roman"/>
          <w:color w:val="0D0D0D" w:themeColor="text1" w:themeTint="F2"/>
          <w:sz w:val="24"/>
          <w:szCs w:val="24"/>
          <w:vertAlign w:val="superscript"/>
        </w:rPr>
        <w:t>126</w:t>
      </w:r>
      <w:r w:rsidRPr="001807F8">
        <w:rPr>
          <w:rFonts w:ascii="Times New Roman" w:hAnsi="Times New Roman" w:cs="Times New Roman"/>
          <w:color w:val="0D0D0D" w:themeColor="text1" w:themeTint="F2"/>
          <w:sz w:val="24"/>
          <w:szCs w:val="24"/>
        </w:rPr>
        <w:t xml:space="preserve">Xe, a contribution that is not seen in the terrestrial atmosphere. For Kr, the major puzzle is that while </w:t>
      </w:r>
      <w:proofErr w:type="spellStart"/>
      <w:r w:rsidRPr="001807F8">
        <w:rPr>
          <w:rFonts w:ascii="Times New Roman" w:hAnsi="Times New Roman" w:cs="Times New Roman"/>
          <w:color w:val="0D0D0D" w:themeColor="text1" w:themeTint="F2"/>
          <w:sz w:val="24"/>
          <w:szCs w:val="24"/>
        </w:rPr>
        <w:t>martian</w:t>
      </w:r>
      <w:proofErr w:type="spellEnd"/>
      <w:r w:rsidRPr="001807F8">
        <w:rPr>
          <w:rFonts w:ascii="Times New Roman" w:hAnsi="Times New Roman" w:cs="Times New Roman"/>
          <w:color w:val="0D0D0D" w:themeColor="text1" w:themeTint="F2"/>
          <w:sz w:val="24"/>
          <w:szCs w:val="24"/>
        </w:rPr>
        <w:t xml:space="preserve"> </w:t>
      </w:r>
      <w:proofErr w:type="spellStart"/>
      <w:r w:rsidRPr="001807F8">
        <w:rPr>
          <w:rFonts w:ascii="Times New Roman" w:hAnsi="Times New Roman" w:cs="Times New Roman"/>
          <w:color w:val="0D0D0D" w:themeColor="text1" w:themeTint="F2"/>
          <w:sz w:val="24"/>
          <w:szCs w:val="24"/>
        </w:rPr>
        <w:t>Ar</w:t>
      </w:r>
      <w:proofErr w:type="spellEnd"/>
      <w:r w:rsidRPr="001807F8">
        <w:rPr>
          <w:rFonts w:ascii="Times New Roman" w:hAnsi="Times New Roman" w:cs="Times New Roman"/>
          <w:color w:val="0D0D0D" w:themeColor="text1" w:themeTint="F2"/>
          <w:sz w:val="24"/>
          <w:szCs w:val="24"/>
        </w:rPr>
        <w:t xml:space="preserve"> and Xe appear to have been isotopically fractionated</w:t>
      </w:r>
      <w:r w:rsidR="000C5620">
        <w:rPr>
          <w:rFonts w:ascii="Times New Roman" w:hAnsi="Times New Roman" w:cs="Times New Roman"/>
          <w:color w:val="0D0D0D" w:themeColor="text1" w:themeTint="F2"/>
          <w:sz w:val="24"/>
          <w:szCs w:val="24"/>
        </w:rPr>
        <w:t xml:space="preserve"> relative to solar compositions</w:t>
      </w:r>
      <w:r w:rsidRPr="001807F8">
        <w:rPr>
          <w:rFonts w:ascii="Times New Roman" w:hAnsi="Times New Roman" w:cs="Times New Roman"/>
          <w:color w:val="0D0D0D" w:themeColor="text1" w:themeTint="F2"/>
          <w:sz w:val="24"/>
          <w:szCs w:val="24"/>
        </w:rPr>
        <w:t>, martian Kr does not.</w:t>
      </w:r>
    </w:p>
    <w:p w14:paraId="64B591D6" w14:textId="7871197D" w:rsidR="0063527A" w:rsidRPr="001807F8" w:rsidRDefault="00B76277">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SAM was unable to measure Ne isotopes. In this case, there are contrasting interpretations of the meteorite gases at the </w:t>
      </w:r>
      <w:r w:rsidR="00890FDA" w:rsidRPr="001807F8">
        <w:rPr>
          <w:rFonts w:ascii="Times New Roman" w:hAnsi="Times New Roman" w:cs="Times New Roman"/>
          <w:color w:val="0D0D0D" w:themeColor="text1" w:themeTint="F2"/>
          <w:sz w:val="24"/>
          <w:szCs w:val="24"/>
        </w:rPr>
        <w:t>tens</w:t>
      </w:r>
      <w:r w:rsidR="00890FDA">
        <w:rPr>
          <w:rFonts w:ascii="Times New Roman" w:hAnsi="Times New Roman" w:cs="Times New Roman"/>
          <w:color w:val="0D0D0D" w:themeColor="text1" w:themeTint="F2"/>
          <w:sz w:val="24"/>
          <w:szCs w:val="24"/>
        </w:rPr>
        <w:t>-</w:t>
      </w:r>
      <w:r w:rsidR="00890FDA" w:rsidRPr="001807F8">
        <w:rPr>
          <w:rFonts w:ascii="Times New Roman" w:hAnsi="Times New Roman" w:cs="Times New Roman"/>
          <w:color w:val="0D0D0D" w:themeColor="text1" w:themeTint="F2"/>
          <w:sz w:val="24"/>
          <w:szCs w:val="24"/>
        </w:rPr>
        <w:t>of</w:t>
      </w:r>
      <w:r w:rsidR="00890FDA">
        <w:rPr>
          <w:rFonts w:ascii="Times New Roman" w:hAnsi="Times New Roman" w:cs="Times New Roman"/>
          <w:color w:val="0D0D0D" w:themeColor="text1" w:themeTint="F2"/>
          <w:sz w:val="24"/>
          <w:szCs w:val="24"/>
        </w:rPr>
        <w:t>-</w:t>
      </w:r>
      <w:r w:rsidR="00890FDA" w:rsidRPr="001807F8">
        <w:rPr>
          <w:rFonts w:ascii="Times New Roman" w:hAnsi="Times New Roman" w:cs="Times New Roman"/>
          <w:color w:val="0D0D0D" w:themeColor="text1" w:themeTint="F2"/>
          <w:sz w:val="24"/>
          <w:szCs w:val="24"/>
        </w:rPr>
        <w:t>percent</w:t>
      </w:r>
      <w:r w:rsidR="00890FDA">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 xml:space="preserve">level for the ratio of the two most abundant isotopes, </w:t>
      </w:r>
      <w:r w:rsidRPr="001807F8">
        <w:rPr>
          <w:rFonts w:ascii="Times New Roman" w:hAnsi="Times New Roman" w:cs="Times New Roman"/>
          <w:color w:val="0D0D0D" w:themeColor="text1" w:themeTint="F2"/>
          <w:sz w:val="24"/>
          <w:szCs w:val="24"/>
          <w:vertAlign w:val="superscript"/>
        </w:rPr>
        <w:t>20</w:t>
      </w:r>
      <w:r w:rsidRPr="001807F8">
        <w:rPr>
          <w:rFonts w:ascii="Times New Roman" w:hAnsi="Times New Roman" w:cs="Times New Roman"/>
          <w:color w:val="0D0D0D" w:themeColor="text1" w:themeTint="F2"/>
          <w:sz w:val="24"/>
          <w:szCs w:val="24"/>
        </w:rPr>
        <w:t xml:space="preserve">Ne and </w:t>
      </w:r>
      <w:r w:rsidRPr="001807F8">
        <w:rPr>
          <w:rFonts w:ascii="Times New Roman" w:hAnsi="Times New Roman" w:cs="Times New Roman"/>
          <w:color w:val="0D0D0D" w:themeColor="text1" w:themeTint="F2"/>
          <w:sz w:val="24"/>
          <w:szCs w:val="24"/>
          <w:vertAlign w:val="superscript"/>
        </w:rPr>
        <w:t>22</w:t>
      </w:r>
      <w:r w:rsidRPr="001807F8">
        <w:rPr>
          <w:rFonts w:ascii="Times New Roman" w:hAnsi="Times New Roman" w:cs="Times New Roman"/>
          <w:color w:val="0D0D0D" w:themeColor="text1" w:themeTint="F2"/>
          <w:sz w:val="24"/>
          <w:szCs w:val="24"/>
        </w:rPr>
        <w:t xml:space="preserve">Ne. </w:t>
      </w:r>
      <w:r w:rsidR="00EB23E1" w:rsidRPr="001807F8">
        <w:rPr>
          <w:rFonts w:ascii="Times New Roman" w:hAnsi="Times New Roman" w:cs="Times New Roman"/>
          <w:color w:val="0D0D0D" w:themeColor="text1" w:themeTint="F2"/>
          <w:sz w:val="24"/>
          <w:szCs w:val="24"/>
        </w:rPr>
        <w:t xml:space="preserve">This value, coupled with the known measurement of </w:t>
      </w:r>
      <w:r w:rsidR="00EB23E1" w:rsidRPr="001807F8">
        <w:rPr>
          <w:rFonts w:ascii="Times New Roman" w:hAnsi="Times New Roman" w:cs="Times New Roman"/>
          <w:color w:val="0D0D0D" w:themeColor="text1" w:themeTint="F2"/>
          <w:sz w:val="24"/>
          <w:szCs w:val="24"/>
          <w:vertAlign w:val="superscript"/>
        </w:rPr>
        <w:t>38</w:t>
      </w:r>
      <w:r w:rsidR="00EB23E1" w:rsidRPr="001807F8">
        <w:rPr>
          <w:rFonts w:ascii="Times New Roman" w:hAnsi="Times New Roman" w:cs="Times New Roman"/>
          <w:color w:val="0D0D0D" w:themeColor="text1" w:themeTint="F2"/>
          <w:sz w:val="24"/>
          <w:szCs w:val="24"/>
        </w:rPr>
        <w:t>Ar/</w:t>
      </w:r>
      <w:r w:rsidR="00EB23E1" w:rsidRPr="001807F8">
        <w:rPr>
          <w:rFonts w:ascii="Times New Roman" w:hAnsi="Times New Roman" w:cs="Times New Roman"/>
          <w:color w:val="0D0D0D" w:themeColor="text1" w:themeTint="F2"/>
          <w:sz w:val="24"/>
          <w:szCs w:val="24"/>
          <w:vertAlign w:val="superscript"/>
        </w:rPr>
        <w:t>36</w:t>
      </w:r>
      <w:r w:rsidR="00EB23E1" w:rsidRPr="001807F8">
        <w:rPr>
          <w:rFonts w:ascii="Times New Roman" w:hAnsi="Times New Roman" w:cs="Times New Roman"/>
          <w:color w:val="0D0D0D" w:themeColor="text1" w:themeTint="F2"/>
          <w:sz w:val="24"/>
          <w:szCs w:val="24"/>
        </w:rPr>
        <w:t xml:space="preserve">Ar, may make it possible to identify what processes are in action </w:t>
      </w:r>
      <w:r w:rsidR="00870CB1" w:rsidRPr="001807F8">
        <w:rPr>
          <w:rFonts w:ascii="Times New Roman" w:hAnsi="Times New Roman" w:cs="Times New Roman"/>
          <w:color w:val="0D0D0D" w:themeColor="text1" w:themeTint="F2"/>
          <w:sz w:val="24"/>
          <w:szCs w:val="24"/>
        </w:rPr>
        <w:t xml:space="preserve">– </w:t>
      </w:r>
      <w:r w:rsidR="00EB23E1" w:rsidRPr="001807F8">
        <w:rPr>
          <w:rFonts w:ascii="Times New Roman" w:hAnsi="Times New Roman" w:cs="Times New Roman"/>
          <w:color w:val="0D0D0D" w:themeColor="text1" w:themeTint="F2"/>
          <w:sz w:val="24"/>
          <w:szCs w:val="24"/>
        </w:rPr>
        <w:t>thermal</w:t>
      </w:r>
      <w:r w:rsidR="00870CB1" w:rsidRPr="001807F8">
        <w:rPr>
          <w:rFonts w:ascii="Times New Roman" w:hAnsi="Times New Roman" w:cs="Times New Roman"/>
          <w:color w:val="0D0D0D" w:themeColor="text1" w:themeTint="F2"/>
          <w:sz w:val="24"/>
          <w:szCs w:val="24"/>
        </w:rPr>
        <w:t xml:space="preserve"> and/or</w:t>
      </w:r>
      <w:r w:rsidR="002574BB" w:rsidRPr="001807F8">
        <w:rPr>
          <w:rFonts w:ascii="Times New Roman" w:hAnsi="Times New Roman" w:cs="Times New Roman"/>
          <w:color w:val="0D0D0D" w:themeColor="text1" w:themeTint="F2"/>
          <w:sz w:val="24"/>
          <w:szCs w:val="24"/>
        </w:rPr>
        <w:t xml:space="preserve"> </w:t>
      </w:r>
      <w:r w:rsidR="00EB23E1" w:rsidRPr="001807F8">
        <w:rPr>
          <w:rFonts w:ascii="Times New Roman" w:hAnsi="Times New Roman" w:cs="Times New Roman"/>
          <w:color w:val="0D0D0D" w:themeColor="text1" w:themeTint="F2"/>
          <w:sz w:val="24"/>
          <w:szCs w:val="24"/>
        </w:rPr>
        <w:t>non-thermal escape processes. In addition, the</w:t>
      </w:r>
      <w:r w:rsidRPr="001807F8">
        <w:rPr>
          <w:rFonts w:ascii="Times New Roman" w:hAnsi="Times New Roman" w:cs="Times New Roman"/>
          <w:color w:val="0D0D0D" w:themeColor="text1" w:themeTint="F2"/>
          <w:sz w:val="24"/>
          <w:szCs w:val="24"/>
        </w:rPr>
        <w:t xml:space="preserve"> </w:t>
      </w:r>
      <w:r w:rsidR="00EB23E1" w:rsidRPr="001807F8">
        <w:rPr>
          <w:rFonts w:ascii="Times New Roman" w:hAnsi="Times New Roman" w:cs="Times New Roman"/>
          <w:color w:val="0D0D0D" w:themeColor="text1" w:themeTint="F2"/>
          <w:sz w:val="24"/>
          <w:szCs w:val="24"/>
        </w:rPr>
        <w:t xml:space="preserve">relative abundance of the </w:t>
      </w:r>
      <w:r w:rsidRPr="001807F8">
        <w:rPr>
          <w:rFonts w:ascii="Times New Roman" w:hAnsi="Times New Roman" w:cs="Times New Roman"/>
          <w:color w:val="0D0D0D" w:themeColor="text1" w:themeTint="F2"/>
          <w:sz w:val="24"/>
          <w:szCs w:val="24"/>
        </w:rPr>
        <w:t xml:space="preserve">least abundant isotope, </w:t>
      </w:r>
      <w:r w:rsidRPr="001807F8">
        <w:rPr>
          <w:rFonts w:ascii="Times New Roman" w:hAnsi="Times New Roman" w:cs="Times New Roman"/>
          <w:color w:val="0D0D0D" w:themeColor="text1" w:themeTint="F2"/>
          <w:sz w:val="24"/>
          <w:szCs w:val="24"/>
          <w:vertAlign w:val="superscript"/>
        </w:rPr>
        <w:t>21</w:t>
      </w:r>
      <w:r w:rsidRPr="001807F8">
        <w:rPr>
          <w:rFonts w:ascii="Times New Roman" w:hAnsi="Times New Roman" w:cs="Times New Roman"/>
          <w:color w:val="0D0D0D" w:themeColor="text1" w:themeTint="F2"/>
          <w:sz w:val="24"/>
          <w:szCs w:val="24"/>
        </w:rPr>
        <w:t>Ne</w:t>
      </w:r>
      <w:r w:rsidR="00EB23E1" w:rsidRPr="001807F8">
        <w:rPr>
          <w:rFonts w:ascii="Times New Roman" w:hAnsi="Times New Roman" w:cs="Times New Roman"/>
          <w:color w:val="0D0D0D" w:themeColor="text1" w:themeTint="F2"/>
          <w:sz w:val="24"/>
          <w:szCs w:val="24"/>
        </w:rPr>
        <w:t xml:space="preserve">, is even less well measured. Since </w:t>
      </w:r>
      <w:r w:rsidR="00EB23E1" w:rsidRPr="001807F8">
        <w:rPr>
          <w:rFonts w:ascii="Times New Roman" w:hAnsi="Times New Roman" w:cs="Times New Roman"/>
          <w:color w:val="0D0D0D" w:themeColor="text1" w:themeTint="F2"/>
          <w:sz w:val="24"/>
          <w:szCs w:val="24"/>
          <w:vertAlign w:val="superscript"/>
        </w:rPr>
        <w:t>21</w:t>
      </w:r>
      <w:r w:rsidR="00EB23E1" w:rsidRPr="001807F8">
        <w:rPr>
          <w:rFonts w:ascii="Times New Roman" w:hAnsi="Times New Roman" w:cs="Times New Roman"/>
          <w:color w:val="0D0D0D" w:themeColor="text1" w:themeTint="F2"/>
          <w:sz w:val="24"/>
          <w:szCs w:val="24"/>
        </w:rPr>
        <w:t xml:space="preserve">Ne can be produced both by </w:t>
      </w:r>
      <w:proofErr w:type="spellStart"/>
      <w:r w:rsidR="00B84FFE" w:rsidRPr="001807F8">
        <w:rPr>
          <w:rFonts w:ascii="Times New Roman" w:hAnsi="Times New Roman" w:cs="Times New Roman"/>
          <w:color w:val="0D0D0D" w:themeColor="text1" w:themeTint="F2"/>
          <w:sz w:val="24"/>
          <w:szCs w:val="24"/>
        </w:rPr>
        <w:t>nu</w:t>
      </w:r>
      <w:r w:rsidR="002574BB" w:rsidRPr="001807F8">
        <w:rPr>
          <w:rFonts w:ascii="Times New Roman" w:hAnsi="Times New Roman" w:cs="Times New Roman"/>
          <w:color w:val="0D0D0D" w:themeColor="text1" w:themeTint="F2"/>
          <w:sz w:val="24"/>
          <w:szCs w:val="24"/>
        </w:rPr>
        <w:t>c</w:t>
      </w:r>
      <w:r w:rsidR="00B84FFE" w:rsidRPr="001807F8">
        <w:rPr>
          <w:rFonts w:ascii="Times New Roman" w:hAnsi="Times New Roman" w:cs="Times New Roman"/>
          <w:color w:val="0D0D0D" w:themeColor="text1" w:themeTint="F2"/>
          <w:sz w:val="24"/>
          <w:szCs w:val="24"/>
        </w:rPr>
        <w:t>leogenic</w:t>
      </w:r>
      <w:proofErr w:type="spellEnd"/>
      <w:r w:rsidR="00B84FFE" w:rsidRPr="001807F8">
        <w:rPr>
          <w:rFonts w:ascii="Times New Roman" w:hAnsi="Times New Roman" w:cs="Times New Roman"/>
          <w:color w:val="0D0D0D" w:themeColor="text1" w:themeTint="F2"/>
          <w:sz w:val="24"/>
          <w:szCs w:val="24"/>
        </w:rPr>
        <w:t xml:space="preserve"> processes </w:t>
      </w:r>
      <w:r w:rsidR="00F57430" w:rsidRPr="001807F8">
        <w:rPr>
          <w:rFonts w:ascii="Times New Roman" w:hAnsi="Times New Roman" w:cs="Times New Roman"/>
          <w:color w:val="0D0D0D" w:themeColor="text1" w:themeTint="F2"/>
          <w:sz w:val="24"/>
          <w:szCs w:val="24"/>
        </w:rPr>
        <w:t>in the martian mantle</w:t>
      </w:r>
      <w:r w:rsidR="00EB23E1" w:rsidRPr="001807F8">
        <w:rPr>
          <w:rFonts w:ascii="Times New Roman" w:hAnsi="Times New Roman" w:cs="Times New Roman"/>
          <w:color w:val="0D0D0D" w:themeColor="text1" w:themeTint="F2"/>
          <w:sz w:val="24"/>
          <w:szCs w:val="24"/>
        </w:rPr>
        <w:t xml:space="preserve"> and by cosmic-ray spallation reactions</w:t>
      </w:r>
      <w:r w:rsidR="00F57430" w:rsidRPr="001807F8">
        <w:rPr>
          <w:rFonts w:ascii="Times New Roman" w:hAnsi="Times New Roman" w:cs="Times New Roman"/>
          <w:color w:val="0D0D0D" w:themeColor="text1" w:themeTint="F2"/>
          <w:sz w:val="24"/>
          <w:szCs w:val="24"/>
        </w:rPr>
        <w:t xml:space="preserve"> in the very surface regolith layers</w:t>
      </w:r>
      <w:r w:rsidR="00EB23E1" w:rsidRPr="001807F8">
        <w:rPr>
          <w:rFonts w:ascii="Times New Roman" w:hAnsi="Times New Roman" w:cs="Times New Roman"/>
          <w:color w:val="0D0D0D" w:themeColor="text1" w:themeTint="F2"/>
          <w:sz w:val="24"/>
          <w:szCs w:val="24"/>
        </w:rPr>
        <w:t xml:space="preserve">, a precisely measured </w:t>
      </w:r>
      <w:r w:rsidR="00EB23E1" w:rsidRPr="001807F8">
        <w:rPr>
          <w:rFonts w:ascii="Times New Roman" w:hAnsi="Times New Roman" w:cs="Times New Roman"/>
          <w:color w:val="0D0D0D" w:themeColor="text1" w:themeTint="F2"/>
          <w:sz w:val="24"/>
          <w:szCs w:val="24"/>
          <w:vertAlign w:val="superscript"/>
        </w:rPr>
        <w:t>21</w:t>
      </w:r>
      <w:r w:rsidR="00EB23E1" w:rsidRPr="001807F8">
        <w:rPr>
          <w:rFonts w:ascii="Times New Roman" w:hAnsi="Times New Roman" w:cs="Times New Roman"/>
          <w:color w:val="0D0D0D" w:themeColor="text1" w:themeTint="F2"/>
          <w:sz w:val="24"/>
          <w:szCs w:val="24"/>
        </w:rPr>
        <w:t>Ne/</w:t>
      </w:r>
      <w:r w:rsidR="00EB23E1" w:rsidRPr="001807F8">
        <w:rPr>
          <w:rFonts w:ascii="Times New Roman" w:hAnsi="Times New Roman" w:cs="Times New Roman"/>
          <w:color w:val="0D0D0D" w:themeColor="text1" w:themeTint="F2"/>
          <w:sz w:val="24"/>
          <w:szCs w:val="24"/>
          <w:vertAlign w:val="superscript"/>
        </w:rPr>
        <w:t>22</w:t>
      </w:r>
      <w:r w:rsidR="00EB23E1" w:rsidRPr="001807F8">
        <w:rPr>
          <w:rFonts w:ascii="Times New Roman" w:hAnsi="Times New Roman" w:cs="Times New Roman"/>
          <w:color w:val="0D0D0D" w:themeColor="text1" w:themeTint="F2"/>
          <w:sz w:val="24"/>
          <w:szCs w:val="24"/>
        </w:rPr>
        <w:t xml:space="preserve">Ne ratio could be coupled with models of outgassing of radioactive decay products in </w:t>
      </w:r>
      <w:proofErr w:type="spellStart"/>
      <w:r w:rsidR="00EB23E1" w:rsidRPr="001807F8">
        <w:rPr>
          <w:rFonts w:ascii="Times New Roman" w:hAnsi="Times New Roman" w:cs="Times New Roman"/>
          <w:color w:val="0D0D0D" w:themeColor="text1" w:themeTint="F2"/>
          <w:sz w:val="24"/>
          <w:szCs w:val="24"/>
        </w:rPr>
        <w:t>Ar</w:t>
      </w:r>
      <w:proofErr w:type="spellEnd"/>
      <w:r w:rsidR="00EB23E1" w:rsidRPr="001807F8">
        <w:rPr>
          <w:rFonts w:ascii="Times New Roman" w:hAnsi="Times New Roman" w:cs="Times New Roman"/>
          <w:color w:val="0D0D0D" w:themeColor="text1" w:themeTint="F2"/>
          <w:sz w:val="24"/>
          <w:szCs w:val="24"/>
        </w:rPr>
        <w:t xml:space="preserve"> and Xe and/or with models of cosmic-ray produced atmospheric excesses in Xe.</w:t>
      </w:r>
      <w:r w:rsidR="00F57430" w:rsidRPr="001807F8">
        <w:rPr>
          <w:rFonts w:ascii="Times New Roman" w:hAnsi="Times New Roman" w:cs="Times New Roman"/>
          <w:color w:val="0D0D0D" w:themeColor="text1" w:themeTint="F2"/>
          <w:sz w:val="24"/>
          <w:szCs w:val="24"/>
        </w:rPr>
        <w:t xml:space="preserve"> Both relevant Ne isotope ratios (</w:t>
      </w:r>
      <w:r w:rsidR="00F57430" w:rsidRPr="001807F8">
        <w:rPr>
          <w:rFonts w:ascii="Times New Roman" w:hAnsi="Times New Roman" w:cs="Times New Roman"/>
          <w:color w:val="0D0D0D" w:themeColor="text1" w:themeTint="F2"/>
          <w:sz w:val="24"/>
          <w:szCs w:val="24"/>
          <w:vertAlign w:val="superscript"/>
        </w:rPr>
        <w:t>20</w:t>
      </w:r>
      <w:r w:rsidR="00F57430" w:rsidRPr="001807F8">
        <w:rPr>
          <w:rFonts w:ascii="Times New Roman" w:hAnsi="Times New Roman" w:cs="Times New Roman"/>
          <w:color w:val="0D0D0D" w:themeColor="text1" w:themeTint="F2"/>
          <w:sz w:val="24"/>
          <w:szCs w:val="24"/>
        </w:rPr>
        <w:t>Ne/</w:t>
      </w:r>
      <w:r w:rsidR="00F57430" w:rsidRPr="001807F8">
        <w:rPr>
          <w:rFonts w:ascii="Times New Roman" w:hAnsi="Times New Roman" w:cs="Times New Roman"/>
          <w:color w:val="0D0D0D" w:themeColor="text1" w:themeTint="F2"/>
          <w:sz w:val="24"/>
          <w:szCs w:val="24"/>
          <w:vertAlign w:val="superscript"/>
        </w:rPr>
        <w:t>20</w:t>
      </w:r>
      <w:r w:rsidR="00F57430" w:rsidRPr="001807F8">
        <w:rPr>
          <w:rFonts w:ascii="Times New Roman" w:hAnsi="Times New Roman" w:cs="Times New Roman"/>
          <w:color w:val="0D0D0D" w:themeColor="text1" w:themeTint="F2"/>
          <w:sz w:val="24"/>
          <w:szCs w:val="24"/>
        </w:rPr>
        <w:t xml:space="preserve">Ne, </w:t>
      </w:r>
      <w:r w:rsidR="00F57430" w:rsidRPr="001807F8">
        <w:rPr>
          <w:rFonts w:ascii="Times New Roman" w:hAnsi="Times New Roman" w:cs="Times New Roman"/>
          <w:color w:val="0D0D0D" w:themeColor="text1" w:themeTint="F2"/>
          <w:sz w:val="24"/>
          <w:szCs w:val="24"/>
          <w:vertAlign w:val="superscript"/>
        </w:rPr>
        <w:t>21</w:t>
      </w:r>
      <w:r w:rsidR="00F57430" w:rsidRPr="001807F8">
        <w:rPr>
          <w:rFonts w:ascii="Times New Roman" w:hAnsi="Times New Roman" w:cs="Times New Roman"/>
          <w:color w:val="0D0D0D" w:themeColor="text1" w:themeTint="F2"/>
          <w:sz w:val="24"/>
          <w:szCs w:val="24"/>
        </w:rPr>
        <w:t>Ne/</w:t>
      </w:r>
      <w:r w:rsidR="00F57430" w:rsidRPr="001807F8">
        <w:rPr>
          <w:rFonts w:ascii="Times New Roman" w:hAnsi="Times New Roman" w:cs="Times New Roman"/>
          <w:color w:val="0D0D0D" w:themeColor="text1" w:themeTint="F2"/>
          <w:sz w:val="24"/>
          <w:szCs w:val="24"/>
          <w:vertAlign w:val="superscript"/>
        </w:rPr>
        <w:t>22</w:t>
      </w:r>
      <w:r w:rsidR="00F57430" w:rsidRPr="001807F8">
        <w:rPr>
          <w:rFonts w:ascii="Times New Roman" w:hAnsi="Times New Roman" w:cs="Times New Roman"/>
          <w:color w:val="0D0D0D" w:themeColor="text1" w:themeTint="F2"/>
          <w:sz w:val="24"/>
          <w:szCs w:val="24"/>
        </w:rPr>
        <w:t xml:space="preserve">Ne) should be measurable with sufficient precision (&lt;2 %) in </w:t>
      </w:r>
      <w:r w:rsidR="00A14D8F">
        <w:rPr>
          <w:rFonts w:ascii="Times New Roman" w:hAnsi="Times New Roman" w:cs="Times New Roman"/>
          <w:color w:val="0D0D0D" w:themeColor="text1" w:themeTint="F2"/>
          <w:sz w:val="24"/>
          <w:szCs w:val="24"/>
        </w:rPr>
        <w:t xml:space="preserve">a </w:t>
      </w:r>
      <w:r w:rsidR="009C06CB">
        <w:rPr>
          <w:rFonts w:ascii="Times New Roman" w:hAnsi="Times New Roman" w:cs="Times New Roman"/>
          <w:color w:val="0D0D0D" w:themeColor="text1" w:themeTint="F2"/>
          <w:sz w:val="24"/>
          <w:szCs w:val="24"/>
        </w:rPr>
        <w:t xml:space="preserve">container the size of </w:t>
      </w:r>
      <w:r w:rsidR="00B84FFE" w:rsidRPr="001807F8">
        <w:rPr>
          <w:rFonts w:ascii="Times New Roman" w:hAnsi="Times New Roman" w:cs="Times New Roman"/>
          <w:color w:val="0D0D0D" w:themeColor="text1" w:themeTint="F2"/>
          <w:sz w:val="24"/>
          <w:szCs w:val="24"/>
        </w:rPr>
        <w:t>a sample tube</w:t>
      </w:r>
      <w:r w:rsidR="00F57430" w:rsidRPr="001807F8">
        <w:rPr>
          <w:rFonts w:ascii="Times New Roman" w:hAnsi="Times New Roman" w:cs="Times New Roman"/>
          <w:color w:val="0D0D0D" w:themeColor="text1" w:themeTint="F2"/>
          <w:sz w:val="24"/>
          <w:szCs w:val="24"/>
        </w:rPr>
        <w:t xml:space="preserve">. </w:t>
      </w:r>
    </w:p>
    <w:p w14:paraId="32871EBE" w14:textId="5B622E93" w:rsidR="006664A3" w:rsidRPr="001807F8" w:rsidRDefault="00E062B9" w:rsidP="006664A3">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The abundance of </w:t>
      </w:r>
      <w:r w:rsidR="00890FDA">
        <w:rPr>
          <w:rFonts w:ascii="Times New Roman" w:hAnsi="Times New Roman" w:cs="Times New Roman"/>
          <w:color w:val="0D0D0D" w:themeColor="text1" w:themeTint="F2"/>
          <w:sz w:val="24"/>
          <w:szCs w:val="24"/>
        </w:rPr>
        <w:t>He</w:t>
      </w:r>
      <w:r w:rsidR="00890FDA" w:rsidRPr="001807F8">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 xml:space="preserve">in the lower atmosphere is estimated to be (10±6) </w:t>
      </w:r>
      <w:proofErr w:type="spellStart"/>
      <w:r w:rsidRPr="001807F8">
        <w:rPr>
          <w:rFonts w:ascii="Times New Roman" w:hAnsi="Times New Roman" w:cs="Times New Roman"/>
          <w:color w:val="0D0D0D" w:themeColor="text1" w:themeTint="F2"/>
          <w:sz w:val="24"/>
          <w:szCs w:val="24"/>
        </w:rPr>
        <w:t>ppmv</w:t>
      </w:r>
      <w:proofErr w:type="spellEnd"/>
      <w:r w:rsidRPr="001807F8">
        <w:rPr>
          <w:rFonts w:ascii="Times New Roman" w:hAnsi="Times New Roman" w:cs="Times New Roman"/>
          <w:color w:val="0D0D0D" w:themeColor="text1" w:themeTint="F2"/>
          <w:sz w:val="24"/>
          <w:szCs w:val="24"/>
        </w:rPr>
        <w:t>, based on latest analysis of the E</w:t>
      </w:r>
      <w:r w:rsidR="00AC7CE5">
        <w:rPr>
          <w:rFonts w:ascii="Times New Roman" w:hAnsi="Times New Roman" w:cs="Times New Roman"/>
          <w:color w:val="0D0D0D" w:themeColor="text1" w:themeTint="F2"/>
          <w:sz w:val="24"/>
          <w:szCs w:val="24"/>
        </w:rPr>
        <w:t xml:space="preserve">xtreme </w:t>
      </w:r>
      <w:r w:rsidRPr="001807F8">
        <w:rPr>
          <w:rFonts w:ascii="Times New Roman" w:hAnsi="Times New Roman" w:cs="Times New Roman"/>
          <w:color w:val="0D0D0D" w:themeColor="text1" w:themeTint="F2"/>
          <w:sz w:val="24"/>
          <w:szCs w:val="24"/>
        </w:rPr>
        <w:t>U</w:t>
      </w:r>
      <w:r w:rsidR="00AC7CE5">
        <w:rPr>
          <w:rFonts w:ascii="Times New Roman" w:hAnsi="Times New Roman" w:cs="Times New Roman"/>
          <w:color w:val="0D0D0D" w:themeColor="text1" w:themeTint="F2"/>
          <w:sz w:val="24"/>
          <w:szCs w:val="24"/>
        </w:rPr>
        <w:t>ltraviolet Explorer</w:t>
      </w:r>
      <w:r w:rsidRPr="001807F8">
        <w:rPr>
          <w:rFonts w:ascii="Times New Roman" w:hAnsi="Times New Roman" w:cs="Times New Roman"/>
          <w:color w:val="0D0D0D" w:themeColor="text1" w:themeTint="F2"/>
          <w:sz w:val="24"/>
          <w:szCs w:val="24"/>
        </w:rPr>
        <w:t xml:space="preserve"> and Phobos data (</w:t>
      </w:r>
      <w:bookmarkStart w:id="5" w:name="_Hlk59094428"/>
      <w:proofErr w:type="spellStart"/>
      <w:r w:rsidRPr="001807F8">
        <w:rPr>
          <w:rFonts w:ascii="Times New Roman" w:hAnsi="Times New Roman" w:cs="Times New Roman"/>
          <w:color w:val="0D0D0D" w:themeColor="text1" w:themeTint="F2"/>
          <w:sz w:val="24"/>
          <w:szCs w:val="24"/>
        </w:rPr>
        <w:t>Krasnopolsky</w:t>
      </w:r>
      <w:proofErr w:type="spellEnd"/>
      <w:r w:rsidRPr="001807F8">
        <w:rPr>
          <w:rFonts w:ascii="Times New Roman" w:hAnsi="Times New Roman" w:cs="Times New Roman"/>
          <w:color w:val="0D0D0D" w:themeColor="text1" w:themeTint="F2"/>
          <w:sz w:val="24"/>
          <w:szCs w:val="24"/>
        </w:rPr>
        <w:t xml:space="preserve"> and Gladstone, 2005</w:t>
      </w:r>
      <w:bookmarkEnd w:id="5"/>
      <w:r w:rsidRPr="001807F8">
        <w:rPr>
          <w:rFonts w:ascii="Times New Roman" w:hAnsi="Times New Roman" w:cs="Times New Roman"/>
          <w:color w:val="0D0D0D" w:themeColor="text1" w:themeTint="F2"/>
          <w:sz w:val="24"/>
          <w:szCs w:val="24"/>
        </w:rPr>
        <w:t xml:space="preserve">). This estimate is based on a detection in the upper atmosphere above the </w:t>
      </w:r>
      <w:proofErr w:type="spellStart"/>
      <w:r w:rsidRPr="001807F8">
        <w:rPr>
          <w:rFonts w:ascii="Times New Roman" w:hAnsi="Times New Roman" w:cs="Times New Roman"/>
          <w:color w:val="0D0D0D" w:themeColor="text1" w:themeTint="F2"/>
          <w:sz w:val="24"/>
          <w:szCs w:val="24"/>
        </w:rPr>
        <w:t>homopause</w:t>
      </w:r>
      <w:proofErr w:type="spellEnd"/>
      <w:r w:rsidRPr="001807F8">
        <w:rPr>
          <w:rFonts w:ascii="Times New Roman" w:hAnsi="Times New Roman" w:cs="Times New Roman"/>
          <w:color w:val="0D0D0D" w:themeColor="text1" w:themeTint="F2"/>
          <w:sz w:val="24"/>
          <w:szCs w:val="24"/>
        </w:rPr>
        <w:t>, coupled with a radiative transfer model</w:t>
      </w:r>
      <w:r w:rsidR="00890FDA">
        <w:rPr>
          <w:rFonts w:ascii="Times New Roman" w:hAnsi="Times New Roman" w:cs="Times New Roman"/>
          <w:color w:val="0D0D0D" w:themeColor="text1" w:themeTint="F2"/>
          <w:sz w:val="24"/>
          <w:szCs w:val="24"/>
        </w:rPr>
        <w:t>,</w:t>
      </w:r>
      <w:r w:rsidRPr="001807F8">
        <w:rPr>
          <w:rFonts w:ascii="Times New Roman" w:hAnsi="Times New Roman" w:cs="Times New Roman"/>
          <w:color w:val="0D0D0D" w:themeColor="text1" w:themeTint="F2"/>
          <w:sz w:val="24"/>
          <w:szCs w:val="24"/>
        </w:rPr>
        <w:t xml:space="preserve"> to give the value in the lower atmosphere. The isotopic ratio </w:t>
      </w:r>
      <w:r w:rsidRPr="001807F8">
        <w:rPr>
          <w:rFonts w:ascii="Times New Roman" w:hAnsi="Times New Roman" w:cs="Times New Roman"/>
          <w:color w:val="0D0D0D" w:themeColor="text1" w:themeTint="F2"/>
          <w:sz w:val="24"/>
          <w:szCs w:val="24"/>
          <w:vertAlign w:val="superscript"/>
        </w:rPr>
        <w:t>3</w:t>
      </w:r>
      <w:r w:rsidRPr="001807F8">
        <w:rPr>
          <w:rFonts w:ascii="Times New Roman" w:hAnsi="Times New Roman" w:cs="Times New Roman"/>
          <w:color w:val="0D0D0D" w:themeColor="text1" w:themeTint="F2"/>
          <w:sz w:val="24"/>
          <w:szCs w:val="24"/>
        </w:rPr>
        <w:t>He/</w:t>
      </w:r>
      <w:r w:rsidRPr="001807F8">
        <w:rPr>
          <w:rFonts w:ascii="Times New Roman" w:hAnsi="Times New Roman" w:cs="Times New Roman"/>
          <w:color w:val="0D0D0D" w:themeColor="text1" w:themeTint="F2"/>
          <w:sz w:val="24"/>
          <w:szCs w:val="24"/>
          <w:vertAlign w:val="superscript"/>
        </w:rPr>
        <w:t>4</w:t>
      </w:r>
      <w:r w:rsidRPr="001807F8">
        <w:rPr>
          <w:rFonts w:ascii="Times New Roman" w:hAnsi="Times New Roman" w:cs="Times New Roman"/>
          <w:color w:val="0D0D0D" w:themeColor="text1" w:themeTint="F2"/>
          <w:sz w:val="24"/>
          <w:szCs w:val="24"/>
        </w:rPr>
        <w:t>He has not been measured (</w:t>
      </w:r>
      <w:r w:rsidRPr="001807F8">
        <w:rPr>
          <w:rFonts w:ascii="Times New Roman" w:hAnsi="Times New Roman" w:cs="Times New Roman"/>
          <w:color w:val="0D0D0D" w:themeColor="text1" w:themeTint="F2"/>
          <w:sz w:val="24"/>
          <w:szCs w:val="24"/>
          <w:vertAlign w:val="superscript"/>
        </w:rPr>
        <w:t>3</w:t>
      </w:r>
      <w:r w:rsidRPr="001807F8">
        <w:rPr>
          <w:rFonts w:ascii="Times New Roman" w:hAnsi="Times New Roman" w:cs="Times New Roman"/>
          <w:color w:val="0D0D0D" w:themeColor="text1" w:themeTint="F2"/>
          <w:sz w:val="24"/>
          <w:szCs w:val="24"/>
        </w:rPr>
        <w:t xml:space="preserve">He at </w:t>
      </w:r>
      <w:r w:rsidR="00B84FFE" w:rsidRPr="001807F8">
        <w:rPr>
          <w:rFonts w:ascii="Times New Roman" w:hAnsi="Times New Roman" w:cs="Times New Roman"/>
          <w:color w:val="0D0D0D" w:themeColor="text1" w:themeTint="F2"/>
          <w:sz w:val="24"/>
          <w:szCs w:val="24"/>
        </w:rPr>
        <w:t xml:space="preserve">the </w:t>
      </w:r>
      <w:proofErr w:type="spellStart"/>
      <w:r w:rsidRPr="001807F8">
        <w:rPr>
          <w:rFonts w:ascii="Times New Roman" w:hAnsi="Times New Roman" w:cs="Times New Roman"/>
          <w:color w:val="0D0D0D" w:themeColor="text1" w:themeTint="F2"/>
          <w:sz w:val="24"/>
          <w:szCs w:val="24"/>
        </w:rPr>
        <w:t>ppbv</w:t>
      </w:r>
      <w:proofErr w:type="spellEnd"/>
      <w:r w:rsidRPr="001807F8">
        <w:rPr>
          <w:rFonts w:ascii="Times New Roman" w:hAnsi="Times New Roman" w:cs="Times New Roman"/>
          <w:color w:val="0D0D0D" w:themeColor="text1" w:themeTint="F2"/>
          <w:sz w:val="24"/>
          <w:szCs w:val="24"/>
        </w:rPr>
        <w:t xml:space="preserve"> level </w:t>
      </w:r>
      <w:r w:rsidR="00B84FFE" w:rsidRPr="001807F8">
        <w:rPr>
          <w:rFonts w:ascii="Times New Roman" w:hAnsi="Times New Roman" w:cs="Times New Roman"/>
          <w:color w:val="0D0D0D" w:themeColor="text1" w:themeTint="F2"/>
          <w:sz w:val="24"/>
          <w:szCs w:val="24"/>
        </w:rPr>
        <w:t xml:space="preserve">or below </w:t>
      </w:r>
      <w:r w:rsidRPr="001807F8">
        <w:rPr>
          <w:rFonts w:ascii="Times New Roman" w:hAnsi="Times New Roman" w:cs="Times New Roman"/>
          <w:color w:val="0D0D0D" w:themeColor="text1" w:themeTint="F2"/>
          <w:sz w:val="24"/>
          <w:szCs w:val="24"/>
        </w:rPr>
        <w:t xml:space="preserve">is well below </w:t>
      </w:r>
      <w:r w:rsidR="00230825" w:rsidRPr="001807F8">
        <w:rPr>
          <w:rFonts w:ascii="Times New Roman" w:hAnsi="Times New Roman" w:cs="Times New Roman"/>
          <w:color w:val="0D0D0D" w:themeColor="text1" w:themeTint="F2"/>
          <w:sz w:val="24"/>
          <w:szCs w:val="24"/>
        </w:rPr>
        <w:t xml:space="preserve">the </w:t>
      </w:r>
      <w:r w:rsidRPr="001807F8">
        <w:rPr>
          <w:rFonts w:ascii="Times New Roman" w:hAnsi="Times New Roman" w:cs="Times New Roman"/>
          <w:color w:val="0D0D0D" w:themeColor="text1" w:themeTint="F2"/>
          <w:sz w:val="24"/>
          <w:szCs w:val="24"/>
        </w:rPr>
        <w:t xml:space="preserve">detection </w:t>
      </w:r>
      <w:r w:rsidRPr="001807F8">
        <w:rPr>
          <w:rFonts w:ascii="Times New Roman" w:hAnsi="Times New Roman" w:cs="Times New Roman"/>
          <w:color w:val="0D0D0D" w:themeColor="text1" w:themeTint="F2"/>
          <w:sz w:val="24"/>
          <w:szCs w:val="24"/>
        </w:rPr>
        <w:lastRenderedPageBreak/>
        <w:t>limit</w:t>
      </w:r>
      <w:r w:rsidR="00230825" w:rsidRPr="001807F8">
        <w:rPr>
          <w:rFonts w:ascii="Times New Roman" w:hAnsi="Times New Roman" w:cs="Times New Roman"/>
          <w:color w:val="0D0D0D" w:themeColor="text1" w:themeTint="F2"/>
          <w:sz w:val="24"/>
          <w:szCs w:val="24"/>
        </w:rPr>
        <w:t xml:space="preserve"> by telescopic methods</w:t>
      </w:r>
      <w:r w:rsidRPr="001807F8">
        <w:rPr>
          <w:rFonts w:ascii="Times New Roman" w:hAnsi="Times New Roman" w:cs="Times New Roman"/>
          <w:color w:val="0D0D0D" w:themeColor="text1" w:themeTint="F2"/>
          <w:sz w:val="24"/>
          <w:szCs w:val="24"/>
        </w:rPr>
        <w:t>).</w:t>
      </w:r>
      <w:r w:rsidR="00230825" w:rsidRPr="001807F8">
        <w:rPr>
          <w:rFonts w:ascii="Times New Roman" w:hAnsi="Times New Roman" w:cs="Times New Roman"/>
          <w:color w:val="0D0D0D" w:themeColor="text1" w:themeTint="F2"/>
          <w:sz w:val="24"/>
          <w:szCs w:val="24"/>
        </w:rPr>
        <w:t xml:space="preserve"> With a returned sample, the abundance of </w:t>
      </w:r>
      <w:r w:rsidR="00230825" w:rsidRPr="001807F8">
        <w:rPr>
          <w:rFonts w:ascii="Times New Roman" w:hAnsi="Times New Roman" w:cs="Times New Roman"/>
          <w:color w:val="0D0D0D" w:themeColor="text1" w:themeTint="F2"/>
          <w:sz w:val="24"/>
          <w:szCs w:val="24"/>
          <w:vertAlign w:val="superscript"/>
        </w:rPr>
        <w:t>4</w:t>
      </w:r>
      <w:r w:rsidR="00230825" w:rsidRPr="001807F8">
        <w:rPr>
          <w:rFonts w:ascii="Times New Roman" w:hAnsi="Times New Roman" w:cs="Times New Roman"/>
          <w:color w:val="0D0D0D" w:themeColor="text1" w:themeTint="F2"/>
          <w:sz w:val="24"/>
          <w:szCs w:val="24"/>
        </w:rPr>
        <w:t>He can be measured with</w:t>
      </w:r>
      <w:r w:rsidR="00F57430" w:rsidRPr="001807F8">
        <w:rPr>
          <w:rFonts w:ascii="Times New Roman" w:hAnsi="Times New Roman" w:cs="Times New Roman"/>
          <w:color w:val="0D0D0D" w:themeColor="text1" w:themeTint="F2"/>
          <w:sz w:val="24"/>
          <w:szCs w:val="24"/>
        </w:rPr>
        <w:t xml:space="preserve"> high</w:t>
      </w:r>
      <w:r w:rsidR="00230825" w:rsidRPr="001807F8">
        <w:rPr>
          <w:rFonts w:ascii="Times New Roman" w:hAnsi="Times New Roman" w:cs="Times New Roman"/>
          <w:color w:val="0D0D0D" w:themeColor="text1" w:themeTint="F2"/>
          <w:sz w:val="24"/>
          <w:szCs w:val="24"/>
        </w:rPr>
        <w:t xml:space="preserve"> precision, and even </w:t>
      </w:r>
      <w:r w:rsidR="00230825" w:rsidRPr="001807F8">
        <w:rPr>
          <w:rFonts w:ascii="Times New Roman" w:hAnsi="Times New Roman" w:cs="Times New Roman"/>
          <w:color w:val="0D0D0D" w:themeColor="text1" w:themeTint="F2"/>
          <w:sz w:val="24"/>
          <w:szCs w:val="24"/>
          <w:vertAlign w:val="superscript"/>
        </w:rPr>
        <w:t>3</w:t>
      </w:r>
      <w:r w:rsidR="00230825" w:rsidRPr="001807F8">
        <w:rPr>
          <w:rFonts w:ascii="Times New Roman" w:hAnsi="Times New Roman" w:cs="Times New Roman"/>
          <w:color w:val="0D0D0D" w:themeColor="text1" w:themeTint="F2"/>
          <w:sz w:val="24"/>
          <w:szCs w:val="24"/>
        </w:rPr>
        <w:t>He/</w:t>
      </w:r>
      <w:r w:rsidR="00230825" w:rsidRPr="001807F8">
        <w:rPr>
          <w:rFonts w:ascii="Times New Roman" w:hAnsi="Times New Roman" w:cs="Times New Roman"/>
          <w:color w:val="0D0D0D" w:themeColor="text1" w:themeTint="F2"/>
          <w:sz w:val="24"/>
          <w:szCs w:val="24"/>
          <w:vertAlign w:val="superscript"/>
        </w:rPr>
        <w:t>4</w:t>
      </w:r>
      <w:r w:rsidR="00230825" w:rsidRPr="001807F8">
        <w:rPr>
          <w:rFonts w:ascii="Times New Roman" w:hAnsi="Times New Roman" w:cs="Times New Roman"/>
          <w:color w:val="0D0D0D" w:themeColor="text1" w:themeTint="F2"/>
          <w:sz w:val="24"/>
          <w:szCs w:val="24"/>
        </w:rPr>
        <w:t>He can be determined</w:t>
      </w:r>
      <w:r w:rsidR="00F57430" w:rsidRPr="001807F8">
        <w:rPr>
          <w:rFonts w:ascii="Times New Roman" w:hAnsi="Times New Roman" w:cs="Times New Roman"/>
          <w:color w:val="0D0D0D" w:themeColor="text1" w:themeTint="F2"/>
          <w:sz w:val="24"/>
          <w:szCs w:val="24"/>
        </w:rPr>
        <w:t xml:space="preserve"> if the ratio is in the same range as the terrestrial atmosphere</w:t>
      </w:r>
      <w:r w:rsidR="007E01B0" w:rsidRPr="001807F8">
        <w:rPr>
          <w:rFonts w:ascii="Times New Roman" w:hAnsi="Times New Roman" w:cs="Times New Roman"/>
          <w:color w:val="0D0D0D" w:themeColor="text1" w:themeTint="F2"/>
          <w:sz w:val="24"/>
          <w:szCs w:val="24"/>
        </w:rPr>
        <w:t xml:space="preserve">. </w:t>
      </w:r>
      <w:r w:rsidR="00F57430" w:rsidRPr="001807F8">
        <w:rPr>
          <w:rFonts w:ascii="Times New Roman" w:hAnsi="Times New Roman" w:cs="Times New Roman"/>
          <w:color w:val="0D0D0D" w:themeColor="text1" w:themeTint="F2"/>
          <w:sz w:val="24"/>
          <w:szCs w:val="24"/>
        </w:rPr>
        <w:t>Both these values will</w:t>
      </w:r>
      <w:r w:rsidR="00230825" w:rsidRPr="001807F8">
        <w:rPr>
          <w:rFonts w:ascii="Times New Roman" w:hAnsi="Times New Roman" w:cs="Times New Roman"/>
          <w:color w:val="0D0D0D" w:themeColor="text1" w:themeTint="F2"/>
          <w:sz w:val="24"/>
          <w:szCs w:val="24"/>
        </w:rPr>
        <w:t xml:space="preserve"> be </w:t>
      </w:r>
      <w:r w:rsidR="00F57430" w:rsidRPr="001807F8">
        <w:rPr>
          <w:rFonts w:ascii="Times New Roman" w:hAnsi="Times New Roman" w:cs="Times New Roman"/>
          <w:color w:val="0D0D0D" w:themeColor="text1" w:themeTint="F2"/>
          <w:sz w:val="24"/>
          <w:szCs w:val="24"/>
        </w:rPr>
        <w:t xml:space="preserve">invaluable </w:t>
      </w:r>
      <w:r w:rsidR="00230825" w:rsidRPr="001807F8">
        <w:rPr>
          <w:rFonts w:ascii="Times New Roman" w:hAnsi="Times New Roman" w:cs="Times New Roman"/>
          <w:color w:val="0D0D0D" w:themeColor="text1" w:themeTint="F2"/>
          <w:sz w:val="24"/>
          <w:szCs w:val="24"/>
        </w:rPr>
        <w:t>for modeling degassing from the</w:t>
      </w:r>
      <w:r w:rsidR="00890FDA">
        <w:rPr>
          <w:rFonts w:ascii="Times New Roman" w:hAnsi="Times New Roman" w:cs="Times New Roman"/>
          <w:color w:val="0D0D0D" w:themeColor="text1" w:themeTint="F2"/>
          <w:sz w:val="24"/>
          <w:szCs w:val="24"/>
        </w:rPr>
        <w:t xml:space="preserve"> martian</w:t>
      </w:r>
      <w:r w:rsidR="00230825" w:rsidRPr="001807F8">
        <w:rPr>
          <w:rFonts w:ascii="Times New Roman" w:hAnsi="Times New Roman" w:cs="Times New Roman"/>
          <w:color w:val="0D0D0D" w:themeColor="text1" w:themeTint="F2"/>
          <w:sz w:val="24"/>
          <w:szCs w:val="24"/>
        </w:rPr>
        <w:t xml:space="preserve"> interior.</w:t>
      </w:r>
    </w:p>
    <w:p w14:paraId="598D9471" w14:textId="6150D96D" w:rsidR="00EA7F24" w:rsidRPr="001807F8" w:rsidRDefault="005011CE" w:rsidP="006664A3">
      <w:pPr>
        <w:rPr>
          <w:rFonts w:ascii="Times New Roman" w:hAnsi="Times New Roman" w:cs="Times New Roman"/>
          <w:i/>
          <w:iCs/>
          <w:color w:val="0D0D0D" w:themeColor="text1" w:themeTint="F2"/>
          <w:sz w:val="24"/>
          <w:szCs w:val="24"/>
        </w:rPr>
      </w:pPr>
      <w:r w:rsidRPr="001807F8">
        <w:rPr>
          <w:rFonts w:ascii="Times New Roman" w:hAnsi="Times New Roman" w:cs="Times New Roman"/>
          <w:i/>
          <w:iCs/>
          <w:color w:val="0D0D0D" w:themeColor="text1" w:themeTint="F2"/>
          <w:sz w:val="24"/>
          <w:szCs w:val="24"/>
        </w:rPr>
        <w:t xml:space="preserve">Heavy noble </w:t>
      </w:r>
      <w:r w:rsidR="006664A3" w:rsidRPr="001807F8">
        <w:rPr>
          <w:rFonts w:ascii="Times New Roman" w:hAnsi="Times New Roman" w:cs="Times New Roman"/>
          <w:i/>
          <w:iCs/>
          <w:color w:val="0D0D0D" w:themeColor="text1" w:themeTint="F2"/>
          <w:sz w:val="24"/>
          <w:szCs w:val="24"/>
        </w:rPr>
        <w:t>gas</w:t>
      </w:r>
      <w:r w:rsidRPr="001807F8">
        <w:rPr>
          <w:rFonts w:ascii="Times New Roman" w:hAnsi="Times New Roman" w:cs="Times New Roman"/>
          <w:i/>
          <w:iCs/>
          <w:color w:val="0D0D0D" w:themeColor="text1" w:themeTint="F2"/>
          <w:sz w:val="24"/>
          <w:szCs w:val="24"/>
        </w:rPr>
        <w:t xml:space="preserve"> elemental abundances</w:t>
      </w:r>
    </w:p>
    <w:p w14:paraId="6C0BDB12" w14:textId="2E279CA1" w:rsidR="006664A3" w:rsidRPr="001807F8" w:rsidRDefault="006664A3" w:rsidP="006664A3">
      <w:pPr>
        <w:rPr>
          <w:rFonts w:ascii="Times New Roman" w:hAnsi="Times New Roman" w:cs="Times New Roman"/>
          <w:noProof/>
          <w:color w:val="0D0D0D" w:themeColor="text1" w:themeTint="F2"/>
          <w:sz w:val="24"/>
          <w:szCs w:val="24"/>
        </w:rPr>
      </w:pPr>
      <w:r w:rsidRPr="001807F8">
        <w:rPr>
          <w:rFonts w:ascii="Times New Roman" w:hAnsi="Times New Roman" w:cs="Times New Roman"/>
          <w:noProof/>
          <w:color w:val="0D0D0D" w:themeColor="text1" w:themeTint="F2"/>
          <w:sz w:val="24"/>
          <w:szCs w:val="24"/>
        </w:rPr>
        <mc:AlternateContent>
          <mc:Choice Requires="wpg">
            <w:drawing>
              <wp:anchor distT="0" distB="0" distL="114300" distR="114300" simplePos="0" relativeHeight="251659776" behindDoc="0" locked="0" layoutInCell="1" allowOverlap="1" wp14:anchorId="3C2D8B77" wp14:editId="3A4C271A">
                <wp:simplePos x="0" y="0"/>
                <wp:positionH relativeFrom="margin">
                  <wp:posOffset>9525</wp:posOffset>
                </wp:positionH>
                <wp:positionV relativeFrom="paragraph">
                  <wp:posOffset>74295</wp:posOffset>
                </wp:positionV>
                <wp:extent cx="2879725" cy="3198836"/>
                <wp:effectExtent l="0" t="0" r="0" b="1905"/>
                <wp:wrapSquare wrapText="bothSides"/>
                <wp:docPr id="3" name="Gruppieren 3"/>
                <wp:cNvGraphicFramePr/>
                <a:graphic xmlns:a="http://schemas.openxmlformats.org/drawingml/2006/main">
                  <a:graphicData uri="http://schemas.microsoft.com/office/word/2010/wordprocessingGroup">
                    <wpg:wgp>
                      <wpg:cNvGrpSpPr/>
                      <wpg:grpSpPr>
                        <a:xfrm>
                          <a:off x="0" y="0"/>
                          <a:ext cx="2879725" cy="3198836"/>
                          <a:chOff x="0" y="0"/>
                          <a:chExt cx="2879725" cy="3198836"/>
                        </a:xfrm>
                      </wpg:grpSpPr>
                      <pic:pic xmlns:pic="http://schemas.openxmlformats.org/drawingml/2006/picture">
                        <pic:nvPicPr>
                          <pic:cNvPr id="2" name="Grafik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9725" cy="2248535"/>
                          </a:xfrm>
                          <a:prstGeom prst="rect">
                            <a:avLst/>
                          </a:prstGeom>
                        </pic:spPr>
                      </pic:pic>
                      <wps:wsp>
                        <wps:cNvPr id="7" name="Textfeld 2"/>
                        <wps:cNvSpPr txBox="1">
                          <a:spLocks noChangeArrowheads="1"/>
                        </wps:cNvSpPr>
                        <wps:spPr bwMode="auto">
                          <a:xfrm>
                            <a:off x="6824" y="2217761"/>
                            <a:ext cx="2824480" cy="981075"/>
                          </a:xfrm>
                          <a:prstGeom prst="rect">
                            <a:avLst/>
                          </a:prstGeom>
                          <a:solidFill>
                            <a:srgbClr val="FFFFFF"/>
                          </a:solidFill>
                          <a:ln w="9525">
                            <a:noFill/>
                            <a:miter lim="800000"/>
                            <a:headEnd/>
                            <a:tailEnd/>
                          </a:ln>
                        </wps:spPr>
                        <wps:txbx>
                          <w:txbxContent>
                            <w:p w14:paraId="5A94024B" w14:textId="375EEDF0" w:rsidR="00634671" w:rsidRPr="00554439" w:rsidRDefault="00634671" w:rsidP="006664A3">
                              <w:pPr>
                                <w:pStyle w:val="SSW"/>
                              </w:pPr>
                              <w:r w:rsidRPr="00E41A1F">
                                <w:rPr>
                                  <w:i/>
                                </w:rPr>
                                <w:t xml:space="preserve">Fig. </w:t>
                              </w:r>
                              <w:r>
                                <w:rPr>
                                  <w:i/>
                                </w:rPr>
                                <w:t>1</w:t>
                              </w:r>
                              <w:r w:rsidRPr="00E41A1F">
                                <w:rPr>
                                  <w:i/>
                                </w:rPr>
                                <w:t xml:space="preserve">. </w:t>
                              </w:r>
                              <w:r w:rsidRPr="00554439">
                                <w:rPr>
                                  <w:i/>
                                </w:rPr>
                                <w:t xml:space="preserve">Endmembers as commonly used in Martian meteorite heavy noble gas research. Endmembers </w:t>
                              </w:r>
                              <w:r w:rsidRPr="00C66E0B">
                                <w:rPr>
                                  <w:i/>
                                </w:rPr>
                                <w:t>are underlined</w:t>
                              </w:r>
                              <w:r w:rsidRPr="00554439">
                                <w:rPr>
                                  <w:i/>
                                </w:rPr>
                                <w:t>, mixing and fractionation trends are indicated by arrows and lines.</w:t>
                              </w:r>
                              <w:r>
                                <w:rPr>
                                  <w:i/>
                                </w:rPr>
                                <w:t xml:space="preserve"> </w:t>
                              </w:r>
                              <w:r>
                                <w:rPr>
                                  <w:i/>
                                </w:rPr>
                                <w:tab/>
                              </w:r>
                            </w:p>
                          </w:txbxContent>
                        </wps:txbx>
                        <wps:bodyPr rot="0" vert="horz" wrap="square" lIns="36000" tIns="36000" rIns="36000" bIns="36000" anchor="t" anchorCtr="0">
                          <a:noAutofit/>
                        </wps:bodyPr>
                      </wps:wsp>
                    </wpg:wgp>
                  </a:graphicData>
                </a:graphic>
              </wp:anchor>
            </w:drawing>
          </mc:Choice>
          <mc:Fallback>
            <w:pict>
              <v:group w14:anchorId="3C2D8B77" id="Gruppieren 3" o:spid="_x0000_s1026" style="position:absolute;margin-left:.75pt;margin-top:5.85pt;width:226.75pt;height:251.9pt;z-index:251659776;mso-position-horizontal-relative:margin" coordsize="28797,319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28797;height:22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feld 2" o:spid="_x0000_s1028" type="#_x0000_t202" style="position:absolute;left:68;top:22177;width:28245;height:9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" stroked="f">
                  <v:textbox inset="1mm,1mm,1mm,1mm">
                    <w:txbxContent>
                      <w:p w14:paraId="5A94024B" w14:textId="375EEDF0" w:rsidR="00634671" w:rsidRPr="00554439" w:rsidRDefault="00634671" w:rsidP="006664A3">
                        <w:pPr>
                          <w:pStyle w:val="SSW"/>
                        </w:pPr>
                        <w:r w:rsidRPr="00E41A1F">
                          <w:rPr>
                            <w:i/>
                          </w:rPr>
                          <w:t xml:space="preserve">Fig. </w:t>
                        </w:r>
                        <w:r>
                          <w:rPr>
                            <w:i/>
                          </w:rPr>
                          <w:t>1</w:t>
                        </w:r>
                        <w:r w:rsidRPr="00E41A1F">
                          <w:rPr>
                            <w:i/>
                          </w:rPr>
                          <w:t xml:space="preserve">. </w:t>
                        </w:r>
                        <w:r w:rsidRPr="00554439">
                          <w:rPr>
                            <w:i/>
                          </w:rPr>
                          <w:t xml:space="preserve">Endmembers as commonly used in Martian meteorite heavy noble gas research. Endmembers </w:t>
                        </w:r>
                        <w:r w:rsidRPr="00C66E0B">
                          <w:rPr>
                            <w:i/>
                          </w:rPr>
                          <w:t>are underlined</w:t>
                        </w:r>
                        <w:r w:rsidRPr="00554439">
                          <w:rPr>
                            <w:i/>
                          </w:rPr>
                          <w:t>, mixing and fractionation trends are indicated by arrows and lines.</w:t>
                        </w:r>
                        <w:r>
                          <w:rPr>
                            <w:i/>
                          </w:rPr>
                          <w:t xml:space="preserve"> </w:t>
                        </w:r>
                        <w:r>
                          <w:rPr>
                            <w:i/>
                          </w:rPr>
                          <w:tab/>
                        </w:r>
                      </w:p>
                    </w:txbxContent>
                  </v:textbox>
                </v:shape>
                <w10:wrap type="square" anchorx="margin"/>
              </v:group>
            </w:pict>
          </mc:Fallback>
        </mc:AlternateContent>
      </w:r>
      <w:r w:rsidRPr="001807F8">
        <w:rPr>
          <w:rFonts w:ascii="Times New Roman" w:hAnsi="Times New Roman" w:cs="Times New Roman"/>
          <w:noProof/>
          <w:color w:val="0D0D0D" w:themeColor="text1" w:themeTint="F2"/>
          <w:sz w:val="24"/>
          <w:szCs w:val="24"/>
        </w:rPr>
        <w:t xml:space="preserve">The heavy noble gases Kr and Xe provide a fascinating conundrum: the martian meteorites do not show the same atmospheric Kr to Xe elemental ratio. Figure </w:t>
      </w:r>
      <w:r w:rsidR="00811399" w:rsidRPr="001807F8">
        <w:rPr>
          <w:rFonts w:ascii="Times New Roman" w:hAnsi="Times New Roman" w:cs="Times New Roman"/>
          <w:noProof/>
          <w:color w:val="0D0D0D" w:themeColor="text1" w:themeTint="F2"/>
          <w:sz w:val="24"/>
          <w:szCs w:val="24"/>
        </w:rPr>
        <w:t>1</w:t>
      </w:r>
      <w:r w:rsidRPr="001807F8">
        <w:rPr>
          <w:rFonts w:ascii="Times New Roman" w:hAnsi="Times New Roman" w:cs="Times New Roman"/>
          <w:noProof/>
          <w:color w:val="0D0D0D" w:themeColor="text1" w:themeTint="F2"/>
          <w:sz w:val="24"/>
          <w:szCs w:val="24"/>
        </w:rPr>
        <w:t xml:space="preserve"> </w:t>
      </w:r>
      <w:r w:rsidR="00CE5252">
        <w:rPr>
          <w:rFonts w:ascii="Times New Roman" w:hAnsi="Times New Roman" w:cs="Times New Roman"/>
          <w:noProof/>
          <w:color w:val="0D0D0D" w:themeColor="text1" w:themeTint="F2"/>
          <w:sz w:val="24"/>
          <w:szCs w:val="24"/>
        </w:rPr>
        <w:t>highlights</w:t>
      </w:r>
      <w:r w:rsidRPr="001807F8">
        <w:rPr>
          <w:rFonts w:ascii="Times New Roman" w:hAnsi="Times New Roman" w:cs="Times New Roman"/>
          <w:noProof/>
          <w:color w:val="0D0D0D" w:themeColor="text1" w:themeTint="F2"/>
          <w:sz w:val="24"/>
          <w:szCs w:val="24"/>
        </w:rPr>
        <w:t xml:space="preserve"> the different </w:t>
      </w:r>
      <w:r w:rsidR="00811399" w:rsidRPr="001807F8">
        <w:rPr>
          <w:rFonts w:ascii="Times New Roman" w:hAnsi="Times New Roman" w:cs="Times New Roman"/>
          <w:noProof/>
          <w:color w:val="0D0D0D" w:themeColor="text1" w:themeTint="F2"/>
          <w:sz w:val="24"/>
          <w:szCs w:val="24"/>
        </w:rPr>
        <w:t>martian</w:t>
      </w:r>
      <w:r w:rsidRPr="001807F8">
        <w:rPr>
          <w:rFonts w:ascii="Times New Roman" w:hAnsi="Times New Roman" w:cs="Times New Roman"/>
          <w:noProof/>
          <w:color w:val="0D0D0D" w:themeColor="text1" w:themeTint="F2"/>
          <w:sz w:val="24"/>
          <w:szCs w:val="24"/>
        </w:rPr>
        <w:t xml:space="preserve"> noble gas reservoirs and shows where the fractionated component lies: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atmosphere as measured in the shergottite meteorites (MA; </w:t>
      </w:r>
      <w:bookmarkStart w:id="6" w:name="_Hlk506135770"/>
      <w:proofErr w:type="spellStart"/>
      <w:r w:rsidRPr="001807F8">
        <w:rPr>
          <w:rFonts w:ascii="Times New Roman" w:hAnsi="Times New Roman" w:cs="Times New Roman"/>
          <w:color w:val="0D0D0D" w:themeColor="text1" w:themeTint="F2"/>
          <w:sz w:val="24"/>
          <w:szCs w:val="24"/>
        </w:rPr>
        <w:t>Bogard</w:t>
      </w:r>
      <w:proofErr w:type="spellEnd"/>
      <w:r w:rsidRPr="001807F8">
        <w:rPr>
          <w:rFonts w:ascii="Times New Roman" w:hAnsi="Times New Roman" w:cs="Times New Roman"/>
          <w:color w:val="0D0D0D" w:themeColor="text1" w:themeTint="F2"/>
          <w:sz w:val="24"/>
          <w:szCs w:val="24"/>
        </w:rPr>
        <w:t xml:space="preserve">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2001</w:t>
      </w:r>
      <w:bookmarkEnd w:id="6"/>
      <w:r w:rsidRPr="001807F8">
        <w:rPr>
          <w:rFonts w:ascii="Times New Roman" w:hAnsi="Times New Roman" w:cs="Times New Roman"/>
          <w:color w:val="0D0D0D" w:themeColor="text1" w:themeTint="F2"/>
          <w:sz w:val="24"/>
          <w:szCs w:val="24"/>
        </w:rPr>
        <w:t xml:space="preserve">) has a high </w:t>
      </w:r>
      <w:r w:rsidRPr="001807F8">
        <w:rPr>
          <w:rFonts w:ascii="Times New Roman" w:hAnsi="Times New Roman" w:cs="Times New Roman"/>
          <w:color w:val="0D0D0D" w:themeColor="text1" w:themeTint="F2"/>
          <w:sz w:val="24"/>
          <w:szCs w:val="24"/>
          <w:vertAlign w:val="superscript"/>
        </w:rPr>
        <w:t>129</w:t>
      </w:r>
      <w:r w:rsidRPr="001807F8">
        <w:rPr>
          <w:rFonts w:ascii="Times New Roman" w:hAnsi="Times New Roman" w:cs="Times New Roman"/>
          <w:color w:val="0D0D0D" w:themeColor="text1" w:themeTint="F2"/>
          <w:sz w:val="24"/>
          <w:szCs w:val="24"/>
        </w:rPr>
        <w:t>Xe/</w:t>
      </w:r>
      <w:r w:rsidRPr="001807F8">
        <w:rPr>
          <w:rFonts w:ascii="Times New Roman" w:hAnsi="Times New Roman" w:cs="Times New Roman"/>
          <w:color w:val="0D0D0D" w:themeColor="text1" w:themeTint="F2"/>
          <w:sz w:val="24"/>
          <w:szCs w:val="24"/>
          <w:vertAlign w:val="superscript"/>
        </w:rPr>
        <w:t>132</w:t>
      </w:r>
      <w:r w:rsidRPr="001807F8">
        <w:rPr>
          <w:rFonts w:ascii="Times New Roman" w:hAnsi="Times New Roman" w:cs="Times New Roman"/>
          <w:color w:val="0D0D0D" w:themeColor="text1" w:themeTint="F2"/>
          <w:sz w:val="24"/>
          <w:szCs w:val="24"/>
        </w:rPr>
        <w:t xml:space="preserve">Xe isotopic ratio and a high </w:t>
      </w:r>
      <w:r w:rsidRPr="001807F8">
        <w:rPr>
          <w:rFonts w:ascii="Times New Roman" w:hAnsi="Times New Roman" w:cs="Times New Roman"/>
          <w:color w:val="0D0D0D" w:themeColor="text1" w:themeTint="F2"/>
          <w:sz w:val="24"/>
          <w:szCs w:val="24"/>
          <w:vertAlign w:val="superscript"/>
        </w:rPr>
        <w:t>84</w:t>
      </w:r>
      <w:r w:rsidRPr="001807F8">
        <w:rPr>
          <w:rFonts w:ascii="Times New Roman" w:hAnsi="Times New Roman" w:cs="Times New Roman"/>
          <w:color w:val="0D0D0D" w:themeColor="text1" w:themeTint="F2"/>
          <w:sz w:val="24"/>
          <w:szCs w:val="24"/>
        </w:rPr>
        <w:t>Kr/</w:t>
      </w:r>
      <w:r w:rsidRPr="001807F8">
        <w:rPr>
          <w:rFonts w:ascii="Times New Roman" w:hAnsi="Times New Roman" w:cs="Times New Roman"/>
          <w:color w:val="0D0D0D" w:themeColor="text1" w:themeTint="F2"/>
          <w:sz w:val="24"/>
          <w:szCs w:val="24"/>
          <w:vertAlign w:val="superscript"/>
        </w:rPr>
        <w:t>132</w:t>
      </w:r>
      <w:r w:rsidRPr="001807F8">
        <w:rPr>
          <w:rFonts w:ascii="Times New Roman" w:hAnsi="Times New Roman" w:cs="Times New Roman"/>
          <w:color w:val="0D0D0D" w:themeColor="text1" w:themeTint="F2"/>
          <w:sz w:val="24"/>
          <w:szCs w:val="24"/>
        </w:rPr>
        <w:t>Xe elemental ratio of 20.5. Elemental and isotopic ratios for</w:t>
      </w:r>
      <w:r w:rsidR="008433EF">
        <w:rPr>
          <w:rFonts w:ascii="Times New Roman" w:hAnsi="Times New Roman" w:cs="Times New Roman"/>
          <w:color w:val="0D0D0D" w:themeColor="text1" w:themeTint="F2"/>
          <w:sz w:val="24"/>
          <w:szCs w:val="24"/>
        </w:rPr>
        <w:t xml:space="preserve"> the</w:t>
      </w:r>
      <w:r w:rsidRPr="001807F8">
        <w:rPr>
          <w:rFonts w:ascii="Times New Roman" w:hAnsi="Times New Roman" w:cs="Times New Roman"/>
          <w:color w:val="0D0D0D" w:themeColor="text1" w:themeTint="F2"/>
          <w:sz w:val="24"/>
          <w:szCs w:val="24"/>
        </w:rPr>
        <w:t xml:space="preserve">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interior (MI; </w:t>
      </w:r>
      <w:bookmarkStart w:id="7" w:name="_Hlk59094511"/>
      <w:r w:rsidRPr="001807F8">
        <w:rPr>
          <w:rFonts w:ascii="Times New Roman" w:hAnsi="Times New Roman" w:cs="Times New Roman"/>
          <w:color w:val="0D0D0D" w:themeColor="text1" w:themeTint="F2"/>
          <w:sz w:val="24"/>
          <w:szCs w:val="24"/>
        </w:rPr>
        <w:t>Ott 1988</w:t>
      </w:r>
      <w:bookmarkEnd w:id="7"/>
      <w:r w:rsidRPr="001807F8">
        <w:rPr>
          <w:rFonts w:ascii="Times New Roman" w:hAnsi="Times New Roman" w:cs="Times New Roman"/>
          <w:color w:val="0D0D0D" w:themeColor="text1" w:themeTint="F2"/>
          <w:sz w:val="24"/>
          <w:szCs w:val="24"/>
        </w:rPr>
        <w:t xml:space="preserve">) are ~1, whereas the ‘crush’ component from </w:t>
      </w:r>
      <w:bookmarkStart w:id="8" w:name="_Hlk506135807"/>
      <w:r w:rsidRPr="001807F8">
        <w:rPr>
          <w:rFonts w:ascii="Times New Roman" w:hAnsi="Times New Roman" w:cs="Times New Roman"/>
          <w:color w:val="0D0D0D" w:themeColor="text1" w:themeTint="F2"/>
          <w:sz w:val="24"/>
          <w:szCs w:val="24"/>
        </w:rPr>
        <w:t>Wiens (1988</w:t>
      </w:r>
      <w:bookmarkEnd w:id="8"/>
      <w:r w:rsidRPr="001807F8">
        <w:rPr>
          <w:rFonts w:ascii="Times New Roman" w:hAnsi="Times New Roman" w:cs="Times New Roman"/>
          <w:color w:val="0D0D0D" w:themeColor="text1" w:themeTint="F2"/>
          <w:sz w:val="24"/>
          <w:szCs w:val="24"/>
        </w:rPr>
        <w:t>; component released by in vacuo crushing) has a low isotopic ratio, but a high elemental ratio. In this figure, AIR represents terrestrial air (</w:t>
      </w:r>
      <w:bookmarkStart w:id="9" w:name="_Hlk506135821"/>
      <w:proofErr w:type="spellStart"/>
      <w:r w:rsidRPr="001807F8">
        <w:rPr>
          <w:rFonts w:ascii="Times New Roman" w:hAnsi="Times New Roman" w:cs="Times New Roman"/>
          <w:color w:val="0D0D0D" w:themeColor="text1" w:themeTint="F2"/>
          <w:sz w:val="24"/>
          <w:szCs w:val="24"/>
        </w:rPr>
        <w:t>Ozima</w:t>
      </w:r>
      <w:proofErr w:type="spellEnd"/>
      <w:r w:rsidRPr="001807F8">
        <w:rPr>
          <w:rFonts w:ascii="Times New Roman" w:hAnsi="Times New Roman" w:cs="Times New Roman"/>
          <w:color w:val="0D0D0D" w:themeColor="text1" w:themeTint="F2"/>
          <w:sz w:val="24"/>
          <w:szCs w:val="24"/>
        </w:rPr>
        <w:t xml:space="preserve"> and </w:t>
      </w:r>
      <w:proofErr w:type="spellStart"/>
      <w:r w:rsidRPr="001807F8">
        <w:rPr>
          <w:rFonts w:ascii="Times New Roman" w:hAnsi="Times New Roman" w:cs="Times New Roman"/>
          <w:color w:val="0D0D0D" w:themeColor="text1" w:themeTint="F2"/>
          <w:sz w:val="24"/>
          <w:szCs w:val="24"/>
        </w:rPr>
        <w:t>Podosek</w:t>
      </w:r>
      <w:proofErr w:type="spellEnd"/>
      <w:r w:rsidRPr="001807F8">
        <w:rPr>
          <w:rFonts w:ascii="Times New Roman" w:hAnsi="Times New Roman" w:cs="Times New Roman"/>
          <w:color w:val="0D0D0D" w:themeColor="text1" w:themeTint="F2"/>
          <w:sz w:val="24"/>
          <w:szCs w:val="24"/>
        </w:rPr>
        <w:t xml:space="preserve"> 2002</w:t>
      </w:r>
      <w:bookmarkEnd w:id="9"/>
      <w:r w:rsidRPr="001807F8">
        <w:rPr>
          <w:rFonts w:ascii="Times New Roman" w:hAnsi="Times New Roman" w:cs="Times New Roman"/>
          <w:color w:val="0D0D0D" w:themeColor="text1" w:themeTint="F2"/>
          <w:sz w:val="24"/>
          <w:szCs w:val="24"/>
        </w:rPr>
        <w:t>), EFA is elementally fractionated terrestrial air (</w:t>
      </w:r>
      <w:bookmarkStart w:id="10" w:name="_Hlk506135829"/>
      <w:r w:rsidRPr="001807F8">
        <w:rPr>
          <w:rFonts w:ascii="Times New Roman" w:hAnsi="Times New Roman" w:cs="Times New Roman"/>
          <w:color w:val="0D0D0D" w:themeColor="text1" w:themeTint="F2"/>
          <w:sz w:val="24"/>
          <w:szCs w:val="24"/>
        </w:rPr>
        <w:t xml:space="preserve">Mohapatra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2009</w:t>
      </w:r>
      <w:bookmarkEnd w:id="10"/>
      <w:r w:rsidRPr="001807F8">
        <w:rPr>
          <w:rFonts w:ascii="Times New Roman" w:hAnsi="Times New Roman" w:cs="Times New Roman"/>
          <w:color w:val="0D0D0D" w:themeColor="text1" w:themeTint="F2"/>
          <w:sz w:val="24"/>
          <w:szCs w:val="24"/>
        </w:rPr>
        <w:t xml:space="preserve">), and EFMA is an estimated hypothetical endmember of fractionated </w:t>
      </w:r>
      <w:proofErr w:type="spellStart"/>
      <w:r w:rsidR="00811399" w:rsidRPr="001807F8">
        <w:rPr>
          <w:rFonts w:ascii="Times New Roman" w:hAnsi="Times New Roman" w:cs="Times New Roman"/>
          <w:color w:val="0D0D0D" w:themeColor="text1" w:themeTint="F2"/>
          <w:sz w:val="24"/>
          <w:szCs w:val="24"/>
        </w:rPr>
        <w:t>martian</w:t>
      </w:r>
      <w:proofErr w:type="spellEnd"/>
      <w:r w:rsidRPr="001807F8">
        <w:rPr>
          <w:rFonts w:ascii="Times New Roman" w:hAnsi="Times New Roman" w:cs="Times New Roman"/>
          <w:color w:val="0D0D0D" w:themeColor="text1" w:themeTint="F2"/>
          <w:sz w:val="24"/>
          <w:szCs w:val="24"/>
        </w:rPr>
        <w:t xml:space="preserve"> atmosphere (</w:t>
      </w:r>
      <w:bookmarkStart w:id="11" w:name="_Hlk506135836"/>
      <w:proofErr w:type="spellStart"/>
      <w:r w:rsidRPr="001807F8">
        <w:rPr>
          <w:rFonts w:ascii="Times New Roman" w:hAnsi="Times New Roman" w:cs="Times New Roman"/>
          <w:color w:val="0D0D0D" w:themeColor="text1" w:themeTint="F2"/>
          <w:sz w:val="24"/>
          <w:szCs w:val="24"/>
        </w:rPr>
        <w:t>Schwenzer</w:t>
      </w:r>
      <w:proofErr w:type="spellEnd"/>
      <w:r w:rsidRPr="001807F8">
        <w:rPr>
          <w:rFonts w:ascii="Times New Roman" w:hAnsi="Times New Roman" w:cs="Times New Roman"/>
          <w:color w:val="0D0D0D" w:themeColor="text1" w:themeTint="F2"/>
          <w:sz w:val="24"/>
          <w:szCs w:val="24"/>
        </w:rPr>
        <w:t xml:space="preserve"> and Ott 2006</w:t>
      </w:r>
      <w:bookmarkEnd w:id="11"/>
      <w:r w:rsidRPr="001807F8">
        <w:rPr>
          <w:rFonts w:ascii="Times New Roman" w:hAnsi="Times New Roman" w:cs="Times New Roman"/>
          <w:color w:val="0D0D0D" w:themeColor="text1" w:themeTint="F2"/>
          <w:sz w:val="24"/>
          <w:szCs w:val="24"/>
        </w:rPr>
        <w:t xml:space="preserve">). Elemental fractionation causes lowering of the </w:t>
      </w:r>
      <w:r w:rsidRPr="001807F8">
        <w:rPr>
          <w:rFonts w:ascii="Times New Roman" w:hAnsi="Times New Roman" w:cs="Times New Roman"/>
          <w:color w:val="0D0D0D" w:themeColor="text1" w:themeTint="F2"/>
          <w:sz w:val="24"/>
          <w:szCs w:val="24"/>
          <w:vertAlign w:val="superscript"/>
        </w:rPr>
        <w:t>84</w:t>
      </w:r>
      <w:r w:rsidRPr="001807F8">
        <w:rPr>
          <w:rFonts w:ascii="Times New Roman" w:hAnsi="Times New Roman" w:cs="Times New Roman"/>
          <w:color w:val="0D0D0D" w:themeColor="text1" w:themeTint="F2"/>
          <w:sz w:val="24"/>
          <w:szCs w:val="24"/>
        </w:rPr>
        <w:t>Kr/</w:t>
      </w:r>
      <w:r w:rsidRPr="001807F8">
        <w:rPr>
          <w:rFonts w:ascii="Times New Roman" w:hAnsi="Times New Roman" w:cs="Times New Roman"/>
          <w:color w:val="0D0D0D" w:themeColor="text1" w:themeTint="F2"/>
          <w:sz w:val="24"/>
          <w:szCs w:val="24"/>
          <w:vertAlign w:val="superscript"/>
        </w:rPr>
        <w:t>132</w:t>
      </w:r>
      <w:r w:rsidRPr="001807F8">
        <w:rPr>
          <w:rFonts w:ascii="Times New Roman" w:hAnsi="Times New Roman" w:cs="Times New Roman"/>
          <w:color w:val="0D0D0D" w:themeColor="text1" w:themeTint="F2"/>
          <w:sz w:val="24"/>
          <w:szCs w:val="24"/>
        </w:rPr>
        <w:t xml:space="preserve">Xe ratio as observed in terrestrial water (blue triangle indicates an average ratio of ~15 for terrestrial waters; </w:t>
      </w:r>
      <w:proofErr w:type="spellStart"/>
      <w:r w:rsidRPr="001807F8">
        <w:rPr>
          <w:rFonts w:ascii="Times New Roman" w:hAnsi="Times New Roman" w:cs="Times New Roman"/>
          <w:color w:val="0D0D0D" w:themeColor="text1" w:themeTint="F2"/>
          <w:sz w:val="24"/>
          <w:szCs w:val="24"/>
        </w:rPr>
        <w:t>Ozima</w:t>
      </w:r>
      <w:proofErr w:type="spellEnd"/>
      <w:r w:rsidRPr="001807F8">
        <w:rPr>
          <w:rFonts w:ascii="Times New Roman" w:hAnsi="Times New Roman" w:cs="Times New Roman"/>
          <w:color w:val="0D0D0D" w:themeColor="text1" w:themeTint="F2"/>
          <w:sz w:val="24"/>
          <w:szCs w:val="24"/>
        </w:rPr>
        <w:t xml:space="preserve"> and </w:t>
      </w:r>
      <w:proofErr w:type="spellStart"/>
      <w:r w:rsidRPr="001807F8">
        <w:rPr>
          <w:rFonts w:ascii="Times New Roman" w:hAnsi="Times New Roman" w:cs="Times New Roman"/>
          <w:color w:val="0D0D0D" w:themeColor="text1" w:themeTint="F2"/>
          <w:sz w:val="24"/>
          <w:szCs w:val="24"/>
        </w:rPr>
        <w:t>Podosek</w:t>
      </w:r>
      <w:proofErr w:type="spellEnd"/>
      <w:r w:rsidRPr="001807F8">
        <w:rPr>
          <w:rFonts w:ascii="Times New Roman" w:hAnsi="Times New Roman" w:cs="Times New Roman"/>
          <w:color w:val="0D0D0D" w:themeColor="text1" w:themeTint="F2"/>
          <w:sz w:val="24"/>
          <w:szCs w:val="24"/>
        </w:rPr>
        <w:t xml:space="preserve"> 2002) and in EFA.</w:t>
      </w:r>
      <w:r w:rsidRPr="001807F8">
        <w:rPr>
          <w:rFonts w:ascii="Times New Roman" w:hAnsi="Times New Roman" w:cs="Times New Roman"/>
          <w:noProof/>
          <w:color w:val="0D0D0D" w:themeColor="text1" w:themeTint="F2"/>
          <w:sz w:val="24"/>
          <w:szCs w:val="24"/>
        </w:rPr>
        <w:t xml:space="preserve"> Most importantly for atmospheric sample return is to note that several martian meteorites</w:t>
      </w:r>
      <w:r w:rsidR="00CE5252">
        <w:rPr>
          <w:rFonts w:ascii="Times New Roman" w:hAnsi="Times New Roman" w:cs="Times New Roman"/>
          <w:noProof/>
          <w:color w:val="0D0D0D" w:themeColor="text1" w:themeTint="F2"/>
          <w:sz w:val="24"/>
          <w:szCs w:val="24"/>
        </w:rPr>
        <w:t xml:space="preserve"> (including</w:t>
      </w:r>
      <w:r w:rsidRPr="001807F8">
        <w:rPr>
          <w:rFonts w:ascii="Times New Roman" w:hAnsi="Times New Roman" w:cs="Times New Roman"/>
          <w:noProof/>
          <w:color w:val="0D0D0D" w:themeColor="text1" w:themeTint="F2"/>
          <w:sz w:val="24"/>
          <w:szCs w:val="24"/>
        </w:rPr>
        <w:t xml:space="preserve"> the nakhlites and ALH</w:t>
      </w:r>
      <w:r w:rsidR="008433EF">
        <w:rPr>
          <w:rFonts w:ascii="Times New Roman" w:hAnsi="Times New Roman" w:cs="Times New Roman"/>
          <w:noProof/>
          <w:color w:val="0D0D0D" w:themeColor="text1" w:themeTint="F2"/>
          <w:sz w:val="24"/>
          <w:szCs w:val="24"/>
        </w:rPr>
        <w:t xml:space="preserve"> </w:t>
      </w:r>
      <w:r w:rsidRPr="001807F8">
        <w:rPr>
          <w:rFonts w:ascii="Times New Roman" w:hAnsi="Times New Roman" w:cs="Times New Roman"/>
          <w:noProof/>
          <w:color w:val="0D0D0D" w:themeColor="text1" w:themeTint="F2"/>
          <w:sz w:val="24"/>
          <w:szCs w:val="24"/>
        </w:rPr>
        <w:t>84001</w:t>
      </w:r>
      <w:r w:rsidR="00CE5252">
        <w:rPr>
          <w:rFonts w:ascii="Times New Roman" w:hAnsi="Times New Roman" w:cs="Times New Roman"/>
          <w:noProof/>
          <w:color w:val="0D0D0D" w:themeColor="text1" w:themeTint="F2"/>
          <w:sz w:val="24"/>
          <w:szCs w:val="24"/>
        </w:rPr>
        <w:t>)</w:t>
      </w:r>
      <w:r w:rsidRPr="001807F8">
        <w:rPr>
          <w:rFonts w:ascii="Times New Roman" w:hAnsi="Times New Roman" w:cs="Times New Roman"/>
          <w:noProof/>
          <w:color w:val="0D0D0D" w:themeColor="text1" w:themeTint="F2"/>
          <w:sz w:val="24"/>
          <w:szCs w:val="24"/>
        </w:rPr>
        <w:t xml:space="preserve">, have relatively high </w:t>
      </w:r>
      <w:r w:rsidRPr="001807F8">
        <w:rPr>
          <w:rFonts w:ascii="Times New Roman" w:hAnsi="Times New Roman" w:cs="Times New Roman"/>
          <w:color w:val="0D0D0D" w:themeColor="text1" w:themeTint="F2"/>
          <w:sz w:val="24"/>
          <w:szCs w:val="24"/>
          <w:vertAlign w:val="superscript"/>
        </w:rPr>
        <w:t>129</w:t>
      </w:r>
      <w:r w:rsidRPr="001807F8">
        <w:rPr>
          <w:rFonts w:ascii="Times New Roman" w:hAnsi="Times New Roman" w:cs="Times New Roman"/>
          <w:color w:val="0D0D0D" w:themeColor="text1" w:themeTint="F2"/>
          <w:sz w:val="24"/>
          <w:szCs w:val="24"/>
        </w:rPr>
        <w:t>Xe/</w:t>
      </w:r>
      <w:r w:rsidRPr="001807F8">
        <w:rPr>
          <w:rFonts w:ascii="Times New Roman" w:hAnsi="Times New Roman" w:cs="Times New Roman"/>
          <w:color w:val="0D0D0D" w:themeColor="text1" w:themeTint="F2"/>
          <w:sz w:val="24"/>
          <w:szCs w:val="24"/>
          <w:vertAlign w:val="superscript"/>
        </w:rPr>
        <w:t>132</w:t>
      </w:r>
      <w:r w:rsidRPr="001807F8">
        <w:rPr>
          <w:rFonts w:ascii="Times New Roman" w:hAnsi="Times New Roman" w:cs="Times New Roman"/>
          <w:color w:val="0D0D0D" w:themeColor="text1" w:themeTint="F2"/>
          <w:sz w:val="24"/>
          <w:szCs w:val="24"/>
        </w:rPr>
        <w:t xml:space="preserve">Xe isotopic ratios, </w:t>
      </w:r>
      <w:r w:rsidR="00CE5252">
        <w:rPr>
          <w:rFonts w:ascii="Times New Roman" w:hAnsi="Times New Roman" w:cs="Times New Roman"/>
          <w:color w:val="0D0D0D" w:themeColor="text1" w:themeTint="F2"/>
          <w:sz w:val="24"/>
          <w:szCs w:val="24"/>
        </w:rPr>
        <w:t>similar to</w:t>
      </w:r>
      <w:r w:rsidR="00CE5252" w:rsidRPr="001807F8">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 xml:space="preserve">the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atmosphere, but much </w:t>
      </w:r>
      <w:r w:rsidRPr="001807F8">
        <w:rPr>
          <w:rFonts w:ascii="Times New Roman" w:hAnsi="Times New Roman" w:cs="Times New Roman"/>
          <w:noProof/>
          <w:color w:val="0D0D0D" w:themeColor="text1" w:themeTint="F2"/>
          <w:sz w:val="24"/>
          <w:szCs w:val="24"/>
        </w:rPr>
        <w:t xml:space="preserve">lower Kr/Xe elemental ratios than the shergottites. The shergottite </w:t>
      </w:r>
      <w:r w:rsidR="008433EF" w:rsidRPr="001807F8">
        <w:rPr>
          <w:rFonts w:ascii="Times New Roman" w:hAnsi="Times New Roman" w:cs="Times New Roman"/>
          <w:noProof/>
          <w:color w:val="0D0D0D" w:themeColor="text1" w:themeTint="F2"/>
          <w:sz w:val="24"/>
          <w:szCs w:val="24"/>
        </w:rPr>
        <w:t xml:space="preserve">Kr/Xe </w:t>
      </w:r>
      <w:r w:rsidRPr="001807F8">
        <w:rPr>
          <w:rFonts w:ascii="Times New Roman" w:hAnsi="Times New Roman" w:cs="Times New Roman"/>
          <w:noProof/>
          <w:color w:val="0D0D0D" w:themeColor="text1" w:themeTint="F2"/>
          <w:sz w:val="24"/>
          <w:szCs w:val="24"/>
        </w:rPr>
        <w:t xml:space="preserve">ratio is in better agreement with the measurements </w:t>
      </w:r>
      <w:r w:rsidR="00CE5252">
        <w:rPr>
          <w:rFonts w:ascii="Times New Roman" w:hAnsi="Times New Roman" w:cs="Times New Roman"/>
          <w:noProof/>
          <w:color w:val="0D0D0D" w:themeColor="text1" w:themeTint="F2"/>
          <w:sz w:val="24"/>
          <w:szCs w:val="24"/>
        </w:rPr>
        <w:t xml:space="preserve">reported </w:t>
      </w:r>
      <w:r w:rsidRPr="001807F8">
        <w:rPr>
          <w:rFonts w:ascii="Times New Roman" w:hAnsi="Times New Roman" w:cs="Times New Roman"/>
          <w:noProof/>
          <w:color w:val="0D0D0D" w:themeColor="text1" w:themeTint="F2"/>
          <w:sz w:val="24"/>
          <w:szCs w:val="24"/>
        </w:rPr>
        <w:t>by the Viking landers, although the uncertainties</w:t>
      </w:r>
      <w:r w:rsidR="00CE5252">
        <w:rPr>
          <w:rFonts w:ascii="Times New Roman" w:hAnsi="Times New Roman" w:cs="Times New Roman"/>
          <w:noProof/>
          <w:color w:val="0D0D0D" w:themeColor="text1" w:themeTint="F2"/>
          <w:sz w:val="24"/>
          <w:szCs w:val="24"/>
        </w:rPr>
        <w:t xml:space="preserve"> of those measurements</w:t>
      </w:r>
      <w:r w:rsidRPr="001807F8">
        <w:rPr>
          <w:rFonts w:ascii="Times New Roman" w:hAnsi="Times New Roman" w:cs="Times New Roman"/>
          <w:noProof/>
          <w:color w:val="0D0D0D" w:themeColor="text1" w:themeTint="F2"/>
          <w:sz w:val="24"/>
          <w:szCs w:val="24"/>
        </w:rPr>
        <w:t xml:space="preserve"> permit either </w:t>
      </w:r>
      <w:r w:rsidR="00C66E0B">
        <w:rPr>
          <w:rFonts w:ascii="Times New Roman" w:hAnsi="Times New Roman" w:cs="Times New Roman"/>
          <w:noProof/>
          <w:color w:val="0D0D0D" w:themeColor="text1" w:themeTint="F2"/>
          <w:sz w:val="24"/>
          <w:szCs w:val="24"/>
        </w:rPr>
        <w:t xml:space="preserve">that or the nakhlite/ALH84001 </w:t>
      </w:r>
      <w:r w:rsidRPr="001807F8">
        <w:rPr>
          <w:rFonts w:ascii="Times New Roman" w:hAnsi="Times New Roman" w:cs="Times New Roman"/>
          <w:noProof/>
          <w:color w:val="0D0D0D" w:themeColor="text1" w:themeTint="F2"/>
          <w:sz w:val="24"/>
          <w:szCs w:val="24"/>
        </w:rPr>
        <w:t xml:space="preserve">value. Returning a sample at a different time in the </w:t>
      </w:r>
      <w:r w:rsidR="00811399" w:rsidRPr="001807F8">
        <w:rPr>
          <w:rFonts w:ascii="Times New Roman" w:hAnsi="Times New Roman" w:cs="Times New Roman"/>
          <w:noProof/>
          <w:color w:val="0D0D0D" w:themeColor="text1" w:themeTint="F2"/>
          <w:sz w:val="24"/>
          <w:szCs w:val="24"/>
        </w:rPr>
        <w:t>martian</w:t>
      </w:r>
      <w:r w:rsidRPr="001807F8">
        <w:rPr>
          <w:rFonts w:ascii="Times New Roman" w:hAnsi="Times New Roman" w:cs="Times New Roman"/>
          <w:noProof/>
          <w:color w:val="0D0D0D" w:themeColor="text1" w:themeTint="F2"/>
          <w:sz w:val="24"/>
          <w:szCs w:val="24"/>
        </w:rPr>
        <w:t xml:space="preserve"> </w:t>
      </w:r>
      <w:r w:rsidR="005B6622">
        <w:rPr>
          <w:rFonts w:ascii="Times New Roman" w:hAnsi="Times New Roman" w:cs="Times New Roman"/>
          <w:noProof/>
          <w:color w:val="0D0D0D" w:themeColor="text1" w:themeTint="F2"/>
          <w:sz w:val="24"/>
          <w:szCs w:val="24"/>
        </w:rPr>
        <w:t>year</w:t>
      </w:r>
      <w:r w:rsidR="005B6622" w:rsidRPr="001807F8">
        <w:rPr>
          <w:rFonts w:ascii="Times New Roman" w:hAnsi="Times New Roman" w:cs="Times New Roman"/>
          <w:noProof/>
          <w:color w:val="0D0D0D" w:themeColor="text1" w:themeTint="F2"/>
          <w:sz w:val="24"/>
          <w:szCs w:val="24"/>
        </w:rPr>
        <w:t xml:space="preserve"> </w:t>
      </w:r>
      <w:r w:rsidRPr="001807F8">
        <w:rPr>
          <w:rFonts w:ascii="Times New Roman" w:hAnsi="Times New Roman" w:cs="Times New Roman"/>
          <w:noProof/>
          <w:color w:val="0D0D0D" w:themeColor="text1" w:themeTint="F2"/>
          <w:sz w:val="24"/>
          <w:szCs w:val="24"/>
        </w:rPr>
        <w:t>compared to the measurements from Viking, or better even, two samples taken a few months apart, could answer two important questions:</w:t>
      </w:r>
      <w:r w:rsidR="00CE5252">
        <w:rPr>
          <w:rFonts w:ascii="Times New Roman" w:hAnsi="Times New Roman" w:cs="Times New Roman"/>
          <w:noProof/>
          <w:color w:val="0D0D0D" w:themeColor="text1" w:themeTint="F2"/>
          <w:sz w:val="24"/>
          <w:szCs w:val="24"/>
        </w:rPr>
        <w:t xml:space="preserve"> 1)</w:t>
      </w:r>
      <w:r w:rsidRPr="001807F8">
        <w:rPr>
          <w:rFonts w:ascii="Times New Roman" w:hAnsi="Times New Roman" w:cs="Times New Roman"/>
          <w:noProof/>
          <w:color w:val="0D0D0D" w:themeColor="text1" w:themeTint="F2"/>
          <w:sz w:val="24"/>
          <w:szCs w:val="24"/>
        </w:rPr>
        <w:t xml:space="preserve"> What is the current Kr/Xe elemental ratio</w:t>
      </w:r>
      <w:r w:rsidR="00CE5252">
        <w:rPr>
          <w:rFonts w:ascii="Times New Roman" w:hAnsi="Times New Roman" w:cs="Times New Roman"/>
          <w:noProof/>
          <w:color w:val="0D0D0D" w:themeColor="text1" w:themeTint="F2"/>
          <w:sz w:val="24"/>
          <w:szCs w:val="24"/>
        </w:rPr>
        <w:t>;</w:t>
      </w:r>
      <w:r w:rsidR="00CE5252" w:rsidRPr="001807F8">
        <w:rPr>
          <w:rFonts w:ascii="Times New Roman" w:hAnsi="Times New Roman" w:cs="Times New Roman"/>
          <w:noProof/>
          <w:color w:val="0D0D0D" w:themeColor="text1" w:themeTint="F2"/>
          <w:sz w:val="24"/>
          <w:szCs w:val="24"/>
        </w:rPr>
        <w:t xml:space="preserve"> </w:t>
      </w:r>
      <w:r w:rsidRPr="001807F8">
        <w:rPr>
          <w:rFonts w:ascii="Times New Roman" w:hAnsi="Times New Roman" w:cs="Times New Roman"/>
          <w:noProof/>
          <w:color w:val="0D0D0D" w:themeColor="text1" w:themeTint="F2"/>
          <w:sz w:val="24"/>
          <w:szCs w:val="24"/>
        </w:rPr>
        <w:t>and</w:t>
      </w:r>
      <w:r w:rsidR="00CE5252">
        <w:rPr>
          <w:rFonts w:ascii="Times New Roman" w:hAnsi="Times New Roman" w:cs="Times New Roman"/>
          <w:noProof/>
          <w:color w:val="0D0D0D" w:themeColor="text1" w:themeTint="F2"/>
          <w:sz w:val="24"/>
          <w:szCs w:val="24"/>
        </w:rPr>
        <w:t xml:space="preserve"> 2)</w:t>
      </w:r>
      <w:r w:rsidRPr="001807F8">
        <w:rPr>
          <w:rFonts w:ascii="Times New Roman" w:hAnsi="Times New Roman" w:cs="Times New Roman"/>
          <w:noProof/>
          <w:color w:val="0D0D0D" w:themeColor="text1" w:themeTint="F2"/>
          <w:sz w:val="24"/>
          <w:szCs w:val="24"/>
        </w:rPr>
        <w:t xml:space="preserve"> </w:t>
      </w:r>
      <w:r w:rsidR="00CE5252">
        <w:rPr>
          <w:rFonts w:ascii="Times New Roman" w:hAnsi="Times New Roman" w:cs="Times New Roman"/>
          <w:noProof/>
          <w:color w:val="0D0D0D" w:themeColor="text1" w:themeTint="F2"/>
          <w:sz w:val="24"/>
          <w:szCs w:val="24"/>
        </w:rPr>
        <w:t>H</w:t>
      </w:r>
      <w:r w:rsidR="00CE5252" w:rsidRPr="001807F8">
        <w:rPr>
          <w:rFonts w:ascii="Times New Roman" w:hAnsi="Times New Roman" w:cs="Times New Roman"/>
          <w:noProof/>
          <w:color w:val="0D0D0D" w:themeColor="text1" w:themeTint="F2"/>
          <w:sz w:val="24"/>
          <w:szCs w:val="24"/>
        </w:rPr>
        <w:t xml:space="preserve">ow </w:t>
      </w:r>
      <w:r w:rsidRPr="001807F8">
        <w:rPr>
          <w:rFonts w:ascii="Times New Roman" w:hAnsi="Times New Roman" w:cs="Times New Roman"/>
          <w:noProof/>
          <w:color w:val="0D0D0D" w:themeColor="text1" w:themeTint="F2"/>
          <w:sz w:val="24"/>
          <w:szCs w:val="24"/>
        </w:rPr>
        <w:t xml:space="preserve">does </w:t>
      </w:r>
      <w:r w:rsidR="00CE5252">
        <w:rPr>
          <w:rFonts w:ascii="Times New Roman" w:hAnsi="Times New Roman" w:cs="Times New Roman"/>
          <w:noProof/>
          <w:color w:val="0D0D0D" w:themeColor="text1" w:themeTint="F2"/>
          <w:sz w:val="24"/>
          <w:szCs w:val="24"/>
        </w:rPr>
        <w:t>this ratio</w:t>
      </w:r>
      <w:r w:rsidR="00CE5252" w:rsidRPr="001807F8">
        <w:rPr>
          <w:rFonts w:ascii="Times New Roman" w:hAnsi="Times New Roman" w:cs="Times New Roman"/>
          <w:noProof/>
          <w:color w:val="0D0D0D" w:themeColor="text1" w:themeTint="F2"/>
          <w:sz w:val="24"/>
          <w:szCs w:val="24"/>
        </w:rPr>
        <w:t xml:space="preserve"> </w:t>
      </w:r>
      <w:r w:rsidRPr="001807F8">
        <w:rPr>
          <w:rFonts w:ascii="Times New Roman" w:hAnsi="Times New Roman" w:cs="Times New Roman"/>
          <w:noProof/>
          <w:color w:val="0D0D0D" w:themeColor="text1" w:themeTint="F2"/>
          <w:sz w:val="24"/>
          <w:szCs w:val="24"/>
        </w:rPr>
        <w:t xml:space="preserve">change over time? </w:t>
      </w:r>
      <w:r w:rsidR="00CE5252">
        <w:rPr>
          <w:rFonts w:ascii="Times New Roman" w:hAnsi="Times New Roman" w:cs="Times New Roman"/>
          <w:noProof/>
          <w:color w:val="0D0D0D" w:themeColor="text1" w:themeTint="F2"/>
          <w:sz w:val="24"/>
          <w:szCs w:val="24"/>
        </w:rPr>
        <w:t>Measuring the Kr/Xe ratio</w:t>
      </w:r>
      <w:r w:rsidR="00CE5252" w:rsidRPr="001807F8">
        <w:rPr>
          <w:rFonts w:ascii="Times New Roman" w:hAnsi="Times New Roman" w:cs="Times New Roman"/>
          <w:noProof/>
          <w:color w:val="0D0D0D" w:themeColor="text1" w:themeTint="F2"/>
          <w:sz w:val="24"/>
          <w:szCs w:val="24"/>
        </w:rPr>
        <w:t xml:space="preserve"> </w:t>
      </w:r>
      <w:r w:rsidRPr="001807F8">
        <w:rPr>
          <w:rFonts w:ascii="Times New Roman" w:hAnsi="Times New Roman" w:cs="Times New Roman"/>
          <w:noProof/>
          <w:color w:val="0D0D0D" w:themeColor="text1" w:themeTint="F2"/>
          <w:sz w:val="24"/>
          <w:szCs w:val="24"/>
        </w:rPr>
        <w:t>is</w:t>
      </w:r>
      <w:r w:rsidR="00CE5252">
        <w:rPr>
          <w:rFonts w:ascii="Times New Roman" w:hAnsi="Times New Roman" w:cs="Times New Roman"/>
          <w:noProof/>
          <w:color w:val="0D0D0D" w:themeColor="text1" w:themeTint="F2"/>
          <w:sz w:val="24"/>
          <w:szCs w:val="24"/>
        </w:rPr>
        <w:t xml:space="preserve"> of fundamental importance</w:t>
      </w:r>
      <w:r w:rsidRPr="001807F8">
        <w:rPr>
          <w:rFonts w:ascii="Times New Roman" w:hAnsi="Times New Roman" w:cs="Times New Roman"/>
          <w:noProof/>
          <w:color w:val="0D0D0D" w:themeColor="text1" w:themeTint="F2"/>
          <w:sz w:val="24"/>
          <w:szCs w:val="24"/>
        </w:rPr>
        <w:t xml:space="preserve"> </w:t>
      </w:r>
      <w:r w:rsidR="00CE5252">
        <w:rPr>
          <w:rFonts w:ascii="Times New Roman" w:hAnsi="Times New Roman" w:cs="Times New Roman"/>
          <w:noProof/>
          <w:color w:val="0D0D0D" w:themeColor="text1" w:themeTint="F2"/>
          <w:sz w:val="24"/>
          <w:szCs w:val="24"/>
        </w:rPr>
        <w:t>for</w:t>
      </w:r>
      <w:r w:rsidRPr="001807F8">
        <w:rPr>
          <w:rFonts w:ascii="Times New Roman" w:hAnsi="Times New Roman" w:cs="Times New Roman"/>
          <w:noProof/>
          <w:color w:val="0D0D0D" w:themeColor="text1" w:themeTint="F2"/>
          <w:sz w:val="24"/>
          <w:szCs w:val="24"/>
        </w:rPr>
        <w:t xml:space="preserve"> understand</w:t>
      </w:r>
      <w:r w:rsidR="00CE5252">
        <w:rPr>
          <w:rFonts w:ascii="Times New Roman" w:hAnsi="Times New Roman" w:cs="Times New Roman"/>
          <w:noProof/>
          <w:color w:val="0D0D0D" w:themeColor="text1" w:themeTint="F2"/>
          <w:sz w:val="24"/>
          <w:szCs w:val="24"/>
        </w:rPr>
        <w:t>ing</w:t>
      </w:r>
      <w:r w:rsidRPr="001807F8">
        <w:rPr>
          <w:rFonts w:ascii="Times New Roman" w:hAnsi="Times New Roman" w:cs="Times New Roman"/>
          <w:noProof/>
          <w:color w:val="0D0D0D" w:themeColor="text1" w:themeTint="F2"/>
          <w:sz w:val="24"/>
          <w:szCs w:val="24"/>
        </w:rPr>
        <w:t xml:space="preserve"> the signatures recorded in the </w:t>
      </w:r>
      <w:r w:rsidR="00811399" w:rsidRPr="001807F8">
        <w:rPr>
          <w:rFonts w:ascii="Times New Roman" w:hAnsi="Times New Roman" w:cs="Times New Roman"/>
          <w:noProof/>
          <w:color w:val="0D0D0D" w:themeColor="text1" w:themeTint="F2"/>
          <w:sz w:val="24"/>
          <w:szCs w:val="24"/>
        </w:rPr>
        <w:t>martian</w:t>
      </w:r>
      <w:r w:rsidRPr="001807F8">
        <w:rPr>
          <w:rFonts w:ascii="Times New Roman" w:hAnsi="Times New Roman" w:cs="Times New Roman"/>
          <w:noProof/>
          <w:color w:val="0D0D0D" w:themeColor="text1" w:themeTint="F2"/>
          <w:sz w:val="24"/>
          <w:szCs w:val="24"/>
        </w:rPr>
        <w:t xml:space="preserve"> meteorites</w:t>
      </w:r>
      <w:r w:rsidR="00CE5252">
        <w:rPr>
          <w:rFonts w:ascii="Times New Roman" w:hAnsi="Times New Roman" w:cs="Times New Roman"/>
          <w:noProof/>
          <w:color w:val="0D0D0D" w:themeColor="text1" w:themeTint="F2"/>
          <w:sz w:val="24"/>
          <w:szCs w:val="24"/>
        </w:rPr>
        <w:t>,</w:t>
      </w:r>
      <w:r w:rsidRPr="001807F8">
        <w:rPr>
          <w:rFonts w:ascii="Times New Roman" w:hAnsi="Times New Roman" w:cs="Times New Roman"/>
          <w:noProof/>
          <w:color w:val="0D0D0D" w:themeColor="text1" w:themeTint="F2"/>
          <w:sz w:val="24"/>
          <w:szCs w:val="24"/>
        </w:rPr>
        <w:t xml:space="preserve"> and</w:t>
      </w:r>
      <w:r w:rsidR="00CE5252">
        <w:rPr>
          <w:rFonts w:ascii="Times New Roman" w:hAnsi="Times New Roman" w:cs="Times New Roman"/>
          <w:noProof/>
          <w:color w:val="0D0D0D" w:themeColor="text1" w:themeTint="F2"/>
          <w:sz w:val="24"/>
          <w:szCs w:val="24"/>
        </w:rPr>
        <w:t xml:space="preserve"> in allowing the</w:t>
      </w:r>
      <w:r w:rsidRPr="001807F8">
        <w:rPr>
          <w:rFonts w:ascii="Times New Roman" w:hAnsi="Times New Roman" w:cs="Times New Roman"/>
          <w:noProof/>
          <w:color w:val="0D0D0D" w:themeColor="text1" w:themeTint="F2"/>
          <w:sz w:val="24"/>
          <w:szCs w:val="24"/>
        </w:rPr>
        <w:t xml:space="preserve"> ful </w:t>
      </w:r>
      <w:r w:rsidR="00CE5252" w:rsidRPr="001807F8">
        <w:rPr>
          <w:rFonts w:ascii="Times New Roman" w:hAnsi="Times New Roman" w:cs="Times New Roman"/>
          <w:noProof/>
          <w:color w:val="0D0D0D" w:themeColor="text1" w:themeTint="F2"/>
          <w:sz w:val="24"/>
          <w:szCs w:val="24"/>
        </w:rPr>
        <w:t>utiliz</w:t>
      </w:r>
      <w:r w:rsidR="00CE5252">
        <w:rPr>
          <w:rFonts w:ascii="Times New Roman" w:hAnsi="Times New Roman" w:cs="Times New Roman"/>
          <w:noProof/>
          <w:color w:val="0D0D0D" w:themeColor="text1" w:themeTint="F2"/>
          <w:sz w:val="24"/>
          <w:szCs w:val="24"/>
        </w:rPr>
        <w:t>ation of</w:t>
      </w:r>
      <w:r w:rsidR="00CE5252" w:rsidRPr="001807F8">
        <w:rPr>
          <w:rFonts w:ascii="Times New Roman" w:hAnsi="Times New Roman" w:cs="Times New Roman"/>
          <w:noProof/>
          <w:color w:val="0D0D0D" w:themeColor="text1" w:themeTint="F2"/>
          <w:sz w:val="24"/>
          <w:szCs w:val="24"/>
        </w:rPr>
        <w:t xml:space="preserve"> </w:t>
      </w:r>
      <w:r w:rsidRPr="001807F8">
        <w:rPr>
          <w:rFonts w:ascii="Times New Roman" w:hAnsi="Times New Roman" w:cs="Times New Roman"/>
          <w:noProof/>
          <w:color w:val="0D0D0D" w:themeColor="text1" w:themeTint="F2"/>
          <w:sz w:val="24"/>
          <w:szCs w:val="24"/>
        </w:rPr>
        <w:t xml:space="preserve">the knowledge already </w:t>
      </w:r>
      <w:r w:rsidR="00CE5252" w:rsidRPr="001807F8">
        <w:rPr>
          <w:rFonts w:ascii="Times New Roman" w:hAnsi="Times New Roman" w:cs="Times New Roman"/>
          <w:noProof/>
          <w:color w:val="0D0D0D" w:themeColor="text1" w:themeTint="F2"/>
          <w:sz w:val="24"/>
          <w:szCs w:val="24"/>
        </w:rPr>
        <w:t>in</w:t>
      </w:r>
      <w:r w:rsidR="00CE5252">
        <w:rPr>
          <w:rFonts w:ascii="Times New Roman" w:hAnsi="Times New Roman" w:cs="Times New Roman"/>
          <w:noProof/>
          <w:color w:val="0D0D0D" w:themeColor="text1" w:themeTint="F2"/>
          <w:sz w:val="24"/>
          <w:szCs w:val="24"/>
        </w:rPr>
        <w:t>-</w:t>
      </w:r>
      <w:r w:rsidRPr="001807F8">
        <w:rPr>
          <w:rFonts w:ascii="Times New Roman" w:hAnsi="Times New Roman" w:cs="Times New Roman"/>
          <w:noProof/>
          <w:color w:val="0D0D0D" w:themeColor="text1" w:themeTint="F2"/>
          <w:sz w:val="24"/>
          <w:szCs w:val="24"/>
        </w:rPr>
        <w:t xml:space="preserve">hand, and constantly delivered by new meteorites and further investigations of the </w:t>
      </w:r>
      <w:r w:rsidR="00811399" w:rsidRPr="001807F8">
        <w:rPr>
          <w:rFonts w:ascii="Times New Roman" w:hAnsi="Times New Roman" w:cs="Times New Roman"/>
          <w:noProof/>
          <w:color w:val="0D0D0D" w:themeColor="text1" w:themeTint="F2"/>
          <w:sz w:val="24"/>
          <w:szCs w:val="24"/>
        </w:rPr>
        <w:t>martian</w:t>
      </w:r>
      <w:r w:rsidRPr="001807F8">
        <w:rPr>
          <w:rFonts w:ascii="Times New Roman" w:hAnsi="Times New Roman" w:cs="Times New Roman"/>
          <w:noProof/>
          <w:color w:val="0D0D0D" w:themeColor="text1" w:themeTint="F2"/>
          <w:sz w:val="24"/>
          <w:szCs w:val="24"/>
        </w:rPr>
        <w:t xml:space="preserve"> metorite suite. Without a returned sample, </w:t>
      </w:r>
      <w:r w:rsidRPr="001807F8">
        <w:rPr>
          <w:rFonts w:ascii="Times New Roman" w:hAnsi="Times New Roman" w:cs="Times New Roman"/>
          <w:color w:val="0D0D0D" w:themeColor="text1" w:themeTint="F2"/>
          <w:sz w:val="24"/>
          <w:szCs w:val="24"/>
        </w:rPr>
        <w:t xml:space="preserve">the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meteorites and the Viking measurements </w:t>
      </w:r>
      <w:r w:rsidR="00822381">
        <w:rPr>
          <w:rFonts w:ascii="Times New Roman" w:hAnsi="Times New Roman" w:cs="Times New Roman"/>
          <w:color w:val="0D0D0D" w:themeColor="text1" w:themeTint="F2"/>
          <w:sz w:val="24"/>
          <w:szCs w:val="24"/>
        </w:rPr>
        <w:t>remain</w:t>
      </w:r>
      <w:r w:rsidR="00822381" w:rsidRPr="001807F8">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 xml:space="preserve">our only data source with which to work, as the MSL SAM instrument is not able to measure the Kr/Xe </w:t>
      </w:r>
      <w:r w:rsidRPr="001807F8">
        <w:rPr>
          <w:rFonts w:ascii="Times New Roman" w:hAnsi="Times New Roman" w:cs="Times New Roman"/>
          <w:color w:val="0D0D0D" w:themeColor="text1" w:themeTint="F2"/>
          <w:sz w:val="24"/>
          <w:szCs w:val="24"/>
        </w:rPr>
        <w:lastRenderedPageBreak/>
        <w:t>elemental ratio.</w:t>
      </w:r>
      <w:r w:rsidR="0076170F" w:rsidRPr="001807F8">
        <w:rPr>
          <w:rFonts w:ascii="Times New Roman" w:hAnsi="Times New Roman" w:cs="Times New Roman"/>
          <w:color w:val="0D0D0D" w:themeColor="text1" w:themeTint="F2"/>
          <w:sz w:val="24"/>
          <w:szCs w:val="24"/>
        </w:rPr>
        <w:t xml:space="preserve"> </w:t>
      </w:r>
      <w:r w:rsidR="0076170F" w:rsidRPr="001807F8">
        <w:rPr>
          <w:rFonts w:ascii="Times New Roman" w:hAnsi="Times New Roman" w:cs="Times New Roman"/>
          <w:noProof/>
          <w:color w:val="0D0D0D" w:themeColor="text1" w:themeTint="F2"/>
          <w:sz w:val="24"/>
          <w:szCs w:val="24"/>
        </w:rPr>
        <w:t xml:space="preserve">This measurement would also complement possible Kr/Xe ratio measurements in alteration materials in the returned samples, as fractionation </w:t>
      </w:r>
      <w:r w:rsidR="0076170F" w:rsidRPr="00FF1A62">
        <w:rPr>
          <w:rFonts w:ascii="Times New Roman" w:hAnsi="Times New Roman" w:cs="Times New Roman"/>
          <w:noProof/>
          <w:color w:val="0D0D0D" w:themeColor="text1" w:themeTint="F2"/>
          <w:sz w:val="24"/>
          <w:szCs w:val="24"/>
        </w:rPr>
        <w:t>occurs</w:t>
      </w:r>
      <w:r w:rsidR="0076170F" w:rsidRPr="00834550">
        <w:rPr>
          <w:rFonts w:ascii="Times New Roman" w:hAnsi="Times New Roman" w:cs="Times New Roman"/>
          <w:noProof/>
          <w:color w:val="0D0D0D" w:themeColor="text1" w:themeTint="F2"/>
          <w:sz w:val="24"/>
          <w:szCs w:val="24"/>
        </w:rPr>
        <w:t>.</w:t>
      </w:r>
      <w:r w:rsidR="0076170F" w:rsidRPr="001807F8">
        <w:rPr>
          <w:rFonts w:ascii="Times New Roman" w:hAnsi="Times New Roman" w:cs="Times New Roman"/>
          <w:noProof/>
          <w:color w:val="0D0D0D" w:themeColor="text1" w:themeTint="F2"/>
          <w:sz w:val="24"/>
          <w:szCs w:val="24"/>
        </w:rPr>
        <w:t xml:space="preserve"> </w:t>
      </w:r>
    </w:p>
    <w:p w14:paraId="1DE02D10" w14:textId="56DFCE5A" w:rsidR="006664A3" w:rsidRPr="001807F8" w:rsidRDefault="006664A3" w:rsidP="006664A3">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The origin of the elementally fractionated martian atmosphere in the nakhlite meteorites remains unclear, even though</w:t>
      </w:r>
      <w:r w:rsidR="00822381">
        <w:rPr>
          <w:rFonts w:ascii="Times New Roman" w:hAnsi="Times New Roman" w:cs="Times New Roman"/>
          <w:color w:val="0D0D0D" w:themeColor="text1" w:themeTint="F2"/>
          <w:sz w:val="24"/>
          <w:szCs w:val="24"/>
        </w:rPr>
        <w:t>,</w:t>
      </w:r>
      <w:r w:rsidRPr="001807F8">
        <w:rPr>
          <w:rFonts w:ascii="Times New Roman" w:hAnsi="Times New Roman" w:cs="Times New Roman"/>
          <w:color w:val="0D0D0D" w:themeColor="text1" w:themeTint="F2"/>
          <w:sz w:val="24"/>
          <w:szCs w:val="24"/>
        </w:rPr>
        <w:t xml:space="preserve"> by now</w:t>
      </w:r>
      <w:r w:rsidR="00822381">
        <w:rPr>
          <w:rFonts w:ascii="Times New Roman" w:hAnsi="Times New Roman" w:cs="Times New Roman"/>
          <w:color w:val="0D0D0D" w:themeColor="text1" w:themeTint="F2"/>
          <w:sz w:val="24"/>
          <w:szCs w:val="24"/>
        </w:rPr>
        <w:t>,</w:t>
      </w:r>
      <w:r w:rsidRPr="001807F8">
        <w:rPr>
          <w:rFonts w:ascii="Times New Roman" w:hAnsi="Times New Roman" w:cs="Times New Roman"/>
          <w:color w:val="0D0D0D" w:themeColor="text1" w:themeTint="F2"/>
          <w:sz w:val="24"/>
          <w:szCs w:val="24"/>
        </w:rPr>
        <w:t xml:space="preserve"> it has been investigated for over three decades (</w:t>
      </w:r>
      <w:bookmarkStart w:id="12" w:name="_Hlk506135983"/>
      <w:r w:rsidRPr="001807F8">
        <w:rPr>
          <w:rFonts w:ascii="Times New Roman" w:hAnsi="Times New Roman" w:cs="Times New Roman"/>
          <w:color w:val="0D0D0D" w:themeColor="text1" w:themeTint="F2"/>
          <w:sz w:val="24"/>
          <w:szCs w:val="24"/>
        </w:rPr>
        <w:t xml:space="preserve">Ott 1988; </w:t>
      </w:r>
      <w:bookmarkStart w:id="13" w:name="_Hlk59094676"/>
      <w:r w:rsidRPr="001807F8">
        <w:rPr>
          <w:rFonts w:ascii="Times New Roman" w:hAnsi="Times New Roman" w:cs="Times New Roman"/>
          <w:color w:val="0D0D0D" w:themeColor="text1" w:themeTint="F2"/>
          <w:sz w:val="24"/>
          <w:szCs w:val="24"/>
        </w:rPr>
        <w:t xml:space="preserve">Mathew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1998</w:t>
      </w:r>
      <w:bookmarkEnd w:id="13"/>
      <w:r w:rsidRPr="001807F8">
        <w:rPr>
          <w:rFonts w:ascii="Times New Roman" w:hAnsi="Times New Roman" w:cs="Times New Roman"/>
          <w:color w:val="0D0D0D" w:themeColor="text1" w:themeTint="F2"/>
          <w:sz w:val="24"/>
          <w:szCs w:val="24"/>
        </w:rPr>
        <w:t xml:space="preserve">; </w:t>
      </w:r>
      <w:bookmarkStart w:id="14" w:name="_Hlk59094688"/>
      <w:r w:rsidRPr="001807F8">
        <w:rPr>
          <w:rFonts w:ascii="Times New Roman" w:hAnsi="Times New Roman" w:cs="Times New Roman"/>
          <w:color w:val="0D0D0D" w:themeColor="text1" w:themeTint="F2"/>
          <w:sz w:val="24"/>
          <w:szCs w:val="24"/>
        </w:rPr>
        <w:t xml:space="preserve">Gilmour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1998</w:t>
      </w:r>
      <w:bookmarkEnd w:id="14"/>
      <w:r w:rsidRPr="001807F8">
        <w:rPr>
          <w:rFonts w:ascii="Times New Roman" w:hAnsi="Times New Roman" w:cs="Times New Roman"/>
          <w:color w:val="0D0D0D" w:themeColor="text1" w:themeTint="F2"/>
          <w:sz w:val="24"/>
          <w:szCs w:val="24"/>
        </w:rPr>
        <w:t xml:space="preserve">; </w:t>
      </w:r>
      <w:bookmarkStart w:id="15" w:name="_Hlk59094699"/>
      <w:r w:rsidRPr="001807F8">
        <w:rPr>
          <w:rFonts w:ascii="Times New Roman" w:hAnsi="Times New Roman" w:cs="Times New Roman"/>
          <w:color w:val="0D0D0D" w:themeColor="text1" w:themeTint="F2"/>
          <w:sz w:val="24"/>
          <w:szCs w:val="24"/>
        </w:rPr>
        <w:t xml:space="preserve">Ott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2018</w:t>
      </w:r>
      <w:bookmarkEnd w:id="12"/>
      <w:bookmarkEnd w:id="15"/>
      <w:r w:rsidRPr="001807F8">
        <w:rPr>
          <w:rFonts w:ascii="Times New Roman" w:hAnsi="Times New Roman" w:cs="Times New Roman"/>
          <w:color w:val="0D0D0D" w:themeColor="text1" w:themeTint="F2"/>
          <w:sz w:val="24"/>
          <w:szCs w:val="24"/>
        </w:rPr>
        <w:t>). The elementally fractionated noble gas</w:t>
      </w:r>
      <w:r w:rsidR="00441288">
        <w:rPr>
          <w:rFonts w:ascii="Times New Roman" w:hAnsi="Times New Roman" w:cs="Times New Roman"/>
          <w:color w:val="0D0D0D" w:themeColor="text1" w:themeTint="F2"/>
          <w:sz w:val="24"/>
          <w:szCs w:val="24"/>
        </w:rPr>
        <w:t>es</w:t>
      </w:r>
      <w:r w:rsidRPr="001807F8">
        <w:rPr>
          <w:rFonts w:ascii="Times New Roman" w:hAnsi="Times New Roman" w:cs="Times New Roman"/>
          <w:color w:val="0D0D0D" w:themeColor="text1" w:themeTint="F2"/>
          <w:sz w:val="24"/>
          <w:szCs w:val="24"/>
        </w:rPr>
        <w:t xml:space="preserve"> could have entered the rocks via the magma, either as an internal (crustal?) component or via magmatic assimilation from aqueously altered crustal rock (</w:t>
      </w:r>
      <w:bookmarkStart w:id="16" w:name="_Hlk59094731"/>
      <w:bookmarkStart w:id="17" w:name="_Hlk506136008"/>
      <w:r w:rsidRPr="001807F8">
        <w:rPr>
          <w:rFonts w:ascii="Times New Roman" w:hAnsi="Times New Roman" w:cs="Times New Roman"/>
          <w:color w:val="0D0D0D" w:themeColor="text1" w:themeTint="F2"/>
          <w:sz w:val="24"/>
          <w:szCs w:val="24"/>
        </w:rPr>
        <w:t xml:space="preserve">Gilmour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1999, 2001</w:t>
      </w:r>
      <w:bookmarkEnd w:id="16"/>
      <w:r w:rsidRPr="001807F8">
        <w:rPr>
          <w:rFonts w:ascii="Times New Roman" w:hAnsi="Times New Roman" w:cs="Times New Roman"/>
          <w:color w:val="0D0D0D" w:themeColor="text1" w:themeTint="F2"/>
          <w:sz w:val="24"/>
          <w:szCs w:val="24"/>
        </w:rPr>
        <w:t xml:space="preserve">; </w:t>
      </w:r>
      <w:bookmarkStart w:id="18" w:name="_Hlk59094747"/>
      <w:r w:rsidRPr="001807F8">
        <w:rPr>
          <w:rFonts w:ascii="Times New Roman" w:hAnsi="Times New Roman" w:cs="Times New Roman"/>
          <w:color w:val="0D0D0D" w:themeColor="text1" w:themeTint="F2"/>
          <w:sz w:val="24"/>
          <w:szCs w:val="24"/>
        </w:rPr>
        <w:t xml:space="preserve">Mathew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2003; Mathew and Marti 2005</w:t>
      </w:r>
      <w:bookmarkEnd w:id="17"/>
      <w:bookmarkEnd w:id="18"/>
      <w:r w:rsidRPr="001807F8">
        <w:rPr>
          <w:rFonts w:ascii="Times New Roman" w:hAnsi="Times New Roman" w:cs="Times New Roman"/>
          <w:color w:val="0D0D0D" w:themeColor="text1" w:themeTint="F2"/>
          <w:sz w:val="24"/>
          <w:szCs w:val="24"/>
        </w:rPr>
        <w:t>). Alternatively, the elementally fractionated noble gases could have entered the rock during the formation of their aqueous</w:t>
      </w:r>
      <w:r w:rsidR="00441288">
        <w:rPr>
          <w:rFonts w:ascii="Times New Roman" w:hAnsi="Times New Roman" w:cs="Times New Roman"/>
          <w:color w:val="0D0D0D" w:themeColor="text1" w:themeTint="F2"/>
          <w:sz w:val="24"/>
          <w:szCs w:val="24"/>
        </w:rPr>
        <w:t>ly</w:t>
      </w:r>
      <w:r w:rsidRPr="001807F8">
        <w:rPr>
          <w:rFonts w:ascii="Times New Roman" w:hAnsi="Times New Roman" w:cs="Times New Roman"/>
          <w:color w:val="0D0D0D" w:themeColor="text1" w:themeTint="F2"/>
          <w:sz w:val="24"/>
          <w:szCs w:val="24"/>
        </w:rPr>
        <w:t xml:space="preserve"> alter</w:t>
      </w:r>
      <w:r w:rsidR="00441288">
        <w:rPr>
          <w:rFonts w:ascii="Times New Roman" w:hAnsi="Times New Roman" w:cs="Times New Roman"/>
          <w:color w:val="0D0D0D" w:themeColor="text1" w:themeTint="F2"/>
          <w:sz w:val="24"/>
          <w:szCs w:val="24"/>
        </w:rPr>
        <w:t>ed</w:t>
      </w:r>
      <w:r w:rsidRPr="001807F8">
        <w:rPr>
          <w:rFonts w:ascii="Times New Roman" w:hAnsi="Times New Roman" w:cs="Times New Roman"/>
          <w:color w:val="0D0D0D" w:themeColor="text1" w:themeTint="F2"/>
          <w:sz w:val="24"/>
          <w:szCs w:val="24"/>
        </w:rPr>
        <w:t xml:space="preserve"> minerals. In this case, elemental fractionation arose either as the atmosphere dissolved in the altering water, or as alteration minerals formed in the rock (</w:t>
      </w:r>
      <w:bookmarkStart w:id="19" w:name="_Hlk59094826"/>
      <w:bookmarkStart w:id="20" w:name="_Hlk506136018"/>
      <w:r w:rsidRPr="001807F8">
        <w:rPr>
          <w:rFonts w:ascii="Times New Roman" w:hAnsi="Times New Roman" w:cs="Times New Roman"/>
          <w:color w:val="0D0D0D" w:themeColor="text1" w:themeTint="F2"/>
          <w:sz w:val="24"/>
          <w:szCs w:val="24"/>
        </w:rPr>
        <w:t xml:space="preserve">Drake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1994</w:t>
      </w:r>
      <w:bookmarkEnd w:id="19"/>
      <w:r w:rsidRPr="001807F8">
        <w:rPr>
          <w:rFonts w:ascii="Times New Roman" w:hAnsi="Times New Roman" w:cs="Times New Roman"/>
          <w:color w:val="0D0D0D" w:themeColor="text1" w:themeTint="F2"/>
          <w:sz w:val="24"/>
          <w:szCs w:val="24"/>
        </w:rPr>
        <w:t xml:space="preserve">; Mohapatra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 xml:space="preserve">2009; Ott 1988; </w:t>
      </w:r>
      <w:proofErr w:type="spellStart"/>
      <w:r w:rsidRPr="001807F8">
        <w:rPr>
          <w:rFonts w:ascii="Times New Roman" w:hAnsi="Times New Roman" w:cs="Times New Roman"/>
          <w:color w:val="0D0D0D" w:themeColor="text1" w:themeTint="F2"/>
          <w:sz w:val="24"/>
          <w:szCs w:val="24"/>
        </w:rPr>
        <w:t>Schwenzer</w:t>
      </w:r>
      <w:proofErr w:type="spellEnd"/>
      <w:r w:rsidRPr="001807F8">
        <w:rPr>
          <w:rFonts w:ascii="Times New Roman" w:hAnsi="Times New Roman" w:cs="Times New Roman"/>
          <w:color w:val="0D0D0D" w:themeColor="text1" w:themeTint="F2"/>
          <w:sz w:val="24"/>
          <w:szCs w:val="24"/>
        </w:rPr>
        <w:t xml:space="preserve"> and Ott 2006; </w:t>
      </w:r>
      <w:bookmarkStart w:id="21" w:name="_Hlk59094856"/>
      <w:r w:rsidRPr="001807F8">
        <w:rPr>
          <w:rFonts w:ascii="Times New Roman" w:hAnsi="Times New Roman" w:cs="Times New Roman"/>
          <w:color w:val="0D0D0D" w:themeColor="text1" w:themeTint="F2"/>
          <w:sz w:val="24"/>
          <w:szCs w:val="24"/>
        </w:rPr>
        <w:t>Ott 2008</w:t>
      </w:r>
      <w:bookmarkEnd w:id="21"/>
      <w:r w:rsidRPr="001807F8">
        <w:rPr>
          <w:rFonts w:ascii="Times New Roman" w:hAnsi="Times New Roman" w:cs="Times New Roman"/>
          <w:color w:val="0D0D0D" w:themeColor="text1" w:themeTint="F2"/>
          <w:sz w:val="24"/>
          <w:szCs w:val="24"/>
        </w:rPr>
        <w:t xml:space="preserve">; </w:t>
      </w:r>
      <w:bookmarkStart w:id="22" w:name="_Hlk59094883"/>
      <w:proofErr w:type="spellStart"/>
      <w:r w:rsidRPr="001807F8">
        <w:rPr>
          <w:rFonts w:ascii="Times New Roman" w:hAnsi="Times New Roman" w:cs="Times New Roman"/>
          <w:color w:val="0D0D0D" w:themeColor="text1" w:themeTint="F2"/>
          <w:sz w:val="24"/>
          <w:szCs w:val="24"/>
        </w:rPr>
        <w:t>Schwenzer</w:t>
      </w:r>
      <w:proofErr w:type="spellEnd"/>
      <w:r w:rsidRPr="001807F8">
        <w:rPr>
          <w:rFonts w:ascii="Times New Roman" w:hAnsi="Times New Roman" w:cs="Times New Roman"/>
          <w:color w:val="0D0D0D" w:themeColor="text1" w:themeTint="F2"/>
          <w:sz w:val="24"/>
          <w:szCs w:val="24"/>
        </w:rPr>
        <w:t xml:space="preserve">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2009</w:t>
      </w:r>
      <w:bookmarkEnd w:id="22"/>
      <w:r w:rsidRPr="001807F8">
        <w:rPr>
          <w:rFonts w:ascii="Times New Roman" w:hAnsi="Times New Roman" w:cs="Times New Roman"/>
          <w:color w:val="0D0D0D" w:themeColor="text1" w:themeTint="F2"/>
          <w:sz w:val="24"/>
          <w:szCs w:val="24"/>
        </w:rPr>
        <w:t xml:space="preserve">; </w:t>
      </w:r>
      <w:bookmarkStart w:id="23" w:name="_Hlk59094894"/>
      <w:r w:rsidRPr="001807F8">
        <w:rPr>
          <w:rFonts w:ascii="Times New Roman" w:hAnsi="Times New Roman" w:cs="Times New Roman"/>
          <w:color w:val="0D0D0D" w:themeColor="text1" w:themeTint="F2"/>
          <w:sz w:val="24"/>
          <w:szCs w:val="24"/>
        </w:rPr>
        <w:t xml:space="preserve">Swindle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2000</w:t>
      </w:r>
      <w:bookmarkEnd w:id="23"/>
      <w:r w:rsidRPr="001807F8">
        <w:rPr>
          <w:rFonts w:ascii="Times New Roman" w:hAnsi="Times New Roman" w:cs="Times New Roman"/>
          <w:color w:val="0D0D0D" w:themeColor="text1" w:themeTint="F2"/>
          <w:sz w:val="24"/>
          <w:szCs w:val="24"/>
        </w:rPr>
        <w:t xml:space="preserve">; </w:t>
      </w:r>
      <w:bookmarkStart w:id="24" w:name="_Hlk59094915"/>
      <w:r w:rsidRPr="001807F8">
        <w:rPr>
          <w:rFonts w:ascii="Times New Roman" w:hAnsi="Times New Roman" w:cs="Times New Roman"/>
          <w:color w:val="0D0D0D" w:themeColor="text1" w:themeTint="F2"/>
          <w:sz w:val="24"/>
          <w:szCs w:val="24"/>
        </w:rPr>
        <w:t xml:space="preserve">Cartwright </w:t>
      </w:r>
      <w:r w:rsidR="001B3D68" w:rsidRPr="001B3D68">
        <w:rPr>
          <w:rFonts w:ascii="Times New Roman" w:hAnsi="Times New Roman" w:cs="Times New Roman"/>
          <w:i/>
          <w:color w:val="0D0D0D" w:themeColor="text1" w:themeTint="F2"/>
          <w:sz w:val="24"/>
          <w:szCs w:val="24"/>
        </w:rPr>
        <w:t xml:space="preserve">et al., </w:t>
      </w:r>
      <w:r w:rsidRPr="001807F8">
        <w:rPr>
          <w:rFonts w:ascii="Times New Roman" w:hAnsi="Times New Roman" w:cs="Times New Roman"/>
          <w:color w:val="0D0D0D" w:themeColor="text1" w:themeTint="F2"/>
          <w:sz w:val="24"/>
          <w:szCs w:val="24"/>
        </w:rPr>
        <w:t>2013</w:t>
      </w:r>
      <w:bookmarkEnd w:id="20"/>
      <w:bookmarkEnd w:id="24"/>
      <w:r w:rsidRPr="001807F8">
        <w:rPr>
          <w:rFonts w:ascii="Times New Roman" w:hAnsi="Times New Roman" w:cs="Times New Roman"/>
          <w:color w:val="0D0D0D" w:themeColor="text1" w:themeTint="F2"/>
          <w:sz w:val="24"/>
          <w:szCs w:val="24"/>
        </w:rPr>
        <w:t>). It is also possible that the Kr/Xe ratio changes with season or with climate. The abundance of argon in the martian atmosphere is known to vary seasonally (</w:t>
      </w:r>
      <w:bookmarkStart w:id="25" w:name="_Hlk59094934"/>
      <w:r w:rsidRPr="001807F8">
        <w:rPr>
          <w:rFonts w:ascii="Times New Roman" w:hAnsi="Times New Roman" w:cs="Times New Roman"/>
          <w:color w:val="0D0D0D" w:themeColor="text1" w:themeTint="F2"/>
          <w:sz w:val="24"/>
          <w:szCs w:val="24"/>
        </w:rPr>
        <w:t xml:space="preserve">Trainer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2019</w:t>
      </w:r>
      <w:bookmarkEnd w:id="25"/>
      <w:r w:rsidRPr="001807F8">
        <w:rPr>
          <w:rFonts w:ascii="Times New Roman" w:hAnsi="Times New Roman" w:cs="Times New Roman"/>
          <w:color w:val="0D0D0D" w:themeColor="text1" w:themeTint="F2"/>
          <w:sz w:val="24"/>
          <w:szCs w:val="24"/>
        </w:rPr>
        <w:t>), and Kr and Xe are more readily adsorbed than Ar. Even larger variations might occur if hydrate clathrates form – they have been proposed for Mars, and Xe could be preferentially incorporated</w:t>
      </w:r>
      <w:r w:rsidRPr="001807F8">
        <w:rPr>
          <w:rFonts w:ascii="Times New Roman" w:hAnsi="Times New Roman" w:cs="Times New Roman"/>
          <w:noProof/>
          <w:color w:val="0D0D0D" w:themeColor="text1" w:themeTint="F2"/>
          <w:sz w:val="24"/>
          <w:szCs w:val="24"/>
        </w:rPr>
        <w:t xml:space="preserve"> (e.g., </w:t>
      </w:r>
      <w:bookmarkStart w:id="26" w:name="_Hlk59094961"/>
      <w:r w:rsidRPr="001807F8">
        <w:rPr>
          <w:rFonts w:ascii="Times New Roman" w:hAnsi="Times New Roman" w:cs="Times New Roman"/>
          <w:noProof/>
          <w:color w:val="0D0D0D" w:themeColor="text1" w:themeTint="F2"/>
          <w:sz w:val="24"/>
          <w:szCs w:val="24"/>
        </w:rPr>
        <w:t>Musselwhite and Lunine 1995</w:t>
      </w:r>
      <w:bookmarkEnd w:id="26"/>
      <w:r w:rsidRPr="001807F8">
        <w:rPr>
          <w:rFonts w:ascii="Times New Roman" w:hAnsi="Times New Roman" w:cs="Times New Roman"/>
          <w:noProof/>
          <w:color w:val="0D0D0D" w:themeColor="text1" w:themeTint="F2"/>
          <w:sz w:val="24"/>
          <w:szCs w:val="24"/>
        </w:rPr>
        <w:t xml:space="preserve">; </w:t>
      </w:r>
      <w:bookmarkStart w:id="27" w:name="_Hlk59094976"/>
      <w:r w:rsidRPr="001807F8">
        <w:rPr>
          <w:rFonts w:ascii="Times New Roman" w:hAnsi="Times New Roman" w:cs="Times New Roman"/>
          <w:noProof/>
          <w:color w:val="0D0D0D" w:themeColor="text1" w:themeTint="F2"/>
          <w:sz w:val="24"/>
          <w:szCs w:val="24"/>
        </w:rPr>
        <w:t>Musselwhite and Swindle 2001</w:t>
      </w:r>
      <w:bookmarkEnd w:id="27"/>
      <w:r w:rsidR="00955E1E" w:rsidRPr="001807F8">
        <w:rPr>
          <w:rFonts w:ascii="Times New Roman" w:hAnsi="Times New Roman" w:cs="Times New Roman"/>
          <w:noProof/>
          <w:color w:val="0D0D0D" w:themeColor="text1" w:themeTint="F2"/>
          <w:sz w:val="24"/>
          <w:szCs w:val="24"/>
        </w:rPr>
        <w:t>;</w:t>
      </w:r>
      <w:r w:rsidRPr="001807F8">
        <w:rPr>
          <w:rFonts w:ascii="Times New Roman" w:hAnsi="Times New Roman" w:cs="Times New Roman"/>
          <w:noProof/>
          <w:color w:val="0D0D0D" w:themeColor="text1" w:themeTint="F2"/>
          <w:sz w:val="24"/>
          <w:szCs w:val="24"/>
        </w:rPr>
        <w:t xml:space="preserve"> </w:t>
      </w:r>
      <w:bookmarkStart w:id="28" w:name="_Hlk59094994"/>
      <w:r w:rsidRPr="001807F8">
        <w:rPr>
          <w:rFonts w:ascii="Times New Roman" w:hAnsi="Times New Roman" w:cs="Times New Roman"/>
          <w:noProof/>
          <w:color w:val="0D0D0D" w:themeColor="text1" w:themeTint="F2"/>
          <w:sz w:val="24"/>
          <w:szCs w:val="24"/>
        </w:rPr>
        <w:t xml:space="preserve">Thomas </w:t>
      </w:r>
      <w:r w:rsidR="001B3D68" w:rsidRPr="001B3D68">
        <w:rPr>
          <w:rFonts w:ascii="Times New Roman" w:hAnsi="Times New Roman" w:cs="Times New Roman"/>
          <w:i/>
          <w:noProof/>
          <w:color w:val="0D0D0D" w:themeColor="text1" w:themeTint="F2"/>
          <w:sz w:val="24"/>
          <w:szCs w:val="24"/>
        </w:rPr>
        <w:t xml:space="preserve">et al., </w:t>
      </w:r>
      <w:r w:rsidRPr="001807F8">
        <w:rPr>
          <w:rFonts w:ascii="Times New Roman" w:hAnsi="Times New Roman" w:cs="Times New Roman"/>
          <w:noProof/>
          <w:color w:val="0D0D0D" w:themeColor="text1" w:themeTint="F2"/>
          <w:sz w:val="24"/>
          <w:szCs w:val="24"/>
        </w:rPr>
        <w:t>2007</w:t>
      </w:r>
      <w:bookmarkEnd w:id="28"/>
      <w:r w:rsidRPr="001807F8">
        <w:rPr>
          <w:rFonts w:ascii="Times New Roman" w:hAnsi="Times New Roman" w:cs="Times New Roman"/>
          <w:noProof/>
          <w:color w:val="0D0D0D" w:themeColor="text1" w:themeTint="F2"/>
          <w:sz w:val="24"/>
          <w:szCs w:val="24"/>
        </w:rPr>
        <w:t xml:space="preserve">; </w:t>
      </w:r>
      <w:bookmarkStart w:id="29" w:name="_Hlk59095008"/>
      <w:r w:rsidRPr="001807F8">
        <w:rPr>
          <w:rFonts w:ascii="Times New Roman" w:hAnsi="Times New Roman" w:cs="Times New Roman"/>
          <w:noProof/>
          <w:color w:val="0D0D0D" w:themeColor="text1" w:themeTint="F2"/>
          <w:sz w:val="24"/>
          <w:szCs w:val="24"/>
        </w:rPr>
        <w:t xml:space="preserve">Mousis </w:t>
      </w:r>
      <w:r w:rsidR="001B3D68" w:rsidRPr="001B3D68">
        <w:rPr>
          <w:rFonts w:ascii="Times New Roman" w:hAnsi="Times New Roman" w:cs="Times New Roman"/>
          <w:i/>
          <w:noProof/>
          <w:color w:val="0D0D0D" w:themeColor="text1" w:themeTint="F2"/>
          <w:sz w:val="24"/>
          <w:szCs w:val="24"/>
        </w:rPr>
        <w:t xml:space="preserve">et al., </w:t>
      </w:r>
      <w:r w:rsidRPr="001807F8">
        <w:rPr>
          <w:rFonts w:ascii="Times New Roman" w:hAnsi="Times New Roman" w:cs="Times New Roman"/>
          <w:noProof/>
          <w:color w:val="0D0D0D" w:themeColor="text1" w:themeTint="F2"/>
          <w:sz w:val="24"/>
          <w:szCs w:val="24"/>
        </w:rPr>
        <w:t>2009</w:t>
      </w:r>
      <w:bookmarkEnd w:id="29"/>
      <w:r w:rsidRPr="001807F8">
        <w:rPr>
          <w:rFonts w:ascii="Times New Roman" w:hAnsi="Times New Roman" w:cs="Times New Roman"/>
          <w:noProof/>
          <w:color w:val="0D0D0D" w:themeColor="text1" w:themeTint="F2"/>
          <w:sz w:val="24"/>
          <w:szCs w:val="24"/>
        </w:rPr>
        <w:t xml:space="preserve">; </w:t>
      </w:r>
      <w:bookmarkStart w:id="30" w:name="_Hlk59095025"/>
      <w:r w:rsidRPr="001807F8">
        <w:rPr>
          <w:rFonts w:ascii="Times New Roman" w:hAnsi="Times New Roman" w:cs="Times New Roman"/>
          <w:noProof/>
          <w:color w:val="0D0D0D" w:themeColor="text1" w:themeTint="F2"/>
          <w:sz w:val="24"/>
          <w:szCs w:val="24"/>
        </w:rPr>
        <w:t xml:space="preserve">Swindle </w:t>
      </w:r>
      <w:r w:rsidR="001B3D68" w:rsidRPr="001B3D68">
        <w:rPr>
          <w:rFonts w:ascii="Times New Roman" w:hAnsi="Times New Roman" w:cs="Times New Roman"/>
          <w:i/>
          <w:noProof/>
          <w:color w:val="0D0D0D" w:themeColor="text1" w:themeTint="F2"/>
          <w:sz w:val="24"/>
          <w:szCs w:val="24"/>
        </w:rPr>
        <w:t xml:space="preserve">et al., </w:t>
      </w:r>
      <w:r w:rsidRPr="001807F8">
        <w:rPr>
          <w:rFonts w:ascii="Times New Roman" w:hAnsi="Times New Roman" w:cs="Times New Roman"/>
          <w:noProof/>
          <w:color w:val="0D0D0D" w:themeColor="text1" w:themeTint="F2"/>
          <w:sz w:val="24"/>
          <w:szCs w:val="24"/>
        </w:rPr>
        <w:t>2009</w:t>
      </w:r>
      <w:bookmarkEnd w:id="30"/>
      <w:r w:rsidRPr="001807F8">
        <w:rPr>
          <w:rFonts w:ascii="Times New Roman" w:hAnsi="Times New Roman" w:cs="Times New Roman"/>
          <w:noProof/>
          <w:color w:val="0D0D0D" w:themeColor="text1" w:themeTint="F2"/>
          <w:sz w:val="24"/>
          <w:szCs w:val="24"/>
        </w:rPr>
        <w:t>).</w:t>
      </w:r>
    </w:p>
    <w:p w14:paraId="4B340552" w14:textId="2A81184C" w:rsidR="005011CE" w:rsidRPr="001807F8" w:rsidRDefault="00230825" w:rsidP="006664A3">
      <w:pPr>
        <w:rPr>
          <w:rFonts w:ascii="Times New Roman" w:hAnsi="Times New Roman" w:cs="Times New Roman"/>
          <w:i/>
          <w:iCs/>
          <w:color w:val="0D0D0D" w:themeColor="text1" w:themeTint="F2"/>
          <w:sz w:val="24"/>
          <w:szCs w:val="24"/>
        </w:rPr>
      </w:pPr>
      <w:r w:rsidRPr="001807F8">
        <w:rPr>
          <w:rFonts w:ascii="Times New Roman" w:hAnsi="Times New Roman" w:cs="Times New Roman"/>
          <w:i/>
          <w:iCs/>
          <w:color w:val="0D0D0D" w:themeColor="text1" w:themeTint="F2"/>
          <w:sz w:val="24"/>
          <w:szCs w:val="24"/>
        </w:rPr>
        <w:t>Oxygen isotopes in CO</w:t>
      </w:r>
      <w:r w:rsidRPr="001807F8">
        <w:rPr>
          <w:rFonts w:ascii="Times New Roman" w:hAnsi="Times New Roman" w:cs="Times New Roman"/>
          <w:i/>
          <w:iCs/>
          <w:color w:val="0D0D0D" w:themeColor="text1" w:themeTint="F2"/>
          <w:sz w:val="24"/>
          <w:szCs w:val="24"/>
          <w:vertAlign w:val="subscript"/>
        </w:rPr>
        <w:t>2</w:t>
      </w:r>
      <w:r w:rsidRPr="001807F8">
        <w:rPr>
          <w:rFonts w:ascii="Times New Roman" w:hAnsi="Times New Roman" w:cs="Times New Roman"/>
          <w:i/>
          <w:iCs/>
          <w:color w:val="0D0D0D" w:themeColor="text1" w:themeTint="F2"/>
          <w:sz w:val="24"/>
          <w:szCs w:val="24"/>
        </w:rPr>
        <w:t>, O</w:t>
      </w:r>
      <w:r w:rsidRPr="001807F8">
        <w:rPr>
          <w:rFonts w:ascii="Times New Roman" w:hAnsi="Times New Roman" w:cs="Times New Roman"/>
          <w:i/>
          <w:iCs/>
          <w:color w:val="0D0D0D" w:themeColor="text1" w:themeTint="F2"/>
          <w:sz w:val="24"/>
          <w:szCs w:val="24"/>
          <w:vertAlign w:val="subscript"/>
        </w:rPr>
        <w:t>2</w:t>
      </w:r>
      <w:r w:rsidRPr="001807F8">
        <w:rPr>
          <w:rFonts w:ascii="Times New Roman" w:hAnsi="Times New Roman" w:cs="Times New Roman"/>
          <w:i/>
          <w:iCs/>
          <w:color w:val="0D0D0D" w:themeColor="text1" w:themeTint="F2"/>
          <w:sz w:val="24"/>
          <w:szCs w:val="24"/>
        </w:rPr>
        <w:t>, CO, and H</w:t>
      </w:r>
      <w:r w:rsidRPr="001807F8">
        <w:rPr>
          <w:rFonts w:ascii="Times New Roman" w:hAnsi="Times New Roman" w:cs="Times New Roman"/>
          <w:i/>
          <w:iCs/>
          <w:color w:val="0D0D0D" w:themeColor="text1" w:themeTint="F2"/>
          <w:sz w:val="24"/>
          <w:szCs w:val="24"/>
          <w:vertAlign w:val="subscript"/>
        </w:rPr>
        <w:t>2</w:t>
      </w:r>
      <w:r w:rsidRPr="001807F8">
        <w:rPr>
          <w:rFonts w:ascii="Times New Roman" w:hAnsi="Times New Roman" w:cs="Times New Roman"/>
          <w:i/>
          <w:iCs/>
          <w:color w:val="0D0D0D" w:themeColor="text1" w:themeTint="F2"/>
          <w:sz w:val="24"/>
          <w:szCs w:val="24"/>
        </w:rPr>
        <w:t>O</w:t>
      </w:r>
    </w:p>
    <w:p w14:paraId="2749411C" w14:textId="6D8934BD" w:rsidR="00230825" w:rsidRPr="001807F8" w:rsidRDefault="00230825" w:rsidP="00230825">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The Δ</w:t>
      </w:r>
      <w:r w:rsidRPr="001807F8">
        <w:rPr>
          <w:rFonts w:ascii="Times New Roman" w:hAnsi="Times New Roman" w:cs="Times New Roman"/>
          <w:color w:val="0D0D0D" w:themeColor="text1" w:themeTint="F2"/>
          <w:sz w:val="24"/>
          <w:szCs w:val="24"/>
          <w:vertAlign w:val="superscript"/>
        </w:rPr>
        <w:t>17</w:t>
      </w:r>
      <w:r w:rsidRPr="001807F8">
        <w:rPr>
          <w:rFonts w:ascii="Times New Roman" w:hAnsi="Times New Roman" w:cs="Times New Roman"/>
          <w:color w:val="0D0D0D" w:themeColor="text1" w:themeTint="F2"/>
          <w:sz w:val="24"/>
          <w:szCs w:val="24"/>
        </w:rPr>
        <w:t xml:space="preserve">O of </w:t>
      </w:r>
      <w:r w:rsidR="00D60788">
        <w:rPr>
          <w:rFonts w:ascii="Times New Roman" w:hAnsi="Times New Roman" w:cs="Times New Roman"/>
          <w:color w:val="0D0D0D" w:themeColor="text1" w:themeTint="F2"/>
          <w:sz w:val="24"/>
          <w:szCs w:val="24"/>
        </w:rPr>
        <w:t xml:space="preserve">igneous </w:t>
      </w:r>
      <w:r w:rsidRPr="001807F8">
        <w:rPr>
          <w:rFonts w:ascii="Times New Roman" w:hAnsi="Times New Roman" w:cs="Times New Roman"/>
          <w:color w:val="0D0D0D" w:themeColor="text1" w:themeTint="F2"/>
          <w:sz w:val="24"/>
          <w:szCs w:val="24"/>
        </w:rPr>
        <w:t xml:space="preserve">silicate rocks from Mars is 0.3‰ (Franchi </w:t>
      </w:r>
      <w:r w:rsidR="0069353A" w:rsidRPr="0069353A">
        <w:rPr>
          <w:rFonts w:ascii="Times New Roman" w:hAnsi="Times New Roman" w:cs="Times New Roman"/>
          <w:i/>
          <w:iCs/>
          <w:color w:val="0D0D0D" w:themeColor="text1" w:themeTint="F2"/>
          <w:sz w:val="24"/>
          <w:szCs w:val="24"/>
        </w:rPr>
        <w:t>et al.</w:t>
      </w:r>
      <w:r w:rsidRPr="001807F8">
        <w:rPr>
          <w:rFonts w:ascii="Times New Roman" w:hAnsi="Times New Roman" w:cs="Times New Roman"/>
          <w:color w:val="0D0D0D" w:themeColor="text1" w:themeTint="F2"/>
          <w:sz w:val="24"/>
          <w:szCs w:val="24"/>
        </w:rPr>
        <w:t>, 1999). It has been observed that carbonates (</w:t>
      </w:r>
      <w:bookmarkStart w:id="31" w:name="_Hlk60597459"/>
      <w:r w:rsidRPr="001807F8">
        <w:rPr>
          <w:rFonts w:ascii="Times New Roman" w:hAnsi="Times New Roman" w:cs="Times New Roman"/>
          <w:color w:val="0D0D0D" w:themeColor="text1" w:themeTint="F2"/>
          <w:sz w:val="24"/>
          <w:szCs w:val="24"/>
        </w:rPr>
        <w:t xml:space="preserve">Farquhar </w:t>
      </w:r>
      <w:r w:rsidR="0069353A" w:rsidRPr="0069353A">
        <w:rPr>
          <w:rFonts w:ascii="Times New Roman" w:hAnsi="Times New Roman" w:cs="Times New Roman"/>
          <w:i/>
          <w:iCs/>
          <w:color w:val="0D0D0D" w:themeColor="text1" w:themeTint="F2"/>
          <w:sz w:val="24"/>
          <w:szCs w:val="24"/>
        </w:rPr>
        <w:t>et al.</w:t>
      </w:r>
      <w:r w:rsidRPr="001807F8">
        <w:rPr>
          <w:rFonts w:ascii="Times New Roman" w:hAnsi="Times New Roman" w:cs="Times New Roman"/>
          <w:color w:val="0D0D0D" w:themeColor="text1" w:themeTint="F2"/>
          <w:sz w:val="24"/>
          <w:szCs w:val="24"/>
        </w:rPr>
        <w:t xml:space="preserve">, 1998; Farquhar and </w:t>
      </w:r>
      <w:proofErr w:type="spellStart"/>
      <w:r w:rsidRPr="001807F8">
        <w:rPr>
          <w:rFonts w:ascii="Times New Roman" w:hAnsi="Times New Roman" w:cs="Times New Roman"/>
          <w:color w:val="0D0D0D" w:themeColor="text1" w:themeTint="F2"/>
          <w:sz w:val="24"/>
          <w:szCs w:val="24"/>
        </w:rPr>
        <w:t>Thiemens</w:t>
      </w:r>
      <w:proofErr w:type="spellEnd"/>
      <w:r w:rsidRPr="001807F8">
        <w:rPr>
          <w:rFonts w:ascii="Times New Roman" w:hAnsi="Times New Roman" w:cs="Times New Roman"/>
          <w:color w:val="0D0D0D" w:themeColor="text1" w:themeTint="F2"/>
          <w:sz w:val="24"/>
          <w:szCs w:val="24"/>
        </w:rPr>
        <w:t>, 2000</w:t>
      </w:r>
      <w:bookmarkEnd w:id="31"/>
      <w:r w:rsidRPr="001807F8">
        <w:rPr>
          <w:rFonts w:ascii="Times New Roman" w:hAnsi="Times New Roman" w:cs="Times New Roman"/>
          <w:color w:val="0D0D0D" w:themeColor="text1" w:themeTint="F2"/>
          <w:sz w:val="24"/>
          <w:szCs w:val="24"/>
        </w:rPr>
        <w:t xml:space="preserve">), sulfates (Farquhar and </w:t>
      </w:r>
      <w:proofErr w:type="spellStart"/>
      <w:r w:rsidRPr="001807F8">
        <w:rPr>
          <w:rFonts w:ascii="Times New Roman" w:hAnsi="Times New Roman" w:cs="Times New Roman"/>
          <w:color w:val="0D0D0D" w:themeColor="text1" w:themeTint="F2"/>
          <w:sz w:val="24"/>
          <w:szCs w:val="24"/>
        </w:rPr>
        <w:t>Thiemens</w:t>
      </w:r>
      <w:proofErr w:type="spellEnd"/>
      <w:r w:rsidRPr="001807F8">
        <w:rPr>
          <w:rFonts w:ascii="Times New Roman" w:hAnsi="Times New Roman" w:cs="Times New Roman"/>
          <w:color w:val="0D0D0D" w:themeColor="text1" w:themeTint="F2"/>
          <w:sz w:val="24"/>
          <w:szCs w:val="24"/>
        </w:rPr>
        <w:t>, 2000), and water (</w:t>
      </w:r>
      <w:bookmarkStart w:id="32" w:name="_Hlk60597484"/>
      <w:r w:rsidRPr="001807F8">
        <w:rPr>
          <w:rFonts w:ascii="Times New Roman" w:hAnsi="Times New Roman" w:cs="Times New Roman"/>
          <w:color w:val="0D0D0D" w:themeColor="text1" w:themeTint="F2"/>
          <w:sz w:val="24"/>
          <w:szCs w:val="24"/>
        </w:rPr>
        <w:t xml:space="preserve">Karlsson </w:t>
      </w:r>
      <w:r w:rsidR="0069353A" w:rsidRPr="0069353A">
        <w:rPr>
          <w:rFonts w:ascii="Times New Roman" w:hAnsi="Times New Roman" w:cs="Times New Roman"/>
          <w:i/>
          <w:iCs/>
          <w:color w:val="0D0D0D" w:themeColor="text1" w:themeTint="F2"/>
          <w:sz w:val="24"/>
          <w:szCs w:val="24"/>
        </w:rPr>
        <w:t>et al.</w:t>
      </w:r>
      <w:r w:rsidRPr="001807F8">
        <w:rPr>
          <w:rFonts w:ascii="Times New Roman" w:hAnsi="Times New Roman" w:cs="Times New Roman"/>
          <w:color w:val="0D0D0D" w:themeColor="text1" w:themeTint="F2"/>
          <w:sz w:val="24"/>
          <w:szCs w:val="24"/>
        </w:rPr>
        <w:t>, 1992</w:t>
      </w:r>
      <w:bookmarkEnd w:id="32"/>
      <w:r w:rsidRPr="001807F8">
        <w:rPr>
          <w:rFonts w:ascii="Times New Roman" w:hAnsi="Times New Roman" w:cs="Times New Roman"/>
          <w:color w:val="0D0D0D" w:themeColor="text1" w:themeTint="F2"/>
          <w:sz w:val="24"/>
          <w:szCs w:val="24"/>
        </w:rPr>
        <w:t xml:space="preserve">; </w:t>
      </w:r>
      <w:bookmarkStart w:id="33" w:name="_Hlk60597500"/>
      <w:r w:rsidRPr="001807F8">
        <w:rPr>
          <w:rFonts w:ascii="Times New Roman" w:hAnsi="Times New Roman" w:cs="Times New Roman"/>
          <w:color w:val="0D0D0D" w:themeColor="text1" w:themeTint="F2"/>
          <w:sz w:val="24"/>
          <w:szCs w:val="24"/>
        </w:rPr>
        <w:t xml:space="preserve">Agee </w:t>
      </w:r>
      <w:r w:rsidR="0069353A" w:rsidRPr="0069353A">
        <w:rPr>
          <w:rFonts w:ascii="Times New Roman" w:hAnsi="Times New Roman" w:cs="Times New Roman"/>
          <w:i/>
          <w:iCs/>
          <w:color w:val="0D0D0D" w:themeColor="text1" w:themeTint="F2"/>
          <w:sz w:val="24"/>
          <w:szCs w:val="24"/>
        </w:rPr>
        <w:t>et al.</w:t>
      </w:r>
      <w:r w:rsidRPr="001807F8">
        <w:rPr>
          <w:rFonts w:ascii="Times New Roman" w:hAnsi="Times New Roman" w:cs="Times New Roman"/>
          <w:color w:val="0D0D0D" w:themeColor="text1" w:themeTint="F2"/>
          <w:sz w:val="24"/>
          <w:szCs w:val="24"/>
        </w:rPr>
        <w:t>, 2013</w:t>
      </w:r>
      <w:bookmarkEnd w:id="33"/>
      <w:r w:rsidRPr="001807F8">
        <w:rPr>
          <w:rFonts w:ascii="Times New Roman" w:hAnsi="Times New Roman" w:cs="Times New Roman"/>
          <w:color w:val="0D0D0D" w:themeColor="text1" w:themeTint="F2"/>
          <w:sz w:val="24"/>
          <w:szCs w:val="24"/>
        </w:rPr>
        <w:t xml:space="preserve">) extracted from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meteorites are not in equilibrium with the silicates and have (mostly positive) isotope anomalies. The origin of the anomalies</w:t>
      </w:r>
      <w:r w:rsidR="00675A97">
        <w:rPr>
          <w:rFonts w:ascii="Times New Roman" w:hAnsi="Times New Roman" w:cs="Times New Roman"/>
          <w:color w:val="0D0D0D" w:themeColor="text1" w:themeTint="F2"/>
          <w:sz w:val="24"/>
          <w:szCs w:val="24"/>
        </w:rPr>
        <w:t>, likely due to some atmosphere-mineral interaction(s)</w:t>
      </w:r>
      <w:r w:rsidRPr="001807F8">
        <w:rPr>
          <w:rFonts w:ascii="Times New Roman" w:hAnsi="Times New Roman" w:cs="Times New Roman"/>
          <w:color w:val="0D0D0D" w:themeColor="text1" w:themeTint="F2"/>
          <w:sz w:val="24"/>
          <w:szCs w:val="24"/>
        </w:rPr>
        <w:t xml:space="preserve"> is not clear</w:t>
      </w:r>
      <w:r w:rsidR="00D60788">
        <w:rPr>
          <w:rFonts w:ascii="Times New Roman" w:hAnsi="Times New Roman" w:cs="Times New Roman"/>
          <w:color w:val="0D0D0D" w:themeColor="text1" w:themeTint="F2"/>
          <w:sz w:val="24"/>
          <w:szCs w:val="24"/>
        </w:rPr>
        <w:t>. M</w:t>
      </w:r>
      <w:r w:rsidRPr="001807F8">
        <w:rPr>
          <w:rFonts w:ascii="Times New Roman" w:hAnsi="Times New Roman" w:cs="Times New Roman"/>
          <w:color w:val="0D0D0D" w:themeColor="text1" w:themeTint="F2"/>
          <w:sz w:val="24"/>
          <w:szCs w:val="24"/>
        </w:rPr>
        <w:t xml:space="preserve">easurements of the isotope composition of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atmospheric oxygen-bearing compounds are essential for understanding the</w:t>
      </w:r>
      <w:r w:rsidR="00D60788">
        <w:rPr>
          <w:rFonts w:ascii="Times New Roman" w:hAnsi="Times New Roman" w:cs="Times New Roman"/>
          <w:color w:val="0D0D0D" w:themeColor="text1" w:themeTint="F2"/>
          <w:sz w:val="24"/>
          <w:szCs w:val="24"/>
        </w:rPr>
        <w:t xml:space="preserve"> mineral isotope compositions,</w:t>
      </w:r>
      <w:r w:rsidRPr="001807F8">
        <w:rPr>
          <w:rFonts w:ascii="Times New Roman" w:hAnsi="Times New Roman" w:cs="Times New Roman"/>
          <w:color w:val="0D0D0D" w:themeColor="text1" w:themeTint="F2"/>
          <w:sz w:val="24"/>
          <w:szCs w:val="24"/>
        </w:rPr>
        <w:t xml:space="preserve"> volatile evolution of Mars</w:t>
      </w:r>
      <w:r w:rsidR="00D60788">
        <w:rPr>
          <w:rFonts w:ascii="Times New Roman" w:hAnsi="Times New Roman" w:cs="Times New Roman"/>
          <w:color w:val="0D0D0D" w:themeColor="text1" w:themeTint="F2"/>
          <w:sz w:val="24"/>
          <w:szCs w:val="24"/>
        </w:rPr>
        <w:t>,</w:t>
      </w:r>
      <w:r w:rsidRPr="001807F8">
        <w:rPr>
          <w:rFonts w:ascii="Times New Roman" w:hAnsi="Times New Roman" w:cs="Times New Roman"/>
          <w:color w:val="0D0D0D" w:themeColor="text1" w:themeTint="F2"/>
          <w:sz w:val="24"/>
          <w:szCs w:val="24"/>
        </w:rPr>
        <w:t xml:space="preserve"> and the atmosphere-rock interaction.</w:t>
      </w:r>
    </w:p>
    <w:p w14:paraId="4053941B" w14:textId="78B618A0" w:rsidR="00230825" w:rsidRPr="001807F8" w:rsidRDefault="00230825" w:rsidP="00230825">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The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atmosphere is very different from the Earth</w:t>
      </w:r>
      <w:r w:rsidR="00822381">
        <w:rPr>
          <w:rFonts w:ascii="Times New Roman" w:hAnsi="Times New Roman" w:cs="Times New Roman"/>
          <w:color w:val="0D0D0D" w:themeColor="text1" w:themeTint="F2"/>
          <w:sz w:val="24"/>
          <w:szCs w:val="24"/>
        </w:rPr>
        <w:t>’s</w:t>
      </w:r>
      <w:r w:rsidRPr="001807F8">
        <w:rPr>
          <w:rFonts w:ascii="Times New Roman" w:hAnsi="Times New Roman" w:cs="Times New Roman"/>
          <w:color w:val="0D0D0D" w:themeColor="text1" w:themeTint="F2"/>
          <w:sz w:val="24"/>
          <w:szCs w:val="24"/>
        </w:rPr>
        <w:t xml:space="preserve"> atmosphere as it is dominated by CO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has only a pressure of ~650 Pa, had undergone considerable escape to space, and is optically thin for UV light. The low density and absence of biologic 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allows UV radiation to penetrate through the atmosphere down to ground level. Photolysis of CO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to CO and 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can result in large 100‰ anomalies in Δ</w:t>
      </w:r>
      <w:r w:rsidRPr="001807F8">
        <w:rPr>
          <w:rFonts w:ascii="Times New Roman" w:hAnsi="Times New Roman" w:cs="Times New Roman"/>
          <w:color w:val="0D0D0D" w:themeColor="text1" w:themeTint="F2"/>
          <w:sz w:val="24"/>
          <w:szCs w:val="24"/>
          <w:vertAlign w:val="superscript"/>
        </w:rPr>
        <w:t>17</w:t>
      </w:r>
      <w:r w:rsidRPr="001807F8">
        <w:rPr>
          <w:rFonts w:ascii="Times New Roman" w:hAnsi="Times New Roman" w:cs="Times New Roman"/>
          <w:color w:val="0D0D0D" w:themeColor="text1" w:themeTint="F2"/>
          <w:sz w:val="24"/>
          <w:szCs w:val="24"/>
        </w:rPr>
        <w:t>O in the reaction products (CO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photolysis at 184.9 nm; experiments by </w:t>
      </w:r>
      <w:bookmarkStart w:id="34" w:name="_Hlk60597546"/>
      <w:r w:rsidRPr="001807F8">
        <w:rPr>
          <w:rFonts w:ascii="Times New Roman" w:hAnsi="Times New Roman" w:cs="Times New Roman"/>
          <w:color w:val="0D0D0D" w:themeColor="text1" w:themeTint="F2"/>
          <w:sz w:val="24"/>
          <w:szCs w:val="24"/>
        </w:rPr>
        <w:t xml:space="preserve">Bhattacharya </w:t>
      </w:r>
      <w:r w:rsidR="0069353A" w:rsidRPr="0069353A">
        <w:rPr>
          <w:rFonts w:ascii="Times New Roman" w:hAnsi="Times New Roman" w:cs="Times New Roman"/>
          <w:i/>
          <w:iCs/>
          <w:color w:val="0D0D0D" w:themeColor="text1" w:themeTint="F2"/>
          <w:sz w:val="24"/>
          <w:szCs w:val="24"/>
        </w:rPr>
        <w:t>et al.</w:t>
      </w:r>
      <w:r w:rsidRPr="001807F8">
        <w:rPr>
          <w:rFonts w:ascii="Times New Roman" w:hAnsi="Times New Roman" w:cs="Times New Roman"/>
          <w:color w:val="0D0D0D" w:themeColor="text1" w:themeTint="F2"/>
          <w:sz w:val="24"/>
          <w:szCs w:val="24"/>
        </w:rPr>
        <w:t>, 2000</w:t>
      </w:r>
      <w:bookmarkEnd w:id="34"/>
      <w:r w:rsidRPr="001807F8">
        <w:rPr>
          <w:rFonts w:ascii="Times New Roman" w:hAnsi="Times New Roman" w:cs="Times New Roman"/>
          <w:color w:val="0D0D0D" w:themeColor="text1" w:themeTint="F2"/>
          <w:sz w:val="24"/>
          <w:szCs w:val="24"/>
        </w:rPr>
        <w:t>). A large positive anomaly in photolysis products would leave behind CO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with a small negative anomaly. </w:t>
      </w:r>
      <w:r w:rsidR="00847A9F">
        <w:rPr>
          <w:rFonts w:ascii="Times New Roman" w:hAnsi="Times New Roman" w:cs="Times New Roman"/>
          <w:color w:val="0D0D0D" w:themeColor="text1" w:themeTint="F2"/>
          <w:sz w:val="24"/>
          <w:szCs w:val="24"/>
        </w:rPr>
        <w:t>Hence, t</w:t>
      </w:r>
      <w:r w:rsidRPr="001807F8">
        <w:rPr>
          <w:rFonts w:ascii="Times New Roman" w:hAnsi="Times New Roman" w:cs="Times New Roman"/>
          <w:color w:val="0D0D0D" w:themeColor="text1" w:themeTint="F2"/>
          <w:sz w:val="24"/>
          <w:szCs w:val="24"/>
        </w:rPr>
        <w:t xml:space="preserve">he situation on Mars would be the opposite </w:t>
      </w:r>
      <w:r w:rsidR="00847A9F">
        <w:rPr>
          <w:rFonts w:ascii="Times New Roman" w:hAnsi="Times New Roman" w:cs="Times New Roman"/>
          <w:color w:val="0D0D0D" w:themeColor="text1" w:themeTint="F2"/>
          <w:sz w:val="24"/>
          <w:szCs w:val="24"/>
        </w:rPr>
        <w:t xml:space="preserve">of </w:t>
      </w:r>
      <w:r w:rsidRPr="001807F8">
        <w:rPr>
          <w:rFonts w:ascii="Times New Roman" w:hAnsi="Times New Roman" w:cs="Times New Roman"/>
          <w:color w:val="0D0D0D" w:themeColor="text1" w:themeTint="F2"/>
          <w:sz w:val="24"/>
          <w:szCs w:val="24"/>
        </w:rPr>
        <w:t>tha</w:t>
      </w:r>
      <w:r w:rsidR="00847A9F">
        <w:rPr>
          <w:rFonts w:ascii="Times New Roman" w:hAnsi="Times New Roman" w:cs="Times New Roman"/>
          <w:color w:val="0D0D0D" w:themeColor="text1" w:themeTint="F2"/>
          <w:sz w:val="24"/>
          <w:szCs w:val="24"/>
        </w:rPr>
        <w:t>t</w:t>
      </w:r>
      <w:r w:rsidRPr="001807F8">
        <w:rPr>
          <w:rFonts w:ascii="Times New Roman" w:hAnsi="Times New Roman" w:cs="Times New Roman"/>
          <w:color w:val="0D0D0D" w:themeColor="text1" w:themeTint="F2"/>
          <w:sz w:val="24"/>
          <w:szCs w:val="24"/>
        </w:rPr>
        <w:t xml:space="preserve"> on Earth, where formation of O</w:t>
      </w:r>
      <w:r w:rsidRPr="001807F8">
        <w:rPr>
          <w:rFonts w:ascii="Times New Roman" w:hAnsi="Times New Roman" w:cs="Times New Roman"/>
          <w:color w:val="0D0D0D" w:themeColor="text1" w:themeTint="F2"/>
          <w:sz w:val="24"/>
          <w:szCs w:val="24"/>
          <w:vertAlign w:val="subscript"/>
        </w:rPr>
        <w:t>3</w:t>
      </w:r>
      <w:r w:rsidRPr="001807F8">
        <w:rPr>
          <w:rFonts w:ascii="Times New Roman" w:hAnsi="Times New Roman" w:cs="Times New Roman"/>
          <w:color w:val="0D0D0D" w:themeColor="text1" w:themeTint="F2"/>
          <w:sz w:val="24"/>
          <w:szCs w:val="24"/>
        </w:rPr>
        <w:t xml:space="preserve"> with Δ</w:t>
      </w:r>
      <w:r w:rsidRPr="001807F8">
        <w:rPr>
          <w:rFonts w:ascii="Times New Roman" w:hAnsi="Times New Roman" w:cs="Times New Roman"/>
          <w:color w:val="0D0D0D" w:themeColor="text1" w:themeTint="F2"/>
          <w:sz w:val="24"/>
          <w:szCs w:val="24"/>
          <w:vertAlign w:val="superscript"/>
        </w:rPr>
        <w:t>17</w:t>
      </w:r>
      <w:r w:rsidRPr="001807F8">
        <w:rPr>
          <w:rFonts w:ascii="Times New Roman" w:hAnsi="Times New Roman" w:cs="Times New Roman"/>
          <w:color w:val="0D0D0D" w:themeColor="text1" w:themeTint="F2"/>
          <w:sz w:val="24"/>
          <w:szCs w:val="24"/>
        </w:rPr>
        <w:t xml:space="preserve">O </w:t>
      </w:r>
      <w:r w:rsidRPr="001807F8">
        <w:rPr>
          <w:rFonts w:ascii="Cambria Math" w:hAnsi="Cambria Math" w:cs="Cambria Math"/>
          <w:color w:val="0D0D0D" w:themeColor="text1" w:themeTint="F2"/>
          <w:sz w:val="24"/>
          <w:szCs w:val="24"/>
        </w:rPr>
        <w:t>≫</w:t>
      </w:r>
      <w:r w:rsidRPr="001807F8">
        <w:rPr>
          <w:rFonts w:ascii="Times New Roman" w:hAnsi="Times New Roman" w:cs="Times New Roman"/>
          <w:color w:val="0D0D0D" w:themeColor="text1" w:themeTint="F2"/>
          <w:sz w:val="24"/>
          <w:szCs w:val="24"/>
        </w:rPr>
        <w:t xml:space="preserve"> 0 (</w:t>
      </w:r>
      <w:bookmarkStart w:id="35" w:name="_Hlk60597683"/>
      <w:proofErr w:type="spellStart"/>
      <w:r w:rsidRPr="001807F8">
        <w:rPr>
          <w:rFonts w:ascii="Times New Roman" w:hAnsi="Times New Roman" w:cs="Times New Roman"/>
          <w:color w:val="0D0D0D" w:themeColor="text1" w:themeTint="F2"/>
          <w:sz w:val="24"/>
          <w:szCs w:val="24"/>
        </w:rPr>
        <w:t>Thiemens</w:t>
      </w:r>
      <w:proofErr w:type="spellEnd"/>
      <w:r w:rsidRPr="001807F8">
        <w:rPr>
          <w:rFonts w:ascii="Times New Roman" w:hAnsi="Times New Roman" w:cs="Times New Roman"/>
          <w:color w:val="0D0D0D" w:themeColor="text1" w:themeTint="F2"/>
          <w:sz w:val="24"/>
          <w:szCs w:val="24"/>
        </w:rPr>
        <w:t xml:space="preserve"> and Heidenreich III, 1983</w:t>
      </w:r>
      <w:bookmarkEnd w:id="35"/>
      <w:r w:rsidRPr="001807F8">
        <w:rPr>
          <w:rFonts w:ascii="Times New Roman" w:hAnsi="Times New Roman" w:cs="Times New Roman"/>
          <w:color w:val="0D0D0D" w:themeColor="text1" w:themeTint="F2"/>
          <w:sz w:val="24"/>
          <w:szCs w:val="24"/>
        </w:rPr>
        <w:t xml:space="preserve">; </w:t>
      </w:r>
      <w:bookmarkStart w:id="36" w:name="_Hlk60597567"/>
      <w:r w:rsidRPr="001807F8">
        <w:rPr>
          <w:rFonts w:ascii="Times New Roman" w:hAnsi="Times New Roman" w:cs="Times New Roman"/>
          <w:color w:val="0D0D0D" w:themeColor="text1" w:themeTint="F2"/>
          <w:sz w:val="24"/>
          <w:szCs w:val="24"/>
        </w:rPr>
        <w:t xml:space="preserve">Heidenreich III and </w:t>
      </w:r>
      <w:proofErr w:type="spellStart"/>
      <w:r w:rsidRPr="001807F8">
        <w:rPr>
          <w:rFonts w:ascii="Times New Roman" w:hAnsi="Times New Roman" w:cs="Times New Roman"/>
          <w:color w:val="0D0D0D" w:themeColor="text1" w:themeTint="F2"/>
          <w:sz w:val="24"/>
          <w:szCs w:val="24"/>
        </w:rPr>
        <w:t>Thiemens</w:t>
      </w:r>
      <w:proofErr w:type="spellEnd"/>
      <w:r w:rsidRPr="001807F8">
        <w:rPr>
          <w:rFonts w:ascii="Times New Roman" w:hAnsi="Times New Roman" w:cs="Times New Roman"/>
          <w:color w:val="0D0D0D" w:themeColor="text1" w:themeTint="F2"/>
          <w:sz w:val="24"/>
          <w:szCs w:val="24"/>
        </w:rPr>
        <w:t>, 1983</w:t>
      </w:r>
      <w:bookmarkEnd w:id="36"/>
      <w:r w:rsidRPr="001807F8">
        <w:rPr>
          <w:rFonts w:ascii="Times New Roman" w:hAnsi="Times New Roman" w:cs="Times New Roman"/>
          <w:color w:val="0D0D0D" w:themeColor="text1" w:themeTint="F2"/>
          <w:sz w:val="24"/>
          <w:szCs w:val="24"/>
        </w:rPr>
        <w:t>) leaves behind a negative anomaly in 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w:t>
      </w:r>
      <w:r w:rsidRPr="001807F8">
        <w:rPr>
          <w:rFonts w:ascii="Times New Roman" w:hAnsi="Times New Roman" w:cs="Times New Roman"/>
          <w:i/>
          <w:iCs/>
          <w:color w:val="0D0D0D" w:themeColor="text1" w:themeTint="F2"/>
          <w:sz w:val="24"/>
          <w:szCs w:val="24"/>
        </w:rPr>
        <w:t>e.g.</w:t>
      </w:r>
      <w:r w:rsidRPr="001807F8">
        <w:rPr>
          <w:rFonts w:ascii="Times New Roman" w:hAnsi="Times New Roman" w:cs="Times New Roman"/>
          <w:color w:val="0D0D0D" w:themeColor="text1" w:themeTint="F2"/>
          <w:sz w:val="24"/>
          <w:szCs w:val="24"/>
        </w:rPr>
        <w:t xml:space="preserve">, </w:t>
      </w:r>
      <w:bookmarkStart w:id="37" w:name="_Hlk60597586"/>
      <w:r w:rsidRPr="001807F8">
        <w:rPr>
          <w:rFonts w:ascii="Times New Roman" w:hAnsi="Times New Roman" w:cs="Times New Roman"/>
          <w:color w:val="0D0D0D" w:themeColor="text1" w:themeTint="F2"/>
          <w:sz w:val="24"/>
          <w:szCs w:val="24"/>
        </w:rPr>
        <w:t xml:space="preserve">Luz </w:t>
      </w:r>
      <w:r w:rsidR="0069353A" w:rsidRPr="0069353A">
        <w:rPr>
          <w:rFonts w:ascii="Times New Roman" w:hAnsi="Times New Roman" w:cs="Times New Roman"/>
          <w:i/>
          <w:iCs/>
          <w:color w:val="0D0D0D" w:themeColor="text1" w:themeTint="F2"/>
          <w:sz w:val="24"/>
          <w:szCs w:val="24"/>
        </w:rPr>
        <w:t>et al.</w:t>
      </w:r>
      <w:r w:rsidRPr="001807F8">
        <w:rPr>
          <w:rFonts w:ascii="Times New Roman" w:hAnsi="Times New Roman" w:cs="Times New Roman"/>
          <w:color w:val="0D0D0D" w:themeColor="text1" w:themeTint="F2"/>
          <w:sz w:val="24"/>
          <w:szCs w:val="24"/>
        </w:rPr>
        <w:t>, 1999</w:t>
      </w:r>
      <w:bookmarkEnd w:id="37"/>
      <w:r w:rsidRPr="001807F8">
        <w:rPr>
          <w:rFonts w:ascii="Times New Roman" w:hAnsi="Times New Roman" w:cs="Times New Roman"/>
          <w:color w:val="0D0D0D" w:themeColor="text1" w:themeTint="F2"/>
          <w:sz w:val="24"/>
          <w:szCs w:val="24"/>
        </w:rPr>
        <w:t xml:space="preserve">; </w:t>
      </w:r>
      <w:bookmarkStart w:id="38" w:name="_Hlk60597661"/>
      <w:r w:rsidRPr="001807F8">
        <w:rPr>
          <w:rFonts w:ascii="Times New Roman" w:hAnsi="Times New Roman" w:cs="Times New Roman"/>
          <w:color w:val="0D0D0D" w:themeColor="text1" w:themeTint="F2"/>
          <w:sz w:val="24"/>
          <w:szCs w:val="24"/>
        </w:rPr>
        <w:t xml:space="preserve">Pack </w:t>
      </w:r>
      <w:r w:rsidR="0069353A" w:rsidRPr="0069353A">
        <w:rPr>
          <w:rFonts w:ascii="Times New Roman" w:hAnsi="Times New Roman" w:cs="Times New Roman"/>
          <w:i/>
          <w:iCs/>
          <w:color w:val="0D0D0D" w:themeColor="text1" w:themeTint="F2"/>
          <w:sz w:val="24"/>
          <w:szCs w:val="24"/>
        </w:rPr>
        <w:t>et al.</w:t>
      </w:r>
      <w:r w:rsidRPr="001807F8">
        <w:rPr>
          <w:rFonts w:ascii="Times New Roman" w:hAnsi="Times New Roman" w:cs="Times New Roman"/>
          <w:color w:val="0D0D0D" w:themeColor="text1" w:themeTint="F2"/>
          <w:sz w:val="24"/>
          <w:szCs w:val="24"/>
        </w:rPr>
        <w:t>, 2017</w:t>
      </w:r>
      <w:bookmarkEnd w:id="38"/>
      <w:r w:rsidRPr="001807F8">
        <w:rPr>
          <w:rFonts w:ascii="Times New Roman" w:hAnsi="Times New Roman" w:cs="Times New Roman"/>
          <w:color w:val="0D0D0D" w:themeColor="text1" w:themeTint="F2"/>
          <w:sz w:val="24"/>
          <w:szCs w:val="24"/>
        </w:rPr>
        <w:t>) because the source of 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(photosynthesis) has no anomaly. Because the ratio of CO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in the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atmosphere is about 550 and a </w:t>
      </w:r>
      <w:r w:rsidRPr="001807F8">
        <w:rPr>
          <w:rFonts w:ascii="Times New Roman" w:hAnsi="Times New Roman" w:cs="Times New Roman"/>
          <w:color w:val="0D0D0D" w:themeColor="text1" w:themeTint="F2"/>
          <w:sz w:val="24"/>
          <w:szCs w:val="24"/>
          <w:vertAlign w:val="superscript"/>
        </w:rPr>
        <w:t>17</w:t>
      </w:r>
      <w:r w:rsidRPr="001807F8">
        <w:rPr>
          <w:rFonts w:ascii="Times New Roman" w:hAnsi="Times New Roman" w:cs="Times New Roman"/>
          <w:color w:val="0D0D0D" w:themeColor="text1" w:themeTint="F2"/>
          <w:sz w:val="24"/>
          <w:szCs w:val="24"/>
        </w:rPr>
        <w:t>O anomaly of 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of 100‰, the </w:t>
      </w:r>
      <w:r w:rsidRPr="001807F8">
        <w:rPr>
          <w:rFonts w:ascii="Times New Roman" w:hAnsi="Times New Roman" w:cs="Times New Roman"/>
          <w:color w:val="0D0D0D" w:themeColor="text1" w:themeTint="F2"/>
          <w:sz w:val="24"/>
          <w:szCs w:val="24"/>
        </w:rPr>
        <w:lastRenderedPageBreak/>
        <w:t>Δ</w:t>
      </w:r>
      <w:r w:rsidRPr="001807F8">
        <w:rPr>
          <w:rFonts w:ascii="Times New Roman" w:hAnsi="Times New Roman" w:cs="Times New Roman"/>
          <w:color w:val="0D0D0D" w:themeColor="text1" w:themeTint="F2"/>
          <w:sz w:val="24"/>
          <w:szCs w:val="24"/>
          <w:vertAlign w:val="superscript"/>
        </w:rPr>
        <w:t>17</w:t>
      </w:r>
      <w:r w:rsidRPr="001807F8">
        <w:rPr>
          <w:rFonts w:ascii="Times New Roman" w:hAnsi="Times New Roman" w:cs="Times New Roman"/>
          <w:color w:val="0D0D0D" w:themeColor="text1" w:themeTint="F2"/>
          <w:sz w:val="24"/>
          <w:szCs w:val="24"/>
        </w:rPr>
        <w:t>O of atmospheric CO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would be about –0.182‰ (relative to the atmosphere’s bulk composition of Δ</w:t>
      </w:r>
      <w:r w:rsidRPr="001807F8">
        <w:rPr>
          <w:rFonts w:ascii="Times New Roman" w:hAnsi="Times New Roman" w:cs="Times New Roman"/>
          <w:color w:val="0D0D0D" w:themeColor="text1" w:themeTint="F2"/>
          <w:sz w:val="24"/>
          <w:szCs w:val="24"/>
          <w:vertAlign w:val="superscript"/>
        </w:rPr>
        <w:t>17</w:t>
      </w:r>
      <w:r w:rsidRPr="001807F8">
        <w:rPr>
          <w:rFonts w:ascii="Times New Roman" w:hAnsi="Times New Roman" w:cs="Times New Roman"/>
          <w:color w:val="0D0D0D" w:themeColor="text1" w:themeTint="F2"/>
          <w:sz w:val="24"/>
          <w:szCs w:val="24"/>
        </w:rPr>
        <w:t>O = 0‰ relative to the Mars fractionation line). This is resolvable using tunable laser absorption spectroscopy</w:t>
      </w:r>
      <w:r w:rsidR="00822381">
        <w:rPr>
          <w:rFonts w:ascii="Times New Roman" w:hAnsi="Times New Roman" w:cs="Times New Roman"/>
          <w:color w:val="0D0D0D" w:themeColor="text1" w:themeTint="F2"/>
          <w:sz w:val="24"/>
          <w:szCs w:val="24"/>
        </w:rPr>
        <w:t xml:space="preserve"> (TLS)</w:t>
      </w:r>
      <w:r w:rsidRPr="001807F8">
        <w:rPr>
          <w:rFonts w:ascii="Times New Roman" w:hAnsi="Times New Roman" w:cs="Times New Roman"/>
          <w:color w:val="0D0D0D" w:themeColor="text1" w:themeTint="F2"/>
          <w:sz w:val="24"/>
          <w:szCs w:val="24"/>
        </w:rPr>
        <w:t>. Adding CO with Δ</w:t>
      </w:r>
      <w:r w:rsidRPr="001807F8">
        <w:rPr>
          <w:rFonts w:ascii="Times New Roman" w:hAnsi="Times New Roman" w:cs="Times New Roman"/>
          <w:color w:val="0D0D0D" w:themeColor="text1" w:themeTint="F2"/>
          <w:sz w:val="24"/>
          <w:szCs w:val="24"/>
          <w:vertAlign w:val="superscript"/>
        </w:rPr>
        <w:t>17</w:t>
      </w:r>
      <w:r w:rsidRPr="001807F8">
        <w:rPr>
          <w:rFonts w:ascii="Times New Roman" w:hAnsi="Times New Roman" w:cs="Times New Roman"/>
          <w:color w:val="0D0D0D" w:themeColor="text1" w:themeTint="F2"/>
          <w:sz w:val="24"/>
          <w:szCs w:val="24"/>
        </w:rPr>
        <w:t xml:space="preserve">O </w:t>
      </w:r>
      <w:r w:rsidRPr="001807F8">
        <w:rPr>
          <w:rFonts w:ascii="Cambria Math" w:hAnsi="Cambria Math" w:cs="Cambria Math"/>
          <w:color w:val="0D0D0D" w:themeColor="text1" w:themeTint="F2"/>
          <w:sz w:val="24"/>
          <w:szCs w:val="24"/>
        </w:rPr>
        <w:t>≫</w:t>
      </w:r>
      <w:r w:rsidRPr="001807F8">
        <w:rPr>
          <w:rFonts w:ascii="Times New Roman" w:hAnsi="Times New Roman" w:cs="Times New Roman"/>
          <w:color w:val="0D0D0D" w:themeColor="text1" w:themeTint="F2"/>
          <w:sz w:val="24"/>
          <w:szCs w:val="24"/>
        </w:rPr>
        <w:t xml:space="preserve"> 0 would result in a slightly lower anomaly of the CO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w:t>
      </w:r>
    </w:p>
    <w:p w14:paraId="6165ADD8" w14:textId="1363718B" w:rsidR="00230825" w:rsidRPr="001807F8" w:rsidRDefault="00230825" w:rsidP="00230825">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The triple oxygen isotope composition of atmospheric CO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O</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H</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O, and CO would provide a unique picture of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atmospheric photochemistry and </w:t>
      </w:r>
      <w:r w:rsidR="00C66E0B" w:rsidRPr="001807F8">
        <w:rPr>
          <w:rFonts w:ascii="Times New Roman" w:hAnsi="Times New Roman" w:cs="Times New Roman"/>
          <w:color w:val="0D0D0D" w:themeColor="text1" w:themeTint="F2"/>
          <w:sz w:val="24"/>
          <w:szCs w:val="24"/>
        </w:rPr>
        <w:t>w</w:t>
      </w:r>
      <w:r w:rsidR="00C66E0B">
        <w:rPr>
          <w:rFonts w:ascii="Times New Roman" w:hAnsi="Times New Roman" w:cs="Times New Roman"/>
          <w:color w:val="0D0D0D" w:themeColor="text1" w:themeTint="F2"/>
          <w:sz w:val="24"/>
          <w:szCs w:val="24"/>
        </w:rPr>
        <w:t>ould</w:t>
      </w:r>
      <w:r w:rsidR="00C66E0B" w:rsidRPr="001807F8">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allow</w:t>
      </w:r>
      <w:r w:rsidR="00822381">
        <w:rPr>
          <w:rFonts w:ascii="Times New Roman" w:hAnsi="Times New Roman" w:cs="Times New Roman"/>
          <w:color w:val="0D0D0D" w:themeColor="text1" w:themeTint="F2"/>
          <w:sz w:val="24"/>
          <w:szCs w:val="24"/>
        </w:rPr>
        <w:t xml:space="preserve"> an</w:t>
      </w:r>
      <w:r w:rsidRPr="001807F8">
        <w:rPr>
          <w:rFonts w:ascii="Times New Roman" w:hAnsi="Times New Roman" w:cs="Times New Roman"/>
          <w:color w:val="0D0D0D" w:themeColor="text1" w:themeTint="F2"/>
          <w:sz w:val="24"/>
          <w:szCs w:val="24"/>
        </w:rPr>
        <w:t xml:space="preserve"> understanding</w:t>
      </w:r>
      <w:r w:rsidR="00822381">
        <w:rPr>
          <w:rFonts w:ascii="Times New Roman" w:hAnsi="Times New Roman" w:cs="Times New Roman"/>
          <w:color w:val="0D0D0D" w:themeColor="text1" w:themeTint="F2"/>
          <w:sz w:val="24"/>
          <w:szCs w:val="24"/>
        </w:rPr>
        <w:t xml:space="preserve"> of</w:t>
      </w:r>
      <w:r w:rsidRPr="001807F8">
        <w:rPr>
          <w:rFonts w:ascii="Times New Roman" w:hAnsi="Times New Roman" w:cs="Times New Roman"/>
          <w:color w:val="0D0D0D" w:themeColor="text1" w:themeTint="F2"/>
          <w:sz w:val="24"/>
          <w:szCs w:val="24"/>
        </w:rPr>
        <w:t xml:space="preserve"> the anomalous signatures in </w:t>
      </w:r>
      <w:r w:rsidR="00822381">
        <w:rPr>
          <w:rFonts w:ascii="Times New Roman" w:hAnsi="Times New Roman" w:cs="Times New Roman"/>
          <w:color w:val="0D0D0D" w:themeColor="text1" w:themeTint="F2"/>
          <w:sz w:val="24"/>
          <w:szCs w:val="24"/>
        </w:rPr>
        <w:t>martian</w:t>
      </w:r>
      <w:r w:rsidR="00822381" w:rsidRPr="001807F8">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minerals and water. If the anomalies observed in low-</w:t>
      </w:r>
      <w:r w:rsidRPr="001807F8">
        <w:rPr>
          <w:rFonts w:ascii="Times New Roman" w:hAnsi="Times New Roman" w:cs="Times New Roman"/>
          <w:i/>
          <w:iCs/>
          <w:color w:val="0D0D0D" w:themeColor="text1" w:themeTint="F2"/>
          <w:sz w:val="24"/>
          <w:szCs w:val="24"/>
        </w:rPr>
        <w:t>T</w:t>
      </w:r>
      <w:r w:rsidRPr="001807F8">
        <w:rPr>
          <w:rFonts w:ascii="Times New Roman" w:hAnsi="Times New Roman" w:cs="Times New Roman"/>
          <w:color w:val="0D0D0D" w:themeColor="text1" w:themeTint="F2"/>
          <w:sz w:val="24"/>
          <w:szCs w:val="24"/>
        </w:rPr>
        <w:t xml:space="preserve"> minerals in Mars rocks are, indeed, atmospheric signatures, one could use these anomalies to obtain information, </w:t>
      </w:r>
      <w:r w:rsidRPr="001807F8">
        <w:rPr>
          <w:rFonts w:ascii="Times New Roman" w:hAnsi="Times New Roman" w:cs="Times New Roman"/>
          <w:i/>
          <w:iCs/>
          <w:color w:val="0D0D0D" w:themeColor="text1" w:themeTint="F2"/>
          <w:sz w:val="24"/>
          <w:szCs w:val="24"/>
        </w:rPr>
        <w:t>e.g</w:t>
      </w:r>
      <w:r w:rsidRPr="001807F8">
        <w:rPr>
          <w:rFonts w:ascii="Times New Roman" w:hAnsi="Times New Roman" w:cs="Times New Roman"/>
          <w:color w:val="0D0D0D" w:themeColor="text1" w:themeTint="F2"/>
          <w:sz w:val="24"/>
          <w:szCs w:val="24"/>
        </w:rPr>
        <w:t>., on the availability of water during mineral formation. In order to demonstrate that these minerals actually carry anomalies inherited from the atmosphere, it is necessary to measure the atmosphere. Alternative scenarios, such as influx of anomalous cometary water</w:t>
      </w:r>
      <w:r w:rsidR="00847A9F">
        <w:rPr>
          <w:rFonts w:ascii="Times New Roman" w:hAnsi="Times New Roman" w:cs="Times New Roman"/>
          <w:color w:val="0D0D0D" w:themeColor="text1" w:themeTint="F2"/>
          <w:sz w:val="24"/>
          <w:szCs w:val="24"/>
        </w:rPr>
        <w:t>,</w:t>
      </w:r>
      <w:r w:rsidRPr="001807F8">
        <w:rPr>
          <w:rFonts w:ascii="Times New Roman" w:hAnsi="Times New Roman" w:cs="Times New Roman"/>
          <w:color w:val="0D0D0D" w:themeColor="text1" w:themeTint="F2"/>
          <w:sz w:val="24"/>
          <w:szCs w:val="24"/>
        </w:rPr>
        <w:t xml:space="preserve"> have been suggested to explain the anomalous composition of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meteorite components (Karlsson </w:t>
      </w:r>
      <w:r w:rsidR="0069353A" w:rsidRPr="0069353A">
        <w:rPr>
          <w:rFonts w:ascii="Times New Roman" w:hAnsi="Times New Roman" w:cs="Times New Roman"/>
          <w:i/>
          <w:iCs/>
          <w:color w:val="0D0D0D" w:themeColor="text1" w:themeTint="F2"/>
          <w:sz w:val="24"/>
          <w:szCs w:val="24"/>
        </w:rPr>
        <w:t>et al.</w:t>
      </w:r>
      <w:r w:rsidRPr="001807F8">
        <w:rPr>
          <w:rFonts w:ascii="Times New Roman" w:hAnsi="Times New Roman" w:cs="Times New Roman"/>
          <w:color w:val="0D0D0D" w:themeColor="text1" w:themeTint="F2"/>
          <w:sz w:val="24"/>
          <w:szCs w:val="24"/>
        </w:rPr>
        <w:t>, 1992).</w:t>
      </w:r>
    </w:p>
    <w:p w14:paraId="105AED8B" w14:textId="379B4822" w:rsidR="00230825" w:rsidRPr="001807F8" w:rsidRDefault="00230825" w:rsidP="00230825">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If, however, atmospheric components with distinct isotope anomalies can be identified, the presence of variable anomalous oxygen isotope signatures in low-</w:t>
      </w:r>
      <w:r w:rsidRPr="001807F8">
        <w:rPr>
          <w:rFonts w:ascii="Times New Roman" w:hAnsi="Times New Roman" w:cs="Times New Roman"/>
          <w:i/>
          <w:iCs/>
          <w:color w:val="0D0D0D" w:themeColor="text1" w:themeTint="F2"/>
          <w:sz w:val="24"/>
          <w:szCs w:val="24"/>
        </w:rPr>
        <w:t>T</w:t>
      </w:r>
      <w:r w:rsidRPr="001807F8">
        <w:rPr>
          <w:rFonts w:ascii="Times New Roman" w:hAnsi="Times New Roman" w:cs="Times New Roman"/>
          <w:color w:val="0D0D0D" w:themeColor="text1" w:themeTint="F2"/>
          <w:sz w:val="24"/>
          <w:szCs w:val="24"/>
        </w:rPr>
        <w:t xml:space="preserve"> minerals on Mars provide</w:t>
      </w:r>
      <w:r w:rsidR="00EF59F6">
        <w:rPr>
          <w:rFonts w:ascii="Times New Roman" w:hAnsi="Times New Roman" w:cs="Times New Roman"/>
          <w:color w:val="0D0D0D" w:themeColor="text1" w:themeTint="F2"/>
          <w:sz w:val="24"/>
          <w:szCs w:val="24"/>
        </w:rPr>
        <w:t>s</w:t>
      </w:r>
      <w:r w:rsidRPr="001807F8">
        <w:rPr>
          <w:rFonts w:ascii="Times New Roman" w:hAnsi="Times New Roman" w:cs="Times New Roman"/>
          <w:color w:val="0D0D0D" w:themeColor="text1" w:themeTint="F2"/>
          <w:sz w:val="24"/>
          <w:szCs w:val="24"/>
        </w:rPr>
        <w:t xml:space="preserve"> direct information about the availability of water at</w:t>
      </w:r>
      <w:r w:rsidR="00822381">
        <w:rPr>
          <w:rFonts w:ascii="Times New Roman" w:hAnsi="Times New Roman" w:cs="Times New Roman"/>
          <w:color w:val="0D0D0D" w:themeColor="text1" w:themeTint="F2"/>
          <w:sz w:val="24"/>
          <w:szCs w:val="24"/>
        </w:rPr>
        <w:t xml:space="preserve"> the</w:t>
      </w:r>
      <w:r w:rsidRPr="001807F8">
        <w:rPr>
          <w:rFonts w:ascii="Times New Roman" w:hAnsi="Times New Roman" w:cs="Times New Roman"/>
          <w:color w:val="0D0D0D" w:themeColor="text1" w:themeTint="F2"/>
          <w:sz w:val="24"/>
          <w:szCs w:val="24"/>
        </w:rPr>
        <w:t xml:space="preserve"> time and location of mineral formation.</w:t>
      </w:r>
    </w:p>
    <w:p w14:paraId="73735B0F" w14:textId="32E73690" w:rsidR="00B26B08" w:rsidRPr="001807F8" w:rsidRDefault="00B26B08" w:rsidP="006664A3">
      <w:pPr>
        <w:rPr>
          <w:rFonts w:ascii="Times New Roman" w:hAnsi="Times New Roman" w:cs="Times New Roman"/>
          <w:i/>
          <w:iCs/>
          <w:color w:val="0D0D0D" w:themeColor="text1" w:themeTint="F2"/>
          <w:sz w:val="24"/>
          <w:szCs w:val="24"/>
        </w:rPr>
      </w:pPr>
      <w:r w:rsidRPr="001807F8">
        <w:rPr>
          <w:rFonts w:ascii="Times New Roman" w:hAnsi="Times New Roman" w:cs="Times New Roman"/>
          <w:i/>
          <w:iCs/>
          <w:color w:val="0D0D0D" w:themeColor="text1" w:themeTint="F2"/>
          <w:sz w:val="24"/>
          <w:szCs w:val="24"/>
        </w:rPr>
        <w:t>Nitrogen</w:t>
      </w:r>
      <w:r w:rsidR="00EA7F24" w:rsidRPr="001807F8">
        <w:rPr>
          <w:rFonts w:ascii="Times New Roman" w:hAnsi="Times New Roman" w:cs="Times New Roman"/>
          <w:i/>
          <w:iCs/>
          <w:color w:val="0D0D0D" w:themeColor="text1" w:themeTint="F2"/>
          <w:sz w:val="24"/>
          <w:szCs w:val="24"/>
        </w:rPr>
        <w:t xml:space="preserve"> isotopes in N</w:t>
      </w:r>
      <w:r w:rsidR="00EA7F24" w:rsidRPr="001807F8">
        <w:rPr>
          <w:rFonts w:ascii="Times New Roman" w:hAnsi="Times New Roman" w:cs="Times New Roman"/>
          <w:i/>
          <w:iCs/>
          <w:color w:val="0D0D0D" w:themeColor="text1" w:themeTint="F2"/>
          <w:sz w:val="24"/>
          <w:szCs w:val="24"/>
          <w:vertAlign w:val="subscript"/>
        </w:rPr>
        <w:t>2</w:t>
      </w:r>
      <w:r w:rsidRPr="001807F8">
        <w:rPr>
          <w:rFonts w:ascii="Times New Roman" w:hAnsi="Times New Roman" w:cs="Times New Roman"/>
          <w:i/>
          <w:iCs/>
          <w:color w:val="0D0D0D" w:themeColor="text1" w:themeTint="F2"/>
          <w:sz w:val="24"/>
          <w:szCs w:val="24"/>
        </w:rPr>
        <w:t xml:space="preserve"> </w:t>
      </w:r>
    </w:p>
    <w:p w14:paraId="5B521472" w14:textId="008A26D5" w:rsidR="00B26B08" w:rsidRPr="001807F8" w:rsidRDefault="00B26B08" w:rsidP="006664A3">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The nitrogen isotopic composition of the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atmosphere shows strong enrichment in </w:t>
      </w:r>
      <w:r w:rsidRPr="001807F8">
        <w:rPr>
          <w:rFonts w:ascii="Times New Roman" w:hAnsi="Times New Roman" w:cs="Times New Roman"/>
          <w:color w:val="0D0D0D" w:themeColor="text1" w:themeTint="F2"/>
          <w:sz w:val="24"/>
          <w:szCs w:val="24"/>
          <w:vertAlign w:val="superscript"/>
        </w:rPr>
        <w:t>15</w:t>
      </w:r>
      <w:r w:rsidRPr="001807F8">
        <w:rPr>
          <w:rFonts w:ascii="Times New Roman" w:hAnsi="Times New Roman" w:cs="Times New Roman"/>
          <w:color w:val="0D0D0D" w:themeColor="text1" w:themeTint="F2"/>
          <w:sz w:val="24"/>
          <w:szCs w:val="24"/>
        </w:rPr>
        <w:t>N</w:t>
      </w:r>
      <w:r w:rsidR="00ED0CAD">
        <w:rPr>
          <w:rFonts w:ascii="Times New Roman" w:hAnsi="Times New Roman" w:cs="Times New Roman"/>
          <w:color w:val="0D0D0D" w:themeColor="text1" w:themeTint="F2"/>
          <w:sz w:val="24"/>
          <w:szCs w:val="24"/>
        </w:rPr>
        <w:t>,</w:t>
      </w:r>
      <w:r w:rsidRPr="001807F8">
        <w:rPr>
          <w:rFonts w:ascii="Times New Roman" w:hAnsi="Times New Roman" w:cs="Times New Roman"/>
          <w:color w:val="0D0D0D" w:themeColor="text1" w:themeTint="F2"/>
          <w:sz w:val="24"/>
          <w:szCs w:val="24"/>
        </w:rPr>
        <w:t xml:space="preserve"> δ</w:t>
      </w:r>
      <w:r w:rsidRPr="001807F8">
        <w:rPr>
          <w:rFonts w:ascii="Times New Roman" w:hAnsi="Times New Roman" w:cs="Times New Roman"/>
          <w:color w:val="0D0D0D" w:themeColor="text1" w:themeTint="F2"/>
          <w:sz w:val="24"/>
          <w:szCs w:val="24"/>
          <w:vertAlign w:val="superscript"/>
        </w:rPr>
        <w:t>15</w:t>
      </w:r>
      <w:r w:rsidRPr="001807F8">
        <w:rPr>
          <w:rFonts w:ascii="Times New Roman" w:hAnsi="Times New Roman" w:cs="Times New Roman"/>
          <w:color w:val="0D0D0D" w:themeColor="text1" w:themeTint="F2"/>
          <w:sz w:val="24"/>
          <w:szCs w:val="24"/>
        </w:rPr>
        <w:t>N = 572±82 ‰ as measured by Curiosity (</w:t>
      </w:r>
      <w:bookmarkStart w:id="39" w:name="_Hlk59095248"/>
      <w:r w:rsidRPr="001807F8">
        <w:rPr>
          <w:rFonts w:ascii="Times New Roman" w:hAnsi="Times New Roman" w:cs="Times New Roman"/>
          <w:color w:val="0D0D0D" w:themeColor="text1" w:themeTint="F2"/>
          <w:sz w:val="24"/>
          <w:szCs w:val="24"/>
        </w:rPr>
        <w:t xml:space="preserve">Wong </w:t>
      </w:r>
      <w:r w:rsidR="001B3D68" w:rsidRPr="001B3D68">
        <w:rPr>
          <w:rFonts w:ascii="Times New Roman" w:hAnsi="Times New Roman" w:cs="Times New Roman"/>
          <w:i/>
          <w:color w:val="0D0D0D" w:themeColor="text1" w:themeTint="F2"/>
          <w:sz w:val="24"/>
          <w:szCs w:val="24"/>
        </w:rPr>
        <w:t xml:space="preserve">et al., </w:t>
      </w:r>
      <w:r w:rsidR="00955E1E" w:rsidRPr="001807F8">
        <w:rPr>
          <w:rFonts w:ascii="Times New Roman" w:hAnsi="Times New Roman" w:cs="Times New Roman"/>
          <w:color w:val="0D0D0D" w:themeColor="text1" w:themeTint="F2"/>
          <w:sz w:val="24"/>
          <w:szCs w:val="24"/>
        </w:rPr>
        <w:t>2013</w:t>
      </w:r>
      <w:bookmarkEnd w:id="39"/>
      <w:r w:rsidRPr="001807F8">
        <w:rPr>
          <w:rFonts w:ascii="Times New Roman" w:hAnsi="Times New Roman" w:cs="Times New Roman"/>
          <w:color w:val="0D0D0D" w:themeColor="text1" w:themeTint="F2"/>
          <w:sz w:val="24"/>
          <w:szCs w:val="24"/>
        </w:rPr>
        <w:t>), where δ</w:t>
      </w:r>
      <w:r w:rsidRPr="001807F8">
        <w:rPr>
          <w:rFonts w:ascii="Times New Roman" w:hAnsi="Times New Roman" w:cs="Times New Roman"/>
          <w:color w:val="0D0D0D" w:themeColor="text1" w:themeTint="F2"/>
          <w:sz w:val="24"/>
          <w:szCs w:val="24"/>
          <w:vertAlign w:val="superscript"/>
        </w:rPr>
        <w:t>15</w:t>
      </w:r>
      <w:r w:rsidRPr="001807F8">
        <w:rPr>
          <w:rFonts w:ascii="Times New Roman" w:hAnsi="Times New Roman" w:cs="Times New Roman"/>
          <w:color w:val="0D0D0D" w:themeColor="text1" w:themeTint="F2"/>
          <w:sz w:val="24"/>
          <w:szCs w:val="24"/>
        </w:rPr>
        <w:t xml:space="preserve">N is the deviation in parts </w:t>
      </w:r>
      <w:proofErr w:type="spellStart"/>
      <w:r w:rsidRPr="001807F8">
        <w:rPr>
          <w:rFonts w:ascii="Times New Roman" w:hAnsi="Times New Roman" w:cs="Times New Roman"/>
          <w:color w:val="0D0D0D" w:themeColor="text1" w:themeTint="F2"/>
          <w:sz w:val="24"/>
          <w:szCs w:val="24"/>
        </w:rPr>
        <w:t>permil</w:t>
      </w:r>
      <w:proofErr w:type="spellEnd"/>
      <w:r w:rsidRPr="001807F8">
        <w:rPr>
          <w:rFonts w:ascii="Times New Roman" w:hAnsi="Times New Roman" w:cs="Times New Roman"/>
          <w:color w:val="0D0D0D" w:themeColor="text1" w:themeTint="F2"/>
          <w:sz w:val="24"/>
          <w:szCs w:val="24"/>
        </w:rPr>
        <w:t xml:space="preserve"> (‰) from the terrestrial atmosphere’s N isotope composition. The enrichment in </w:t>
      </w:r>
      <w:r w:rsidRPr="001807F8">
        <w:rPr>
          <w:rFonts w:ascii="Times New Roman" w:hAnsi="Times New Roman" w:cs="Times New Roman"/>
          <w:color w:val="0D0D0D" w:themeColor="text1" w:themeTint="F2"/>
          <w:sz w:val="24"/>
          <w:szCs w:val="24"/>
          <w:vertAlign w:val="superscript"/>
        </w:rPr>
        <w:t>15</w:t>
      </w:r>
      <w:r w:rsidRPr="001807F8">
        <w:rPr>
          <w:rFonts w:ascii="Times New Roman" w:hAnsi="Times New Roman" w:cs="Times New Roman"/>
          <w:color w:val="0D0D0D" w:themeColor="text1" w:themeTint="F2"/>
          <w:sz w:val="24"/>
          <w:szCs w:val="24"/>
        </w:rPr>
        <w:t xml:space="preserve">N is due to preferential atmospheric escape of </w:t>
      </w:r>
      <w:r w:rsidRPr="001807F8">
        <w:rPr>
          <w:rFonts w:ascii="Times New Roman" w:hAnsi="Times New Roman" w:cs="Times New Roman"/>
          <w:color w:val="0D0D0D" w:themeColor="text1" w:themeTint="F2"/>
          <w:sz w:val="24"/>
          <w:szCs w:val="24"/>
          <w:vertAlign w:val="superscript"/>
        </w:rPr>
        <w:t>14</w:t>
      </w:r>
      <w:r w:rsidRPr="001807F8">
        <w:rPr>
          <w:rFonts w:ascii="Times New Roman" w:hAnsi="Times New Roman" w:cs="Times New Roman"/>
          <w:color w:val="0D0D0D" w:themeColor="text1" w:themeTint="F2"/>
          <w:sz w:val="24"/>
          <w:szCs w:val="24"/>
        </w:rPr>
        <w:t xml:space="preserve">N, </w:t>
      </w:r>
      <w:r w:rsidR="00EA7F24" w:rsidRPr="001807F8">
        <w:rPr>
          <w:rFonts w:ascii="Times New Roman" w:hAnsi="Times New Roman" w:cs="Times New Roman"/>
          <w:color w:val="0D0D0D" w:themeColor="text1" w:themeTint="F2"/>
          <w:sz w:val="24"/>
          <w:szCs w:val="24"/>
        </w:rPr>
        <w:t xml:space="preserve">although the </w:t>
      </w:r>
      <w:r w:rsidRPr="001807F8">
        <w:rPr>
          <w:rFonts w:ascii="Times New Roman" w:hAnsi="Times New Roman" w:cs="Times New Roman"/>
          <w:color w:val="0D0D0D" w:themeColor="text1" w:themeTint="F2"/>
          <w:sz w:val="24"/>
          <w:szCs w:val="24"/>
        </w:rPr>
        <w:t>exact mechanism is not well known. Some models of sputtering and photochemical escape of nitrogen to space suggest that exchange with surface/interior reservoirs is needed to buffer the nitrogen against excessive fractionation due to escape (</w:t>
      </w:r>
      <w:bookmarkStart w:id="40" w:name="_Hlk60597851"/>
      <w:r w:rsidRPr="001807F8">
        <w:rPr>
          <w:rFonts w:ascii="Times New Roman" w:hAnsi="Times New Roman" w:cs="Times New Roman"/>
          <w:color w:val="0D0D0D" w:themeColor="text1" w:themeTint="F2"/>
          <w:sz w:val="24"/>
          <w:szCs w:val="24"/>
        </w:rPr>
        <w:t xml:space="preserve">Jakosky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1994</w:t>
      </w:r>
      <w:bookmarkEnd w:id="40"/>
      <w:r w:rsidRPr="001807F8">
        <w:rPr>
          <w:rFonts w:ascii="Times New Roman" w:hAnsi="Times New Roman" w:cs="Times New Roman"/>
          <w:color w:val="0D0D0D" w:themeColor="text1" w:themeTint="F2"/>
          <w:sz w:val="24"/>
          <w:szCs w:val="24"/>
        </w:rPr>
        <w:t xml:space="preserve">). Refining this value at the </w:t>
      </w:r>
      <w:proofErr w:type="spellStart"/>
      <w:r w:rsidRPr="001807F8">
        <w:rPr>
          <w:rFonts w:ascii="Times New Roman" w:hAnsi="Times New Roman" w:cs="Times New Roman"/>
          <w:color w:val="0D0D0D" w:themeColor="text1" w:themeTint="F2"/>
          <w:sz w:val="24"/>
          <w:szCs w:val="24"/>
        </w:rPr>
        <w:t>permil</w:t>
      </w:r>
      <w:proofErr w:type="spellEnd"/>
      <w:r w:rsidRPr="001807F8">
        <w:rPr>
          <w:rFonts w:ascii="Times New Roman" w:hAnsi="Times New Roman" w:cs="Times New Roman"/>
          <w:color w:val="0D0D0D" w:themeColor="text1" w:themeTint="F2"/>
          <w:sz w:val="24"/>
          <w:szCs w:val="24"/>
        </w:rPr>
        <w:t xml:space="preserve"> precision level will provide a robust N isotope baseline for investigating</w:t>
      </w:r>
      <w:r w:rsidR="00822381">
        <w:rPr>
          <w:rFonts w:ascii="Times New Roman" w:hAnsi="Times New Roman" w:cs="Times New Roman"/>
          <w:color w:val="0D0D0D" w:themeColor="text1" w:themeTint="F2"/>
          <w:sz w:val="24"/>
          <w:szCs w:val="24"/>
        </w:rPr>
        <w:t xml:space="preserve"> Mars</w:t>
      </w:r>
      <w:r w:rsidRPr="001807F8">
        <w:rPr>
          <w:rFonts w:ascii="Times New Roman" w:hAnsi="Times New Roman" w:cs="Times New Roman"/>
          <w:color w:val="0D0D0D" w:themeColor="text1" w:themeTint="F2"/>
          <w:sz w:val="24"/>
          <w:szCs w:val="24"/>
        </w:rPr>
        <w:t xml:space="preserve"> atmosphere-interior interactions</w:t>
      </w:r>
      <w:r w:rsidR="00822381">
        <w:rPr>
          <w:rFonts w:ascii="Times New Roman" w:hAnsi="Times New Roman" w:cs="Times New Roman"/>
          <w:color w:val="0D0D0D" w:themeColor="text1" w:themeTint="F2"/>
          <w:sz w:val="24"/>
          <w:szCs w:val="24"/>
        </w:rPr>
        <w:t>, as</w:t>
      </w:r>
      <w:r w:rsidRPr="001807F8">
        <w:rPr>
          <w:rFonts w:ascii="Times New Roman" w:hAnsi="Times New Roman" w:cs="Times New Roman"/>
          <w:color w:val="0D0D0D" w:themeColor="text1" w:themeTint="F2"/>
          <w:sz w:val="24"/>
          <w:szCs w:val="24"/>
        </w:rPr>
        <w:t xml:space="preserve"> recorded in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samples. </w:t>
      </w:r>
    </w:p>
    <w:p w14:paraId="43875D1A" w14:textId="5D7F8930" w:rsidR="00FF29C6" w:rsidRPr="001807F8" w:rsidRDefault="00B26B08" w:rsidP="006664A3">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The terrestrial atmosphere </w:t>
      </w:r>
      <w:r w:rsidR="00822381">
        <w:rPr>
          <w:rFonts w:ascii="Times New Roman" w:hAnsi="Times New Roman" w:cs="Times New Roman"/>
          <w:color w:val="0D0D0D" w:themeColor="text1" w:themeTint="F2"/>
          <w:sz w:val="24"/>
          <w:szCs w:val="24"/>
        </w:rPr>
        <w:t>show</w:t>
      </w:r>
      <w:r w:rsidR="00822381" w:rsidRPr="001807F8">
        <w:rPr>
          <w:rFonts w:ascii="Times New Roman" w:hAnsi="Times New Roman" w:cs="Times New Roman"/>
          <w:color w:val="0D0D0D" w:themeColor="text1" w:themeTint="F2"/>
          <w:sz w:val="24"/>
          <w:szCs w:val="24"/>
        </w:rPr>
        <w:t xml:space="preserve">s </w:t>
      </w:r>
      <w:r w:rsidRPr="001807F8">
        <w:rPr>
          <w:rFonts w:ascii="Times New Roman" w:hAnsi="Times New Roman" w:cs="Times New Roman"/>
          <w:color w:val="0D0D0D" w:themeColor="text1" w:themeTint="F2"/>
          <w:sz w:val="24"/>
          <w:szCs w:val="24"/>
        </w:rPr>
        <w:t xml:space="preserve">a 19‰ excess of </w:t>
      </w:r>
      <w:r w:rsidRPr="001807F8">
        <w:rPr>
          <w:rFonts w:ascii="Times New Roman" w:hAnsi="Times New Roman" w:cs="Times New Roman"/>
          <w:color w:val="0D0D0D" w:themeColor="text1" w:themeTint="F2"/>
          <w:sz w:val="24"/>
          <w:szCs w:val="24"/>
          <w:vertAlign w:val="superscript"/>
        </w:rPr>
        <w:t>15</w:t>
      </w:r>
      <w:r w:rsidRPr="001807F8">
        <w:rPr>
          <w:rFonts w:ascii="Times New Roman" w:hAnsi="Times New Roman" w:cs="Times New Roman"/>
          <w:color w:val="0D0D0D" w:themeColor="text1" w:themeTint="F2"/>
          <w:sz w:val="24"/>
          <w:szCs w:val="24"/>
        </w:rPr>
        <w:t>N</w:t>
      </w:r>
      <w:r w:rsidRPr="001807F8">
        <w:rPr>
          <w:rFonts w:ascii="Times New Roman" w:hAnsi="Times New Roman" w:cs="Times New Roman"/>
          <w:color w:val="0D0D0D" w:themeColor="text1" w:themeTint="F2"/>
          <w:sz w:val="24"/>
          <w:szCs w:val="24"/>
          <w:vertAlign w:val="superscript"/>
        </w:rPr>
        <w:t>15</w:t>
      </w:r>
      <w:r w:rsidRPr="001807F8">
        <w:rPr>
          <w:rFonts w:ascii="Times New Roman" w:hAnsi="Times New Roman" w:cs="Times New Roman"/>
          <w:color w:val="0D0D0D" w:themeColor="text1" w:themeTint="F2"/>
          <w:sz w:val="24"/>
          <w:szCs w:val="24"/>
        </w:rPr>
        <w:t xml:space="preserve">N (expressed as </w:t>
      </w:r>
      <w:r w:rsidR="00EA7F24" w:rsidRPr="001807F8">
        <w:rPr>
          <w:rFonts w:ascii="Times New Roman" w:hAnsi="Times New Roman" w:cs="Times New Roman"/>
          <w:color w:val="0D0D0D" w:themeColor="text1" w:themeTint="F2"/>
          <w:sz w:val="24"/>
          <w:szCs w:val="24"/>
        </w:rPr>
        <w:t>Δ</w:t>
      </w:r>
      <w:r w:rsidRPr="001807F8">
        <w:rPr>
          <w:rFonts w:ascii="Times New Roman" w:hAnsi="Times New Roman" w:cs="Times New Roman"/>
          <w:color w:val="0D0D0D" w:themeColor="text1" w:themeTint="F2"/>
          <w:sz w:val="24"/>
          <w:szCs w:val="24"/>
          <w:vertAlign w:val="subscript"/>
        </w:rPr>
        <w:t>30</w:t>
      </w:r>
      <w:r w:rsidRPr="001807F8">
        <w:rPr>
          <w:rFonts w:ascii="Times New Roman" w:hAnsi="Times New Roman" w:cs="Times New Roman"/>
          <w:color w:val="0D0D0D" w:themeColor="text1" w:themeTint="F2"/>
          <w:sz w:val="24"/>
          <w:szCs w:val="24"/>
        </w:rPr>
        <w:t>) in air relative to a random distribution of nitrogen isotopes, attributed to gas-phase chemistry in the thermosphere (</w:t>
      </w:r>
      <w:bookmarkStart w:id="41" w:name="_Hlk59095324"/>
      <w:r w:rsidRPr="001807F8">
        <w:rPr>
          <w:rFonts w:ascii="Times New Roman" w:hAnsi="Times New Roman" w:cs="Times New Roman"/>
          <w:color w:val="0D0D0D" w:themeColor="text1" w:themeTint="F2"/>
          <w:sz w:val="24"/>
          <w:szCs w:val="24"/>
        </w:rPr>
        <w:t xml:space="preserve">Yeung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2017</w:t>
      </w:r>
      <w:bookmarkEnd w:id="41"/>
      <w:r w:rsidRPr="001807F8">
        <w:rPr>
          <w:rFonts w:ascii="Times New Roman" w:hAnsi="Times New Roman" w:cs="Times New Roman"/>
          <w:color w:val="0D0D0D" w:themeColor="text1" w:themeTint="F2"/>
          <w:sz w:val="24"/>
          <w:szCs w:val="24"/>
        </w:rPr>
        <w:t>). This isotope disequilibrium is mediated by biological cycling and could be more pronounced</w:t>
      </w:r>
      <w:r w:rsidR="00EA7F24" w:rsidRPr="001807F8">
        <w:rPr>
          <w:rFonts w:ascii="Times New Roman" w:hAnsi="Times New Roman" w:cs="Times New Roman"/>
          <w:color w:val="0D0D0D" w:themeColor="text1" w:themeTint="F2"/>
          <w:sz w:val="24"/>
          <w:szCs w:val="24"/>
        </w:rPr>
        <w:t xml:space="preserve"> on Mars</w:t>
      </w:r>
      <w:r w:rsidRPr="001807F8">
        <w:rPr>
          <w:rFonts w:ascii="Times New Roman" w:hAnsi="Times New Roman" w:cs="Times New Roman"/>
          <w:color w:val="0D0D0D" w:themeColor="text1" w:themeTint="F2"/>
          <w:sz w:val="24"/>
          <w:szCs w:val="24"/>
        </w:rPr>
        <w:t xml:space="preserve"> in the absence of </w:t>
      </w:r>
      <w:r w:rsidR="00EA7F24" w:rsidRPr="001807F8">
        <w:rPr>
          <w:rFonts w:ascii="Times New Roman" w:hAnsi="Times New Roman" w:cs="Times New Roman"/>
          <w:color w:val="0D0D0D" w:themeColor="text1" w:themeTint="F2"/>
          <w:sz w:val="24"/>
          <w:szCs w:val="24"/>
        </w:rPr>
        <w:t>such cycling</w:t>
      </w:r>
      <w:r w:rsidRPr="001807F8">
        <w:rPr>
          <w:rFonts w:ascii="Times New Roman" w:hAnsi="Times New Roman" w:cs="Times New Roman"/>
          <w:color w:val="0D0D0D" w:themeColor="text1" w:themeTint="F2"/>
          <w:sz w:val="24"/>
          <w:szCs w:val="24"/>
        </w:rPr>
        <w:t xml:space="preserve">. Strong </w:t>
      </w:r>
      <w:r w:rsidR="00EA7F24" w:rsidRPr="001807F8">
        <w:rPr>
          <w:rFonts w:ascii="Times New Roman" w:hAnsi="Times New Roman" w:cs="Times New Roman"/>
          <w:color w:val="0D0D0D" w:themeColor="text1" w:themeTint="F2"/>
          <w:sz w:val="24"/>
          <w:szCs w:val="24"/>
        </w:rPr>
        <w:t>δ</w:t>
      </w:r>
      <w:r w:rsidR="00EA7F24" w:rsidRPr="001807F8">
        <w:rPr>
          <w:rFonts w:ascii="Times New Roman" w:hAnsi="Times New Roman" w:cs="Times New Roman"/>
          <w:color w:val="0D0D0D" w:themeColor="text1" w:themeTint="F2"/>
          <w:sz w:val="24"/>
          <w:szCs w:val="24"/>
          <w:vertAlign w:val="superscript"/>
        </w:rPr>
        <w:t>15</w:t>
      </w:r>
      <w:r w:rsidR="00EA7F24" w:rsidRPr="001807F8">
        <w:rPr>
          <w:rFonts w:ascii="Times New Roman" w:hAnsi="Times New Roman" w:cs="Times New Roman"/>
          <w:color w:val="0D0D0D" w:themeColor="text1" w:themeTint="F2"/>
          <w:sz w:val="24"/>
          <w:szCs w:val="24"/>
        </w:rPr>
        <w:t>N</w:t>
      </w:r>
      <w:r w:rsidRPr="001807F8">
        <w:rPr>
          <w:rFonts w:ascii="Times New Roman" w:hAnsi="Times New Roman" w:cs="Times New Roman"/>
          <w:color w:val="0D0D0D" w:themeColor="text1" w:themeTint="F2"/>
          <w:sz w:val="24"/>
          <w:szCs w:val="24"/>
        </w:rPr>
        <w:t xml:space="preserve"> enrichments observed in the atmosphere of Mars from isotope effects in photochemistry near the N</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dissociation threshold suggest more extreme </w:t>
      </w:r>
      <w:r w:rsidR="00EA7F24" w:rsidRPr="001807F8">
        <w:rPr>
          <w:rFonts w:ascii="Times New Roman" w:hAnsi="Times New Roman" w:cs="Times New Roman"/>
          <w:color w:val="0D0D0D" w:themeColor="text1" w:themeTint="F2"/>
          <w:sz w:val="24"/>
          <w:szCs w:val="24"/>
        </w:rPr>
        <w:t>Δ</w:t>
      </w:r>
      <w:r w:rsidR="00EA7F24" w:rsidRPr="001807F8">
        <w:rPr>
          <w:rFonts w:ascii="Times New Roman" w:hAnsi="Times New Roman" w:cs="Times New Roman"/>
          <w:color w:val="0D0D0D" w:themeColor="text1" w:themeTint="F2"/>
          <w:sz w:val="24"/>
          <w:szCs w:val="24"/>
          <w:vertAlign w:val="subscript"/>
        </w:rPr>
        <w:t xml:space="preserve">30 </w:t>
      </w:r>
      <w:r w:rsidRPr="001807F8">
        <w:rPr>
          <w:rFonts w:ascii="Times New Roman" w:hAnsi="Times New Roman" w:cs="Times New Roman"/>
          <w:color w:val="0D0D0D" w:themeColor="text1" w:themeTint="F2"/>
          <w:sz w:val="24"/>
          <w:szCs w:val="24"/>
        </w:rPr>
        <w:t xml:space="preserve">values on Mars. Documenting </w:t>
      </w:r>
      <w:r w:rsidR="00EA7F24" w:rsidRPr="001807F8">
        <w:rPr>
          <w:rFonts w:ascii="Times New Roman" w:hAnsi="Times New Roman" w:cs="Times New Roman"/>
          <w:color w:val="0D0D0D" w:themeColor="text1" w:themeTint="F2"/>
          <w:sz w:val="24"/>
          <w:szCs w:val="24"/>
        </w:rPr>
        <w:t xml:space="preserve">the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atmosphere’s </w:t>
      </w:r>
      <w:r w:rsidR="00EA7F24" w:rsidRPr="001807F8">
        <w:rPr>
          <w:rFonts w:ascii="Times New Roman" w:hAnsi="Times New Roman" w:cs="Times New Roman"/>
          <w:color w:val="0D0D0D" w:themeColor="text1" w:themeTint="F2"/>
          <w:sz w:val="24"/>
          <w:szCs w:val="24"/>
        </w:rPr>
        <w:t>Δ</w:t>
      </w:r>
      <w:r w:rsidR="00EA7F24" w:rsidRPr="001807F8">
        <w:rPr>
          <w:rFonts w:ascii="Times New Roman" w:hAnsi="Times New Roman" w:cs="Times New Roman"/>
          <w:color w:val="0D0D0D" w:themeColor="text1" w:themeTint="F2"/>
          <w:sz w:val="24"/>
          <w:szCs w:val="24"/>
          <w:vertAlign w:val="subscript"/>
        </w:rPr>
        <w:t xml:space="preserve">30 </w:t>
      </w:r>
      <w:r w:rsidRPr="001807F8">
        <w:rPr>
          <w:rFonts w:ascii="Times New Roman" w:hAnsi="Times New Roman" w:cs="Times New Roman"/>
          <w:color w:val="0D0D0D" w:themeColor="text1" w:themeTint="F2"/>
          <w:sz w:val="24"/>
          <w:szCs w:val="24"/>
        </w:rPr>
        <w:t xml:space="preserve">will provide </w:t>
      </w:r>
      <w:r w:rsidR="00EA7F24" w:rsidRPr="001807F8">
        <w:rPr>
          <w:rFonts w:ascii="Times New Roman" w:hAnsi="Times New Roman" w:cs="Times New Roman"/>
          <w:color w:val="0D0D0D" w:themeColor="text1" w:themeTint="F2"/>
          <w:sz w:val="24"/>
          <w:szCs w:val="24"/>
        </w:rPr>
        <w:t>a</w:t>
      </w:r>
      <w:r w:rsidRPr="001807F8">
        <w:rPr>
          <w:rFonts w:ascii="Times New Roman" w:hAnsi="Times New Roman" w:cs="Times New Roman"/>
          <w:color w:val="0D0D0D" w:themeColor="text1" w:themeTint="F2"/>
          <w:sz w:val="24"/>
          <w:szCs w:val="24"/>
        </w:rPr>
        <w:t>n independent mean</w:t>
      </w:r>
      <w:r w:rsidR="00847A9F">
        <w:rPr>
          <w:rFonts w:ascii="Times New Roman" w:hAnsi="Times New Roman" w:cs="Times New Roman"/>
          <w:color w:val="0D0D0D" w:themeColor="text1" w:themeTint="F2"/>
          <w:sz w:val="24"/>
          <w:szCs w:val="24"/>
        </w:rPr>
        <w:t>s</w:t>
      </w:r>
      <w:r w:rsidRPr="001807F8">
        <w:rPr>
          <w:rFonts w:ascii="Times New Roman" w:hAnsi="Times New Roman" w:cs="Times New Roman"/>
          <w:color w:val="0D0D0D" w:themeColor="text1" w:themeTint="F2"/>
          <w:sz w:val="24"/>
          <w:szCs w:val="24"/>
        </w:rPr>
        <w:t xml:space="preserve"> to understand processes of N</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photodissociation and ionization. On Earth, nitrogen from the mantle and crust is isotopically equilibrated and does not present </w:t>
      </w:r>
      <w:r w:rsidR="00847A9F">
        <w:rPr>
          <w:rFonts w:ascii="Times New Roman" w:hAnsi="Times New Roman" w:cs="Times New Roman"/>
          <w:color w:val="0D0D0D" w:themeColor="text1" w:themeTint="F2"/>
          <w:sz w:val="24"/>
          <w:szCs w:val="24"/>
        </w:rPr>
        <w:t xml:space="preserve">any </w:t>
      </w:r>
      <w:r w:rsidRPr="001807F8">
        <w:rPr>
          <w:rFonts w:ascii="Times New Roman" w:hAnsi="Times New Roman" w:cs="Times New Roman"/>
          <w:color w:val="0D0D0D" w:themeColor="text1" w:themeTint="F2"/>
          <w:sz w:val="24"/>
          <w:szCs w:val="24"/>
        </w:rPr>
        <w:t xml:space="preserve">excess of </w:t>
      </w:r>
      <w:r w:rsidR="00EA7F24" w:rsidRPr="001807F8">
        <w:rPr>
          <w:rFonts w:ascii="Times New Roman" w:hAnsi="Times New Roman" w:cs="Times New Roman"/>
          <w:color w:val="0D0D0D" w:themeColor="text1" w:themeTint="F2"/>
          <w:sz w:val="24"/>
          <w:szCs w:val="24"/>
        </w:rPr>
        <w:t>Δ</w:t>
      </w:r>
      <w:r w:rsidR="00EA7F24" w:rsidRPr="001807F8">
        <w:rPr>
          <w:rFonts w:ascii="Times New Roman" w:hAnsi="Times New Roman" w:cs="Times New Roman"/>
          <w:color w:val="0D0D0D" w:themeColor="text1" w:themeTint="F2"/>
          <w:sz w:val="24"/>
          <w:szCs w:val="24"/>
          <w:vertAlign w:val="subscript"/>
        </w:rPr>
        <w:t>30</w:t>
      </w:r>
      <w:r w:rsidRPr="001807F8">
        <w:rPr>
          <w:rFonts w:ascii="Times New Roman" w:hAnsi="Times New Roman" w:cs="Times New Roman"/>
          <w:color w:val="0D0D0D" w:themeColor="text1" w:themeTint="F2"/>
          <w:sz w:val="24"/>
          <w:szCs w:val="24"/>
        </w:rPr>
        <w:t>. This difference with atmospheric N</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provides a robust tracer of interactions between the surface and the interior of our planet (</w:t>
      </w:r>
      <w:bookmarkStart w:id="42" w:name="_Hlk59095380"/>
      <w:proofErr w:type="spellStart"/>
      <w:r w:rsidRPr="001807F8">
        <w:rPr>
          <w:rFonts w:ascii="Times New Roman" w:hAnsi="Times New Roman" w:cs="Times New Roman"/>
          <w:color w:val="0D0D0D" w:themeColor="text1" w:themeTint="F2"/>
          <w:sz w:val="24"/>
          <w:szCs w:val="24"/>
        </w:rPr>
        <w:t>Labidi</w:t>
      </w:r>
      <w:proofErr w:type="spellEnd"/>
      <w:r w:rsidRPr="001807F8">
        <w:rPr>
          <w:rFonts w:ascii="Times New Roman" w:hAnsi="Times New Roman" w:cs="Times New Roman"/>
          <w:color w:val="0D0D0D" w:themeColor="text1" w:themeTint="F2"/>
          <w:sz w:val="24"/>
          <w:szCs w:val="24"/>
        </w:rPr>
        <w:t xml:space="preserve">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2020</w:t>
      </w:r>
      <w:bookmarkEnd w:id="42"/>
      <w:r w:rsidRPr="001807F8">
        <w:rPr>
          <w:rFonts w:ascii="Times New Roman" w:hAnsi="Times New Roman" w:cs="Times New Roman"/>
          <w:color w:val="0D0D0D" w:themeColor="text1" w:themeTint="F2"/>
          <w:sz w:val="24"/>
          <w:szCs w:val="24"/>
        </w:rPr>
        <w:t xml:space="preserve">). Assuming a similar situation on Mars, </w:t>
      </w:r>
      <w:r w:rsidR="00EA7F24" w:rsidRPr="001807F8">
        <w:rPr>
          <w:rFonts w:ascii="Times New Roman" w:hAnsi="Times New Roman" w:cs="Times New Roman"/>
          <w:color w:val="0D0D0D" w:themeColor="text1" w:themeTint="F2"/>
          <w:sz w:val="24"/>
          <w:szCs w:val="24"/>
        </w:rPr>
        <w:t>Δ</w:t>
      </w:r>
      <w:r w:rsidR="00EA7F24" w:rsidRPr="001807F8">
        <w:rPr>
          <w:rFonts w:ascii="Times New Roman" w:hAnsi="Times New Roman" w:cs="Times New Roman"/>
          <w:color w:val="0D0D0D" w:themeColor="text1" w:themeTint="F2"/>
          <w:sz w:val="24"/>
          <w:szCs w:val="24"/>
          <w:vertAlign w:val="subscript"/>
        </w:rPr>
        <w:t xml:space="preserve">30 </w:t>
      </w:r>
      <w:r w:rsidRPr="001807F8">
        <w:rPr>
          <w:rFonts w:ascii="Times New Roman" w:hAnsi="Times New Roman" w:cs="Times New Roman"/>
          <w:color w:val="0D0D0D" w:themeColor="text1" w:themeTint="F2"/>
          <w:sz w:val="24"/>
          <w:szCs w:val="24"/>
        </w:rPr>
        <w:t xml:space="preserve">measurements of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rocks and minerals, a</w:t>
      </w:r>
      <w:r w:rsidR="00EA7F24" w:rsidRPr="001807F8">
        <w:rPr>
          <w:rFonts w:ascii="Times New Roman" w:hAnsi="Times New Roman" w:cs="Times New Roman"/>
          <w:color w:val="0D0D0D" w:themeColor="text1" w:themeTint="F2"/>
          <w:sz w:val="24"/>
          <w:szCs w:val="24"/>
        </w:rPr>
        <w:t>s</w:t>
      </w:r>
      <w:r w:rsidRPr="001807F8">
        <w:rPr>
          <w:rFonts w:ascii="Times New Roman" w:hAnsi="Times New Roman" w:cs="Times New Roman"/>
          <w:color w:val="0D0D0D" w:themeColor="text1" w:themeTint="F2"/>
          <w:sz w:val="24"/>
          <w:szCs w:val="24"/>
        </w:rPr>
        <w:t xml:space="preserve"> done for mantle-derived </w:t>
      </w:r>
      <w:r w:rsidRPr="001807F8">
        <w:rPr>
          <w:rFonts w:ascii="Times New Roman" w:hAnsi="Times New Roman" w:cs="Times New Roman"/>
          <w:color w:val="0D0D0D" w:themeColor="text1" w:themeTint="F2"/>
          <w:sz w:val="24"/>
          <w:szCs w:val="24"/>
        </w:rPr>
        <w:lastRenderedPageBreak/>
        <w:t xml:space="preserve">rocks on Earth, will </w:t>
      </w:r>
      <w:r w:rsidR="00EA7F24" w:rsidRPr="001807F8">
        <w:rPr>
          <w:rFonts w:ascii="Times New Roman" w:hAnsi="Times New Roman" w:cs="Times New Roman"/>
          <w:color w:val="0D0D0D" w:themeColor="text1" w:themeTint="F2"/>
          <w:sz w:val="24"/>
          <w:szCs w:val="24"/>
        </w:rPr>
        <w:t>make it possible</w:t>
      </w:r>
      <w:r w:rsidRPr="001807F8">
        <w:rPr>
          <w:rFonts w:ascii="Times New Roman" w:hAnsi="Times New Roman" w:cs="Times New Roman"/>
          <w:color w:val="0D0D0D" w:themeColor="text1" w:themeTint="F2"/>
          <w:sz w:val="24"/>
          <w:szCs w:val="24"/>
        </w:rPr>
        <w:t xml:space="preserve"> to assess the extent of exchange between the </w:t>
      </w:r>
      <w:r w:rsidR="00811399" w:rsidRPr="001807F8">
        <w:rPr>
          <w:rFonts w:ascii="Times New Roman" w:hAnsi="Times New Roman" w:cs="Times New Roman"/>
          <w:color w:val="0D0D0D" w:themeColor="text1" w:themeTint="F2"/>
          <w:sz w:val="24"/>
          <w:szCs w:val="24"/>
        </w:rPr>
        <w:t>martian</w:t>
      </w:r>
      <w:r w:rsidRPr="001807F8">
        <w:rPr>
          <w:rFonts w:ascii="Times New Roman" w:hAnsi="Times New Roman" w:cs="Times New Roman"/>
          <w:color w:val="0D0D0D" w:themeColor="text1" w:themeTint="F2"/>
          <w:sz w:val="24"/>
          <w:szCs w:val="24"/>
        </w:rPr>
        <w:t xml:space="preserve"> crust, mantle and atmosphere through time.</w:t>
      </w:r>
      <w:r w:rsidR="00954BB5" w:rsidRPr="001807F8">
        <w:rPr>
          <w:rFonts w:ascii="Times New Roman" w:hAnsi="Times New Roman" w:cs="Times New Roman"/>
          <w:color w:val="0D0D0D" w:themeColor="text1" w:themeTint="F2"/>
          <w:sz w:val="24"/>
          <w:szCs w:val="24"/>
        </w:rPr>
        <w:t xml:space="preserve"> Here, too, securing the exact nature of the </w:t>
      </w:r>
      <w:r w:rsidR="00811399" w:rsidRPr="001807F8">
        <w:rPr>
          <w:rFonts w:ascii="Times New Roman" w:hAnsi="Times New Roman" w:cs="Times New Roman"/>
          <w:color w:val="0D0D0D" w:themeColor="text1" w:themeTint="F2"/>
          <w:sz w:val="24"/>
          <w:szCs w:val="24"/>
        </w:rPr>
        <w:t>martian</w:t>
      </w:r>
      <w:r w:rsidR="00954BB5" w:rsidRPr="001807F8">
        <w:rPr>
          <w:rFonts w:ascii="Times New Roman" w:hAnsi="Times New Roman" w:cs="Times New Roman"/>
          <w:color w:val="0D0D0D" w:themeColor="text1" w:themeTint="F2"/>
          <w:sz w:val="24"/>
          <w:szCs w:val="24"/>
        </w:rPr>
        <w:t xml:space="preserve"> signature is expected to help resolve the problems measurements </w:t>
      </w:r>
      <w:r w:rsidR="00FB6A7A" w:rsidRPr="001807F8">
        <w:rPr>
          <w:rFonts w:ascii="Times New Roman" w:hAnsi="Times New Roman" w:cs="Times New Roman"/>
          <w:color w:val="0D0D0D" w:themeColor="text1" w:themeTint="F2"/>
          <w:sz w:val="24"/>
          <w:szCs w:val="24"/>
        </w:rPr>
        <w:t>o</w:t>
      </w:r>
      <w:r w:rsidR="00FB6A7A">
        <w:rPr>
          <w:rFonts w:ascii="Times New Roman" w:hAnsi="Times New Roman" w:cs="Times New Roman"/>
          <w:color w:val="0D0D0D" w:themeColor="text1" w:themeTint="F2"/>
          <w:sz w:val="24"/>
          <w:szCs w:val="24"/>
        </w:rPr>
        <w:t>f</w:t>
      </w:r>
      <w:r w:rsidR="00FB6A7A" w:rsidRPr="001807F8">
        <w:rPr>
          <w:rFonts w:ascii="Times New Roman" w:hAnsi="Times New Roman" w:cs="Times New Roman"/>
          <w:color w:val="0D0D0D" w:themeColor="text1" w:themeTint="F2"/>
          <w:sz w:val="24"/>
          <w:szCs w:val="24"/>
        </w:rPr>
        <w:t xml:space="preserve"> </w:t>
      </w:r>
      <w:r w:rsidR="00811399" w:rsidRPr="001807F8">
        <w:rPr>
          <w:rFonts w:ascii="Times New Roman" w:hAnsi="Times New Roman" w:cs="Times New Roman"/>
          <w:color w:val="0D0D0D" w:themeColor="text1" w:themeTint="F2"/>
          <w:sz w:val="24"/>
          <w:szCs w:val="24"/>
        </w:rPr>
        <w:t>martian</w:t>
      </w:r>
      <w:r w:rsidR="00954BB5" w:rsidRPr="001807F8">
        <w:rPr>
          <w:rFonts w:ascii="Times New Roman" w:hAnsi="Times New Roman" w:cs="Times New Roman"/>
          <w:color w:val="0D0D0D" w:themeColor="text1" w:themeTint="F2"/>
          <w:sz w:val="24"/>
          <w:szCs w:val="24"/>
        </w:rPr>
        <w:t xml:space="preserve"> meteorites face due to the many other factors (from </w:t>
      </w:r>
      <w:r w:rsidR="00FB6A7A" w:rsidRPr="001807F8">
        <w:rPr>
          <w:rFonts w:ascii="Times New Roman" w:hAnsi="Times New Roman" w:cs="Times New Roman"/>
          <w:color w:val="0D0D0D" w:themeColor="text1" w:themeTint="F2"/>
          <w:sz w:val="24"/>
          <w:szCs w:val="24"/>
        </w:rPr>
        <w:t>irradiation</w:t>
      </w:r>
      <w:r w:rsidR="00FB6A7A">
        <w:rPr>
          <w:rFonts w:ascii="Times New Roman" w:hAnsi="Times New Roman" w:cs="Times New Roman"/>
          <w:color w:val="0D0D0D" w:themeColor="text1" w:themeTint="F2"/>
          <w:sz w:val="24"/>
          <w:szCs w:val="24"/>
        </w:rPr>
        <w:t>-</w:t>
      </w:r>
      <w:r w:rsidR="00954BB5" w:rsidRPr="001807F8">
        <w:rPr>
          <w:rFonts w:ascii="Times New Roman" w:hAnsi="Times New Roman" w:cs="Times New Roman"/>
          <w:color w:val="0D0D0D" w:themeColor="text1" w:themeTint="F2"/>
          <w:sz w:val="24"/>
          <w:szCs w:val="24"/>
        </w:rPr>
        <w:t xml:space="preserve">induced isotopic changes during prolonged space travel to contamination by terrestrial atmosphere) contributing to those signatures, and unlock the knowledge </w:t>
      </w:r>
      <w:r w:rsidR="00FB6A7A" w:rsidRPr="001807F8">
        <w:rPr>
          <w:rFonts w:ascii="Times New Roman" w:hAnsi="Times New Roman" w:cs="Times New Roman"/>
          <w:color w:val="0D0D0D" w:themeColor="text1" w:themeTint="F2"/>
          <w:sz w:val="24"/>
          <w:szCs w:val="24"/>
        </w:rPr>
        <w:t>the</w:t>
      </w:r>
      <w:r w:rsidR="00FB6A7A">
        <w:rPr>
          <w:rFonts w:ascii="Times New Roman" w:hAnsi="Times New Roman" w:cs="Times New Roman"/>
          <w:color w:val="0D0D0D" w:themeColor="text1" w:themeTint="F2"/>
          <w:sz w:val="24"/>
          <w:szCs w:val="24"/>
        </w:rPr>
        <w:t>se materials</w:t>
      </w:r>
      <w:r w:rsidR="00FB6A7A" w:rsidRPr="001807F8">
        <w:rPr>
          <w:rFonts w:ascii="Times New Roman" w:hAnsi="Times New Roman" w:cs="Times New Roman"/>
          <w:color w:val="0D0D0D" w:themeColor="text1" w:themeTint="F2"/>
          <w:sz w:val="24"/>
          <w:szCs w:val="24"/>
        </w:rPr>
        <w:t xml:space="preserve"> </w:t>
      </w:r>
      <w:r w:rsidR="00954BB5" w:rsidRPr="001807F8">
        <w:rPr>
          <w:rFonts w:ascii="Times New Roman" w:hAnsi="Times New Roman" w:cs="Times New Roman"/>
          <w:color w:val="0D0D0D" w:themeColor="text1" w:themeTint="F2"/>
          <w:sz w:val="24"/>
          <w:szCs w:val="24"/>
        </w:rPr>
        <w:t>hold about Mars’ past (</w:t>
      </w:r>
      <w:bookmarkStart w:id="43" w:name="_Hlk59095870"/>
      <w:proofErr w:type="spellStart"/>
      <w:r w:rsidR="00954BB5" w:rsidRPr="001807F8">
        <w:rPr>
          <w:rFonts w:ascii="Times New Roman" w:hAnsi="Times New Roman" w:cs="Times New Roman"/>
          <w:color w:val="0D0D0D" w:themeColor="text1" w:themeTint="F2"/>
          <w:sz w:val="24"/>
          <w:szCs w:val="24"/>
        </w:rPr>
        <w:t>Murty</w:t>
      </w:r>
      <w:proofErr w:type="spellEnd"/>
      <w:r w:rsidR="00954BB5" w:rsidRPr="001807F8">
        <w:rPr>
          <w:rFonts w:ascii="Times New Roman" w:hAnsi="Times New Roman" w:cs="Times New Roman"/>
          <w:color w:val="0D0D0D" w:themeColor="text1" w:themeTint="F2"/>
          <w:sz w:val="24"/>
          <w:szCs w:val="24"/>
        </w:rPr>
        <w:t xml:space="preserve"> and Mohapatra 1997</w:t>
      </w:r>
      <w:bookmarkEnd w:id="43"/>
      <w:r w:rsidR="00954BB5" w:rsidRPr="001807F8">
        <w:rPr>
          <w:rFonts w:ascii="Times New Roman" w:hAnsi="Times New Roman" w:cs="Times New Roman"/>
          <w:color w:val="0D0D0D" w:themeColor="text1" w:themeTint="F2"/>
          <w:sz w:val="24"/>
          <w:szCs w:val="24"/>
        </w:rPr>
        <w:t xml:space="preserve">; Mohapatra </w:t>
      </w:r>
      <w:r w:rsidR="001B3D68" w:rsidRPr="001B3D68">
        <w:rPr>
          <w:rFonts w:ascii="Times New Roman" w:hAnsi="Times New Roman" w:cs="Times New Roman"/>
          <w:i/>
          <w:color w:val="0D0D0D" w:themeColor="text1" w:themeTint="F2"/>
          <w:sz w:val="24"/>
          <w:szCs w:val="24"/>
        </w:rPr>
        <w:t xml:space="preserve">et al., </w:t>
      </w:r>
      <w:r w:rsidR="00954BB5" w:rsidRPr="001807F8">
        <w:rPr>
          <w:rFonts w:ascii="Times New Roman" w:hAnsi="Times New Roman" w:cs="Times New Roman"/>
          <w:color w:val="0D0D0D" w:themeColor="text1" w:themeTint="F2"/>
          <w:sz w:val="24"/>
          <w:szCs w:val="24"/>
        </w:rPr>
        <w:t xml:space="preserve">2009; </w:t>
      </w:r>
      <w:bookmarkStart w:id="44" w:name="_Hlk59095884"/>
      <w:r w:rsidR="00954BB5" w:rsidRPr="001807F8">
        <w:rPr>
          <w:rFonts w:ascii="Times New Roman" w:hAnsi="Times New Roman" w:cs="Times New Roman"/>
          <w:color w:val="0D0D0D" w:themeColor="text1" w:themeTint="F2"/>
          <w:sz w:val="24"/>
          <w:szCs w:val="24"/>
        </w:rPr>
        <w:t xml:space="preserve">Mohapatra and </w:t>
      </w:r>
      <w:proofErr w:type="spellStart"/>
      <w:r w:rsidR="00954BB5" w:rsidRPr="001807F8">
        <w:rPr>
          <w:rFonts w:ascii="Times New Roman" w:hAnsi="Times New Roman" w:cs="Times New Roman"/>
          <w:color w:val="0D0D0D" w:themeColor="text1" w:themeTint="F2"/>
          <w:sz w:val="24"/>
          <w:szCs w:val="24"/>
        </w:rPr>
        <w:t>Murty</w:t>
      </w:r>
      <w:proofErr w:type="spellEnd"/>
      <w:r w:rsidR="00954BB5" w:rsidRPr="001807F8">
        <w:rPr>
          <w:rFonts w:ascii="Times New Roman" w:hAnsi="Times New Roman" w:cs="Times New Roman"/>
          <w:color w:val="0D0D0D" w:themeColor="text1" w:themeTint="F2"/>
          <w:sz w:val="24"/>
          <w:szCs w:val="24"/>
        </w:rPr>
        <w:t>, 2010</w:t>
      </w:r>
      <w:bookmarkEnd w:id="44"/>
      <w:r w:rsidR="00954BB5" w:rsidRPr="001807F8">
        <w:rPr>
          <w:rFonts w:ascii="Times New Roman" w:hAnsi="Times New Roman" w:cs="Times New Roman"/>
          <w:color w:val="0D0D0D" w:themeColor="text1" w:themeTint="F2"/>
          <w:sz w:val="24"/>
          <w:szCs w:val="24"/>
        </w:rPr>
        <w:t>).</w:t>
      </w:r>
    </w:p>
    <w:p w14:paraId="27CA5437" w14:textId="7D89F55F" w:rsidR="000B3C45" w:rsidRDefault="00095D08" w:rsidP="00ED0CAD">
      <w:pPr>
        <w:rPr>
          <w:rFonts w:ascii="Times New Roman" w:hAnsi="Times New Roman" w:cs="Times New Roman"/>
          <w:b/>
          <w:bCs/>
          <w:color w:val="0D0D0D" w:themeColor="text1" w:themeTint="F2"/>
          <w:sz w:val="24"/>
          <w:szCs w:val="24"/>
        </w:rPr>
      </w:pPr>
      <w:r w:rsidRPr="001807F8">
        <w:rPr>
          <w:rFonts w:ascii="Times New Roman" w:hAnsi="Times New Roman" w:cs="Times New Roman"/>
          <w:color w:val="0D0D0D" w:themeColor="text1" w:themeTint="F2"/>
          <w:sz w:val="24"/>
          <w:szCs w:val="24"/>
        </w:rPr>
        <w:t xml:space="preserve">Nitrogen is a critical component required by all life on Earth and the availability of nitrogen in the modern ocean strongly controls biological productivity (i.e., Canfield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2010). The ultimate source of all biological nitrogen on Earth is atmospheric N</w:t>
      </w:r>
      <w:r w:rsidRPr="000B3C45">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where dissolved N</w:t>
      </w:r>
      <w:r w:rsidRPr="000B3C45">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w:t>
      </w:r>
      <w:proofErr w:type="spellStart"/>
      <w:r w:rsidRPr="001807F8">
        <w:rPr>
          <w:rFonts w:ascii="Times New Roman" w:hAnsi="Times New Roman" w:cs="Times New Roman"/>
          <w:color w:val="0D0D0D" w:themeColor="text1" w:themeTint="F2"/>
          <w:sz w:val="24"/>
          <w:szCs w:val="24"/>
        </w:rPr>
        <w:t>aq</w:t>
      </w:r>
      <w:proofErr w:type="spellEnd"/>
      <w:r w:rsidRPr="001807F8">
        <w:rPr>
          <w:rFonts w:ascii="Times New Roman" w:hAnsi="Times New Roman" w:cs="Times New Roman"/>
          <w:color w:val="0D0D0D" w:themeColor="text1" w:themeTint="F2"/>
          <w:sz w:val="24"/>
          <w:szCs w:val="24"/>
        </w:rPr>
        <w:t>) transferred from the gas phase may be biologically reduced to NH</w:t>
      </w:r>
      <w:r w:rsidRPr="000B3C45">
        <w:rPr>
          <w:rFonts w:ascii="Times New Roman" w:hAnsi="Times New Roman" w:cs="Times New Roman"/>
          <w:color w:val="0D0D0D" w:themeColor="text1" w:themeTint="F2"/>
          <w:sz w:val="24"/>
          <w:szCs w:val="24"/>
          <w:vertAlign w:val="subscript"/>
        </w:rPr>
        <w:t>4</w:t>
      </w:r>
      <w:r w:rsidRPr="001807F8">
        <w:rPr>
          <w:rFonts w:ascii="Times New Roman" w:hAnsi="Times New Roman" w:cs="Times New Roman"/>
          <w:color w:val="0D0D0D" w:themeColor="text1" w:themeTint="F2"/>
          <w:sz w:val="24"/>
          <w:szCs w:val="24"/>
        </w:rPr>
        <w:t xml:space="preserve">+ in a process called nitrogen fixation (or </w:t>
      </w:r>
      <w:proofErr w:type="spellStart"/>
      <w:r w:rsidRPr="001807F8">
        <w:rPr>
          <w:rFonts w:ascii="Times New Roman" w:hAnsi="Times New Roman" w:cs="Times New Roman"/>
          <w:color w:val="0D0D0D" w:themeColor="text1" w:themeTint="F2"/>
          <w:sz w:val="24"/>
          <w:szCs w:val="24"/>
        </w:rPr>
        <w:t>diazotrophy</w:t>
      </w:r>
      <w:proofErr w:type="spellEnd"/>
      <w:r w:rsidRPr="001807F8">
        <w:rPr>
          <w:rFonts w:ascii="Times New Roman" w:hAnsi="Times New Roman" w:cs="Times New Roman"/>
          <w:color w:val="0D0D0D" w:themeColor="text1" w:themeTint="F2"/>
          <w:sz w:val="24"/>
          <w:szCs w:val="24"/>
        </w:rPr>
        <w:t xml:space="preserve">). This marks the critical first step of the biological nitrogen cycle (Canfield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xml:space="preserve">, 2010; </w:t>
      </w:r>
      <w:proofErr w:type="spellStart"/>
      <w:r w:rsidRPr="001807F8">
        <w:rPr>
          <w:rFonts w:ascii="Times New Roman" w:hAnsi="Times New Roman" w:cs="Times New Roman"/>
          <w:color w:val="0D0D0D" w:themeColor="text1" w:themeTint="F2"/>
          <w:sz w:val="24"/>
          <w:szCs w:val="24"/>
        </w:rPr>
        <w:t>Stüeken</w:t>
      </w:r>
      <w:proofErr w:type="spellEnd"/>
      <w:r w:rsidRPr="001807F8">
        <w:rPr>
          <w:rFonts w:ascii="Times New Roman" w:hAnsi="Times New Roman" w:cs="Times New Roman"/>
          <w:color w:val="0D0D0D" w:themeColor="text1" w:themeTint="F2"/>
          <w:sz w:val="24"/>
          <w:szCs w:val="24"/>
        </w:rPr>
        <w:t xml:space="preserve">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2016). Reduced nitrogen in the form of NH</w:t>
      </w:r>
      <w:r w:rsidRPr="000B3C45">
        <w:rPr>
          <w:rFonts w:ascii="Times New Roman" w:hAnsi="Times New Roman" w:cs="Times New Roman"/>
          <w:color w:val="0D0D0D" w:themeColor="text1" w:themeTint="F2"/>
          <w:sz w:val="24"/>
          <w:szCs w:val="24"/>
          <w:vertAlign w:val="subscript"/>
        </w:rPr>
        <w:t>4</w:t>
      </w:r>
      <w:r w:rsidRPr="001807F8">
        <w:rPr>
          <w:rFonts w:ascii="Times New Roman" w:hAnsi="Times New Roman" w:cs="Times New Roman"/>
          <w:color w:val="0D0D0D" w:themeColor="text1" w:themeTint="F2"/>
          <w:sz w:val="24"/>
          <w:szCs w:val="24"/>
        </w:rPr>
        <w:t xml:space="preserve">+ (or other species) may also become incorporated in the mineral lattice of clay minerals or other hydrous phases (e.g., </w:t>
      </w:r>
      <w:proofErr w:type="spellStart"/>
      <w:r w:rsidRPr="001807F8">
        <w:rPr>
          <w:rFonts w:ascii="Times New Roman" w:hAnsi="Times New Roman" w:cs="Times New Roman"/>
          <w:color w:val="0D0D0D" w:themeColor="text1" w:themeTint="F2"/>
          <w:sz w:val="24"/>
          <w:szCs w:val="24"/>
        </w:rPr>
        <w:t>Ader</w:t>
      </w:r>
      <w:proofErr w:type="spellEnd"/>
      <w:r w:rsidRPr="001807F8">
        <w:rPr>
          <w:rFonts w:ascii="Times New Roman" w:hAnsi="Times New Roman" w:cs="Times New Roman"/>
          <w:color w:val="0D0D0D" w:themeColor="text1" w:themeTint="F2"/>
          <w:sz w:val="24"/>
          <w:szCs w:val="24"/>
        </w:rPr>
        <w:t xml:space="preserve">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xml:space="preserve">, 2016). Because the processes of gas exchange, biological nitrogen fixation, and uptake into clay minerals (and many others) are known to exhibit observable and quantifiable fractionation between </w:t>
      </w:r>
      <w:r w:rsidRPr="000B3C45">
        <w:rPr>
          <w:rFonts w:ascii="Times New Roman" w:hAnsi="Times New Roman" w:cs="Times New Roman"/>
          <w:color w:val="0D0D0D" w:themeColor="text1" w:themeTint="F2"/>
          <w:sz w:val="24"/>
          <w:szCs w:val="24"/>
          <w:vertAlign w:val="superscript"/>
        </w:rPr>
        <w:t>15</w:t>
      </w:r>
      <w:r w:rsidRPr="001807F8">
        <w:rPr>
          <w:rFonts w:ascii="Times New Roman" w:hAnsi="Times New Roman" w:cs="Times New Roman"/>
          <w:color w:val="0D0D0D" w:themeColor="text1" w:themeTint="F2"/>
          <w:sz w:val="24"/>
          <w:szCs w:val="24"/>
        </w:rPr>
        <w:t xml:space="preserve">N and </w:t>
      </w:r>
      <w:r w:rsidRPr="000B3C45">
        <w:rPr>
          <w:rFonts w:ascii="Times New Roman" w:hAnsi="Times New Roman" w:cs="Times New Roman"/>
          <w:color w:val="0D0D0D" w:themeColor="text1" w:themeTint="F2"/>
          <w:sz w:val="24"/>
          <w:szCs w:val="24"/>
          <w:vertAlign w:val="superscript"/>
        </w:rPr>
        <w:t>14</w:t>
      </w:r>
      <w:r w:rsidRPr="001807F8">
        <w:rPr>
          <w:rFonts w:ascii="Times New Roman" w:hAnsi="Times New Roman" w:cs="Times New Roman"/>
          <w:color w:val="0D0D0D" w:themeColor="text1" w:themeTint="F2"/>
          <w:sz w:val="24"/>
          <w:szCs w:val="24"/>
        </w:rPr>
        <w:t>N, the isotopic composition of mineral-bound nitrogen is a critical biosignature that has been intensively investigated in modern and ancient systems (</w:t>
      </w:r>
      <w:proofErr w:type="spellStart"/>
      <w:r w:rsidRPr="001807F8">
        <w:rPr>
          <w:rFonts w:ascii="Times New Roman" w:hAnsi="Times New Roman" w:cs="Times New Roman"/>
          <w:color w:val="0D0D0D" w:themeColor="text1" w:themeTint="F2"/>
          <w:sz w:val="24"/>
          <w:szCs w:val="24"/>
        </w:rPr>
        <w:t>Ader</w:t>
      </w:r>
      <w:proofErr w:type="spellEnd"/>
      <w:r w:rsidRPr="001807F8">
        <w:rPr>
          <w:rFonts w:ascii="Times New Roman" w:hAnsi="Times New Roman" w:cs="Times New Roman"/>
          <w:color w:val="0D0D0D" w:themeColor="text1" w:themeTint="F2"/>
          <w:sz w:val="24"/>
          <w:szCs w:val="24"/>
        </w:rPr>
        <w:t xml:space="preserve">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xml:space="preserve">, 2016; Canfield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xml:space="preserve">, 2010; </w:t>
      </w:r>
      <w:proofErr w:type="spellStart"/>
      <w:r w:rsidRPr="001807F8">
        <w:rPr>
          <w:rFonts w:ascii="Times New Roman" w:hAnsi="Times New Roman" w:cs="Times New Roman"/>
          <w:color w:val="0D0D0D" w:themeColor="text1" w:themeTint="F2"/>
          <w:sz w:val="24"/>
          <w:szCs w:val="24"/>
        </w:rPr>
        <w:t>Stüeken</w:t>
      </w:r>
      <w:proofErr w:type="spellEnd"/>
      <w:r w:rsidRPr="001807F8">
        <w:rPr>
          <w:rFonts w:ascii="Times New Roman" w:hAnsi="Times New Roman" w:cs="Times New Roman"/>
          <w:color w:val="0D0D0D" w:themeColor="text1" w:themeTint="F2"/>
          <w:sz w:val="24"/>
          <w:szCs w:val="24"/>
        </w:rPr>
        <w:t xml:space="preserve">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xml:space="preserve">, 2016). For this reason, the isotopic composition of mineral-bound or organic matter-bound nitrogen has received increasing focus in the context of Mars (e.g., </w:t>
      </w:r>
      <w:proofErr w:type="spellStart"/>
      <w:r w:rsidRPr="001807F8">
        <w:rPr>
          <w:rFonts w:ascii="Times New Roman" w:hAnsi="Times New Roman" w:cs="Times New Roman"/>
          <w:color w:val="0D0D0D" w:themeColor="text1" w:themeTint="F2"/>
          <w:sz w:val="24"/>
          <w:szCs w:val="24"/>
        </w:rPr>
        <w:t>Stüeken</w:t>
      </w:r>
      <w:proofErr w:type="spellEnd"/>
      <w:r w:rsidRPr="001807F8">
        <w:rPr>
          <w:rFonts w:ascii="Times New Roman" w:hAnsi="Times New Roman" w:cs="Times New Roman"/>
          <w:color w:val="0D0D0D" w:themeColor="text1" w:themeTint="F2"/>
          <w:sz w:val="24"/>
          <w:szCs w:val="24"/>
        </w:rPr>
        <w:t xml:space="preserve"> </w:t>
      </w:r>
      <w:r w:rsidR="0069353A" w:rsidRPr="0069353A">
        <w:rPr>
          <w:rFonts w:ascii="Times New Roman" w:hAnsi="Times New Roman" w:cs="Times New Roman"/>
          <w:i/>
          <w:color w:val="0D0D0D" w:themeColor="text1" w:themeTint="F2"/>
          <w:sz w:val="24"/>
          <w:szCs w:val="24"/>
        </w:rPr>
        <w:t>et al.</w:t>
      </w:r>
      <w:r w:rsidRPr="001807F8">
        <w:rPr>
          <w:rFonts w:ascii="Times New Roman" w:hAnsi="Times New Roman" w:cs="Times New Roman"/>
          <w:color w:val="0D0D0D" w:themeColor="text1" w:themeTint="F2"/>
          <w:sz w:val="24"/>
          <w:szCs w:val="24"/>
        </w:rPr>
        <w:t>, 2020). However, this biosignature may be rendered useless in the absence of constraints on the nitrogen isotopic composition of atmospheric N</w:t>
      </w:r>
      <w:r w:rsidRPr="000B3C45">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w:t>
      </w:r>
    </w:p>
    <w:p w14:paraId="6138A010" w14:textId="7D9066F2" w:rsidR="00DD080B" w:rsidRPr="001807F8" w:rsidRDefault="00DD080B" w:rsidP="004205D0">
      <w:pPr>
        <w:ind w:left="360"/>
        <w:rPr>
          <w:rFonts w:ascii="Times New Roman" w:hAnsi="Times New Roman" w:cs="Times New Roman"/>
          <w:b/>
          <w:bCs/>
          <w:color w:val="0D0D0D" w:themeColor="text1" w:themeTint="F2"/>
          <w:sz w:val="24"/>
          <w:szCs w:val="24"/>
        </w:rPr>
      </w:pPr>
      <w:r w:rsidRPr="001807F8">
        <w:rPr>
          <w:rFonts w:ascii="Times New Roman" w:hAnsi="Times New Roman" w:cs="Times New Roman"/>
          <w:b/>
          <w:bCs/>
          <w:color w:val="0D0D0D" w:themeColor="text1" w:themeTint="F2"/>
          <w:sz w:val="24"/>
          <w:szCs w:val="24"/>
        </w:rPr>
        <w:t>Appendix 3: Leakage during return</w:t>
      </w:r>
    </w:p>
    <w:p w14:paraId="1A07A5EF" w14:textId="64005EF8"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The following calculation is an attempt to address how much leakage might occur from a sample tube sealed on Mars and returned to Earth. </w:t>
      </w:r>
      <w:r w:rsidR="00496721" w:rsidRPr="001807F8">
        <w:rPr>
          <w:rFonts w:ascii="Times New Roman" w:hAnsi="Times New Roman" w:cs="Times New Roman"/>
          <w:color w:val="0D0D0D" w:themeColor="text1" w:themeTint="F2"/>
          <w:sz w:val="24"/>
          <w:szCs w:val="24"/>
        </w:rPr>
        <w:t>Our information on the experiments on the seals comes from the M2020 Sample Tube Seal V&amp;V Evidence Package.</w:t>
      </w:r>
    </w:p>
    <w:p w14:paraId="5E500615" w14:textId="77777777"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Assuming molecular flow, the system should obey the Knudsen equation, which is</w:t>
      </w:r>
    </w:p>
    <w:p w14:paraId="6FD0CF4D" w14:textId="77777777"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q = k (P</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 P</w:t>
      </w:r>
      <w:r w:rsidRPr="001807F8">
        <w:rPr>
          <w:rFonts w:ascii="Times New Roman" w:hAnsi="Times New Roman" w:cs="Times New Roman"/>
          <w:color w:val="0D0D0D" w:themeColor="text1" w:themeTint="F2"/>
          <w:sz w:val="24"/>
          <w:szCs w:val="24"/>
          <w:vertAlign w:val="subscript"/>
        </w:rPr>
        <w:t>1</w:t>
      </w:r>
      <w:r w:rsidRPr="001807F8">
        <w:rPr>
          <w:rFonts w:ascii="Times New Roman" w:hAnsi="Times New Roman" w:cs="Times New Roman"/>
          <w:color w:val="0D0D0D" w:themeColor="text1" w:themeTint="F2"/>
          <w:sz w:val="24"/>
          <w:szCs w:val="24"/>
        </w:rPr>
        <w:t>)</w:t>
      </w:r>
    </w:p>
    <w:p w14:paraId="786B0544" w14:textId="77777777"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where q is the flow rate (leak rate), k includes various parameters relating to the size and shape of the leak, and P</w:t>
      </w:r>
      <w:r w:rsidRPr="001807F8">
        <w:rPr>
          <w:rFonts w:ascii="Times New Roman" w:hAnsi="Times New Roman" w:cs="Times New Roman"/>
          <w:color w:val="0D0D0D" w:themeColor="text1" w:themeTint="F2"/>
          <w:sz w:val="24"/>
          <w:szCs w:val="24"/>
          <w:vertAlign w:val="subscript"/>
        </w:rPr>
        <w:t>1</w:t>
      </w:r>
      <w:r w:rsidRPr="001807F8">
        <w:rPr>
          <w:rFonts w:ascii="Times New Roman" w:hAnsi="Times New Roman" w:cs="Times New Roman"/>
          <w:color w:val="0D0D0D" w:themeColor="text1" w:themeTint="F2"/>
          <w:sz w:val="24"/>
          <w:szCs w:val="24"/>
        </w:rPr>
        <w:t xml:space="preserve"> and P</w:t>
      </w:r>
      <w:r w:rsidRPr="001807F8">
        <w:rPr>
          <w:rFonts w:ascii="Times New Roman" w:hAnsi="Times New Roman" w:cs="Times New Roman"/>
          <w:color w:val="0D0D0D" w:themeColor="text1" w:themeTint="F2"/>
          <w:sz w:val="24"/>
          <w:szCs w:val="24"/>
          <w:vertAlign w:val="subscript"/>
        </w:rPr>
        <w:t>2</w:t>
      </w:r>
      <w:r w:rsidRPr="001807F8">
        <w:rPr>
          <w:rFonts w:ascii="Times New Roman" w:hAnsi="Times New Roman" w:cs="Times New Roman"/>
          <w:color w:val="0D0D0D" w:themeColor="text1" w:themeTint="F2"/>
          <w:sz w:val="24"/>
          <w:szCs w:val="24"/>
        </w:rPr>
        <w:t xml:space="preserve"> are the pressures outside and inside the volume. In our case, we are most worried about leaks to the vacuum of space, so P</w:t>
      </w:r>
      <w:r w:rsidRPr="001807F8">
        <w:rPr>
          <w:rFonts w:ascii="Times New Roman" w:hAnsi="Times New Roman" w:cs="Times New Roman"/>
          <w:color w:val="0D0D0D" w:themeColor="text1" w:themeTint="F2"/>
          <w:sz w:val="24"/>
          <w:szCs w:val="24"/>
          <w:vertAlign w:val="subscript"/>
        </w:rPr>
        <w:t>1</w:t>
      </w:r>
      <w:r w:rsidRPr="001807F8">
        <w:rPr>
          <w:rFonts w:ascii="Times New Roman" w:hAnsi="Times New Roman" w:cs="Times New Roman"/>
          <w:color w:val="0D0D0D" w:themeColor="text1" w:themeTint="F2"/>
          <w:sz w:val="24"/>
          <w:szCs w:val="24"/>
        </w:rPr>
        <w:t xml:space="preserve"> is effectively zero, and the equation becomes </w:t>
      </w:r>
    </w:p>
    <w:p w14:paraId="2D5A1445" w14:textId="77777777"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q = k P</w:t>
      </w:r>
    </w:p>
    <w:p w14:paraId="684E8716" w14:textId="77777777"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But q is proportional to the derivative with time of the pressure, </w:t>
      </w:r>
      <w:proofErr w:type="spellStart"/>
      <w:r w:rsidRPr="001807F8">
        <w:rPr>
          <w:rFonts w:ascii="Times New Roman" w:hAnsi="Times New Roman" w:cs="Times New Roman"/>
          <w:color w:val="0D0D0D" w:themeColor="text1" w:themeTint="F2"/>
          <w:sz w:val="24"/>
          <w:szCs w:val="24"/>
        </w:rPr>
        <w:t>dP</w:t>
      </w:r>
      <w:proofErr w:type="spellEnd"/>
      <w:r w:rsidRPr="001807F8">
        <w:rPr>
          <w:rFonts w:ascii="Times New Roman" w:hAnsi="Times New Roman" w:cs="Times New Roman"/>
          <w:color w:val="0D0D0D" w:themeColor="text1" w:themeTint="F2"/>
          <w:sz w:val="24"/>
          <w:szCs w:val="24"/>
        </w:rPr>
        <w:t>/dt, so we can rewrite as</w:t>
      </w:r>
    </w:p>
    <w:p w14:paraId="27A14344" w14:textId="77777777" w:rsidR="00DD080B" w:rsidRPr="001807F8" w:rsidRDefault="00DD080B" w:rsidP="004205D0">
      <w:pPr>
        <w:rPr>
          <w:rFonts w:ascii="Times New Roman" w:hAnsi="Times New Roman" w:cs="Times New Roman"/>
          <w:color w:val="0D0D0D" w:themeColor="text1" w:themeTint="F2"/>
          <w:sz w:val="24"/>
          <w:szCs w:val="24"/>
        </w:rPr>
      </w:pPr>
    </w:p>
    <w:p w14:paraId="709E4D3C" w14:textId="42FD2A74" w:rsidR="00DD080B" w:rsidRPr="001807F8" w:rsidRDefault="00DD080B" w:rsidP="004205D0">
      <w:pPr>
        <w:rPr>
          <w:rFonts w:ascii="Times New Roman" w:hAnsi="Times New Roman" w:cs="Times New Roman"/>
          <w:color w:val="0D0D0D" w:themeColor="text1" w:themeTint="F2"/>
          <w:sz w:val="24"/>
          <w:szCs w:val="24"/>
        </w:rPr>
      </w:pPr>
      <w:proofErr w:type="spellStart"/>
      <w:r w:rsidRPr="001807F8">
        <w:rPr>
          <w:rFonts w:ascii="Times New Roman" w:hAnsi="Times New Roman" w:cs="Times New Roman"/>
          <w:color w:val="0D0D0D" w:themeColor="text1" w:themeTint="F2"/>
          <w:sz w:val="24"/>
          <w:szCs w:val="24"/>
        </w:rPr>
        <w:t>dP</w:t>
      </w:r>
      <w:proofErr w:type="spellEnd"/>
      <w:r w:rsidRPr="001807F8">
        <w:rPr>
          <w:rFonts w:ascii="Times New Roman" w:hAnsi="Times New Roman" w:cs="Times New Roman"/>
          <w:color w:val="0D0D0D" w:themeColor="text1" w:themeTint="F2"/>
          <w:sz w:val="24"/>
          <w:szCs w:val="24"/>
        </w:rPr>
        <w:t>/dt = -K P</w:t>
      </w:r>
    </w:p>
    <w:p w14:paraId="715DA9B7" w14:textId="77777777"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where K is some new constant, and the negative sign indicates that the pressure is dropping with time.</w:t>
      </w:r>
    </w:p>
    <w:p w14:paraId="33C34B39" w14:textId="77777777"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PV = </w:t>
      </w:r>
      <w:proofErr w:type="spellStart"/>
      <w:r w:rsidRPr="001807F8">
        <w:rPr>
          <w:rFonts w:ascii="Times New Roman" w:hAnsi="Times New Roman" w:cs="Times New Roman"/>
          <w:color w:val="0D0D0D" w:themeColor="text1" w:themeTint="F2"/>
          <w:sz w:val="24"/>
          <w:szCs w:val="24"/>
        </w:rPr>
        <w:t>nRT</w:t>
      </w:r>
      <w:proofErr w:type="spellEnd"/>
      <w:r w:rsidRPr="001807F8">
        <w:rPr>
          <w:rFonts w:ascii="Times New Roman" w:hAnsi="Times New Roman" w:cs="Times New Roman"/>
          <w:color w:val="0D0D0D" w:themeColor="text1" w:themeTint="F2"/>
          <w:sz w:val="24"/>
          <w:szCs w:val="24"/>
        </w:rPr>
        <w:t>, so P is proportional to n, the number of moles, and it should be the same constant of proportionality on both sides, so</w:t>
      </w:r>
    </w:p>
    <w:p w14:paraId="63F8C01C" w14:textId="450503DB" w:rsidR="00DD080B" w:rsidRPr="001807F8" w:rsidRDefault="00DD080B" w:rsidP="004205D0">
      <w:pPr>
        <w:pStyle w:val="ListParagraph"/>
        <w:numPr>
          <w:ilvl w:val="0"/>
          <w:numId w:val="3"/>
        </w:numPr>
        <w:rPr>
          <w:rFonts w:ascii="Times New Roman" w:hAnsi="Times New Roman" w:cs="Times New Roman"/>
          <w:color w:val="0D0D0D" w:themeColor="text1" w:themeTint="F2"/>
          <w:sz w:val="24"/>
          <w:szCs w:val="24"/>
        </w:rPr>
      </w:pPr>
      <w:proofErr w:type="spellStart"/>
      <w:r w:rsidRPr="001807F8">
        <w:rPr>
          <w:rFonts w:ascii="Times New Roman" w:hAnsi="Times New Roman" w:cs="Times New Roman"/>
          <w:color w:val="0D0D0D" w:themeColor="text1" w:themeTint="F2"/>
          <w:sz w:val="24"/>
          <w:szCs w:val="24"/>
        </w:rPr>
        <w:t>dn</w:t>
      </w:r>
      <w:proofErr w:type="spellEnd"/>
      <w:r w:rsidRPr="001807F8">
        <w:rPr>
          <w:rFonts w:ascii="Times New Roman" w:hAnsi="Times New Roman" w:cs="Times New Roman"/>
          <w:color w:val="0D0D0D" w:themeColor="text1" w:themeTint="F2"/>
          <w:sz w:val="24"/>
          <w:szCs w:val="24"/>
        </w:rPr>
        <w:t>/dt = -K n</w:t>
      </w:r>
    </w:p>
    <w:p w14:paraId="60459086" w14:textId="77777777"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This equation is the basic radioactive decay equation, which can be solved as</w:t>
      </w:r>
    </w:p>
    <w:p w14:paraId="3AE36B4B" w14:textId="61A646F6" w:rsidR="00DD080B" w:rsidRPr="001807F8" w:rsidRDefault="00DD080B" w:rsidP="004205D0">
      <w:pPr>
        <w:pStyle w:val="ListParagraph"/>
        <w:numPr>
          <w:ilvl w:val="0"/>
          <w:numId w:val="3"/>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n(t) = n</w:t>
      </w:r>
      <w:r w:rsidRPr="00847A9F">
        <w:rPr>
          <w:rFonts w:ascii="Times New Roman" w:hAnsi="Times New Roman" w:cs="Times New Roman"/>
          <w:color w:val="0D0D0D" w:themeColor="text1" w:themeTint="F2"/>
          <w:sz w:val="24"/>
          <w:szCs w:val="24"/>
          <w:vertAlign w:val="subscript"/>
        </w:rPr>
        <w:t>0</w:t>
      </w:r>
      <w:r w:rsidRPr="001807F8">
        <w:rPr>
          <w:rFonts w:ascii="Times New Roman" w:hAnsi="Times New Roman" w:cs="Times New Roman"/>
          <w:color w:val="0D0D0D" w:themeColor="text1" w:themeTint="F2"/>
          <w:sz w:val="24"/>
          <w:szCs w:val="24"/>
        </w:rPr>
        <w:t xml:space="preserve"> exp (-K t)</w:t>
      </w:r>
    </w:p>
    <w:p w14:paraId="7A4A83E2" w14:textId="77777777"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where n</w:t>
      </w:r>
      <w:r w:rsidRPr="001807F8">
        <w:rPr>
          <w:rFonts w:ascii="Times New Roman" w:hAnsi="Times New Roman" w:cs="Times New Roman"/>
          <w:color w:val="0D0D0D" w:themeColor="text1" w:themeTint="F2"/>
          <w:sz w:val="24"/>
          <w:szCs w:val="24"/>
          <w:vertAlign w:val="subscript"/>
        </w:rPr>
        <w:t>0</w:t>
      </w:r>
      <w:r w:rsidRPr="001807F8">
        <w:rPr>
          <w:rFonts w:ascii="Times New Roman" w:hAnsi="Times New Roman" w:cs="Times New Roman"/>
          <w:color w:val="0D0D0D" w:themeColor="text1" w:themeTint="F2"/>
          <w:sz w:val="24"/>
          <w:szCs w:val="24"/>
        </w:rPr>
        <w:t xml:space="preserve"> is the initial abundance. </w:t>
      </w:r>
    </w:p>
    <w:p w14:paraId="30D2CB1F" w14:textId="11EF5F9D"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Now we need to find K and t. We are given a leak rate of 1e</w:t>
      </w:r>
      <w:r w:rsidRPr="0067309D">
        <w:rPr>
          <w:rFonts w:ascii="Times New Roman" w:hAnsi="Times New Roman" w:cs="Times New Roman"/>
          <w:color w:val="0D0D0D" w:themeColor="text1" w:themeTint="F2"/>
          <w:sz w:val="24"/>
          <w:szCs w:val="24"/>
        </w:rPr>
        <w:t>-8</w:t>
      </w:r>
      <w:r w:rsidRPr="001807F8">
        <w:rPr>
          <w:rFonts w:ascii="Times New Roman" w:hAnsi="Times New Roman" w:cs="Times New Roman"/>
          <w:color w:val="0D0D0D" w:themeColor="text1" w:themeTint="F2"/>
          <w:sz w:val="24"/>
          <w:szCs w:val="24"/>
        </w:rPr>
        <w:t xml:space="preserve"> </w:t>
      </w:r>
      <w:proofErr w:type="spellStart"/>
      <w:r w:rsidR="00C138A6">
        <w:rPr>
          <w:rFonts w:ascii="Times New Roman" w:hAnsi="Times New Roman" w:cs="Times New Roman"/>
          <w:color w:val="0D0D0D" w:themeColor="text1" w:themeTint="F2"/>
          <w:sz w:val="24"/>
          <w:szCs w:val="24"/>
        </w:rPr>
        <w:t>s</w:t>
      </w:r>
      <w:r w:rsidRPr="001807F8">
        <w:rPr>
          <w:rFonts w:ascii="Times New Roman" w:hAnsi="Times New Roman" w:cs="Times New Roman"/>
          <w:color w:val="0D0D0D" w:themeColor="text1" w:themeTint="F2"/>
          <w:sz w:val="24"/>
          <w:szCs w:val="24"/>
        </w:rPr>
        <w:t>cc</w:t>
      </w:r>
      <w:proofErr w:type="spellEnd"/>
      <w:r w:rsidRPr="001807F8">
        <w:rPr>
          <w:rFonts w:ascii="Times New Roman" w:hAnsi="Times New Roman" w:cs="Times New Roman"/>
          <w:color w:val="0D0D0D" w:themeColor="text1" w:themeTint="F2"/>
          <w:sz w:val="24"/>
          <w:szCs w:val="24"/>
        </w:rPr>
        <w:t>/s of He, but we do not know what pressure (hence number of atoms or moles) that corresponds to. Let us assume the test is done with 1 bar of He on one side of the seal, and a vacuum on the other (we will consider the implications of this below). In that case, the appropriate K for a sample tube (which is 13 cc), would be (substituting into eqn. 1)</w:t>
      </w:r>
    </w:p>
    <w:p w14:paraId="71087B3F" w14:textId="2733D245"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-1e-8 </w:t>
      </w:r>
      <w:proofErr w:type="spellStart"/>
      <w:r w:rsidR="00101224">
        <w:rPr>
          <w:rFonts w:ascii="Times New Roman" w:hAnsi="Times New Roman" w:cs="Times New Roman"/>
          <w:color w:val="0D0D0D" w:themeColor="text1" w:themeTint="F2"/>
          <w:sz w:val="24"/>
          <w:szCs w:val="24"/>
        </w:rPr>
        <w:t>s</w:t>
      </w:r>
      <w:r w:rsidRPr="001807F8">
        <w:rPr>
          <w:rFonts w:ascii="Times New Roman" w:hAnsi="Times New Roman" w:cs="Times New Roman"/>
          <w:color w:val="0D0D0D" w:themeColor="text1" w:themeTint="F2"/>
          <w:sz w:val="24"/>
          <w:szCs w:val="24"/>
        </w:rPr>
        <w:t>cc</w:t>
      </w:r>
      <w:proofErr w:type="spellEnd"/>
      <w:r w:rsidRPr="001807F8">
        <w:rPr>
          <w:rFonts w:ascii="Times New Roman" w:hAnsi="Times New Roman" w:cs="Times New Roman"/>
          <w:color w:val="0D0D0D" w:themeColor="text1" w:themeTint="F2"/>
          <w:sz w:val="24"/>
          <w:szCs w:val="24"/>
        </w:rPr>
        <w:t>/s = -K (13 cc), or</w:t>
      </w:r>
    </w:p>
    <w:p w14:paraId="0E8EC2DE" w14:textId="0A165871"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K = 7.7e-10 s</w:t>
      </w:r>
      <w:r w:rsidRPr="001807F8">
        <w:rPr>
          <w:rFonts w:ascii="Times New Roman" w:hAnsi="Times New Roman" w:cs="Times New Roman"/>
          <w:color w:val="0D0D0D" w:themeColor="text1" w:themeTint="F2"/>
          <w:sz w:val="24"/>
          <w:szCs w:val="24"/>
          <w:vertAlign w:val="superscript"/>
        </w:rPr>
        <w:t>-1</w:t>
      </w:r>
      <w:r w:rsidRPr="001807F8">
        <w:rPr>
          <w:rFonts w:ascii="Times New Roman" w:hAnsi="Times New Roman" w:cs="Times New Roman"/>
          <w:color w:val="0D0D0D" w:themeColor="text1" w:themeTint="F2"/>
          <w:sz w:val="24"/>
          <w:szCs w:val="24"/>
        </w:rPr>
        <w:t xml:space="preserve"> </w:t>
      </w:r>
    </w:p>
    <w:p w14:paraId="5F0785BE" w14:textId="6ECA0F53"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We will assume that the time in vacuum (the time in orbit, plus the trip time to Earth) is 2 years, or 6.3e7 s</w:t>
      </w:r>
    </w:p>
    <w:p w14:paraId="047A38AA" w14:textId="0F277F5A"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So we substitute </w:t>
      </w:r>
      <w:r w:rsidR="00101224">
        <w:rPr>
          <w:rFonts w:ascii="Times New Roman" w:hAnsi="Times New Roman" w:cs="Times New Roman"/>
          <w:color w:val="0D0D0D" w:themeColor="text1" w:themeTint="F2"/>
          <w:sz w:val="24"/>
          <w:szCs w:val="24"/>
        </w:rPr>
        <w:t>this</w:t>
      </w:r>
      <w:r w:rsidR="00FB6A7A">
        <w:rPr>
          <w:rFonts w:ascii="Times New Roman" w:hAnsi="Times New Roman" w:cs="Times New Roman"/>
          <w:color w:val="0D0D0D" w:themeColor="text1" w:themeTint="F2"/>
          <w:sz w:val="24"/>
          <w:szCs w:val="24"/>
        </w:rPr>
        <w:t xml:space="preserve"> value</w:t>
      </w:r>
      <w:r w:rsidR="00101224">
        <w:rPr>
          <w:rFonts w:ascii="Times New Roman" w:hAnsi="Times New Roman" w:cs="Times New Roman"/>
          <w:color w:val="0D0D0D" w:themeColor="text1" w:themeTint="F2"/>
          <w:sz w:val="24"/>
          <w:szCs w:val="24"/>
        </w:rPr>
        <w:t xml:space="preserve"> </w:t>
      </w:r>
      <w:r w:rsidRPr="001807F8">
        <w:rPr>
          <w:rFonts w:ascii="Times New Roman" w:hAnsi="Times New Roman" w:cs="Times New Roman"/>
          <w:color w:val="0D0D0D" w:themeColor="text1" w:themeTint="F2"/>
          <w:sz w:val="24"/>
          <w:szCs w:val="24"/>
        </w:rPr>
        <w:t>into eqn. 2 and get</w:t>
      </w:r>
    </w:p>
    <w:p w14:paraId="273E3F82" w14:textId="105DE4D4" w:rsidR="00DD080B" w:rsidRPr="00BD0B60" w:rsidRDefault="00DD080B" w:rsidP="00BD0B60">
      <w:pPr>
        <w:rPr>
          <w:rFonts w:ascii="Times New Roman" w:hAnsi="Times New Roman" w:cs="Times New Roman"/>
          <w:color w:val="0D0D0D" w:themeColor="text1" w:themeTint="F2"/>
          <w:sz w:val="24"/>
          <w:szCs w:val="24"/>
        </w:rPr>
      </w:pPr>
      <w:proofErr w:type="gramStart"/>
      <w:r w:rsidRPr="00BD0B60">
        <w:rPr>
          <w:rFonts w:ascii="Times New Roman" w:hAnsi="Times New Roman" w:cs="Times New Roman"/>
          <w:color w:val="0D0D0D" w:themeColor="text1" w:themeTint="F2"/>
          <w:sz w:val="24"/>
          <w:szCs w:val="24"/>
        </w:rPr>
        <w:t>n(</w:t>
      </w:r>
      <w:proofErr w:type="gramEnd"/>
      <w:r w:rsidRPr="00BD0B60">
        <w:rPr>
          <w:rFonts w:ascii="Times New Roman" w:hAnsi="Times New Roman" w:cs="Times New Roman"/>
          <w:color w:val="0D0D0D" w:themeColor="text1" w:themeTint="F2"/>
          <w:sz w:val="24"/>
          <w:szCs w:val="24"/>
        </w:rPr>
        <w:t>2 year) = n</w:t>
      </w:r>
      <w:r w:rsidRPr="00BD0B60">
        <w:rPr>
          <w:rFonts w:ascii="Times New Roman" w:hAnsi="Times New Roman" w:cs="Times New Roman"/>
          <w:color w:val="0D0D0D" w:themeColor="text1" w:themeTint="F2"/>
          <w:sz w:val="24"/>
          <w:szCs w:val="24"/>
          <w:vertAlign w:val="subscript"/>
        </w:rPr>
        <w:t>0</w:t>
      </w:r>
      <w:r w:rsidRPr="00BD0B60">
        <w:rPr>
          <w:rFonts w:ascii="Times New Roman" w:hAnsi="Times New Roman" w:cs="Times New Roman"/>
          <w:color w:val="0D0D0D" w:themeColor="text1" w:themeTint="F2"/>
          <w:sz w:val="24"/>
          <w:szCs w:val="24"/>
        </w:rPr>
        <w:t xml:space="preserve"> exp [-- (7.7e-10 s</w:t>
      </w:r>
      <w:r w:rsidRPr="00BD0B60">
        <w:rPr>
          <w:rFonts w:ascii="Times New Roman" w:hAnsi="Times New Roman" w:cs="Times New Roman"/>
          <w:color w:val="0D0D0D" w:themeColor="text1" w:themeTint="F2"/>
          <w:sz w:val="24"/>
          <w:szCs w:val="24"/>
          <w:vertAlign w:val="superscript"/>
        </w:rPr>
        <w:t>-1</w:t>
      </w:r>
      <w:r w:rsidRPr="00BD0B60">
        <w:rPr>
          <w:rFonts w:ascii="Times New Roman" w:hAnsi="Times New Roman" w:cs="Times New Roman"/>
          <w:color w:val="0D0D0D" w:themeColor="text1" w:themeTint="F2"/>
          <w:sz w:val="24"/>
          <w:szCs w:val="24"/>
        </w:rPr>
        <w:t xml:space="preserve">) </w:t>
      </w:r>
      <w:r w:rsidR="00101224" w:rsidRPr="00BD0B60">
        <w:rPr>
          <w:rFonts w:ascii="Times New Roman" w:hAnsi="Times New Roman" w:cs="Times New Roman"/>
          <w:color w:val="0D0D0D" w:themeColor="text1" w:themeTint="F2"/>
          <w:sz w:val="24"/>
          <w:szCs w:val="24"/>
        </w:rPr>
        <w:t xml:space="preserve">× </w:t>
      </w:r>
      <w:r w:rsidRPr="00BD0B60">
        <w:rPr>
          <w:rFonts w:ascii="Times New Roman" w:hAnsi="Times New Roman" w:cs="Times New Roman"/>
          <w:color w:val="0D0D0D" w:themeColor="text1" w:themeTint="F2"/>
          <w:sz w:val="24"/>
          <w:szCs w:val="24"/>
        </w:rPr>
        <w:t>(6.3e7 s)] = n</w:t>
      </w:r>
      <w:r w:rsidRPr="00BD0B60">
        <w:rPr>
          <w:rFonts w:ascii="Times New Roman" w:hAnsi="Times New Roman" w:cs="Times New Roman"/>
          <w:color w:val="0D0D0D" w:themeColor="text1" w:themeTint="F2"/>
          <w:sz w:val="24"/>
          <w:szCs w:val="24"/>
          <w:vertAlign w:val="subscript"/>
        </w:rPr>
        <w:t>0</w:t>
      </w:r>
      <w:r w:rsidRPr="00BD0B60">
        <w:rPr>
          <w:rFonts w:ascii="Times New Roman" w:hAnsi="Times New Roman" w:cs="Times New Roman"/>
          <w:color w:val="0D0D0D" w:themeColor="text1" w:themeTint="F2"/>
          <w:sz w:val="24"/>
          <w:szCs w:val="24"/>
        </w:rPr>
        <w:t xml:space="preserve"> exp(-0.</w:t>
      </w:r>
      <w:r w:rsidR="00211237" w:rsidRPr="00BD0B60">
        <w:rPr>
          <w:rFonts w:ascii="Times New Roman" w:hAnsi="Times New Roman" w:cs="Times New Roman"/>
          <w:color w:val="0D0D0D" w:themeColor="text1" w:themeTint="F2"/>
          <w:sz w:val="24"/>
          <w:szCs w:val="24"/>
        </w:rPr>
        <w:t>0485</w:t>
      </w:r>
      <w:r w:rsidRPr="00BD0B60">
        <w:rPr>
          <w:rFonts w:ascii="Times New Roman" w:hAnsi="Times New Roman" w:cs="Times New Roman"/>
          <w:color w:val="0D0D0D" w:themeColor="text1" w:themeTint="F2"/>
          <w:sz w:val="24"/>
          <w:szCs w:val="24"/>
        </w:rPr>
        <w:t xml:space="preserve">) = </w:t>
      </w:r>
      <w:r w:rsidRPr="00BD0B60">
        <w:rPr>
          <w:rFonts w:ascii="Times New Roman" w:hAnsi="Times New Roman" w:cs="Times New Roman"/>
          <w:b/>
          <w:bCs/>
          <w:color w:val="0D0D0D" w:themeColor="text1" w:themeTint="F2"/>
          <w:sz w:val="24"/>
          <w:szCs w:val="24"/>
        </w:rPr>
        <w:t>0.95 n</w:t>
      </w:r>
      <w:r w:rsidRPr="00BD0B60">
        <w:rPr>
          <w:rFonts w:ascii="Times New Roman" w:hAnsi="Times New Roman" w:cs="Times New Roman"/>
          <w:b/>
          <w:bCs/>
          <w:color w:val="0D0D0D" w:themeColor="text1" w:themeTint="F2"/>
          <w:sz w:val="24"/>
          <w:szCs w:val="24"/>
          <w:vertAlign w:val="subscript"/>
        </w:rPr>
        <w:t>0</w:t>
      </w:r>
    </w:p>
    <w:p w14:paraId="067B851D" w14:textId="6463C2E9" w:rsidR="00DD080B" w:rsidRPr="001807F8" w:rsidRDefault="00DD080B" w:rsidP="004205D0">
      <w:p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This would indicate that 5% of the original </w:t>
      </w:r>
      <w:r w:rsidR="00101224">
        <w:rPr>
          <w:rFonts w:ascii="Times New Roman" w:hAnsi="Times New Roman" w:cs="Times New Roman"/>
          <w:color w:val="0D0D0D" w:themeColor="text1" w:themeTint="F2"/>
          <w:sz w:val="24"/>
          <w:szCs w:val="24"/>
        </w:rPr>
        <w:t xml:space="preserve">He </w:t>
      </w:r>
      <w:r w:rsidRPr="001807F8">
        <w:rPr>
          <w:rFonts w:ascii="Times New Roman" w:hAnsi="Times New Roman" w:cs="Times New Roman"/>
          <w:color w:val="0D0D0D" w:themeColor="text1" w:themeTint="F2"/>
          <w:sz w:val="24"/>
          <w:szCs w:val="24"/>
        </w:rPr>
        <w:t>sample would be lost. By itself, this number is troubling (we would much prefer retention of 99% or more of the sample), but the larger concern is that there are order of magnitude assumptions made in the calculation, so the actual number could be significantly different in either direction.</w:t>
      </w:r>
    </w:p>
    <w:p w14:paraId="7944A401" w14:textId="302A53F3" w:rsidR="00DD080B" w:rsidRPr="001807F8" w:rsidRDefault="00DD080B" w:rsidP="004205D0">
      <w:pPr>
        <w:pStyle w:val="ListParagraph"/>
        <w:numPr>
          <w:ilvl w:val="0"/>
          <w:numId w:val="4"/>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In </w:t>
      </w:r>
      <w:r w:rsidR="00827CC0">
        <w:rPr>
          <w:rFonts w:ascii="Times New Roman" w:hAnsi="Times New Roman" w:cs="Times New Roman"/>
          <w:color w:val="0D0D0D" w:themeColor="text1" w:themeTint="F2"/>
          <w:sz w:val="24"/>
          <w:szCs w:val="24"/>
        </w:rPr>
        <w:t>a series of tests with and without dust or abrasion, and with variable forces applied to the seal, it was determined that abrasion was more important tha</w:t>
      </w:r>
      <w:r w:rsidR="00EC5C16">
        <w:rPr>
          <w:rFonts w:ascii="Times New Roman" w:hAnsi="Times New Roman" w:cs="Times New Roman"/>
          <w:color w:val="0D0D0D" w:themeColor="text1" w:themeTint="F2"/>
          <w:sz w:val="24"/>
          <w:szCs w:val="24"/>
        </w:rPr>
        <w:t>n</w:t>
      </w:r>
      <w:r w:rsidR="00827CC0">
        <w:rPr>
          <w:rFonts w:ascii="Times New Roman" w:hAnsi="Times New Roman" w:cs="Times New Roman"/>
          <w:color w:val="0D0D0D" w:themeColor="text1" w:themeTint="F2"/>
          <w:sz w:val="24"/>
          <w:szCs w:val="24"/>
        </w:rPr>
        <w:t xml:space="preserve"> dust, unless there was enough material to seriously affect the geometry of the seal, a circumstance unlikely to occur for a blank tube (but possible for the tubes with rocks in them). Subsequent tests with various stresses, such as thermal and vibration, of seals made in conditions designed </w:t>
      </w:r>
      <w:r w:rsidR="00827CC0">
        <w:rPr>
          <w:rFonts w:ascii="Times New Roman" w:hAnsi="Times New Roman" w:cs="Times New Roman"/>
          <w:color w:val="0D0D0D" w:themeColor="text1" w:themeTint="F2"/>
          <w:sz w:val="24"/>
          <w:szCs w:val="24"/>
        </w:rPr>
        <w:lastRenderedPageBreak/>
        <w:t xml:space="preserve">to replicate the conditions on Perseverance, have so far returned leak rates </w:t>
      </w:r>
      <w:r w:rsidRPr="001807F8">
        <w:rPr>
          <w:rFonts w:ascii="Times New Roman" w:hAnsi="Times New Roman" w:cs="Times New Roman"/>
          <w:color w:val="0D0D0D" w:themeColor="text1" w:themeTint="F2"/>
          <w:sz w:val="24"/>
          <w:szCs w:val="24"/>
        </w:rPr>
        <w:t xml:space="preserve">below 1e-10 </w:t>
      </w:r>
      <w:proofErr w:type="spellStart"/>
      <w:r w:rsidR="00101224">
        <w:rPr>
          <w:rFonts w:ascii="Times New Roman" w:hAnsi="Times New Roman" w:cs="Times New Roman"/>
          <w:color w:val="0D0D0D" w:themeColor="text1" w:themeTint="F2"/>
          <w:sz w:val="24"/>
          <w:szCs w:val="24"/>
        </w:rPr>
        <w:t>s</w:t>
      </w:r>
      <w:r w:rsidRPr="001807F8">
        <w:rPr>
          <w:rFonts w:ascii="Times New Roman" w:hAnsi="Times New Roman" w:cs="Times New Roman"/>
          <w:color w:val="0D0D0D" w:themeColor="text1" w:themeTint="F2"/>
          <w:sz w:val="24"/>
          <w:szCs w:val="24"/>
        </w:rPr>
        <w:t>cc</w:t>
      </w:r>
      <w:proofErr w:type="spellEnd"/>
      <w:r w:rsidRPr="001807F8">
        <w:rPr>
          <w:rFonts w:ascii="Times New Roman" w:hAnsi="Times New Roman" w:cs="Times New Roman"/>
          <w:color w:val="0D0D0D" w:themeColor="text1" w:themeTint="F2"/>
          <w:sz w:val="24"/>
          <w:szCs w:val="24"/>
        </w:rPr>
        <w:t>/s</w:t>
      </w:r>
    </w:p>
    <w:p w14:paraId="1F7281DC" w14:textId="0275B92E" w:rsidR="00DD080B" w:rsidRPr="001807F8" w:rsidRDefault="00DD080B" w:rsidP="004205D0">
      <w:pPr>
        <w:pStyle w:val="ListParagraph"/>
        <w:numPr>
          <w:ilvl w:val="0"/>
          <w:numId w:val="4"/>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We do not know the applicable pressure for the leak rate test. Our understanding is that the tests were done in a standard manner, with instrumentation under vacuum on the inside of the tube, and He atmosphere (under a “hat”), on the outside. Since the gas leaking in</w:t>
      </w:r>
      <w:r w:rsidR="00FB6A7A">
        <w:rPr>
          <w:rFonts w:ascii="Times New Roman" w:hAnsi="Times New Roman" w:cs="Times New Roman"/>
          <w:color w:val="0D0D0D" w:themeColor="text1" w:themeTint="F2"/>
          <w:sz w:val="24"/>
          <w:szCs w:val="24"/>
        </w:rPr>
        <w:t>to the tube</w:t>
      </w:r>
      <w:r w:rsidRPr="001807F8">
        <w:rPr>
          <w:rFonts w:ascii="Times New Roman" w:hAnsi="Times New Roman" w:cs="Times New Roman"/>
          <w:color w:val="0D0D0D" w:themeColor="text1" w:themeTint="F2"/>
          <w:sz w:val="24"/>
          <w:szCs w:val="24"/>
        </w:rPr>
        <w:t xml:space="preserve"> is likely to be at close to atmospheric pressure, but is not pure He, the partial pressure of He is likely to be less than one atmosphere, so K is likely to be larger than in our calculations, and the amount of gas retained</w:t>
      </w:r>
      <w:r w:rsidR="00FB6A7A">
        <w:rPr>
          <w:rFonts w:ascii="Times New Roman" w:hAnsi="Times New Roman" w:cs="Times New Roman"/>
          <w:color w:val="0D0D0D" w:themeColor="text1" w:themeTint="F2"/>
          <w:sz w:val="24"/>
          <w:szCs w:val="24"/>
        </w:rPr>
        <w:t xml:space="preserve"> is likely</w:t>
      </w:r>
      <w:r w:rsidRPr="001807F8">
        <w:rPr>
          <w:rFonts w:ascii="Times New Roman" w:hAnsi="Times New Roman" w:cs="Times New Roman"/>
          <w:color w:val="0D0D0D" w:themeColor="text1" w:themeTint="F2"/>
          <w:sz w:val="24"/>
          <w:szCs w:val="24"/>
        </w:rPr>
        <w:t xml:space="preserve"> correspondingly smaller.</w:t>
      </w:r>
    </w:p>
    <w:p w14:paraId="3EB1BAC4" w14:textId="25B104A6" w:rsidR="00DD080B" w:rsidRPr="001807F8" w:rsidRDefault="00DD080B" w:rsidP="004205D0">
      <w:pPr>
        <w:pStyle w:val="ListParagraph"/>
        <w:numPr>
          <w:ilvl w:val="0"/>
          <w:numId w:val="4"/>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Our understanding is that tests were done only for gas leaking from the outside of the seal in, rather than the direction that we </w:t>
      </w:r>
      <w:r w:rsidR="0067309D">
        <w:rPr>
          <w:rFonts w:ascii="Times New Roman" w:hAnsi="Times New Roman" w:cs="Times New Roman"/>
          <w:color w:val="0D0D0D" w:themeColor="text1" w:themeTint="F2"/>
          <w:sz w:val="24"/>
          <w:szCs w:val="24"/>
        </w:rPr>
        <w:t>have been</w:t>
      </w:r>
      <w:r w:rsidR="0067309D" w:rsidRPr="001807F8">
        <w:rPr>
          <w:rFonts w:ascii="Times New Roman" w:hAnsi="Times New Roman" w:cs="Times New Roman"/>
          <w:color w:val="0D0D0D" w:themeColor="text1" w:themeTint="F2"/>
          <w:sz w:val="24"/>
          <w:szCs w:val="24"/>
        </w:rPr>
        <w:t xml:space="preserve"> </w:t>
      </w:r>
      <w:r w:rsidR="00FF1A62">
        <w:rPr>
          <w:rFonts w:ascii="Times New Roman" w:hAnsi="Times New Roman" w:cs="Times New Roman"/>
          <w:color w:val="0D0D0D" w:themeColor="text1" w:themeTint="F2"/>
          <w:sz w:val="24"/>
          <w:szCs w:val="24"/>
        </w:rPr>
        <w:t>considering</w:t>
      </w:r>
      <w:r w:rsidRPr="001807F8">
        <w:rPr>
          <w:rFonts w:ascii="Times New Roman" w:hAnsi="Times New Roman" w:cs="Times New Roman"/>
          <w:color w:val="0D0D0D" w:themeColor="text1" w:themeTint="F2"/>
          <w:sz w:val="24"/>
          <w:szCs w:val="24"/>
        </w:rPr>
        <w:t>. These are likely to be similar, if not identical, but it is not guaranteed.</w:t>
      </w:r>
      <w:r w:rsidR="00B05202" w:rsidRPr="001807F8">
        <w:rPr>
          <w:rFonts w:ascii="Times New Roman" w:hAnsi="Times New Roman" w:cs="Times New Roman"/>
          <w:color w:val="0D0D0D" w:themeColor="text1" w:themeTint="F2"/>
          <w:sz w:val="24"/>
          <w:szCs w:val="24"/>
        </w:rPr>
        <w:t xml:space="preserve"> We have not presented an equivalent calculation for the leakage into the container after return to Earth, but the pressure differential is two orders of magnitude more, so the leak will be that much faster, adding a complicating effect.</w:t>
      </w:r>
      <w:r w:rsidR="000B3C45">
        <w:rPr>
          <w:rFonts w:ascii="Times New Roman" w:hAnsi="Times New Roman" w:cs="Times New Roman"/>
          <w:color w:val="0D0D0D" w:themeColor="text1" w:themeTint="F2"/>
          <w:sz w:val="24"/>
          <w:szCs w:val="24"/>
        </w:rPr>
        <w:t xml:space="preserve"> </w:t>
      </w:r>
      <w:r w:rsidR="00827CC0">
        <w:rPr>
          <w:rFonts w:ascii="Times New Roman" w:hAnsi="Times New Roman" w:cs="Times New Roman"/>
          <w:color w:val="0D0D0D" w:themeColor="text1" w:themeTint="F2"/>
          <w:sz w:val="24"/>
          <w:szCs w:val="24"/>
        </w:rPr>
        <w:t xml:space="preserve">Actually, the difference in partial pressure for nitrogen is even more of a concern, since </w:t>
      </w:r>
      <w:r w:rsidR="000B3C45">
        <w:rPr>
          <w:rFonts w:ascii="Times New Roman" w:hAnsi="Times New Roman" w:cs="Times New Roman"/>
          <w:color w:val="0D0D0D" w:themeColor="text1" w:themeTint="F2"/>
          <w:sz w:val="24"/>
          <w:szCs w:val="24"/>
        </w:rPr>
        <w:t>N</w:t>
      </w:r>
      <w:r w:rsidR="000B3C45">
        <w:rPr>
          <w:rFonts w:ascii="Times New Roman" w:hAnsi="Times New Roman" w:cs="Times New Roman"/>
          <w:color w:val="0D0D0D" w:themeColor="text1" w:themeTint="F2"/>
          <w:sz w:val="24"/>
          <w:szCs w:val="24"/>
          <w:vertAlign w:val="subscript"/>
        </w:rPr>
        <w:t>2</w:t>
      </w:r>
      <w:r w:rsidR="000B3C45">
        <w:rPr>
          <w:rFonts w:ascii="Times New Roman" w:hAnsi="Times New Roman" w:cs="Times New Roman"/>
          <w:color w:val="0D0D0D" w:themeColor="text1" w:themeTint="F2"/>
          <w:sz w:val="24"/>
          <w:szCs w:val="24"/>
        </w:rPr>
        <w:t xml:space="preserve"> is the dominant species in the terrestrial atmosphere, but</w:t>
      </w:r>
      <w:r w:rsidR="00FB6A7A">
        <w:rPr>
          <w:rFonts w:ascii="Times New Roman" w:hAnsi="Times New Roman" w:cs="Times New Roman"/>
          <w:color w:val="0D0D0D" w:themeColor="text1" w:themeTint="F2"/>
          <w:sz w:val="24"/>
          <w:szCs w:val="24"/>
        </w:rPr>
        <w:t xml:space="preserve"> occurs</w:t>
      </w:r>
      <w:r w:rsidR="000B3C45">
        <w:rPr>
          <w:rFonts w:ascii="Times New Roman" w:hAnsi="Times New Roman" w:cs="Times New Roman"/>
          <w:color w:val="0D0D0D" w:themeColor="text1" w:themeTint="F2"/>
          <w:sz w:val="24"/>
          <w:szCs w:val="24"/>
        </w:rPr>
        <w:t xml:space="preserve"> at the percent level in the martian atmosphere, </w:t>
      </w:r>
      <w:r w:rsidR="00FB6A7A">
        <w:rPr>
          <w:rFonts w:ascii="Times New Roman" w:hAnsi="Times New Roman" w:cs="Times New Roman"/>
          <w:color w:val="0D0D0D" w:themeColor="text1" w:themeTint="F2"/>
          <w:sz w:val="24"/>
          <w:szCs w:val="24"/>
        </w:rPr>
        <w:t>with a different</w:t>
      </w:r>
      <w:r w:rsidR="000B3C45">
        <w:rPr>
          <w:rFonts w:ascii="Times New Roman" w:hAnsi="Times New Roman" w:cs="Times New Roman"/>
          <w:color w:val="0D0D0D" w:themeColor="text1" w:themeTint="F2"/>
          <w:sz w:val="24"/>
          <w:szCs w:val="24"/>
        </w:rPr>
        <w:t xml:space="preserve"> isotopic composition</w:t>
      </w:r>
      <w:r w:rsidR="00BC490E">
        <w:rPr>
          <w:rFonts w:ascii="Times New Roman" w:hAnsi="Times New Roman" w:cs="Times New Roman"/>
          <w:color w:val="0D0D0D" w:themeColor="text1" w:themeTint="F2"/>
          <w:sz w:val="24"/>
          <w:szCs w:val="24"/>
        </w:rPr>
        <w:t xml:space="preserve">. Although Knudsen flow may not be applicable in this case, </w:t>
      </w:r>
      <w:r w:rsidR="0099113B">
        <w:rPr>
          <w:rFonts w:ascii="Times New Roman" w:hAnsi="Times New Roman" w:cs="Times New Roman"/>
          <w:color w:val="0D0D0D" w:themeColor="text1" w:themeTint="F2"/>
          <w:sz w:val="24"/>
          <w:szCs w:val="24"/>
        </w:rPr>
        <w:t>the equivalent</w:t>
      </w:r>
      <w:r w:rsidR="00BC490E">
        <w:rPr>
          <w:rFonts w:ascii="Times New Roman" w:hAnsi="Times New Roman" w:cs="Times New Roman"/>
          <w:color w:val="0D0D0D" w:themeColor="text1" w:themeTint="F2"/>
          <w:sz w:val="24"/>
          <w:szCs w:val="24"/>
        </w:rPr>
        <w:t xml:space="preserve"> calculation</w:t>
      </w:r>
      <w:r w:rsidR="0099113B">
        <w:rPr>
          <w:rFonts w:ascii="Times New Roman" w:hAnsi="Times New Roman" w:cs="Times New Roman"/>
          <w:color w:val="0D0D0D" w:themeColor="text1" w:themeTint="F2"/>
          <w:sz w:val="24"/>
          <w:szCs w:val="24"/>
        </w:rPr>
        <w:t xml:space="preserve"> </w:t>
      </w:r>
      <w:r w:rsidR="00BC490E">
        <w:rPr>
          <w:rFonts w:ascii="Times New Roman" w:hAnsi="Times New Roman" w:cs="Times New Roman"/>
          <w:color w:val="0D0D0D" w:themeColor="text1" w:themeTint="F2"/>
          <w:sz w:val="24"/>
          <w:szCs w:val="24"/>
        </w:rPr>
        <w:t xml:space="preserve">shows that </w:t>
      </w:r>
      <w:r w:rsidR="00FB6A7A">
        <w:rPr>
          <w:rFonts w:ascii="Times New Roman" w:hAnsi="Times New Roman" w:cs="Times New Roman"/>
          <w:color w:val="0D0D0D" w:themeColor="text1" w:themeTint="F2"/>
          <w:sz w:val="24"/>
          <w:szCs w:val="24"/>
        </w:rPr>
        <w:t xml:space="preserve">an exposure on the order of </w:t>
      </w:r>
      <w:r w:rsidR="00BC490E">
        <w:rPr>
          <w:rFonts w:ascii="Times New Roman" w:hAnsi="Times New Roman" w:cs="Times New Roman"/>
          <w:color w:val="0D0D0D" w:themeColor="text1" w:themeTint="F2"/>
          <w:sz w:val="24"/>
          <w:szCs w:val="24"/>
        </w:rPr>
        <w:t>minutes in the terrestrial atmosphere</w:t>
      </w:r>
      <w:r w:rsidR="00FB6A7A">
        <w:rPr>
          <w:rFonts w:ascii="Times New Roman" w:hAnsi="Times New Roman" w:cs="Times New Roman"/>
          <w:color w:val="0D0D0D" w:themeColor="text1" w:themeTint="F2"/>
          <w:sz w:val="24"/>
          <w:szCs w:val="24"/>
        </w:rPr>
        <w:t>,</w:t>
      </w:r>
      <w:r w:rsidR="00BC490E">
        <w:rPr>
          <w:rFonts w:ascii="Times New Roman" w:hAnsi="Times New Roman" w:cs="Times New Roman"/>
          <w:color w:val="0D0D0D" w:themeColor="text1" w:themeTint="F2"/>
          <w:sz w:val="24"/>
          <w:szCs w:val="24"/>
        </w:rPr>
        <w:t xml:space="preserve"> or </w:t>
      </w:r>
      <w:r w:rsidR="00847A9F">
        <w:rPr>
          <w:rFonts w:ascii="Times New Roman" w:hAnsi="Times New Roman" w:cs="Times New Roman"/>
          <w:color w:val="0D0D0D" w:themeColor="text1" w:themeTint="F2"/>
          <w:sz w:val="24"/>
          <w:szCs w:val="24"/>
        </w:rPr>
        <w:t xml:space="preserve">in </w:t>
      </w:r>
      <w:r w:rsidR="00BC490E">
        <w:rPr>
          <w:rFonts w:ascii="Times New Roman" w:hAnsi="Times New Roman" w:cs="Times New Roman"/>
          <w:color w:val="0D0D0D" w:themeColor="text1" w:themeTint="F2"/>
          <w:sz w:val="24"/>
          <w:szCs w:val="24"/>
        </w:rPr>
        <w:t>a nitrogen-filled storage container</w:t>
      </w:r>
      <w:r w:rsidR="00FB6A7A">
        <w:rPr>
          <w:rFonts w:ascii="Times New Roman" w:hAnsi="Times New Roman" w:cs="Times New Roman"/>
          <w:color w:val="0D0D0D" w:themeColor="text1" w:themeTint="F2"/>
          <w:sz w:val="24"/>
          <w:szCs w:val="24"/>
        </w:rPr>
        <w:t>,</w:t>
      </w:r>
      <w:r w:rsidR="00BC490E">
        <w:rPr>
          <w:rFonts w:ascii="Times New Roman" w:hAnsi="Times New Roman" w:cs="Times New Roman"/>
          <w:color w:val="0D0D0D" w:themeColor="text1" w:themeTint="F2"/>
          <w:sz w:val="24"/>
          <w:szCs w:val="24"/>
        </w:rPr>
        <w:t xml:space="preserve"> </w:t>
      </w:r>
      <w:r w:rsidR="0099113B">
        <w:rPr>
          <w:rFonts w:ascii="Times New Roman" w:hAnsi="Times New Roman" w:cs="Times New Roman"/>
          <w:color w:val="0D0D0D" w:themeColor="text1" w:themeTint="F2"/>
          <w:sz w:val="24"/>
          <w:szCs w:val="24"/>
        </w:rPr>
        <w:t>c</w:t>
      </w:r>
      <w:r w:rsidR="00BC490E">
        <w:rPr>
          <w:rFonts w:ascii="Times New Roman" w:hAnsi="Times New Roman" w:cs="Times New Roman"/>
          <w:color w:val="0D0D0D" w:themeColor="text1" w:themeTint="F2"/>
          <w:sz w:val="24"/>
          <w:szCs w:val="24"/>
        </w:rPr>
        <w:t xml:space="preserve">ould change the N isotopic composition by more than 1‰, the </w:t>
      </w:r>
      <w:proofErr w:type="gramStart"/>
      <w:r w:rsidR="00BC490E">
        <w:rPr>
          <w:rFonts w:ascii="Times New Roman" w:hAnsi="Times New Roman" w:cs="Times New Roman"/>
          <w:color w:val="0D0D0D" w:themeColor="text1" w:themeTint="F2"/>
          <w:sz w:val="24"/>
          <w:szCs w:val="24"/>
        </w:rPr>
        <w:t>desired  measurement</w:t>
      </w:r>
      <w:proofErr w:type="gramEnd"/>
      <w:r w:rsidR="00BC490E">
        <w:rPr>
          <w:rFonts w:ascii="Times New Roman" w:hAnsi="Times New Roman" w:cs="Times New Roman"/>
          <w:color w:val="0D0D0D" w:themeColor="text1" w:themeTint="F2"/>
          <w:sz w:val="24"/>
          <w:szCs w:val="24"/>
        </w:rPr>
        <w:t xml:space="preserve"> uncertainty.</w:t>
      </w:r>
    </w:p>
    <w:p w14:paraId="4356C32D" w14:textId="77777777" w:rsidR="00DD080B" w:rsidRPr="001807F8" w:rsidRDefault="00DD080B" w:rsidP="00ED0CAD">
      <w:pPr>
        <w:pStyle w:val="ListParagraph"/>
        <w:rPr>
          <w:rFonts w:ascii="Times New Roman" w:hAnsi="Times New Roman" w:cs="Times New Roman"/>
          <w:color w:val="0D0D0D" w:themeColor="text1" w:themeTint="F2"/>
          <w:sz w:val="24"/>
          <w:szCs w:val="24"/>
        </w:rPr>
      </w:pPr>
    </w:p>
    <w:p w14:paraId="728A643F" w14:textId="6F1F36AE" w:rsidR="00DD080B" w:rsidRPr="001807F8" w:rsidRDefault="00DD080B" w:rsidP="004205D0">
      <w:pPr>
        <w:pStyle w:val="ListParagraph"/>
        <w:numPr>
          <w:ilvl w:val="0"/>
          <w:numId w:val="4"/>
        </w:numPr>
        <w:rPr>
          <w:rFonts w:ascii="Times New Roman" w:hAnsi="Times New Roman" w:cs="Times New Roman"/>
          <w:color w:val="0D0D0D" w:themeColor="text1" w:themeTint="F2"/>
          <w:sz w:val="24"/>
          <w:szCs w:val="24"/>
        </w:rPr>
      </w:pPr>
      <w:r w:rsidRPr="001807F8">
        <w:rPr>
          <w:rFonts w:ascii="Times New Roman" w:hAnsi="Times New Roman" w:cs="Times New Roman"/>
          <w:color w:val="0D0D0D" w:themeColor="text1" w:themeTint="F2"/>
          <w:sz w:val="24"/>
          <w:szCs w:val="24"/>
        </w:rPr>
        <w:t xml:space="preserve">If the leak rate really is 1e-10 </w:t>
      </w:r>
      <w:proofErr w:type="spellStart"/>
      <w:r w:rsidR="00101224">
        <w:rPr>
          <w:rFonts w:ascii="Times New Roman" w:hAnsi="Times New Roman" w:cs="Times New Roman"/>
          <w:color w:val="0D0D0D" w:themeColor="text1" w:themeTint="F2"/>
          <w:sz w:val="24"/>
          <w:szCs w:val="24"/>
        </w:rPr>
        <w:t>s</w:t>
      </w:r>
      <w:r w:rsidRPr="001807F8">
        <w:rPr>
          <w:rFonts w:ascii="Times New Roman" w:hAnsi="Times New Roman" w:cs="Times New Roman"/>
          <w:color w:val="0D0D0D" w:themeColor="text1" w:themeTint="F2"/>
          <w:sz w:val="24"/>
          <w:szCs w:val="24"/>
        </w:rPr>
        <w:t>cc</w:t>
      </w:r>
      <w:proofErr w:type="spellEnd"/>
      <w:r w:rsidRPr="001807F8">
        <w:rPr>
          <w:rFonts w:ascii="Times New Roman" w:hAnsi="Times New Roman" w:cs="Times New Roman"/>
          <w:color w:val="0D0D0D" w:themeColor="text1" w:themeTint="F2"/>
          <w:sz w:val="24"/>
          <w:szCs w:val="24"/>
        </w:rPr>
        <w:t xml:space="preserve">/s, then with all other parameters kept the same, this calculation would give a retention of 99.95%, which is not a problem. </w:t>
      </w:r>
      <w:r w:rsidR="007E6707" w:rsidRPr="001807F8">
        <w:rPr>
          <w:rFonts w:ascii="Times New Roman" w:hAnsi="Times New Roman" w:cs="Times New Roman"/>
          <w:color w:val="0D0D0D" w:themeColor="text1" w:themeTint="F2"/>
          <w:sz w:val="24"/>
          <w:szCs w:val="24"/>
        </w:rPr>
        <w:t>On the other hand, if the leak rate is</w:t>
      </w:r>
      <w:r w:rsidR="000B2539">
        <w:rPr>
          <w:rFonts w:ascii="Times New Roman" w:hAnsi="Times New Roman" w:cs="Times New Roman"/>
          <w:color w:val="0D0D0D" w:themeColor="text1" w:themeTint="F2"/>
          <w:sz w:val="24"/>
          <w:szCs w:val="24"/>
        </w:rPr>
        <w:t>,</w:t>
      </w:r>
      <w:r w:rsidR="007E6707" w:rsidRPr="001807F8">
        <w:rPr>
          <w:rFonts w:ascii="Times New Roman" w:hAnsi="Times New Roman" w:cs="Times New Roman"/>
          <w:color w:val="0D0D0D" w:themeColor="text1" w:themeTint="F2"/>
          <w:sz w:val="24"/>
          <w:szCs w:val="24"/>
        </w:rPr>
        <w:t xml:space="preserve"> instead</w:t>
      </w:r>
      <w:r w:rsidR="000B2539">
        <w:rPr>
          <w:rFonts w:ascii="Times New Roman" w:hAnsi="Times New Roman" w:cs="Times New Roman"/>
          <w:color w:val="0D0D0D" w:themeColor="text1" w:themeTint="F2"/>
          <w:sz w:val="24"/>
          <w:szCs w:val="24"/>
        </w:rPr>
        <w:t>,</w:t>
      </w:r>
      <w:r w:rsidR="007E6707" w:rsidRPr="001807F8">
        <w:rPr>
          <w:rFonts w:ascii="Times New Roman" w:hAnsi="Times New Roman" w:cs="Times New Roman"/>
          <w:color w:val="0D0D0D" w:themeColor="text1" w:themeTint="F2"/>
          <w:sz w:val="24"/>
          <w:szCs w:val="24"/>
        </w:rPr>
        <w:t xml:space="preserve"> two orders of magnitude higher, this calculation would give a retention of &lt;1%, leading to gas amounts that would not be measurable in many cases, and to isotopic and elemental ratios that are fractionated. </w:t>
      </w:r>
      <w:r w:rsidRPr="001807F8">
        <w:rPr>
          <w:rFonts w:ascii="Times New Roman" w:hAnsi="Times New Roman" w:cs="Times New Roman"/>
          <w:color w:val="0D0D0D" w:themeColor="text1" w:themeTint="F2"/>
          <w:sz w:val="24"/>
          <w:szCs w:val="24"/>
        </w:rPr>
        <w:t>However, we will not know what the actual leak rate is until after the samples are returned, if then. If a dedicated container with a valve were constructed, the leak rate of the actual container plus valve could be measured</w:t>
      </w:r>
      <w:r w:rsidR="00101224">
        <w:rPr>
          <w:rFonts w:ascii="Times New Roman" w:hAnsi="Times New Roman" w:cs="Times New Roman"/>
          <w:color w:val="0D0D0D" w:themeColor="text1" w:themeTint="F2"/>
          <w:sz w:val="24"/>
          <w:szCs w:val="24"/>
        </w:rPr>
        <w:t xml:space="preserve"> </w:t>
      </w:r>
      <w:r w:rsidR="00ED0CAD">
        <w:rPr>
          <w:rFonts w:ascii="Times New Roman" w:hAnsi="Times New Roman" w:cs="Times New Roman"/>
          <w:color w:val="0D0D0D" w:themeColor="text1" w:themeTint="F2"/>
          <w:sz w:val="24"/>
          <w:szCs w:val="24"/>
        </w:rPr>
        <w:t xml:space="preserve">both </w:t>
      </w:r>
      <w:r w:rsidR="00101224">
        <w:rPr>
          <w:rFonts w:ascii="Times New Roman" w:hAnsi="Times New Roman" w:cs="Times New Roman"/>
          <w:color w:val="0D0D0D" w:themeColor="text1" w:themeTint="F2"/>
          <w:sz w:val="24"/>
          <w:szCs w:val="24"/>
        </w:rPr>
        <w:t>beforehand</w:t>
      </w:r>
      <w:r w:rsidR="00ED0CAD">
        <w:rPr>
          <w:rFonts w:ascii="Times New Roman" w:hAnsi="Times New Roman" w:cs="Times New Roman"/>
          <w:color w:val="0D0D0D" w:themeColor="text1" w:themeTint="F2"/>
          <w:sz w:val="24"/>
          <w:szCs w:val="24"/>
        </w:rPr>
        <w:t xml:space="preserve"> and afterwards</w:t>
      </w:r>
      <w:r w:rsidRPr="001807F8">
        <w:rPr>
          <w:rFonts w:ascii="Times New Roman" w:hAnsi="Times New Roman" w:cs="Times New Roman"/>
          <w:color w:val="0D0D0D" w:themeColor="text1" w:themeTint="F2"/>
          <w:sz w:val="24"/>
          <w:szCs w:val="24"/>
        </w:rPr>
        <w:t>.</w:t>
      </w:r>
    </w:p>
    <w:p w14:paraId="2198D386" w14:textId="5308A372" w:rsidR="009630BC" w:rsidRDefault="003B7A92" w:rsidP="004205D0">
      <w:pPr>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Acknowledgments: </w:t>
      </w:r>
      <w:r>
        <w:rPr>
          <w:rFonts w:ascii="Times New Roman" w:eastAsia="Calibri" w:hAnsi="Times New Roman" w:cs="Times New Roman"/>
          <w:bCs/>
          <w:sz w:val="24"/>
          <w:szCs w:val="24"/>
        </w:rPr>
        <w:t xml:space="preserve">We are deeply indebted to Mark </w:t>
      </w:r>
      <w:proofErr w:type="spellStart"/>
      <w:r>
        <w:rPr>
          <w:rFonts w:ascii="Times New Roman" w:eastAsia="Calibri" w:hAnsi="Times New Roman" w:cs="Times New Roman"/>
          <w:bCs/>
          <w:sz w:val="24"/>
          <w:szCs w:val="24"/>
        </w:rPr>
        <w:t>Thiemens</w:t>
      </w:r>
      <w:proofErr w:type="spellEnd"/>
      <w:r>
        <w:rPr>
          <w:rFonts w:ascii="Times New Roman" w:eastAsia="Calibri" w:hAnsi="Times New Roman" w:cs="Times New Roman"/>
          <w:bCs/>
          <w:sz w:val="24"/>
          <w:szCs w:val="24"/>
        </w:rPr>
        <w:t xml:space="preserve">, Ulrich Ott, and John </w:t>
      </w:r>
      <w:proofErr w:type="spellStart"/>
      <w:r>
        <w:rPr>
          <w:rFonts w:ascii="Times New Roman" w:eastAsia="Calibri" w:hAnsi="Times New Roman" w:cs="Times New Roman"/>
          <w:bCs/>
          <w:sz w:val="24"/>
          <w:szCs w:val="24"/>
        </w:rPr>
        <w:t>Eiler</w:t>
      </w:r>
      <w:proofErr w:type="spellEnd"/>
      <w:r>
        <w:rPr>
          <w:rFonts w:ascii="Times New Roman" w:eastAsia="Calibri" w:hAnsi="Times New Roman" w:cs="Times New Roman"/>
          <w:bCs/>
          <w:sz w:val="24"/>
          <w:szCs w:val="24"/>
        </w:rPr>
        <w:t xml:space="preserve"> for thorough and thoroughly useful readings of an earlier version of this report. We also appreciate detailed discussions of tests of sealing mechanisms with Eric </w:t>
      </w:r>
      <w:proofErr w:type="spellStart"/>
      <w:r>
        <w:rPr>
          <w:rFonts w:ascii="Times New Roman" w:eastAsia="Calibri" w:hAnsi="Times New Roman" w:cs="Times New Roman"/>
          <w:bCs/>
          <w:sz w:val="24"/>
          <w:szCs w:val="24"/>
        </w:rPr>
        <w:t>Kulczy</w:t>
      </w:r>
      <w:r w:rsidR="00A73EC8">
        <w:rPr>
          <w:rFonts w:ascii="Times New Roman" w:eastAsia="Calibri" w:hAnsi="Times New Roman" w:cs="Times New Roman"/>
          <w:bCs/>
          <w:sz w:val="24"/>
          <w:szCs w:val="24"/>
        </w:rPr>
        <w:t>cki</w:t>
      </w:r>
      <w:proofErr w:type="spellEnd"/>
      <w:r w:rsidR="00A73EC8">
        <w:rPr>
          <w:rFonts w:ascii="Times New Roman" w:eastAsia="Calibri" w:hAnsi="Times New Roman" w:cs="Times New Roman"/>
          <w:bCs/>
          <w:sz w:val="24"/>
          <w:szCs w:val="24"/>
        </w:rPr>
        <w:t xml:space="preserve"> and </w:t>
      </w:r>
      <w:proofErr w:type="spellStart"/>
      <w:r w:rsidR="00A73EC8">
        <w:rPr>
          <w:rFonts w:ascii="Times New Roman" w:eastAsia="Calibri" w:hAnsi="Times New Roman" w:cs="Times New Roman"/>
          <w:bCs/>
          <w:sz w:val="24"/>
          <w:szCs w:val="24"/>
        </w:rPr>
        <w:t>Kristo</w:t>
      </w:r>
      <w:proofErr w:type="spellEnd"/>
      <w:r w:rsidR="00A73EC8">
        <w:rPr>
          <w:rFonts w:ascii="Times New Roman" w:eastAsia="Calibri" w:hAnsi="Times New Roman" w:cs="Times New Roman"/>
          <w:bCs/>
          <w:sz w:val="24"/>
          <w:szCs w:val="24"/>
        </w:rPr>
        <w:t xml:space="preserve"> </w:t>
      </w:r>
      <w:proofErr w:type="spellStart"/>
      <w:r w:rsidR="00A73EC8">
        <w:rPr>
          <w:rFonts w:ascii="Times New Roman" w:eastAsia="Calibri" w:hAnsi="Times New Roman" w:cs="Times New Roman"/>
          <w:bCs/>
          <w:sz w:val="24"/>
          <w:szCs w:val="24"/>
        </w:rPr>
        <w:t>Kreichbaum</w:t>
      </w:r>
      <w:proofErr w:type="spellEnd"/>
      <w:r w:rsidR="00A73EC8">
        <w:rPr>
          <w:rFonts w:ascii="Times New Roman" w:eastAsia="Calibri" w:hAnsi="Times New Roman" w:cs="Times New Roman"/>
          <w:bCs/>
          <w:sz w:val="24"/>
          <w:szCs w:val="24"/>
        </w:rPr>
        <w:t>, who tried to explain everything that had been tried and why – we hope that we have accurately represented their extensive efforts. Finally, we appreciate the efforts of Dave Beaty, Michael Meyer, Gerhard Kminek, and, especially, Brandi Carrier, in shepherding this process through and making the appropriate connections.</w:t>
      </w:r>
    </w:p>
    <w:p w14:paraId="0D733791" w14:textId="18275F6A" w:rsidR="00AD3CAE" w:rsidRDefault="00AD3CAE" w:rsidP="004205D0">
      <w:pPr>
        <w:rPr>
          <w:rFonts w:ascii="Times New Roman" w:eastAsia="Calibri" w:hAnsi="Times New Roman" w:cs="Times New Roman"/>
          <w:bCs/>
          <w:sz w:val="24"/>
          <w:szCs w:val="24"/>
        </w:rPr>
      </w:pPr>
    </w:p>
    <w:p w14:paraId="1CBF21B6" w14:textId="77777777" w:rsidR="00AD3CAE" w:rsidRPr="00AD3CAE" w:rsidRDefault="00AD3CAE" w:rsidP="00AD3CAE">
      <w:pPr>
        <w:rPr>
          <w:rFonts w:ascii="Times New Roman" w:hAnsi="Times New Roman" w:cs="Times New Roman"/>
          <w:b/>
        </w:rPr>
      </w:pPr>
      <w:r w:rsidRPr="00AD3CAE">
        <w:rPr>
          <w:rFonts w:ascii="Times New Roman" w:hAnsi="Times New Roman" w:cs="Times New Roman"/>
          <w:b/>
        </w:rPr>
        <w:lastRenderedPageBreak/>
        <w:t>Disclosure Statement</w:t>
      </w:r>
    </w:p>
    <w:p w14:paraId="6B7D0700" w14:textId="77777777" w:rsidR="00AD3CAE" w:rsidRPr="00AD3CAE" w:rsidRDefault="00AD3CAE" w:rsidP="00AD3CAE">
      <w:pPr>
        <w:rPr>
          <w:rFonts w:ascii="Times New Roman" w:hAnsi="Times New Roman" w:cs="Times New Roman"/>
        </w:rPr>
      </w:pPr>
      <w:r w:rsidRPr="00AD3CAE">
        <w:rPr>
          <w:rFonts w:ascii="Times New Roman" w:hAnsi="Times New Roman" w:cs="Times New Roman"/>
        </w:rPr>
        <w:t>No competing interests.</w:t>
      </w:r>
    </w:p>
    <w:p w14:paraId="36827A92" w14:textId="77777777" w:rsidR="00AD3CAE" w:rsidRPr="00AD3CAE" w:rsidRDefault="00AD3CAE" w:rsidP="00AD3CAE">
      <w:pPr>
        <w:rPr>
          <w:rFonts w:ascii="Times New Roman" w:hAnsi="Times New Roman" w:cs="Times New Roman"/>
          <w:b/>
        </w:rPr>
      </w:pPr>
      <w:r w:rsidRPr="00AD3CAE">
        <w:rPr>
          <w:rFonts w:ascii="Times New Roman" w:hAnsi="Times New Roman" w:cs="Times New Roman"/>
          <w:b/>
        </w:rPr>
        <w:t>Funding Information</w:t>
      </w:r>
    </w:p>
    <w:p w14:paraId="39841FA7" w14:textId="65BEB638" w:rsidR="00AD3CAE" w:rsidRDefault="00AD3CAE" w:rsidP="004205D0">
      <w:pPr>
        <w:rPr>
          <w:rFonts w:ascii="Times New Roman" w:eastAsia="Calibri" w:hAnsi="Times New Roman" w:cs="Times New Roman"/>
          <w:bCs/>
          <w:sz w:val="24"/>
          <w:szCs w:val="24"/>
        </w:rPr>
      </w:pPr>
      <w:r>
        <w:rPr>
          <w:rFonts w:ascii="Times New Roman" w:eastAsia="Calibri" w:hAnsi="Times New Roman" w:cs="Times New Roman"/>
          <w:bCs/>
          <w:sz w:val="24"/>
          <w:szCs w:val="24"/>
        </w:rPr>
        <w:t>None</w:t>
      </w:r>
    </w:p>
    <w:p w14:paraId="59244972" w14:textId="77777777" w:rsidR="00BD0B60" w:rsidRDefault="00BD0B60" w:rsidP="004205D0">
      <w:pPr>
        <w:rPr>
          <w:rFonts w:ascii="Times New Roman" w:eastAsia="Calibri" w:hAnsi="Times New Roman" w:cs="Times New Roman"/>
          <w:b/>
          <w:bCs/>
          <w:sz w:val="24"/>
          <w:szCs w:val="24"/>
        </w:rPr>
      </w:pPr>
    </w:p>
    <w:p w14:paraId="6FACA1EB" w14:textId="36E245B4" w:rsidR="00280AB6" w:rsidRDefault="00280AB6" w:rsidP="00BD0B60">
      <w:pPr>
        <w:spacing w:after="0" w:line="240" w:lineRule="auto"/>
        <w:ind w:left="288" w:hanging="288"/>
        <w:rPr>
          <w:rFonts w:ascii="Times New Roman" w:eastAsia="Calibri" w:hAnsi="Times New Roman" w:cs="Times New Roman"/>
          <w:b/>
          <w:bCs/>
          <w:sz w:val="24"/>
          <w:szCs w:val="24"/>
        </w:rPr>
      </w:pPr>
      <w:r>
        <w:rPr>
          <w:rFonts w:ascii="Times New Roman" w:eastAsia="Calibri" w:hAnsi="Times New Roman" w:cs="Times New Roman"/>
          <w:b/>
          <w:bCs/>
          <w:sz w:val="24"/>
          <w:szCs w:val="24"/>
        </w:rPr>
        <w:t>References</w:t>
      </w:r>
    </w:p>
    <w:p w14:paraId="4CCCBA6B" w14:textId="77777777" w:rsidR="00280AB6" w:rsidRDefault="00280AB6" w:rsidP="00BD0B60">
      <w:pPr>
        <w:spacing w:after="0" w:line="240" w:lineRule="auto"/>
        <w:ind w:left="288" w:hanging="288"/>
        <w:rPr>
          <w:rFonts w:ascii="Times New Roman" w:hAnsi="Times New Roman" w:cs="Times New Roman"/>
          <w:sz w:val="24"/>
          <w:szCs w:val="24"/>
          <w:lang w:val="en-GB"/>
        </w:rPr>
      </w:pPr>
    </w:p>
    <w:p w14:paraId="4867BC53"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Ader</w:t>
      </w:r>
      <w:proofErr w:type="spellEnd"/>
      <w:r w:rsidRPr="00AD3CAE">
        <w:rPr>
          <w:rFonts w:ascii="Times New Roman" w:hAnsi="Times New Roman" w:cs="Times New Roman"/>
        </w:rPr>
        <w:t xml:space="preserve"> M., </w:t>
      </w:r>
      <w:proofErr w:type="spellStart"/>
      <w:r w:rsidRPr="00AD3CAE">
        <w:rPr>
          <w:rFonts w:ascii="Times New Roman" w:hAnsi="Times New Roman" w:cs="Times New Roman"/>
        </w:rPr>
        <w:t>Thomazo</w:t>
      </w:r>
      <w:proofErr w:type="spellEnd"/>
      <w:r w:rsidRPr="00AD3CAE">
        <w:rPr>
          <w:rFonts w:ascii="Times New Roman" w:hAnsi="Times New Roman" w:cs="Times New Roman"/>
        </w:rPr>
        <w:t xml:space="preserve"> C., </w:t>
      </w:r>
      <w:proofErr w:type="spellStart"/>
      <w:r w:rsidRPr="00AD3CAE">
        <w:rPr>
          <w:rFonts w:ascii="Times New Roman" w:hAnsi="Times New Roman" w:cs="Times New Roman"/>
        </w:rPr>
        <w:t>Sansjofre</w:t>
      </w:r>
      <w:proofErr w:type="spellEnd"/>
      <w:r w:rsidRPr="00AD3CAE">
        <w:rPr>
          <w:rFonts w:ascii="Times New Roman" w:hAnsi="Times New Roman" w:cs="Times New Roman"/>
        </w:rPr>
        <w:t xml:space="preserve"> P.</w:t>
      </w:r>
      <w:r w:rsidRPr="00AD3CAE">
        <w:rPr>
          <w:rFonts w:ascii="Times New Roman" w:hAnsi="Times New Roman" w:cs="Times New Roman"/>
          <w:i/>
          <w:iCs/>
        </w:rPr>
        <w:t>, et al.</w:t>
      </w:r>
      <w:r w:rsidRPr="00AD3CAE">
        <w:rPr>
          <w:rFonts w:ascii="Times New Roman" w:hAnsi="Times New Roman" w:cs="Times New Roman"/>
        </w:rPr>
        <w:t xml:space="preserve"> (2016) Interpretation of the nitrogen isotopic composition of Precambrian sedimentary rocks: Assumptions and perspectives.</w:t>
      </w:r>
      <w:r w:rsidRPr="00AD3CAE">
        <w:rPr>
          <w:rFonts w:ascii="Times New Roman" w:hAnsi="Times New Roman" w:cs="Times New Roman"/>
          <w:i/>
          <w:iCs/>
        </w:rPr>
        <w:t xml:space="preserve"> Chem </w:t>
      </w:r>
      <w:proofErr w:type="spellStart"/>
      <w:r w:rsidRPr="00AD3CAE">
        <w:rPr>
          <w:rFonts w:ascii="Times New Roman" w:hAnsi="Times New Roman" w:cs="Times New Roman"/>
          <w:i/>
          <w:iCs/>
        </w:rPr>
        <w:t>Geol</w:t>
      </w:r>
      <w:proofErr w:type="spellEnd"/>
      <w:r w:rsidRPr="00AD3CAE">
        <w:rPr>
          <w:rFonts w:ascii="Times New Roman" w:hAnsi="Times New Roman" w:cs="Times New Roman"/>
        </w:rPr>
        <w:t>, 429: 93-110.</w:t>
      </w:r>
    </w:p>
    <w:p w14:paraId="4EB0A14E"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Agee C. B., Wilson N. V., McCubbin F. M.</w:t>
      </w:r>
      <w:r w:rsidRPr="00AD3CAE">
        <w:rPr>
          <w:rFonts w:ascii="Times New Roman" w:hAnsi="Times New Roman" w:cs="Times New Roman"/>
          <w:i/>
          <w:iCs/>
        </w:rPr>
        <w:t>, et al.</w:t>
      </w:r>
      <w:r w:rsidRPr="00AD3CAE">
        <w:rPr>
          <w:rFonts w:ascii="Times New Roman" w:hAnsi="Times New Roman" w:cs="Times New Roman"/>
        </w:rPr>
        <w:t xml:space="preserve"> (2013) Unique Meteorite from Early Amazonian Mars: Water-Rich Basaltic Breccia Northwest Africa 7034.</w:t>
      </w:r>
      <w:r w:rsidRPr="00AD3CAE">
        <w:rPr>
          <w:rFonts w:ascii="Times New Roman" w:hAnsi="Times New Roman" w:cs="Times New Roman"/>
          <w:i/>
          <w:iCs/>
        </w:rPr>
        <w:t xml:space="preserve"> Science</w:t>
      </w:r>
      <w:r w:rsidRPr="00AD3CAE">
        <w:rPr>
          <w:rFonts w:ascii="Times New Roman" w:hAnsi="Times New Roman" w:cs="Times New Roman"/>
        </w:rPr>
        <w:t>, 339: 780-785.</w:t>
      </w:r>
    </w:p>
    <w:p w14:paraId="69290F6A"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Beaty D. W., Grady M. M., McSween H. Y.</w:t>
      </w:r>
      <w:r w:rsidRPr="00AD3CAE">
        <w:rPr>
          <w:rFonts w:ascii="Times New Roman" w:hAnsi="Times New Roman" w:cs="Times New Roman"/>
          <w:i/>
          <w:iCs/>
        </w:rPr>
        <w:t>, et al.</w:t>
      </w:r>
      <w:r w:rsidRPr="00AD3CAE">
        <w:rPr>
          <w:rFonts w:ascii="Times New Roman" w:hAnsi="Times New Roman" w:cs="Times New Roman"/>
        </w:rPr>
        <w:t xml:space="preserve"> (2019) The potential science and engineering value of samples delivered to Earth by Mars sample return.</w:t>
      </w:r>
      <w:r w:rsidRPr="00AD3CAE">
        <w:rPr>
          <w:rFonts w:ascii="Times New Roman" w:hAnsi="Times New Roman" w:cs="Times New Roman"/>
          <w:i/>
          <w:iCs/>
        </w:rPr>
        <w:t xml:space="preserve"> </w:t>
      </w:r>
      <w:proofErr w:type="spellStart"/>
      <w:r w:rsidRPr="00AD3CAE">
        <w:rPr>
          <w:rFonts w:ascii="Times New Roman" w:hAnsi="Times New Roman" w:cs="Times New Roman"/>
          <w:i/>
          <w:iCs/>
        </w:rPr>
        <w:t>Meteorit</w:t>
      </w:r>
      <w:proofErr w:type="spellEnd"/>
      <w:r w:rsidRPr="00AD3CAE">
        <w:rPr>
          <w:rFonts w:ascii="Times New Roman" w:hAnsi="Times New Roman" w:cs="Times New Roman"/>
          <w:i/>
          <w:iCs/>
        </w:rPr>
        <w:t xml:space="preserve"> Planet Sci</w:t>
      </w:r>
      <w:r w:rsidRPr="00AD3CAE">
        <w:rPr>
          <w:rFonts w:ascii="Times New Roman" w:hAnsi="Times New Roman" w:cs="Times New Roman"/>
        </w:rPr>
        <w:t>, 54: S3-S152.</w:t>
      </w:r>
    </w:p>
    <w:p w14:paraId="67414CCB"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Bhattacharya S. K., Savarino J., and </w:t>
      </w:r>
      <w:proofErr w:type="spellStart"/>
      <w:r w:rsidRPr="00AD3CAE">
        <w:rPr>
          <w:rFonts w:ascii="Times New Roman" w:hAnsi="Times New Roman" w:cs="Times New Roman"/>
        </w:rPr>
        <w:t>Thiemens</w:t>
      </w:r>
      <w:proofErr w:type="spellEnd"/>
      <w:r w:rsidRPr="00AD3CAE">
        <w:rPr>
          <w:rFonts w:ascii="Times New Roman" w:hAnsi="Times New Roman" w:cs="Times New Roman"/>
        </w:rPr>
        <w:t xml:space="preserve"> M. H. (2000) A new class of oxygen isotopic fractionation in photodissociation of carbon dioxide: Potential Implications for atmospheres of Mars and Earth.</w:t>
      </w:r>
      <w:r w:rsidRPr="00AD3CAE">
        <w:rPr>
          <w:rFonts w:ascii="Times New Roman" w:hAnsi="Times New Roman" w:cs="Times New Roman"/>
          <w:i/>
          <w:iCs/>
        </w:rPr>
        <w:t xml:space="preserve"> </w:t>
      </w:r>
      <w:proofErr w:type="spellStart"/>
      <w:r w:rsidRPr="00AD3CAE">
        <w:rPr>
          <w:rFonts w:ascii="Times New Roman" w:hAnsi="Times New Roman" w:cs="Times New Roman"/>
          <w:i/>
          <w:iCs/>
        </w:rPr>
        <w:t>Geophys</w:t>
      </w:r>
      <w:proofErr w:type="spellEnd"/>
      <w:r w:rsidRPr="00AD3CAE">
        <w:rPr>
          <w:rFonts w:ascii="Times New Roman" w:hAnsi="Times New Roman" w:cs="Times New Roman"/>
          <w:i/>
          <w:iCs/>
        </w:rPr>
        <w:t xml:space="preserve"> Res Lett</w:t>
      </w:r>
      <w:r w:rsidRPr="00AD3CAE">
        <w:rPr>
          <w:rFonts w:ascii="Times New Roman" w:hAnsi="Times New Roman" w:cs="Times New Roman"/>
        </w:rPr>
        <w:t>, 27: 1459-1462.</w:t>
      </w:r>
    </w:p>
    <w:p w14:paraId="4F2BE82E"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Bogard</w:t>
      </w:r>
      <w:proofErr w:type="spellEnd"/>
      <w:r w:rsidRPr="00AD3CAE">
        <w:rPr>
          <w:rFonts w:ascii="Times New Roman" w:hAnsi="Times New Roman" w:cs="Times New Roman"/>
        </w:rPr>
        <w:t xml:space="preserve"> D. D., Clayton R. N., Marti K.</w:t>
      </w:r>
      <w:r w:rsidRPr="00AD3CAE">
        <w:rPr>
          <w:rFonts w:ascii="Times New Roman" w:hAnsi="Times New Roman" w:cs="Times New Roman"/>
          <w:i/>
          <w:iCs/>
        </w:rPr>
        <w:t>, et al.</w:t>
      </w:r>
      <w:r w:rsidRPr="00AD3CAE">
        <w:rPr>
          <w:rFonts w:ascii="Times New Roman" w:hAnsi="Times New Roman" w:cs="Times New Roman"/>
        </w:rPr>
        <w:t xml:space="preserve"> (2001) Martian volatiles: Isotopic composition, origin, and evolution.</w:t>
      </w:r>
      <w:r w:rsidRPr="00AD3CAE">
        <w:rPr>
          <w:rFonts w:ascii="Times New Roman" w:hAnsi="Times New Roman" w:cs="Times New Roman"/>
          <w:i/>
          <w:iCs/>
        </w:rPr>
        <w:t xml:space="preserve"> Space Sci Rev</w:t>
      </w:r>
      <w:r w:rsidRPr="00AD3CAE">
        <w:rPr>
          <w:rFonts w:ascii="Times New Roman" w:hAnsi="Times New Roman" w:cs="Times New Roman"/>
        </w:rPr>
        <w:t>, 96: 425-458.</w:t>
      </w:r>
    </w:p>
    <w:p w14:paraId="6276FDC8"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Canfield D. E., Glazer A. N., and </w:t>
      </w:r>
      <w:proofErr w:type="spellStart"/>
      <w:r w:rsidRPr="00AD3CAE">
        <w:rPr>
          <w:rFonts w:ascii="Times New Roman" w:hAnsi="Times New Roman" w:cs="Times New Roman"/>
        </w:rPr>
        <w:t>Falkowski</w:t>
      </w:r>
      <w:proofErr w:type="spellEnd"/>
      <w:r w:rsidRPr="00AD3CAE">
        <w:rPr>
          <w:rFonts w:ascii="Times New Roman" w:hAnsi="Times New Roman" w:cs="Times New Roman"/>
        </w:rPr>
        <w:t xml:space="preserve"> P. G. (2010) The Evolution and Future of Earth's Nitrogen Cycle.</w:t>
      </w:r>
      <w:r w:rsidRPr="00AD3CAE">
        <w:rPr>
          <w:rFonts w:ascii="Times New Roman" w:hAnsi="Times New Roman" w:cs="Times New Roman"/>
          <w:i/>
          <w:iCs/>
        </w:rPr>
        <w:t xml:space="preserve"> Science</w:t>
      </w:r>
      <w:r w:rsidRPr="00AD3CAE">
        <w:rPr>
          <w:rFonts w:ascii="Times New Roman" w:hAnsi="Times New Roman" w:cs="Times New Roman"/>
        </w:rPr>
        <w:t>, 330: 192-196.</w:t>
      </w:r>
    </w:p>
    <w:p w14:paraId="09F2D007"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Cartwright J. A., Gilmour J. D., and Burgess R. (2013) Martian fluid and Martian weathering signatures identified in </w:t>
      </w:r>
      <w:proofErr w:type="spellStart"/>
      <w:r w:rsidRPr="00AD3CAE">
        <w:rPr>
          <w:rFonts w:ascii="Times New Roman" w:hAnsi="Times New Roman" w:cs="Times New Roman"/>
        </w:rPr>
        <w:t>Nakhla</w:t>
      </w:r>
      <w:proofErr w:type="spellEnd"/>
      <w:r w:rsidRPr="00AD3CAE">
        <w:rPr>
          <w:rFonts w:ascii="Times New Roman" w:hAnsi="Times New Roman" w:cs="Times New Roman"/>
        </w:rPr>
        <w:t>, NWA 998 and MIL 03346 by halogen and noble gas analysis.</w:t>
      </w:r>
      <w:r w:rsidRPr="00AD3CAE">
        <w:rPr>
          <w:rFonts w:ascii="Times New Roman" w:hAnsi="Times New Roman" w:cs="Times New Roman"/>
          <w:i/>
          <w:iCs/>
        </w:rPr>
        <w:t xml:space="preserve"> </w:t>
      </w:r>
      <w:proofErr w:type="spellStart"/>
      <w:r w:rsidRPr="00AD3CAE">
        <w:rPr>
          <w:rFonts w:ascii="Times New Roman" w:hAnsi="Times New Roman" w:cs="Times New Roman"/>
          <w:i/>
          <w:iCs/>
        </w:rPr>
        <w:t>Geochim</w:t>
      </w:r>
      <w:proofErr w:type="spellEnd"/>
      <w:r w:rsidRPr="00AD3CAE">
        <w:rPr>
          <w:rFonts w:ascii="Times New Roman" w:hAnsi="Times New Roman" w:cs="Times New Roman"/>
          <w:i/>
          <w:iCs/>
        </w:rPr>
        <w:t xml:space="preserve"> </w:t>
      </w:r>
      <w:proofErr w:type="spellStart"/>
      <w:r w:rsidRPr="00AD3CAE">
        <w:rPr>
          <w:rFonts w:ascii="Times New Roman" w:hAnsi="Times New Roman" w:cs="Times New Roman"/>
          <w:i/>
          <w:iCs/>
        </w:rPr>
        <w:t>Cosmochim</w:t>
      </w:r>
      <w:proofErr w:type="spellEnd"/>
      <w:r w:rsidRPr="00AD3CAE">
        <w:rPr>
          <w:rFonts w:ascii="Times New Roman" w:hAnsi="Times New Roman" w:cs="Times New Roman"/>
          <w:i/>
          <w:iCs/>
        </w:rPr>
        <w:t xml:space="preserve"> Ac</w:t>
      </w:r>
      <w:r w:rsidRPr="00AD3CAE">
        <w:rPr>
          <w:rFonts w:ascii="Times New Roman" w:hAnsi="Times New Roman" w:cs="Times New Roman"/>
        </w:rPr>
        <w:t>, 105: 255-293.</w:t>
      </w:r>
    </w:p>
    <w:p w14:paraId="43236560"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Conrad P. G., </w:t>
      </w:r>
      <w:proofErr w:type="spellStart"/>
      <w:r w:rsidRPr="00AD3CAE">
        <w:rPr>
          <w:rFonts w:ascii="Times New Roman" w:hAnsi="Times New Roman" w:cs="Times New Roman"/>
        </w:rPr>
        <w:t>Malespin</w:t>
      </w:r>
      <w:proofErr w:type="spellEnd"/>
      <w:r w:rsidRPr="00AD3CAE">
        <w:rPr>
          <w:rFonts w:ascii="Times New Roman" w:hAnsi="Times New Roman" w:cs="Times New Roman"/>
        </w:rPr>
        <w:t xml:space="preserve"> C. A., Franz H. B.</w:t>
      </w:r>
      <w:r w:rsidRPr="00AD3CAE">
        <w:rPr>
          <w:rFonts w:ascii="Times New Roman" w:hAnsi="Times New Roman" w:cs="Times New Roman"/>
          <w:i/>
          <w:iCs/>
        </w:rPr>
        <w:t>, et al.</w:t>
      </w:r>
      <w:r w:rsidRPr="00AD3CAE">
        <w:rPr>
          <w:rFonts w:ascii="Times New Roman" w:hAnsi="Times New Roman" w:cs="Times New Roman"/>
        </w:rPr>
        <w:t xml:space="preserve"> (2016) In situ measurement of atmospheric krypton and xenon on Mars with Mars Science Laboratory.</w:t>
      </w:r>
      <w:r w:rsidRPr="00AD3CAE">
        <w:rPr>
          <w:rFonts w:ascii="Times New Roman" w:hAnsi="Times New Roman" w:cs="Times New Roman"/>
          <w:i/>
          <w:iCs/>
        </w:rPr>
        <w:t xml:space="preserve"> Earth Planet Sc Lett</w:t>
      </w:r>
      <w:r w:rsidRPr="00AD3CAE">
        <w:rPr>
          <w:rFonts w:ascii="Times New Roman" w:hAnsi="Times New Roman" w:cs="Times New Roman"/>
        </w:rPr>
        <w:t>, 454: 1-9.</w:t>
      </w:r>
    </w:p>
    <w:p w14:paraId="3FF4DCA1"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Drake M. J., Swindle T. D., Owen T.</w:t>
      </w:r>
      <w:r w:rsidRPr="00AD3CAE">
        <w:rPr>
          <w:rFonts w:ascii="Times New Roman" w:hAnsi="Times New Roman" w:cs="Times New Roman"/>
          <w:i/>
          <w:iCs/>
        </w:rPr>
        <w:t>, et al.</w:t>
      </w:r>
      <w:r w:rsidRPr="00AD3CAE">
        <w:rPr>
          <w:rFonts w:ascii="Times New Roman" w:hAnsi="Times New Roman" w:cs="Times New Roman"/>
        </w:rPr>
        <w:t xml:space="preserve"> (1994) Fractionated Martian Atmosphere in the Nakhlites.</w:t>
      </w:r>
      <w:r w:rsidRPr="00AD3CAE">
        <w:rPr>
          <w:rFonts w:ascii="Times New Roman" w:hAnsi="Times New Roman" w:cs="Times New Roman"/>
          <w:i/>
          <w:iCs/>
        </w:rPr>
        <w:t xml:space="preserve"> Meteoritics</w:t>
      </w:r>
      <w:r w:rsidRPr="00AD3CAE">
        <w:rPr>
          <w:rFonts w:ascii="Times New Roman" w:hAnsi="Times New Roman" w:cs="Times New Roman"/>
        </w:rPr>
        <w:t>, 29: 854-859.</w:t>
      </w:r>
    </w:p>
    <w:p w14:paraId="2FC0F4A4"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lastRenderedPageBreak/>
        <w:t xml:space="preserve">Farquhar J., </w:t>
      </w:r>
      <w:proofErr w:type="spellStart"/>
      <w:r w:rsidRPr="00AD3CAE">
        <w:rPr>
          <w:rFonts w:ascii="Times New Roman" w:hAnsi="Times New Roman" w:cs="Times New Roman"/>
        </w:rPr>
        <w:t>Thiemens</w:t>
      </w:r>
      <w:proofErr w:type="spellEnd"/>
      <w:r w:rsidRPr="00AD3CAE">
        <w:rPr>
          <w:rFonts w:ascii="Times New Roman" w:hAnsi="Times New Roman" w:cs="Times New Roman"/>
        </w:rPr>
        <w:t xml:space="preserve"> M. H., and Jackson T. (1998) Atmosphere-surface interactions on Mars: Delta O-17 measurements of carbonate from ALH 84001.</w:t>
      </w:r>
      <w:r w:rsidRPr="00AD3CAE">
        <w:rPr>
          <w:rFonts w:ascii="Times New Roman" w:hAnsi="Times New Roman" w:cs="Times New Roman"/>
          <w:i/>
          <w:iCs/>
        </w:rPr>
        <w:t xml:space="preserve"> Science</w:t>
      </w:r>
      <w:r w:rsidRPr="00AD3CAE">
        <w:rPr>
          <w:rFonts w:ascii="Times New Roman" w:hAnsi="Times New Roman" w:cs="Times New Roman"/>
        </w:rPr>
        <w:t>, 280: 1580-1582.</w:t>
      </w:r>
    </w:p>
    <w:p w14:paraId="1875FD7D"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Farquhar J., and </w:t>
      </w:r>
      <w:proofErr w:type="spellStart"/>
      <w:r w:rsidRPr="00AD3CAE">
        <w:rPr>
          <w:rFonts w:ascii="Times New Roman" w:hAnsi="Times New Roman" w:cs="Times New Roman"/>
        </w:rPr>
        <w:t>Thiemens</w:t>
      </w:r>
      <w:proofErr w:type="spellEnd"/>
      <w:r w:rsidRPr="00AD3CAE">
        <w:rPr>
          <w:rFonts w:ascii="Times New Roman" w:hAnsi="Times New Roman" w:cs="Times New Roman"/>
        </w:rPr>
        <w:t xml:space="preserve"> M. H. (2000) Oxygen cycle of the Martian atmosphere-regolith system: Delta O-17 of secondary phases in </w:t>
      </w:r>
      <w:proofErr w:type="spellStart"/>
      <w:r w:rsidRPr="00AD3CAE">
        <w:rPr>
          <w:rFonts w:ascii="Times New Roman" w:hAnsi="Times New Roman" w:cs="Times New Roman"/>
        </w:rPr>
        <w:t>Nakhla</w:t>
      </w:r>
      <w:proofErr w:type="spellEnd"/>
      <w:r w:rsidRPr="00AD3CAE">
        <w:rPr>
          <w:rFonts w:ascii="Times New Roman" w:hAnsi="Times New Roman" w:cs="Times New Roman"/>
        </w:rPr>
        <w:t xml:space="preserve"> and Lafayette.</w:t>
      </w:r>
      <w:r w:rsidRPr="00AD3CAE">
        <w:rPr>
          <w:rFonts w:ascii="Times New Roman" w:hAnsi="Times New Roman" w:cs="Times New Roman"/>
          <w:i/>
          <w:iCs/>
        </w:rPr>
        <w:t xml:space="preserve"> J </w:t>
      </w:r>
      <w:proofErr w:type="spellStart"/>
      <w:r w:rsidRPr="00AD3CAE">
        <w:rPr>
          <w:rFonts w:ascii="Times New Roman" w:hAnsi="Times New Roman" w:cs="Times New Roman"/>
          <w:i/>
          <w:iCs/>
        </w:rPr>
        <w:t>Geophys</w:t>
      </w:r>
      <w:proofErr w:type="spellEnd"/>
      <w:r w:rsidRPr="00AD3CAE">
        <w:rPr>
          <w:rFonts w:ascii="Times New Roman" w:hAnsi="Times New Roman" w:cs="Times New Roman"/>
          <w:i/>
          <w:iCs/>
        </w:rPr>
        <w:t xml:space="preserve"> Res-Planet</w:t>
      </w:r>
      <w:r w:rsidRPr="00AD3CAE">
        <w:rPr>
          <w:rFonts w:ascii="Times New Roman" w:hAnsi="Times New Roman" w:cs="Times New Roman"/>
        </w:rPr>
        <w:t>, 105: 11991-11997.</w:t>
      </w:r>
    </w:p>
    <w:p w14:paraId="018A69F3"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Franchi I. A., Wright I. P., Sexton A. S.</w:t>
      </w:r>
      <w:r w:rsidRPr="00AD3CAE">
        <w:rPr>
          <w:rFonts w:ascii="Times New Roman" w:hAnsi="Times New Roman" w:cs="Times New Roman"/>
          <w:i/>
          <w:iCs/>
        </w:rPr>
        <w:t>, et al.</w:t>
      </w:r>
      <w:r w:rsidRPr="00AD3CAE">
        <w:rPr>
          <w:rFonts w:ascii="Times New Roman" w:hAnsi="Times New Roman" w:cs="Times New Roman"/>
        </w:rPr>
        <w:t xml:space="preserve"> (1999) The oxygen-isotopic composition of Earth and Mars.</w:t>
      </w:r>
      <w:r w:rsidRPr="00AD3CAE">
        <w:rPr>
          <w:rFonts w:ascii="Times New Roman" w:hAnsi="Times New Roman" w:cs="Times New Roman"/>
          <w:i/>
          <w:iCs/>
        </w:rPr>
        <w:t xml:space="preserve"> </w:t>
      </w:r>
      <w:proofErr w:type="spellStart"/>
      <w:r w:rsidRPr="00AD3CAE">
        <w:rPr>
          <w:rFonts w:ascii="Times New Roman" w:hAnsi="Times New Roman" w:cs="Times New Roman"/>
          <w:i/>
          <w:iCs/>
        </w:rPr>
        <w:t>Meteorit</w:t>
      </w:r>
      <w:proofErr w:type="spellEnd"/>
      <w:r w:rsidRPr="00AD3CAE">
        <w:rPr>
          <w:rFonts w:ascii="Times New Roman" w:hAnsi="Times New Roman" w:cs="Times New Roman"/>
          <w:i/>
          <w:iCs/>
        </w:rPr>
        <w:t xml:space="preserve"> Planet Sci</w:t>
      </w:r>
      <w:r w:rsidRPr="00AD3CAE">
        <w:rPr>
          <w:rFonts w:ascii="Times New Roman" w:hAnsi="Times New Roman" w:cs="Times New Roman"/>
        </w:rPr>
        <w:t>, 34: 657-661.</w:t>
      </w:r>
    </w:p>
    <w:p w14:paraId="360F31F8"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Gilmour J. D., Whitby J. A., and Turner G. (1998) The siting of Martian xenon in </w:t>
      </w:r>
      <w:proofErr w:type="spellStart"/>
      <w:r w:rsidRPr="00AD3CAE">
        <w:rPr>
          <w:rFonts w:ascii="Times New Roman" w:hAnsi="Times New Roman" w:cs="Times New Roman"/>
        </w:rPr>
        <w:t>Nakhla</w:t>
      </w:r>
      <w:proofErr w:type="spellEnd"/>
      <w:r w:rsidRPr="00AD3CAE">
        <w:rPr>
          <w:rFonts w:ascii="Times New Roman" w:hAnsi="Times New Roman" w:cs="Times New Roman"/>
        </w:rPr>
        <w:t>.</w:t>
      </w:r>
      <w:r w:rsidRPr="00AD3CAE">
        <w:rPr>
          <w:rFonts w:ascii="Times New Roman" w:hAnsi="Times New Roman" w:cs="Times New Roman"/>
          <w:i/>
          <w:iCs/>
        </w:rPr>
        <w:t xml:space="preserve"> </w:t>
      </w:r>
      <w:proofErr w:type="spellStart"/>
      <w:r w:rsidRPr="00AD3CAE">
        <w:rPr>
          <w:rFonts w:ascii="Times New Roman" w:hAnsi="Times New Roman" w:cs="Times New Roman"/>
          <w:i/>
          <w:iCs/>
        </w:rPr>
        <w:t>Meteorit</w:t>
      </w:r>
      <w:proofErr w:type="spellEnd"/>
      <w:r w:rsidRPr="00AD3CAE">
        <w:rPr>
          <w:rFonts w:ascii="Times New Roman" w:hAnsi="Times New Roman" w:cs="Times New Roman"/>
          <w:i/>
          <w:iCs/>
        </w:rPr>
        <w:t xml:space="preserve"> Planet Sci</w:t>
      </w:r>
      <w:r w:rsidRPr="00AD3CAE">
        <w:rPr>
          <w:rFonts w:ascii="Times New Roman" w:hAnsi="Times New Roman" w:cs="Times New Roman"/>
        </w:rPr>
        <w:t>, 33: A59-A59.</w:t>
      </w:r>
    </w:p>
    <w:p w14:paraId="7FFCD4C0"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Gilmour J. D., Whitby J. A., and Turner G. (1999) Martian atmospheric xenon contents of </w:t>
      </w:r>
      <w:proofErr w:type="spellStart"/>
      <w:r w:rsidRPr="00AD3CAE">
        <w:rPr>
          <w:rFonts w:ascii="Times New Roman" w:hAnsi="Times New Roman" w:cs="Times New Roman"/>
        </w:rPr>
        <w:t>Nakhla</w:t>
      </w:r>
      <w:proofErr w:type="spellEnd"/>
      <w:r w:rsidRPr="00AD3CAE">
        <w:rPr>
          <w:rFonts w:ascii="Times New Roman" w:hAnsi="Times New Roman" w:cs="Times New Roman"/>
        </w:rPr>
        <w:t xml:space="preserve"> mineral separates: implications for the origin of elemental mass fractionation.</w:t>
      </w:r>
      <w:r w:rsidRPr="00AD3CAE">
        <w:rPr>
          <w:rFonts w:ascii="Times New Roman" w:hAnsi="Times New Roman" w:cs="Times New Roman"/>
          <w:i/>
          <w:iCs/>
        </w:rPr>
        <w:t xml:space="preserve"> Earth Planet Sc Lett</w:t>
      </w:r>
      <w:r w:rsidRPr="00AD3CAE">
        <w:rPr>
          <w:rFonts w:ascii="Times New Roman" w:hAnsi="Times New Roman" w:cs="Times New Roman"/>
        </w:rPr>
        <w:t>, 166: 139-147.</w:t>
      </w:r>
    </w:p>
    <w:p w14:paraId="217AD75E"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Gilmour J. D., Whitby J. A., and Turner G. (2001) Disentangling xenon components in </w:t>
      </w:r>
      <w:proofErr w:type="spellStart"/>
      <w:r w:rsidRPr="00AD3CAE">
        <w:rPr>
          <w:rFonts w:ascii="Times New Roman" w:hAnsi="Times New Roman" w:cs="Times New Roman"/>
        </w:rPr>
        <w:t>Nakhla</w:t>
      </w:r>
      <w:proofErr w:type="spellEnd"/>
      <w:r w:rsidRPr="00AD3CAE">
        <w:rPr>
          <w:rFonts w:ascii="Times New Roman" w:hAnsi="Times New Roman" w:cs="Times New Roman"/>
        </w:rPr>
        <w:t>: Martian atmosphere, spallation and Martian interior.</w:t>
      </w:r>
      <w:r w:rsidRPr="00AD3CAE">
        <w:rPr>
          <w:rFonts w:ascii="Times New Roman" w:hAnsi="Times New Roman" w:cs="Times New Roman"/>
          <w:i/>
          <w:iCs/>
        </w:rPr>
        <w:t xml:space="preserve"> </w:t>
      </w:r>
      <w:proofErr w:type="spellStart"/>
      <w:r w:rsidRPr="00AD3CAE">
        <w:rPr>
          <w:rFonts w:ascii="Times New Roman" w:hAnsi="Times New Roman" w:cs="Times New Roman"/>
          <w:i/>
          <w:iCs/>
        </w:rPr>
        <w:t>Geochim</w:t>
      </w:r>
      <w:proofErr w:type="spellEnd"/>
      <w:r w:rsidRPr="00AD3CAE">
        <w:rPr>
          <w:rFonts w:ascii="Times New Roman" w:hAnsi="Times New Roman" w:cs="Times New Roman"/>
          <w:i/>
          <w:iCs/>
        </w:rPr>
        <w:t xml:space="preserve"> </w:t>
      </w:r>
      <w:proofErr w:type="spellStart"/>
      <w:r w:rsidRPr="00AD3CAE">
        <w:rPr>
          <w:rFonts w:ascii="Times New Roman" w:hAnsi="Times New Roman" w:cs="Times New Roman"/>
          <w:i/>
          <w:iCs/>
        </w:rPr>
        <w:t>Cosmochim</w:t>
      </w:r>
      <w:proofErr w:type="spellEnd"/>
      <w:r w:rsidRPr="00AD3CAE">
        <w:rPr>
          <w:rFonts w:ascii="Times New Roman" w:hAnsi="Times New Roman" w:cs="Times New Roman"/>
          <w:i/>
          <w:iCs/>
        </w:rPr>
        <w:t xml:space="preserve"> Ac</w:t>
      </w:r>
      <w:r w:rsidRPr="00AD3CAE">
        <w:rPr>
          <w:rFonts w:ascii="Times New Roman" w:hAnsi="Times New Roman" w:cs="Times New Roman"/>
        </w:rPr>
        <w:t>, 65: 343-354.</w:t>
      </w:r>
    </w:p>
    <w:p w14:paraId="00A4F051"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Heidenreich J. E., and </w:t>
      </w:r>
      <w:proofErr w:type="spellStart"/>
      <w:r w:rsidRPr="00AD3CAE">
        <w:rPr>
          <w:rFonts w:ascii="Times New Roman" w:hAnsi="Times New Roman" w:cs="Times New Roman"/>
        </w:rPr>
        <w:t>Thiemens</w:t>
      </w:r>
      <w:proofErr w:type="spellEnd"/>
      <w:r w:rsidRPr="00AD3CAE">
        <w:rPr>
          <w:rFonts w:ascii="Times New Roman" w:hAnsi="Times New Roman" w:cs="Times New Roman"/>
        </w:rPr>
        <w:t xml:space="preserve"> M. H. (1983) A Non-Mass-Dependent Isotope Effect in the Production of Ozone from Molecular-Oxygen.</w:t>
      </w:r>
      <w:r w:rsidRPr="00AD3CAE">
        <w:rPr>
          <w:rFonts w:ascii="Times New Roman" w:hAnsi="Times New Roman" w:cs="Times New Roman"/>
          <w:i/>
          <w:iCs/>
        </w:rPr>
        <w:t xml:space="preserve"> J Chem Phys</w:t>
      </w:r>
      <w:r w:rsidRPr="00AD3CAE">
        <w:rPr>
          <w:rFonts w:ascii="Times New Roman" w:hAnsi="Times New Roman" w:cs="Times New Roman"/>
        </w:rPr>
        <w:t>, 78: 892-895.</w:t>
      </w:r>
    </w:p>
    <w:p w14:paraId="52A40B9F"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iMARS</w:t>
      </w:r>
      <w:proofErr w:type="spellEnd"/>
      <w:r w:rsidRPr="00AD3CAE">
        <w:rPr>
          <w:rFonts w:ascii="Times New Roman" w:hAnsi="Times New Roman" w:cs="Times New Roman"/>
        </w:rPr>
        <w:t xml:space="preserve"> (2008) Preliminary planning for an International Mars Sample Return Mission:  Report of the International Mars Architecture for the Return of Samples (</w:t>
      </w:r>
      <w:proofErr w:type="spellStart"/>
      <w:r w:rsidRPr="00AD3CAE">
        <w:rPr>
          <w:rFonts w:ascii="Times New Roman" w:hAnsi="Times New Roman" w:cs="Times New Roman"/>
        </w:rPr>
        <w:t>iMARS</w:t>
      </w:r>
      <w:proofErr w:type="spellEnd"/>
      <w:r w:rsidRPr="00AD3CAE">
        <w:rPr>
          <w:rFonts w:ascii="Times New Roman" w:hAnsi="Times New Roman" w:cs="Times New Roman"/>
        </w:rPr>
        <w:t xml:space="preserve">) Working Group, 60 p, posted by the Mars Exploration Program Analysis Group (MEPAG) at </w:t>
      </w:r>
      <w:hyperlink r:id="rId11" w:history="1">
        <w:r w:rsidRPr="00AD3CAE">
          <w:rPr>
            <w:rStyle w:val="Hyperlink"/>
            <w:rFonts w:ascii="Times New Roman" w:hAnsi="Times New Roman" w:cs="Times New Roman"/>
          </w:rPr>
          <w:t>http://mepag.jpl.nasa.gov/reports/iMARS_FinalReport.pdf</w:t>
        </w:r>
      </w:hyperlink>
      <w:r w:rsidRPr="00AD3CAE">
        <w:rPr>
          <w:rFonts w:ascii="Times New Roman" w:hAnsi="Times New Roman" w:cs="Times New Roman"/>
        </w:rPr>
        <w:t>.</w:t>
      </w:r>
    </w:p>
    <w:p w14:paraId="1E639DD3"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Jakosky B. M., Pepin R. O., Johnson R. E.</w:t>
      </w:r>
      <w:r w:rsidRPr="00AD3CAE">
        <w:rPr>
          <w:rFonts w:ascii="Times New Roman" w:hAnsi="Times New Roman" w:cs="Times New Roman"/>
          <w:i/>
          <w:iCs/>
        </w:rPr>
        <w:t>, et al.</w:t>
      </w:r>
      <w:r w:rsidRPr="00AD3CAE">
        <w:rPr>
          <w:rFonts w:ascii="Times New Roman" w:hAnsi="Times New Roman" w:cs="Times New Roman"/>
        </w:rPr>
        <w:t xml:space="preserve"> (1994) Mars Atmospheric Loss and Isotopic Fractionation by Solar-Wind-Induced Sputtering and Photochemical Escape.</w:t>
      </w:r>
      <w:r w:rsidRPr="00AD3CAE">
        <w:rPr>
          <w:rFonts w:ascii="Times New Roman" w:hAnsi="Times New Roman" w:cs="Times New Roman"/>
          <w:i/>
          <w:iCs/>
        </w:rPr>
        <w:t xml:space="preserve"> Icarus</w:t>
      </w:r>
      <w:r w:rsidRPr="00AD3CAE">
        <w:rPr>
          <w:rFonts w:ascii="Times New Roman" w:hAnsi="Times New Roman" w:cs="Times New Roman"/>
        </w:rPr>
        <w:t>, 111: 271-288.</w:t>
      </w:r>
    </w:p>
    <w:p w14:paraId="6EAA5F2C"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Jakosky B., Amato M., </w:t>
      </w:r>
      <w:proofErr w:type="spellStart"/>
      <w:r w:rsidRPr="00AD3CAE">
        <w:rPr>
          <w:rFonts w:ascii="Times New Roman" w:hAnsi="Times New Roman" w:cs="Times New Roman"/>
        </w:rPr>
        <w:t>Atreya</w:t>
      </w:r>
      <w:proofErr w:type="spellEnd"/>
      <w:r w:rsidRPr="00AD3CAE">
        <w:rPr>
          <w:rFonts w:ascii="Times New Roman" w:hAnsi="Times New Roman" w:cs="Times New Roman"/>
        </w:rPr>
        <w:t xml:space="preserve"> S., </w:t>
      </w:r>
      <w:r w:rsidRPr="00AD3CAE">
        <w:rPr>
          <w:rFonts w:ascii="Times New Roman" w:hAnsi="Times New Roman" w:cs="Times New Roman"/>
          <w:i/>
        </w:rPr>
        <w:t>et al.</w:t>
      </w:r>
      <w:r w:rsidRPr="00AD3CAE">
        <w:rPr>
          <w:rFonts w:ascii="Times New Roman" w:hAnsi="Times New Roman" w:cs="Times New Roman"/>
        </w:rPr>
        <w:t xml:space="preserve"> (2021) Scientific value of returning an atmospheric sample from Mars. Bulletin of the AAS, 53(4). </w:t>
      </w:r>
    </w:p>
    <w:p w14:paraId="19120BAE"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Karlsson K. R., Clayton R. N., Gibson E. K.</w:t>
      </w:r>
      <w:r w:rsidRPr="00AD3CAE">
        <w:rPr>
          <w:rFonts w:ascii="Times New Roman" w:hAnsi="Times New Roman" w:cs="Times New Roman"/>
          <w:i/>
          <w:iCs/>
        </w:rPr>
        <w:t>, et al.</w:t>
      </w:r>
      <w:r w:rsidRPr="00AD3CAE">
        <w:rPr>
          <w:rFonts w:ascii="Times New Roman" w:hAnsi="Times New Roman" w:cs="Times New Roman"/>
        </w:rPr>
        <w:t xml:space="preserve"> (1992) Water in </w:t>
      </w:r>
      <w:proofErr w:type="spellStart"/>
      <w:r w:rsidRPr="00AD3CAE">
        <w:rPr>
          <w:rFonts w:ascii="Times New Roman" w:hAnsi="Times New Roman" w:cs="Times New Roman"/>
        </w:rPr>
        <w:t>Snc</w:t>
      </w:r>
      <w:proofErr w:type="spellEnd"/>
      <w:r w:rsidRPr="00AD3CAE">
        <w:rPr>
          <w:rFonts w:ascii="Times New Roman" w:hAnsi="Times New Roman" w:cs="Times New Roman"/>
        </w:rPr>
        <w:t xml:space="preserve"> Meteorites - Evidence for a Martian Hydrosphere.</w:t>
      </w:r>
      <w:r w:rsidRPr="00AD3CAE">
        <w:rPr>
          <w:rFonts w:ascii="Times New Roman" w:hAnsi="Times New Roman" w:cs="Times New Roman"/>
          <w:i/>
          <w:iCs/>
        </w:rPr>
        <w:t xml:space="preserve"> Science</w:t>
      </w:r>
      <w:r w:rsidRPr="00AD3CAE">
        <w:rPr>
          <w:rFonts w:ascii="Times New Roman" w:hAnsi="Times New Roman" w:cs="Times New Roman"/>
        </w:rPr>
        <w:t>, 255: 1409-1411.</w:t>
      </w:r>
    </w:p>
    <w:p w14:paraId="6456CCE1"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lastRenderedPageBreak/>
        <w:t>Kerstel</w:t>
      </w:r>
      <w:proofErr w:type="spellEnd"/>
      <w:r w:rsidRPr="00AD3CAE">
        <w:rPr>
          <w:rFonts w:ascii="Times New Roman" w:hAnsi="Times New Roman" w:cs="Times New Roman"/>
        </w:rPr>
        <w:t xml:space="preserve"> E. R. T., Gagliardi G., </w:t>
      </w:r>
      <w:proofErr w:type="spellStart"/>
      <w:r w:rsidRPr="00AD3CAE">
        <w:rPr>
          <w:rFonts w:ascii="Times New Roman" w:hAnsi="Times New Roman" w:cs="Times New Roman"/>
        </w:rPr>
        <w:t>Gianfrani</w:t>
      </w:r>
      <w:proofErr w:type="spellEnd"/>
      <w:r w:rsidRPr="00AD3CAE">
        <w:rPr>
          <w:rFonts w:ascii="Times New Roman" w:hAnsi="Times New Roman" w:cs="Times New Roman"/>
        </w:rPr>
        <w:t xml:space="preserve"> L.</w:t>
      </w:r>
      <w:r w:rsidRPr="00AD3CAE">
        <w:rPr>
          <w:rFonts w:ascii="Times New Roman" w:hAnsi="Times New Roman" w:cs="Times New Roman"/>
          <w:i/>
          <w:iCs/>
        </w:rPr>
        <w:t>, et al.</w:t>
      </w:r>
      <w:r w:rsidRPr="00AD3CAE">
        <w:rPr>
          <w:rFonts w:ascii="Times New Roman" w:hAnsi="Times New Roman" w:cs="Times New Roman"/>
        </w:rPr>
        <w:t xml:space="preserve"> (2002) Determination of the H-2/H-1, O-17/O-16, and O-18/O-16 isotope ratios in water by means of tunable diode laser spectroscopy at 1.39 mu m.</w:t>
      </w:r>
      <w:r w:rsidRPr="00AD3CAE">
        <w:rPr>
          <w:rFonts w:ascii="Times New Roman" w:hAnsi="Times New Roman" w:cs="Times New Roman"/>
          <w:i/>
          <w:iCs/>
        </w:rPr>
        <w:t xml:space="preserve"> </w:t>
      </w:r>
      <w:proofErr w:type="spellStart"/>
      <w:r w:rsidRPr="00AD3CAE">
        <w:rPr>
          <w:rFonts w:ascii="Times New Roman" w:hAnsi="Times New Roman" w:cs="Times New Roman"/>
          <w:i/>
          <w:iCs/>
        </w:rPr>
        <w:t>Spectrochim</w:t>
      </w:r>
      <w:proofErr w:type="spellEnd"/>
      <w:r w:rsidRPr="00AD3CAE">
        <w:rPr>
          <w:rFonts w:ascii="Times New Roman" w:hAnsi="Times New Roman" w:cs="Times New Roman"/>
          <w:i/>
          <w:iCs/>
        </w:rPr>
        <w:t xml:space="preserve"> Acta A</w:t>
      </w:r>
      <w:r w:rsidRPr="00AD3CAE">
        <w:rPr>
          <w:rFonts w:ascii="Times New Roman" w:hAnsi="Times New Roman" w:cs="Times New Roman"/>
        </w:rPr>
        <w:t>, 58: 2389-2396.</w:t>
      </w:r>
    </w:p>
    <w:p w14:paraId="70FEB631"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
    <w:p w14:paraId="76A06990"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Krasnopolsky</w:t>
      </w:r>
      <w:proofErr w:type="spellEnd"/>
      <w:r w:rsidRPr="00AD3CAE">
        <w:rPr>
          <w:rFonts w:ascii="Times New Roman" w:hAnsi="Times New Roman" w:cs="Times New Roman"/>
        </w:rPr>
        <w:t xml:space="preserve"> V. A., and Gladstone G. R. (2005) Helium on Mars and Venus: EUVE observations and modeling.</w:t>
      </w:r>
      <w:r w:rsidRPr="00AD3CAE">
        <w:rPr>
          <w:rFonts w:ascii="Times New Roman" w:hAnsi="Times New Roman" w:cs="Times New Roman"/>
          <w:i/>
          <w:iCs/>
        </w:rPr>
        <w:t xml:space="preserve"> Icarus</w:t>
      </w:r>
      <w:r w:rsidRPr="00AD3CAE">
        <w:rPr>
          <w:rFonts w:ascii="Times New Roman" w:hAnsi="Times New Roman" w:cs="Times New Roman"/>
        </w:rPr>
        <w:t>, 176: 395-407.</w:t>
      </w:r>
    </w:p>
    <w:p w14:paraId="02FEAB95"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Labidi</w:t>
      </w:r>
      <w:proofErr w:type="spellEnd"/>
      <w:r w:rsidRPr="00AD3CAE">
        <w:rPr>
          <w:rFonts w:ascii="Times New Roman" w:hAnsi="Times New Roman" w:cs="Times New Roman"/>
        </w:rPr>
        <w:t xml:space="preserve"> J., Barry P. H., Bekaert D. V.</w:t>
      </w:r>
      <w:r w:rsidRPr="00AD3CAE">
        <w:rPr>
          <w:rFonts w:ascii="Times New Roman" w:hAnsi="Times New Roman" w:cs="Times New Roman"/>
          <w:i/>
          <w:iCs/>
        </w:rPr>
        <w:t>, et al.</w:t>
      </w:r>
      <w:r w:rsidRPr="00AD3CAE">
        <w:rPr>
          <w:rFonts w:ascii="Times New Roman" w:hAnsi="Times New Roman" w:cs="Times New Roman"/>
        </w:rPr>
        <w:t xml:space="preserve"> (2020) Hydrothermal (NN)-N-15-N-15 abundances constrain the origins of mantle nitrogen.</w:t>
      </w:r>
      <w:r w:rsidRPr="00AD3CAE">
        <w:rPr>
          <w:rFonts w:ascii="Times New Roman" w:hAnsi="Times New Roman" w:cs="Times New Roman"/>
          <w:i/>
          <w:iCs/>
        </w:rPr>
        <w:t xml:space="preserve"> Nature</w:t>
      </w:r>
      <w:r w:rsidRPr="00AD3CAE">
        <w:rPr>
          <w:rFonts w:ascii="Times New Roman" w:hAnsi="Times New Roman" w:cs="Times New Roman"/>
        </w:rPr>
        <w:t>, 580: 367-+.</w:t>
      </w:r>
    </w:p>
    <w:p w14:paraId="7F0926C0"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Luz B., </w:t>
      </w:r>
      <w:proofErr w:type="spellStart"/>
      <w:r w:rsidRPr="00AD3CAE">
        <w:rPr>
          <w:rFonts w:ascii="Times New Roman" w:hAnsi="Times New Roman" w:cs="Times New Roman"/>
        </w:rPr>
        <w:t>Barkan</w:t>
      </w:r>
      <w:proofErr w:type="spellEnd"/>
      <w:r w:rsidRPr="00AD3CAE">
        <w:rPr>
          <w:rFonts w:ascii="Times New Roman" w:hAnsi="Times New Roman" w:cs="Times New Roman"/>
        </w:rPr>
        <w:t xml:space="preserve"> E., Bender M. L.</w:t>
      </w:r>
      <w:r w:rsidRPr="00AD3CAE">
        <w:rPr>
          <w:rFonts w:ascii="Times New Roman" w:hAnsi="Times New Roman" w:cs="Times New Roman"/>
          <w:i/>
          <w:iCs/>
        </w:rPr>
        <w:t>, et al.</w:t>
      </w:r>
      <w:r w:rsidRPr="00AD3CAE">
        <w:rPr>
          <w:rFonts w:ascii="Times New Roman" w:hAnsi="Times New Roman" w:cs="Times New Roman"/>
        </w:rPr>
        <w:t xml:space="preserve"> (1999) Triple-isotope composition of atmospheric oxygen as a tracer of biosphere productivity.</w:t>
      </w:r>
      <w:r w:rsidRPr="00AD3CAE">
        <w:rPr>
          <w:rFonts w:ascii="Times New Roman" w:hAnsi="Times New Roman" w:cs="Times New Roman"/>
          <w:i/>
          <w:iCs/>
        </w:rPr>
        <w:t xml:space="preserve"> Nature</w:t>
      </w:r>
      <w:r w:rsidRPr="00AD3CAE">
        <w:rPr>
          <w:rFonts w:ascii="Times New Roman" w:hAnsi="Times New Roman" w:cs="Times New Roman"/>
        </w:rPr>
        <w:t>, 400: 547-550.</w:t>
      </w:r>
    </w:p>
    <w:p w14:paraId="1D2099BA"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Mathew K. J., Kim J. S., and Marti K. (1998) Martian atmospheric and indigenous components of xenon and nitrogen in the </w:t>
      </w:r>
      <w:proofErr w:type="spellStart"/>
      <w:r w:rsidRPr="00AD3CAE">
        <w:rPr>
          <w:rFonts w:ascii="Times New Roman" w:hAnsi="Times New Roman" w:cs="Times New Roman"/>
        </w:rPr>
        <w:t>Shergotty</w:t>
      </w:r>
      <w:proofErr w:type="spellEnd"/>
      <w:r w:rsidRPr="00AD3CAE">
        <w:rPr>
          <w:rFonts w:ascii="Times New Roman" w:hAnsi="Times New Roman" w:cs="Times New Roman"/>
        </w:rPr>
        <w:t xml:space="preserve">, </w:t>
      </w:r>
      <w:proofErr w:type="spellStart"/>
      <w:r w:rsidRPr="00AD3CAE">
        <w:rPr>
          <w:rFonts w:ascii="Times New Roman" w:hAnsi="Times New Roman" w:cs="Times New Roman"/>
        </w:rPr>
        <w:t>Nakhla</w:t>
      </w:r>
      <w:proofErr w:type="spellEnd"/>
      <w:r w:rsidRPr="00AD3CAE">
        <w:rPr>
          <w:rFonts w:ascii="Times New Roman" w:hAnsi="Times New Roman" w:cs="Times New Roman"/>
        </w:rPr>
        <w:t xml:space="preserve">, and </w:t>
      </w:r>
      <w:proofErr w:type="spellStart"/>
      <w:r w:rsidRPr="00AD3CAE">
        <w:rPr>
          <w:rFonts w:ascii="Times New Roman" w:hAnsi="Times New Roman" w:cs="Times New Roman"/>
        </w:rPr>
        <w:t>Chassigny</w:t>
      </w:r>
      <w:proofErr w:type="spellEnd"/>
      <w:r w:rsidRPr="00AD3CAE">
        <w:rPr>
          <w:rFonts w:ascii="Times New Roman" w:hAnsi="Times New Roman" w:cs="Times New Roman"/>
        </w:rPr>
        <w:t xml:space="preserve"> group meteorites.</w:t>
      </w:r>
      <w:r w:rsidRPr="00AD3CAE">
        <w:rPr>
          <w:rFonts w:ascii="Times New Roman" w:hAnsi="Times New Roman" w:cs="Times New Roman"/>
          <w:i/>
          <w:iCs/>
        </w:rPr>
        <w:t xml:space="preserve"> </w:t>
      </w:r>
      <w:proofErr w:type="spellStart"/>
      <w:r w:rsidRPr="00AD3CAE">
        <w:rPr>
          <w:rFonts w:ascii="Times New Roman" w:hAnsi="Times New Roman" w:cs="Times New Roman"/>
          <w:i/>
          <w:iCs/>
        </w:rPr>
        <w:t>Meteorit</w:t>
      </w:r>
      <w:proofErr w:type="spellEnd"/>
      <w:r w:rsidRPr="00AD3CAE">
        <w:rPr>
          <w:rFonts w:ascii="Times New Roman" w:hAnsi="Times New Roman" w:cs="Times New Roman"/>
          <w:i/>
          <w:iCs/>
        </w:rPr>
        <w:t xml:space="preserve"> Planet Sci</w:t>
      </w:r>
      <w:r w:rsidRPr="00AD3CAE">
        <w:rPr>
          <w:rFonts w:ascii="Times New Roman" w:hAnsi="Times New Roman" w:cs="Times New Roman"/>
        </w:rPr>
        <w:t>, 33: 655-664.</w:t>
      </w:r>
    </w:p>
    <w:p w14:paraId="06B63670"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Mathew K. J., Marty B., Marti K.</w:t>
      </w:r>
      <w:r w:rsidRPr="00AD3CAE">
        <w:rPr>
          <w:rFonts w:ascii="Times New Roman" w:hAnsi="Times New Roman" w:cs="Times New Roman"/>
          <w:i/>
          <w:iCs/>
        </w:rPr>
        <w:t>, et al.</w:t>
      </w:r>
      <w:r w:rsidRPr="00AD3CAE">
        <w:rPr>
          <w:rFonts w:ascii="Times New Roman" w:hAnsi="Times New Roman" w:cs="Times New Roman"/>
        </w:rPr>
        <w:t xml:space="preserve"> (2003) Volatiles (nitrogen, noble gases) in recently discovered SNC meteorites, extinct </w:t>
      </w:r>
      <w:proofErr w:type="spellStart"/>
      <w:r w:rsidRPr="00AD3CAE">
        <w:rPr>
          <w:rFonts w:ascii="Times New Roman" w:hAnsi="Times New Roman" w:cs="Times New Roman"/>
        </w:rPr>
        <w:t>radioactivities</w:t>
      </w:r>
      <w:proofErr w:type="spellEnd"/>
      <w:r w:rsidRPr="00AD3CAE">
        <w:rPr>
          <w:rFonts w:ascii="Times New Roman" w:hAnsi="Times New Roman" w:cs="Times New Roman"/>
        </w:rPr>
        <w:t xml:space="preserve"> and evolution.</w:t>
      </w:r>
      <w:r w:rsidRPr="00AD3CAE">
        <w:rPr>
          <w:rFonts w:ascii="Times New Roman" w:hAnsi="Times New Roman" w:cs="Times New Roman"/>
          <w:i/>
          <w:iCs/>
        </w:rPr>
        <w:t xml:space="preserve"> Earth Planet Sc Lett</w:t>
      </w:r>
      <w:r w:rsidRPr="00AD3CAE">
        <w:rPr>
          <w:rFonts w:ascii="Times New Roman" w:hAnsi="Times New Roman" w:cs="Times New Roman"/>
        </w:rPr>
        <w:t>, 214: 27-42.</w:t>
      </w:r>
    </w:p>
    <w:p w14:paraId="682E454D"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Mathew K. J., and Marti K. (2005) Evolutionary trends in volatiles of the nakhlite source region of Mars.</w:t>
      </w:r>
      <w:r w:rsidRPr="00AD3CAE">
        <w:rPr>
          <w:rFonts w:ascii="Times New Roman" w:hAnsi="Times New Roman" w:cs="Times New Roman"/>
          <w:i/>
          <w:iCs/>
        </w:rPr>
        <w:t xml:space="preserve"> J </w:t>
      </w:r>
      <w:proofErr w:type="spellStart"/>
      <w:r w:rsidRPr="00AD3CAE">
        <w:rPr>
          <w:rFonts w:ascii="Times New Roman" w:hAnsi="Times New Roman" w:cs="Times New Roman"/>
          <w:i/>
          <w:iCs/>
        </w:rPr>
        <w:t>Geophys</w:t>
      </w:r>
      <w:proofErr w:type="spellEnd"/>
      <w:r w:rsidRPr="00AD3CAE">
        <w:rPr>
          <w:rFonts w:ascii="Times New Roman" w:hAnsi="Times New Roman" w:cs="Times New Roman"/>
          <w:i/>
          <w:iCs/>
        </w:rPr>
        <w:t xml:space="preserve"> Res-Planet</w:t>
      </w:r>
      <w:r w:rsidRPr="00AD3CAE">
        <w:rPr>
          <w:rFonts w:ascii="Times New Roman" w:hAnsi="Times New Roman" w:cs="Times New Roman"/>
        </w:rPr>
        <w:t>, 110.</w:t>
      </w:r>
    </w:p>
    <w:p w14:paraId="52258AC4"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McLennan S. M., </w:t>
      </w:r>
      <w:proofErr w:type="spellStart"/>
      <w:r w:rsidRPr="00AD3CAE">
        <w:rPr>
          <w:rFonts w:ascii="Times New Roman" w:hAnsi="Times New Roman" w:cs="Times New Roman"/>
        </w:rPr>
        <w:t>Sephton</w:t>
      </w:r>
      <w:proofErr w:type="spellEnd"/>
      <w:r w:rsidRPr="00AD3CAE">
        <w:rPr>
          <w:rFonts w:ascii="Times New Roman" w:hAnsi="Times New Roman" w:cs="Times New Roman"/>
        </w:rPr>
        <w:t xml:space="preserve"> M. A., Allen C.</w:t>
      </w:r>
      <w:r w:rsidRPr="00AD3CAE">
        <w:rPr>
          <w:rFonts w:ascii="Times New Roman" w:hAnsi="Times New Roman" w:cs="Times New Roman"/>
          <w:i/>
          <w:iCs/>
        </w:rPr>
        <w:t>, et al.</w:t>
      </w:r>
      <w:r w:rsidRPr="00AD3CAE">
        <w:rPr>
          <w:rFonts w:ascii="Times New Roman" w:hAnsi="Times New Roman" w:cs="Times New Roman"/>
        </w:rPr>
        <w:t xml:space="preserve"> (2012) Planning for Mars Returned Sample Science: Final Report of the MSR End-to-End International Science Analysis Group (E2E-iSAG).</w:t>
      </w:r>
      <w:r w:rsidRPr="00AD3CAE">
        <w:rPr>
          <w:rFonts w:ascii="Times New Roman" w:hAnsi="Times New Roman" w:cs="Times New Roman"/>
          <w:i/>
          <w:iCs/>
        </w:rPr>
        <w:t xml:space="preserve"> Astrobiology</w:t>
      </w:r>
      <w:r w:rsidRPr="00AD3CAE">
        <w:rPr>
          <w:rFonts w:ascii="Times New Roman" w:hAnsi="Times New Roman" w:cs="Times New Roman"/>
        </w:rPr>
        <w:t>, 12: 175-230.</w:t>
      </w:r>
    </w:p>
    <w:p w14:paraId="05495B59"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MEPAG Next Decade Science Analysis Group (ND-SAG) (2008) Science Priorities for Mars Sample Return.</w:t>
      </w:r>
      <w:r w:rsidRPr="00AD3CAE">
        <w:rPr>
          <w:rFonts w:ascii="Times New Roman" w:hAnsi="Times New Roman" w:cs="Times New Roman"/>
          <w:i/>
          <w:iCs/>
        </w:rPr>
        <w:t xml:space="preserve"> Astrobiology</w:t>
      </w:r>
      <w:r w:rsidRPr="00AD3CAE">
        <w:rPr>
          <w:rFonts w:ascii="Times New Roman" w:hAnsi="Times New Roman" w:cs="Times New Roman"/>
        </w:rPr>
        <w:t>, 8: 489-535.</w:t>
      </w:r>
    </w:p>
    <w:p w14:paraId="6A420626"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Mohapatra R. K., </w:t>
      </w:r>
      <w:proofErr w:type="spellStart"/>
      <w:r w:rsidRPr="00AD3CAE">
        <w:rPr>
          <w:rFonts w:ascii="Times New Roman" w:hAnsi="Times New Roman" w:cs="Times New Roman"/>
        </w:rPr>
        <w:t>Schwenzer</w:t>
      </w:r>
      <w:proofErr w:type="spellEnd"/>
      <w:r w:rsidRPr="00AD3CAE">
        <w:rPr>
          <w:rFonts w:ascii="Times New Roman" w:hAnsi="Times New Roman" w:cs="Times New Roman"/>
        </w:rPr>
        <w:t xml:space="preserve"> S. P., Herrmann S., </w:t>
      </w:r>
      <w:r w:rsidRPr="00AD3CAE">
        <w:rPr>
          <w:rFonts w:ascii="Times New Roman" w:hAnsi="Times New Roman" w:cs="Times New Roman"/>
          <w:i/>
        </w:rPr>
        <w:t>et al.</w:t>
      </w:r>
      <w:r w:rsidRPr="00AD3CAE">
        <w:rPr>
          <w:rFonts w:ascii="Times New Roman" w:hAnsi="Times New Roman" w:cs="Times New Roman"/>
        </w:rPr>
        <w:t xml:space="preserve"> (2009) Noble gases and nitrogen in Martian meteorites Dar al </w:t>
      </w:r>
      <w:proofErr w:type="spellStart"/>
      <w:r w:rsidRPr="00AD3CAE">
        <w:rPr>
          <w:rFonts w:ascii="Times New Roman" w:hAnsi="Times New Roman" w:cs="Times New Roman"/>
        </w:rPr>
        <w:t>Gani</w:t>
      </w:r>
      <w:proofErr w:type="spellEnd"/>
      <w:r w:rsidRPr="00AD3CAE">
        <w:rPr>
          <w:rFonts w:ascii="Times New Roman" w:hAnsi="Times New Roman" w:cs="Times New Roman"/>
        </w:rPr>
        <w:t xml:space="preserve"> 476, </w:t>
      </w:r>
      <w:proofErr w:type="spellStart"/>
      <w:r w:rsidRPr="00AD3CAE">
        <w:rPr>
          <w:rFonts w:ascii="Times New Roman" w:hAnsi="Times New Roman" w:cs="Times New Roman"/>
        </w:rPr>
        <w:t>Sayh</w:t>
      </w:r>
      <w:proofErr w:type="spellEnd"/>
      <w:r w:rsidRPr="00AD3CAE">
        <w:rPr>
          <w:rFonts w:ascii="Times New Roman" w:hAnsi="Times New Roman" w:cs="Times New Roman"/>
        </w:rPr>
        <w:t xml:space="preserve"> al </w:t>
      </w:r>
      <w:proofErr w:type="spellStart"/>
      <w:r w:rsidRPr="00AD3CAE">
        <w:rPr>
          <w:rFonts w:ascii="Times New Roman" w:hAnsi="Times New Roman" w:cs="Times New Roman"/>
        </w:rPr>
        <w:t>Uhaymir</w:t>
      </w:r>
      <w:proofErr w:type="spellEnd"/>
      <w:r w:rsidRPr="00AD3CAE">
        <w:rPr>
          <w:rFonts w:ascii="Times New Roman" w:hAnsi="Times New Roman" w:cs="Times New Roman"/>
        </w:rPr>
        <w:t xml:space="preserve"> 005 and Lewis Cliff 88516: EFA and extra neon. </w:t>
      </w:r>
      <w:proofErr w:type="spellStart"/>
      <w:r w:rsidRPr="00AD3CAE">
        <w:rPr>
          <w:rFonts w:ascii="Times New Roman" w:hAnsi="Times New Roman" w:cs="Times New Roman"/>
          <w:i/>
        </w:rPr>
        <w:t>Geochim</w:t>
      </w:r>
      <w:proofErr w:type="spellEnd"/>
      <w:r w:rsidRPr="00AD3CAE">
        <w:rPr>
          <w:rFonts w:ascii="Times New Roman" w:hAnsi="Times New Roman" w:cs="Times New Roman"/>
          <w:i/>
        </w:rPr>
        <w:t xml:space="preserve">. </w:t>
      </w:r>
      <w:proofErr w:type="spellStart"/>
      <w:r w:rsidRPr="00AD3CAE">
        <w:rPr>
          <w:rFonts w:ascii="Times New Roman" w:hAnsi="Times New Roman" w:cs="Times New Roman"/>
          <w:i/>
        </w:rPr>
        <w:t>Cosmochim</w:t>
      </w:r>
      <w:proofErr w:type="spellEnd"/>
      <w:r w:rsidRPr="00AD3CAE">
        <w:rPr>
          <w:rFonts w:ascii="Times New Roman" w:hAnsi="Times New Roman" w:cs="Times New Roman"/>
          <w:i/>
        </w:rPr>
        <w:t>. Acta,</w:t>
      </w:r>
      <w:r w:rsidRPr="00AD3CAE">
        <w:rPr>
          <w:rFonts w:ascii="Times New Roman" w:hAnsi="Times New Roman" w:cs="Times New Roman"/>
        </w:rPr>
        <w:t xml:space="preserve"> 73: 1505–1522.</w:t>
      </w:r>
    </w:p>
    <w:p w14:paraId="5AFEDBA0"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bCs/>
        </w:rPr>
      </w:pPr>
      <w:r w:rsidRPr="00AD3CAE">
        <w:rPr>
          <w:rFonts w:ascii="Times New Roman" w:hAnsi="Times New Roman" w:cs="Times New Roman"/>
        </w:rPr>
        <w:lastRenderedPageBreak/>
        <w:t xml:space="preserve">Mohapatra R. K. and </w:t>
      </w:r>
      <w:proofErr w:type="spellStart"/>
      <w:r w:rsidRPr="00AD3CAE">
        <w:rPr>
          <w:rFonts w:ascii="Times New Roman" w:hAnsi="Times New Roman" w:cs="Times New Roman"/>
        </w:rPr>
        <w:t>Murty</w:t>
      </w:r>
      <w:proofErr w:type="spellEnd"/>
      <w:r w:rsidRPr="00AD3CAE">
        <w:rPr>
          <w:rFonts w:ascii="Times New Roman" w:hAnsi="Times New Roman" w:cs="Times New Roman"/>
        </w:rPr>
        <w:t xml:space="preserve"> S. V. S (2010) </w:t>
      </w:r>
      <w:r w:rsidRPr="00AD3CAE">
        <w:rPr>
          <w:rFonts w:ascii="Times New Roman" w:hAnsi="Times New Roman" w:cs="Times New Roman"/>
          <w:bCs/>
        </w:rPr>
        <w:t>Precursors of Mars: Constraints from</w:t>
      </w:r>
      <w:r w:rsidRPr="00AD3CAE">
        <w:rPr>
          <w:rFonts w:ascii="Times New Roman" w:hAnsi="Times New Roman" w:cs="Times New Roman"/>
          <w:b/>
          <w:bCs/>
        </w:rPr>
        <w:t xml:space="preserve"> </w:t>
      </w:r>
      <w:r w:rsidRPr="00AD3CAE">
        <w:rPr>
          <w:rFonts w:ascii="Times New Roman" w:hAnsi="Times New Roman" w:cs="Times New Roman"/>
          <w:bCs/>
        </w:rPr>
        <w:t xml:space="preserve">nitrogen and oxygen isotopic compositions of martian meteorites. </w:t>
      </w:r>
      <w:proofErr w:type="spellStart"/>
      <w:r w:rsidRPr="00AD3CAE">
        <w:rPr>
          <w:rFonts w:ascii="Times New Roman" w:hAnsi="Times New Roman" w:cs="Times New Roman"/>
          <w:i/>
          <w:iCs/>
        </w:rPr>
        <w:t>Meteorit</w:t>
      </w:r>
      <w:proofErr w:type="spellEnd"/>
      <w:r w:rsidRPr="00AD3CAE">
        <w:rPr>
          <w:rFonts w:ascii="Times New Roman" w:hAnsi="Times New Roman" w:cs="Times New Roman"/>
          <w:i/>
          <w:iCs/>
        </w:rPr>
        <w:t xml:space="preserve">. Planet. Sci., </w:t>
      </w:r>
      <w:r w:rsidRPr="00AD3CAE">
        <w:rPr>
          <w:rFonts w:ascii="Times New Roman" w:hAnsi="Times New Roman" w:cs="Times New Roman"/>
          <w:b/>
          <w:bCs/>
        </w:rPr>
        <w:t>38</w:t>
      </w:r>
      <w:r w:rsidRPr="00AD3CAE">
        <w:rPr>
          <w:rFonts w:ascii="Times New Roman" w:hAnsi="Times New Roman" w:cs="Times New Roman"/>
          <w:bCs/>
        </w:rPr>
        <w:t>: 225–241.</w:t>
      </w:r>
    </w:p>
    <w:p w14:paraId="7E3C6D27"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
    <w:p w14:paraId="6F3474D0"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Mousis</w:t>
      </w:r>
      <w:proofErr w:type="spellEnd"/>
      <w:r w:rsidRPr="00AD3CAE">
        <w:rPr>
          <w:rFonts w:ascii="Times New Roman" w:hAnsi="Times New Roman" w:cs="Times New Roman"/>
        </w:rPr>
        <w:t xml:space="preserve"> O., Lunine J. I., Thomas C.</w:t>
      </w:r>
      <w:r w:rsidRPr="00AD3CAE">
        <w:rPr>
          <w:rFonts w:ascii="Times New Roman" w:hAnsi="Times New Roman" w:cs="Times New Roman"/>
          <w:i/>
          <w:iCs/>
        </w:rPr>
        <w:t>, et al.</w:t>
      </w:r>
      <w:r w:rsidRPr="00AD3CAE">
        <w:rPr>
          <w:rFonts w:ascii="Times New Roman" w:hAnsi="Times New Roman" w:cs="Times New Roman"/>
        </w:rPr>
        <w:t xml:space="preserve"> (2009) </w:t>
      </w:r>
      <w:proofErr w:type="spellStart"/>
      <w:r w:rsidRPr="00AD3CAE">
        <w:rPr>
          <w:rFonts w:ascii="Times New Roman" w:hAnsi="Times New Roman" w:cs="Times New Roman"/>
        </w:rPr>
        <w:t>Clathration</w:t>
      </w:r>
      <w:proofErr w:type="spellEnd"/>
      <w:r w:rsidRPr="00AD3CAE">
        <w:rPr>
          <w:rFonts w:ascii="Times New Roman" w:hAnsi="Times New Roman" w:cs="Times New Roman"/>
        </w:rPr>
        <w:t xml:space="preserve"> of Volatiles in the Solar Nebula and Implications for the Origin of Titan's Atmosphere.</w:t>
      </w:r>
      <w:r w:rsidRPr="00AD3CAE">
        <w:rPr>
          <w:rFonts w:ascii="Times New Roman" w:hAnsi="Times New Roman" w:cs="Times New Roman"/>
          <w:i/>
          <w:iCs/>
        </w:rPr>
        <w:t xml:space="preserve"> </w:t>
      </w:r>
      <w:proofErr w:type="spellStart"/>
      <w:r w:rsidRPr="00AD3CAE">
        <w:rPr>
          <w:rFonts w:ascii="Times New Roman" w:hAnsi="Times New Roman" w:cs="Times New Roman"/>
          <w:i/>
          <w:iCs/>
        </w:rPr>
        <w:t>Astrophys</w:t>
      </w:r>
      <w:proofErr w:type="spellEnd"/>
      <w:r w:rsidRPr="00AD3CAE">
        <w:rPr>
          <w:rFonts w:ascii="Times New Roman" w:hAnsi="Times New Roman" w:cs="Times New Roman"/>
          <w:i/>
          <w:iCs/>
        </w:rPr>
        <w:t xml:space="preserve"> J</w:t>
      </w:r>
      <w:r w:rsidRPr="00AD3CAE">
        <w:rPr>
          <w:rFonts w:ascii="Times New Roman" w:hAnsi="Times New Roman" w:cs="Times New Roman"/>
        </w:rPr>
        <w:t>, 691: 1780-1786.</w:t>
      </w:r>
    </w:p>
    <w:p w14:paraId="4A72554F"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Murty</w:t>
      </w:r>
      <w:proofErr w:type="spellEnd"/>
      <w:r w:rsidRPr="00AD3CAE">
        <w:rPr>
          <w:rFonts w:ascii="Times New Roman" w:hAnsi="Times New Roman" w:cs="Times New Roman"/>
        </w:rPr>
        <w:t xml:space="preserve"> S.V.S., and Mohapatra R.K. (1997) Nitrogen and heavy noble gases in ALH 84001: Signatures of ancient Martian atmosphere. </w:t>
      </w:r>
      <w:proofErr w:type="spellStart"/>
      <w:r w:rsidRPr="00AD3CAE">
        <w:rPr>
          <w:rFonts w:ascii="Times New Roman" w:hAnsi="Times New Roman" w:cs="Times New Roman"/>
          <w:i/>
          <w:iCs/>
        </w:rPr>
        <w:t>Geochim</w:t>
      </w:r>
      <w:proofErr w:type="spellEnd"/>
      <w:r w:rsidRPr="00AD3CAE">
        <w:rPr>
          <w:rFonts w:ascii="Times New Roman" w:hAnsi="Times New Roman" w:cs="Times New Roman"/>
          <w:i/>
          <w:iCs/>
        </w:rPr>
        <w:t xml:space="preserve">. </w:t>
      </w:r>
      <w:proofErr w:type="spellStart"/>
      <w:r w:rsidRPr="00AD3CAE">
        <w:rPr>
          <w:rFonts w:ascii="Times New Roman" w:hAnsi="Times New Roman" w:cs="Times New Roman"/>
          <w:i/>
          <w:iCs/>
        </w:rPr>
        <w:t>Cosmochim</w:t>
      </w:r>
      <w:proofErr w:type="spellEnd"/>
      <w:r w:rsidRPr="00AD3CAE">
        <w:rPr>
          <w:rFonts w:ascii="Times New Roman" w:hAnsi="Times New Roman" w:cs="Times New Roman"/>
          <w:i/>
          <w:iCs/>
        </w:rPr>
        <w:t xml:space="preserve">. Acta, </w:t>
      </w:r>
      <w:r w:rsidRPr="00AD3CAE">
        <w:rPr>
          <w:rFonts w:ascii="Times New Roman" w:hAnsi="Times New Roman" w:cs="Times New Roman"/>
          <w:b/>
          <w:bCs/>
        </w:rPr>
        <w:t>61</w:t>
      </w:r>
      <w:r w:rsidRPr="00AD3CAE">
        <w:rPr>
          <w:rFonts w:ascii="Times New Roman" w:hAnsi="Times New Roman" w:cs="Times New Roman"/>
        </w:rPr>
        <w:t>, 5417–5428.</w:t>
      </w:r>
    </w:p>
    <w:p w14:paraId="1F3F9A62"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p>
    <w:p w14:paraId="66125D8B"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noProof/>
        </w:rPr>
      </w:pPr>
      <w:r w:rsidRPr="00AD3CAE">
        <w:rPr>
          <w:rFonts w:ascii="Times New Roman" w:hAnsi="Times New Roman" w:cs="Times New Roman"/>
          <w:noProof/>
        </w:rPr>
        <w:t xml:space="preserve">Musselwhite D. and Lunine J. I. (1995) Alteration of volatile inventories by polar clathrate formation on Mars. </w:t>
      </w:r>
      <w:r w:rsidRPr="00AD3CAE">
        <w:rPr>
          <w:rFonts w:ascii="Times New Roman" w:hAnsi="Times New Roman" w:cs="Times New Roman"/>
          <w:i/>
          <w:iCs/>
          <w:noProof/>
        </w:rPr>
        <w:t xml:space="preserve">J. Geophys. Res., </w:t>
      </w:r>
      <w:r w:rsidRPr="00AD3CAE">
        <w:rPr>
          <w:rFonts w:ascii="Times New Roman" w:hAnsi="Times New Roman" w:cs="Times New Roman"/>
          <w:b/>
          <w:bCs/>
          <w:noProof/>
        </w:rPr>
        <w:t>100</w:t>
      </w:r>
      <w:r w:rsidRPr="00AD3CAE">
        <w:rPr>
          <w:rFonts w:ascii="Times New Roman" w:hAnsi="Times New Roman" w:cs="Times New Roman"/>
          <w:noProof/>
        </w:rPr>
        <w:t>: 23301–23306.</w:t>
      </w:r>
    </w:p>
    <w:p w14:paraId="699B8352"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noProof/>
        </w:rPr>
      </w:pPr>
    </w:p>
    <w:p w14:paraId="0E09DB3A"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noProof/>
        </w:rPr>
      </w:pPr>
      <w:r w:rsidRPr="00AD3CAE">
        <w:rPr>
          <w:rFonts w:ascii="Times New Roman" w:hAnsi="Times New Roman" w:cs="Times New Roman"/>
          <w:noProof/>
        </w:rPr>
        <w:t xml:space="preserve">Musselwhite D. S. and Swindle T. D. (2001) Is release of martian atmosphere from polar clathrate the cause of the nakhlite and ALH84001 Ar/Kr/Xe ratios?– </w:t>
      </w:r>
      <w:r w:rsidRPr="00AD3CAE">
        <w:rPr>
          <w:rFonts w:ascii="Times New Roman" w:hAnsi="Times New Roman" w:cs="Times New Roman"/>
          <w:i/>
          <w:iCs/>
          <w:noProof/>
        </w:rPr>
        <w:t xml:space="preserve">Icarus </w:t>
      </w:r>
      <w:r w:rsidRPr="00AD3CAE">
        <w:rPr>
          <w:rFonts w:ascii="Times New Roman" w:hAnsi="Times New Roman" w:cs="Times New Roman"/>
          <w:b/>
          <w:bCs/>
          <w:noProof/>
        </w:rPr>
        <w:t>154</w:t>
      </w:r>
      <w:r w:rsidRPr="00AD3CAE">
        <w:rPr>
          <w:rFonts w:ascii="Times New Roman" w:hAnsi="Times New Roman" w:cs="Times New Roman"/>
          <w:noProof/>
        </w:rPr>
        <w:t>: 207–215.</w:t>
      </w:r>
    </w:p>
    <w:p w14:paraId="2B2BEBE8" w14:textId="77777777" w:rsidR="00AD3CAE" w:rsidRPr="00AD3CAE" w:rsidRDefault="00AD3CAE" w:rsidP="00AD3CAE">
      <w:pPr>
        <w:spacing w:before="100" w:beforeAutospacing="1" w:after="100" w:afterAutospacing="1" w:line="480" w:lineRule="auto"/>
        <w:ind w:left="360" w:hanging="360"/>
        <w:contextualSpacing/>
        <w:rPr>
          <w:rFonts w:ascii="Times New Roman" w:eastAsia="Calibri" w:hAnsi="Times New Roman" w:cs="Times New Roman"/>
        </w:rPr>
      </w:pPr>
    </w:p>
    <w:p w14:paraId="4F05E0B9"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lang w:val="en-GB"/>
        </w:rPr>
      </w:pPr>
      <w:r w:rsidRPr="00AD3CAE">
        <w:rPr>
          <w:rFonts w:ascii="Times New Roman" w:hAnsi="Times New Roman" w:cs="Times New Roman"/>
        </w:rPr>
        <w:t xml:space="preserve">Ott U. (1988) Noble gases in SNC meteorites: </w:t>
      </w:r>
      <w:proofErr w:type="spellStart"/>
      <w:r w:rsidRPr="00AD3CAE">
        <w:rPr>
          <w:rFonts w:ascii="Times New Roman" w:hAnsi="Times New Roman" w:cs="Times New Roman"/>
        </w:rPr>
        <w:t>Shergotty</w:t>
      </w:r>
      <w:proofErr w:type="spellEnd"/>
      <w:r w:rsidRPr="00AD3CAE">
        <w:rPr>
          <w:rFonts w:ascii="Times New Roman" w:hAnsi="Times New Roman" w:cs="Times New Roman"/>
        </w:rPr>
        <w:t xml:space="preserve">, </w:t>
      </w:r>
      <w:proofErr w:type="spellStart"/>
      <w:r w:rsidRPr="00AD3CAE">
        <w:rPr>
          <w:rFonts w:ascii="Times New Roman" w:hAnsi="Times New Roman" w:cs="Times New Roman"/>
        </w:rPr>
        <w:t>Nakhla</w:t>
      </w:r>
      <w:proofErr w:type="spellEnd"/>
      <w:r w:rsidRPr="00AD3CAE">
        <w:rPr>
          <w:rFonts w:ascii="Times New Roman" w:hAnsi="Times New Roman" w:cs="Times New Roman"/>
        </w:rPr>
        <w:t xml:space="preserve">, </w:t>
      </w:r>
      <w:proofErr w:type="spellStart"/>
      <w:r w:rsidRPr="00AD3CAE">
        <w:rPr>
          <w:rFonts w:ascii="Times New Roman" w:hAnsi="Times New Roman" w:cs="Times New Roman"/>
        </w:rPr>
        <w:t>Chassigny</w:t>
      </w:r>
      <w:proofErr w:type="spellEnd"/>
      <w:r w:rsidRPr="00AD3CAE">
        <w:rPr>
          <w:rFonts w:ascii="Times New Roman" w:hAnsi="Times New Roman" w:cs="Times New Roman"/>
        </w:rPr>
        <w:t xml:space="preserve">. </w:t>
      </w:r>
      <w:proofErr w:type="spellStart"/>
      <w:r w:rsidRPr="00AD3CAE">
        <w:rPr>
          <w:rFonts w:ascii="Times New Roman" w:hAnsi="Times New Roman" w:cs="Times New Roman"/>
          <w:i/>
        </w:rPr>
        <w:t>Geochim</w:t>
      </w:r>
      <w:proofErr w:type="spellEnd"/>
      <w:r w:rsidRPr="00AD3CAE">
        <w:rPr>
          <w:rFonts w:ascii="Times New Roman" w:hAnsi="Times New Roman" w:cs="Times New Roman"/>
          <w:i/>
        </w:rPr>
        <w:t xml:space="preserve">. </w:t>
      </w:r>
      <w:proofErr w:type="spellStart"/>
      <w:r w:rsidRPr="00AD3CAE">
        <w:rPr>
          <w:rFonts w:ascii="Times New Roman" w:hAnsi="Times New Roman" w:cs="Times New Roman"/>
          <w:i/>
        </w:rPr>
        <w:t>Cosmochim</w:t>
      </w:r>
      <w:proofErr w:type="spellEnd"/>
      <w:r w:rsidRPr="00AD3CAE">
        <w:rPr>
          <w:rFonts w:ascii="Times New Roman" w:hAnsi="Times New Roman" w:cs="Times New Roman"/>
          <w:i/>
        </w:rPr>
        <w:t>. Acta</w:t>
      </w:r>
      <w:r w:rsidRPr="00AD3CAE">
        <w:rPr>
          <w:rFonts w:ascii="Times New Roman" w:hAnsi="Times New Roman" w:cs="Times New Roman"/>
        </w:rPr>
        <w:t xml:space="preserve">, </w:t>
      </w:r>
      <w:r w:rsidRPr="00AD3CAE">
        <w:rPr>
          <w:rFonts w:ascii="Times New Roman" w:hAnsi="Times New Roman" w:cs="Times New Roman"/>
          <w:b/>
        </w:rPr>
        <w:t>52</w:t>
      </w:r>
      <w:r w:rsidRPr="00AD3CAE">
        <w:rPr>
          <w:rFonts w:ascii="Times New Roman" w:hAnsi="Times New Roman" w:cs="Times New Roman"/>
        </w:rPr>
        <w:t>: 1937–1948.</w:t>
      </w:r>
    </w:p>
    <w:p w14:paraId="2F8AF0F3"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p>
    <w:p w14:paraId="004A68A8"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i/>
          <w:iCs/>
        </w:rPr>
      </w:pPr>
      <w:r w:rsidRPr="00AD3CAE">
        <w:rPr>
          <w:rFonts w:ascii="Times New Roman" w:hAnsi="Times New Roman" w:cs="Times New Roman"/>
        </w:rPr>
        <w:t xml:space="preserve">Ott U. (2008) An almost infinite sink for tightly bound xenon: etched </w:t>
      </w:r>
      <w:proofErr w:type="spellStart"/>
      <w:r w:rsidRPr="00AD3CAE">
        <w:rPr>
          <w:rFonts w:ascii="Times New Roman" w:hAnsi="Times New Roman" w:cs="Times New Roman"/>
        </w:rPr>
        <w:t>Shergotty</w:t>
      </w:r>
      <w:proofErr w:type="spellEnd"/>
      <w:r w:rsidRPr="00AD3CAE">
        <w:rPr>
          <w:rFonts w:ascii="Times New Roman" w:hAnsi="Times New Roman" w:cs="Times New Roman"/>
        </w:rPr>
        <w:t xml:space="preserve"> and (less so) etched </w:t>
      </w:r>
      <w:proofErr w:type="spellStart"/>
      <w:r w:rsidRPr="00AD3CAE">
        <w:rPr>
          <w:rFonts w:ascii="Times New Roman" w:hAnsi="Times New Roman" w:cs="Times New Roman"/>
        </w:rPr>
        <w:t>Nakhla</w:t>
      </w:r>
      <w:proofErr w:type="spellEnd"/>
      <w:r w:rsidRPr="00AD3CAE">
        <w:rPr>
          <w:rFonts w:ascii="Times New Roman" w:hAnsi="Times New Roman" w:cs="Times New Roman"/>
        </w:rPr>
        <w:t xml:space="preserve">. In </w:t>
      </w:r>
      <w:r w:rsidRPr="00AD3CAE">
        <w:rPr>
          <w:rFonts w:ascii="Times New Roman" w:hAnsi="Times New Roman" w:cs="Times New Roman"/>
          <w:i/>
        </w:rPr>
        <w:t xml:space="preserve">39th </w:t>
      </w:r>
      <w:r w:rsidRPr="00AD3CAE">
        <w:rPr>
          <w:rFonts w:ascii="Times New Roman" w:hAnsi="Times New Roman" w:cs="Times New Roman"/>
          <w:i/>
          <w:iCs/>
        </w:rPr>
        <w:t xml:space="preserve">Lunar and Planetary Science Conference, </w:t>
      </w:r>
      <w:r w:rsidRPr="00AD3CAE">
        <w:rPr>
          <w:rFonts w:ascii="Times New Roman" w:hAnsi="Times New Roman" w:cs="Times New Roman"/>
          <w:iCs/>
        </w:rPr>
        <w:t>League City, Texas (LPI Contribution No. 1391)</w:t>
      </w:r>
      <w:r w:rsidRPr="00AD3CAE">
        <w:rPr>
          <w:rFonts w:ascii="Times New Roman" w:hAnsi="Times New Roman" w:cs="Times New Roman"/>
          <w:i/>
          <w:iCs/>
        </w:rPr>
        <w:t>.</w:t>
      </w:r>
    </w:p>
    <w:p w14:paraId="419DA85B"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
    <w:p w14:paraId="58509528"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Ott U., Swindle T. D., and </w:t>
      </w:r>
      <w:proofErr w:type="spellStart"/>
      <w:r w:rsidRPr="00AD3CAE">
        <w:rPr>
          <w:rFonts w:ascii="Times New Roman" w:hAnsi="Times New Roman" w:cs="Times New Roman"/>
        </w:rPr>
        <w:t>Schwenzer</w:t>
      </w:r>
      <w:proofErr w:type="spellEnd"/>
      <w:r w:rsidRPr="00AD3CAE">
        <w:rPr>
          <w:rFonts w:ascii="Times New Roman" w:hAnsi="Times New Roman" w:cs="Times New Roman"/>
        </w:rPr>
        <w:t xml:space="preserve"> S. P. (2019) Chapter 3 - Noble Gases in Martian Meteorites: Budget, Sources, Sinks, and Processes. In: </w:t>
      </w:r>
      <w:r w:rsidRPr="00AD3CAE">
        <w:rPr>
          <w:rFonts w:ascii="Times New Roman" w:hAnsi="Times New Roman" w:cs="Times New Roman"/>
          <w:i/>
          <w:iCs/>
        </w:rPr>
        <w:t>Volatiles in the Martian Crust</w:t>
      </w:r>
      <w:r w:rsidRPr="00AD3CAE">
        <w:rPr>
          <w:rFonts w:ascii="Times New Roman" w:hAnsi="Times New Roman" w:cs="Times New Roman"/>
        </w:rPr>
        <w:t xml:space="preserve">. edited by J Filiberto and SP </w:t>
      </w:r>
      <w:proofErr w:type="spellStart"/>
      <w:r w:rsidRPr="00AD3CAE">
        <w:rPr>
          <w:rFonts w:ascii="Times New Roman" w:hAnsi="Times New Roman" w:cs="Times New Roman"/>
        </w:rPr>
        <w:t>Schwenzers</w:t>
      </w:r>
      <w:proofErr w:type="spellEnd"/>
      <w:r w:rsidRPr="00AD3CAE">
        <w:rPr>
          <w:rFonts w:ascii="Times New Roman" w:hAnsi="Times New Roman" w:cs="Times New Roman"/>
        </w:rPr>
        <w:t>, Elsevier, pp 35-70.</w:t>
      </w:r>
    </w:p>
    <w:p w14:paraId="26770F8D"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Owen T., </w:t>
      </w:r>
      <w:proofErr w:type="spellStart"/>
      <w:r w:rsidRPr="00AD3CAE">
        <w:rPr>
          <w:rFonts w:ascii="Times New Roman" w:hAnsi="Times New Roman" w:cs="Times New Roman"/>
        </w:rPr>
        <w:t>Biemann</w:t>
      </w:r>
      <w:proofErr w:type="spellEnd"/>
      <w:r w:rsidRPr="00AD3CAE">
        <w:rPr>
          <w:rFonts w:ascii="Times New Roman" w:hAnsi="Times New Roman" w:cs="Times New Roman"/>
        </w:rPr>
        <w:t xml:space="preserve"> K., </w:t>
      </w:r>
      <w:proofErr w:type="spellStart"/>
      <w:r w:rsidRPr="00AD3CAE">
        <w:rPr>
          <w:rFonts w:ascii="Times New Roman" w:hAnsi="Times New Roman" w:cs="Times New Roman"/>
        </w:rPr>
        <w:t>Rushneck</w:t>
      </w:r>
      <w:proofErr w:type="spellEnd"/>
      <w:r w:rsidRPr="00AD3CAE">
        <w:rPr>
          <w:rFonts w:ascii="Times New Roman" w:hAnsi="Times New Roman" w:cs="Times New Roman"/>
        </w:rPr>
        <w:t xml:space="preserve"> D. R.</w:t>
      </w:r>
      <w:r w:rsidRPr="00AD3CAE">
        <w:rPr>
          <w:rFonts w:ascii="Times New Roman" w:hAnsi="Times New Roman" w:cs="Times New Roman"/>
          <w:i/>
          <w:iCs/>
        </w:rPr>
        <w:t>, et al.</w:t>
      </w:r>
      <w:r w:rsidRPr="00AD3CAE">
        <w:rPr>
          <w:rFonts w:ascii="Times New Roman" w:hAnsi="Times New Roman" w:cs="Times New Roman"/>
        </w:rPr>
        <w:t xml:space="preserve"> (1977) The composition of the atmosphere at the surface of Mars.</w:t>
      </w:r>
      <w:r w:rsidRPr="00AD3CAE">
        <w:rPr>
          <w:rFonts w:ascii="Times New Roman" w:hAnsi="Times New Roman" w:cs="Times New Roman"/>
          <w:i/>
          <w:iCs/>
        </w:rPr>
        <w:t xml:space="preserve"> Journal of Geophysical Research (1896-1977)</w:t>
      </w:r>
      <w:r w:rsidRPr="00AD3CAE">
        <w:rPr>
          <w:rFonts w:ascii="Times New Roman" w:hAnsi="Times New Roman" w:cs="Times New Roman"/>
        </w:rPr>
        <w:t>, 82: 4635-4639.</w:t>
      </w:r>
    </w:p>
    <w:p w14:paraId="409C5CE7"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lastRenderedPageBreak/>
        <w:t>Ozima</w:t>
      </w:r>
      <w:proofErr w:type="spellEnd"/>
      <w:r w:rsidRPr="00AD3CAE">
        <w:rPr>
          <w:rFonts w:ascii="Times New Roman" w:hAnsi="Times New Roman" w:cs="Times New Roman"/>
        </w:rPr>
        <w:t xml:space="preserve"> M. and </w:t>
      </w:r>
      <w:proofErr w:type="spellStart"/>
      <w:r w:rsidRPr="00AD3CAE">
        <w:rPr>
          <w:rFonts w:ascii="Times New Roman" w:hAnsi="Times New Roman" w:cs="Times New Roman"/>
        </w:rPr>
        <w:t>Podosek</w:t>
      </w:r>
      <w:proofErr w:type="spellEnd"/>
      <w:r w:rsidRPr="00AD3CAE">
        <w:rPr>
          <w:rFonts w:ascii="Times New Roman" w:hAnsi="Times New Roman" w:cs="Times New Roman"/>
        </w:rPr>
        <w:t>, F. A. (2002) Noble Gas Geochemistry. 286 p.; Cambridge (Cambridge University Press).</w:t>
      </w:r>
    </w:p>
    <w:p w14:paraId="49A4EB1A"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
    <w:p w14:paraId="56DC0E79"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
    <w:p w14:paraId="5324237A"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Pack A., </w:t>
      </w:r>
      <w:proofErr w:type="spellStart"/>
      <w:r w:rsidRPr="00AD3CAE">
        <w:rPr>
          <w:rFonts w:ascii="Times New Roman" w:hAnsi="Times New Roman" w:cs="Times New Roman"/>
        </w:rPr>
        <w:t>Höweling</w:t>
      </w:r>
      <w:proofErr w:type="spellEnd"/>
      <w:r w:rsidRPr="00AD3CAE">
        <w:rPr>
          <w:rFonts w:ascii="Times New Roman" w:hAnsi="Times New Roman" w:cs="Times New Roman"/>
        </w:rPr>
        <w:t xml:space="preserve"> A., </w:t>
      </w:r>
      <w:proofErr w:type="spellStart"/>
      <w:r w:rsidRPr="00AD3CAE">
        <w:rPr>
          <w:rFonts w:ascii="Times New Roman" w:hAnsi="Times New Roman" w:cs="Times New Roman"/>
        </w:rPr>
        <w:t>Hezel</w:t>
      </w:r>
      <w:proofErr w:type="spellEnd"/>
      <w:r w:rsidRPr="00AD3CAE">
        <w:rPr>
          <w:rFonts w:ascii="Times New Roman" w:hAnsi="Times New Roman" w:cs="Times New Roman"/>
        </w:rPr>
        <w:t xml:space="preserve"> D. C.</w:t>
      </w:r>
      <w:r w:rsidRPr="00AD3CAE">
        <w:rPr>
          <w:rFonts w:ascii="Times New Roman" w:hAnsi="Times New Roman" w:cs="Times New Roman"/>
          <w:i/>
          <w:iCs/>
        </w:rPr>
        <w:t>, et al.</w:t>
      </w:r>
      <w:r w:rsidRPr="00AD3CAE">
        <w:rPr>
          <w:rFonts w:ascii="Times New Roman" w:hAnsi="Times New Roman" w:cs="Times New Roman"/>
        </w:rPr>
        <w:t xml:space="preserve"> (2017) Tracing the oxygen isotope composition of the upper Earth’s atmosphere using cosmic spherules.</w:t>
      </w:r>
      <w:r w:rsidRPr="00AD3CAE">
        <w:rPr>
          <w:rFonts w:ascii="Times New Roman" w:hAnsi="Times New Roman" w:cs="Times New Roman"/>
          <w:i/>
          <w:iCs/>
        </w:rPr>
        <w:t xml:space="preserve"> Nature Communications</w:t>
      </w:r>
      <w:r w:rsidRPr="00AD3CAE">
        <w:rPr>
          <w:rFonts w:ascii="Times New Roman" w:hAnsi="Times New Roman" w:cs="Times New Roman"/>
        </w:rPr>
        <w:t>, 8: 15702.</w:t>
      </w:r>
    </w:p>
    <w:p w14:paraId="2C71F243"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Sakai S., Matsuda S., </w:t>
      </w:r>
      <w:proofErr w:type="spellStart"/>
      <w:r w:rsidRPr="00AD3CAE">
        <w:rPr>
          <w:rFonts w:ascii="Times New Roman" w:hAnsi="Times New Roman" w:cs="Times New Roman"/>
        </w:rPr>
        <w:t>Hikida</w:t>
      </w:r>
      <w:proofErr w:type="spellEnd"/>
      <w:r w:rsidRPr="00AD3CAE">
        <w:rPr>
          <w:rFonts w:ascii="Times New Roman" w:hAnsi="Times New Roman" w:cs="Times New Roman"/>
        </w:rPr>
        <w:t xml:space="preserve"> T.</w:t>
      </w:r>
      <w:r w:rsidRPr="00AD3CAE">
        <w:rPr>
          <w:rFonts w:ascii="Times New Roman" w:hAnsi="Times New Roman" w:cs="Times New Roman"/>
          <w:i/>
          <w:iCs/>
        </w:rPr>
        <w:t>, et al.</w:t>
      </w:r>
      <w:r w:rsidRPr="00AD3CAE">
        <w:rPr>
          <w:rFonts w:ascii="Times New Roman" w:hAnsi="Times New Roman" w:cs="Times New Roman"/>
        </w:rPr>
        <w:t xml:space="preserve"> (2017) High-Precision Simultaneous 18O/16O, 13C/12C, and 17O/16O Analyses for Microgram Quantities of CaCO3 by Tunable Infrared Laser Absorption Spectroscopy.</w:t>
      </w:r>
      <w:r w:rsidRPr="00AD3CAE">
        <w:rPr>
          <w:rFonts w:ascii="Times New Roman" w:hAnsi="Times New Roman" w:cs="Times New Roman"/>
          <w:i/>
          <w:iCs/>
        </w:rPr>
        <w:t xml:space="preserve"> Anal Chem</w:t>
      </w:r>
      <w:r w:rsidRPr="00AD3CAE">
        <w:rPr>
          <w:rFonts w:ascii="Times New Roman" w:hAnsi="Times New Roman" w:cs="Times New Roman"/>
        </w:rPr>
        <w:t>, 89: 11846-11852.</w:t>
      </w:r>
    </w:p>
    <w:p w14:paraId="2A67C03E"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Schwenzer</w:t>
      </w:r>
      <w:proofErr w:type="spellEnd"/>
      <w:r w:rsidRPr="00AD3CAE">
        <w:rPr>
          <w:rFonts w:ascii="Times New Roman" w:hAnsi="Times New Roman" w:cs="Times New Roman"/>
        </w:rPr>
        <w:t xml:space="preserve"> S. P. and Ott U. (2006) Evaluating Kr- and Xe-data in the nakhlites and ALHA 84001 – Does EFA hide EFM? In 37</w:t>
      </w:r>
      <w:r w:rsidRPr="00AD3CAE">
        <w:rPr>
          <w:rFonts w:ascii="Times New Roman" w:hAnsi="Times New Roman" w:cs="Times New Roman"/>
          <w:vertAlign w:val="superscript"/>
        </w:rPr>
        <w:t>th</w:t>
      </w:r>
      <w:r w:rsidRPr="00AD3CAE">
        <w:rPr>
          <w:rFonts w:ascii="Times New Roman" w:hAnsi="Times New Roman" w:cs="Times New Roman"/>
        </w:rPr>
        <w:t xml:space="preserve"> </w:t>
      </w:r>
      <w:r w:rsidRPr="00AD3CAE">
        <w:rPr>
          <w:rFonts w:ascii="Times New Roman" w:hAnsi="Times New Roman" w:cs="Times New Roman"/>
          <w:i/>
          <w:iCs/>
        </w:rPr>
        <w:t>Lunar and Planetary Science Conference</w:t>
      </w:r>
      <w:r w:rsidRPr="00AD3CAE">
        <w:rPr>
          <w:rFonts w:ascii="Times New Roman" w:hAnsi="Times New Roman" w:cs="Times New Roman"/>
          <w:iCs/>
        </w:rPr>
        <w:t>, League City, Texas (LPI Contribution No. 1303)</w:t>
      </w:r>
      <w:r w:rsidRPr="00AD3CAE">
        <w:rPr>
          <w:rFonts w:ascii="Times New Roman" w:hAnsi="Times New Roman" w:cs="Times New Roman"/>
        </w:rPr>
        <w:t xml:space="preserve">.  </w:t>
      </w:r>
    </w:p>
    <w:p w14:paraId="6946E46F"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
    <w:p w14:paraId="5FB67553"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Schwenzer</w:t>
      </w:r>
      <w:proofErr w:type="spellEnd"/>
      <w:r w:rsidRPr="00AD3CAE">
        <w:rPr>
          <w:rFonts w:ascii="Times New Roman" w:hAnsi="Times New Roman" w:cs="Times New Roman"/>
        </w:rPr>
        <w:t xml:space="preserve"> S. P., Herrmann S., and Ott U. (2009) Noble gases in two shergottites and one nakhlite from Antarctica: Y000027, Y000097, and Y000593.</w:t>
      </w:r>
      <w:r w:rsidRPr="00AD3CAE">
        <w:rPr>
          <w:rFonts w:ascii="Times New Roman" w:hAnsi="Times New Roman" w:cs="Times New Roman"/>
          <w:i/>
          <w:iCs/>
        </w:rPr>
        <w:t xml:space="preserve"> Polar Sci</w:t>
      </w:r>
      <w:r w:rsidRPr="00AD3CAE">
        <w:rPr>
          <w:rFonts w:ascii="Times New Roman" w:hAnsi="Times New Roman" w:cs="Times New Roman"/>
        </w:rPr>
        <w:t>, 3: 83-99.</w:t>
      </w:r>
    </w:p>
    <w:p w14:paraId="75BFECC8"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Stueken</w:t>
      </w:r>
      <w:proofErr w:type="spellEnd"/>
      <w:r w:rsidRPr="00AD3CAE">
        <w:rPr>
          <w:rFonts w:ascii="Times New Roman" w:hAnsi="Times New Roman" w:cs="Times New Roman"/>
        </w:rPr>
        <w:t xml:space="preserve"> E. E., </w:t>
      </w:r>
      <w:proofErr w:type="spellStart"/>
      <w:r w:rsidRPr="00AD3CAE">
        <w:rPr>
          <w:rFonts w:ascii="Times New Roman" w:hAnsi="Times New Roman" w:cs="Times New Roman"/>
        </w:rPr>
        <w:t>Kipp</w:t>
      </w:r>
      <w:proofErr w:type="spellEnd"/>
      <w:r w:rsidRPr="00AD3CAE">
        <w:rPr>
          <w:rFonts w:ascii="Times New Roman" w:hAnsi="Times New Roman" w:cs="Times New Roman"/>
        </w:rPr>
        <w:t xml:space="preserve"> M. A., Koehler M. C.</w:t>
      </w:r>
      <w:r w:rsidRPr="00AD3CAE">
        <w:rPr>
          <w:rFonts w:ascii="Times New Roman" w:hAnsi="Times New Roman" w:cs="Times New Roman"/>
          <w:i/>
          <w:iCs/>
        </w:rPr>
        <w:t>, et al.</w:t>
      </w:r>
      <w:r w:rsidRPr="00AD3CAE">
        <w:rPr>
          <w:rFonts w:ascii="Times New Roman" w:hAnsi="Times New Roman" w:cs="Times New Roman"/>
        </w:rPr>
        <w:t xml:space="preserve"> (2016) The evolution of Earth's biogeochemical nitrogen cycle.</w:t>
      </w:r>
      <w:r w:rsidRPr="00AD3CAE">
        <w:rPr>
          <w:rFonts w:ascii="Times New Roman" w:hAnsi="Times New Roman" w:cs="Times New Roman"/>
          <w:i/>
          <w:iCs/>
        </w:rPr>
        <w:t xml:space="preserve"> Earth-Sci Rev</w:t>
      </w:r>
      <w:r w:rsidRPr="00AD3CAE">
        <w:rPr>
          <w:rFonts w:ascii="Times New Roman" w:hAnsi="Times New Roman" w:cs="Times New Roman"/>
        </w:rPr>
        <w:t>, 160: 220-239.</w:t>
      </w:r>
    </w:p>
    <w:p w14:paraId="5EEBA99E"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Stueken</w:t>
      </w:r>
      <w:proofErr w:type="spellEnd"/>
      <w:r w:rsidRPr="00AD3CAE">
        <w:rPr>
          <w:rFonts w:ascii="Times New Roman" w:hAnsi="Times New Roman" w:cs="Times New Roman"/>
        </w:rPr>
        <w:t xml:space="preserve"> E. E., Tino C., Arp G.</w:t>
      </w:r>
      <w:r w:rsidRPr="00AD3CAE">
        <w:rPr>
          <w:rFonts w:ascii="Times New Roman" w:hAnsi="Times New Roman" w:cs="Times New Roman"/>
          <w:i/>
          <w:iCs/>
        </w:rPr>
        <w:t>, et al.</w:t>
      </w:r>
      <w:r w:rsidRPr="00AD3CAE">
        <w:rPr>
          <w:rFonts w:ascii="Times New Roman" w:hAnsi="Times New Roman" w:cs="Times New Roman"/>
        </w:rPr>
        <w:t xml:space="preserve"> (2020) Nitrogen isotope ratios trace high-pH conditions in a terrestrial Mars analog site.</w:t>
      </w:r>
      <w:r w:rsidRPr="00AD3CAE">
        <w:rPr>
          <w:rFonts w:ascii="Times New Roman" w:hAnsi="Times New Roman" w:cs="Times New Roman"/>
          <w:i/>
          <w:iCs/>
        </w:rPr>
        <w:t xml:space="preserve"> Sci Adv</w:t>
      </w:r>
      <w:r w:rsidRPr="00AD3CAE">
        <w:rPr>
          <w:rFonts w:ascii="Times New Roman" w:hAnsi="Times New Roman" w:cs="Times New Roman"/>
        </w:rPr>
        <w:t>, 6.</w:t>
      </w:r>
    </w:p>
    <w:p w14:paraId="11D70112"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Swindle T. D., </w:t>
      </w:r>
      <w:proofErr w:type="spellStart"/>
      <w:r w:rsidRPr="00AD3CAE">
        <w:rPr>
          <w:rFonts w:ascii="Times New Roman" w:hAnsi="Times New Roman" w:cs="Times New Roman"/>
        </w:rPr>
        <w:t>Treiman</w:t>
      </w:r>
      <w:proofErr w:type="spellEnd"/>
      <w:r w:rsidRPr="00AD3CAE">
        <w:rPr>
          <w:rFonts w:ascii="Times New Roman" w:hAnsi="Times New Roman" w:cs="Times New Roman"/>
        </w:rPr>
        <w:t xml:space="preserve"> A. H., Lindstrom D. J.</w:t>
      </w:r>
      <w:r w:rsidRPr="00AD3CAE">
        <w:rPr>
          <w:rFonts w:ascii="Times New Roman" w:hAnsi="Times New Roman" w:cs="Times New Roman"/>
          <w:i/>
          <w:iCs/>
        </w:rPr>
        <w:t>, et al.</w:t>
      </w:r>
      <w:r w:rsidRPr="00AD3CAE">
        <w:rPr>
          <w:rFonts w:ascii="Times New Roman" w:hAnsi="Times New Roman" w:cs="Times New Roman"/>
        </w:rPr>
        <w:t xml:space="preserve"> (2000) Noble gases in </w:t>
      </w:r>
      <w:proofErr w:type="spellStart"/>
      <w:r w:rsidRPr="00AD3CAE">
        <w:rPr>
          <w:rFonts w:ascii="Times New Roman" w:hAnsi="Times New Roman" w:cs="Times New Roman"/>
        </w:rPr>
        <w:t>iddingsite</w:t>
      </w:r>
      <w:proofErr w:type="spellEnd"/>
      <w:r w:rsidRPr="00AD3CAE">
        <w:rPr>
          <w:rFonts w:ascii="Times New Roman" w:hAnsi="Times New Roman" w:cs="Times New Roman"/>
        </w:rPr>
        <w:t xml:space="preserve"> from the Lafayette meteorite: Evidence for liquid water on Mars in the last few hundred million years.</w:t>
      </w:r>
      <w:r w:rsidRPr="00AD3CAE">
        <w:rPr>
          <w:rFonts w:ascii="Times New Roman" w:hAnsi="Times New Roman" w:cs="Times New Roman"/>
          <w:i/>
          <w:iCs/>
        </w:rPr>
        <w:t xml:space="preserve"> </w:t>
      </w:r>
      <w:proofErr w:type="spellStart"/>
      <w:r w:rsidRPr="00AD3CAE">
        <w:rPr>
          <w:rFonts w:ascii="Times New Roman" w:hAnsi="Times New Roman" w:cs="Times New Roman"/>
          <w:i/>
          <w:iCs/>
        </w:rPr>
        <w:t>Meteorit</w:t>
      </w:r>
      <w:proofErr w:type="spellEnd"/>
      <w:r w:rsidRPr="00AD3CAE">
        <w:rPr>
          <w:rFonts w:ascii="Times New Roman" w:hAnsi="Times New Roman" w:cs="Times New Roman"/>
          <w:i/>
          <w:iCs/>
        </w:rPr>
        <w:t xml:space="preserve"> Planet Sci</w:t>
      </w:r>
      <w:r w:rsidRPr="00AD3CAE">
        <w:rPr>
          <w:rFonts w:ascii="Times New Roman" w:hAnsi="Times New Roman" w:cs="Times New Roman"/>
        </w:rPr>
        <w:t>, 35: 107-115.</w:t>
      </w:r>
    </w:p>
    <w:p w14:paraId="0050CDE2"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lang w:val="en-GB"/>
        </w:rPr>
      </w:pPr>
      <w:r w:rsidRPr="00AD3CAE">
        <w:rPr>
          <w:rFonts w:ascii="Times New Roman" w:hAnsi="Times New Roman" w:cs="Times New Roman"/>
        </w:rPr>
        <w:t xml:space="preserve">Swindle T. D., Thomas C., </w:t>
      </w:r>
      <w:proofErr w:type="spellStart"/>
      <w:r w:rsidRPr="00AD3CAE">
        <w:rPr>
          <w:rFonts w:ascii="Times New Roman" w:hAnsi="Times New Roman" w:cs="Times New Roman"/>
        </w:rPr>
        <w:t>Mousis</w:t>
      </w:r>
      <w:proofErr w:type="spellEnd"/>
      <w:r w:rsidRPr="00AD3CAE">
        <w:rPr>
          <w:rFonts w:ascii="Times New Roman" w:hAnsi="Times New Roman" w:cs="Times New Roman"/>
        </w:rPr>
        <w:t xml:space="preserve"> O., </w:t>
      </w:r>
      <w:r w:rsidRPr="00AD3CAE">
        <w:rPr>
          <w:rFonts w:ascii="Times New Roman" w:hAnsi="Times New Roman" w:cs="Times New Roman"/>
          <w:i/>
        </w:rPr>
        <w:t>et al.</w:t>
      </w:r>
      <w:r w:rsidRPr="00AD3CAE">
        <w:rPr>
          <w:rFonts w:ascii="Times New Roman" w:hAnsi="Times New Roman" w:cs="Times New Roman"/>
        </w:rPr>
        <w:t xml:space="preserve"> (2009) The trapping of </w:t>
      </w:r>
      <w:proofErr w:type="spellStart"/>
      <w:r w:rsidRPr="00AD3CAE">
        <w:rPr>
          <w:rFonts w:ascii="Times New Roman" w:hAnsi="Times New Roman" w:cs="Times New Roman"/>
        </w:rPr>
        <w:t>Ar</w:t>
      </w:r>
      <w:proofErr w:type="spellEnd"/>
      <w:r w:rsidRPr="00AD3CAE">
        <w:rPr>
          <w:rFonts w:ascii="Times New Roman" w:hAnsi="Times New Roman" w:cs="Times New Roman"/>
        </w:rPr>
        <w:t>, Kr, and Xe in Martian clathrates and the possibility of detecting clathrates on Mars by seasonal changes in the Xe/Kr ratio. In 40</w:t>
      </w:r>
      <w:r w:rsidRPr="00AD3CAE">
        <w:rPr>
          <w:rFonts w:ascii="Times New Roman" w:hAnsi="Times New Roman" w:cs="Times New Roman"/>
          <w:vertAlign w:val="superscript"/>
        </w:rPr>
        <w:t>th</w:t>
      </w:r>
      <w:r w:rsidRPr="00AD3CAE">
        <w:rPr>
          <w:rFonts w:ascii="Times New Roman" w:hAnsi="Times New Roman" w:cs="Times New Roman"/>
        </w:rPr>
        <w:t xml:space="preserve"> </w:t>
      </w:r>
      <w:r w:rsidRPr="00AD3CAE">
        <w:rPr>
          <w:rFonts w:ascii="Times New Roman" w:hAnsi="Times New Roman" w:cs="Times New Roman"/>
          <w:i/>
          <w:iCs/>
        </w:rPr>
        <w:t xml:space="preserve">Lunar and Planetary Science Conference, </w:t>
      </w:r>
      <w:r w:rsidRPr="00AD3CAE">
        <w:rPr>
          <w:rFonts w:ascii="Times New Roman" w:hAnsi="Times New Roman" w:cs="Times New Roman"/>
          <w:iCs/>
        </w:rPr>
        <w:t>The Woodlands, Texas (LPI Contribution No. 1468)</w:t>
      </w:r>
      <w:r w:rsidRPr="00AD3CAE">
        <w:rPr>
          <w:rFonts w:ascii="Times New Roman" w:hAnsi="Times New Roman" w:cs="Times New Roman"/>
        </w:rPr>
        <w:t>.</w:t>
      </w:r>
    </w:p>
    <w:p w14:paraId="36F70F60"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p>
    <w:p w14:paraId="3F15992A"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lastRenderedPageBreak/>
        <w:t>Thiemens</w:t>
      </w:r>
      <w:proofErr w:type="spellEnd"/>
      <w:r w:rsidRPr="00AD3CAE">
        <w:rPr>
          <w:rFonts w:ascii="Times New Roman" w:hAnsi="Times New Roman" w:cs="Times New Roman"/>
        </w:rPr>
        <w:t xml:space="preserve"> M. H. and Heidenreich III J. E. (1983) The mass-independent fractionation of oxygen: A novel isotope effect and its possible </w:t>
      </w:r>
      <w:proofErr w:type="spellStart"/>
      <w:r w:rsidRPr="00AD3CAE">
        <w:rPr>
          <w:rFonts w:ascii="Times New Roman" w:hAnsi="Times New Roman" w:cs="Times New Roman"/>
        </w:rPr>
        <w:t>cosmochemical</w:t>
      </w:r>
      <w:proofErr w:type="spellEnd"/>
      <w:r w:rsidRPr="00AD3CAE">
        <w:rPr>
          <w:rFonts w:ascii="Times New Roman" w:hAnsi="Times New Roman" w:cs="Times New Roman"/>
        </w:rPr>
        <w:t xml:space="preserve"> implications. </w:t>
      </w:r>
      <w:r w:rsidRPr="00AD3CAE">
        <w:rPr>
          <w:rFonts w:ascii="Times New Roman" w:hAnsi="Times New Roman" w:cs="Times New Roman"/>
          <w:i/>
          <w:iCs/>
        </w:rPr>
        <w:t>Science</w:t>
      </w:r>
      <w:r w:rsidRPr="00AD3CAE">
        <w:rPr>
          <w:rFonts w:ascii="Times New Roman" w:hAnsi="Times New Roman" w:cs="Times New Roman"/>
        </w:rPr>
        <w:t xml:space="preserve"> </w:t>
      </w:r>
      <w:r w:rsidRPr="00AD3CAE">
        <w:rPr>
          <w:rFonts w:ascii="Times New Roman" w:hAnsi="Times New Roman" w:cs="Times New Roman"/>
          <w:b/>
          <w:bCs/>
        </w:rPr>
        <w:t>219</w:t>
      </w:r>
      <w:r w:rsidRPr="00AD3CAE">
        <w:rPr>
          <w:rFonts w:ascii="Times New Roman" w:hAnsi="Times New Roman" w:cs="Times New Roman"/>
        </w:rPr>
        <w:t>: 1073-1075.</w:t>
      </w:r>
    </w:p>
    <w:p w14:paraId="3AA1A677"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p>
    <w:p w14:paraId="667C04A3"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Thiemens</w:t>
      </w:r>
      <w:proofErr w:type="spellEnd"/>
      <w:r w:rsidRPr="00AD3CAE">
        <w:rPr>
          <w:rFonts w:ascii="Times New Roman" w:hAnsi="Times New Roman" w:cs="Times New Roman"/>
        </w:rPr>
        <w:t xml:space="preserve"> M. H. and </w:t>
      </w:r>
      <w:proofErr w:type="spellStart"/>
      <w:r w:rsidRPr="00AD3CAE">
        <w:rPr>
          <w:rFonts w:ascii="Times New Roman" w:hAnsi="Times New Roman" w:cs="Times New Roman"/>
        </w:rPr>
        <w:t>Trogler</w:t>
      </w:r>
      <w:proofErr w:type="spellEnd"/>
      <w:r w:rsidRPr="00AD3CAE">
        <w:rPr>
          <w:rFonts w:ascii="Times New Roman" w:hAnsi="Times New Roman" w:cs="Times New Roman"/>
        </w:rPr>
        <w:t xml:space="preserve"> W. C. (1991) Nylon production: an unknown source of atmospheric nitrous oxide. </w:t>
      </w:r>
      <w:r w:rsidRPr="00AD3CAE">
        <w:rPr>
          <w:rFonts w:ascii="Times New Roman" w:hAnsi="Times New Roman" w:cs="Times New Roman"/>
          <w:i/>
          <w:iCs/>
        </w:rPr>
        <w:t>Science</w:t>
      </w:r>
      <w:r w:rsidRPr="00AD3CAE">
        <w:rPr>
          <w:rFonts w:ascii="Times New Roman" w:hAnsi="Times New Roman" w:cs="Times New Roman"/>
        </w:rPr>
        <w:t xml:space="preserve"> </w:t>
      </w:r>
      <w:r w:rsidRPr="00AD3CAE">
        <w:rPr>
          <w:rFonts w:ascii="Times New Roman" w:hAnsi="Times New Roman" w:cs="Times New Roman"/>
          <w:b/>
          <w:bCs/>
        </w:rPr>
        <w:t>251</w:t>
      </w:r>
      <w:r w:rsidRPr="00AD3CAE">
        <w:rPr>
          <w:rFonts w:ascii="Times New Roman" w:hAnsi="Times New Roman" w:cs="Times New Roman"/>
        </w:rPr>
        <w:t>: 932-934.</w:t>
      </w:r>
    </w:p>
    <w:p w14:paraId="3ECAC026"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
    <w:p w14:paraId="033A50F8"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Thomas C., </w:t>
      </w:r>
      <w:proofErr w:type="spellStart"/>
      <w:r w:rsidRPr="00AD3CAE">
        <w:rPr>
          <w:rFonts w:ascii="Times New Roman" w:hAnsi="Times New Roman" w:cs="Times New Roman"/>
        </w:rPr>
        <w:t>Mousis</w:t>
      </w:r>
      <w:proofErr w:type="spellEnd"/>
      <w:r w:rsidRPr="00AD3CAE">
        <w:rPr>
          <w:rFonts w:ascii="Times New Roman" w:hAnsi="Times New Roman" w:cs="Times New Roman"/>
        </w:rPr>
        <w:t xml:space="preserve"> O., </w:t>
      </w:r>
      <w:proofErr w:type="spellStart"/>
      <w:r w:rsidRPr="00AD3CAE">
        <w:rPr>
          <w:rFonts w:ascii="Times New Roman" w:hAnsi="Times New Roman" w:cs="Times New Roman"/>
        </w:rPr>
        <w:t>Ballenegger</w:t>
      </w:r>
      <w:proofErr w:type="spellEnd"/>
      <w:r w:rsidRPr="00AD3CAE">
        <w:rPr>
          <w:rFonts w:ascii="Times New Roman" w:hAnsi="Times New Roman" w:cs="Times New Roman"/>
        </w:rPr>
        <w:t xml:space="preserve"> V.</w:t>
      </w:r>
      <w:r w:rsidRPr="00AD3CAE">
        <w:rPr>
          <w:rFonts w:ascii="Times New Roman" w:hAnsi="Times New Roman" w:cs="Times New Roman"/>
          <w:i/>
          <w:iCs/>
        </w:rPr>
        <w:t>, et al.</w:t>
      </w:r>
      <w:r w:rsidRPr="00AD3CAE">
        <w:rPr>
          <w:rFonts w:ascii="Times New Roman" w:hAnsi="Times New Roman" w:cs="Times New Roman"/>
        </w:rPr>
        <w:t xml:space="preserve"> (2007) Clathrate hydrates as a sink of noble gases in Titan's atmosphere.</w:t>
      </w:r>
      <w:r w:rsidRPr="00AD3CAE">
        <w:rPr>
          <w:rFonts w:ascii="Times New Roman" w:hAnsi="Times New Roman" w:cs="Times New Roman"/>
          <w:i/>
          <w:iCs/>
        </w:rPr>
        <w:t xml:space="preserve"> A&amp;A</w:t>
      </w:r>
      <w:r w:rsidRPr="00AD3CAE">
        <w:rPr>
          <w:rFonts w:ascii="Times New Roman" w:hAnsi="Times New Roman" w:cs="Times New Roman"/>
        </w:rPr>
        <w:t>, 474: L17-L20.</w:t>
      </w:r>
    </w:p>
    <w:p w14:paraId="6F40E16E"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Trainer M. G., Wong M. H., </w:t>
      </w:r>
      <w:proofErr w:type="spellStart"/>
      <w:r w:rsidRPr="00AD3CAE">
        <w:rPr>
          <w:rFonts w:ascii="Times New Roman" w:hAnsi="Times New Roman" w:cs="Times New Roman"/>
        </w:rPr>
        <w:t>McConnochie</w:t>
      </w:r>
      <w:proofErr w:type="spellEnd"/>
      <w:r w:rsidRPr="00AD3CAE">
        <w:rPr>
          <w:rFonts w:ascii="Times New Roman" w:hAnsi="Times New Roman" w:cs="Times New Roman"/>
        </w:rPr>
        <w:t xml:space="preserve"> T. H.</w:t>
      </w:r>
      <w:r w:rsidRPr="00AD3CAE">
        <w:rPr>
          <w:rFonts w:ascii="Times New Roman" w:hAnsi="Times New Roman" w:cs="Times New Roman"/>
          <w:i/>
          <w:iCs/>
        </w:rPr>
        <w:t>, et al.</w:t>
      </w:r>
      <w:r w:rsidRPr="00AD3CAE">
        <w:rPr>
          <w:rFonts w:ascii="Times New Roman" w:hAnsi="Times New Roman" w:cs="Times New Roman"/>
        </w:rPr>
        <w:t xml:space="preserve"> (2019) Seasonal Variations in Atmospheric Composition as Measured in Gale Crater, Mars.</w:t>
      </w:r>
      <w:r w:rsidRPr="00AD3CAE">
        <w:rPr>
          <w:rFonts w:ascii="Times New Roman" w:hAnsi="Times New Roman" w:cs="Times New Roman"/>
          <w:i/>
          <w:iCs/>
        </w:rPr>
        <w:t xml:space="preserve"> J </w:t>
      </w:r>
      <w:proofErr w:type="spellStart"/>
      <w:r w:rsidRPr="00AD3CAE">
        <w:rPr>
          <w:rFonts w:ascii="Times New Roman" w:hAnsi="Times New Roman" w:cs="Times New Roman"/>
          <w:i/>
          <w:iCs/>
        </w:rPr>
        <w:t>Geophys</w:t>
      </w:r>
      <w:proofErr w:type="spellEnd"/>
      <w:r w:rsidRPr="00AD3CAE">
        <w:rPr>
          <w:rFonts w:ascii="Times New Roman" w:hAnsi="Times New Roman" w:cs="Times New Roman"/>
          <w:i/>
          <w:iCs/>
        </w:rPr>
        <w:t xml:space="preserve"> Res-Planet</w:t>
      </w:r>
      <w:r w:rsidRPr="00AD3CAE">
        <w:rPr>
          <w:rFonts w:ascii="Times New Roman" w:hAnsi="Times New Roman" w:cs="Times New Roman"/>
        </w:rPr>
        <w:t>, 124: 3000-3024.</w:t>
      </w:r>
    </w:p>
    <w:p w14:paraId="271520AA"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roofErr w:type="spellStart"/>
      <w:r w:rsidRPr="00AD3CAE">
        <w:rPr>
          <w:rFonts w:ascii="Times New Roman" w:hAnsi="Times New Roman" w:cs="Times New Roman"/>
        </w:rPr>
        <w:t>Vojvodic</w:t>
      </w:r>
      <w:proofErr w:type="spellEnd"/>
      <w:r w:rsidRPr="00AD3CAE">
        <w:rPr>
          <w:rFonts w:ascii="Times New Roman" w:hAnsi="Times New Roman" w:cs="Times New Roman"/>
        </w:rPr>
        <w:t xml:space="preserve"> A., </w:t>
      </w:r>
      <w:proofErr w:type="spellStart"/>
      <w:r w:rsidRPr="00AD3CAE">
        <w:rPr>
          <w:rFonts w:ascii="Times New Roman" w:hAnsi="Times New Roman" w:cs="Times New Roman"/>
        </w:rPr>
        <w:t>Ruberto</w:t>
      </w:r>
      <w:proofErr w:type="spellEnd"/>
      <w:r w:rsidRPr="00AD3CAE">
        <w:rPr>
          <w:rFonts w:ascii="Times New Roman" w:hAnsi="Times New Roman" w:cs="Times New Roman"/>
        </w:rPr>
        <w:t xml:space="preserve"> C., and Lundqvist B. I. (2006) Trends in atomic adsorption on titanium carbide and nitride.</w:t>
      </w:r>
      <w:r w:rsidRPr="00AD3CAE">
        <w:rPr>
          <w:rFonts w:ascii="Times New Roman" w:hAnsi="Times New Roman" w:cs="Times New Roman"/>
          <w:i/>
          <w:iCs/>
        </w:rPr>
        <w:t xml:space="preserve"> Surface Science</w:t>
      </w:r>
      <w:r w:rsidRPr="00AD3CAE">
        <w:rPr>
          <w:rFonts w:ascii="Times New Roman" w:hAnsi="Times New Roman" w:cs="Times New Roman"/>
        </w:rPr>
        <w:t>, 600: 3619-3623.</w:t>
      </w:r>
    </w:p>
    <w:p w14:paraId="7092F34B"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Webster C. R., Mahaffy P. R., </w:t>
      </w:r>
      <w:proofErr w:type="spellStart"/>
      <w:r w:rsidRPr="00AD3CAE">
        <w:rPr>
          <w:rFonts w:ascii="Times New Roman" w:hAnsi="Times New Roman" w:cs="Times New Roman"/>
        </w:rPr>
        <w:t>Atreya</w:t>
      </w:r>
      <w:proofErr w:type="spellEnd"/>
      <w:r w:rsidRPr="00AD3CAE">
        <w:rPr>
          <w:rFonts w:ascii="Times New Roman" w:hAnsi="Times New Roman" w:cs="Times New Roman"/>
        </w:rPr>
        <w:t xml:space="preserve"> S. K.</w:t>
      </w:r>
      <w:r w:rsidRPr="00AD3CAE">
        <w:rPr>
          <w:rFonts w:ascii="Times New Roman" w:hAnsi="Times New Roman" w:cs="Times New Roman"/>
          <w:i/>
          <w:iCs/>
        </w:rPr>
        <w:t>, et al.</w:t>
      </w:r>
      <w:r w:rsidRPr="00AD3CAE">
        <w:rPr>
          <w:rFonts w:ascii="Times New Roman" w:hAnsi="Times New Roman" w:cs="Times New Roman"/>
        </w:rPr>
        <w:t xml:space="preserve"> (2015) Mars methane detection and variability at Gale crater.</w:t>
      </w:r>
      <w:r w:rsidRPr="00AD3CAE">
        <w:rPr>
          <w:rFonts w:ascii="Times New Roman" w:hAnsi="Times New Roman" w:cs="Times New Roman"/>
          <w:i/>
          <w:iCs/>
        </w:rPr>
        <w:t xml:space="preserve"> Science</w:t>
      </w:r>
      <w:r w:rsidRPr="00AD3CAE">
        <w:rPr>
          <w:rFonts w:ascii="Times New Roman" w:hAnsi="Times New Roman" w:cs="Times New Roman"/>
        </w:rPr>
        <w:t>, 347: 415-417.</w:t>
      </w:r>
    </w:p>
    <w:p w14:paraId="508C86C5"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Webster C. R., Mahaffy P. R., </w:t>
      </w:r>
      <w:proofErr w:type="spellStart"/>
      <w:r w:rsidRPr="00AD3CAE">
        <w:rPr>
          <w:rFonts w:ascii="Times New Roman" w:hAnsi="Times New Roman" w:cs="Times New Roman"/>
        </w:rPr>
        <w:t>Atreya</w:t>
      </w:r>
      <w:proofErr w:type="spellEnd"/>
      <w:r w:rsidRPr="00AD3CAE">
        <w:rPr>
          <w:rFonts w:ascii="Times New Roman" w:hAnsi="Times New Roman" w:cs="Times New Roman"/>
        </w:rPr>
        <w:t xml:space="preserve"> S. K.</w:t>
      </w:r>
      <w:r w:rsidRPr="00AD3CAE">
        <w:rPr>
          <w:rFonts w:ascii="Times New Roman" w:hAnsi="Times New Roman" w:cs="Times New Roman"/>
          <w:i/>
          <w:iCs/>
        </w:rPr>
        <w:t>, et al.</w:t>
      </w:r>
      <w:r w:rsidRPr="00AD3CAE">
        <w:rPr>
          <w:rFonts w:ascii="Times New Roman" w:hAnsi="Times New Roman" w:cs="Times New Roman"/>
        </w:rPr>
        <w:t xml:space="preserve"> (2018) Background levels of methane in Mars' atmosphere show strong seasonal variations.</w:t>
      </w:r>
      <w:r w:rsidRPr="00AD3CAE">
        <w:rPr>
          <w:rFonts w:ascii="Times New Roman" w:hAnsi="Times New Roman" w:cs="Times New Roman"/>
          <w:i/>
          <w:iCs/>
        </w:rPr>
        <w:t xml:space="preserve"> Science</w:t>
      </w:r>
      <w:r w:rsidRPr="00AD3CAE">
        <w:rPr>
          <w:rFonts w:ascii="Times New Roman" w:hAnsi="Times New Roman" w:cs="Times New Roman"/>
        </w:rPr>
        <w:t>, 360: 109</w:t>
      </w:r>
      <w:bookmarkStart w:id="45" w:name="OLE_LINK394"/>
      <w:bookmarkStart w:id="46" w:name="OLE_LINK393"/>
      <w:r w:rsidRPr="00AD3CAE">
        <w:rPr>
          <w:rFonts w:ascii="Times New Roman" w:hAnsi="Times New Roman" w:cs="Times New Roman"/>
        </w:rPr>
        <w:t>3.</w:t>
      </w:r>
    </w:p>
    <w:p w14:paraId="3A1B1D97" w14:textId="77777777" w:rsidR="00AD3CAE" w:rsidRPr="00AD3CAE" w:rsidRDefault="00AD3CAE" w:rsidP="00AD3CAE">
      <w:pPr>
        <w:spacing w:before="100" w:beforeAutospacing="1" w:after="100" w:afterAutospacing="1" w:line="480" w:lineRule="auto"/>
        <w:ind w:left="360" w:hanging="360"/>
        <w:contextualSpacing/>
        <w:rPr>
          <w:rFonts w:ascii="Times New Roman" w:hAnsi="Times New Roman" w:cs="Times New Roman"/>
          <w:lang w:val="en-GB"/>
        </w:rPr>
      </w:pPr>
      <w:r w:rsidRPr="00AD3CAE">
        <w:rPr>
          <w:rFonts w:ascii="Times New Roman" w:hAnsi="Times New Roman" w:cs="Times New Roman"/>
        </w:rPr>
        <w:t xml:space="preserve">Wiens R. C. (1988) Noble gases released by vacuum crushing of EETA 79001 glass. </w:t>
      </w:r>
      <w:r w:rsidRPr="00AD3CAE">
        <w:rPr>
          <w:rFonts w:ascii="Times New Roman" w:hAnsi="Times New Roman" w:cs="Times New Roman"/>
          <w:i/>
        </w:rPr>
        <w:t>Earth Planet. Sci. Letters</w:t>
      </w:r>
      <w:r w:rsidRPr="00AD3CAE">
        <w:rPr>
          <w:rFonts w:ascii="Times New Roman" w:hAnsi="Times New Roman" w:cs="Times New Roman"/>
        </w:rPr>
        <w:t xml:space="preserve">, </w:t>
      </w:r>
      <w:r w:rsidRPr="00AD3CAE">
        <w:rPr>
          <w:rFonts w:ascii="Times New Roman" w:hAnsi="Times New Roman" w:cs="Times New Roman"/>
          <w:b/>
        </w:rPr>
        <w:t>91</w:t>
      </w:r>
      <w:r w:rsidRPr="00AD3CAE">
        <w:rPr>
          <w:rFonts w:ascii="Times New Roman" w:hAnsi="Times New Roman" w:cs="Times New Roman"/>
        </w:rPr>
        <w:t>: 55–65</w:t>
      </w:r>
      <w:bookmarkEnd w:id="45"/>
      <w:bookmarkEnd w:id="46"/>
      <w:r w:rsidRPr="00AD3CAE">
        <w:rPr>
          <w:rFonts w:ascii="Times New Roman" w:hAnsi="Times New Roman" w:cs="Times New Roman"/>
        </w:rPr>
        <w:t>.</w:t>
      </w:r>
    </w:p>
    <w:p w14:paraId="3D4B0485"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p>
    <w:p w14:paraId="01F933EB"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 xml:space="preserve">Wong M. H., </w:t>
      </w:r>
      <w:proofErr w:type="spellStart"/>
      <w:r w:rsidRPr="00AD3CAE">
        <w:rPr>
          <w:rFonts w:ascii="Times New Roman" w:hAnsi="Times New Roman" w:cs="Times New Roman"/>
        </w:rPr>
        <w:t>Atreya</w:t>
      </w:r>
      <w:proofErr w:type="spellEnd"/>
      <w:r w:rsidRPr="00AD3CAE">
        <w:rPr>
          <w:rFonts w:ascii="Times New Roman" w:hAnsi="Times New Roman" w:cs="Times New Roman"/>
        </w:rPr>
        <w:t xml:space="preserve"> S. K., Mahaffy P. N.</w:t>
      </w:r>
      <w:r w:rsidRPr="00AD3CAE">
        <w:rPr>
          <w:rFonts w:ascii="Times New Roman" w:hAnsi="Times New Roman" w:cs="Times New Roman"/>
          <w:i/>
          <w:iCs/>
        </w:rPr>
        <w:t>, et al.</w:t>
      </w:r>
      <w:r w:rsidRPr="00AD3CAE">
        <w:rPr>
          <w:rFonts w:ascii="Times New Roman" w:hAnsi="Times New Roman" w:cs="Times New Roman"/>
        </w:rPr>
        <w:t xml:space="preserve"> (2013) Isotopes of nitrogen on Mars: Atmospheric measurements by Curiosity's mass spectrometer.</w:t>
      </w:r>
      <w:r w:rsidRPr="00AD3CAE">
        <w:rPr>
          <w:rFonts w:ascii="Times New Roman" w:hAnsi="Times New Roman" w:cs="Times New Roman"/>
          <w:i/>
          <w:iCs/>
        </w:rPr>
        <w:t xml:space="preserve"> </w:t>
      </w:r>
      <w:proofErr w:type="spellStart"/>
      <w:r w:rsidRPr="00AD3CAE">
        <w:rPr>
          <w:rFonts w:ascii="Times New Roman" w:hAnsi="Times New Roman" w:cs="Times New Roman"/>
          <w:i/>
          <w:iCs/>
        </w:rPr>
        <w:t>Geophys</w:t>
      </w:r>
      <w:proofErr w:type="spellEnd"/>
      <w:r w:rsidRPr="00AD3CAE">
        <w:rPr>
          <w:rFonts w:ascii="Times New Roman" w:hAnsi="Times New Roman" w:cs="Times New Roman"/>
          <w:i/>
          <w:iCs/>
        </w:rPr>
        <w:t xml:space="preserve"> Res Lett</w:t>
      </w:r>
      <w:r w:rsidRPr="00AD3CAE">
        <w:rPr>
          <w:rFonts w:ascii="Times New Roman" w:hAnsi="Times New Roman" w:cs="Times New Roman"/>
        </w:rPr>
        <w:t>, 40: 6033-6037.</w:t>
      </w:r>
    </w:p>
    <w:p w14:paraId="50496A6E"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Yeung L. Y., Li S. N., Kohl I. E.</w:t>
      </w:r>
      <w:r w:rsidRPr="00AD3CAE">
        <w:rPr>
          <w:rFonts w:ascii="Times New Roman" w:hAnsi="Times New Roman" w:cs="Times New Roman"/>
          <w:i/>
          <w:iCs/>
        </w:rPr>
        <w:t>, et al.</w:t>
      </w:r>
      <w:r w:rsidRPr="00AD3CAE">
        <w:rPr>
          <w:rFonts w:ascii="Times New Roman" w:hAnsi="Times New Roman" w:cs="Times New Roman"/>
        </w:rPr>
        <w:t xml:space="preserve"> (2017) Extreme enrichment in atmospheric (NN)-N-15-N-15.</w:t>
      </w:r>
      <w:r w:rsidRPr="00AD3CAE">
        <w:rPr>
          <w:rFonts w:ascii="Times New Roman" w:hAnsi="Times New Roman" w:cs="Times New Roman"/>
          <w:i/>
          <w:iCs/>
        </w:rPr>
        <w:t xml:space="preserve"> Sci Adv</w:t>
      </w:r>
      <w:r w:rsidRPr="00AD3CAE">
        <w:rPr>
          <w:rFonts w:ascii="Times New Roman" w:hAnsi="Times New Roman" w:cs="Times New Roman"/>
        </w:rPr>
        <w:t>, 3.</w:t>
      </w:r>
    </w:p>
    <w:p w14:paraId="2B84D050" w14:textId="77777777" w:rsidR="00AD3CAE" w:rsidRPr="00AD3CAE" w:rsidRDefault="00AD3CAE" w:rsidP="00AD3CAE">
      <w:pPr>
        <w:autoSpaceDE w:val="0"/>
        <w:autoSpaceDN w:val="0"/>
        <w:adjustRightInd w:val="0"/>
        <w:spacing w:before="100" w:beforeAutospacing="1" w:after="100" w:afterAutospacing="1" w:line="480" w:lineRule="auto"/>
        <w:ind w:left="360" w:hanging="360"/>
        <w:contextualSpacing/>
        <w:rPr>
          <w:rFonts w:ascii="Times New Roman" w:hAnsi="Times New Roman" w:cs="Times New Roman"/>
        </w:rPr>
      </w:pPr>
      <w:r w:rsidRPr="00AD3CAE">
        <w:rPr>
          <w:rFonts w:ascii="Times New Roman" w:hAnsi="Times New Roman" w:cs="Times New Roman"/>
        </w:rPr>
        <w:t>Young E. D., Fogel M. L., Rumble D.</w:t>
      </w:r>
      <w:r w:rsidRPr="00AD3CAE">
        <w:rPr>
          <w:rFonts w:ascii="Times New Roman" w:hAnsi="Times New Roman" w:cs="Times New Roman"/>
          <w:i/>
          <w:iCs/>
        </w:rPr>
        <w:t>, et al.</w:t>
      </w:r>
      <w:r w:rsidRPr="00AD3CAE">
        <w:rPr>
          <w:rFonts w:ascii="Times New Roman" w:hAnsi="Times New Roman" w:cs="Times New Roman"/>
        </w:rPr>
        <w:t xml:space="preserve"> (1998) Isotope-ratio-monitoring of O-2 for microanalysis of O-18/O-16 and O-17/O-16 in geological materials.</w:t>
      </w:r>
      <w:r w:rsidRPr="00AD3CAE">
        <w:rPr>
          <w:rFonts w:ascii="Times New Roman" w:hAnsi="Times New Roman" w:cs="Times New Roman"/>
          <w:i/>
          <w:iCs/>
        </w:rPr>
        <w:t xml:space="preserve"> </w:t>
      </w:r>
      <w:proofErr w:type="spellStart"/>
      <w:r w:rsidRPr="00AD3CAE">
        <w:rPr>
          <w:rFonts w:ascii="Times New Roman" w:hAnsi="Times New Roman" w:cs="Times New Roman"/>
          <w:i/>
          <w:iCs/>
        </w:rPr>
        <w:t>Geochim</w:t>
      </w:r>
      <w:proofErr w:type="spellEnd"/>
      <w:r w:rsidRPr="00AD3CAE">
        <w:rPr>
          <w:rFonts w:ascii="Times New Roman" w:hAnsi="Times New Roman" w:cs="Times New Roman"/>
          <w:i/>
          <w:iCs/>
        </w:rPr>
        <w:t xml:space="preserve"> </w:t>
      </w:r>
      <w:proofErr w:type="spellStart"/>
      <w:r w:rsidRPr="00AD3CAE">
        <w:rPr>
          <w:rFonts w:ascii="Times New Roman" w:hAnsi="Times New Roman" w:cs="Times New Roman"/>
          <w:i/>
          <w:iCs/>
        </w:rPr>
        <w:t>Cosmochim</w:t>
      </w:r>
      <w:proofErr w:type="spellEnd"/>
      <w:r w:rsidRPr="00AD3CAE">
        <w:rPr>
          <w:rFonts w:ascii="Times New Roman" w:hAnsi="Times New Roman" w:cs="Times New Roman"/>
          <w:i/>
          <w:iCs/>
        </w:rPr>
        <w:t xml:space="preserve"> Ac</w:t>
      </w:r>
      <w:r w:rsidRPr="00AD3CAE">
        <w:rPr>
          <w:rFonts w:ascii="Times New Roman" w:hAnsi="Times New Roman" w:cs="Times New Roman"/>
        </w:rPr>
        <w:t>, 62: 3087-3094.</w:t>
      </w:r>
    </w:p>
    <w:p w14:paraId="21384915" w14:textId="77777777" w:rsidR="00AD3CAE" w:rsidRDefault="00AD3CAE" w:rsidP="00AD3CAE"/>
    <w:p w14:paraId="149C16DE" w14:textId="4325EEDB" w:rsidR="00BD0B60" w:rsidRDefault="00BD0B60" w:rsidP="00BD0B60">
      <w:pPr>
        <w:spacing w:after="0"/>
        <w:ind w:left="288" w:hanging="288"/>
        <w:rPr>
          <w:rFonts w:ascii="Times New Roman" w:hAnsi="Times New Roman" w:cs="Times New Roman"/>
          <w:sz w:val="24"/>
          <w:szCs w:val="24"/>
        </w:rPr>
      </w:pPr>
    </w:p>
    <w:p w14:paraId="214927D8" w14:textId="0E8A4C9C" w:rsidR="00BD0B60" w:rsidRDefault="00BD0B60" w:rsidP="00BD0B60">
      <w:pPr>
        <w:spacing w:after="0"/>
        <w:ind w:left="288" w:hanging="288"/>
        <w:rPr>
          <w:rFonts w:ascii="Times New Roman" w:hAnsi="Times New Roman" w:cs="Times New Roman"/>
          <w:sz w:val="24"/>
          <w:szCs w:val="24"/>
        </w:rPr>
      </w:pPr>
    </w:p>
    <w:p w14:paraId="6AA9A68E" w14:textId="373F5547" w:rsidR="00BD0B60" w:rsidRPr="00BD0B60" w:rsidRDefault="00BD0B60" w:rsidP="00BD0B60">
      <w:pPr>
        <w:spacing w:after="0"/>
        <w:ind w:left="288" w:hanging="288"/>
        <w:rPr>
          <w:rFonts w:ascii="Times New Roman" w:hAnsi="Times New Roman" w:cs="Times New Roman"/>
          <w:b/>
          <w:bCs/>
          <w:sz w:val="24"/>
          <w:szCs w:val="24"/>
        </w:rPr>
      </w:pPr>
      <w:r>
        <w:rPr>
          <w:rFonts w:ascii="Times New Roman" w:hAnsi="Times New Roman" w:cs="Times New Roman"/>
          <w:b/>
          <w:bCs/>
          <w:sz w:val="24"/>
          <w:szCs w:val="24"/>
        </w:rPr>
        <w:t>Submitted: July 1</w:t>
      </w:r>
      <w:r w:rsidR="009B3BF3">
        <w:rPr>
          <w:rFonts w:ascii="Times New Roman" w:hAnsi="Times New Roman" w:cs="Times New Roman"/>
          <w:b/>
          <w:bCs/>
          <w:sz w:val="24"/>
          <w:szCs w:val="24"/>
        </w:rPr>
        <w:t>2</w:t>
      </w:r>
      <w:r>
        <w:rPr>
          <w:rFonts w:ascii="Times New Roman" w:hAnsi="Times New Roman" w:cs="Times New Roman"/>
          <w:b/>
          <w:bCs/>
          <w:sz w:val="24"/>
          <w:szCs w:val="24"/>
        </w:rPr>
        <w:t>, 2021</w:t>
      </w:r>
    </w:p>
    <w:sectPr w:rsidR="00BD0B60" w:rsidRPr="00BD0B6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E0077" w14:textId="77777777" w:rsidR="00F22AFF" w:rsidRDefault="00F22AFF">
      <w:pPr>
        <w:spacing w:after="0" w:line="240" w:lineRule="auto"/>
      </w:pPr>
      <w:r>
        <w:separator/>
      </w:r>
    </w:p>
  </w:endnote>
  <w:endnote w:type="continuationSeparator" w:id="0">
    <w:p w14:paraId="4B225A93" w14:textId="77777777" w:rsidR="00F22AFF" w:rsidRDefault="00F22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66D4" w14:textId="77777777" w:rsidR="00634671" w:rsidRDefault="00634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923967"/>
      <w:docPartObj>
        <w:docPartGallery w:val="Page Numbers (Bottom of Page)"/>
        <w:docPartUnique/>
      </w:docPartObj>
    </w:sdtPr>
    <w:sdtEndPr>
      <w:rPr>
        <w:noProof/>
      </w:rPr>
    </w:sdtEndPr>
    <w:sdtContent>
      <w:p w14:paraId="739F65E2" w14:textId="77777777" w:rsidR="00634671" w:rsidRDefault="00634671">
        <w:pPr>
          <w:pStyle w:val="Footer"/>
          <w:jc w:val="right"/>
        </w:pPr>
        <w:r>
          <w:fldChar w:fldCharType="begin"/>
        </w:r>
        <w:r>
          <w:instrText xml:space="preserve"> PAGE   \* MERGEFORMAT </w:instrText>
        </w:r>
        <w:r>
          <w:fldChar w:fldCharType="separate"/>
        </w:r>
        <w:r w:rsidR="009B3BF3">
          <w:rPr>
            <w:noProof/>
          </w:rPr>
          <w:t>24</w:t>
        </w:r>
        <w:r>
          <w:rPr>
            <w:noProof/>
          </w:rPr>
          <w:fldChar w:fldCharType="end"/>
        </w:r>
      </w:p>
    </w:sdtContent>
  </w:sdt>
  <w:p w14:paraId="45147B26" w14:textId="77777777" w:rsidR="00634671" w:rsidRDefault="006346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0186" w14:textId="77777777" w:rsidR="00634671" w:rsidRDefault="0063467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304C4" w14:textId="77777777" w:rsidR="00F22AFF" w:rsidRDefault="00F22AFF">
      <w:pPr>
        <w:spacing w:after="0" w:line="240" w:lineRule="auto"/>
      </w:pPr>
      <w:r>
        <w:separator/>
      </w:r>
    </w:p>
  </w:footnote>
  <w:footnote w:type="continuationSeparator" w:id="0">
    <w:p w14:paraId="57771EF3" w14:textId="77777777" w:rsidR="00F22AFF" w:rsidRDefault="00F22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A290" w14:textId="77777777" w:rsidR="00634671" w:rsidRDefault="00634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CF3FC" w14:textId="77777777" w:rsidR="00634671" w:rsidRDefault="006346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2245" w14:textId="77777777" w:rsidR="00634671" w:rsidRDefault="00634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74410"/>
    <w:multiLevelType w:val="hybridMultilevel"/>
    <w:tmpl w:val="741E1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8565C"/>
    <w:multiLevelType w:val="hybridMultilevel"/>
    <w:tmpl w:val="BEA2E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0F2ACF"/>
    <w:multiLevelType w:val="hybridMultilevel"/>
    <w:tmpl w:val="E132FB1A"/>
    <w:lvl w:ilvl="0" w:tplc="709CAC1A">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DC368D"/>
    <w:multiLevelType w:val="hybridMultilevel"/>
    <w:tmpl w:val="DAC2CD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9909DB"/>
    <w:multiLevelType w:val="hybridMultilevel"/>
    <w:tmpl w:val="994A490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5" w15:restartNumberingAfterBreak="0">
    <w:nsid w:val="44356D2E"/>
    <w:multiLevelType w:val="hybridMultilevel"/>
    <w:tmpl w:val="4DFC0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5728F5"/>
    <w:multiLevelType w:val="hybridMultilevel"/>
    <w:tmpl w:val="059469D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C1CB5"/>
    <w:multiLevelType w:val="multilevel"/>
    <w:tmpl w:val="B54C9D28"/>
    <w:lvl w:ilvl="0">
      <w:start w:val="1"/>
      <w:numFmt w:val="upperLetter"/>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upperLetter"/>
      <w:pStyle w:val="Heading6"/>
      <w:suff w:val="nothing"/>
      <w:lvlText w:val="Appendix %6:"/>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186585F"/>
    <w:multiLevelType w:val="hybridMultilevel"/>
    <w:tmpl w:val="44B40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1913B6"/>
    <w:multiLevelType w:val="hybridMultilevel"/>
    <w:tmpl w:val="EDC4F8C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4872CF"/>
    <w:multiLevelType w:val="hybridMultilevel"/>
    <w:tmpl w:val="92C2C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DA57BC"/>
    <w:multiLevelType w:val="hybridMultilevel"/>
    <w:tmpl w:val="A1A00CC0"/>
    <w:lvl w:ilvl="0" w:tplc="AD402152">
      <w:start w:val="4"/>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DA6F4D"/>
    <w:multiLevelType w:val="hybridMultilevel"/>
    <w:tmpl w:val="F35E0A9E"/>
    <w:lvl w:ilvl="0" w:tplc="9CE6C916">
      <w:start w:val="2"/>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3F62D9"/>
    <w:multiLevelType w:val="multilevel"/>
    <w:tmpl w:val="32D09E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upperLetter"/>
      <w:suff w:val="nothing"/>
      <w:lvlText w:val="Appendix %6:"/>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12"/>
  </w:num>
  <w:num w:numId="3">
    <w:abstractNumId w:val="8"/>
  </w:num>
  <w:num w:numId="4">
    <w:abstractNumId w:val="2"/>
  </w:num>
  <w:num w:numId="5">
    <w:abstractNumId w:val="11"/>
  </w:num>
  <w:num w:numId="6">
    <w:abstractNumId w:val="4"/>
  </w:num>
  <w:num w:numId="7">
    <w:abstractNumId w:val="9"/>
  </w:num>
  <w:num w:numId="8">
    <w:abstractNumId w:val="1"/>
  </w:num>
  <w:num w:numId="9">
    <w:abstractNumId w:val="0"/>
  </w:num>
  <w:num w:numId="10">
    <w:abstractNumId w:val="10"/>
  </w:num>
  <w:num w:numId="11">
    <w:abstractNumId w:val="12"/>
  </w:num>
  <w:num w:numId="12">
    <w:abstractNumId w:val="3"/>
  </w:num>
  <w:num w:numId="13">
    <w:abstractNumId w:val="6"/>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F90"/>
    <w:rsid w:val="0000146D"/>
    <w:rsid w:val="00034B7E"/>
    <w:rsid w:val="00042F90"/>
    <w:rsid w:val="000561BA"/>
    <w:rsid w:val="0006719A"/>
    <w:rsid w:val="00095D08"/>
    <w:rsid w:val="000A29D2"/>
    <w:rsid w:val="000A315D"/>
    <w:rsid w:val="000B2539"/>
    <w:rsid w:val="000B3C45"/>
    <w:rsid w:val="000C4AEE"/>
    <w:rsid w:val="000C5620"/>
    <w:rsid w:val="000D749B"/>
    <w:rsid w:val="000F1EE8"/>
    <w:rsid w:val="000F3B0A"/>
    <w:rsid w:val="000F4D58"/>
    <w:rsid w:val="000F7D2E"/>
    <w:rsid w:val="00101224"/>
    <w:rsid w:val="00105D64"/>
    <w:rsid w:val="001074DA"/>
    <w:rsid w:val="001102F1"/>
    <w:rsid w:val="00132E3F"/>
    <w:rsid w:val="00147FCE"/>
    <w:rsid w:val="001501E0"/>
    <w:rsid w:val="0015331E"/>
    <w:rsid w:val="0017074C"/>
    <w:rsid w:val="001807F8"/>
    <w:rsid w:val="00184DF2"/>
    <w:rsid w:val="001A5F9D"/>
    <w:rsid w:val="001B3D68"/>
    <w:rsid w:val="001C61A4"/>
    <w:rsid w:val="001C7CB8"/>
    <w:rsid w:val="001D6EB5"/>
    <w:rsid w:val="00211237"/>
    <w:rsid w:val="00230825"/>
    <w:rsid w:val="002574BB"/>
    <w:rsid w:val="00263269"/>
    <w:rsid w:val="002650EE"/>
    <w:rsid w:val="002670AD"/>
    <w:rsid w:val="00270EB3"/>
    <w:rsid w:val="00276DB1"/>
    <w:rsid w:val="00280AB6"/>
    <w:rsid w:val="002A59AC"/>
    <w:rsid w:val="002D6BD1"/>
    <w:rsid w:val="002F5A31"/>
    <w:rsid w:val="003226BA"/>
    <w:rsid w:val="003372A8"/>
    <w:rsid w:val="003440A5"/>
    <w:rsid w:val="00350290"/>
    <w:rsid w:val="003571D2"/>
    <w:rsid w:val="00371C99"/>
    <w:rsid w:val="003728DE"/>
    <w:rsid w:val="00386C5A"/>
    <w:rsid w:val="003A2421"/>
    <w:rsid w:val="003B7A92"/>
    <w:rsid w:val="003E5E9B"/>
    <w:rsid w:val="0040427F"/>
    <w:rsid w:val="004205D0"/>
    <w:rsid w:val="00422E7F"/>
    <w:rsid w:val="004243BC"/>
    <w:rsid w:val="0043040A"/>
    <w:rsid w:val="004309FE"/>
    <w:rsid w:val="00441288"/>
    <w:rsid w:val="004429AC"/>
    <w:rsid w:val="00444844"/>
    <w:rsid w:val="00460AF4"/>
    <w:rsid w:val="0047513A"/>
    <w:rsid w:val="004920DB"/>
    <w:rsid w:val="0049446A"/>
    <w:rsid w:val="00496721"/>
    <w:rsid w:val="004C0B95"/>
    <w:rsid w:val="004C6A26"/>
    <w:rsid w:val="00501036"/>
    <w:rsid w:val="005011CE"/>
    <w:rsid w:val="005112AD"/>
    <w:rsid w:val="00515CC8"/>
    <w:rsid w:val="00531648"/>
    <w:rsid w:val="00543F23"/>
    <w:rsid w:val="0055086F"/>
    <w:rsid w:val="00552C6C"/>
    <w:rsid w:val="0057039B"/>
    <w:rsid w:val="00570E66"/>
    <w:rsid w:val="00585D97"/>
    <w:rsid w:val="00592EE9"/>
    <w:rsid w:val="005A58B4"/>
    <w:rsid w:val="005B511F"/>
    <w:rsid w:val="005B6622"/>
    <w:rsid w:val="005B686A"/>
    <w:rsid w:val="005C2360"/>
    <w:rsid w:val="005F4EAC"/>
    <w:rsid w:val="00634671"/>
    <w:rsid w:val="0063527A"/>
    <w:rsid w:val="00637F0D"/>
    <w:rsid w:val="00647F61"/>
    <w:rsid w:val="00652118"/>
    <w:rsid w:val="00656D30"/>
    <w:rsid w:val="00665505"/>
    <w:rsid w:val="006664A3"/>
    <w:rsid w:val="006720CD"/>
    <w:rsid w:val="0067309D"/>
    <w:rsid w:val="00675A97"/>
    <w:rsid w:val="006769A0"/>
    <w:rsid w:val="0069353A"/>
    <w:rsid w:val="006A0F03"/>
    <w:rsid w:val="006A3ED3"/>
    <w:rsid w:val="006A43A3"/>
    <w:rsid w:val="006E75CC"/>
    <w:rsid w:val="00704710"/>
    <w:rsid w:val="00711B16"/>
    <w:rsid w:val="00736431"/>
    <w:rsid w:val="0076170F"/>
    <w:rsid w:val="00765494"/>
    <w:rsid w:val="0078096A"/>
    <w:rsid w:val="007867EB"/>
    <w:rsid w:val="00793163"/>
    <w:rsid w:val="00797BD5"/>
    <w:rsid w:val="007B7EEF"/>
    <w:rsid w:val="007C5A14"/>
    <w:rsid w:val="007D524C"/>
    <w:rsid w:val="007E01B0"/>
    <w:rsid w:val="007E6707"/>
    <w:rsid w:val="007E72F3"/>
    <w:rsid w:val="00811399"/>
    <w:rsid w:val="00811569"/>
    <w:rsid w:val="0081242E"/>
    <w:rsid w:val="00821C47"/>
    <w:rsid w:val="00822381"/>
    <w:rsid w:val="00827CC0"/>
    <w:rsid w:val="00831AE3"/>
    <w:rsid w:val="00833143"/>
    <w:rsid w:val="00834550"/>
    <w:rsid w:val="00840D59"/>
    <w:rsid w:val="008433EF"/>
    <w:rsid w:val="00847A9F"/>
    <w:rsid w:val="00863AE6"/>
    <w:rsid w:val="00870CB1"/>
    <w:rsid w:val="00871400"/>
    <w:rsid w:val="0088496D"/>
    <w:rsid w:val="00890FDA"/>
    <w:rsid w:val="00893E14"/>
    <w:rsid w:val="00897F7E"/>
    <w:rsid w:val="008B30D4"/>
    <w:rsid w:val="008B32A6"/>
    <w:rsid w:val="008D12F7"/>
    <w:rsid w:val="008D7A87"/>
    <w:rsid w:val="00920201"/>
    <w:rsid w:val="00945B5E"/>
    <w:rsid w:val="009461A8"/>
    <w:rsid w:val="00950B64"/>
    <w:rsid w:val="00954BB5"/>
    <w:rsid w:val="00955E1E"/>
    <w:rsid w:val="009630BC"/>
    <w:rsid w:val="00970F51"/>
    <w:rsid w:val="009838EE"/>
    <w:rsid w:val="0099113B"/>
    <w:rsid w:val="009B3BF3"/>
    <w:rsid w:val="009C06CB"/>
    <w:rsid w:val="009E4649"/>
    <w:rsid w:val="00A1176B"/>
    <w:rsid w:val="00A14D8F"/>
    <w:rsid w:val="00A308BF"/>
    <w:rsid w:val="00A40F2D"/>
    <w:rsid w:val="00A501DE"/>
    <w:rsid w:val="00A522C4"/>
    <w:rsid w:val="00A551FE"/>
    <w:rsid w:val="00A62744"/>
    <w:rsid w:val="00A73EC8"/>
    <w:rsid w:val="00A8350E"/>
    <w:rsid w:val="00AA06F0"/>
    <w:rsid w:val="00AA6561"/>
    <w:rsid w:val="00AB3ADC"/>
    <w:rsid w:val="00AB3FFA"/>
    <w:rsid w:val="00AC4A66"/>
    <w:rsid w:val="00AC7CE5"/>
    <w:rsid w:val="00AD3CAE"/>
    <w:rsid w:val="00AD7606"/>
    <w:rsid w:val="00AE45E5"/>
    <w:rsid w:val="00AF275A"/>
    <w:rsid w:val="00AF2B8B"/>
    <w:rsid w:val="00B0463C"/>
    <w:rsid w:val="00B05202"/>
    <w:rsid w:val="00B10B4B"/>
    <w:rsid w:val="00B25683"/>
    <w:rsid w:val="00B26B08"/>
    <w:rsid w:val="00B3032E"/>
    <w:rsid w:val="00B31C26"/>
    <w:rsid w:val="00B4160D"/>
    <w:rsid w:val="00B76277"/>
    <w:rsid w:val="00B84FFE"/>
    <w:rsid w:val="00BC490E"/>
    <w:rsid w:val="00BD0B60"/>
    <w:rsid w:val="00BF4664"/>
    <w:rsid w:val="00C138A6"/>
    <w:rsid w:val="00C232FB"/>
    <w:rsid w:val="00C3455F"/>
    <w:rsid w:val="00C40FEC"/>
    <w:rsid w:val="00C66E0B"/>
    <w:rsid w:val="00CB641F"/>
    <w:rsid w:val="00CB6573"/>
    <w:rsid w:val="00CE1436"/>
    <w:rsid w:val="00CE5252"/>
    <w:rsid w:val="00CE6A78"/>
    <w:rsid w:val="00CF5A13"/>
    <w:rsid w:val="00D00FB1"/>
    <w:rsid w:val="00D03BE5"/>
    <w:rsid w:val="00D339F5"/>
    <w:rsid w:val="00D35FC7"/>
    <w:rsid w:val="00D51ADF"/>
    <w:rsid w:val="00D56628"/>
    <w:rsid w:val="00D60788"/>
    <w:rsid w:val="00D65484"/>
    <w:rsid w:val="00D724CC"/>
    <w:rsid w:val="00D776E0"/>
    <w:rsid w:val="00D86192"/>
    <w:rsid w:val="00D97A69"/>
    <w:rsid w:val="00DC155A"/>
    <w:rsid w:val="00DC2A76"/>
    <w:rsid w:val="00DD080B"/>
    <w:rsid w:val="00DD08BA"/>
    <w:rsid w:val="00DD1758"/>
    <w:rsid w:val="00DD2D47"/>
    <w:rsid w:val="00DD4590"/>
    <w:rsid w:val="00DD5F2C"/>
    <w:rsid w:val="00DD6C2F"/>
    <w:rsid w:val="00DE5921"/>
    <w:rsid w:val="00DF48EA"/>
    <w:rsid w:val="00E062B9"/>
    <w:rsid w:val="00E13191"/>
    <w:rsid w:val="00E6349B"/>
    <w:rsid w:val="00E810DD"/>
    <w:rsid w:val="00EA7F24"/>
    <w:rsid w:val="00EB23E1"/>
    <w:rsid w:val="00EC01FA"/>
    <w:rsid w:val="00EC5C16"/>
    <w:rsid w:val="00ED0CAD"/>
    <w:rsid w:val="00ED1B17"/>
    <w:rsid w:val="00EF511C"/>
    <w:rsid w:val="00EF59F6"/>
    <w:rsid w:val="00EF730A"/>
    <w:rsid w:val="00F117D2"/>
    <w:rsid w:val="00F14DE0"/>
    <w:rsid w:val="00F16EA4"/>
    <w:rsid w:val="00F225D9"/>
    <w:rsid w:val="00F22AFF"/>
    <w:rsid w:val="00F350C2"/>
    <w:rsid w:val="00F55824"/>
    <w:rsid w:val="00F57430"/>
    <w:rsid w:val="00F655BE"/>
    <w:rsid w:val="00F928AC"/>
    <w:rsid w:val="00F9308C"/>
    <w:rsid w:val="00FA52EA"/>
    <w:rsid w:val="00FB6A7A"/>
    <w:rsid w:val="00FC1D93"/>
    <w:rsid w:val="00FC33A8"/>
    <w:rsid w:val="00FC5340"/>
    <w:rsid w:val="00FD35D2"/>
    <w:rsid w:val="00FF1A62"/>
    <w:rsid w:val="00FF2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BA7F"/>
  <w15:docId w15:val="{33332C20-4EE2-4A57-BF96-D290656C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2F7"/>
  </w:style>
  <w:style w:type="paragraph" w:styleId="Heading1">
    <w:name w:val="heading 1"/>
    <w:basedOn w:val="Normal"/>
    <w:next w:val="Normal"/>
    <w:link w:val="Heading1Char"/>
    <w:uiPriority w:val="9"/>
    <w:qFormat/>
    <w:rsid w:val="00AD3CAE"/>
    <w:pPr>
      <w:keepNext/>
      <w:keepLines/>
      <w:numPr>
        <w:numId w:val="15"/>
      </w:numPr>
      <w:spacing w:before="240" w:after="0" w:line="240" w:lineRule="auto"/>
      <w:outlineLvl w:val="0"/>
    </w:pPr>
    <w:rPr>
      <w:rFonts w:asciiTheme="majorHAnsi" w:eastAsiaTheme="majorEastAsia" w:hAnsiTheme="majorHAnsi" w:cstheme="majorBidi"/>
      <w:color w:val="31849B" w:themeColor="accent5" w:themeShade="BF"/>
      <w:sz w:val="32"/>
      <w:szCs w:val="32"/>
      <w:lang w:val="en-CA"/>
    </w:rPr>
  </w:style>
  <w:style w:type="paragraph" w:styleId="Heading2">
    <w:name w:val="heading 2"/>
    <w:basedOn w:val="Normal"/>
    <w:next w:val="Normal"/>
    <w:link w:val="Heading2Char"/>
    <w:uiPriority w:val="9"/>
    <w:unhideWhenUsed/>
    <w:qFormat/>
    <w:rsid w:val="00AD3CAE"/>
    <w:pPr>
      <w:keepNext/>
      <w:keepLines/>
      <w:numPr>
        <w:ilvl w:val="1"/>
        <w:numId w:val="15"/>
      </w:numPr>
      <w:spacing w:before="240" w:after="120" w:line="240" w:lineRule="auto"/>
      <w:outlineLvl w:val="1"/>
    </w:pPr>
    <w:rPr>
      <w:rFonts w:asciiTheme="majorHAnsi" w:eastAsiaTheme="majorEastAsia" w:hAnsiTheme="majorHAnsi" w:cstheme="majorBidi"/>
      <w:color w:val="31849B" w:themeColor="accent5" w:themeShade="BF"/>
      <w:sz w:val="26"/>
      <w:szCs w:val="26"/>
      <w:lang w:val="en-CA"/>
    </w:rPr>
  </w:style>
  <w:style w:type="paragraph" w:styleId="Heading3">
    <w:name w:val="heading 3"/>
    <w:basedOn w:val="Normal"/>
    <w:next w:val="Normal"/>
    <w:link w:val="Heading3Char"/>
    <w:uiPriority w:val="9"/>
    <w:unhideWhenUsed/>
    <w:qFormat/>
    <w:rsid w:val="00AD3CAE"/>
    <w:pPr>
      <w:keepNext/>
      <w:keepLines/>
      <w:numPr>
        <w:ilvl w:val="2"/>
        <w:numId w:val="15"/>
      </w:numPr>
      <w:spacing w:before="120" w:after="120" w:line="240" w:lineRule="auto"/>
      <w:outlineLvl w:val="2"/>
    </w:pPr>
    <w:rPr>
      <w:rFonts w:asciiTheme="majorHAnsi" w:eastAsiaTheme="majorEastAsia" w:hAnsiTheme="majorHAnsi" w:cstheme="majorBidi"/>
      <w:color w:val="31849B" w:themeColor="accent5" w:themeShade="BF"/>
      <w:sz w:val="24"/>
      <w:szCs w:val="24"/>
      <w:lang w:val="en-CA"/>
    </w:rPr>
  </w:style>
  <w:style w:type="paragraph" w:styleId="Heading4">
    <w:name w:val="heading 4"/>
    <w:basedOn w:val="Normal"/>
    <w:next w:val="Normal"/>
    <w:link w:val="Heading4Char"/>
    <w:uiPriority w:val="9"/>
    <w:unhideWhenUsed/>
    <w:qFormat/>
    <w:rsid w:val="00AD3CAE"/>
    <w:pPr>
      <w:keepNext/>
      <w:keepLines/>
      <w:numPr>
        <w:ilvl w:val="3"/>
        <w:numId w:val="15"/>
      </w:numPr>
      <w:spacing w:before="40" w:after="120" w:line="240" w:lineRule="auto"/>
      <w:outlineLvl w:val="3"/>
    </w:pPr>
    <w:rPr>
      <w:rFonts w:asciiTheme="majorHAnsi" w:eastAsiaTheme="majorEastAsia" w:hAnsiTheme="majorHAnsi" w:cstheme="majorBidi"/>
      <w:i/>
      <w:iCs/>
      <w:color w:val="31849B" w:themeColor="accent5" w:themeShade="BF"/>
      <w:lang w:val="en-CA"/>
    </w:rPr>
  </w:style>
  <w:style w:type="paragraph" w:styleId="Heading5">
    <w:name w:val="heading 5"/>
    <w:basedOn w:val="Normal"/>
    <w:next w:val="Normal"/>
    <w:link w:val="Heading5Char"/>
    <w:uiPriority w:val="9"/>
    <w:semiHidden/>
    <w:unhideWhenUsed/>
    <w:qFormat/>
    <w:rsid w:val="00AD3CAE"/>
    <w:pPr>
      <w:keepNext/>
      <w:keepLines/>
      <w:numPr>
        <w:ilvl w:val="4"/>
        <w:numId w:val="15"/>
      </w:numPr>
      <w:spacing w:before="40" w:after="120" w:line="240" w:lineRule="auto"/>
      <w:outlineLvl w:val="4"/>
    </w:pPr>
    <w:rPr>
      <w:rFonts w:asciiTheme="majorHAnsi" w:eastAsiaTheme="majorEastAsia" w:hAnsiTheme="majorHAnsi" w:cstheme="majorBidi"/>
      <w:color w:val="365F91" w:themeColor="accent1" w:themeShade="BF"/>
      <w:lang w:val="en-CA"/>
    </w:rPr>
  </w:style>
  <w:style w:type="paragraph" w:styleId="Heading6">
    <w:name w:val="heading 6"/>
    <w:basedOn w:val="Normal"/>
    <w:next w:val="Normal"/>
    <w:link w:val="Heading6Char"/>
    <w:uiPriority w:val="9"/>
    <w:semiHidden/>
    <w:unhideWhenUsed/>
    <w:qFormat/>
    <w:rsid w:val="00AD3CAE"/>
    <w:pPr>
      <w:keepNext/>
      <w:keepLines/>
      <w:numPr>
        <w:ilvl w:val="5"/>
        <w:numId w:val="15"/>
      </w:numPr>
      <w:spacing w:before="40" w:after="120" w:line="240" w:lineRule="auto"/>
      <w:outlineLvl w:val="5"/>
    </w:pPr>
    <w:rPr>
      <w:rFonts w:asciiTheme="majorHAnsi" w:eastAsiaTheme="majorEastAsia" w:hAnsiTheme="majorHAnsi" w:cstheme="majorBidi"/>
      <w:color w:val="31849B" w:themeColor="accent5" w:themeShade="BF"/>
      <w:sz w:val="32"/>
      <w:lang w:val="en-CA"/>
    </w:rPr>
  </w:style>
  <w:style w:type="paragraph" w:styleId="Heading7">
    <w:name w:val="heading 7"/>
    <w:basedOn w:val="Normal"/>
    <w:next w:val="Normal"/>
    <w:link w:val="Heading7Char"/>
    <w:uiPriority w:val="9"/>
    <w:semiHidden/>
    <w:unhideWhenUsed/>
    <w:qFormat/>
    <w:rsid w:val="00AD3CAE"/>
    <w:pPr>
      <w:keepNext/>
      <w:keepLines/>
      <w:numPr>
        <w:ilvl w:val="6"/>
        <w:numId w:val="15"/>
      </w:numPr>
      <w:spacing w:before="40" w:after="120" w:line="240" w:lineRule="auto"/>
      <w:outlineLvl w:val="6"/>
    </w:pPr>
    <w:rPr>
      <w:rFonts w:asciiTheme="majorHAnsi" w:eastAsiaTheme="majorEastAsia" w:hAnsiTheme="majorHAnsi" w:cstheme="majorBidi"/>
      <w:i/>
      <w:iCs/>
      <w:color w:val="243F60" w:themeColor="accent1" w:themeShade="7F"/>
      <w:lang w:val="en-CA"/>
    </w:rPr>
  </w:style>
  <w:style w:type="paragraph" w:styleId="Heading8">
    <w:name w:val="heading 8"/>
    <w:basedOn w:val="Normal"/>
    <w:next w:val="Normal"/>
    <w:link w:val="Heading8Char"/>
    <w:uiPriority w:val="9"/>
    <w:semiHidden/>
    <w:unhideWhenUsed/>
    <w:qFormat/>
    <w:rsid w:val="00AD3CAE"/>
    <w:pPr>
      <w:keepNext/>
      <w:keepLines/>
      <w:numPr>
        <w:ilvl w:val="7"/>
        <w:numId w:val="15"/>
      </w:numPr>
      <w:spacing w:before="40" w:after="120" w:line="240" w:lineRule="auto"/>
      <w:outlineLvl w:val="7"/>
    </w:pPr>
    <w:rPr>
      <w:rFonts w:asciiTheme="majorHAnsi" w:eastAsiaTheme="majorEastAsia" w:hAnsiTheme="majorHAnsi" w:cstheme="majorBidi"/>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F90"/>
    <w:pPr>
      <w:ind w:left="720"/>
      <w:contextualSpacing/>
    </w:pPr>
  </w:style>
  <w:style w:type="paragraph" w:styleId="BalloonText">
    <w:name w:val="Balloon Text"/>
    <w:basedOn w:val="Normal"/>
    <w:link w:val="BalloonTextChar"/>
    <w:uiPriority w:val="99"/>
    <w:semiHidden/>
    <w:unhideWhenUsed/>
    <w:rsid w:val="003440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A5"/>
    <w:rPr>
      <w:rFonts w:ascii="Segoe UI" w:hAnsi="Segoe UI" w:cs="Segoe UI"/>
      <w:sz w:val="18"/>
      <w:szCs w:val="18"/>
    </w:rPr>
  </w:style>
  <w:style w:type="paragraph" w:customStyle="1" w:styleId="SSW">
    <w:name w:val="SSW"/>
    <w:basedOn w:val="Normal"/>
    <w:link w:val="SSWZchn"/>
    <w:qFormat/>
    <w:rsid w:val="006664A3"/>
    <w:pPr>
      <w:spacing w:after="0" w:line="240" w:lineRule="auto"/>
      <w:contextualSpacing/>
    </w:pPr>
    <w:rPr>
      <w:rFonts w:ascii="Times New Roman" w:hAnsi="Times New Roman" w:cs="Times New Roman"/>
      <w:sz w:val="24"/>
      <w:szCs w:val="24"/>
      <w:lang w:val="en-GB"/>
    </w:rPr>
  </w:style>
  <w:style w:type="character" w:customStyle="1" w:styleId="SSWZchn">
    <w:name w:val="SSW Zchn"/>
    <w:basedOn w:val="DefaultParagraphFont"/>
    <w:link w:val="SSW"/>
    <w:rsid w:val="006664A3"/>
    <w:rPr>
      <w:rFonts w:ascii="Times New Roman" w:hAnsi="Times New Roman" w:cs="Times New Roman"/>
      <w:sz w:val="24"/>
      <w:szCs w:val="24"/>
      <w:lang w:val="en-GB"/>
    </w:rPr>
  </w:style>
  <w:style w:type="character" w:styleId="CommentReference">
    <w:name w:val="annotation reference"/>
    <w:basedOn w:val="DefaultParagraphFont"/>
    <w:uiPriority w:val="99"/>
    <w:semiHidden/>
    <w:unhideWhenUsed/>
    <w:rsid w:val="006720CD"/>
    <w:rPr>
      <w:sz w:val="16"/>
      <w:szCs w:val="16"/>
    </w:rPr>
  </w:style>
  <w:style w:type="paragraph" w:styleId="CommentText">
    <w:name w:val="annotation text"/>
    <w:basedOn w:val="Normal"/>
    <w:link w:val="CommentTextChar"/>
    <w:uiPriority w:val="99"/>
    <w:unhideWhenUsed/>
    <w:rsid w:val="006720CD"/>
    <w:pPr>
      <w:spacing w:line="240" w:lineRule="auto"/>
    </w:pPr>
    <w:rPr>
      <w:sz w:val="20"/>
      <w:szCs w:val="20"/>
    </w:rPr>
  </w:style>
  <w:style w:type="character" w:customStyle="1" w:styleId="CommentTextChar">
    <w:name w:val="Comment Text Char"/>
    <w:basedOn w:val="DefaultParagraphFont"/>
    <w:link w:val="CommentText"/>
    <w:uiPriority w:val="99"/>
    <w:rsid w:val="006720CD"/>
    <w:rPr>
      <w:sz w:val="20"/>
      <w:szCs w:val="20"/>
    </w:rPr>
  </w:style>
  <w:style w:type="paragraph" w:styleId="CommentSubject">
    <w:name w:val="annotation subject"/>
    <w:basedOn w:val="CommentText"/>
    <w:next w:val="CommentText"/>
    <w:link w:val="CommentSubjectChar"/>
    <w:uiPriority w:val="99"/>
    <w:semiHidden/>
    <w:unhideWhenUsed/>
    <w:rsid w:val="006720CD"/>
    <w:rPr>
      <w:b/>
      <w:bCs/>
    </w:rPr>
  </w:style>
  <w:style w:type="character" w:customStyle="1" w:styleId="CommentSubjectChar">
    <w:name w:val="Comment Subject Char"/>
    <w:basedOn w:val="CommentTextChar"/>
    <w:link w:val="CommentSubject"/>
    <w:uiPriority w:val="99"/>
    <w:semiHidden/>
    <w:rsid w:val="006720CD"/>
    <w:rPr>
      <w:b/>
      <w:bCs/>
      <w:sz w:val="20"/>
      <w:szCs w:val="20"/>
    </w:rPr>
  </w:style>
  <w:style w:type="character" w:styleId="Hyperlink">
    <w:name w:val="Hyperlink"/>
    <w:basedOn w:val="DefaultParagraphFont"/>
    <w:uiPriority w:val="99"/>
    <w:unhideWhenUsed/>
    <w:rsid w:val="00280AB6"/>
    <w:rPr>
      <w:color w:val="0000FF" w:themeColor="hyperlink"/>
      <w:u w:val="single"/>
    </w:rPr>
  </w:style>
  <w:style w:type="character" w:customStyle="1" w:styleId="UnresolvedMention1">
    <w:name w:val="Unresolved Mention1"/>
    <w:basedOn w:val="DefaultParagraphFont"/>
    <w:uiPriority w:val="99"/>
    <w:semiHidden/>
    <w:unhideWhenUsed/>
    <w:rsid w:val="000C4AEE"/>
    <w:rPr>
      <w:color w:val="605E5C"/>
      <w:shd w:val="clear" w:color="auto" w:fill="E1DFDD"/>
    </w:rPr>
  </w:style>
  <w:style w:type="character" w:customStyle="1" w:styleId="acopre">
    <w:name w:val="acopre"/>
    <w:basedOn w:val="DefaultParagraphFont"/>
    <w:rsid w:val="008433EF"/>
  </w:style>
  <w:style w:type="paragraph" w:styleId="Header">
    <w:name w:val="header"/>
    <w:basedOn w:val="Normal"/>
    <w:link w:val="HeaderChar"/>
    <w:uiPriority w:val="99"/>
    <w:unhideWhenUsed/>
    <w:rsid w:val="00A1176B"/>
    <w:pPr>
      <w:tabs>
        <w:tab w:val="center" w:pos="4680"/>
        <w:tab w:val="right" w:pos="9360"/>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A1176B"/>
    <w:rPr>
      <w:rFonts w:ascii="Times New Roman" w:hAnsi="Times New Roman"/>
    </w:rPr>
  </w:style>
  <w:style w:type="paragraph" w:styleId="Footer">
    <w:name w:val="footer"/>
    <w:basedOn w:val="Normal"/>
    <w:link w:val="FooterChar"/>
    <w:uiPriority w:val="99"/>
    <w:unhideWhenUsed/>
    <w:rsid w:val="00A1176B"/>
    <w:pPr>
      <w:tabs>
        <w:tab w:val="center" w:pos="4680"/>
        <w:tab w:val="right" w:pos="9360"/>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A1176B"/>
    <w:rPr>
      <w:rFonts w:ascii="Times New Roman" w:hAnsi="Times New Roman"/>
    </w:rPr>
  </w:style>
  <w:style w:type="character" w:styleId="FollowedHyperlink">
    <w:name w:val="FollowedHyperlink"/>
    <w:basedOn w:val="DefaultParagraphFont"/>
    <w:uiPriority w:val="99"/>
    <w:semiHidden/>
    <w:unhideWhenUsed/>
    <w:rsid w:val="00AD3CAE"/>
    <w:rPr>
      <w:color w:val="800080" w:themeColor="followedHyperlink"/>
      <w:u w:val="single"/>
    </w:rPr>
  </w:style>
  <w:style w:type="character" w:customStyle="1" w:styleId="Heading1Char">
    <w:name w:val="Heading 1 Char"/>
    <w:basedOn w:val="DefaultParagraphFont"/>
    <w:link w:val="Heading1"/>
    <w:uiPriority w:val="9"/>
    <w:rsid w:val="00AD3CAE"/>
    <w:rPr>
      <w:rFonts w:asciiTheme="majorHAnsi" w:eastAsiaTheme="majorEastAsia" w:hAnsiTheme="majorHAnsi" w:cstheme="majorBidi"/>
      <w:color w:val="31849B" w:themeColor="accent5" w:themeShade="BF"/>
      <w:sz w:val="32"/>
      <w:szCs w:val="32"/>
      <w:lang w:val="en-CA"/>
    </w:rPr>
  </w:style>
  <w:style w:type="character" w:customStyle="1" w:styleId="Heading2Char">
    <w:name w:val="Heading 2 Char"/>
    <w:basedOn w:val="DefaultParagraphFont"/>
    <w:link w:val="Heading2"/>
    <w:uiPriority w:val="9"/>
    <w:rsid w:val="00AD3CAE"/>
    <w:rPr>
      <w:rFonts w:asciiTheme="majorHAnsi" w:eastAsiaTheme="majorEastAsia" w:hAnsiTheme="majorHAnsi" w:cstheme="majorBidi"/>
      <w:color w:val="31849B" w:themeColor="accent5" w:themeShade="BF"/>
      <w:sz w:val="26"/>
      <w:szCs w:val="26"/>
      <w:lang w:val="en-CA"/>
    </w:rPr>
  </w:style>
  <w:style w:type="character" w:customStyle="1" w:styleId="Heading3Char">
    <w:name w:val="Heading 3 Char"/>
    <w:basedOn w:val="DefaultParagraphFont"/>
    <w:link w:val="Heading3"/>
    <w:uiPriority w:val="9"/>
    <w:rsid w:val="00AD3CAE"/>
    <w:rPr>
      <w:rFonts w:asciiTheme="majorHAnsi" w:eastAsiaTheme="majorEastAsia" w:hAnsiTheme="majorHAnsi" w:cstheme="majorBidi"/>
      <w:color w:val="31849B" w:themeColor="accent5" w:themeShade="BF"/>
      <w:sz w:val="24"/>
      <w:szCs w:val="24"/>
      <w:lang w:val="en-CA"/>
    </w:rPr>
  </w:style>
  <w:style w:type="character" w:customStyle="1" w:styleId="Heading4Char">
    <w:name w:val="Heading 4 Char"/>
    <w:basedOn w:val="DefaultParagraphFont"/>
    <w:link w:val="Heading4"/>
    <w:uiPriority w:val="9"/>
    <w:rsid w:val="00AD3CAE"/>
    <w:rPr>
      <w:rFonts w:asciiTheme="majorHAnsi" w:eastAsiaTheme="majorEastAsia" w:hAnsiTheme="majorHAnsi" w:cstheme="majorBidi"/>
      <w:i/>
      <w:iCs/>
      <w:color w:val="31849B" w:themeColor="accent5" w:themeShade="BF"/>
      <w:lang w:val="en-CA"/>
    </w:rPr>
  </w:style>
  <w:style w:type="character" w:customStyle="1" w:styleId="Heading5Char">
    <w:name w:val="Heading 5 Char"/>
    <w:basedOn w:val="DefaultParagraphFont"/>
    <w:link w:val="Heading5"/>
    <w:uiPriority w:val="9"/>
    <w:semiHidden/>
    <w:rsid w:val="00AD3CAE"/>
    <w:rPr>
      <w:rFonts w:asciiTheme="majorHAnsi" w:eastAsiaTheme="majorEastAsia" w:hAnsiTheme="majorHAnsi" w:cstheme="majorBidi"/>
      <w:color w:val="365F91" w:themeColor="accent1" w:themeShade="BF"/>
      <w:lang w:val="en-CA"/>
    </w:rPr>
  </w:style>
  <w:style w:type="character" w:customStyle="1" w:styleId="Heading6Char">
    <w:name w:val="Heading 6 Char"/>
    <w:basedOn w:val="DefaultParagraphFont"/>
    <w:link w:val="Heading6"/>
    <w:uiPriority w:val="9"/>
    <w:semiHidden/>
    <w:rsid w:val="00AD3CAE"/>
    <w:rPr>
      <w:rFonts w:asciiTheme="majorHAnsi" w:eastAsiaTheme="majorEastAsia" w:hAnsiTheme="majorHAnsi" w:cstheme="majorBidi"/>
      <w:color w:val="31849B" w:themeColor="accent5" w:themeShade="BF"/>
      <w:sz w:val="32"/>
      <w:lang w:val="en-CA"/>
    </w:rPr>
  </w:style>
  <w:style w:type="character" w:customStyle="1" w:styleId="Heading7Char">
    <w:name w:val="Heading 7 Char"/>
    <w:basedOn w:val="DefaultParagraphFont"/>
    <w:link w:val="Heading7"/>
    <w:uiPriority w:val="9"/>
    <w:semiHidden/>
    <w:rsid w:val="00AD3CAE"/>
    <w:rPr>
      <w:rFonts w:asciiTheme="majorHAnsi" w:eastAsiaTheme="majorEastAsia" w:hAnsiTheme="majorHAnsi" w:cstheme="majorBidi"/>
      <w:i/>
      <w:iCs/>
      <w:color w:val="243F60" w:themeColor="accent1" w:themeShade="7F"/>
      <w:lang w:val="en-CA"/>
    </w:rPr>
  </w:style>
  <w:style w:type="character" w:customStyle="1" w:styleId="Heading8Char">
    <w:name w:val="Heading 8 Char"/>
    <w:basedOn w:val="DefaultParagraphFont"/>
    <w:link w:val="Heading8"/>
    <w:uiPriority w:val="9"/>
    <w:semiHidden/>
    <w:rsid w:val="00AD3CAE"/>
    <w:rPr>
      <w:rFonts w:asciiTheme="majorHAnsi" w:eastAsiaTheme="majorEastAsia" w:hAnsiTheme="majorHAnsi" w:cstheme="majorBidi"/>
      <w:color w:val="272727" w:themeColor="text1" w:themeTint="D8"/>
      <w:sz w:val="21"/>
      <w:szCs w:val="21"/>
      <w:lang w:val="en-CA"/>
    </w:rPr>
  </w:style>
  <w:style w:type="paragraph" w:styleId="NormalWeb">
    <w:name w:val="Normal (Web)"/>
    <w:basedOn w:val="Normal"/>
    <w:uiPriority w:val="99"/>
    <w:unhideWhenUsed/>
    <w:rsid w:val="00AD3CAE"/>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0809">
      <w:bodyDiv w:val="1"/>
      <w:marLeft w:val="0"/>
      <w:marRight w:val="0"/>
      <w:marTop w:val="0"/>
      <w:marBottom w:val="0"/>
      <w:divBdr>
        <w:top w:val="none" w:sz="0" w:space="0" w:color="auto"/>
        <w:left w:val="none" w:sz="0" w:space="0" w:color="auto"/>
        <w:bottom w:val="none" w:sz="0" w:space="0" w:color="auto"/>
        <w:right w:val="none" w:sz="0" w:space="0" w:color="auto"/>
      </w:divBdr>
    </w:div>
    <w:div w:id="252473241">
      <w:bodyDiv w:val="1"/>
      <w:marLeft w:val="0"/>
      <w:marRight w:val="0"/>
      <w:marTop w:val="0"/>
      <w:marBottom w:val="0"/>
      <w:divBdr>
        <w:top w:val="none" w:sz="0" w:space="0" w:color="auto"/>
        <w:left w:val="none" w:sz="0" w:space="0" w:color="auto"/>
        <w:bottom w:val="none" w:sz="0" w:space="0" w:color="auto"/>
        <w:right w:val="none" w:sz="0" w:space="0" w:color="auto"/>
      </w:divBdr>
    </w:div>
    <w:div w:id="582834804">
      <w:bodyDiv w:val="1"/>
      <w:marLeft w:val="0"/>
      <w:marRight w:val="0"/>
      <w:marTop w:val="0"/>
      <w:marBottom w:val="0"/>
      <w:divBdr>
        <w:top w:val="none" w:sz="0" w:space="0" w:color="auto"/>
        <w:left w:val="none" w:sz="0" w:space="0" w:color="auto"/>
        <w:bottom w:val="none" w:sz="0" w:space="0" w:color="auto"/>
        <w:right w:val="none" w:sz="0" w:space="0" w:color="auto"/>
      </w:divBdr>
    </w:div>
    <w:div w:id="706635934">
      <w:bodyDiv w:val="1"/>
      <w:marLeft w:val="0"/>
      <w:marRight w:val="0"/>
      <w:marTop w:val="0"/>
      <w:marBottom w:val="0"/>
      <w:divBdr>
        <w:top w:val="none" w:sz="0" w:space="0" w:color="auto"/>
        <w:left w:val="none" w:sz="0" w:space="0" w:color="auto"/>
        <w:bottom w:val="none" w:sz="0" w:space="0" w:color="auto"/>
        <w:right w:val="none" w:sz="0" w:space="0" w:color="auto"/>
      </w:divBdr>
    </w:div>
    <w:div w:id="961765305">
      <w:bodyDiv w:val="1"/>
      <w:marLeft w:val="0"/>
      <w:marRight w:val="0"/>
      <w:marTop w:val="0"/>
      <w:marBottom w:val="0"/>
      <w:divBdr>
        <w:top w:val="none" w:sz="0" w:space="0" w:color="auto"/>
        <w:left w:val="none" w:sz="0" w:space="0" w:color="auto"/>
        <w:bottom w:val="none" w:sz="0" w:space="0" w:color="auto"/>
        <w:right w:val="none" w:sz="0" w:space="0" w:color="auto"/>
      </w:divBdr>
    </w:div>
    <w:div w:id="1046682751">
      <w:bodyDiv w:val="1"/>
      <w:marLeft w:val="0"/>
      <w:marRight w:val="0"/>
      <w:marTop w:val="0"/>
      <w:marBottom w:val="0"/>
      <w:divBdr>
        <w:top w:val="none" w:sz="0" w:space="0" w:color="auto"/>
        <w:left w:val="none" w:sz="0" w:space="0" w:color="auto"/>
        <w:bottom w:val="none" w:sz="0" w:space="0" w:color="auto"/>
        <w:right w:val="none" w:sz="0" w:space="0" w:color="auto"/>
      </w:divBdr>
      <w:divsChild>
        <w:div w:id="1137184426">
          <w:marLeft w:val="0"/>
          <w:marRight w:val="0"/>
          <w:marTop w:val="0"/>
          <w:marBottom w:val="0"/>
          <w:divBdr>
            <w:top w:val="none" w:sz="0" w:space="0" w:color="auto"/>
            <w:left w:val="none" w:sz="0" w:space="0" w:color="auto"/>
            <w:bottom w:val="none" w:sz="0" w:space="0" w:color="auto"/>
            <w:right w:val="none" w:sz="0" w:space="0" w:color="auto"/>
          </w:divBdr>
        </w:div>
        <w:div w:id="429280046">
          <w:marLeft w:val="0"/>
          <w:marRight w:val="0"/>
          <w:marTop w:val="0"/>
          <w:marBottom w:val="0"/>
          <w:divBdr>
            <w:top w:val="none" w:sz="0" w:space="0" w:color="auto"/>
            <w:left w:val="none" w:sz="0" w:space="0" w:color="auto"/>
            <w:bottom w:val="none" w:sz="0" w:space="0" w:color="auto"/>
            <w:right w:val="none" w:sz="0" w:space="0" w:color="auto"/>
          </w:divBdr>
        </w:div>
        <w:div w:id="1009719793">
          <w:marLeft w:val="0"/>
          <w:marRight w:val="0"/>
          <w:marTop w:val="0"/>
          <w:marBottom w:val="0"/>
          <w:divBdr>
            <w:top w:val="none" w:sz="0" w:space="0" w:color="auto"/>
            <w:left w:val="none" w:sz="0" w:space="0" w:color="auto"/>
            <w:bottom w:val="none" w:sz="0" w:space="0" w:color="auto"/>
            <w:right w:val="none" w:sz="0" w:space="0" w:color="auto"/>
          </w:divBdr>
        </w:div>
      </w:divsChild>
    </w:div>
    <w:div w:id="1404177326">
      <w:bodyDiv w:val="1"/>
      <w:marLeft w:val="0"/>
      <w:marRight w:val="0"/>
      <w:marTop w:val="0"/>
      <w:marBottom w:val="0"/>
      <w:divBdr>
        <w:top w:val="none" w:sz="0" w:space="0" w:color="auto"/>
        <w:left w:val="none" w:sz="0" w:space="0" w:color="auto"/>
        <w:bottom w:val="none" w:sz="0" w:space="0" w:color="auto"/>
        <w:right w:val="none" w:sz="0" w:space="0" w:color="auto"/>
      </w:divBdr>
    </w:div>
    <w:div w:id="1424644321">
      <w:bodyDiv w:val="1"/>
      <w:marLeft w:val="0"/>
      <w:marRight w:val="0"/>
      <w:marTop w:val="0"/>
      <w:marBottom w:val="0"/>
      <w:divBdr>
        <w:top w:val="none" w:sz="0" w:space="0" w:color="auto"/>
        <w:left w:val="none" w:sz="0" w:space="0" w:color="auto"/>
        <w:bottom w:val="none" w:sz="0" w:space="0" w:color="auto"/>
        <w:right w:val="none" w:sz="0" w:space="0" w:color="auto"/>
      </w:divBdr>
    </w:div>
    <w:div w:id="1695569313">
      <w:bodyDiv w:val="1"/>
      <w:marLeft w:val="0"/>
      <w:marRight w:val="0"/>
      <w:marTop w:val="0"/>
      <w:marBottom w:val="0"/>
      <w:divBdr>
        <w:top w:val="none" w:sz="0" w:space="0" w:color="auto"/>
        <w:left w:val="none" w:sz="0" w:space="0" w:color="auto"/>
        <w:bottom w:val="none" w:sz="0" w:space="0" w:color="auto"/>
        <w:right w:val="none" w:sz="0" w:space="0" w:color="auto"/>
      </w:divBdr>
    </w:div>
    <w:div w:id="1733965634">
      <w:bodyDiv w:val="1"/>
      <w:marLeft w:val="0"/>
      <w:marRight w:val="0"/>
      <w:marTop w:val="0"/>
      <w:marBottom w:val="0"/>
      <w:divBdr>
        <w:top w:val="none" w:sz="0" w:space="0" w:color="auto"/>
        <w:left w:val="none" w:sz="0" w:space="0" w:color="auto"/>
        <w:bottom w:val="none" w:sz="0" w:space="0" w:color="auto"/>
        <w:right w:val="none" w:sz="0" w:space="0" w:color="auto"/>
      </w:divBdr>
      <w:divsChild>
        <w:div w:id="900601826">
          <w:marLeft w:val="0"/>
          <w:marRight w:val="0"/>
          <w:marTop w:val="0"/>
          <w:marBottom w:val="0"/>
          <w:divBdr>
            <w:top w:val="none" w:sz="0" w:space="0" w:color="auto"/>
            <w:left w:val="none" w:sz="0" w:space="0" w:color="auto"/>
            <w:bottom w:val="none" w:sz="0" w:space="0" w:color="auto"/>
            <w:right w:val="none" w:sz="0" w:space="0" w:color="auto"/>
          </w:divBdr>
        </w:div>
        <w:div w:id="958073359">
          <w:marLeft w:val="0"/>
          <w:marRight w:val="0"/>
          <w:marTop w:val="0"/>
          <w:marBottom w:val="0"/>
          <w:divBdr>
            <w:top w:val="none" w:sz="0" w:space="0" w:color="auto"/>
            <w:left w:val="none" w:sz="0" w:space="0" w:color="auto"/>
            <w:bottom w:val="none" w:sz="0" w:space="0" w:color="auto"/>
            <w:right w:val="none" w:sz="0" w:space="0" w:color="auto"/>
          </w:divBdr>
        </w:div>
        <w:div w:id="2057117267">
          <w:marLeft w:val="0"/>
          <w:marRight w:val="0"/>
          <w:marTop w:val="0"/>
          <w:marBottom w:val="0"/>
          <w:divBdr>
            <w:top w:val="none" w:sz="0" w:space="0" w:color="auto"/>
            <w:left w:val="none" w:sz="0" w:space="0" w:color="auto"/>
            <w:bottom w:val="none" w:sz="0" w:space="0" w:color="auto"/>
            <w:right w:val="none" w:sz="0" w:space="0" w:color="auto"/>
          </w:divBdr>
        </w:div>
      </w:divsChild>
    </w:div>
    <w:div w:id="211401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pag.jpl.nasa.gov/reports/iMARS_FinalReport.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69958-51B9-4FC4-8D2D-E5060656D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9040</Words>
  <Characters>51528</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Swindle</dc:creator>
  <cp:lastModifiedBy>Glavin, Daniel P. (GSFC-6900)</cp:lastModifiedBy>
  <cp:revision>3</cp:revision>
  <dcterms:created xsi:type="dcterms:W3CDTF">2021-07-21T17:12:00Z</dcterms:created>
  <dcterms:modified xsi:type="dcterms:W3CDTF">2021-07-21T17:26:00Z</dcterms:modified>
</cp:coreProperties>
</file>