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AE1" w:rsidRPr="00C3066A" w:rsidRDefault="004C0AE1" w:rsidP="00C3066A">
      <w:pPr>
        <w:pStyle w:val="xmsonormal"/>
        <w:spacing w:before="0" w:beforeAutospacing="0" w:after="0" w:afterAutospacing="0"/>
        <w:jc w:val="both"/>
      </w:pPr>
      <w:r w:rsidRPr="00C3066A">
        <w:t>Outer Solar System Carbon in the Laboratory</w:t>
      </w:r>
    </w:p>
    <w:p w:rsidR="002B5633" w:rsidRPr="00C3066A" w:rsidRDefault="004C0AE1" w:rsidP="00C3066A">
      <w:pPr>
        <w:pStyle w:val="xmsonormal"/>
        <w:spacing w:before="0" w:beforeAutospacing="0" w:after="0" w:afterAutospacing="0"/>
        <w:jc w:val="both"/>
        <w:rPr>
          <w:rFonts w:eastAsia="Times New Roman"/>
          <w:color w:val="000000"/>
        </w:rPr>
      </w:pPr>
      <w:r w:rsidRPr="00C3066A">
        <w:t>Michael Zolensky</w:t>
      </w:r>
      <w:r w:rsidR="00F30238" w:rsidRPr="00C3066A">
        <w:rPr>
          <w:vertAlign w:val="superscript"/>
        </w:rPr>
        <w:t>1</w:t>
      </w:r>
      <w:r w:rsidRPr="00C3066A">
        <w:t>, Yoko Kebukawa</w:t>
      </w:r>
      <w:r w:rsidR="00F30238" w:rsidRPr="00C3066A">
        <w:rPr>
          <w:vertAlign w:val="superscript"/>
        </w:rPr>
        <w:t>2</w:t>
      </w:r>
      <w:r w:rsidRPr="00C3066A">
        <w:t>, Queenie Chan</w:t>
      </w:r>
      <w:r w:rsidR="00F30238" w:rsidRPr="00C3066A">
        <w:rPr>
          <w:vertAlign w:val="superscript"/>
        </w:rPr>
        <w:t>3</w:t>
      </w:r>
      <w:r w:rsidRPr="00C3066A">
        <w:t>, Bob Bodnar</w:t>
      </w:r>
      <w:r w:rsidR="00F30238" w:rsidRPr="00C3066A">
        <w:rPr>
          <w:vertAlign w:val="superscript"/>
        </w:rPr>
        <w:t>4</w:t>
      </w:r>
      <w:r w:rsidR="00F30238" w:rsidRPr="00C3066A">
        <w:t xml:space="preserve">, </w:t>
      </w:r>
      <w:r w:rsidR="002B5633" w:rsidRPr="00C3066A">
        <w:rPr>
          <w:vertAlign w:val="superscript"/>
        </w:rPr>
        <w:t>1</w:t>
      </w:r>
      <w:r w:rsidR="002B5633" w:rsidRPr="00C3066A">
        <w:t xml:space="preserve">NASA Johnson Space Center, Houston, TX 77058 USA; </w:t>
      </w:r>
      <w:r w:rsidR="002B5633" w:rsidRPr="009320D5">
        <w:rPr>
          <w:vertAlign w:val="superscript"/>
        </w:rPr>
        <w:t>2</w:t>
      </w:r>
      <w:r w:rsidR="002B5633" w:rsidRPr="00C3066A">
        <w:rPr>
          <w:rFonts w:eastAsia="Times New Roman"/>
          <w:color w:val="000000"/>
        </w:rPr>
        <w:t>Yokohama National University, Yokohama 240-8501, Japan</w:t>
      </w:r>
      <w:r w:rsidR="002B5633" w:rsidRPr="00C3066A">
        <w:rPr>
          <w:rFonts w:eastAsia="Times New Roman"/>
          <w:color w:val="000000"/>
        </w:rPr>
        <w:t xml:space="preserve">; </w:t>
      </w:r>
      <w:r w:rsidR="002B5633" w:rsidRPr="00C3066A">
        <w:rPr>
          <w:rFonts w:eastAsia="Times New Roman"/>
          <w:color w:val="000000"/>
          <w:vertAlign w:val="superscript"/>
        </w:rPr>
        <w:t>3</w:t>
      </w:r>
      <w:r w:rsidR="002B5633" w:rsidRPr="00C3066A">
        <w:t>Royal Holloway, University of London</w:t>
      </w:r>
      <w:r w:rsidR="002B5633" w:rsidRPr="00C3066A">
        <w:t xml:space="preserve">, UK; </w:t>
      </w:r>
      <w:r w:rsidR="002B5633" w:rsidRPr="00C3066A">
        <w:rPr>
          <w:vertAlign w:val="superscript"/>
        </w:rPr>
        <w:t>4</w:t>
      </w:r>
      <w:r w:rsidR="009320D5">
        <w:rPr>
          <w:rFonts w:eastAsia="Times New Roman"/>
          <w:color w:val="000000"/>
        </w:rPr>
        <w:t xml:space="preserve">Virginia Tech </w:t>
      </w:r>
      <w:r w:rsidR="002B5633" w:rsidRPr="00C3066A">
        <w:rPr>
          <w:rFonts w:eastAsia="Times New Roman"/>
          <w:color w:val="000000"/>
        </w:rPr>
        <w:t>Blacksburg, VA 24061</w:t>
      </w:r>
      <w:r w:rsidR="002B5633" w:rsidRPr="00C3066A">
        <w:rPr>
          <w:rFonts w:eastAsia="Times New Roman"/>
          <w:color w:val="000000"/>
        </w:rPr>
        <w:t xml:space="preserve"> USA</w:t>
      </w:r>
    </w:p>
    <w:p w:rsidR="004C0AE1" w:rsidRPr="00C3066A" w:rsidRDefault="002B5633" w:rsidP="00C3066A">
      <w:pPr>
        <w:pStyle w:val="xmsonormal"/>
        <w:spacing w:before="0" w:beforeAutospacing="0" w:after="0" w:afterAutospacing="0"/>
        <w:jc w:val="both"/>
      </w:pPr>
      <w:r w:rsidRPr="00C3066A">
        <w:rPr>
          <w:rFonts w:eastAsia="Times New Roman"/>
          <w:color w:val="000000"/>
        </w:rPr>
        <w:br/>
      </w:r>
      <w:r w:rsidR="004C0AE1" w:rsidRPr="00C3066A">
        <w:t>Samples of outer solar system carbon in various forms are available for analysis in the laboratory. The Stardust Mission returned organics and a few carbonate grains from Jupiter Class comet Wild-2</w:t>
      </w:r>
      <w:r w:rsidR="009320D5">
        <w:t xml:space="preserve"> [1]</w:t>
      </w:r>
      <w:r w:rsidR="004C0AE1" w:rsidRPr="00C3066A">
        <w:t>. These complement similar phases available in chondritic interplanetary dust particles, some of which derive from comets, although it is not definitive</w:t>
      </w:r>
      <w:r w:rsidRPr="00C3066A">
        <w:t xml:space="preserve">ly known which have that origin. </w:t>
      </w:r>
      <w:r w:rsidR="004C0AE1" w:rsidRPr="00C3066A">
        <w:t>Carbonaceous chondrites probably derive from C-complex asteroids which may have outer solar system origins, though this origin is model dependent. There are rare carbonaceous xenoliths in, principally, ordinary chondrites and ureilites whose bulk isotopic and bulk chemical compositions suggest an origin farther from the Sun that the remainder of carbonaceous chondrites</w:t>
      </w:r>
      <w:r w:rsidRPr="00C3066A">
        <w:t xml:space="preserve"> [</w:t>
      </w:r>
      <w:r w:rsidR="007F3C36">
        <w:t>2,3</w:t>
      </w:r>
      <w:r w:rsidRPr="00C3066A">
        <w:t>]</w:t>
      </w:r>
      <w:r w:rsidR="004C0AE1" w:rsidRPr="00C3066A">
        <w:t>. These contain abundant carbonaceous materials, including organic-bearing aqueous fluid inclusions</w:t>
      </w:r>
      <w:r w:rsidR="00C3066A" w:rsidRPr="00C3066A">
        <w:t xml:space="preserve"> [</w:t>
      </w:r>
      <w:r w:rsidR="007F3C36">
        <w:t>4</w:t>
      </w:r>
      <w:r w:rsidR="00C3066A" w:rsidRPr="00C3066A">
        <w:t>]</w:t>
      </w:r>
      <w:r w:rsidR="004C0AE1" w:rsidRPr="00C3066A">
        <w:t xml:space="preserve">. The Hayabusa2 </w:t>
      </w:r>
      <w:r w:rsidR="00C3066A">
        <w:t>spacecraft</w:t>
      </w:r>
      <w:r w:rsidR="004C0AE1" w:rsidRPr="00C3066A">
        <w:t xml:space="preserve"> recently returned samples of C-class asteroid Ryugu to Earth, now being analyzed in labs worldwide.</w:t>
      </w:r>
      <w:r w:rsidR="009320D5">
        <w:t xml:space="preserve"> These materials are expected to be dominated by materials similar to C1 and C2 carbonaceous chondrites [</w:t>
      </w:r>
      <w:r w:rsidR="007F3C36">
        <w:t>5</w:t>
      </w:r>
      <w:r w:rsidR="009320D5">
        <w:t>].</w:t>
      </w:r>
    </w:p>
    <w:p w:rsidR="002B5633" w:rsidRPr="00C3066A" w:rsidRDefault="002B5633" w:rsidP="00C3066A">
      <w:pPr>
        <w:keepNext/>
        <w:spacing w:after="0" w:line="240" w:lineRule="auto"/>
        <w:jc w:val="both"/>
        <w:outlineLvl w:val="0"/>
        <w:rPr>
          <w:rFonts w:ascii="Times New Roman" w:hAnsi="Times New Roman" w:cs="Times New Roman"/>
          <w:sz w:val="24"/>
          <w:szCs w:val="24"/>
          <w:shd w:val="clear" w:color="auto" w:fill="FFFFFF"/>
        </w:rPr>
      </w:pPr>
      <w:r w:rsidRPr="00C3066A">
        <w:rPr>
          <w:rFonts w:ascii="Times New Roman" w:hAnsi="Times New Roman" w:cs="Times New Roman"/>
          <w:sz w:val="24"/>
          <w:szCs w:val="24"/>
        </w:rPr>
        <w:t xml:space="preserve">[1] Zolensky et al. (2006) </w:t>
      </w:r>
      <w:r w:rsidRPr="00C3066A">
        <w:rPr>
          <w:rFonts w:ascii="Times New Roman" w:hAnsi="Times New Roman" w:cs="Times New Roman"/>
          <w:i/>
          <w:sz w:val="24"/>
          <w:szCs w:val="24"/>
        </w:rPr>
        <w:t xml:space="preserve">Science </w:t>
      </w:r>
      <w:r w:rsidRPr="00C3066A">
        <w:rPr>
          <w:rFonts w:ascii="Times New Roman" w:hAnsi="Times New Roman" w:cs="Times New Roman"/>
          <w:b/>
          <w:sz w:val="24"/>
          <w:szCs w:val="24"/>
        </w:rPr>
        <w:t>314</w:t>
      </w:r>
      <w:r w:rsidRPr="00C3066A">
        <w:rPr>
          <w:rFonts w:ascii="Times New Roman" w:hAnsi="Times New Roman" w:cs="Times New Roman"/>
          <w:sz w:val="24"/>
          <w:szCs w:val="24"/>
        </w:rPr>
        <w:t>, 1735-1740</w:t>
      </w:r>
      <w:r w:rsidRPr="00C3066A">
        <w:rPr>
          <w:rFonts w:ascii="Times New Roman" w:hAnsi="Times New Roman" w:cs="Times New Roman"/>
          <w:sz w:val="24"/>
          <w:szCs w:val="24"/>
        </w:rPr>
        <w:t>; [</w:t>
      </w:r>
      <w:r w:rsidR="007F3C36">
        <w:rPr>
          <w:rFonts w:ascii="Times New Roman" w:hAnsi="Times New Roman" w:cs="Times New Roman"/>
          <w:sz w:val="24"/>
          <w:szCs w:val="24"/>
        </w:rPr>
        <w:t>2</w:t>
      </w:r>
      <w:r w:rsidRPr="00C3066A">
        <w:rPr>
          <w:rFonts w:ascii="Times New Roman" w:hAnsi="Times New Roman" w:cs="Times New Roman"/>
          <w:sz w:val="24"/>
          <w:szCs w:val="24"/>
        </w:rPr>
        <w:t xml:space="preserve">] </w:t>
      </w:r>
      <w:r w:rsidR="00C3066A" w:rsidRPr="00C3066A">
        <w:rPr>
          <w:rFonts w:ascii="Times New Roman" w:hAnsi="Times New Roman" w:cs="Times New Roman"/>
          <w:sz w:val="24"/>
          <w:szCs w:val="24"/>
        </w:rPr>
        <w:t xml:space="preserve">Chan et al. (2018) </w:t>
      </w:r>
      <w:r w:rsidR="00C3066A" w:rsidRPr="00C3066A">
        <w:rPr>
          <w:rFonts w:ascii="Times New Roman" w:eastAsia="Times New Roman" w:hAnsi="Times New Roman" w:cs="Times New Roman"/>
          <w:bCs/>
          <w:i/>
          <w:kern w:val="28"/>
          <w:sz w:val="24"/>
          <w:szCs w:val="24"/>
        </w:rPr>
        <w:t>Science Advances</w:t>
      </w:r>
      <w:r w:rsidR="00C3066A" w:rsidRPr="00C3066A">
        <w:rPr>
          <w:rFonts w:ascii="Times New Roman" w:eastAsia="Times New Roman" w:hAnsi="Times New Roman" w:cs="Times New Roman"/>
          <w:bCs/>
          <w:kern w:val="28"/>
          <w:sz w:val="24"/>
          <w:szCs w:val="24"/>
        </w:rPr>
        <w:t xml:space="preserve"> </w:t>
      </w:r>
      <w:r w:rsidR="00C3066A" w:rsidRPr="00C3066A">
        <w:rPr>
          <w:rFonts w:ascii="Times New Roman" w:hAnsi="Times New Roman" w:cs="Times New Roman"/>
          <w:sz w:val="24"/>
          <w:szCs w:val="24"/>
          <w:shd w:val="clear" w:color="auto" w:fill="FFFFFF"/>
        </w:rPr>
        <w:t>4, eaao3521</w:t>
      </w:r>
      <w:r w:rsidR="00C3066A" w:rsidRPr="00C3066A">
        <w:rPr>
          <w:rFonts w:ascii="Times New Roman" w:hAnsi="Times New Roman" w:cs="Times New Roman"/>
          <w:sz w:val="24"/>
          <w:szCs w:val="24"/>
        </w:rPr>
        <w:t>; [</w:t>
      </w:r>
      <w:r w:rsidR="007F3C36">
        <w:rPr>
          <w:rFonts w:ascii="Times New Roman" w:hAnsi="Times New Roman" w:cs="Times New Roman"/>
          <w:sz w:val="24"/>
          <w:szCs w:val="24"/>
        </w:rPr>
        <w:t>3</w:t>
      </w:r>
      <w:r w:rsidR="00C3066A" w:rsidRPr="00C3066A">
        <w:rPr>
          <w:rFonts w:ascii="Times New Roman" w:hAnsi="Times New Roman" w:cs="Times New Roman"/>
          <w:sz w:val="24"/>
          <w:szCs w:val="24"/>
        </w:rPr>
        <w:t xml:space="preserve">] </w:t>
      </w:r>
      <w:proofErr w:type="spellStart"/>
      <w:r w:rsidRPr="00C3066A">
        <w:rPr>
          <w:rFonts w:ascii="Times New Roman" w:hAnsi="Times New Roman" w:cs="Times New Roman"/>
          <w:sz w:val="24"/>
          <w:szCs w:val="24"/>
        </w:rPr>
        <w:t>Kebukawa</w:t>
      </w:r>
      <w:proofErr w:type="spellEnd"/>
      <w:r w:rsidRPr="00C3066A">
        <w:rPr>
          <w:rFonts w:ascii="Times New Roman" w:hAnsi="Times New Roman" w:cs="Times New Roman"/>
          <w:sz w:val="24"/>
          <w:szCs w:val="24"/>
        </w:rPr>
        <w:t xml:space="preserve"> et al. (2019) </w:t>
      </w:r>
      <w:r w:rsidRPr="00C3066A">
        <w:rPr>
          <w:rFonts w:ascii="Times New Roman" w:hAnsi="Times New Roman" w:cs="Times New Roman"/>
          <w:bCs/>
          <w:i/>
          <w:sz w:val="24"/>
          <w:szCs w:val="24"/>
        </w:rPr>
        <w:t xml:space="preserve">Nature Scientific Reports </w:t>
      </w:r>
      <w:r w:rsidRPr="00C3066A">
        <w:rPr>
          <w:rFonts w:ascii="Times New Roman" w:hAnsi="Times New Roman" w:cs="Times New Roman"/>
          <w:b/>
          <w:bCs/>
          <w:sz w:val="24"/>
          <w:szCs w:val="24"/>
        </w:rPr>
        <w:t>9</w:t>
      </w:r>
      <w:r w:rsidRPr="00C3066A">
        <w:rPr>
          <w:rFonts w:ascii="Times New Roman" w:hAnsi="Times New Roman" w:cs="Times New Roman"/>
          <w:bCs/>
          <w:i/>
          <w:sz w:val="24"/>
          <w:szCs w:val="24"/>
        </w:rPr>
        <w:t>,</w:t>
      </w:r>
      <w:r w:rsidRPr="00C3066A">
        <w:rPr>
          <w:rFonts w:ascii="Times New Roman" w:hAnsi="Times New Roman" w:cs="Times New Roman"/>
          <w:bCs/>
          <w:sz w:val="24"/>
          <w:szCs w:val="24"/>
        </w:rPr>
        <w:t xml:space="preserve"> </w:t>
      </w:r>
      <w:r w:rsidRPr="00C3066A">
        <w:rPr>
          <w:rFonts w:ascii="Times New Roman" w:hAnsi="Times New Roman" w:cs="Times New Roman"/>
          <w:color w:val="222222"/>
          <w:spacing w:val="3"/>
          <w:sz w:val="24"/>
          <w:szCs w:val="24"/>
          <w:shd w:val="clear" w:color="auto" w:fill="FFFFFF"/>
        </w:rPr>
        <w:t>article number: 3169</w:t>
      </w:r>
      <w:r w:rsidR="00C3066A" w:rsidRPr="00C3066A">
        <w:rPr>
          <w:rFonts w:ascii="Times New Roman" w:hAnsi="Times New Roman" w:cs="Times New Roman"/>
          <w:bCs/>
          <w:sz w:val="24"/>
          <w:szCs w:val="24"/>
        </w:rPr>
        <w:t>; [</w:t>
      </w:r>
      <w:r w:rsidR="007F3C36">
        <w:rPr>
          <w:rFonts w:ascii="Times New Roman" w:hAnsi="Times New Roman" w:cs="Times New Roman"/>
          <w:bCs/>
          <w:sz w:val="24"/>
          <w:szCs w:val="24"/>
        </w:rPr>
        <w:t>4</w:t>
      </w:r>
      <w:r w:rsidR="00C3066A" w:rsidRPr="00C3066A">
        <w:rPr>
          <w:rFonts w:ascii="Times New Roman" w:hAnsi="Times New Roman" w:cs="Times New Roman"/>
          <w:bCs/>
          <w:sz w:val="24"/>
          <w:szCs w:val="24"/>
        </w:rPr>
        <w:t xml:space="preserve">] Bodnar et al. (2019) </w:t>
      </w:r>
      <w:r w:rsidR="00C3066A" w:rsidRPr="00C3066A">
        <w:rPr>
          <w:rFonts w:ascii="Times New Roman" w:hAnsi="Times New Roman" w:cs="Times New Roman"/>
          <w:i/>
          <w:sz w:val="24"/>
          <w:szCs w:val="24"/>
        </w:rPr>
        <w:t>82</w:t>
      </w:r>
      <w:r w:rsidR="00C3066A" w:rsidRPr="00C3066A">
        <w:rPr>
          <w:rFonts w:ascii="Times New Roman" w:hAnsi="Times New Roman" w:cs="Times New Roman"/>
          <w:i/>
          <w:sz w:val="24"/>
          <w:szCs w:val="24"/>
          <w:vertAlign w:val="superscript"/>
        </w:rPr>
        <w:t>nd</w:t>
      </w:r>
      <w:r w:rsidR="00C3066A" w:rsidRPr="00C3066A">
        <w:rPr>
          <w:rFonts w:ascii="Times New Roman" w:hAnsi="Times New Roman" w:cs="Times New Roman"/>
          <w:i/>
          <w:sz w:val="24"/>
          <w:szCs w:val="24"/>
        </w:rPr>
        <w:t xml:space="preserve"> Annual Meeting of the Meteoritical Society</w:t>
      </w:r>
      <w:r w:rsidR="006A25E4">
        <w:rPr>
          <w:rFonts w:ascii="Times New Roman" w:hAnsi="Times New Roman" w:cs="Times New Roman"/>
          <w:sz w:val="24"/>
          <w:szCs w:val="24"/>
        </w:rPr>
        <w:t>, abstract; [</w:t>
      </w:r>
      <w:r w:rsidR="007F3C36">
        <w:rPr>
          <w:rFonts w:ascii="Times New Roman" w:hAnsi="Times New Roman" w:cs="Times New Roman"/>
          <w:sz w:val="24"/>
          <w:szCs w:val="24"/>
        </w:rPr>
        <w:t>5</w:t>
      </w:r>
      <w:bookmarkStart w:id="0" w:name="_GoBack"/>
      <w:bookmarkEnd w:id="0"/>
      <w:r w:rsidR="006A25E4">
        <w:rPr>
          <w:rFonts w:ascii="Times New Roman" w:hAnsi="Times New Roman" w:cs="Times New Roman"/>
          <w:sz w:val="24"/>
          <w:szCs w:val="24"/>
        </w:rPr>
        <w:t xml:space="preserve">] </w:t>
      </w:r>
      <w:proofErr w:type="spellStart"/>
      <w:r w:rsidR="006A25E4">
        <w:rPr>
          <w:rFonts w:ascii="Times New Roman" w:hAnsi="Times New Roman" w:cs="Times New Roman"/>
          <w:sz w:val="24"/>
          <w:szCs w:val="24"/>
        </w:rPr>
        <w:t>Kitazato</w:t>
      </w:r>
      <w:proofErr w:type="spellEnd"/>
      <w:r w:rsidR="006A25E4">
        <w:rPr>
          <w:rFonts w:ascii="Times New Roman" w:hAnsi="Times New Roman" w:cs="Times New Roman"/>
          <w:sz w:val="24"/>
          <w:szCs w:val="24"/>
        </w:rPr>
        <w:t xml:space="preserve"> et al. (2019) </w:t>
      </w:r>
      <w:r w:rsidR="006A25E4" w:rsidRPr="00C3066A">
        <w:rPr>
          <w:rFonts w:ascii="Times New Roman" w:hAnsi="Times New Roman" w:cs="Times New Roman"/>
          <w:i/>
          <w:sz w:val="24"/>
          <w:szCs w:val="24"/>
        </w:rPr>
        <w:t xml:space="preserve">Science </w:t>
      </w:r>
      <w:r w:rsidR="006A25E4">
        <w:rPr>
          <w:rFonts w:ascii="Times New Roman" w:hAnsi="Times New Roman" w:cs="Times New Roman"/>
          <w:b/>
          <w:sz w:val="24"/>
          <w:szCs w:val="24"/>
        </w:rPr>
        <w:t>36</w:t>
      </w:r>
      <w:r w:rsidR="006A25E4" w:rsidRPr="00C3066A">
        <w:rPr>
          <w:rFonts w:ascii="Times New Roman" w:hAnsi="Times New Roman" w:cs="Times New Roman"/>
          <w:b/>
          <w:sz w:val="24"/>
          <w:szCs w:val="24"/>
        </w:rPr>
        <w:t>4</w:t>
      </w:r>
      <w:r w:rsidR="006A25E4" w:rsidRPr="00C3066A">
        <w:rPr>
          <w:rFonts w:ascii="Times New Roman" w:hAnsi="Times New Roman" w:cs="Times New Roman"/>
          <w:sz w:val="24"/>
          <w:szCs w:val="24"/>
        </w:rPr>
        <w:t xml:space="preserve">, </w:t>
      </w:r>
      <w:r w:rsidR="006A25E4">
        <w:rPr>
          <w:rFonts w:ascii="Times New Roman" w:hAnsi="Times New Roman" w:cs="Times New Roman"/>
          <w:sz w:val="24"/>
          <w:szCs w:val="24"/>
        </w:rPr>
        <w:t xml:space="preserve">272-275. </w:t>
      </w:r>
    </w:p>
    <w:p w:rsidR="002B5633" w:rsidRPr="002B5633" w:rsidRDefault="002B5633" w:rsidP="002B5633">
      <w:pPr>
        <w:pStyle w:val="xmsonormal"/>
        <w:spacing w:before="0" w:beforeAutospacing="0" w:after="0" w:afterAutospacing="0"/>
        <w:jc w:val="both"/>
      </w:pPr>
    </w:p>
    <w:p w:rsidR="00BE60F5" w:rsidRDefault="00BE60F5"/>
    <w:sectPr w:rsidR="00BE6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AE1"/>
    <w:rsid w:val="002B5633"/>
    <w:rsid w:val="004C0AE1"/>
    <w:rsid w:val="006A25E4"/>
    <w:rsid w:val="007F3C36"/>
    <w:rsid w:val="009320D5"/>
    <w:rsid w:val="00BE60F5"/>
    <w:rsid w:val="00C3066A"/>
    <w:rsid w:val="00CD1AE3"/>
    <w:rsid w:val="00F30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06DB1"/>
  <w15:chartTrackingRefBased/>
  <w15:docId w15:val="{6565F128-EA9E-411E-A938-C71667B0D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4C0AE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09630">
      <w:bodyDiv w:val="1"/>
      <w:marLeft w:val="0"/>
      <w:marRight w:val="0"/>
      <w:marTop w:val="0"/>
      <w:marBottom w:val="0"/>
      <w:divBdr>
        <w:top w:val="none" w:sz="0" w:space="0" w:color="auto"/>
        <w:left w:val="none" w:sz="0" w:space="0" w:color="auto"/>
        <w:bottom w:val="none" w:sz="0" w:space="0" w:color="auto"/>
        <w:right w:val="none" w:sz="0" w:space="0" w:color="auto"/>
      </w:divBdr>
    </w:div>
    <w:div w:id="139312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Zolensky, Michael E. (JSC-XI211)</dc:creator>
  <cp:keywords/>
  <dc:description/>
  <cp:lastModifiedBy>Zolensky, Michael E. (JSC-XI211)</cp:lastModifiedBy>
  <cp:revision>4</cp:revision>
  <dcterms:created xsi:type="dcterms:W3CDTF">2021-08-04T15:19:00Z</dcterms:created>
  <dcterms:modified xsi:type="dcterms:W3CDTF">2021-08-04T16:11:00Z</dcterms:modified>
</cp:coreProperties>
</file>