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23130" w14:textId="77777777" w:rsidR="00C31C14" w:rsidRDefault="00C5036A" w:rsidP="00C5036A">
      <w:pPr>
        <w:jc w:val="center"/>
        <w:rPr>
          <w:rFonts w:ascii="Times New Roman" w:hAnsi="Times New Roman" w:cs="Times New Roman"/>
          <w:sz w:val="20"/>
          <w:szCs w:val="20"/>
        </w:rPr>
      </w:pPr>
      <w:bookmarkStart w:id="0" w:name="_Hlk79681925"/>
      <w:bookmarkEnd w:id="0"/>
      <w:r w:rsidRPr="00C5036A">
        <w:rPr>
          <w:rFonts w:ascii="Times New Roman" w:hAnsi="Times New Roman" w:cs="Times New Roman"/>
          <w:sz w:val="20"/>
          <w:szCs w:val="20"/>
        </w:rPr>
        <w:t>IAC-21,</w:t>
      </w:r>
      <w:r w:rsidR="005508A8">
        <w:rPr>
          <w:rFonts w:ascii="Times New Roman" w:hAnsi="Times New Roman" w:cs="Times New Roman"/>
          <w:sz w:val="20"/>
          <w:szCs w:val="20"/>
        </w:rPr>
        <w:t xml:space="preserve"> </w:t>
      </w:r>
      <w:r w:rsidRPr="00C5036A">
        <w:rPr>
          <w:rFonts w:ascii="Times New Roman" w:hAnsi="Times New Roman" w:cs="Times New Roman"/>
          <w:sz w:val="20"/>
          <w:szCs w:val="20"/>
        </w:rPr>
        <w:t>B3,4-B6.4,2,</w:t>
      </w:r>
      <w:r w:rsidR="005508A8">
        <w:rPr>
          <w:rFonts w:ascii="Times New Roman" w:hAnsi="Times New Roman" w:cs="Times New Roman"/>
          <w:sz w:val="20"/>
          <w:szCs w:val="20"/>
        </w:rPr>
        <w:t xml:space="preserve"> </w:t>
      </w:r>
      <w:r w:rsidRPr="00C5036A">
        <w:rPr>
          <w:rFonts w:ascii="Times New Roman" w:hAnsi="Times New Roman" w:cs="Times New Roman"/>
          <w:sz w:val="20"/>
          <w:szCs w:val="20"/>
        </w:rPr>
        <w:t>x64934</w:t>
      </w:r>
    </w:p>
    <w:p w14:paraId="4861FAB7" w14:textId="1662AA80" w:rsidR="003463C4" w:rsidRPr="00C31C14" w:rsidRDefault="00F1331D" w:rsidP="00C5036A">
      <w:pPr>
        <w:jc w:val="center"/>
        <w:rPr>
          <w:rFonts w:ascii="Times New Roman" w:hAnsi="Times New Roman" w:cs="Times New Roman"/>
          <w:sz w:val="20"/>
          <w:szCs w:val="20"/>
        </w:rPr>
      </w:pPr>
      <w:bookmarkStart w:id="1" w:name="_Hlk79681725"/>
      <w:r w:rsidRPr="00F1331D">
        <w:rPr>
          <w:rFonts w:ascii="Times New Roman" w:hAnsi="Times New Roman" w:cs="Times New Roman"/>
          <w:b/>
          <w:bCs/>
          <w:sz w:val="20"/>
          <w:szCs w:val="20"/>
        </w:rPr>
        <w:t>IMPACT 1.0—Task Impairment:</w:t>
      </w:r>
      <w:r w:rsidR="00C31C14">
        <w:rPr>
          <w:rFonts w:ascii="Times New Roman" w:hAnsi="Times New Roman" w:cs="Times New Roman"/>
          <w:b/>
          <w:bCs/>
          <w:sz w:val="20"/>
          <w:szCs w:val="20"/>
        </w:rPr>
        <w:t xml:space="preserve"> </w:t>
      </w:r>
      <w:r w:rsidRPr="00F1331D">
        <w:rPr>
          <w:rFonts w:ascii="Times New Roman" w:hAnsi="Times New Roman" w:cs="Times New Roman"/>
          <w:b/>
          <w:bCs/>
          <w:sz w:val="20"/>
          <w:szCs w:val="20"/>
        </w:rPr>
        <w:t>A Novel Approach for Assessing Impairment during Exploration-Class Missions</w:t>
      </w:r>
    </w:p>
    <w:bookmarkEnd w:id="1"/>
    <w:p w14:paraId="062A3E0B" w14:textId="47B67A7C" w:rsidR="00D66073" w:rsidRDefault="00D66073" w:rsidP="00C5036A">
      <w:pPr>
        <w:jc w:val="center"/>
        <w:rPr>
          <w:rFonts w:ascii="Times New Roman" w:hAnsi="Times New Roman" w:cs="Times New Roman"/>
          <w:b/>
          <w:bCs/>
          <w:sz w:val="20"/>
          <w:szCs w:val="20"/>
        </w:rPr>
      </w:pPr>
      <w:r>
        <w:rPr>
          <w:rFonts w:ascii="Times New Roman" w:hAnsi="Times New Roman" w:cs="Times New Roman"/>
          <w:b/>
          <w:bCs/>
          <w:sz w:val="20"/>
          <w:szCs w:val="20"/>
        </w:rPr>
        <w:t>Will</w:t>
      </w:r>
      <w:r w:rsidR="007D2761">
        <w:rPr>
          <w:rFonts w:ascii="Times New Roman" w:hAnsi="Times New Roman" w:cs="Times New Roman"/>
          <w:b/>
          <w:bCs/>
          <w:sz w:val="20"/>
          <w:szCs w:val="20"/>
        </w:rPr>
        <w:t xml:space="preserve">iam L. </w:t>
      </w:r>
      <w:proofErr w:type="spellStart"/>
      <w:r w:rsidR="007D2761">
        <w:rPr>
          <w:rFonts w:ascii="Times New Roman" w:hAnsi="Times New Roman" w:cs="Times New Roman"/>
          <w:b/>
          <w:bCs/>
          <w:sz w:val="20"/>
          <w:szCs w:val="20"/>
        </w:rPr>
        <w:t>Fernandez</w:t>
      </w:r>
      <w:r w:rsidR="00EC457A" w:rsidRPr="00EC457A">
        <w:rPr>
          <w:rFonts w:ascii="Times New Roman" w:hAnsi="Times New Roman" w:cs="Times New Roman"/>
          <w:b/>
          <w:bCs/>
          <w:sz w:val="20"/>
          <w:szCs w:val="20"/>
          <w:vertAlign w:val="superscript"/>
        </w:rPr>
        <w:t>a</w:t>
      </w:r>
      <w:proofErr w:type="spellEnd"/>
      <w:r w:rsidR="00EC457A" w:rsidRPr="00EC457A">
        <w:rPr>
          <w:rFonts w:ascii="Times New Roman" w:hAnsi="Times New Roman" w:cs="Times New Roman"/>
          <w:b/>
          <w:bCs/>
          <w:sz w:val="20"/>
          <w:szCs w:val="20"/>
          <w:vertAlign w:val="superscript"/>
        </w:rPr>
        <w:t>*</w:t>
      </w:r>
      <w:r w:rsidR="007D2761">
        <w:rPr>
          <w:rFonts w:ascii="Times New Roman" w:hAnsi="Times New Roman" w:cs="Times New Roman"/>
          <w:b/>
          <w:bCs/>
          <w:sz w:val="20"/>
          <w:szCs w:val="20"/>
        </w:rPr>
        <w:t xml:space="preserve">, MD; Amy </w:t>
      </w:r>
      <w:proofErr w:type="spellStart"/>
      <w:r w:rsidR="001B2795">
        <w:rPr>
          <w:rFonts w:ascii="Times New Roman" w:hAnsi="Times New Roman" w:cs="Times New Roman"/>
          <w:b/>
          <w:bCs/>
          <w:sz w:val="20"/>
          <w:szCs w:val="20"/>
        </w:rPr>
        <w:t>Kreykes</w:t>
      </w:r>
      <w:r w:rsidR="00056C18">
        <w:rPr>
          <w:rFonts w:ascii="Times New Roman" w:hAnsi="Times New Roman" w:cs="Times New Roman"/>
          <w:b/>
          <w:bCs/>
          <w:sz w:val="20"/>
          <w:szCs w:val="20"/>
          <w:vertAlign w:val="superscript"/>
        </w:rPr>
        <w:t>b</w:t>
      </w:r>
      <w:proofErr w:type="spellEnd"/>
      <w:r w:rsidR="001B2795">
        <w:rPr>
          <w:rFonts w:ascii="Times New Roman" w:hAnsi="Times New Roman" w:cs="Times New Roman"/>
          <w:b/>
          <w:bCs/>
          <w:sz w:val="20"/>
          <w:szCs w:val="20"/>
        </w:rPr>
        <w:t>, MD, MPH</w:t>
      </w:r>
    </w:p>
    <w:p w14:paraId="00697FA5" w14:textId="40CA786A" w:rsidR="00723359" w:rsidRPr="00723359" w:rsidRDefault="00723359" w:rsidP="00723359">
      <w:pPr>
        <w:snapToGrid w:val="0"/>
        <w:spacing w:after="0" w:line="240" w:lineRule="auto"/>
        <w:rPr>
          <w:rFonts w:ascii="Times New Roman" w:eastAsia="PMingLiU" w:hAnsi="Times New Roman" w:cs="Times New Roman"/>
          <w:sz w:val="20"/>
          <w:szCs w:val="20"/>
          <w:lang w:val="en-GB" w:eastAsia="zh-TW"/>
        </w:rPr>
      </w:pPr>
      <w:proofErr w:type="spellStart"/>
      <w:r w:rsidRPr="00723359">
        <w:rPr>
          <w:rFonts w:ascii="Times New Roman" w:eastAsia="PMingLiU" w:hAnsi="Times New Roman" w:cs="Times New Roman" w:hint="eastAsia"/>
          <w:sz w:val="20"/>
          <w:szCs w:val="24"/>
          <w:vertAlign w:val="superscript"/>
          <w:lang w:val="en-GB" w:eastAsia="zh-TW"/>
        </w:rPr>
        <w:t>a</w:t>
      </w:r>
      <w:proofErr w:type="spellEnd"/>
      <w:r w:rsidRPr="00723359">
        <w:rPr>
          <w:rFonts w:ascii="Times New Roman" w:eastAsia="PMingLiU" w:hAnsi="Times New Roman" w:cs="Times New Roman" w:hint="eastAsia"/>
          <w:sz w:val="20"/>
          <w:szCs w:val="20"/>
          <w:lang w:val="en-GB" w:eastAsia="zh-TW"/>
        </w:rPr>
        <w:t xml:space="preserve"> </w:t>
      </w:r>
      <w:r w:rsidR="00A2603E">
        <w:rPr>
          <w:rFonts w:ascii="Times New Roman" w:eastAsia="PMingLiU" w:hAnsi="DFKai-SB" w:cs="Times New Roman"/>
          <w:i/>
          <w:sz w:val="20"/>
          <w:szCs w:val="20"/>
          <w:lang w:val="en-GB"/>
        </w:rPr>
        <w:t xml:space="preserve">Aerospace Medicine Residency, </w:t>
      </w:r>
      <w:bookmarkStart w:id="2" w:name="_Hlk80002496"/>
      <w:r w:rsidR="00A2603E">
        <w:rPr>
          <w:rFonts w:ascii="Times New Roman" w:eastAsia="PMingLiU" w:hAnsi="DFKai-SB" w:cs="Times New Roman"/>
          <w:i/>
          <w:sz w:val="20"/>
          <w:szCs w:val="20"/>
          <w:lang w:val="en-GB"/>
        </w:rPr>
        <w:t xml:space="preserve">University of Texas Medical Branch, </w:t>
      </w:r>
      <w:r w:rsidR="00D232A7">
        <w:rPr>
          <w:rFonts w:ascii="Times New Roman" w:eastAsia="PMingLiU" w:hAnsi="DFKai-SB" w:cs="Times New Roman"/>
          <w:i/>
          <w:sz w:val="20"/>
          <w:szCs w:val="20"/>
          <w:lang w:val="en-GB"/>
        </w:rPr>
        <w:t>301 University Boulevard, Galveston</w:t>
      </w:r>
      <w:r w:rsidR="00A342DF">
        <w:rPr>
          <w:rFonts w:ascii="Times New Roman" w:eastAsia="PMingLiU" w:hAnsi="DFKai-SB" w:cs="Times New Roman"/>
          <w:i/>
          <w:sz w:val="20"/>
          <w:szCs w:val="20"/>
          <w:lang w:val="en-GB"/>
        </w:rPr>
        <w:t xml:space="preserve">, Texas </w:t>
      </w:r>
      <w:r w:rsidR="00C60982">
        <w:rPr>
          <w:rFonts w:ascii="Times New Roman" w:eastAsia="PMingLiU" w:hAnsi="DFKai-SB" w:cs="Times New Roman"/>
          <w:i/>
          <w:sz w:val="20"/>
          <w:szCs w:val="20"/>
          <w:lang w:val="en-GB"/>
        </w:rPr>
        <w:t>77555, United States of America</w:t>
      </w:r>
      <w:bookmarkEnd w:id="2"/>
      <w:r w:rsidR="00C60982">
        <w:rPr>
          <w:rFonts w:ascii="Times New Roman" w:eastAsia="PMingLiU" w:hAnsi="DFKai-SB" w:cs="Times New Roman"/>
          <w:i/>
          <w:sz w:val="20"/>
          <w:szCs w:val="20"/>
          <w:lang w:val="en-GB"/>
        </w:rPr>
        <w:t xml:space="preserve">, </w:t>
      </w:r>
      <w:hyperlink r:id="rId7" w:history="1">
        <w:r w:rsidR="00C60982" w:rsidRPr="0089245B">
          <w:rPr>
            <w:rStyle w:val="Hyperlink"/>
            <w:rFonts w:ascii="Times New Roman" w:eastAsia="PMingLiU" w:hAnsi="DFKai-SB" w:cs="Times New Roman"/>
            <w:iCs/>
            <w:sz w:val="20"/>
            <w:szCs w:val="20"/>
            <w:lang w:val="en-GB"/>
          </w:rPr>
          <w:t>wifernan@utmb.edu</w:t>
        </w:r>
      </w:hyperlink>
      <w:r w:rsidR="00C60982">
        <w:rPr>
          <w:rFonts w:ascii="Times New Roman" w:eastAsia="PMingLiU" w:hAnsi="DFKai-SB" w:cs="Times New Roman"/>
          <w:iCs/>
          <w:sz w:val="20"/>
          <w:szCs w:val="20"/>
          <w:lang w:val="en-GB"/>
        </w:rPr>
        <w:t xml:space="preserve"> </w:t>
      </w:r>
    </w:p>
    <w:p w14:paraId="6A528028" w14:textId="73B8C87A" w:rsidR="00723359" w:rsidRPr="00723359" w:rsidRDefault="00723359" w:rsidP="00723359">
      <w:pPr>
        <w:spacing w:after="0" w:line="240" w:lineRule="auto"/>
        <w:rPr>
          <w:rFonts w:ascii="Times New Roman" w:eastAsia="PMingLiU" w:hAnsi="Times New Roman" w:cs="Times New Roman"/>
          <w:sz w:val="20"/>
          <w:szCs w:val="20"/>
          <w:lang w:val="en-GB" w:eastAsia="zh-TW"/>
        </w:rPr>
      </w:pPr>
      <w:r w:rsidRPr="00723359">
        <w:rPr>
          <w:rFonts w:ascii="Times New Roman" w:eastAsia="PMingLiU" w:hAnsi="Times New Roman" w:cs="Times New Roman" w:hint="eastAsia"/>
          <w:sz w:val="20"/>
          <w:szCs w:val="24"/>
          <w:vertAlign w:val="superscript"/>
          <w:lang w:val="en-GB" w:eastAsia="zh-TW"/>
        </w:rPr>
        <w:t>b</w:t>
      </w:r>
      <w:r w:rsidRPr="00723359">
        <w:rPr>
          <w:rFonts w:ascii="Times New Roman" w:eastAsia="PMingLiU" w:hAnsi="Times New Roman" w:cs="Times New Roman" w:hint="eastAsia"/>
          <w:sz w:val="20"/>
          <w:szCs w:val="20"/>
          <w:lang w:val="en-GB" w:eastAsia="zh-TW"/>
        </w:rPr>
        <w:t xml:space="preserve"> </w:t>
      </w:r>
      <w:r w:rsidR="00FF719F" w:rsidRPr="00B8493A">
        <w:rPr>
          <w:rFonts w:ascii="Times New Roman" w:eastAsia="PMingLiU" w:hAnsi="DFKai-SB" w:cs="Times New Roman" w:hint="eastAsia"/>
          <w:i/>
          <w:sz w:val="20"/>
          <w:szCs w:val="20"/>
          <w:lang w:val="en-GB"/>
        </w:rPr>
        <w:t>University of Texas Medical Branch, 301 University Boulevard, Galveston, Texas 77555, United States of America</w:t>
      </w:r>
      <w:r w:rsidR="00ED569E" w:rsidRPr="00B8493A">
        <w:rPr>
          <w:rFonts w:ascii="Times New Roman" w:eastAsia="PMingLiU" w:hAnsi="Times New Roman" w:cs="Times New Roman"/>
          <w:i/>
          <w:iCs/>
          <w:sz w:val="20"/>
          <w:szCs w:val="20"/>
          <w:lang w:val="en-GB" w:eastAsia="zh-TW"/>
        </w:rPr>
        <w:t>,</w:t>
      </w:r>
      <w:r w:rsidR="00ED569E">
        <w:rPr>
          <w:rFonts w:ascii="Times New Roman" w:eastAsia="PMingLiU" w:hAnsi="Times New Roman" w:cs="Times New Roman"/>
          <w:i/>
          <w:iCs/>
          <w:sz w:val="20"/>
          <w:szCs w:val="20"/>
          <w:lang w:val="en-GB" w:eastAsia="zh-TW"/>
        </w:rPr>
        <w:t xml:space="preserve"> </w:t>
      </w:r>
      <w:hyperlink r:id="rId8" w:history="1">
        <w:r w:rsidR="000558E9" w:rsidRPr="0089245B">
          <w:rPr>
            <w:rStyle w:val="Hyperlink"/>
            <w:rFonts w:ascii="Times New Roman" w:eastAsia="PMingLiU" w:hAnsi="Times New Roman" w:cs="Times New Roman"/>
            <w:sz w:val="20"/>
            <w:szCs w:val="20"/>
            <w:lang w:val="en-GB" w:eastAsia="zh-TW"/>
          </w:rPr>
          <w:t>amy.j.kreykes@nasa.gov</w:t>
        </w:r>
      </w:hyperlink>
    </w:p>
    <w:p w14:paraId="7A0B669B" w14:textId="14FA4C53" w:rsidR="00723359" w:rsidRDefault="00723359" w:rsidP="00723359">
      <w:pPr>
        <w:spacing w:after="0" w:line="240" w:lineRule="auto"/>
        <w:rPr>
          <w:rFonts w:ascii="Times New Roman" w:eastAsia="PMingLiU" w:hAnsi="Times New Roman" w:cs="Times New Roman"/>
          <w:sz w:val="20"/>
          <w:szCs w:val="24"/>
          <w:lang w:val="en-GB" w:eastAsia="zh-TW"/>
        </w:rPr>
      </w:pPr>
      <w:r w:rsidRPr="00723359">
        <w:rPr>
          <w:rFonts w:ascii="Times New Roman" w:eastAsia="PMingLiU" w:hAnsi="Times New Roman" w:cs="Times New Roman"/>
          <w:sz w:val="20"/>
          <w:szCs w:val="24"/>
          <w:lang w:val="en-GB"/>
        </w:rPr>
        <w:t>*</w:t>
      </w:r>
      <w:r w:rsidRPr="00723359">
        <w:rPr>
          <w:rFonts w:ascii="Times New Roman" w:eastAsia="PMingLiU" w:hAnsi="Times New Roman" w:cs="Times New Roman" w:hint="eastAsia"/>
          <w:sz w:val="20"/>
          <w:szCs w:val="24"/>
          <w:lang w:val="en-GB" w:eastAsia="zh-TW"/>
        </w:rPr>
        <w:t xml:space="preserve"> Corresponding Author </w:t>
      </w:r>
    </w:p>
    <w:p w14:paraId="614EB8CF" w14:textId="77777777" w:rsidR="00CB2420" w:rsidRPr="00723359" w:rsidRDefault="00CB2420" w:rsidP="00723359">
      <w:pPr>
        <w:spacing w:after="0" w:line="240" w:lineRule="auto"/>
        <w:rPr>
          <w:rFonts w:ascii="Times New Roman" w:eastAsia="PMingLiU" w:hAnsi="Times New Roman" w:cs="Times New Roman"/>
          <w:sz w:val="20"/>
          <w:szCs w:val="20"/>
          <w:lang w:val="en-GB" w:eastAsia="zh-TW"/>
        </w:rPr>
      </w:pPr>
    </w:p>
    <w:p w14:paraId="33992D66" w14:textId="46848EA6" w:rsidR="00723359" w:rsidRPr="00F1331D" w:rsidRDefault="00DA140F" w:rsidP="00F366B4">
      <w:pPr>
        <w:spacing w:after="0"/>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668701ED" w14:textId="5E4D2A37" w:rsidR="00DB6F1F" w:rsidRPr="00B45A39" w:rsidRDefault="00541916" w:rsidP="00F366B4">
      <w:pPr>
        <w:spacing w:after="0"/>
        <w:rPr>
          <w:rFonts w:ascii="Times New Roman" w:hAnsi="Times New Roman" w:cs="Times New Roman"/>
          <w:bCs/>
          <w:sz w:val="20"/>
          <w:szCs w:val="20"/>
        </w:rPr>
      </w:pPr>
      <w:r>
        <w:rPr>
          <w:rFonts w:ascii="Times New Roman" w:hAnsi="Times New Roman" w:cs="Times New Roman"/>
          <w:sz w:val="20"/>
          <w:szCs w:val="20"/>
        </w:rPr>
        <w:tab/>
      </w:r>
      <w:r w:rsidR="00E076BA" w:rsidRPr="000A72F3">
        <w:rPr>
          <w:rFonts w:ascii="Times New Roman" w:hAnsi="Times New Roman" w:cs="Times New Roman"/>
          <w:sz w:val="20"/>
          <w:szCs w:val="20"/>
        </w:rPr>
        <w:t xml:space="preserve">Exploration-class and International Space Station (ISS) missions have significantly different levels of associated medical risk for crewmembers. The Integrated Medical Model (IMM), the probabilistic risk assessment tool used for ISS medical trade-space analyses, uses a Functional Impairment (FI) metric to determine quality time lost should a crewmember be afflicted with a medical condition. While IMM-based FI has been successful for ISS operations, it has limitations when applied to exploration-class missions. As </w:t>
      </w:r>
      <w:r w:rsidR="0091163A">
        <w:rPr>
          <w:rFonts w:ascii="Times New Roman" w:hAnsi="Times New Roman" w:cs="Times New Roman"/>
          <w:sz w:val="20"/>
          <w:szCs w:val="20"/>
        </w:rPr>
        <w:t>the National Aeronautics and Space Administration (</w:t>
      </w:r>
      <w:r w:rsidR="00E076BA" w:rsidRPr="000A72F3">
        <w:rPr>
          <w:rFonts w:ascii="Times New Roman" w:hAnsi="Times New Roman" w:cs="Times New Roman"/>
          <w:sz w:val="20"/>
          <w:szCs w:val="20"/>
        </w:rPr>
        <w:t>NASA</w:t>
      </w:r>
      <w:r w:rsidR="0091163A">
        <w:rPr>
          <w:rFonts w:ascii="Times New Roman" w:hAnsi="Times New Roman" w:cs="Times New Roman"/>
          <w:sz w:val="20"/>
          <w:szCs w:val="20"/>
        </w:rPr>
        <w:t>)</w:t>
      </w:r>
      <w:r w:rsidR="00E076BA" w:rsidRPr="000A72F3">
        <w:rPr>
          <w:rFonts w:ascii="Times New Roman" w:hAnsi="Times New Roman" w:cs="Times New Roman"/>
          <w:sz w:val="20"/>
          <w:szCs w:val="20"/>
        </w:rPr>
        <w:t xml:space="preserve"> looks ahead to Gateway, Artemis, and Martian missions, a novel, dynamic, and mission-appropriate impairment paradigm is necessary for accurate contingency planning. This paradigm, Task Impairment (TI), fulfills that need by utilizing mission-specific tasks.</w:t>
      </w:r>
      <w:r w:rsidR="008811B3">
        <w:rPr>
          <w:rFonts w:ascii="Times New Roman" w:hAnsi="Times New Roman" w:cs="Times New Roman"/>
          <w:sz w:val="20"/>
          <w:szCs w:val="20"/>
        </w:rPr>
        <w:t xml:space="preserve"> </w:t>
      </w:r>
      <w:r w:rsidR="00E076BA" w:rsidRPr="000A72F3">
        <w:rPr>
          <w:rFonts w:ascii="Times New Roman" w:hAnsi="Times New Roman" w:cs="Times New Roman"/>
          <w:sz w:val="20"/>
          <w:szCs w:val="20"/>
        </w:rPr>
        <w:t xml:space="preserve">TI will allow future capability for a loss of mission metric, previously not available with IMM. TI serves as a replacement metric for FI within </w:t>
      </w:r>
      <w:r w:rsidR="00E076BA" w:rsidRPr="00CD63BD">
        <w:rPr>
          <w:rFonts w:ascii="Times New Roman" w:hAnsi="Times New Roman" w:cs="Times New Roman"/>
          <w:sz w:val="20"/>
          <w:szCs w:val="20"/>
        </w:rPr>
        <w:t>IMPACT</w:t>
      </w:r>
      <w:r w:rsidR="00E076BA" w:rsidRPr="000A72F3">
        <w:rPr>
          <w:rFonts w:ascii="Times New Roman" w:hAnsi="Times New Roman" w:cs="Times New Roman"/>
          <w:sz w:val="20"/>
          <w:szCs w:val="20"/>
        </w:rPr>
        <w:t>, the next-generation trade-space analysis tool suite created to replace the IMM. IMPACT significantly increases the fidelity of probabilistic risk assessment for exploration-class missions.</w:t>
      </w:r>
      <w:r w:rsidR="003A3250">
        <w:rPr>
          <w:rFonts w:ascii="Times New Roman" w:hAnsi="Times New Roman" w:cs="Times New Roman"/>
          <w:sz w:val="20"/>
          <w:szCs w:val="20"/>
        </w:rPr>
        <w:t xml:space="preserve"> </w:t>
      </w:r>
      <w:r w:rsidR="00E076BA" w:rsidRPr="000A72F3">
        <w:rPr>
          <w:rFonts w:ascii="Times New Roman" w:hAnsi="Times New Roman" w:cs="Times New Roman"/>
          <w:sz w:val="20"/>
          <w:szCs w:val="20"/>
        </w:rPr>
        <w:t>The Human Exploration of Mars Preliminary List of Crew Tasks (</w:t>
      </w:r>
      <w:r w:rsidR="00ED5A6F">
        <w:rPr>
          <w:rFonts w:ascii="Times New Roman" w:hAnsi="Times New Roman" w:cs="Times New Roman"/>
          <w:sz w:val="20"/>
          <w:szCs w:val="20"/>
        </w:rPr>
        <w:t>MTL</w:t>
      </w:r>
      <w:r w:rsidR="0059694F">
        <w:rPr>
          <w:rFonts w:ascii="Times New Roman" w:hAnsi="Times New Roman" w:cs="Times New Roman"/>
          <w:sz w:val="20"/>
          <w:szCs w:val="20"/>
        </w:rPr>
        <w:t xml:space="preserve">, </w:t>
      </w:r>
      <w:r w:rsidR="00E076BA" w:rsidRPr="000A72F3">
        <w:rPr>
          <w:rFonts w:ascii="Times New Roman" w:hAnsi="Times New Roman" w:cs="Times New Roman"/>
          <w:sz w:val="20"/>
          <w:szCs w:val="20"/>
        </w:rPr>
        <w:t>a source of 1</w:t>
      </w:r>
      <w:r w:rsidR="001365F2">
        <w:rPr>
          <w:rFonts w:ascii="Times New Roman" w:hAnsi="Times New Roman" w:cs="Times New Roman"/>
          <w:sz w:val="20"/>
          <w:szCs w:val="20"/>
        </w:rPr>
        <w:t>1</w:t>
      </w:r>
      <w:r w:rsidR="00E076BA" w:rsidRPr="000A72F3">
        <w:rPr>
          <w:rFonts w:ascii="Times New Roman" w:hAnsi="Times New Roman" w:cs="Times New Roman"/>
          <w:sz w:val="20"/>
          <w:szCs w:val="20"/>
        </w:rPr>
        <w:t>00+ exploration-class mission-specific tasks for crewmembers) was used to calculate TI. Using the Task List, 18 individual Human System Categories were identified as being required to perform each task (e.g., Cardiopulmonary, Cognitive, etc.). Each of the 1200+ tasks were mapped to the Human System categories listed in the Task List. The total number of tasks in each category were tallied to determine how many tasks required each Human System. Lastly, each of the 120 medical conditions from the IMPACT condition list were mapped to the Human System categories to complete the TI calculation. NASA subject matter experts across five medical specialties established consensus for the mapping of each condition. The resulting total tasks impaired by each condition were used to calculate discrete TI values. This process was repeated for each of the four severity/resource utilization variants of each condition, and for each of the three phases of clinical care.</w:t>
      </w:r>
      <w:r w:rsidR="003A3250">
        <w:rPr>
          <w:rFonts w:ascii="Times New Roman" w:hAnsi="Times New Roman" w:cs="Times New Roman"/>
          <w:sz w:val="20"/>
          <w:szCs w:val="20"/>
        </w:rPr>
        <w:t xml:space="preserve"> Through this process, d</w:t>
      </w:r>
      <w:r w:rsidR="00E076BA" w:rsidRPr="000A72F3">
        <w:rPr>
          <w:rFonts w:ascii="Times New Roman" w:hAnsi="Times New Roman" w:cs="Times New Roman"/>
          <w:sz w:val="20"/>
          <w:szCs w:val="20"/>
        </w:rPr>
        <w:t>iscrete TI values were calculated for each of the 120 IMPACT medical conditions and their variants</w:t>
      </w:r>
      <w:r w:rsidR="00426ED7">
        <w:rPr>
          <w:rFonts w:ascii="Times New Roman" w:hAnsi="Times New Roman" w:cs="Times New Roman"/>
          <w:sz w:val="20"/>
          <w:szCs w:val="20"/>
        </w:rPr>
        <w:t>.</w:t>
      </w:r>
      <w:r w:rsidR="00E076BA" w:rsidRPr="000A72F3">
        <w:rPr>
          <w:rFonts w:ascii="Times New Roman" w:hAnsi="Times New Roman" w:cs="Times New Roman"/>
          <w:sz w:val="20"/>
          <w:szCs w:val="20"/>
        </w:rPr>
        <w:t xml:space="preserve"> The Task Impairment metric provides higher fidelity, dynamic utility, and quicker analysis of medical impairment compared to the previous Functional Impairment metric used for the Integrated Medical Model. TI will be used for higher fidelity medical impairment analysis and contingency planning during Lunar, Martian, and other long-term exploration-class missions</w:t>
      </w:r>
      <w:r w:rsidR="00644915">
        <w:rPr>
          <w:rFonts w:ascii="Times New Roman" w:hAnsi="Times New Roman" w:cs="Times New Roman"/>
          <w:sz w:val="20"/>
          <w:szCs w:val="20"/>
        </w:rPr>
        <w:t xml:space="preserve">. </w:t>
      </w:r>
      <w:r w:rsidR="00644915">
        <w:rPr>
          <w:rFonts w:ascii="Times New Roman" w:hAnsi="Times New Roman" w:cs="Times New Roman"/>
          <w:b/>
          <w:sz w:val="20"/>
          <w:szCs w:val="20"/>
        </w:rPr>
        <w:t xml:space="preserve">Keywords: </w:t>
      </w:r>
      <w:r w:rsidR="005643AA" w:rsidRPr="00B16331">
        <w:rPr>
          <w:rFonts w:ascii="Times New Roman" w:hAnsi="Times New Roman" w:cs="Times New Roman"/>
          <w:bCs/>
          <w:sz w:val="20"/>
          <w:szCs w:val="20"/>
        </w:rPr>
        <w:t xml:space="preserve">task impairment, </w:t>
      </w:r>
      <w:r w:rsidR="00B45A39" w:rsidRPr="00B16331">
        <w:rPr>
          <w:rFonts w:ascii="Times New Roman" w:hAnsi="Times New Roman" w:cs="Times New Roman"/>
          <w:bCs/>
          <w:sz w:val="20"/>
          <w:szCs w:val="20"/>
        </w:rPr>
        <w:t>IMPACT, exploration-class mission</w:t>
      </w:r>
      <w:r w:rsidR="005E05C2">
        <w:rPr>
          <w:rFonts w:ascii="Times New Roman" w:hAnsi="Times New Roman" w:cs="Times New Roman"/>
          <w:bCs/>
          <w:sz w:val="20"/>
          <w:szCs w:val="20"/>
        </w:rPr>
        <w:t>, functional impairment</w:t>
      </w:r>
    </w:p>
    <w:p w14:paraId="2F5FFD2F" w14:textId="77777777" w:rsidR="00F366B4" w:rsidRDefault="00F366B4" w:rsidP="00F366B4">
      <w:pPr>
        <w:spacing w:after="0"/>
        <w:rPr>
          <w:rFonts w:ascii="Times New Roman" w:hAnsi="Times New Roman" w:cs="Times New Roman"/>
          <w:sz w:val="20"/>
          <w:szCs w:val="20"/>
        </w:rPr>
      </w:pPr>
    </w:p>
    <w:p w14:paraId="3BBD8845" w14:textId="77777777" w:rsidR="00D74F04" w:rsidRDefault="00D74F04" w:rsidP="00F366B4">
      <w:pPr>
        <w:spacing w:after="0"/>
        <w:rPr>
          <w:rFonts w:ascii="Times New Roman" w:hAnsi="Times New Roman" w:cs="Times New Roman"/>
          <w:b/>
          <w:bCs/>
          <w:sz w:val="20"/>
          <w:szCs w:val="20"/>
        </w:rPr>
        <w:sectPr w:rsidR="00D74F04" w:rsidSect="00844DBF">
          <w:headerReference w:type="even" r:id="rId9"/>
          <w:headerReference w:type="default" r:id="rId10"/>
          <w:footerReference w:type="even" r:id="rId11"/>
          <w:footerReference w:type="default" r:id="rId12"/>
          <w:headerReference w:type="first" r:id="rId13"/>
          <w:footerReference w:type="first" r:id="rId14"/>
          <w:pgSz w:w="12240" w:h="15840"/>
          <w:pgMar w:top="1411" w:right="1411" w:bottom="1411" w:left="1411" w:header="720" w:footer="720" w:gutter="0"/>
          <w:cols w:space="720"/>
          <w:docGrid w:linePitch="360"/>
        </w:sectPr>
      </w:pPr>
    </w:p>
    <w:p w14:paraId="5BE68711" w14:textId="21847321" w:rsidR="005F4A63" w:rsidRDefault="00F366B4" w:rsidP="00F366B4">
      <w:pPr>
        <w:spacing w:after="0"/>
        <w:rPr>
          <w:rFonts w:ascii="Times New Roman" w:hAnsi="Times New Roman" w:cs="Times New Roman"/>
          <w:b/>
          <w:bCs/>
          <w:sz w:val="20"/>
          <w:szCs w:val="20"/>
        </w:rPr>
      </w:pPr>
      <w:r w:rsidRPr="00F366B4">
        <w:rPr>
          <w:rFonts w:ascii="Times New Roman" w:hAnsi="Times New Roman" w:cs="Times New Roman"/>
          <w:b/>
          <w:bCs/>
          <w:sz w:val="20"/>
          <w:szCs w:val="20"/>
        </w:rPr>
        <w:t>Acronyms/Abbreviations</w:t>
      </w:r>
    </w:p>
    <w:p w14:paraId="71417C32" w14:textId="266CD57C" w:rsidR="00D62535" w:rsidRPr="00D62535" w:rsidRDefault="00D62535" w:rsidP="00F366B4">
      <w:pPr>
        <w:spacing w:after="0"/>
        <w:rPr>
          <w:rFonts w:ascii="Times New Roman" w:hAnsi="Times New Roman" w:cs="Times New Roman"/>
          <w:sz w:val="20"/>
          <w:szCs w:val="20"/>
        </w:rPr>
      </w:pPr>
      <w:r>
        <w:rPr>
          <w:rFonts w:ascii="Times New Roman" w:hAnsi="Times New Roman" w:cs="Times New Roman"/>
          <w:sz w:val="20"/>
          <w:szCs w:val="20"/>
        </w:rPr>
        <w:t>NASA—National</w:t>
      </w:r>
      <w:r w:rsidR="00B45A39">
        <w:rPr>
          <w:rFonts w:ascii="Times New Roman" w:hAnsi="Times New Roman" w:cs="Times New Roman"/>
          <w:sz w:val="20"/>
          <w:szCs w:val="20"/>
        </w:rPr>
        <w:t xml:space="preserve"> Aeronautics and Space Administration</w:t>
      </w:r>
    </w:p>
    <w:p w14:paraId="3FD730AA" w14:textId="160C4F4A" w:rsidR="00F366B4" w:rsidRDefault="00F366B4" w:rsidP="00F366B4">
      <w:pPr>
        <w:spacing w:after="0"/>
        <w:rPr>
          <w:rFonts w:ascii="Times New Roman" w:hAnsi="Times New Roman" w:cs="Times New Roman"/>
          <w:sz w:val="20"/>
          <w:szCs w:val="20"/>
        </w:rPr>
      </w:pPr>
      <w:r>
        <w:rPr>
          <w:rFonts w:ascii="Times New Roman" w:hAnsi="Times New Roman" w:cs="Times New Roman"/>
          <w:sz w:val="20"/>
          <w:szCs w:val="20"/>
        </w:rPr>
        <w:t>ISS—International Space Station</w:t>
      </w:r>
    </w:p>
    <w:p w14:paraId="714A8DB1" w14:textId="51EDCA03" w:rsidR="00F366B4" w:rsidRDefault="00F366B4" w:rsidP="00F366B4">
      <w:pPr>
        <w:spacing w:after="0"/>
        <w:rPr>
          <w:rFonts w:ascii="Times New Roman" w:hAnsi="Times New Roman" w:cs="Times New Roman"/>
          <w:sz w:val="20"/>
          <w:szCs w:val="20"/>
        </w:rPr>
      </w:pPr>
      <w:r>
        <w:rPr>
          <w:rFonts w:ascii="Times New Roman" w:hAnsi="Times New Roman" w:cs="Times New Roman"/>
          <w:sz w:val="20"/>
          <w:szCs w:val="20"/>
        </w:rPr>
        <w:t>IMM—Integrated Medical Model</w:t>
      </w:r>
    </w:p>
    <w:p w14:paraId="2A6BBA52" w14:textId="177B2238" w:rsidR="00F366B4" w:rsidRDefault="00A80129" w:rsidP="00F366B4">
      <w:pPr>
        <w:spacing w:after="0"/>
        <w:rPr>
          <w:rFonts w:ascii="Times New Roman" w:hAnsi="Times New Roman" w:cs="Times New Roman"/>
          <w:sz w:val="20"/>
          <w:szCs w:val="20"/>
        </w:rPr>
      </w:pPr>
      <w:r>
        <w:rPr>
          <w:rFonts w:ascii="Times New Roman" w:hAnsi="Times New Roman" w:cs="Times New Roman"/>
          <w:sz w:val="20"/>
          <w:szCs w:val="20"/>
        </w:rPr>
        <w:t>FI—Functional Impairment</w:t>
      </w:r>
    </w:p>
    <w:p w14:paraId="6B2C787A" w14:textId="19569E4B" w:rsidR="00A80129" w:rsidRDefault="00A80129" w:rsidP="00F366B4">
      <w:pPr>
        <w:spacing w:after="0"/>
        <w:rPr>
          <w:rFonts w:ascii="Times New Roman" w:hAnsi="Times New Roman" w:cs="Times New Roman"/>
          <w:sz w:val="20"/>
          <w:szCs w:val="20"/>
        </w:rPr>
      </w:pPr>
      <w:r>
        <w:rPr>
          <w:rFonts w:ascii="Times New Roman" w:hAnsi="Times New Roman" w:cs="Times New Roman"/>
          <w:sz w:val="20"/>
          <w:szCs w:val="20"/>
        </w:rPr>
        <w:t>TI—Task Impairment</w:t>
      </w:r>
    </w:p>
    <w:p w14:paraId="34477B8A" w14:textId="07471B71" w:rsidR="0065333E" w:rsidRDefault="0065333E" w:rsidP="00F366B4">
      <w:pPr>
        <w:spacing w:after="0"/>
        <w:rPr>
          <w:rFonts w:ascii="Times New Roman" w:hAnsi="Times New Roman" w:cs="Times New Roman"/>
          <w:sz w:val="20"/>
          <w:szCs w:val="20"/>
        </w:rPr>
      </w:pPr>
      <w:r>
        <w:rPr>
          <w:rFonts w:ascii="Times New Roman" w:hAnsi="Times New Roman" w:cs="Times New Roman"/>
          <w:sz w:val="20"/>
          <w:szCs w:val="20"/>
        </w:rPr>
        <w:t>AMA—American Medical Association</w:t>
      </w:r>
    </w:p>
    <w:p w14:paraId="4DF45FC5" w14:textId="69B94605" w:rsidR="004E0BE2" w:rsidRDefault="004E0BE2" w:rsidP="00F366B4">
      <w:pPr>
        <w:spacing w:after="0"/>
        <w:rPr>
          <w:rFonts w:ascii="Times New Roman" w:hAnsi="Times New Roman" w:cs="Times New Roman"/>
          <w:sz w:val="20"/>
          <w:szCs w:val="20"/>
        </w:rPr>
      </w:pPr>
      <w:r>
        <w:rPr>
          <w:rFonts w:ascii="Times New Roman" w:hAnsi="Times New Roman" w:cs="Times New Roman"/>
          <w:sz w:val="20"/>
          <w:szCs w:val="20"/>
        </w:rPr>
        <w:t>ADLs—</w:t>
      </w:r>
      <w:r w:rsidR="00BB7227">
        <w:rPr>
          <w:rFonts w:ascii="Times New Roman" w:hAnsi="Times New Roman" w:cs="Times New Roman"/>
          <w:sz w:val="20"/>
          <w:szCs w:val="20"/>
        </w:rPr>
        <w:t>A</w:t>
      </w:r>
      <w:r>
        <w:rPr>
          <w:rFonts w:ascii="Times New Roman" w:hAnsi="Times New Roman" w:cs="Times New Roman"/>
          <w:sz w:val="20"/>
          <w:szCs w:val="20"/>
        </w:rPr>
        <w:t xml:space="preserve">ctivities of </w:t>
      </w:r>
      <w:r w:rsidR="00BB7227">
        <w:rPr>
          <w:rFonts w:ascii="Times New Roman" w:hAnsi="Times New Roman" w:cs="Times New Roman"/>
          <w:sz w:val="20"/>
          <w:szCs w:val="20"/>
        </w:rPr>
        <w:t>D</w:t>
      </w:r>
      <w:r>
        <w:rPr>
          <w:rFonts w:ascii="Times New Roman" w:hAnsi="Times New Roman" w:cs="Times New Roman"/>
          <w:sz w:val="20"/>
          <w:szCs w:val="20"/>
        </w:rPr>
        <w:t xml:space="preserve">aily </w:t>
      </w:r>
      <w:r w:rsidR="00BB7227">
        <w:rPr>
          <w:rFonts w:ascii="Times New Roman" w:hAnsi="Times New Roman" w:cs="Times New Roman"/>
          <w:sz w:val="20"/>
          <w:szCs w:val="20"/>
        </w:rPr>
        <w:t>L</w:t>
      </w:r>
      <w:r>
        <w:rPr>
          <w:rFonts w:ascii="Times New Roman" w:hAnsi="Times New Roman" w:cs="Times New Roman"/>
          <w:sz w:val="20"/>
          <w:szCs w:val="20"/>
        </w:rPr>
        <w:t>iving</w:t>
      </w:r>
    </w:p>
    <w:p w14:paraId="0742346B" w14:textId="19A92440" w:rsidR="004E0BE2" w:rsidRDefault="000C7261" w:rsidP="00F366B4">
      <w:pPr>
        <w:spacing w:after="0"/>
        <w:rPr>
          <w:rFonts w:ascii="Times New Roman" w:hAnsi="Times New Roman" w:cs="Times New Roman"/>
          <w:sz w:val="20"/>
          <w:szCs w:val="20"/>
        </w:rPr>
      </w:pPr>
      <w:r>
        <w:rPr>
          <w:rFonts w:ascii="Times New Roman" w:hAnsi="Times New Roman" w:cs="Times New Roman"/>
          <w:sz w:val="20"/>
          <w:szCs w:val="20"/>
        </w:rPr>
        <w:t>ICL—</w:t>
      </w:r>
      <w:r w:rsidR="002A5DBE">
        <w:rPr>
          <w:rFonts w:ascii="Times New Roman" w:hAnsi="Times New Roman" w:cs="Times New Roman"/>
          <w:sz w:val="20"/>
          <w:szCs w:val="20"/>
        </w:rPr>
        <w:t>IMPACT 1.0 Condition List</w:t>
      </w:r>
    </w:p>
    <w:p w14:paraId="08E07BBA" w14:textId="4F040E6D" w:rsidR="00056F1A" w:rsidRDefault="00056F1A" w:rsidP="00F366B4">
      <w:pPr>
        <w:spacing w:after="0"/>
        <w:rPr>
          <w:rFonts w:ascii="Times New Roman" w:hAnsi="Times New Roman" w:cs="Times New Roman"/>
          <w:sz w:val="20"/>
          <w:szCs w:val="20"/>
        </w:rPr>
      </w:pPr>
      <w:r>
        <w:rPr>
          <w:rFonts w:ascii="Times New Roman" w:hAnsi="Times New Roman" w:cs="Times New Roman"/>
          <w:sz w:val="20"/>
          <w:szCs w:val="20"/>
        </w:rPr>
        <w:t xml:space="preserve">IMPACT—Informing Mission Planning via Analysis of Complex </w:t>
      </w:r>
      <w:proofErr w:type="spellStart"/>
      <w:r>
        <w:rPr>
          <w:rFonts w:ascii="Times New Roman" w:hAnsi="Times New Roman" w:cs="Times New Roman"/>
          <w:sz w:val="20"/>
          <w:szCs w:val="20"/>
        </w:rPr>
        <w:t>Tradespaces</w:t>
      </w:r>
      <w:proofErr w:type="spellEnd"/>
    </w:p>
    <w:p w14:paraId="52353DB3" w14:textId="4826E4A7" w:rsidR="00644915" w:rsidRDefault="00644915" w:rsidP="00F366B4">
      <w:pPr>
        <w:spacing w:after="0"/>
        <w:rPr>
          <w:rFonts w:ascii="Times New Roman" w:hAnsi="Times New Roman" w:cs="Times New Roman"/>
          <w:sz w:val="20"/>
          <w:szCs w:val="20"/>
        </w:rPr>
      </w:pPr>
      <w:r>
        <w:rPr>
          <w:rFonts w:ascii="Times New Roman" w:hAnsi="Times New Roman" w:cs="Times New Roman"/>
          <w:sz w:val="20"/>
          <w:szCs w:val="20"/>
        </w:rPr>
        <w:t>CP—Clinical Phase</w:t>
      </w:r>
    </w:p>
    <w:p w14:paraId="4EDF0000" w14:textId="29860275" w:rsidR="004740EC" w:rsidRDefault="004740EC" w:rsidP="00F366B4">
      <w:pPr>
        <w:spacing w:after="0"/>
        <w:rPr>
          <w:rFonts w:ascii="Times New Roman" w:hAnsi="Times New Roman" w:cs="Times New Roman"/>
          <w:sz w:val="20"/>
          <w:szCs w:val="20"/>
        </w:rPr>
      </w:pPr>
      <w:r>
        <w:rPr>
          <w:rFonts w:ascii="Times New Roman" w:hAnsi="Times New Roman" w:cs="Times New Roman"/>
          <w:sz w:val="20"/>
          <w:szCs w:val="20"/>
        </w:rPr>
        <w:t>BC—</w:t>
      </w:r>
      <w:r w:rsidR="00BB7227">
        <w:rPr>
          <w:rFonts w:ascii="Times New Roman" w:hAnsi="Times New Roman" w:cs="Times New Roman"/>
          <w:sz w:val="20"/>
          <w:szCs w:val="20"/>
        </w:rPr>
        <w:t>B</w:t>
      </w:r>
      <w:r>
        <w:rPr>
          <w:rFonts w:ascii="Times New Roman" w:hAnsi="Times New Roman" w:cs="Times New Roman"/>
          <w:sz w:val="20"/>
          <w:szCs w:val="20"/>
        </w:rPr>
        <w:t xml:space="preserve">est </w:t>
      </w:r>
      <w:r w:rsidR="00BB7227">
        <w:rPr>
          <w:rFonts w:ascii="Times New Roman" w:hAnsi="Times New Roman" w:cs="Times New Roman"/>
          <w:sz w:val="20"/>
          <w:szCs w:val="20"/>
        </w:rPr>
        <w:t>C</w:t>
      </w:r>
      <w:r>
        <w:rPr>
          <w:rFonts w:ascii="Times New Roman" w:hAnsi="Times New Roman" w:cs="Times New Roman"/>
          <w:sz w:val="20"/>
          <w:szCs w:val="20"/>
        </w:rPr>
        <w:t>ase</w:t>
      </w:r>
    </w:p>
    <w:p w14:paraId="4372000F" w14:textId="77915BF9" w:rsidR="004740EC" w:rsidRDefault="004740EC" w:rsidP="00F366B4">
      <w:pPr>
        <w:spacing w:after="0"/>
        <w:rPr>
          <w:rFonts w:ascii="Times New Roman" w:hAnsi="Times New Roman" w:cs="Times New Roman"/>
          <w:sz w:val="20"/>
          <w:szCs w:val="20"/>
        </w:rPr>
      </w:pPr>
      <w:r>
        <w:rPr>
          <w:rFonts w:ascii="Times New Roman" w:hAnsi="Times New Roman" w:cs="Times New Roman"/>
          <w:sz w:val="20"/>
          <w:szCs w:val="20"/>
        </w:rPr>
        <w:t>WC—</w:t>
      </w:r>
      <w:r w:rsidR="00BB7227">
        <w:rPr>
          <w:rFonts w:ascii="Times New Roman" w:hAnsi="Times New Roman" w:cs="Times New Roman"/>
          <w:sz w:val="20"/>
          <w:szCs w:val="20"/>
        </w:rPr>
        <w:t>W</w:t>
      </w:r>
      <w:r>
        <w:rPr>
          <w:rFonts w:ascii="Times New Roman" w:hAnsi="Times New Roman" w:cs="Times New Roman"/>
          <w:sz w:val="20"/>
          <w:szCs w:val="20"/>
        </w:rPr>
        <w:t xml:space="preserve">orst </w:t>
      </w:r>
      <w:r w:rsidR="00BB7227">
        <w:rPr>
          <w:rFonts w:ascii="Times New Roman" w:hAnsi="Times New Roman" w:cs="Times New Roman"/>
          <w:sz w:val="20"/>
          <w:szCs w:val="20"/>
        </w:rPr>
        <w:t>C</w:t>
      </w:r>
      <w:r>
        <w:rPr>
          <w:rFonts w:ascii="Times New Roman" w:hAnsi="Times New Roman" w:cs="Times New Roman"/>
          <w:sz w:val="20"/>
          <w:szCs w:val="20"/>
        </w:rPr>
        <w:t>ase</w:t>
      </w:r>
    </w:p>
    <w:p w14:paraId="32923872" w14:textId="0707B153" w:rsidR="004740EC" w:rsidRDefault="004740EC" w:rsidP="00F366B4">
      <w:pPr>
        <w:spacing w:after="0"/>
        <w:rPr>
          <w:rFonts w:ascii="Times New Roman" w:hAnsi="Times New Roman" w:cs="Times New Roman"/>
          <w:sz w:val="20"/>
          <w:szCs w:val="20"/>
        </w:rPr>
      </w:pPr>
      <w:r>
        <w:rPr>
          <w:rFonts w:ascii="Times New Roman" w:hAnsi="Times New Roman" w:cs="Times New Roman"/>
          <w:sz w:val="20"/>
          <w:szCs w:val="20"/>
        </w:rPr>
        <w:t>Tx—</w:t>
      </w:r>
      <w:r w:rsidR="00BB7227">
        <w:rPr>
          <w:rFonts w:ascii="Times New Roman" w:hAnsi="Times New Roman" w:cs="Times New Roman"/>
          <w:sz w:val="20"/>
          <w:szCs w:val="20"/>
        </w:rPr>
        <w:t>T</w:t>
      </w:r>
      <w:r>
        <w:rPr>
          <w:rFonts w:ascii="Times New Roman" w:hAnsi="Times New Roman" w:cs="Times New Roman"/>
          <w:sz w:val="20"/>
          <w:szCs w:val="20"/>
        </w:rPr>
        <w:t>reated</w:t>
      </w:r>
    </w:p>
    <w:p w14:paraId="3425D445" w14:textId="71A83137" w:rsidR="004740EC" w:rsidRDefault="004740EC" w:rsidP="00F366B4">
      <w:pPr>
        <w:spacing w:after="0"/>
        <w:rPr>
          <w:rFonts w:ascii="Times New Roman" w:hAnsi="Times New Roman" w:cs="Times New Roman"/>
          <w:sz w:val="20"/>
          <w:szCs w:val="20"/>
        </w:rPr>
      </w:pPr>
      <w:proofErr w:type="spellStart"/>
      <w:r>
        <w:rPr>
          <w:rFonts w:ascii="Times New Roman" w:hAnsi="Times New Roman" w:cs="Times New Roman"/>
          <w:sz w:val="20"/>
          <w:szCs w:val="20"/>
        </w:rPr>
        <w:t>Utx</w:t>
      </w:r>
      <w:proofErr w:type="spellEnd"/>
      <w:r>
        <w:rPr>
          <w:rFonts w:ascii="Times New Roman" w:hAnsi="Times New Roman" w:cs="Times New Roman"/>
          <w:sz w:val="20"/>
          <w:szCs w:val="20"/>
        </w:rPr>
        <w:t>—</w:t>
      </w:r>
      <w:r w:rsidR="00BB7227">
        <w:rPr>
          <w:rFonts w:ascii="Times New Roman" w:hAnsi="Times New Roman" w:cs="Times New Roman"/>
          <w:sz w:val="20"/>
          <w:szCs w:val="20"/>
        </w:rPr>
        <w:t>U</w:t>
      </w:r>
      <w:r>
        <w:rPr>
          <w:rFonts w:ascii="Times New Roman" w:hAnsi="Times New Roman" w:cs="Times New Roman"/>
          <w:sz w:val="20"/>
          <w:szCs w:val="20"/>
        </w:rPr>
        <w:t>ntreated</w:t>
      </w:r>
    </w:p>
    <w:p w14:paraId="7161CDB5" w14:textId="3A252039" w:rsidR="002A5DBE" w:rsidRDefault="008A4A17" w:rsidP="00F366B4">
      <w:pPr>
        <w:spacing w:after="0"/>
        <w:rPr>
          <w:rFonts w:ascii="Times New Roman" w:hAnsi="Times New Roman" w:cs="Times New Roman"/>
          <w:sz w:val="20"/>
          <w:szCs w:val="20"/>
        </w:rPr>
      </w:pPr>
      <w:r>
        <w:rPr>
          <w:rFonts w:ascii="Times New Roman" w:hAnsi="Times New Roman" w:cs="Times New Roman"/>
          <w:sz w:val="20"/>
          <w:szCs w:val="20"/>
        </w:rPr>
        <w:t>MTL—Mars Task List</w:t>
      </w:r>
    </w:p>
    <w:p w14:paraId="34FE3D56" w14:textId="0B6756F8" w:rsidR="00F16D32" w:rsidRDefault="00F16D32" w:rsidP="00F366B4">
      <w:pPr>
        <w:spacing w:after="0"/>
        <w:rPr>
          <w:rFonts w:ascii="Times New Roman" w:hAnsi="Times New Roman" w:cs="Times New Roman"/>
          <w:sz w:val="20"/>
          <w:szCs w:val="20"/>
        </w:rPr>
      </w:pPr>
      <w:r>
        <w:rPr>
          <w:rFonts w:ascii="Times New Roman" w:hAnsi="Times New Roman" w:cs="Times New Roman"/>
          <w:sz w:val="20"/>
          <w:szCs w:val="20"/>
        </w:rPr>
        <w:t>HSTC—Human Systems Task Categor</w:t>
      </w:r>
      <w:r w:rsidR="0054425F">
        <w:rPr>
          <w:rFonts w:ascii="Times New Roman" w:hAnsi="Times New Roman" w:cs="Times New Roman"/>
          <w:sz w:val="20"/>
          <w:szCs w:val="20"/>
        </w:rPr>
        <w:t>y</w:t>
      </w:r>
    </w:p>
    <w:p w14:paraId="16800FBC" w14:textId="534A357E" w:rsidR="0054425F" w:rsidRDefault="0054425F" w:rsidP="00F366B4">
      <w:pPr>
        <w:spacing w:after="0"/>
        <w:rPr>
          <w:rFonts w:ascii="Times New Roman" w:hAnsi="Times New Roman" w:cs="Times New Roman"/>
          <w:sz w:val="20"/>
          <w:szCs w:val="20"/>
        </w:rPr>
      </w:pPr>
      <w:r>
        <w:rPr>
          <w:rFonts w:ascii="Times New Roman" w:hAnsi="Times New Roman" w:cs="Times New Roman"/>
          <w:sz w:val="20"/>
          <w:szCs w:val="20"/>
        </w:rPr>
        <w:t>CTT—Condition Task Total</w:t>
      </w:r>
    </w:p>
    <w:p w14:paraId="60F313EA" w14:textId="607D21B0" w:rsidR="0054425F" w:rsidRDefault="0054425F" w:rsidP="00F366B4">
      <w:pPr>
        <w:spacing w:after="0"/>
        <w:rPr>
          <w:rFonts w:ascii="Times New Roman" w:hAnsi="Times New Roman" w:cs="Times New Roman"/>
          <w:sz w:val="20"/>
          <w:szCs w:val="20"/>
        </w:rPr>
      </w:pPr>
      <w:r>
        <w:rPr>
          <w:rFonts w:ascii="Times New Roman" w:hAnsi="Times New Roman" w:cs="Times New Roman"/>
          <w:sz w:val="20"/>
          <w:szCs w:val="20"/>
        </w:rPr>
        <w:t>TMT—Total Mission Tasks</w:t>
      </w:r>
    </w:p>
    <w:p w14:paraId="7B24C661" w14:textId="3088E58C" w:rsidR="001C1D69" w:rsidRDefault="001C1D69" w:rsidP="00F366B4">
      <w:pPr>
        <w:spacing w:after="0"/>
        <w:rPr>
          <w:rFonts w:ascii="Times New Roman" w:hAnsi="Times New Roman" w:cs="Times New Roman"/>
          <w:sz w:val="20"/>
          <w:szCs w:val="20"/>
        </w:rPr>
      </w:pPr>
    </w:p>
    <w:p w14:paraId="0EDAFAE9" w14:textId="01D88854" w:rsidR="005E05C2" w:rsidRDefault="005E05C2" w:rsidP="00F366B4">
      <w:pPr>
        <w:spacing w:after="0"/>
        <w:rPr>
          <w:rFonts w:ascii="Times New Roman" w:hAnsi="Times New Roman" w:cs="Times New Roman"/>
          <w:sz w:val="20"/>
          <w:szCs w:val="20"/>
        </w:rPr>
      </w:pPr>
    </w:p>
    <w:p w14:paraId="6AF29D29" w14:textId="788412E6" w:rsidR="005E05C2" w:rsidRDefault="005E05C2" w:rsidP="00F366B4">
      <w:pPr>
        <w:spacing w:after="0"/>
        <w:rPr>
          <w:rFonts w:ascii="Times New Roman" w:hAnsi="Times New Roman" w:cs="Times New Roman"/>
          <w:sz w:val="20"/>
          <w:szCs w:val="20"/>
        </w:rPr>
      </w:pPr>
    </w:p>
    <w:p w14:paraId="7DD5ECC6" w14:textId="7CAC158A" w:rsidR="005E05C2" w:rsidRDefault="005E05C2" w:rsidP="00F366B4">
      <w:pPr>
        <w:spacing w:after="0"/>
        <w:rPr>
          <w:rFonts w:ascii="Times New Roman" w:hAnsi="Times New Roman" w:cs="Times New Roman"/>
          <w:sz w:val="20"/>
          <w:szCs w:val="20"/>
        </w:rPr>
      </w:pPr>
    </w:p>
    <w:p w14:paraId="70C34FA2" w14:textId="0FD2E77A" w:rsidR="00B16331" w:rsidRDefault="00B16331" w:rsidP="00F366B4">
      <w:pPr>
        <w:spacing w:after="0"/>
        <w:rPr>
          <w:rFonts w:ascii="Times New Roman" w:hAnsi="Times New Roman" w:cs="Times New Roman"/>
          <w:sz w:val="20"/>
          <w:szCs w:val="20"/>
        </w:rPr>
      </w:pPr>
    </w:p>
    <w:p w14:paraId="2906DCE8" w14:textId="77777777" w:rsidR="00B16331" w:rsidRDefault="00B16331" w:rsidP="00F366B4">
      <w:pPr>
        <w:spacing w:after="0"/>
        <w:rPr>
          <w:rFonts w:ascii="Times New Roman" w:hAnsi="Times New Roman" w:cs="Times New Roman"/>
          <w:sz w:val="20"/>
          <w:szCs w:val="20"/>
        </w:rPr>
      </w:pPr>
    </w:p>
    <w:p w14:paraId="1EE536C2" w14:textId="77777777" w:rsidR="005E05C2" w:rsidRDefault="005E05C2" w:rsidP="00F366B4">
      <w:pPr>
        <w:spacing w:after="0"/>
        <w:rPr>
          <w:rFonts w:ascii="Times New Roman" w:hAnsi="Times New Roman" w:cs="Times New Roman"/>
          <w:sz w:val="20"/>
          <w:szCs w:val="20"/>
        </w:rPr>
      </w:pPr>
    </w:p>
    <w:p w14:paraId="1BE90E08" w14:textId="0245C2D0" w:rsidR="00D74F04" w:rsidRDefault="00D74F04" w:rsidP="00D74F04">
      <w:pPr>
        <w:spacing w:after="0"/>
        <w:rPr>
          <w:rFonts w:ascii="Times New Roman" w:hAnsi="Times New Roman" w:cs="Times New Roman"/>
          <w:sz w:val="20"/>
          <w:szCs w:val="20"/>
        </w:rPr>
      </w:pPr>
      <w:r w:rsidRPr="00D74F04">
        <w:rPr>
          <w:rFonts w:ascii="Times New Roman" w:hAnsi="Times New Roman" w:cs="Times New Roman"/>
          <w:b/>
          <w:bCs/>
          <w:sz w:val="20"/>
          <w:szCs w:val="20"/>
        </w:rPr>
        <w:lastRenderedPageBreak/>
        <w:t>1.</w:t>
      </w:r>
      <w:r>
        <w:rPr>
          <w:rFonts w:ascii="Times New Roman" w:hAnsi="Times New Roman" w:cs="Times New Roman"/>
          <w:b/>
          <w:bCs/>
          <w:sz w:val="20"/>
          <w:szCs w:val="20"/>
        </w:rPr>
        <w:t xml:space="preserve"> </w:t>
      </w:r>
      <w:r w:rsidRPr="00D74F04">
        <w:rPr>
          <w:rFonts w:ascii="Times New Roman" w:hAnsi="Times New Roman" w:cs="Times New Roman"/>
          <w:b/>
          <w:bCs/>
          <w:sz w:val="20"/>
          <w:szCs w:val="20"/>
        </w:rPr>
        <w:t>I</w:t>
      </w:r>
      <w:r>
        <w:rPr>
          <w:rFonts w:ascii="Times New Roman" w:hAnsi="Times New Roman" w:cs="Times New Roman"/>
          <w:b/>
          <w:bCs/>
          <w:sz w:val="20"/>
          <w:szCs w:val="20"/>
        </w:rPr>
        <w:t>ntroduction</w:t>
      </w:r>
    </w:p>
    <w:p w14:paraId="367AD5C1" w14:textId="13335CD8" w:rsidR="003D3D1D" w:rsidRDefault="00B812EB" w:rsidP="00D74F04">
      <w:pPr>
        <w:spacing w:after="0"/>
        <w:rPr>
          <w:rFonts w:ascii="Times New Roman" w:hAnsi="Times New Roman" w:cs="Times New Roman"/>
          <w:sz w:val="20"/>
          <w:szCs w:val="20"/>
        </w:rPr>
      </w:pPr>
      <w:r>
        <w:rPr>
          <w:rFonts w:ascii="Times New Roman" w:hAnsi="Times New Roman" w:cs="Times New Roman"/>
          <w:sz w:val="20"/>
          <w:szCs w:val="20"/>
        </w:rPr>
        <w:tab/>
      </w:r>
      <w:r w:rsidR="00444D26">
        <w:rPr>
          <w:rFonts w:ascii="Times New Roman" w:hAnsi="Times New Roman" w:cs="Times New Roman"/>
          <w:sz w:val="20"/>
          <w:szCs w:val="20"/>
        </w:rPr>
        <w:t>With the advancement of spaceflight since the early</w:t>
      </w:r>
      <w:r w:rsidR="00FC4680">
        <w:rPr>
          <w:rFonts w:ascii="Times New Roman" w:hAnsi="Times New Roman" w:cs="Times New Roman"/>
          <w:sz w:val="20"/>
          <w:szCs w:val="20"/>
        </w:rPr>
        <w:t xml:space="preserve"> 1960s, humanity has strived to make </w:t>
      </w:r>
      <w:r w:rsidR="001F793D">
        <w:rPr>
          <w:rFonts w:ascii="Times New Roman" w:hAnsi="Times New Roman" w:cs="Times New Roman"/>
          <w:sz w:val="20"/>
          <w:szCs w:val="20"/>
        </w:rPr>
        <w:t>space travel as safe as possible.</w:t>
      </w:r>
      <w:r w:rsidR="00B75CA9">
        <w:rPr>
          <w:rFonts w:ascii="Times New Roman" w:hAnsi="Times New Roman" w:cs="Times New Roman"/>
          <w:sz w:val="20"/>
          <w:szCs w:val="20"/>
        </w:rPr>
        <w:t xml:space="preserve"> Despite the </w:t>
      </w:r>
      <w:r w:rsidR="009A7EDD">
        <w:rPr>
          <w:rFonts w:ascii="Times New Roman" w:hAnsi="Times New Roman" w:cs="Times New Roman"/>
          <w:sz w:val="20"/>
          <w:szCs w:val="20"/>
        </w:rPr>
        <w:t>various technological improvements in launch, flight, and landing systems,</w:t>
      </w:r>
      <w:r w:rsidR="00F060A3">
        <w:rPr>
          <w:rFonts w:ascii="Times New Roman" w:hAnsi="Times New Roman" w:cs="Times New Roman"/>
          <w:sz w:val="20"/>
          <w:szCs w:val="20"/>
        </w:rPr>
        <w:t xml:space="preserve"> the human system ha</w:t>
      </w:r>
      <w:r w:rsidR="003D3D1D">
        <w:rPr>
          <w:rFonts w:ascii="Times New Roman" w:hAnsi="Times New Roman" w:cs="Times New Roman"/>
          <w:sz w:val="20"/>
          <w:szCs w:val="20"/>
        </w:rPr>
        <w:t>s</w:t>
      </w:r>
      <w:r w:rsidR="00F060A3">
        <w:rPr>
          <w:rFonts w:ascii="Times New Roman" w:hAnsi="Times New Roman" w:cs="Times New Roman"/>
          <w:sz w:val="20"/>
          <w:szCs w:val="20"/>
        </w:rPr>
        <w:t xml:space="preserve"> remained relatively unchanged. Space agencies can select the</w:t>
      </w:r>
      <w:r w:rsidR="00D8717D">
        <w:rPr>
          <w:rFonts w:ascii="Times New Roman" w:hAnsi="Times New Roman" w:cs="Times New Roman"/>
          <w:sz w:val="20"/>
          <w:szCs w:val="20"/>
        </w:rPr>
        <w:t xml:space="preserve"> healthiest possible spaceflight candidates</w:t>
      </w:r>
      <w:r w:rsidR="0036563B">
        <w:rPr>
          <w:rFonts w:ascii="Times New Roman" w:hAnsi="Times New Roman" w:cs="Times New Roman"/>
          <w:sz w:val="20"/>
          <w:szCs w:val="20"/>
        </w:rPr>
        <w:t xml:space="preserve"> and train them exceptionally well, however,</w:t>
      </w:r>
      <w:r w:rsidR="00AD4F27">
        <w:rPr>
          <w:rFonts w:ascii="Times New Roman" w:hAnsi="Times New Roman" w:cs="Times New Roman"/>
          <w:sz w:val="20"/>
          <w:szCs w:val="20"/>
        </w:rPr>
        <w:t xml:space="preserve"> </w:t>
      </w:r>
      <w:r w:rsidR="0036563B">
        <w:rPr>
          <w:rFonts w:ascii="Times New Roman" w:hAnsi="Times New Roman" w:cs="Times New Roman"/>
          <w:sz w:val="20"/>
          <w:szCs w:val="20"/>
        </w:rPr>
        <w:t>the human system is</w:t>
      </w:r>
      <w:r w:rsidR="00602C03">
        <w:rPr>
          <w:rFonts w:ascii="Times New Roman" w:hAnsi="Times New Roman" w:cs="Times New Roman"/>
          <w:sz w:val="20"/>
          <w:szCs w:val="20"/>
        </w:rPr>
        <w:t xml:space="preserve"> dynamic </w:t>
      </w:r>
      <w:r w:rsidR="00AD4F27">
        <w:rPr>
          <w:rFonts w:ascii="Times New Roman" w:hAnsi="Times New Roman" w:cs="Times New Roman"/>
          <w:sz w:val="20"/>
          <w:szCs w:val="20"/>
        </w:rPr>
        <w:t xml:space="preserve">and </w:t>
      </w:r>
      <w:r w:rsidR="00602C03">
        <w:rPr>
          <w:rFonts w:ascii="Times New Roman" w:hAnsi="Times New Roman" w:cs="Times New Roman"/>
          <w:sz w:val="20"/>
          <w:szCs w:val="20"/>
        </w:rPr>
        <w:t xml:space="preserve">the risk of </w:t>
      </w:r>
      <w:r w:rsidR="00AD4F27">
        <w:rPr>
          <w:rFonts w:ascii="Times New Roman" w:hAnsi="Times New Roman" w:cs="Times New Roman"/>
          <w:sz w:val="20"/>
          <w:szCs w:val="20"/>
        </w:rPr>
        <w:t>medical conditions</w:t>
      </w:r>
      <w:r w:rsidR="00602C03">
        <w:rPr>
          <w:rFonts w:ascii="Times New Roman" w:hAnsi="Times New Roman" w:cs="Times New Roman"/>
          <w:sz w:val="20"/>
          <w:szCs w:val="20"/>
        </w:rPr>
        <w:t xml:space="preserve"> occurring in spaceflight will always exist</w:t>
      </w:r>
      <w:r w:rsidR="00344345">
        <w:rPr>
          <w:rFonts w:ascii="Times New Roman" w:hAnsi="Times New Roman" w:cs="Times New Roman"/>
          <w:sz w:val="20"/>
          <w:szCs w:val="20"/>
        </w:rPr>
        <w:t xml:space="preserve"> </w:t>
      </w:r>
      <w:r w:rsidR="00344345" w:rsidRPr="007232CD">
        <w:rPr>
          <w:rFonts w:ascii="Times New Roman" w:hAnsi="Times New Roman" w:cs="Times New Roman"/>
          <w:sz w:val="20"/>
          <w:szCs w:val="20"/>
        </w:rPr>
        <w:t>[1]</w:t>
      </w:r>
      <w:r w:rsidR="0036563B" w:rsidRPr="007232CD">
        <w:rPr>
          <w:rFonts w:ascii="Times New Roman" w:hAnsi="Times New Roman" w:cs="Times New Roman"/>
          <w:sz w:val="20"/>
          <w:szCs w:val="20"/>
        </w:rPr>
        <w:t>.</w:t>
      </w:r>
      <w:r w:rsidR="00995B24">
        <w:rPr>
          <w:rFonts w:ascii="Times New Roman" w:hAnsi="Times New Roman" w:cs="Times New Roman"/>
          <w:sz w:val="20"/>
          <w:szCs w:val="20"/>
        </w:rPr>
        <w:t xml:space="preserve"> </w:t>
      </w:r>
    </w:p>
    <w:p w14:paraId="4D0470AA" w14:textId="77777777" w:rsidR="000E7DBF" w:rsidRDefault="003D3D1D" w:rsidP="00D74F04">
      <w:pPr>
        <w:spacing w:after="0"/>
        <w:rPr>
          <w:rFonts w:ascii="Times New Roman" w:hAnsi="Times New Roman" w:cs="Times New Roman"/>
          <w:sz w:val="20"/>
          <w:szCs w:val="20"/>
        </w:rPr>
      </w:pPr>
      <w:r>
        <w:rPr>
          <w:rFonts w:ascii="Times New Roman" w:hAnsi="Times New Roman" w:cs="Times New Roman"/>
          <w:sz w:val="20"/>
          <w:szCs w:val="20"/>
        </w:rPr>
        <w:tab/>
      </w:r>
      <w:r w:rsidR="00995B24">
        <w:rPr>
          <w:rFonts w:ascii="Times New Roman" w:hAnsi="Times New Roman" w:cs="Times New Roman"/>
          <w:sz w:val="20"/>
          <w:szCs w:val="20"/>
        </w:rPr>
        <w:t>Over the course of spaceflight history</w:t>
      </w:r>
      <w:r w:rsidR="006433E3">
        <w:rPr>
          <w:rFonts w:ascii="Times New Roman" w:hAnsi="Times New Roman" w:cs="Times New Roman"/>
          <w:sz w:val="20"/>
          <w:szCs w:val="20"/>
        </w:rPr>
        <w:t>, crewmembers</w:t>
      </w:r>
      <w:r w:rsidR="00F16FD5">
        <w:rPr>
          <w:rFonts w:ascii="Times New Roman" w:hAnsi="Times New Roman" w:cs="Times New Roman"/>
          <w:sz w:val="20"/>
          <w:szCs w:val="20"/>
        </w:rPr>
        <w:t xml:space="preserve"> have developed a range of medical conditions </w:t>
      </w:r>
      <w:r w:rsidR="00C0146C" w:rsidRPr="00DD174F">
        <w:rPr>
          <w:rFonts w:ascii="Times New Roman" w:hAnsi="Times New Roman" w:cs="Times New Roman"/>
          <w:sz w:val="20"/>
          <w:szCs w:val="20"/>
        </w:rPr>
        <w:t>(</w:t>
      </w:r>
      <w:r w:rsidR="00E22AF4" w:rsidRPr="00DD174F">
        <w:rPr>
          <w:rFonts w:ascii="Times New Roman" w:hAnsi="Times New Roman" w:cs="Times New Roman"/>
          <w:sz w:val="20"/>
          <w:szCs w:val="20"/>
        </w:rPr>
        <w:t>Table</w:t>
      </w:r>
      <w:r w:rsidR="00C0146C" w:rsidRPr="00DD174F">
        <w:rPr>
          <w:rFonts w:ascii="Times New Roman" w:hAnsi="Times New Roman" w:cs="Times New Roman"/>
          <w:sz w:val="20"/>
          <w:szCs w:val="20"/>
        </w:rPr>
        <w:t xml:space="preserve"> 1).</w:t>
      </w:r>
      <w:r w:rsidR="00C0146C">
        <w:rPr>
          <w:rFonts w:ascii="Times New Roman" w:hAnsi="Times New Roman" w:cs="Times New Roman"/>
          <w:sz w:val="20"/>
          <w:szCs w:val="20"/>
        </w:rPr>
        <w:t xml:space="preserve"> </w:t>
      </w:r>
    </w:p>
    <w:p w14:paraId="79E3BB5A" w14:textId="1FD8D954" w:rsidR="000E7DBF" w:rsidRDefault="000E7DBF" w:rsidP="00D74F04">
      <w:pPr>
        <w:spacing w:after="0"/>
        <w:rPr>
          <w:rFonts w:ascii="Times New Roman" w:hAnsi="Times New Roman" w:cs="Times New Roman"/>
          <w:sz w:val="20"/>
          <w:szCs w:val="20"/>
        </w:rPr>
      </w:pPr>
    </w:p>
    <w:p w14:paraId="5D163FE2" w14:textId="75DE2FD1" w:rsidR="000E7DBF" w:rsidRPr="009D2460" w:rsidRDefault="000E7DBF" w:rsidP="00D74F04">
      <w:pPr>
        <w:spacing w:after="0"/>
        <w:rPr>
          <w:rFonts w:ascii="Times New Roman" w:hAnsi="Times New Roman" w:cs="Times New Roman"/>
          <w:sz w:val="16"/>
          <w:szCs w:val="16"/>
        </w:rPr>
      </w:pPr>
      <w:r w:rsidRPr="009D2460">
        <w:rPr>
          <w:rFonts w:ascii="Times New Roman" w:hAnsi="Times New Roman" w:cs="Times New Roman"/>
          <w:sz w:val="16"/>
          <w:szCs w:val="16"/>
        </w:rPr>
        <w:t xml:space="preserve">Table 1. </w:t>
      </w:r>
      <w:r w:rsidR="009D2460" w:rsidRPr="009D2460">
        <w:rPr>
          <w:rFonts w:ascii="Times New Roman" w:hAnsi="Times New Roman" w:cs="Times New Roman"/>
          <w:sz w:val="16"/>
          <w:szCs w:val="16"/>
        </w:rPr>
        <w:t>Example medical conditions which have arisen during spaceflight</w:t>
      </w:r>
      <w:r w:rsidR="00515D94">
        <w:rPr>
          <w:rFonts w:ascii="Times New Roman" w:hAnsi="Times New Roman" w:cs="Times New Roman"/>
          <w:sz w:val="16"/>
          <w:szCs w:val="16"/>
        </w:rPr>
        <w:t xml:space="preserve"> </w:t>
      </w:r>
      <w:r w:rsidR="00515D94" w:rsidRPr="007232CD">
        <w:rPr>
          <w:rFonts w:ascii="Times New Roman" w:hAnsi="Times New Roman" w:cs="Times New Roman"/>
          <w:sz w:val="20"/>
          <w:szCs w:val="20"/>
        </w:rPr>
        <w:t>[1].</w:t>
      </w:r>
    </w:p>
    <w:tbl>
      <w:tblPr>
        <w:tblStyle w:val="TableGrid"/>
        <w:tblW w:w="0" w:type="auto"/>
        <w:tblLook w:val="04A0" w:firstRow="1" w:lastRow="0" w:firstColumn="1" w:lastColumn="0" w:noHBand="0" w:noVBand="1"/>
      </w:tblPr>
      <w:tblGrid>
        <w:gridCol w:w="1446"/>
        <w:gridCol w:w="1446"/>
        <w:gridCol w:w="1447"/>
      </w:tblGrid>
      <w:tr w:rsidR="000E7DBF" w14:paraId="39F12D3D" w14:textId="77777777" w:rsidTr="001A36AC">
        <w:tc>
          <w:tcPr>
            <w:tcW w:w="1446" w:type="dxa"/>
          </w:tcPr>
          <w:p w14:paraId="543E50E7" w14:textId="77777777" w:rsidR="000E7DBF" w:rsidRPr="005E528C" w:rsidRDefault="000E7DBF" w:rsidP="001A36AC">
            <w:pPr>
              <w:jc w:val="center"/>
              <w:rPr>
                <w:rFonts w:ascii="Times New Roman" w:hAnsi="Times New Roman" w:cs="Times New Roman"/>
                <w:sz w:val="16"/>
                <w:szCs w:val="16"/>
              </w:rPr>
            </w:pPr>
            <w:r w:rsidRPr="005E528C">
              <w:rPr>
                <w:rFonts w:ascii="Times New Roman" w:hAnsi="Times New Roman" w:cs="Times New Roman"/>
                <w:sz w:val="16"/>
                <w:szCs w:val="16"/>
              </w:rPr>
              <w:t>Date</w:t>
            </w:r>
          </w:p>
        </w:tc>
        <w:tc>
          <w:tcPr>
            <w:tcW w:w="1446" w:type="dxa"/>
          </w:tcPr>
          <w:p w14:paraId="75B2A114" w14:textId="77777777" w:rsidR="000E7DBF" w:rsidRPr="005E528C" w:rsidRDefault="000E7DBF" w:rsidP="001A36AC">
            <w:pPr>
              <w:jc w:val="center"/>
              <w:rPr>
                <w:rFonts w:ascii="Times New Roman" w:hAnsi="Times New Roman" w:cs="Times New Roman"/>
                <w:sz w:val="16"/>
                <w:szCs w:val="16"/>
              </w:rPr>
            </w:pPr>
            <w:r w:rsidRPr="005E528C">
              <w:rPr>
                <w:rFonts w:ascii="Times New Roman" w:hAnsi="Times New Roman" w:cs="Times New Roman"/>
                <w:sz w:val="16"/>
                <w:szCs w:val="16"/>
              </w:rPr>
              <w:t>Mission</w:t>
            </w:r>
          </w:p>
        </w:tc>
        <w:tc>
          <w:tcPr>
            <w:tcW w:w="1447" w:type="dxa"/>
          </w:tcPr>
          <w:p w14:paraId="60DA836F" w14:textId="77777777" w:rsidR="000E7DBF" w:rsidRPr="005E528C" w:rsidRDefault="000E7DBF" w:rsidP="001A36AC">
            <w:pPr>
              <w:jc w:val="center"/>
              <w:rPr>
                <w:rFonts w:ascii="Times New Roman" w:hAnsi="Times New Roman" w:cs="Times New Roman"/>
                <w:sz w:val="16"/>
                <w:szCs w:val="16"/>
              </w:rPr>
            </w:pPr>
            <w:r w:rsidRPr="005E528C">
              <w:rPr>
                <w:rFonts w:ascii="Times New Roman" w:hAnsi="Times New Roman" w:cs="Times New Roman"/>
                <w:sz w:val="16"/>
                <w:szCs w:val="16"/>
              </w:rPr>
              <w:t>Description</w:t>
            </w:r>
          </w:p>
        </w:tc>
      </w:tr>
      <w:tr w:rsidR="000E7DBF" w14:paraId="59C27E44" w14:textId="77777777" w:rsidTr="001A36AC">
        <w:tc>
          <w:tcPr>
            <w:tcW w:w="1446" w:type="dxa"/>
          </w:tcPr>
          <w:p w14:paraId="746156EC"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12/1972</w:t>
            </w:r>
          </w:p>
        </w:tc>
        <w:tc>
          <w:tcPr>
            <w:tcW w:w="1446" w:type="dxa"/>
          </w:tcPr>
          <w:p w14:paraId="55508CCD"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Apollo 17</w:t>
            </w:r>
          </w:p>
        </w:tc>
        <w:tc>
          <w:tcPr>
            <w:tcW w:w="1447" w:type="dxa"/>
          </w:tcPr>
          <w:p w14:paraId="0E367210"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 xml:space="preserve">Back strain </w:t>
            </w:r>
          </w:p>
        </w:tc>
      </w:tr>
      <w:tr w:rsidR="000E7DBF" w14:paraId="6D1BE676" w14:textId="77777777" w:rsidTr="001A36AC">
        <w:tc>
          <w:tcPr>
            <w:tcW w:w="1446" w:type="dxa"/>
          </w:tcPr>
          <w:p w14:paraId="1572E839"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8/1976</w:t>
            </w:r>
          </w:p>
        </w:tc>
        <w:tc>
          <w:tcPr>
            <w:tcW w:w="1446" w:type="dxa"/>
          </w:tcPr>
          <w:p w14:paraId="74438D4C"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Soyuz 21/Salyut 5</w:t>
            </w:r>
          </w:p>
        </w:tc>
        <w:tc>
          <w:tcPr>
            <w:tcW w:w="1447" w:type="dxa"/>
          </w:tcPr>
          <w:p w14:paraId="5E909E75" w14:textId="77777777" w:rsidR="000E7DBF" w:rsidRPr="009C04B9" w:rsidRDefault="000E7DBF" w:rsidP="001A36AC">
            <w:pPr>
              <w:rPr>
                <w:rFonts w:ascii="Times New Roman" w:hAnsi="Times New Roman" w:cs="Times New Roman"/>
                <w:sz w:val="16"/>
                <w:szCs w:val="16"/>
              </w:rPr>
            </w:pPr>
            <w:r>
              <w:rPr>
                <w:rFonts w:ascii="Times New Roman" w:hAnsi="Times New Roman" w:cs="Times New Roman"/>
                <w:sz w:val="16"/>
                <w:szCs w:val="16"/>
              </w:rPr>
              <w:t>C</w:t>
            </w:r>
            <w:r w:rsidRPr="009C04B9">
              <w:rPr>
                <w:rFonts w:ascii="Times New Roman" w:hAnsi="Times New Roman" w:cs="Times New Roman"/>
                <w:sz w:val="16"/>
                <w:szCs w:val="16"/>
              </w:rPr>
              <w:t>rewmember illness—related to environmental control systems problem</w:t>
            </w:r>
          </w:p>
        </w:tc>
      </w:tr>
      <w:tr w:rsidR="000E7DBF" w14:paraId="413078E1" w14:textId="77777777" w:rsidTr="001A36AC">
        <w:tc>
          <w:tcPr>
            <w:tcW w:w="1446" w:type="dxa"/>
          </w:tcPr>
          <w:p w14:paraId="626535A6"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11/1982</w:t>
            </w:r>
          </w:p>
        </w:tc>
        <w:tc>
          <w:tcPr>
            <w:tcW w:w="1446" w:type="dxa"/>
          </w:tcPr>
          <w:p w14:paraId="5FC81A03"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Salyut 7</w:t>
            </w:r>
          </w:p>
        </w:tc>
        <w:tc>
          <w:tcPr>
            <w:tcW w:w="1447" w:type="dxa"/>
          </w:tcPr>
          <w:p w14:paraId="1A9AD6D5"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Acute abdominal pain, probable kidney stone</w:t>
            </w:r>
          </w:p>
        </w:tc>
      </w:tr>
      <w:tr w:rsidR="000E7DBF" w14:paraId="0E09BE5F" w14:textId="77777777" w:rsidTr="001A36AC">
        <w:tc>
          <w:tcPr>
            <w:tcW w:w="1446" w:type="dxa"/>
          </w:tcPr>
          <w:p w14:paraId="7B9A1EDC"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9/1985</w:t>
            </w:r>
          </w:p>
        </w:tc>
        <w:tc>
          <w:tcPr>
            <w:tcW w:w="1446" w:type="dxa"/>
          </w:tcPr>
          <w:p w14:paraId="629ED6EE"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Soyuz T-13</w:t>
            </w:r>
          </w:p>
        </w:tc>
        <w:tc>
          <w:tcPr>
            <w:tcW w:w="1447" w:type="dxa"/>
          </w:tcPr>
          <w:p w14:paraId="02A84FCB"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 xml:space="preserve">Hypothermia and CO2 Toxicity </w:t>
            </w:r>
          </w:p>
        </w:tc>
      </w:tr>
      <w:tr w:rsidR="000E7DBF" w14:paraId="277FE9E2" w14:textId="77777777" w:rsidTr="001A36AC">
        <w:tc>
          <w:tcPr>
            <w:tcW w:w="1446" w:type="dxa"/>
          </w:tcPr>
          <w:p w14:paraId="26D8E8A8"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11/1985</w:t>
            </w:r>
          </w:p>
        </w:tc>
        <w:tc>
          <w:tcPr>
            <w:tcW w:w="1446" w:type="dxa"/>
          </w:tcPr>
          <w:p w14:paraId="6A622A9A"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Salyut 7</w:t>
            </w:r>
          </w:p>
        </w:tc>
        <w:tc>
          <w:tcPr>
            <w:tcW w:w="1447" w:type="dxa"/>
          </w:tcPr>
          <w:p w14:paraId="53095147" w14:textId="77777777" w:rsidR="000E7DBF" w:rsidRPr="009C04B9" w:rsidRDefault="000E7DBF" w:rsidP="001A36AC">
            <w:pPr>
              <w:rPr>
                <w:rFonts w:ascii="Times New Roman" w:hAnsi="Times New Roman" w:cs="Times New Roman"/>
                <w:sz w:val="16"/>
                <w:szCs w:val="16"/>
              </w:rPr>
            </w:pPr>
            <w:r>
              <w:rPr>
                <w:rFonts w:ascii="Times New Roman" w:hAnsi="Times New Roman" w:cs="Times New Roman"/>
                <w:sz w:val="16"/>
                <w:szCs w:val="16"/>
              </w:rPr>
              <w:t>P</w:t>
            </w:r>
            <w:r w:rsidRPr="009C04B9">
              <w:rPr>
                <w:rFonts w:ascii="Times New Roman" w:hAnsi="Times New Roman" w:cs="Times New Roman"/>
                <w:sz w:val="16"/>
                <w:szCs w:val="16"/>
              </w:rPr>
              <w:t>rostatitis and urosepsis</w:t>
            </w:r>
          </w:p>
        </w:tc>
      </w:tr>
      <w:tr w:rsidR="000E7DBF" w14:paraId="6A248122" w14:textId="77777777" w:rsidTr="001A36AC">
        <w:tc>
          <w:tcPr>
            <w:tcW w:w="1446" w:type="dxa"/>
          </w:tcPr>
          <w:p w14:paraId="713C5BD0"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1987</w:t>
            </w:r>
          </w:p>
        </w:tc>
        <w:tc>
          <w:tcPr>
            <w:tcW w:w="1446" w:type="dxa"/>
          </w:tcPr>
          <w:p w14:paraId="339B3D2A"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Mir 2</w:t>
            </w:r>
          </w:p>
        </w:tc>
        <w:tc>
          <w:tcPr>
            <w:tcW w:w="1447" w:type="dxa"/>
          </w:tcPr>
          <w:p w14:paraId="65863ECF" w14:textId="77777777" w:rsidR="000E7DBF" w:rsidRPr="009C04B9" w:rsidRDefault="000E7DBF" w:rsidP="001A36AC">
            <w:pPr>
              <w:rPr>
                <w:rFonts w:ascii="Times New Roman" w:hAnsi="Times New Roman" w:cs="Times New Roman"/>
                <w:sz w:val="16"/>
                <w:szCs w:val="16"/>
              </w:rPr>
            </w:pPr>
            <w:r>
              <w:rPr>
                <w:rFonts w:ascii="Times New Roman" w:hAnsi="Times New Roman" w:cs="Times New Roman"/>
                <w:sz w:val="16"/>
                <w:szCs w:val="16"/>
              </w:rPr>
              <w:t>P</w:t>
            </w:r>
            <w:r w:rsidRPr="009C04B9">
              <w:rPr>
                <w:rFonts w:ascii="Times New Roman" w:hAnsi="Times New Roman" w:cs="Times New Roman"/>
                <w:sz w:val="16"/>
                <w:szCs w:val="16"/>
              </w:rPr>
              <w:t xml:space="preserve">ersistent tachydysrhythmia </w:t>
            </w:r>
          </w:p>
        </w:tc>
      </w:tr>
      <w:tr w:rsidR="000E7DBF" w14:paraId="388D4D3C" w14:textId="77777777" w:rsidTr="001A36AC">
        <w:tc>
          <w:tcPr>
            <w:tcW w:w="1446" w:type="dxa"/>
          </w:tcPr>
          <w:p w14:paraId="157AF1CF"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1995</w:t>
            </w:r>
          </w:p>
        </w:tc>
        <w:tc>
          <w:tcPr>
            <w:tcW w:w="1446" w:type="dxa"/>
          </w:tcPr>
          <w:p w14:paraId="289B60BA" w14:textId="77777777"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Mir 18</w:t>
            </w:r>
          </w:p>
        </w:tc>
        <w:tc>
          <w:tcPr>
            <w:tcW w:w="1447" w:type="dxa"/>
          </w:tcPr>
          <w:p w14:paraId="6BDA80D5" w14:textId="515961C3" w:rsidR="000E7DBF" w:rsidRPr="009C04B9" w:rsidRDefault="000E7DBF" w:rsidP="001A36AC">
            <w:pPr>
              <w:rPr>
                <w:rFonts w:ascii="Times New Roman" w:hAnsi="Times New Roman" w:cs="Times New Roman"/>
                <w:sz w:val="16"/>
                <w:szCs w:val="16"/>
              </w:rPr>
            </w:pPr>
            <w:r w:rsidRPr="009C04B9">
              <w:rPr>
                <w:rFonts w:ascii="Times New Roman" w:hAnsi="Times New Roman" w:cs="Times New Roman"/>
                <w:sz w:val="16"/>
                <w:szCs w:val="16"/>
              </w:rPr>
              <w:t>Traumatic eye injury resolved with onboard treatment</w:t>
            </w:r>
          </w:p>
        </w:tc>
      </w:tr>
    </w:tbl>
    <w:p w14:paraId="3A07FFD7" w14:textId="77777777" w:rsidR="000E7DBF" w:rsidRDefault="000E7DBF" w:rsidP="00D74F04">
      <w:pPr>
        <w:spacing w:after="0"/>
        <w:rPr>
          <w:rFonts w:ascii="Times New Roman" w:hAnsi="Times New Roman" w:cs="Times New Roman"/>
          <w:sz w:val="20"/>
          <w:szCs w:val="20"/>
        </w:rPr>
      </w:pPr>
    </w:p>
    <w:p w14:paraId="494F6181" w14:textId="324AEDC0" w:rsidR="00B812EB" w:rsidRDefault="00466223" w:rsidP="00D74F04">
      <w:pPr>
        <w:spacing w:after="0"/>
        <w:rPr>
          <w:rFonts w:ascii="Times New Roman" w:hAnsi="Times New Roman" w:cs="Times New Roman"/>
          <w:sz w:val="20"/>
          <w:szCs w:val="20"/>
        </w:rPr>
      </w:pPr>
      <w:r>
        <w:rPr>
          <w:rFonts w:ascii="Times New Roman" w:hAnsi="Times New Roman" w:cs="Times New Roman"/>
          <w:sz w:val="20"/>
          <w:szCs w:val="20"/>
        </w:rPr>
        <w:t xml:space="preserve">These conditions ranged in severity, </w:t>
      </w:r>
      <w:r w:rsidR="00A23FE1">
        <w:rPr>
          <w:rFonts w:ascii="Times New Roman" w:hAnsi="Times New Roman" w:cs="Times New Roman"/>
          <w:sz w:val="20"/>
          <w:szCs w:val="20"/>
        </w:rPr>
        <w:t>and as such required varying amounts of on-board resources.</w:t>
      </w:r>
      <w:r w:rsidR="009F2C77">
        <w:rPr>
          <w:rFonts w:ascii="Times New Roman" w:hAnsi="Times New Roman" w:cs="Times New Roman"/>
          <w:sz w:val="20"/>
          <w:szCs w:val="20"/>
        </w:rPr>
        <w:t xml:space="preserve"> </w:t>
      </w:r>
      <w:r w:rsidR="009B3858">
        <w:rPr>
          <w:rFonts w:ascii="Times New Roman" w:hAnsi="Times New Roman" w:cs="Times New Roman"/>
          <w:sz w:val="20"/>
          <w:szCs w:val="20"/>
        </w:rPr>
        <w:t>As crewmembers develop medical conditions, their productivity and ability to perform mission tasks</w:t>
      </w:r>
      <w:r w:rsidR="00F33624">
        <w:rPr>
          <w:rFonts w:ascii="Times New Roman" w:hAnsi="Times New Roman" w:cs="Times New Roman"/>
          <w:sz w:val="20"/>
          <w:szCs w:val="20"/>
        </w:rPr>
        <w:t xml:space="preserve"> decreases. Simultaneously, </w:t>
      </w:r>
      <w:r w:rsidR="002671F9">
        <w:rPr>
          <w:rFonts w:ascii="Times New Roman" w:hAnsi="Times New Roman" w:cs="Times New Roman"/>
          <w:sz w:val="20"/>
          <w:szCs w:val="20"/>
        </w:rPr>
        <w:t>ill crewmembers increase medical resource utilization</w:t>
      </w:r>
      <w:r w:rsidR="00240104">
        <w:rPr>
          <w:rFonts w:ascii="Times New Roman" w:hAnsi="Times New Roman" w:cs="Times New Roman"/>
          <w:sz w:val="20"/>
          <w:szCs w:val="20"/>
        </w:rPr>
        <w:t xml:space="preserve"> </w:t>
      </w:r>
      <w:r w:rsidR="00240104" w:rsidRPr="007232CD">
        <w:rPr>
          <w:rFonts w:ascii="Times New Roman" w:hAnsi="Times New Roman" w:cs="Times New Roman"/>
          <w:sz w:val="20"/>
          <w:szCs w:val="20"/>
        </w:rPr>
        <w:t>[2]</w:t>
      </w:r>
      <w:r w:rsidR="002671F9" w:rsidRPr="007232CD">
        <w:rPr>
          <w:rFonts w:ascii="Times New Roman" w:hAnsi="Times New Roman" w:cs="Times New Roman"/>
          <w:sz w:val="20"/>
          <w:szCs w:val="20"/>
        </w:rPr>
        <w:t>.</w:t>
      </w:r>
    </w:p>
    <w:p w14:paraId="7C4AFE45" w14:textId="4286D6A1" w:rsidR="00D541B5" w:rsidRDefault="00CA4978" w:rsidP="00D74F04">
      <w:pPr>
        <w:spacing w:after="0"/>
        <w:rPr>
          <w:rFonts w:ascii="Times New Roman" w:hAnsi="Times New Roman" w:cs="Times New Roman"/>
          <w:sz w:val="20"/>
          <w:szCs w:val="20"/>
        </w:rPr>
      </w:pPr>
      <w:r>
        <w:rPr>
          <w:rFonts w:ascii="Times New Roman" w:hAnsi="Times New Roman" w:cs="Times New Roman"/>
          <w:sz w:val="20"/>
          <w:szCs w:val="20"/>
        </w:rPr>
        <w:tab/>
      </w:r>
      <w:r w:rsidR="006127E2">
        <w:rPr>
          <w:rFonts w:ascii="Times New Roman" w:hAnsi="Times New Roman" w:cs="Times New Roman"/>
          <w:sz w:val="20"/>
          <w:szCs w:val="20"/>
        </w:rPr>
        <w:t>With the introduction of orbital space station</w:t>
      </w:r>
      <w:r w:rsidR="00222061">
        <w:rPr>
          <w:rFonts w:ascii="Times New Roman" w:hAnsi="Times New Roman" w:cs="Times New Roman"/>
          <w:sz w:val="20"/>
          <w:szCs w:val="20"/>
        </w:rPr>
        <w:t>s</w:t>
      </w:r>
      <w:r w:rsidR="006127E2">
        <w:rPr>
          <w:rFonts w:ascii="Times New Roman" w:hAnsi="Times New Roman" w:cs="Times New Roman"/>
          <w:sz w:val="20"/>
          <w:szCs w:val="20"/>
        </w:rPr>
        <w:t xml:space="preserve">, long-duration </w:t>
      </w:r>
      <w:r w:rsidR="004122C2">
        <w:rPr>
          <w:rFonts w:ascii="Times New Roman" w:hAnsi="Times New Roman" w:cs="Times New Roman"/>
          <w:sz w:val="20"/>
          <w:szCs w:val="20"/>
        </w:rPr>
        <w:t>missions</w:t>
      </w:r>
      <w:r w:rsidR="006127E2">
        <w:rPr>
          <w:rFonts w:ascii="Times New Roman" w:hAnsi="Times New Roman" w:cs="Times New Roman"/>
          <w:sz w:val="20"/>
          <w:szCs w:val="20"/>
        </w:rPr>
        <w:t xml:space="preserve"> in microgravity increased in frequency</w:t>
      </w:r>
      <w:r w:rsidR="00222061">
        <w:rPr>
          <w:rFonts w:ascii="Times New Roman" w:hAnsi="Times New Roman" w:cs="Times New Roman"/>
          <w:sz w:val="20"/>
          <w:szCs w:val="20"/>
        </w:rPr>
        <w:t xml:space="preserve">. Long-duration </w:t>
      </w:r>
      <w:r w:rsidR="004122C2">
        <w:rPr>
          <w:rFonts w:ascii="Times New Roman" w:hAnsi="Times New Roman" w:cs="Times New Roman"/>
          <w:sz w:val="20"/>
          <w:szCs w:val="20"/>
        </w:rPr>
        <w:t>missions have a different medical risk profile compared to short-duration missions</w:t>
      </w:r>
      <w:r w:rsidR="002630F4">
        <w:rPr>
          <w:rFonts w:ascii="Times New Roman" w:hAnsi="Times New Roman" w:cs="Times New Roman"/>
          <w:sz w:val="20"/>
          <w:szCs w:val="20"/>
        </w:rPr>
        <w:t>.</w:t>
      </w:r>
      <w:r w:rsidR="00F05220">
        <w:rPr>
          <w:rFonts w:ascii="Times New Roman" w:hAnsi="Times New Roman" w:cs="Times New Roman"/>
          <w:sz w:val="20"/>
          <w:szCs w:val="20"/>
        </w:rPr>
        <w:t xml:space="preserve"> To help quantify this risk, NASA created the Integrated Medical Model (IMM)</w:t>
      </w:r>
      <w:r w:rsidR="00FC0509">
        <w:rPr>
          <w:rFonts w:ascii="Times New Roman" w:hAnsi="Times New Roman" w:cs="Times New Roman"/>
          <w:sz w:val="20"/>
          <w:szCs w:val="20"/>
        </w:rPr>
        <w:t>.</w:t>
      </w:r>
    </w:p>
    <w:p w14:paraId="5540C2D6" w14:textId="77777777" w:rsidR="006A78B9" w:rsidRDefault="006A78B9" w:rsidP="00D74F04">
      <w:pPr>
        <w:spacing w:after="0"/>
        <w:rPr>
          <w:rFonts w:ascii="Times New Roman" w:hAnsi="Times New Roman" w:cs="Times New Roman"/>
          <w:sz w:val="20"/>
          <w:szCs w:val="20"/>
        </w:rPr>
      </w:pPr>
    </w:p>
    <w:p w14:paraId="11800E30" w14:textId="67641C3A" w:rsidR="00A502D9" w:rsidRPr="006A78B9" w:rsidRDefault="006A78B9" w:rsidP="00D74F04">
      <w:pPr>
        <w:spacing w:after="0"/>
        <w:rPr>
          <w:rFonts w:ascii="Times New Roman" w:hAnsi="Times New Roman" w:cs="Times New Roman"/>
          <w:i/>
          <w:iCs/>
          <w:sz w:val="20"/>
          <w:szCs w:val="20"/>
        </w:rPr>
      </w:pPr>
      <w:r>
        <w:rPr>
          <w:rFonts w:ascii="Times New Roman" w:hAnsi="Times New Roman" w:cs="Times New Roman"/>
          <w:i/>
          <w:iCs/>
          <w:sz w:val="20"/>
          <w:szCs w:val="20"/>
        </w:rPr>
        <w:t>1.1 The Integrated Medical Model</w:t>
      </w:r>
    </w:p>
    <w:p w14:paraId="292F2458" w14:textId="191E0E08" w:rsidR="00CA4978" w:rsidRDefault="00D541B5" w:rsidP="00D74F04">
      <w:pPr>
        <w:spacing w:after="0"/>
        <w:rPr>
          <w:rFonts w:ascii="Times New Roman" w:hAnsi="Times New Roman" w:cs="Times New Roman"/>
          <w:sz w:val="20"/>
          <w:szCs w:val="20"/>
        </w:rPr>
      </w:pPr>
      <w:r>
        <w:rPr>
          <w:rFonts w:ascii="Times New Roman" w:hAnsi="Times New Roman" w:cs="Times New Roman"/>
          <w:sz w:val="20"/>
          <w:szCs w:val="20"/>
        </w:rPr>
        <w:tab/>
        <w:t xml:space="preserve">The IMM </w:t>
      </w:r>
      <w:r w:rsidR="00FA41AC">
        <w:rPr>
          <w:rFonts w:ascii="Times New Roman" w:hAnsi="Times New Roman" w:cs="Times New Roman"/>
          <w:sz w:val="20"/>
          <w:szCs w:val="20"/>
        </w:rPr>
        <w:t>is a Monte Carlo simulation-based tool specifically designed to quantify</w:t>
      </w:r>
      <w:r w:rsidR="009C164C">
        <w:rPr>
          <w:rFonts w:ascii="Times New Roman" w:hAnsi="Times New Roman" w:cs="Times New Roman"/>
          <w:sz w:val="20"/>
          <w:szCs w:val="20"/>
        </w:rPr>
        <w:t xml:space="preserve"> the probability of medical risks and potential consequences astronauts could experience during a </w:t>
      </w:r>
      <w:r w:rsidR="000B5831">
        <w:rPr>
          <w:rFonts w:ascii="Times New Roman" w:hAnsi="Times New Roman" w:cs="Times New Roman"/>
          <w:sz w:val="20"/>
          <w:szCs w:val="20"/>
        </w:rPr>
        <w:t>missio</w:t>
      </w:r>
      <w:r w:rsidR="00FF3640">
        <w:rPr>
          <w:rFonts w:ascii="Times New Roman" w:hAnsi="Times New Roman" w:cs="Times New Roman"/>
          <w:sz w:val="20"/>
          <w:szCs w:val="20"/>
        </w:rPr>
        <w:t>n.</w:t>
      </w:r>
      <w:r w:rsidR="00A3501A">
        <w:rPr>
          <w:rFonts w:ascii="Times New Roman" w:hAnsi="Times New Roman" w:cs="Times New Roman"/>
          <w:sz w:val="20"/>
          <w:szCs w:val="20"/>
        </w:rPr>
        <w:t xml:space="preserve"> It </w:t>
      </w:r>
      <w:r w:rsidR="00F44C00">
        <w:rPr>
          <w:rFonts w:ascii="Times New Roman" w:hAnsi="Times New Roman" w:cs="Times New Roman"/>
          <w:sz w:val="20"/>
          <w:szCs w:val="20"/>
        </w:rPr>
        <w:t xml:space="preserve">uses dozens of variables </w:t>
      </w:r>
      <w:r w:rsidR="00584DA9">
        <w:rPr>
          <w:rFonts w:ascii="Times New Roman" w:hAnsi="Times New Roman" w:cs="Times New Roman"/>
          <w:sz w:val="20"/>
          <w:szCs w:val="20"/>
        </w:rPr>
        <w:t>as</w:t>
      </w:r>
      <w:r w:rsidR="00F44C00">
        <w:rPr>
          <w:rFonts w:ascii="Times New Roman" w:hAnsi="Times New Roman" w:cs="Times New Roman"/>
          <w:sz w:val="20"/>
          <w:szCs w:val="20"/>
        </w:rPr>
        <w:t xml:space="preserve"> inputs into its algorithms, </w:t>
      </w:r>
      <w:r w:rsidR="00CE2826">
        <w:rPr>
          <w:rFonts w:ascii="Times New Roman" w:hAnsi="Times New Roman" w:cs="Times New Roman"/>
          <w:sz w:val="20"/>
          <w:szCs w:val="20"/>
        </w:rPr>
        <w:t>including</w:t>
      </w:r>
      <w:r w:rsidR="00FA3714">
        <w:rPr>
          <w:rFonts w:ascii="Times New Roman" w:hAnsi="Times New Roman" w:cs="Times New Roman"/>
          <w:sz w:val="20"/>
          <w:szCs w:val="20"/>
        </w:rPr>
        <w:t xml:space="preserve"> mission type,</w:t>
      </w:r>
      <w:r w:rsidR="00CE2826">
        <w:rPr>
          <w:rFonts w:ascii="Times New Roman" w:hAnsi="Times New Roman" w:cs="Times New Roman"/>
          <w:sz w:val="20"/>
          <w:szCs w:val="20"/>
        </w:rPr>
        <w:t xml:space="preserve"> mission duration, crew complement, </w:t>
      </w:r>
      <w:r w:rsidR="00FA3714">
        <w:rPr>
          <w:rFonts w:ascii="Times New Roman" w:hAnsi="Times New Roman" w:cs="Times New Roman"/>
          <w:sz w:val="20"/>
          <w:szCs w:val="20"/>
        </w:rPr>
        <w:t>and crew medical history</w:t>
      </w:r>
      <w:r w:rsidR="0010110E">
        <w:rPr>
          <w:rFonts w:ascii="Times New Roman" w:hAnsi="Times New Roman" w:cs="Times New Roman"/>
          <w:sz w:val="20"/>
          <w:szCs w:val="20"/>
        </w:rPr>
        <w:t xml:space="preserve">, among others. </w:t>
      </w:r>
      <w:r w:rsidR="00E54440">
        <w:rPr>
          <w:rFonts w:ascii="Times New Roman" w:hAnsi="Times New Roman" w:cs="Times New Roman"/>
          <w:sz w:val="20"/>
          <w:szCs w:val="20"/>
        </w:rPr>
        <w:t xml:space="preserve">The IMM </w:t>
      </w:r>
      <w:r w:rsidR="00D85CC5">
        <w:rPr>
          <w:rFonts w:ascii="Times New Roman" w:hAnsi="Times New Roman" w:cs="Times New Roman"/>
          <w:sz w:val="20"/>
          <w:szCs w:val="20"/>
        </w:rPr>
        <w:t xml:space="preserve">was </w:t>
      </w:r>
      <w:r w:rsidR="00FB4390">
        <w:rPr>
          <w:rFonts w:ascii="Times New Roman" w:hAnsi="Times New Roman" w:cs="Times New Roman"/>
          <w:sz w:val="20"/>
          <w:szCs w:val="20"/>
        </w:rPr>
        <w:t>validated</w:t>
      </w:r>
      <w:r w:rsidR="00E54440">
        <w:rPr>
          <w:rFonts w:ascii="Times New Roman" w:hAnsi="Times New Roman" w:cs="Times New Roman"/>
          <w:sz w:val="20"/>
          <w:szCs w:val="20"/>
        </w:rPr>
        <w:t xml:space="preserve"> on </w:t>
      </w:r>
      <w:r w:rsidR="00096DB4">
        <w:rPr>
          <w:rFonts w:ascii="Times New Roman" w:hAnsi="Times New Roman" w:cs="Times New Roman"/>
          <w:sz w:val="20"/>
          <w:szCs w:val="20"/>
        </w:rPr>
        <w:t>several</w:t>
      </w:r>
      <w:r w:rsidR="00E54440">
        <w:rPr>
          <w:rFonts w:ascii="Times New Roman" w:hAnsi="Times New Roman" w:cs="Times New Roman"/>
          <w:sz w:val="20"/>
          <w:szCs w:val="20"/>
        </w:rPr>
        <w:t xml:space="preserve"> occasions and </w:t>
      </w:r>
      <w:r w:rsidR="005468DC">
        <w:rPr>
          <w:rFonts w:ascii="Times New Roman" w:hAnsi="Times New Roman" w:cs="Times New Roman"/>
          <w:sz w:val="20"/>
          <w:szCs w:val="20"/>
        </w:rPr>
        <w:t>has been</w:t>
      </w:r>
      <w:r w:rsidR="00096DB4">
        <w:rPr>
          <w:rFonts w:ascii="Times New Roman" w:hAnsi="Times New Roman" w:cs="Times New Roman"/>
          <w:sz w:val="20"/>
          <w:szCs w:val="20"/>
        </w:rPr>
        <w:t xml:space="preserve"> used extensively by NASA </w:t>
      </w:r>
      <w:r w:rsidR="00C8367E">
        <w:rPr>
          <w:rFonts w:ascii="Times New Roman" w:hAnsi="Times New Roman" w:cs="Times New Roman"/>
          <w:sz w:val="20"/>
          <w:szCs w:val="20"/>
        </w:rPr>
        <w:t>and</w:t>
      </w:r>
      <w:r w:rsidR="00096DB4">
        <w:rPr>
          <w:rFonts w:ascii="Times New Roman" w:hAnsi="Times New Roman" w:cs="Times New Roman"/>
          <w:sz w:val="20"/>
          <w:szCs w:val="20"/>
        </w:rPr>
        <w:t xml:space="preserve"> </w:t>
      </w:r>
      <w:r w:rsidR="00C8367E">
        <w:rPr>
          <w:rFonts w:ascii="Times New Roman" w:hAnsi="Times New Roman" w:cs="Times New Roman"/>
          <w:sz w:val="20"/>
          <w:szCs w:val="20"/>
        </w:rPr>
        <w:t>their flight surgeons</w:t>
      </w:r>
      <w:r w:rsidR="00F3150B">
        <w:rPr>
          <w:rFonts w:ascii="Times New Roman" w:hAnsi="Times New Roman" w:cs="Times New Roman"/>
          <w:sz w:val="20"/>
          <w:szCs w:val="20"/>
        </w:rPr>
        <w:t>/</w:t>
      </w:r>
      <w:r w:rsidR="00C8367E">
        <w:rPr>
          <w:rFonts w:ascii="Times New Roman" w:hAnsi="Times New Roman" w:cs="Times New Roman"/>
          <w:sz w:val="20"/>
          <w:szCs w:val="20"/>
        </w:rPr>
        <w:t>engineers</w:t>
      </w:r>
      <w:r w:rsidR="00F3150B">
        <w:rPr>
          <w:rFonts w:ascii="Times New Roman" w:hAnsi="Times New Roman" w:cs="Times New Roman"/>
          <w:sz w:val="20"/>
          <w:szCs w:val="20"/>
        </w:rPr>
        <w:t xml:space="preserve"> to build relevant medical systems </w:t>
      </w:r>
      <w:r w:rsidR="0010110E">
        <w:rPr>
          <w:rFonts w:ascii="Times New Roman" w:hAnsi="Times New Roman" w:cs="Times New Roman"/>
          <w:sz w:val="20"/>
          <w:szCs w:val="20"/>
        </w:rPr>
        <w:t>for the</w:t>
      </w:r>
      <w:r w:rsidR="00F3150B">
        <w:rPr>
          <w:rFonts w:ascii="Times New Roman" w:hAnsi="Times New Roman" w:cs="Times New Roman"/>
          <w:sz w:val="20"/>
          <w:szCs w:val="20"/>
        </w:rPr>
        <w:t xml:space="preserve"> International Space Station </w:t>
      </w:r>
      <w:r w:rsidR="00F3150B" w:rsidRPr="007232CD">
        <w:rPr>
          <w:rFonts w:ascii="Times New Roman" w:hAnsi="Times New Roman" w:cs="Times New Roman"/>
          <w:sz w:val="20"/>
          <w:szCs w:val="20"/>
        </w:rPr>
        <w:t>(ISS)</w:t>
      </w:r>
      <w:r w:rsidR="00AA5013" w:rsidRPr="007232CD">
        <w:rPr>
          <w:rFonts w:ascii="Times New Roman" w:hAnsi="Times New Roman" w:cs="Times New Roman"/>
          <w:sz w:val="20"/>
          <w:szCs w:val="20"/>
        </w:rPr>
        <w:t xml:space="preserve"> [2]</w:t>
      </w:r>
      <w:r w:rsidR="00F3150B" w:rsidRPr="007232CD">
        <w:rPr>
          <w:rFonts w:ascii="Times New Roman" w:hAnsi="Times New Roman" w:cs="Times New Roman"/>
          <w:sz w:val="20"/>
          <w:szCs w:val="20"/>
        </w:rPr>
        <w:t>.</w:t>
      </w:r>
    </w:p>
    <w:p w14:paraId="2396C6C6" w14:textId="6F9617E2" w:rsidR="0082440B" w:rsidRDefault="00990D29" w:rsidP="00D74F04">
      <w:pPr>
        <w:spacing w:after="0"/>
        <w:rPr>
          <w:rFonts w:ascii="Times New Roman" w:hAnsi="Times New Roman" w:cs="Times New Roman"/>
          <w:sz w:val="20"/>
          <w:szCs w:val="20"/>
        </w:rPr>
      </w:pPr>
      <w:r>
        <w:rPr>
          <w:rFonts w:ascii="Times New Roman" w:hAnsi="Times New Roman" w:cs="Times New Roman"/>
          <w:sz w:val="20"/>
          <w:szCs w:val="20"/>
        </w:rPr>
        <w:tab/>
        <w:t xml:space="preserve">The primary purpose of the IMM </w:t>
      </w:r>
      <w:r w:rsidR="00F67A29">
        <w:rPr>
          <w:rFonts w:ascii="Times New Roman" w:hAnsi="Times New Roman" w:cs="Times New Roman"/>
          <w:sz w:val="20"/>
          <w:szCs w:val="20"/>
        </w:rPr>
        <w:t xml:space="preserve">is </w:t>
      </w:r>
      <w:r>
        <w:rPr>
          <w:rFonts w:ascii="Times New Roman" w:hAnsi="Times New Roman" w:cs="Times New Roman"/>
          <w:sz w:val="20"/>
          <w:szCs w:val="20"/>
        </w:rPr>
        <w:t xml:space="preserve">to </w:t>
      </w:r>
      <w:r w:rsidR="002A5007">
        <w:rPr>
          <w:rFonts w:ascii="Times New Roman" w:hAnsi="Times New Roman" w:cs="Times New Roman"/>
          <w:sz w:val="20"/>
          <w:szCs w:val="20"/>
        </w:rPr>
        <w:t>quantify medical risk specifically during ISS-based missions. For th</w:t>
      </w:r>
      <w:r w:rsidR="004A2DAD">
        <w:rPr>
          <w:rFonts w:ascii="Times New Roman" w:hAnsi="Times New Roman" w:cs="Times New Roman"/>
          <w:sz w:val="20"/>
          <w:szCs w:val="20"/>
        </w:rPr>
        <w:t>is</w:t>
      </w:r>
      <w:r w:rsidR="002A5007">
        <w:rPr>
          <w:rFonts w:ascii="Times New Roman" w:hAnsi="Times New Roman" w:cs="Times New Roman"/>
          <w:sz w:val="20"/>
          <w:szCs w:val="20"/>
        </w:rPr>
        <w:t xml:space="preserve"> purpose</w:t>
      </w:r>
      <w:r w:rsidR="00612139">
        <w:rPr>
          <w:rFonts w:ascii="Times New Roman" w:hAnsi="Times New Roman" w:cs="Times New Roman"/>
          <w:sz w:val="20"/>
          <w:szCs w:val="20"/>
        </w:rPr>
        <w:t>,</w:t>
      </w:r>
      <w:r w:rsidR="002A5007">
        <w:rPr>
          <w:rFonts w:ascii="Times New Roman" w:hAnsi="Times New Roman" w:cs="Times New Roman"/>
          <w:sz w:val="20"/>
          <w:szCs w:val="20"/>
        </w:rPr>
        <w:t xml:space="preserve"> it </w:t>
      </w:r>
      <w:r w:rsidR="005468DC">
        <w:rPr>
          <w:rFonts w:ascii="Times New Roman" w:hAnsi="Times New Roman" w:cs="Times New Roman"/>
          <w:sz w:val="20"/>
          <w:szCs w:val="20"/>
        </w:rPr>
        <w:t>has</w:t>
      </w:r>
      <w:r w:rsidR="00D85CC5">
        <w:rPr>
          <w:rFonts w:ascii="Times New Roman" w:hAnsi="Times New Roman" w:cs="Times New Roman"/>
          <w:sz w:val="20"/>
          <w:szCs w:val="20"/>
        </w:rPr>
        <w:t xml:space="preserve"> </w:t>
      </w:r>
      <w:r w:rsidR="002A5007">
        <w:rPr>
          <w:rFonts w:ascii="Times New Roman" w:hAnsi="Times New Roman" w:cs="Times New Roman"/>
          <w:sz w:val="20"/>
          <w:szCs w:val="20"/>
        </w:rPr>
        <w:t>proven immensely successful</w:t>
      </w:r>
      <w:r w:rsidR="004A2DAD">
        <w:rPr>
          <w:rFonts w:ascii="Times New Roman" w:hAnsi="Times New Roman" w:cs="Times New Roman"/>
          <w:sz w:val="20"/>
          <w:szCs w:val="20"/>
        </w:rPr>
        <w:t xml:space="preserve">. </w:t>
      </w:r>
      <w:r w:rsidR="009358BD">
        <w:rPr>
          <w:rFonts w:ascii="Times New Roman" w:hAnsi="Times New Roman" w:cs="Times New Roman"/>
          <w:sz w:val="20"/>
          <w:szCs w:val="20"/>
        </w:rPr>
        <w:t xml:space="preserve">However, </w:t>
      </w:r>
      <w:r w:rsidR="00770E87">
        <w:rPr>
          <w:rFonts w:ascii="Times New Roman" w:hAnsi="Times New Roman" w:cs="Times New Roman"/>
          <w:sz w:val="20"/>
          <w:szCs w:val="20"/>
        </w:rPr>
        <w:t>w</w:t>
      </w:r>
      <w:r w:rsidR="00F455FD">
        <w:rPr>
          <w:rFonts w:ascii="Times New Roman" w:hAnsi="Times New Roman" w:cs="Times New Roman"/>
          <w:sz w:val="20"/>
          <w:szCs w:val="20"/>
        </w:rPr>
        <w:t xml:space="preserve">hile </w:t>
      </w:r>
      <w:r w:rsidR="002B1250">
        <w:rPr>
          <w:rFonts w:ascii="Times New Roman" w:hAnsi="Times New Roman" w:cs="Times New Roman"/>
          <w:sz w:val="20"/>
          <w:szCs w:val="20"/>
        </w:rPr>
        <w:t>the IMM excels at its primary purpose, extending</w:t>
      </w:r>
      <w:r w:rsidR="00497701">
        <w:rPr>
          <w:rFonts w:ascii="Times New Roman" w:hAnsi="Times New Roman" w:cs="Times New Roman"/>
          <w:sz w:val="20"/>
          <w:szCs w:val="20"/>
        </w:rPr>
        <w:t xml:space="preserve"> </w:t>
      </w:r>
      <w:r w:rsidR="005468DC">
        <w:rPr>
          <w:rFonts w:ascii="Times New Roman" w:hAnsi="Times New Roman" w:cs="Times New Roman"/>
          <w:sz w:val="20"/>
          <w:szCs w:val="20"/>
        </w:rPr>
        <w:t xml:space="preserve">its use </w:t>
      </w:r>
      <w:r w:rsidR="002B1250">
        <w:rPr>
          <w:rFonts w:ascii="Times New Roman" w:hAnsi="Times New Roman" w:cs="Times New Roman"/>
          <w:sz w:val="20"/>
          <w:szCs w:val="20"/>
        </w:rPr>
        <w:t>to exploration-class missions highlights</w:t>
      </w:r>
      <w:r w:rsidR="00A4734D">
        <w:rPr>
          <w:rFonts w:ascii="Times New Roman" w:hAnsi="Times New Roman" w:cs="Times New Roman"/>
          <w:sz w:val="20"/>
          <w:szCs w:val="20"/>
        </w:rPr>
        <w:t xml:space="preserve"> several limitations. The IMM</w:t>
      </w:r>
      <w:r w:rsidR="006D4E1D">
        <w:rPr>
          <w:rFonts w:ascii="Times New Roman" w:hAnsi="Times New Roman" w:cs="Times New Roman"/>
          <w:sz w:val="20"/>
          <w:szCs w:val="20"/>
        </w:rPr>
        <w:t xml:space="preserve"> determines functional impairment</w:t>
      </w:r>
      <w:r w:rsidR="00D05B6D">
        <w:rPr>
          <w:rFonts w:ascii="Times New Roman" w:hAnsi="Times New Roman" w:cs="Times New Roman"/>
          <w:sz w:val="20"/>
          <w:szCs w:val="20"/>
        </w:rPr>
        <w:t xml:space="preserve"> </w:t>
      </w:r>
      <w:r w:rsidR="00DA1B1F">
        <w:rPr>
          <w:rFonts w:ascii="Times New Roman" w:hAnsi="Times New Roman" w:cs="Times New Roman"/>
          <w:sz w:val="20"/>
          <w:szCs w:val="20"/>
        </w:rPr>
        <w:t xml:space="preserve">(FI) </w:t>
      </w:r>
      <w:r w:rsidR="00D05B6D">
        <w:rPr>
          <w:rFonts w:ascii="Times New Roman" w:hAnsi="Times New Roman" w:cs="Times New Roman"/>
          <w:sz w:val="20"/>
          <w:szCs w:val="20"/>
        </w:rPr>
        <w:t xml:space="preserve">through the utilization of the </w:t>
      </w:r>
      <w:r w:rsidR="0054637E" w:rsidRPr="00FC1BB1">
        <w:rPr>
          <w:rFonts w:ascii="Times New Roman" w:hAnsi="Times New Roman" w:cs="Times New Roman"/>
          <w:i/>
          <w:iCs/>
          <w:sz w:val="20"/>
          <w:szCs w:val="20"/>
        </w:rPr>
        <w:t xml:space="preserve">American Medical Association </w:t>
      </w:r>
      <w:r w:rsidR="0054637E" w:rsidRPr="00FC1BB1">
        <w:rPr>
          <w:rFonts w:ascii="Times New Roman" w:hAnsi="Times New Roman" w:cs="Times New Roman"/>
          <w:sz w:val="20"/>
          <w:szCs w:val="20"/>
        </w:rPr>
        <w:t>(AMA)</w:t>
      </w:r>
      <w:r w:rsidR="0054637E" w:rsidRPr="00FC1BB1">
        <w:rPr>
          <w:rFonts w:ascii="Times New Roman" w:hAnsi="Times New Roman" w:cs="Times New Roman"/>
          <w:i/>
          <w:iCs/>
          <w:sz w:val="20"/>
          <w:szCs w:val="20"/>
        </w:rPr>
        <w:t xml:space="preserve"> Guides to the Evaluation of Permanent Impairment, Sixth Edition</w:t>
      </w:r>
      <w:r w:rsidR="00956071">
        <w:rPr>
          <w:rFonts w:ascii="Times New Roman" w:hAnsi="Times New Roman" w:cs="Times New Roman"/>
          <w:i/>
          <w:iCs/>
          <w:sz w:val="20"/>
          <w:szCs w:val="20"/>
        </w:rPr>
        <w:t xml:space="preserve"> </w:t>
      </w:r>
      <w:r w:rsidR="00956071" w:rsidRPr="007232CD">
        <w:rPr>
          <w:rFonts w:ascii="Times New Roman" w:hAnsi="Times New Roman" w:cs="Times New Roman"/>
          <w:sz w:val="20"/>
          <w:szCs w:val="20"/>
        </w:rPr>
        <w:t>[3]</w:t>
      </w:r>
      <w:r w:rsidR="00FC1BB1" w:rsidRPr="007232CD">
        <w:rPr>
          <w:rFonts w:ascii="Times New Roman" w:hAnsi="Times New Roman" w:cs="Times New Roman"/>
          <w:sz w:val="20"/>
          <w:szCs w:val="20"/>
        </w:rPr>
        <w:t>.</w:t>
      </w:r>
      <w:r w:rsidR="001D7496">
        <w:rPr>
          <w:rFonts w:ascii="Times New Roman" w:hAnsi="Times New Roman" w:cs="Times New Roman"/>
          <w:sz w:val="20"/>
          <w:szCs w:val="20"/>
        </w:rPr>
        <w:t xml:space="preserve"> </w:t>
      </w:r>
      <w:r w:rsidR="00FC1BB1">
        <w:rPr>
          <w:rFonts w:ascii="Times New Roman" w:hAnsi="Times New Roman" w:cs="Times New Roman"/>
          <w:sz w:val="20"/>
          <w:szCs w:val="20"/>
        </w:rPr>
        <w:t>While these guides are useful for terrestrial</w:t>
      </w:r>
      <w:r w:rsidR="00F46C07">
        <w:rPr>
          <w:rFonts w:ascii="Times New Roman" w:hAnsi="Times New Roman" w:cs="Times New Roman"/>
          <w:sz w:val="20"/>
          <w:szCs w:val="20"/>
        </w:rPr>
        <w:t xml:space="preserve"> applications, in microgravity they present several shortcomings, which in turn reduce the fidelity of the IMM for exploration-class missions. </w:t>
      </w:r>
      <w:r w:rsidR="00347F9A">
        <w:rPr>
          <w:rFonts w:ascii="Times New Roman" w:hAnsi="Times New Roman" w:cs="Times New Roman"/>
          <w:sz w:val="20"/>
          <w:szCs w:val="20"/>
        </w:rPr>
        <w:t>The</w:t>
      </w:r>
      <w:r w:rsidR="00612139">
        <w:rPr>
          <w:rFonts w:ascii="Times New Roman" w:hAnsi="Times New Roman" w:cs="Times New Roman"/>
          <w:sz w:val="20"/>
          <w:szCs w:val="20"/>
        </w:rPr>
        <w:t xml:space="preserve"> AMA </w:t>
      </w:r>
      <w:r w:rsidR="00347F9A">
        <w:rPr>
          <w:rFonts w:ascii="Times New Roman" w:hAnsi="Times New Roman" w:cs="Times New Roman"/>
          <w:sz w:val="20"/>
          <w:szCs w:val="20"/>
        </w:rPr>
        <w:t xml:space="preserve">Guides utilize terrestrial </w:t>
      </w:r>
      <w:r w:rsidR="002C10DE">
        <w:rPr>
          <w:rFonts w:ascii="Times New Roman" w:hAnsi="Times New Roman" w:cs="Times New Roman"/>
          <w:sz w:val="20"/>
          <w:szCs w:val="20"/>
        </w:rPr>
        <w:t xml:space="preserve">activities of daily living (ADLs) to determine relevant functional impairment; ADLs in microgravity are categorically different </w:t>
      </w:r>
      <w:r w:rsidR="00427F23">
        <w:rPr>
          <w:rFonts w:ascii="Times New Roman" w:hAnsi="Times New Roman" w:cs="Times New Roman"/>
          <w:sz w:val="20"/>
          <w:szCs w:val="20"/>
        </w:rPr>
        <w:t>from terrestrial ADLs</w:t>
      </w:r>
      <w:r w:rsidR="00A57761">
        <w:rPr>
          <w:rFonts w:ascii="Times New Roman" w:hAnsi="Times New Roman" w:cs="Times New Roman"/>
          <w:sz w:val="20"/>
          <w:szCs w:val="20"/>
        </w:rPr>
        <w:t>. Daily activities during exploration-class missions are of a significantly higher complexi</w:t>
      </w:r>
      <w:r w:rsidR="008A16E6">
        <w:rPr>
          <w:rFonts w:ascii="Times New Roman" w:hAnsi="Times New Roman" w:cs="Times New Roman"/>
          <w:sz w:val="20"/>
          <w:szCs w:val="20"/>
        </w:rPr>
        <w:t>ty</w:t>
      </w:r>
      <w:r w:rsidR="00427F23">
        <w:rPr>
          <w:rFonts w:ascii="Times New Roman" w:hAnsi="Times New Roman" w:cs="Times New Roman"/>
          <w:sz w:val="20"/>
          <w:szCs w:val="20"/>
        </w:rPr>
        <w:t>.</w:t>
      </w:r>
      <w:r w:rsidR="0059156F">
        <w:rPr>
          <w:rFonts w:ascii="Times New Roman" w:hAnsi="Times New Roman" w:cs="Times New Roman"/>
          <w:sz w:val="20"/>
          <w:szCs w:val="20"/>
        </w:rPr>
        <w:t xml:space="preserve"> Additionally, </w:t>
      </w:r>
      <w:r w:rsidR="00E66359">
        <w:rPr>
          <w:rFonts w:ascii="Times New Roman" w:hAnsi="Times New Roman" w:cs="Times New Roman"/>
          <w:sz w:val="20"/>
          <w:szCs w:val="20"/>
        </w:rPr>
        <w:t>the AMA Guides are static</w:t>
      </w:r>
      <w:r w:rsidR="00C43C82">
        <w:rPr>
          <w:rFonts w:ascii="Times New Roman" w:hAnsi="Times New Roman" w:cs="Times New Roman"/>
          <w:sz w:val="20"/>
          <w:szCs w:val="20"/>
        </w:rPr>
        <w:t>, preventing real-time changes in functional impairment assessment based on changing mission</w:t>
      </w:r>
      <w:r w:rsidR="00F76CD4">
        <w:rPr>
          <w:rFonts w:ascii="Times New Roman" w:hAnsi="Times New Roman" w:cs="Times New Roman"/>
          <w:sz w:val="20"/>
          <w:szCs w:val="20"/>
        </w:rPr>
        <w:t xml:space="preserve"> parameters or objectives. </w:t>
      </w:r>
      <w:r w:rsidR="008A7F2B">
        <w:rPr>
          <w:rFonts w:ascii="Times New Roman" w:hAnsi="Times New Roman" w:cs="Times New Roman"/>
          <w:sz w:val="20"/>
          <w:szCs w:val="20"/>
        </w:rPr>
        <w:t>Lastly</w:t>
      </w:r>
      <w:r w:rsidR="00F76CD4">
        <w:rPr>
          <w:rFonts w:ascii="Times New Roman" w:hAnsi="Times New Roman" w:cs="Times New Roman"/>
          <w:sz w:val="20"/>
          <w:szCs w:val="20"/>
        </w:rPr>
        <w:t xml:space="preserve">, the AMA Guides assume permanent impairment; this is not </w:t>
      </w:r>
      <w:r w:rsidR="008A7F2B">
        <w:rPr>
          <w:rFonts w:ascii="Times New Roman" w:hAnsi="Times New Roman" w:cs="Times New Roman"/>
          <w:sz w:val="20"/>
          <w:szCs w:val="20"/>
        </w:rPr>
        <w:t>useful for short-duration medical conditions (e.g. tension-type headache)</w:t>
      </w:r>
      <w:r w:rsidR="00884A51">
        <w:rPr>
          <w:rFonts w:ascii="Times New Roman" w:hAnsi="Times New Roman" w:cs="Times New Roman"/>
          <w:sz w:val="20"/>
          <w:szCs w:val="20"/>
        </w:rPr>
        <w:t>, which while not permanent, still confer some level of functional impairment</w:t>
      </w:r>
      <w:r w:rsidR="00286A77">
        <w:rPr>
          <w:rFonts w:ascii="Times New Roman" w:hAnsi="Times New Roman" w:cs="Times New Roman"/>
          <w:sz w:val="20"/>
          <w:szCs w:val="20"/>
        </w:rPr>
        <w:t xml:space="preserve"> </w:t>
      </w:r>
      <w:r w:rsidR="00286A77" w:rsidRPr="007232CD">
        <w:rPr>
          <w:rFonts w:ascii="Times New Roman" w:hAnsi="Times New Roman" w:cs="Times New Roman"/>
          <w:sz w:val="20"/>
          <w:szCs w:val="20"/>
        </w:rPr>
        <w:t>[4]</w:t>
      </w:r>
      <w:r w:rsidR="00884A51" w:rsidRPr="007232CD">
        <w:rPr>
          <w:rFonts w:ascii="Times New Roman" w:hAnsi="Times New Roman" w:cs="Times New Roman"/>
          <w:sz w:val="20"/>
          <w:szCs w:val="20"/>
        </w:rPr>
        <w:t>.</w:t>
      </w:r>
    </w:p>
    <w:p w14:paraId="21B3E87C" w14:textId="7DF85FA6" w:rsidR="00EE0BE8" w:rsidRDefault="00884A51" w:rsidP="00D74F04">
      <w:pPr>
        <w:spacing w:after="0"/>
        <w:rPr>
          <w:rFonts w:ascii="Times New Roman" w:hAnsi="Times New Roman" w:cs="Times New Roman"/>
          <w:sz w:val="20"/>
          <w:szCs w:val="20"/>
        </w:rPr>
      </w:pPr>
      <w:r>
        <w:rPr>
          <w:rFonts w:ascii="Times New Roman" w:hAnsi="Times New Roman" w:cs="Times New Roman"/>
          <w:sz w:val="20"/>
          <w:szCs w:val="20"/>
        </w:rPr>
        <w:tab/>
        <w:t>Despite the limitations of the AMA Guides</w:t>
      </w:r>
      <w:r w:rsidR="00AD6670">
        <w:rPr>
          <w:rFonts w:ascii="Times New Roman" w:hAnsi="Times New Roman" w:cs="Times New Roman"/>
          <w:sz w:val="20"/>
          <w:szCs w:val="20"/>
        </w:rPr>
        <w:t xml:space="preserve">, as mentioned previously, the IMM has functioned exceptionally well for </w:t>
      </w:r>
      <w:r w:rsidR="00770E87">
        <w:rPr>
          <w:rFonts w:ascii="Times New Roman" w:hAnsi="Times New Roman" w:cs="Times New Roman"/>
          <w:sz w:val="20"/>
          <w:szCs w:val="20"/>
        </w:rPr>
        <w:t xml:space="preserve">ISS-based missions. </w:t>
      </w:r>
      <w:r w:rsidR="00373815">
        <w:rPr>
          <w:rFonts w:ascii="Times New Roman" w:hAnsi="Times New Roman" w:cs="Times New Roman"/>
          <w:sz w:val="20"/>
          <w:szCs w:val="20"/>
        </w:rPr>
        <w:t xml:space="preserve">As human spaceflight continues to advance, </w:t>
      </w:r>
      <w:r w:rsidR="00770E87">
        <w:rPr>
          <w:rFonts w:ascii="Times New Roman" w:hAnsi="Times New Roman" w:cs="Times New Roman"/>
          <w:sz w:val="20"/>
          <w:szCs w:val="20"/>
        </w:rPr>
        <w:t>NASA</w:t>
      </w:r>
      <w:r w:rsidR="00AD1655">
        <w:rPr>
          <w:rFonts w:ascii="Times New Roman" w:hAnsi="Times New Roman" w:cs="Times New Roman"/>
          <w:sz w:val="20"/>
          <w:szCs w:val="20"/>
        </w:rPr>
        <w:t xml:space="preserve"> is now</w:t>
      </w:r>
      <w:r w:rsidR="00770E87">
        <w:rPr>
          <w:rFonts w:ascii="Times New Roman" w:hAnsi="Times New Roman" w:cs="Times New Roman"/>
          <w:sz w:val="20"/>
          <w:szCs w:val="20"/>
        </w:rPr>
        <w:t xml:space="preserve"> planning both </w:t>
      </w:r>
      <w:r w:rsidR="00515D94">
        <w:rPr>
          <w:rFonts w:ascii="Times New Roman" w:hAnsi="Times New Roman" w:cs="Times New Roman"/>
          <w:sz w:val="20"/>
          <w:szCs w:val="20"/>
        </w:rPr>
        <w:t xml:space="preserve">crewed </w:t>
      </w:r>
      <w:r w:rsidR="00770E87">
        <w:rPr>
          <w:rFonts w:ascii="Times New Roman" w:hAnsi="Times New Roman" w:cs="Times New Roman"/>
          <w:sz w:val="20"/>
          <w:szCs w:val="20"/>
        </w:rPr>
        <w:t>Lunar (Artemis) and Martian missions</w:t>
      </w:r>
      <w:r w:rsidR="00515D94">
        <w:rPr>
          <w:rFonts w:ascii="Times New Roman" w:hAnsi="Times New Roman" w:cs="Times New Roman"/>
          <w:sz w:val="20"/>
          <w:szCs w:val="20"/>
        </w:rPr>
        <w:t>.</w:t>
      </w:r>
      <w:r w:rsidR="00770E87">
        <w:rPr>
          <w:rFonts w:ascii="Times New Roman" w:hAnsi="Times New Roman" w:cs="Times New Roman"/>
          <w:sz w:val="20"/>
          <w:szCs w:val="20"/>
        </w:rPr>
        <w:t xml:space="preserve"> </w:t>
      </w:r>
      <w:r w:rsidR="00515D94">
        <w:rPr>
          <w:rFonts w:ascii="Times New Roman" w:hAnsi="Times New Roman" w:cs="Times New Roman"/>
          <w:sz w:val="20"/>
          <w:szCs w:val="20"/>
        </w:rPr>
        <w:t>T</w:t>
      </w:r>
      <w:r w:rsidR="00770E87">
        <w:rPr>
          <w:rFonts w:ascii="Times New Roman" w:hAnsi="Times New Roman" w:cs="Times New Roman"/>
          <w:sz w:val="20"/>
          <w:szCs w:val="20"/>
        </w:rPr>
        <w:t xml:space="preserve">hese </w:t>
      </w:r>
      <w:r w:rsidR="00AD1655">
        <w:rPr>
          <w:rFonts w:ascii="Times New Roman" w:hAnsi="Times New Roman" w:cs="Times New Roman"/>
          <w:sz w:val="20"/>
          <w:szCs w:val="20"/>
        </w:rPr>
        <w:t xml:space="preserve">exploration-class </w:t>
      </w:r>
      <w:r w:rsidR="00770E87">
        <w:rPr>
          <w:rFonts w:ascii="Times New Roman" w:hAnsi="Times New Roman" w:cs="Times New Roman"/>
          <w:sz w:val="20"/>
          <w:szCs w:val="20"/>
        </w:rPr>
        <w:t>missions carry a medical risk profile which is entirely different than ISS-based mission medical risk</w:t>
      </w:r>
      <w:r w:rsidR="004A1F15">
        <w:rPr>
          <w:rFonts w:ascii="Times New Roman" w:hAnsi="Times New Roman" w:cs="Times New Roman"/>
          <w:sz w:val="20"/>
          <w:szCs w:val="20"/>
        </w:rPr>
        <w:t>,</w:t>
      </w:r>
      <w:r w:rsidR="00612139">
        <w:rPr>
          <w:rFonts w:ascii="Times New Roman" w:hAnsi="Times New Roman" w:cs="Times New Roman"/>
          <w:sz w:val="20"/>
          <w:szCs w:val="20"/>
        </w:rPr>
        <w:t xml:space="preserve"> necessitating </w:t>
      </w:r>
      <w:r w:rsidR="00494E41">
        <w:rPr>
          <w:rFonts w:ascii="Times New Roman" w:hAnsi="Times New Roman" w:cs="Times New Roman"/>
          <w:sz w:val="20"/>
          <w:szCs w:val="20"/>
        </w:rPr>
        <w:t xml:space="preserve">a new probabilistic </w:t>
      </w:r>
      <w:r w:rsidR="005F35B5">
        <w:rPr>
          <w:rFonts w:ascii="Times New Roman" w:hAnsi="Times New Roman" w:cs="Times New Roman"/>
          <w:sz w:val="20"/>
          <w:szCs w:val="20"/>
        </w:rPr>
        <w:t xml:space="preserve">medical </w:t>
      </w:r>
      <w:r w:rsidR="00494E41">
        <w:rPr>
          <w:rFonts w:ascii="Times New Roman" w:hAnsi="Times New Roman" w:cs="Times New Roman"/>
          <w:sz w:val="20"/>
          <w:szCs w:val="20"/>
        </w:rPr>
        <w:t>risk qu</w:t>
      </w:r>
      <w:r w:rsidR="00DA42E2">
        <w:rPr>
          <w:rFonts w:ascii="Times New Roman" w:hAnsi="Times New Roman" w:cs="Times New Roman"/>
          <w:sz w:val="20"/>
          <w:szCs w:val="20"/>
        </w:rPr>
        <w:t>antification tool</w:t>
      </w:r>
      <w:r w:rsidR="00612139">
        <w:rPr>
          <w:rFonts w:ascii="Times New Roman" w:hAnsi="Times New Roman" w:cs="Times New Roman"/>
          <w:sz w:val="20"/>
          <w:szCs w:val="20"/>
        </w:rPr>
        <w:t>.</w:t>
      </w:r>
      <w:r w:rsidR="005F35B5">
        <w:rPr>
          <w:rFonts w:ascii="Times New Roman" w:hAnsi="Times New Roman" w:cs="Times New Roman"/>
          <w:sz w:val="20"/>
          <w:szCs w:val="20"/>
        </w:rPr>
        <w:t xml:space="preserve"> This new tool needs to </w:t>
      </w:r>
      <w:r w:rsidR="004A48B6">
        <w:rPr>
          <w:rFonts w:ascii="Times New Roman" w:hAnsi="Times New Roman" w:cs="Times New Roman"/>
          <w:sz w:val="20"/>
          <w:szCs w:val="20"/>
        </w:rPr>
        <w:t xml:space="preserve">improve upon the limitations of the IMM for exploration-class </w:t>
      </w:r>
      <w:proofErr w:type="gramStart"/>
      <w:r w:rsidR="004A48B6">
        <w:rPr>
          <w:rFonts w:ascii="Times New Roman" w:hAnsi="Times New Roman" w:cs="Times New Roman"/>
          <w:sz w:val="20"/>
          <w:szCs w:val="20"/>
        </w:rPr>
        <w:t>missions, and</w:t>
      </w:r>
      <w:proofErr w:type="gramEnd"/>
      <w:r w:rsidR="004A48B6">
        <w:rPr>
          <w:rFonts w:ascii="Times New Roman" w:hAnsi="Times New Roman" w:cs="Times New Roman"/>
          <w:sz w:val="20"/>
          <w:szCs w:val="20"/>
        </w:rPr>
        <w:t xml:space="preserve"> utilize a higher-fidelity method</w:t>
      </w:r>
      <w:r w:rsidR="002917B9">
        <w:rPr>
          <w:rFonts w:ascii="Times New Roman" w:hAnsi="Times New Roman" w:cs="Times New Roman"/>
          <w:sz w:val="20"/>
          <w:szCs w:val="20"/>
        </w:rPr>
        <w:t xml:space="preserve"> for determining functional impairment.</w:t>
      </w:r>
      <w:r w:rsidR="00FC145B">
        <w:rPr>
          <w:rFonts w:ascii="Times New Roman" w:hAnsi="Times New Roman" w:cs="Times New Roman"/>
          <w:sz w:val="20"/>
          <w:szCs w:val="20"/>
        </w:rPr>
        <w:t xml:space="preserve"> These improvements will lead to better medical risk assessment,</w:t>
      </w:r>
      <w:r w:rsidR="00003F6A">
        <w:rPr>
          <w:rFonts w:ascii="Times New Roman" w:hAnsi="Times New Roman" w:cs="Times New Roman"/>
          <w:sz w:val="20"/>
          <w:szCs w:val="20"/>
        </w:rPr>
        <w:t xml:space="preserve"> medical system development, flight rule development, </w:t>
      </w:r>
      <w:r w:rsidR="00A065CC">
        <w:rPr>
          <w:rFonts w:ascii="Times New Roman" w:hAnsi="Times New Roman" w:cs="Times New Roman"/>
          <w:sz w:val="20"/>
          <w:szCs w:val="20"/>
        </w:rPr>
        <w:t>and mission success.</w:t>
      </w:r>
    </w:p>
    <w:p w14:paraId="6AFAA466" w14:textId="77777777" w:rsidR="00A065CC" w:rsidRDefault="00A065CC" w:rsidP="00D74F04">
      <w:pPr>
        <w:spacing w:after="0"/>
        <w:rPr>
          <w:rFonts w:ascii="Times New Roman" w:hAnsi="Times New Roman" w:cs="Times New Roman"/>
          <w:i/>
          <w:iCs/>
          <w:sz w:val="20"/>
          <w:szCs w:val="20"/>
        </w:rPr>
      </w:pPr>
    </w:p>
    <w:p w14:paraId="3751943A" w14:textId="0A23FF34" w:rsidR="00EE0BE8" w:rsidRDefault="00EE0BE8" w:rsidP="00D74F04">
      <w:pPr>
        <w:spacing w:after="0"/>
        <w:rPr>
          <w:rFonts w:ascii="Times New Roman" w:hAnsi="Times New Roman" w:cs="Times New Roman"/>
          <w:sz w:val="20"/>
          <w:szCs w:val="20"/>
        </w:rPr>
      </w:pPr>
      <w:r>
        <w:rPr>
          <w:rFonts w:ascii="Times New Roman" w:hAnsi="Times New Roman" w:cs="Times New Roman"/>
          <w:i/>
          <w:iCs/>
          <w:sz w:val="20"/>
          <w:szCs w:val="20"/>
        </w:rPr>
        <w:t xml:space="preserve">1.2 </w:t>
      </w:r>
      <w:r w:rsidR="0096412C">
        <w:rPr>
          <w:rFonts w:ascii="Times New Roman" w:hAnsi="Times New Roman" w:cs="Times New Roman"/>
          <w:i/>
          <w:iCs/>
          <w:sz w:val="20"/>
          <w:szCs w:val="20"/>
        </w:rPr>
        <w:t xml:space="preserve">Informing Mission Planning via Analysis of Complex </w:t>
      </w:r>
      <w:proofErr w:type="spellStart"/>
      <w:r w:rsidR="0096412C">
        <w:rPr>
          <w:rFonts w:ascii="Times New Roman" w:hAnsi="Times New Roman" w:cs="Times New Roman"/>
          <w:i/>
          <w:iCs/>
          <w:sz w:val="20"/>
          <w:szCs w:val="20"/>
        </w:rPr>
        <w:t>Tradespaces</w:t>
      </w:r>
      <w:proofErr w:type="spellEnd"/>
      <w:r w:rsidR="0096412C">
        <w:rPr>
          <w:rFonts w:ascii="Times New Roman" w:hAnsi="Times New Roman" w:cs="Times New Roman"/>
          <w:i/>
          <w:iCs/>
          <w:sz w:val="20"/>
          <w:szCs w:val="20"/>
        </w:rPr>
        <w:t xml:space="preserve"> </w:t>
      </w:r>
    </w:p>
    <w:p w14:paraId="28400872" w14:textId="3C7A683A" w:rsidR="00990D29" w:rsidRDefault="00EE0BE8" w:rsidP="00D74F04">
      <w:pPr>
        <w:spacing w:after="0"/>
        <w:rPr>
          <w:rFonts w:ascii="Times New Roman" w:hAnsi="Times New Roman" w:cs="Times New Roman"/>
          <w:sz w:val="20"/>
          <w:szCs w:val="20"/>
        </w:rPr>
      </w:pPr>
      <w:r>
        <w:rPr>
          <w:rFonts w:ascii="Times New Roman" w:hAnsi="Times New Roman" w:cs="Times New Roman"/>
          <w:sz w:val="20"/>
          <w:szCs w:val="20"/>
        </w:rPr>
        <w:lastRenderedPageBreak/>
        <w:tab/>
        <w:t xml:space="preserve">IMPACT is </w:t>
      </w:r>
      <w:r w:rsidR="0096412C">
        <w:rPr>
          <w:rFonts w:ascii="Times New Roman" w:hAnsi="Times New Roman" w:cs="Times New Roman"/>
          <w:sz w:val="20"/>
          <w:szCs w:val="20"/>
        </w:rPr>
        <w:t xml:space="preserve">a </w:t>
      </w:r>
      <w:r w:rsidR="00044559">
        <w:rPr>
          <w:rFonts w:ascii="Times New Roman" w:hAnsi="Times New Roman" w:cs="Times New Roman"/>
          <w:sz w:val="20"/>
          <w:szCs w:val="20"/>
        </w:rPr>
        <w:t xml:space="preserve">novel </w:t>
      </w:r>
      <w:r w:rsidR="0096412C">
        <w:rPr>
          <w:rFonts w:ascii="Times New Roman" w:hAnsi="Times New Roman" w:cs="Times New Roman"/>
          <w:sz w:val="20"/>
          <w:szCs w:val="20"/>
        </w:rPr>
        <w:t>tool suite</w:t>
      </w:r>
      <w:r w:rsidR="00044559">
        <w:rPr>
          <w:rFonts w:ascii="Times New Roman" w:hAnsi="Times New Roman" w:cs="Times New Roman"/>
          <w:sz w:val="20"/>
          <w:szCs w:val="20"/>
        </w:rPr>
        <w:t xml:space="preserve"> </w:t>
      </w:r>
      <w:r w:rsidR="004A1F15">
        <w:rPr>
          <w:rFonts w:ascii="Times New Roman" w:hAnsi="Times New Roman" w:cs="Times New Roman"/>
          <w:sz w:val="20"/>
          <w:szCs w:val="20"/>
        </w:rPr>
        <w:t xml:space="preserve">being </w:t>
      </w:r>
      <w:r w:rsidR="00044559">
        <w:rPr>
          <w:rFonts w:ascii="Times New Roman" w:hAnsi="Times New Roman" w:cs="Times New Roman"/>
          <w:sz w:val="20"/>
          <w:szCs w:val="20"/>
        </w:rPr>
        <w:t>developed by NASA</w:t>
      </w:r>
      <w:r w:rsidR="0096412C">
        <w:rPr>
          <w:rFonts w:ascii="Times New Roman" w:hAnsi="Times New Roman" w:cs="Times New Roman"/>
          <w:sz w:val="20"/>
          <w:szCs w:val="20"/>
        </w:rPr>
        <w:t xml:space="preserve"> which includes </w:t>
      </w:r>
      <w:r>
        <w:rPr>
          <w:rFonts w:ascii="Times New Roman" w:hAnsi="Times New Roman" w:cs="Times New Roman"/>
          <w:sz w:val="20"/>
          <w:szCs w:val="20"/>
        </w:rPr>
        <w:t>next</w:t>
      </w:r>
      <w:r w:rsidR="008E41A5">
        <w:rPr>
          <w:rFonts w:ascii="Times New Roman" w:hAnsi="Times New Roman" w:cs="Times New Roman"/>
          <w:sz w:val="20"/>
          <w:szCs w:val="20"/>
        </w:rPr>
        <w:t>-</w:t>
      </w:r>
      <w:r>
        <w:rPr>
          <w:rFonts w:ascii="Times New Roman" w:hAnsi="Times New Roman" w:cs="Times New Roman"/>
          <w:sz w:val="20"/>
          <w:szCs w:val="20"/>
        </w:rPr>
        <w:t xml:space="preserve">generation probabilistic risk assessment </w:t>
      </w:r>
      <w:r w:rsidR="00DE77F3">
        <w:rPr>
          <w:rFonts w:ascii="Times New Roman" w:hAnsi="Times New Roman" w:cs="Times New Roman"/>
          <w:sz w:val="20"/>
          <w:szCs w:val="20"/>
        </w:rPr>
        <w:t>capabilities</w:t>
      </w:r>
      <w:r w:rsidR="007B5212">
        <w:rPr>
          <w:rFonts w:ascii="Times New Roman" w:hAnsi="Times New Roman" w:cs="Times New Roman"/>
          <w:sz w:val="20"/>
          <w:szCs w:val="20"/>
        </w:rPr>
        <w:t xml:space="preserve"> to conduct evaluations of human health and performance system options, inform research prioritization, and provide tra</w:t>
      </w:r>
      <w:r w:rsidR="00044559">
        <w:rPr>
          <w:rFonts w:ascii="Times New Roman" w:hAnsi="Times New Roman" w:cs="Times New Roman"/>
          <w:sz w:val="20"/>
          <w:szCs w:val="20"/>
        </w:rPr>
        <w:t>de study support, all based on evidence, risks, and systems engineering principles</w:t>
      </w:r>
      <w:r w:rsidR="00164268">
        <w:rPr>
          <w:rFonts w:ascii="Times New Roman" w:hAnsi="Times New Roman" w:cs="Times New Roman"/>
          <w:sz w:val="20"/>
          <w:szCs w:val="20"/>
        </w:rPr>
        <w:t xml:space="preserve"> </w:t>
      </w:r>
      <w:r w:rsidR="00164268" w:rsidRPr="007232CD">
        <w:rPr>
          <w:rFonts w:ascii="Times New Roman" w:hAnsi="Times New Roman" w:cs="Times New Roman"/>
          <w:sz w:val="20"/>
          <w:szCs w:val="20"/>
        </w:rPr>
        <w:t>[</w:t>
      </w:r>
      <w:r w:rsidR="00F3239A" w:rsidRPr="007232CD">
        <w:rPr>
          <w:rFonts w:ascii="Times New Roman" w:hAnsi="Times New Roman" w:cs="Times New Roman"/>
          <w:sz w:val="20"/>
          <w:szCs w:val="20"/>
        </w:rPr>
        <w:t>5</w:t>
      </w:r>
      <w:r w:rsidR="00164268" w:rsidRPr="007232CD">
        <w:rPr>
          <w:rFonts w:ascii="Times New Roman" w:hAnsi="Times New Roman" w:cs="Times New Roman"/>
          <w:sz w:val="20"/>
          <w:szCs w:val="20"/>
        </w:rPr>
        <w:t>]</w:t>
      </w:r>
      <w:r w:rsidR="00044559" w:rsidRPr="007232CD">
        <w:rPr>
          <w:rFonts w:ascii="Times New Roman" w:hAnsi="Times New Roman" w:cs="Times New Roman"/>
          <w:sz w:val="20"/>
          <w:szCs w:val="20"/>
        </w:rPr>
        <w:t>.</w:t>
      </w:r>
      <w:r>
        <w:rPr>
          <w:rFonts w:ascii="Times New Roman" w:hAnsi="Times New Roman" w:cs="Times New Roman"/>
          <w:sz w:val="20"/>
          <w:szCs w:val="20"/>
        </w:rPr>
        <w:t xml:space="preserve"> </w:t>
      </w:r>
      <w:r w:rsidR="00D80912">
        <w:rPr>
          <w:rFonts w:ascii="Times New Roman" w:hAnsi="Times New Roman" w:cs="Times New Roman"/>
          <w:sz w:val="20"/>
          <w:szCs w:val="20"/>
        </w:rPr>
        <w:t>This tool suite can be used to better calculate</w:t>
      </w:r>
      <w:r>
        <w:rPr>
          <w:rFonts w:ascii="Times New Roman" w:hAnsi="Times New Roman" w:cs="Times New Roman"/>
          <w:sz w:val="20"/>
          <w:szCs w:val="20"/>
        </w:rPr>
        <w:t xml:space="preserve"> medical risk for exploration-class mission</w:t>
      </w:r>
      <w:r w:rsidR="007742AE">
        <w:rPr>
          <w:rFonts w:ascii="Times New Roman" w:hAnsi="Times New Roman" w:cs="Times New Roman"/>
          <w:sz w:val="20"/>
          <w:szCs w:val="20"/>
        </w:rPr>
        <w:t>s</w:t>
      </w:r>
      <w:r w:rsidR="00D264AE">
        <w:rPr>
          <w:rFonts w:ascii="Times New Roman" w:hAnsi="Times New Roman" w:cs="Times New Roman"/>
          <w:sz w:val="20"/>
          <w:szCs w:val="20"/>
        </w:rPr>
        <w:t>.</w:t>
      </w:r>
      <w:r w:rsidR="00B821F4">
        <w:rPr>
          <w:rFonts w:ascii="Times New Roman" w:hAnsi="Times New Roman" w:cs="Times New Roman"/>
          <w:sz w:val="20"/>
          <w:szCs w:val="20"/>
        </w:rPr>
        <w:t xml:space="preserve"> A </w:t>
      </w:r>
      <w:r w:rsidR="005453FA">
        <w:rPr>
          <w:rFonts w:ascii="Times New Roman" w:hAnsi="Times New Roman" w:cs="Times New Roman"/>
          <w:sz w:val="20"/>
          <w:szCs w:val="20"/>
        </w:rPr>
        <w:t>critical</w:t>
      </w:r>
      <w:r w:rsidR="00B821F4">
        <w:rPr>
          <w:rFonts w:ascii="Times New Roman" w:hAnsi="Times New Roman" w:cs="Times New Roman"/>
          <w:sz w:val="20"/>
          <w:szCs w:val="20"/>
        </w:rPr>
        <w:t xml:space="preserve"> component of IMPACT is</w:t>
      </w:r>
      <w:r w:rsidR="00F51F68">
        <w:rPr>
          <w:rFonts w:ascii="Times New Roman" w:hAnsi="Times New Roman" w:cs="Times New Roman"/>
          <w:sz w:val="20"/>
          <w:szCs w:val="20"/>
        </w:rPr>
        <w:t xml:space="preserve"> the ability to</w:t>
      </w:r>
      <w:r w:rsidR="00B821F4">
        <w:rPr>
          <w:rFonts w:ascii="Times New Roman" w:hAnsi="Times New Roman" w:cs="Times New Roman"/>
          <w:sz w:val="20"/>
          <w:szCs w:val="20"/>
        </w:rPr>
        <w:t xml:space="preserve"> determine </w:t>
      </w:r>
      <w:r w:rsidR="009D5631">
        <w:rPr>
          <w:rFonts w:ascii="Times New Roman" w:hAnsi="Times New Roman" w:cs="Times New Roman"/>
          <w:sz w:val="20"/>
          <w:szCs w:val="20"/>
        </w:rPr>
        <w:t>functional impairment from potential medical conditions which may arise during exploration-class missio</w:t>
      </w:r>
      <w:r w:rsidR="00EB61B1">
        <w:rPr>
          <w:rFonts w:ascii="Times New Roman" w:hAnsi="Times New Roman" w:cs="Times New Roman"/>
          <w:sz w:val="20"/>
          <w:szCs w:val="20"/>
        </w:rPr>
        <w:t>ns.</w:t>
      </w:r>
      <w:r w:rsidR="00CE2830" w:rsidRPr="00DD174F">
        <w:rPr>
          <w:rFonts w:ascii="Times New Roman" w:hAnsi="Times New Roman" w:cs="Times New Roman"/>
          <w:sz w:val="20"/>
          <w:szCs w:val="20"/>
        </w:rPr>
        <w:t xml:space="preserve"> </w:t>
      </w:r>
      <w:r w:rsidR="009369B7" w:rsidRPr="00DD174F">
        <w:rPr>
          <w:rFonts w:ascii="Times New Roman" w:hAnsi="Times New Roman" w:cs="Times New Roman"/>
          <w:sz w:val="20"/>
          <w:szCs w:val="20"/>
        </w:rPr>
        <w:t xml:space="preserve">IMPACT is addressing this need with a novel approach to functional impairment. </w:t>
      </w:r>
    </w:p>
    <w:p w14:paraId="5028DC36" w14:textId="4A94E6AC" w:rsidR="00DC4926" w:rsidRDefault="00DC4926" w:rsidP="00D74F04">
      <w:pPr>
        <w:spacing w:after="0"/>
        <w:rPr>
          <w:rFonts w:ascii="Times New Roman" w:hAnsi="Times New Roman" w:cs="Times New Roman"/>
          <w:sz w:val="20"/>
          <w:szCs w:val="20"/>
        </w:rPr>
      </w:pPr>
    </w:p>
    <w:p w14:paraId="4D623345" w14:textId="54CF916E" w:rsidR="00DC4926" w:rsidRDefault="00DC4926" w:rsidP="00D74F04">
      <w:pPr>
        <w:spacing w:after="0"/>
        <w:rPr>
          <w:rFonts w:ascii="Times New Roman" w:hAnsi="Times New Roman" w:cs="Times New Roman"/>
          <w:i/>
          <w:iCs/>
          <w:sz w:val="20"/>
          <w:szCs w:val="20"/>
        </w:rPr>
      </w:pPr>
      <w:r>
        <w:rPr>
          <w:rFonts w:ascii="Times New Roman" w:hAnsi="Times New Roman" w:cs="Times New Roman"/>
          <w:i/>
          <w:iCs/>
          <w:sz w:val="20"/>
          <w:szCs w:val="20"/>
        </w:rPr>
        <w:t xml:space="preserve">1.3 </w:t>
      </w:r>
      <w:r w:rsidR="00E65AD0">
        <w:rPr>
          <w:rFonts w:ascii="Times New Roman" w:hAnsi="Times New Roman" w:cs="Times New Roman"/>
          <w:i/>
          <w:iCs/>
          <w:sz w:val="20"/>
          <w:szCs w:val="20"/>
        </w:rPr>
        <w:t>Existing Approaches to Functional Impairment</w:t>
      </w:r>
    </w:p>
    <w:p w14:paraId="3A0B01AD" w14:textId="54D33B94" w:rsidR="00E65AD0" w:rsidRDefault="00E65AD0" w:rsidP="00D74F04">
      <w:pPr>
        <w:spacing w:after="0"/>
        <w:rPr>
          <w:rFonts w:ascii="Times New Roman" w:hAnsi="Times New Roman" w:cs="Times New Roman"/>
          <w:sz w:val="20"/>
          <w:szCs w:val="20"/>
        </w:rPr>
      </w:pPr>
      <w:r>
        <w:rPr>
          <w:rFonts w:ascii="Times New Roman" w:hAnsi="Times New Roman" w:cs="Times New Roman"/>
          <w:sz w:val="20"/>
          <w:szCs w:val="20"/>
        </w:rPr>
        <w:tab/>
      </w:r>
      <w:r w:rsidR="00B408D7">
        <w:rPr>
          <w:rFonts w:ascii="Times New Roman" w:hAnsi="Times New Roman" w:cs="Times New Roman"/>
          <w:sz w:val="20"/>
          <w:szCs w:val="20"/>
        </w:rPr>
        <w:t xml:space="preserve">Aside from the AMA Guides, </w:t>
      </w:r>
      <w:r w:rsidR="001B11D2">
        <w:rPr>
          <w:rFonts w:ascii="Times New Roman" w:hAnsi="Times New Roman" w:cs="Times New Roman"/>
          <w:sz w:val="20"/>
          <w:szCs w:val="20"/>
        </w:rPr>
        <w:t>several other tools exist for assessment</w:t>
      </w:r>
      <w:r w:rsidR="00FA1C33">
        <w:rPr>
          <w:rFonts w:ascii="Times New Roman" w:hAnsi="Times New Roman" w:cs="Times New Roman"/>
          <w:sz w:val="20"/>
          <w:szCs w:val="20"/>
        </w:rPr>
        <w:t xml:space="preserve"> of functional impairment. </w:t>
      </w:r>
      <w:r w:rsidR="000F5A20">
        <w:rPr>
          <w:rFonts w:ascii="Times New Roman" w:hAnsi="Times New Roman" w:cs="Times New Roman"/>
          <w:sz w:val="20"/>
          <w:szCs w:val="20"/>
        </w:rPr>
        <w:t xml:space="preserve">The </w:t>
      </w:r>
      <w:r w:rsidR="000F5A20">
        <w:rPr>
          <w:rFonts w:ascii="Times New Roman" w:hAnsi="Times New Roman" w:cs="Times New Roman"/>
          <w:i/>
          <w:iCs/>
          <w:sz w:val="20"/>
          <w:szCs w:val="20"/>
        </w:rPr>
        <w:t xml:space="preserve">Walter Reed Functional </w:t>
      </w:r>
      <w:r w:rsidR="00103465">
        <w:rPr>
          <w:rFonts w:ascii="Times New Roman" w:hAnsi="Times New Roman" w:cs="Times New Roman"/>
          <w:i/>
          <w:iCs/>
          <w:sz w:val="20"/>
          <w:szCs w:val="20"/>
        </w:rPr>
        <w:t xml:space="preserve">Impairment </w:t>
      </w:r>
      <w:r w:rsidR="000F5A20">
        <w:rPr>
          <w:rFonts w:ascii="Times New Roman" w:hAnsi="Times New Roman" w:cs="Times New Roman"/>
          <w:i/>
          <w:iCs/>
          <w:sz w:val="20"/>
          <w:szCs w:val="20"/>
        </w:rPr>
        <w:t>Scale</w:t>
      </w:r>
      <w:r w:rsidR="000F5A20">
        <w:rPr>
          <w:rFonts w:ascii="Times New Roman" w:hAnsi="Times New Roman" w:cs="Times New Roman"/>
          <w:sz w:val="20"/>
          <w:szCs w:val="20"/>
        </w:rPr>
        <w:t xml:space="preserve"> and </w:t>
      </w:r>
      <w:r w:rsidR="000F5A20">
        <w:rPr>
          <w:rFonts w:ascii="Times New Roman" w:hAnsi="Times New Roman" w:cs="Times New Roman"/>
          <w:i/>
          <w:iCs/>
          <w:sz w:val="20"/>
          <w:szCs w:val="20"/>
        </w:rPr>
        <w:t>Veterans</w:t>
      </w:r>
      <w:r w:rsidR="00DC25B9">
        <w:rPr>
          <w:rFonts w:ascii="Times New Roman" w:hAnsi="Times New Roman" w:cs="Times New Roman"/>
          <w:i/>
          <w:iCs/>
          <w:sz w:val="20"/>
          <w:szCs w:val="20"/>
        </w:rPr>
        <w:t xml:space="preserve"> Affairs Disability Rating for Anxiety and Depression</w:t>
      </w:r>
      <w:r w:rsidR="00DA0C47">
        <w:rPr>
          <w:rFonts w:ascii="Times New Roman" w:hAnsi="Times New Roman" w:cs="Times New Roman"/>
          <w:i/>
          <w:iCs/>
          <w:sz w:val="20"/>
          <w:szCs w:val="20"/>
        </w:rPr>
        <w:t xml:space="preserve"> </w:t>
      </w:r>
      <w:r w:rsidR="00DA0C47">
        <w:rPr>
          <w:rFonts w:ascii="Times New Roman" w:hAnsi="Times New Roman" w:cs="Times New Roman"/>
          <w:sz w:val="20"/>
          <w:szCs w:val="20"/>
        </w:rPr>
        <w:t xml:space="preserve">are both </w:t>
      </w:r>
      <w:r w:rsidR="00D43430">
        <w:rPr>
          <w:rFonts w:ascii="Times New Roman" w:hAnsi="Times New Roman" w:cs="Times New Roman"/>
          <w:sz w:val="20"/>
          <w:szCs w:val="20"/>
        </w:rPr>
        <w:t xml:space="preserve">American </w:t>
      </w:r>
      <w:r w:rsidR="00DA0C47">
        <w:rPr>
          <w:rFonts w:ascii="Times New Roman" w:hAnsi="Times New Roman" w:cs="Times New Roman"/>
          <w:sz w:val="20"/>
          <w:szCs w:val="20"/>
        </w:rPr>
        <w:t>military-based tools</w:t>
      </w:r>
      <w:r w:rsidR="00103465">
        <w:rPr>
          <w:rFonts w:ascii="Times New Roman" w:hAnsi="Times New Roman" w:cs="Times New Roman"/>
          <w:sz w:val="20"/>
          <w:szCs w:val="20"/>
        </w:rPr>
        <w:t xml:space="preserve"> for assessing </w:t>
      </w:r>
      <w:proofErr w:type="gramStart"/>
      <w:r w:rsidR="00103465">
        <w:rPr>
          <w:rFonts w:ascii="Times New Roman" w:hAnsi="Times New Roman" w:cs="Times New Roman"/>
          <w:sz w:val="20"/>
          <w:szCs w:val="20"/>
        </w:rPr>
        <w:t>FI</w:t>
      </w:r>
      <w:r w:rsidR="0095225E">
        <w:rPr>
          <w:rFonts w:ascii="Times New Roman" w:hAnsi="Times New Roman" w:cs="Times New Roman"/>
          <w:sz w:val="20"/>
          <w:szCs w:val="20"/>
        </w:rPr>
        <w:t>, and</w:t>
      </w:r>
      <w:proofErr w:type="gramEnd"/>
      <w:r w:rsidR="0095225E">
        <w:rPr>
          <w:rFonts w:ascii="Times New Roman" w:hAnsi="Times New Roman" w:cs="Times New Roman"/>
          <w:sz w:val="20"/>
          <w:szCs w:val="20"/>
        </w:rPr>
        <w:t xml:space="preserve"> ha</w:t>
      </w:r>
      <w:r w:rsidR="002A3D3F">
        <w:rPr>
          <w:rFonts w:ascii="Times New Roman" w:hAnsi="Times New Roman" w:cs="Times New Roman"/>
          <w:sz w:val="20"/>
          <w:szCs w:val="20"/>
        </w:rPr>
        <w:t>ve similar limitations as the AMA Guides</w:t>
      </w:r>
      <w:r w:rsidR="004A65A8">
        <w:rPr>
          <w:rFonts w:ascii="Times New Roman" w:hAnsi="Times New Roman" w:cs="Times New Roman"/>
          <w:sz w:val="20"/>
          <w:szCs w:val="20"/>
        </w:rPr>
        <w:t xml:space="preserve"> </w:t>
      </w:r>
      <w:r w:rsidR="004A65A8" w:rsidRPr="007232CD">
        <w:rPr>
          <w:rFonts w:ascii="Times New Roman" w:hAnsi="Times New Roman" w:cs="Times New Roman"/>
          <w:sz w:val="20"/>
          <w:szCs w:val="20"/>
        </w:rPr>
        <w:t>[</w:t>
      </w:r>
      <w:r w:rsidR="00D92A29" w:rsidRPr="007232CD">
        <w:rPr>
          <w:rFonts w:ascii="Times New Roman" w:hAnsi="Times New Roman" w:cs="Times New Roman"/>
          <w:sz w:val="20"/>
          <w:szCs w:val="20"/>
        </w:rPr>
        <w:t>6</w:t>
      </w:r>
      <w:r w:rsidR="000B7394" w:rsidRPr="007232CD">
        <w:rPr>
          <w:rFonts w:ascii="Times New Roman" w:hAnsi="Times New Roman" w:cs="Times New Roman"/>
          <w:sz w:val="20"/>
          <w:szCs w:val="20"/>
        </w:rPr>
        <w:t>,</w:t>
      </w:r>
      <w:r w:rsidR="00D92A29" w:rsidRPr="007232CD">
        <w:rPr>
          <w:rFonts w:ascii="Times New Roman" w:hAnsi="Times New Roman" w:cs="Times New Roman"/>
          <w:sz w:val="20"/>
          <w:szCs w:val="20"/>
        </w:rPr>
        <w:t>7</w:t>
      </w:r>
      <w:r w:rsidR="000B7394" w:rsidRPr="007232CD">
        <w:rPr>
          <w:rFonts w:ascii="Times New Roman" w:hAnsi="Times New Roman" w:cs="Times New Roman"/>
          <w:sz w:val="20"/>
          <w:szCs w:val="20"/>
        </w:rPr>
        <w:t>]</w:t>
      </w:r>
      <w:r w:rsidR="002A3D3F" w:rsidRPr="007232CD">
        <w:rPr>
          <w:rFonts w:ascii="Times New Roman" w:hAnsi="Times New Roman" w:cs="Times New Roman"/>
          <w:sz w:val="20"/>
          <w:szCs w:val="20"/>
        </w:rPr>
        <w:t>.</w:t>
      </w:r>
      <w:r w:rsidR="00D43430">
        <w:rPr>
          <w:rFonts w:ascii="Times New Roman" w:hAnsi="Times New Roman" w:cs="Times New Roman"/>
          <w:sz w:val="20"/>
          <w:szCs w:val="20"/>
        </w:rPr>
        <w:t xml:space="preserve"> The </w:t>
      </w:r>
      <w:r w:rsidR="00D43430">
        <w:rPr>
          <w:rFonts w:ascii="Times New Roman" w:hAnsi="Times New Roman" w:cs="Times New Roman"/>
          <w:i/>
          <w:iCs/>
          <w:sz w:val="20"/>
          <w:szCs w:val="20"/>
        </w:rPr>
        <w:t>Guide to Determining Impairment and Compensation</w:t>
      </w:r>
      <w:r w:rsidR="00D43430">
        <w:rPr>
          <w:rFonts w:ascii="Times New Roman" w:hAnsi="Times New Roman" w:cs="Times New Roman"/>
          <w:sz w:val="20"/>
          <w:szCs w:val="20"/>
        </w:rPr>
        <w:t xml:space="preserve"> is another effective terrestrial tool for FI determination, developed by the Australian military.</w:t>
      </w:r>
      <w:r w:rsidR="00066FD6">
        <w:rPr>
          <w:rFonts w:ascii="Times New Roman" w:hAnsi="Times New Roman" w:cs="Times New Roman"/>
          <w:sz w:val="20"/>
          <w:szCs w:val="20"/>
        </w:rPr>
        <w:t xml:space="preserve"> Unfortunately, it too has similar limitations as the AMA Guides.</w:t>
      </w:r>
      <w:r w:rsidR="00CD0E2D">
        <w:rPr>
          <w:rFonts w:ascii="Times New Roman" w:hAnsi="Times New Roman" w:cs="Times New Roman"/>
          <w:sz w:val="20"/>
          <w:szCs w:val="20"/>
        </w:rPr>
        <w:t xml:space="preserve"> </w:t>
      </w:r>
      <w:r w:rsidR="00860520">
        <w:rPr>
          <w:rFonts w:ascii="Times New Roman" w:hAnsi="Times New Roman" w:cs="Times New Roman"/>
          <w:sz w:val="20"/>
          <w:szCs w:val="20"/>
        </w:rPr>
        <w:t xml:space="preserve">The </w:t>
      </w:r>
      <w:r w:rsidR="00860520">
        <w:rPr>
          <w:rFonts w:ascii="Times New Roman" w:hAnsi="Times New Roman" w:cs="Times New Roman"/>
          <w:i/>
          <w:iCs/>
          <w:sz w:val="20"/>
          <w:szCs w:val="20"/>
        </w:rPr>
        <w:t>Global Assessment of Functioning Tool</w:t>
      </w:r>
      <w:r w:rsidR="004E737A">
        <w:rPr>
          <w:rFonts w:ascii="Times New Roman" w:hAnsi="Times New Roman" w:cs="Times New Roman"/>
          <w:sz w:val="20"/>
          <w:szCs w:val="20"/>
        </w:rPr>
        <w:t xml:space="preserve"> assesses functional impairment strictly from a </w:t>
      </w:r>
      <w:r w:rsidR="00E36D65">
        <w:rPr>
          <w:rFonts w:ascii="Times New Roman" w:hAnsi="Times New Roman" w:cs="Times New Roman"/>
          <w:sz w:val="20"/>
          <w:szCs w:val="20"/>
        </w:rPr>
        <w:t xml:space="preserve">mental illness perspective; while useful for that realm of medicine, it cannot be extrapolated to other medical conditions, which limits its </w:t>
      </w:r>
      <w:r w:rsidR="00383753">
        <w:rPr>
          <w:rFonts w:ascii="Times New Roman" w:hAnsi="Times New Roman" w:cs="Times New Roman"/>
          <w:sz w:val="20"/>
          <w:szCs w:val="20"/>
        </w:rPr>
        <w:t>utility for spaceflight</w:t>
      </w:r>
      <w:r w:rsidR="001B7858">
        <w:rPr>
          <w:rFonts w:ascii="Times New Roman" w:hAnsi="Times New Roman" w:cs="Times New Roman"/>
          <w:sz w:val="20"/>
          <w:szCs w:val="20"/>
        </w:rPr>
        <w:t xml:space="preserve"> </w:t>
      </w:r>
      <w:r w:rsidR="001B7858" w:rsidRPr="007232CD">
        <w:rPr>
          <w:rFonts w:ascii="Times New Roman" w:hAnsi="Times New Roman" w:cs="Times New Roman"/>
          <w:sz w:val="20"/>
          <w:szCs w:val="20"/>
        </w:rPr>
        <w:t>[8]</w:t>
      </w:r>
      <w:r w:rsidR="00383753" w:rsidRPr="007232CD">
        <w:rPr>
          <w:rFonts w:ascii="Times New Roman" w:hAnsi="Times New Roman" w:cs="Times New Roman"/>
          <w:sz w:val="20"/>
          <w:szCs w:val="20"/>
        </w:rPr>
        <w:t>.</w:t>
      </w:r>
      <w:r w:rsidR="00383753">
        <w:rPr>
          <w:rFonts w:ascii="Times New Roman" w:hAnsi="Times New Roman" w:cs="Times New Roman"/>
          <w:sz w:val="20"/>
          <w:szCs w:val="20"/>
        </w:rPr>
        <w:t xml:space="preserve"> Overall, the above tools are either </w:t>
      </w:r>
      <w:proofErr w:type="gramStart"/>
      <w:r w:rsidR="00383753">
        <w:rPr>
          <w:rFonts w:ascii="Times New Roman" w:hAnsi="Times New Roman" w:cs="Times New Roman"/>
          <w:sz w:val="20"/>
          <w:szCs w:val="20"/>
        </w:rPr>
        <w:t>similar to</w:t>
      </w:r>
      <w:proofErr w:type="gramEnd"/>
      <w:r w:rsidR="00383753">
        <w:rPr>
          <w:rFonts w:ascii="Times New Roman" w:hAnsi="Times New Roman" w:cs="Times New Roman"/>
          <w:sz w:val="20"/>
          <w:szCs w:val="20"/>
        </w:rPr>
        <w:t xml:space="preserve"> the AMA Guides in their limitations, specific to a small number of medical conditions, or are not generalizable to the astronaut population</w:t>
      </w:r>
      <w:r w:rsidR="00C224E1">
        <w:rPr>
          <w:rFonts w:ascii="Times New Roman" w:hAnsi="Times New Roman" w:cs="Times New Roman"/>
          <w:sz w:val="20"/>
          <w:szCs w:val="20"/>
        </w:rPr>
        <w:t xml:space="preserve">. </w:t>
      </w:r>
      <w:r w:rsidR="00170980">
        <w:rPr>
          <w:rFonts w:ascii="Times New Roman" w:hAnsi="Times New Roman" w:cs="Times New Roman"/>
          <w:sz w:val="20"/>
          <w:szCs w:val="20"/>
        </w:rPr>
        <w:t xml:space="preserve">These limitations </w:t>
      </w:r>
      <w:r w:rsidR="00147D2D">
        <w:rPr>
          <w:rFonts w:ascii="Times New Roman" w:hAnsi="Times New Roman" w:cs="Times New Roman"/>
          <w:sz w:val="20"/>
          <w:szCs w:val="20"/>
        </w:rPr>
        <w:t xml:space="preserve">further highlight the need for a novel approach to </w:t>
      </w:r>
      <w:r w:rsidR="005E367D">
        <w:rPr>
          <w:rFonts w:ascii="Times New Roman" w:hAnsi="Times New Roman" w:cs="Times New Roman"/>
          <w:sz w:val="20"/>
          <w:szCs w:val="20"/>
        </w:rPr>
        <w:t xml:space="preserve">the assessment </w:t>
      </w:r>
      <w:r w:rsidR="00147D2D">
        <w:rPr>
          <w:rFonts w:ascii="Times New Roman" w:hAnsi="Times New Roman" w:cs="Times New Roman"/>
          <w:sz w:val="20"/>
          <w:szCs w:val="20"/>
        </w:rPr>
        <w:t>functional impairment.</w:t>
      </w:r>
    </w:p>
    <w:p w14:paraId="76BBDFCB" w14:textId="536EE66B" w:rsidR="007832CD" w:rsidRDefault="007832CD" w:rsidP="00D74F04">
      <w:pPr>
        <w:spacing w:after="0"/>
        <w:rPr>
          <w:rFonts w:ascii="Times New Roman" w:hAnsi="Times New Roman" w:cs="Times New Roman"/>
          <w:sz w:val="20"/>
          <w:szCs w:val="20"/>
        </w:rPr>
      </w:pPr>
    </w:p>
    <w:p w14:paraId="608A73B5" w14:textId="556834AE" w:rsidR="000F7904" w:rsidRDefault="000F7904" w:rsidP="00D74F04">
      <w:pPr>
        <w:spacing w:after="0"/>
        <w:rPr>
          <w:rFonts w:ascii="Times New Roman" w:hAnsi="Times New Roman" w:cs="Times New Roman"/>
          <w:sz w:val="20"/>
          <w:szCs w:val="20"/>
        </w:rPr>
      </w:pPr>
      <w:r>
        <w:rPr>
          <w:rFonts w:ascii="Times New Roman" w:hAnsi="Times New Roman" w:cs="Times New Roman"/>
          <w:i/>
          <w:iCs/>
          <w:sz w:val="20"/>
          <w:szCs w:val="20"/>
        </w:rPr>
        <w:t>1.4 Task Impairment</w:t>
      </w:r>
    </w:p>
    <w:p w14:paraId="0F7C2CD6" w14:textId="18BB76CD" w:rsidR="00DC4926" w:rsidRDefault="000F7904" w:rsidP="00D74F04">
      <w:pPr>
        <w:spacing w:after="0"/>
        <w:rPr>
          <w:rFonts w:ascii="Times New Roman" w:hAnsi="Times New Roman" w:cs="Times New Roman"/>
          <w:sz w:val="20"/>
          <w:szCs w:val="20"/>
        </w:rPr>
      </w:pPr>
      <w:r>
        <w:rPr>
          <w:rFonts w:ascii="Times New Roman" w:hAnsi="Times New Roman" w:cs="Times New Roman"/>
          <w:sz w:val="20"/>
          <w:szCs w:val="20"/>
        </w:rPr>
        <w:tab/>
      </w:r>
      <w:r w:rsidR="004A1F15">
        <w:rPr>
          <w:rFonts w:ascii="Times New Roman" w:hAnsi="Times New Roman" w:cs="Times New Roman"/>
          <w:sz w:val="20"/>
          <w:szCs w:val="20"/>
        </w:rPr>
        <w:t xml:space="preserve">A </w:t>
      </w:r>
      <w:r w:rsidR="00F83583">
        <w:rPr>
          <w:rFonts w:ascii="Times New Roman" w:hAnsi="Times New Roman" w:cs="Times New Roman"/>
          <w:sz w:val="20"/>
          <w:szCs w:val="20"/>
        </w:rPr>
        <w:t xml:space="preserve">solution </w:t>
      </w:r>
      <w:r>
        <w:rPr>
          <w:rFonts w:ascii="Times New Roman" w:hAnsi="Times New Roman" w:cs="Times New Roman"/>
          <w:sz w:val="20"/>
          <w:szCs w:val="20"/>
        </w:rPr>
        <w:t xml:space="preserve">to </w:t>
      </w:r>
      <w:r w:rsidR="00881622">
        <w:rPr>
          <w:rFonts w:ascii="Times New Roman" w:hAnsi="Times New Roman" w:cs="Times New Roman"/>
          <w:sz w:val="20"/>
          <w:szCs w:val="20"/>
        </w:rPr>
        <w:t xml:space="preserve">NASA’s need for a high-fidelity novel approach to </w:t>
      </w:r>
      <w:r w:rsidR="005E367D">
        <w:rPr>
          <w:rFonts w:ascii="Times New Roman" w:hAnsi="Times New Roman" w:cs="Times New Roman"/>
          <w:sz w:val="20"/>
          <w:szCs w:val="20"/>
        </w:rPr>
        <w:t xml:space="preserve">the assessment of </w:t>
      </w:r>
      <w:r w:rsidR="00881622">
        <w:rPr>
          <w:rFonts w:ascii="Times New Roman" w:hAnsi="Times New Roman" w:cs="Times New Roman"/>
          <w:sz w:val="20"/>
          <w:szCs w:val="20"/>
        </w:rPr>
        <w:t>functional impairment is</w:t>
      </w:r>
      <w:r w:rsidR="00420DE4">
        <w:rPr>
          <w:rFonts w:ascii="Times New Roman" w:hAnsi="Times New Roman" w:cs="Times New Roman"/>
          <w:sz w:val="20"/>
          <w:szCs w:val="20"/>
        </w:rPr>
        <w:t xml:space="preserve"> Task Impairment</w:t>
      </w:r>
      <w:r w:rsidR="00DA1B1F">
        <w:rPr>
          <w:rFonts w:ascii="Times New Roman" w:hAnsi="Times New Roman" w:cs="Times New Roman"/>
          <w:sz w:val="20"/>
          <w:szCs w:val="20"/>
        </w:rPr>
        <w:t xml:space="preserve"> (TI)</w:t>
      </w:r>
      <w:r w:rsidR="00E423AE">
        <w:rPr>
          <w:rFonts w:ascii="Times New Roman" w:hAnsi="Times New Roman" w:cs="Times New Roman"/>
          <w:sz w:val="20"/>
          <w:szCs w:val="20"/>
        </w:rPr>
        <w:t>. Task Impairment is</w:t>
      </w:r>
      <w:r w:rsidR="00145501">
        <w:rPr>
          <w:rFonts w:ascii="Times New Roman" w:hAnsi="Times New Roman" w:cs="Times New Roman"/>
          <w:sz w:val="20"/>
          <w:szCs w:val="20"/>
        </w:rPr>
        <w:t xml:space="preserve"> a</w:t>
      </w:r>
      <w:r w:rsidR="00E423AE">
        <w:rPr>
          <w:rFonts w:ascii="Times New Roman" w:hAnsi="Times New Roman" w:cs="Times New Roman"/>
          <w:sz w:val="20"/>
          <w:szCs w:val="20"/>
        </w:rPr>
        <w:t xml:space="preserve"> </w:t>
      </w:r>
      <w:r w:rsidR="00145501">
        <w:rPr>
          <w:rFonts w:ascii="Times New Roman" w:hAnsi="Times New Roman" w:cs="Times New Roman"/>
          <w:sz w:val="20"/>
          <w:szCs w:val="20"/>
        </w:rPr>
        <w:t>novel metric used within IMPACT to replace the previous functional impairment metric used in the IMM.</w:t>
      </w:r>
      <w:r w:rsidR="00EB3CA8">
        <w:rPr>
          <w:rFonts w:ascii="Times New Roman" w:hAnsi="Times New Roman" w:cs="Times New Roman"/>
          <w:sz w:val="20"/>
          <w:szCs w:val="20"/>
        </w:rPr>
        <w:t xml:space="preserve"> It improves upon the FI used </w:t>
      </w:r>
      <w:r w:rsidR="003F205A">
        <w:rPr>
          <w:rFonts w:ascii="Times New Roman" w:hAnsi="Times New Roman" w:cs="Times New Roman"/>
          <w:sz w:val="20"/>
          <w:szCs w:val="20"/>
        </w:rPr>
        <w:t>in</w:t>
      </w:r>
      <w:r w:rsidR="005468DC">
        <w:rPr>
          <w:rFonts w:ascii="Times New Roman" w:hAnsi="Times New Roman" w:cs="Times New Roman"/>
          <w:sz w:val="20"/>
          <w:szCs w:val="20"/>
        </w:rPr>
        <w:t xml:space="preserve"> the</w:t>
      </w:r>
      <w:r w:rsidR="003F205A">
        <w:rPr>
          <w:rFonts w:ascii="Times New Roman" w:hAnsi="Times New Roman" w:cs="Times New Roman"/>
          <w:sz w:val="20"/>
          <w:szCs w:val="20"/>
        </w:rPr>
        <w:t xml:space="preserve"> IMM by increasing overall fidelity, </w:t>
      </w:r>
      <w:r w:rsidR="00112D14">
        <w:rPr>
          <w:rFonts w:ascii="Times New Roman" w:hAnsi="Times New Roman" w:cs="Times New Roman"/>
          <w:sz w:val="20"/>
          <w:szCs w:val="20"/>
        </w:rPr>
        <w:t xml:space="preserve">allowing dynamic changes in real-time as mission tasks are added or changed, </w:t>
      </w:r>
      <w:r w:rsidR="00670C6F">
        <w:rPr>
          <w:rFonts w:ascii="Times New Roman" w:hAnsi="Times New Roman" w:cs="Times New Roman"/>
          <w:sz w:val="20"/>
          <w:szCs w:val="20"/>
        </w:rPr>
        <w:t>simplifying the development process</w:t>
      </w:r>
      <w:r w:rsidR="00791C77">
        <w:rPr>
          <w:rFonts w:ascii="Times New Roman" w:hAnsi="Times New Roman" w:cs="Times New Roman"/>
          <w:sz w:val="20"/>
          <w:szCs w:val="20"/>
        </w:rPr>
        <w:t>, and by providing a basis for this process to be entirely automated in the future</w:t>
      </w:r>
      <w:r w:rsidR="00C03599">
        <w:rPr>
          <w:rFonts w:ascii="Times New Roman" w:hAnsi="Times New Roman" w:cs="Times New Roman"/>
          <w:sz w:val="20"/>
          <w:szCs w:val="20"/>
        </w:rPr>
        <w:t>.</w:t>
      </w:r>
    </w:p>
    <w:p w14:paraId="69564F28" w14:textId="2F279004" w:rsidR="00763721" w:rsidRDefault="00763721" w:rsidP="00D74F04">
      <w:pPr>
        <w:spacing w:after="0"/>
        <w:rPr>
          <w:rFonts w:ascii="Times New Roman" w:hAnsi="Times New Roman" w:cs="Times New Roman"/>
          <w:sz w:val="20"/>
          <w:szCs w:val="20"/>
        </w:rPr>
      </w:pPr>
    </w:p>
    <w:p w14:paraId="1BCCC52B" w14:textId="21A316CD" w:rsidR="00763721" w:rsidRDefault="00763721" w:rsidP="00D74F04">
      <w:pPr>
        <w:spacing w:after="0"/>
        <w:rPr>
          <w:rFonts w:ascii="Times New Roman" w:hAnsi="Times New Roman" w:cs="Times New Roman"/>
          <w:b/>
          <w:bCs/>
          <w:sz w:val="20"/>
          <w:szCs w:val="20"/>
        </w:rPr>
      </w:pPr>
      <w:r>
        <w:rPr>
          <w:rFonts w:ascii="Times New Roman" w:hAnsi="Times New Roman" w:cs="Times New Roman"/>
          <w:b/>
          <w:bCs/>
          <w:sz w:val="20"/>
          <w:szCs w:val="20"/>
        </w:rPr>
        <w:t>2. Methods</w:t>
      </w:r>
    </w:p>
    <w:p w14:paraId="2847792C" w14:textId="089AFA98" w:rsidR="00F6417B" w:rsidRDefault="00F6417B" w:rsidP="00D74F04">
      <w:pPr>
        <w:spacing w:after="0"/>
        <w:rPr>
          <w:rFonts w:ascii="Times New Roman" w:hAnsi="Times New Roman" w:cs="Times New Roman"/>
          <w:sz w:val="20"/>
          <w:szCs w:val="20"/>
        </w:rPr>
      </w:pPr>
      <w:r>
        <w:rPr>
          <w:rFonts w:ascii="Times New Roman" w:hAnsi="Times New Roman" w:cs="Times New Roman"/>
          <w:b/>
          <w:bCs/>
          <w:sz w:val="20"/>
          <w:szCs w:val="20"/>
        </w:rPr>
        <w:tab/>
      </w:r>
      <w:r>
        <w:rPr>
          <w:rFonts w:ascii="Times New Roman" w:hAnsi="Times New Roman" w:cs="Times New Roman"/>
          <w:sz w:val="20"/>
          <w:szCs w:val="20"/>
        </w:rPr>
        <w:t xml:space="preserve">Existing methods for functional impairment </w:t>
      </w:r>
      <w:r w:rsidR="004638F3">
        <w:rPr>
          <w:rFonts w:ascii="Times New Roman" w:hAnsi="Times New Roman" w:cs="Times New Roman"/>
          <w:sz w:val="20"/>
          <w:szCs w:val="20"/>
        </w:rPr>
        <w:t>assessment</w:t>
      </w:r>
      <w:r w:rsidR="003E379A">
        <w:rPr>
          <w:rFonts w:ascii="Times New Roman" w:hAnsi="Times New Roman" w:cs="Times New Roman"/>
          <w:sz w:val="20"/>
          <w:szCs w:val="20"/>
        </w:rPr>
        <w:t xml:space="preserve"> were evaluated</w:t>
      </w:r>
      <w:r w:rsidR="00C46D4D">
        <w:rPr>
          <w:rFonts w:ascii="Times New Roman" w:hAnsi="Times New Roman" w:cs="Times New Roman"/>
          <w:sz w:val="20"/>
          <w:szCs w:val="20"/>
        </w:rPr>
        <w:t xml:space="preserve"> and compared to the </w:t>
      </w:r>
      <w:r w:rsidR="00985A03">
        <w:rPr>
          <w:rFonts w:ascii="Times New Roman" w:hAnsi="Times New Roman" w:cs="Times New Roman"/>
          <w:sz w:val="20"/>
          <w:szCs w:val="20"/>
        </w:rPr>
        <w:t>needs for exploration-class mission medical risk</w:t>
      </w:r>
      <w:r w:rsidR="004638F3">
        <w:rPr>
          <w:rFonts w:ascii="Times New Roman" w:hAnsi="Times New Roman" w:cs="Times New Roman"/>
          <w:sz w:val="20"/>
          <w:szCs w:val="20"/>
        </w:rPr>
        <w:t xml:space="preserve"> assessment. As none of these existing methods met the</w:t>
      </w:r>
      <w:r w:rsidR="00E55905">
        <w:rPr>
          <w:rFonts w:ascii="Times New Roman" w:hAnsi="Times New Roman" w:cs="Times New Roman"/>
          <w:sz w:val="20"/>
          <w:szCs w:val="20"/>
        </w:rPr>
        <w:t xml:space="preserve"> needed requirements, </w:t>
      </w:r>
      <w:r w:rsidR="008A4A17">
        <w:rPr>
          <w:rFonts w:ascii="Times New Roman" w:hAnsi="Times New Roman" w:cs="Times New Roman"/>
          <w:sz w:val="20"/>
          <w:szCs w:val="20"/>
        </w:rPr>
        <w:t xml:space="preserve">a novel approach was </w:t>
      </w:r>
      <w:r w:rsidR="005E05C2">
        <w:rPr>
          <w:rFonts w:ascii="Times New Roman" w:hAnsi="Times New Roman" w:cs="Times New Roman"/>
          <w:sz w:val="20"/>
          <w:szCs w:val="20"/>
        </w:rPr>
        <w:t>necessary</w:t>
      </w:r>
      <w:r w:rsidR="008A4A17">
        <w:rPr>
          <w:rFonts w:ascii="Times New Roman" w:hAnsi="Times New Roman" w:cs="Times New Roman"/>
          <w:sz w:val="20"/>
          <w:szCs w:val="20"/>
        </w:rPr>
        <w:t>.</w:t>
      </w:r>
    </w:p>
    <w:p w14:paraId="4C23138A" w14:textId="78B181B3" w:rsidR="008A4A17" w:rsidRDefault="008A4A17" w:rsidP="00D74F04">
      <w:pPr>
        <w:spacing w:after="0"/>
        <w:rPr>
          <w:rFonts w:ascii="Times New Roman" w:hAnsi="Times New Roman" w:cs="Times New Roman"/>
          <w:sz w:val="20"/>
          <w:szCs w:val="20"/>
        </w:rPr>
      </w:pPr>
    </w:p>
    <w:p w14:paraId="4CC9B7CC" w14:textId="707E30B8" w:rsidR="008A4A17" w:rsidRDefault="008A4A17" w:rsidP="00D74F04">
      <w:pPr>
        <w:spacing w:after="0"/>
        <w:rPr>
          <w:rFonts w:ascii="Times New Roman" w:hAnsi="Times New Roman" w:cs="Times New Roman"/>
          <w:sz w:val="20"/>
          <w:szCs w:val="20"/>
        </w:rPr>
      </w:pPr>
      <w:r>
        <w:rPr>
          <w:rFonts w:ascii="Times New Roman" w:hAnsi="Times New Roman" w:cs="Times New Roman"/>
          <w:i/>
          <w:iCs/>
          <w:sz w:val="20"/>
          <w:szCs w:val="20"/>
        </w:rPr>
        <w:t>2.1 Mars Task List</w:t>
      </w:r>
    </w:p>
    <w:p w14:paraId="14FA1EC6" w14:textId="1007CED1" w:rsidR="002713C8" w:rsidRDefault="008A4A17" w:rsidP="00D74F04">
      <w:pPr>
        <w:spacing w:after="0"/>
        <w:rPr>
          <w:rFonts w:ascii="Times New Roman" w:hAnsi="Times New Roman" w:cs="Times New Roman"/>
          <w:sz w:val="20"/>
          <w:szCs w:val="20"/>
        </w:rPr>
      </w:pPr>
      <w:r>
        <w:rPr>
          <w:rFonts w:ascii="Times New Roman" w:hAnsi="Times New Roman" w:cs="Times New Roman"/>
          <w:sz w:val="20"/>
          <w:szCs w:val="20"/>
        </w:rPr>
        <w:tab/>
        <w:t>The Mars Task List (MTL)</w:t>
      </w:r>
      <w:r w:rsidR="00AA74DB">
        <w:rPr>
          <w:rFonts w:ascii="Times New Roman" w:hAnsi="Times New Roman" w:cs="Times New Roman"/>
          <w:sz w:val="20"/>
          <w:szCs w:val="20"/>
        </w:rPr>
        <w:t xml:space="preserve"> is a list of approximately 1</w:t>
      </w:r>
      <w:r w:rsidR="00BB1AF8">
        <w:rPr>
          <w:rFonts w:ascii="Times New Roman" w:hAnsi="Times New Roman" w:cs="Times New Roman"/>
          <w:sz w:val="20"/>
          <w:szCs w:val="20"/>
        </w:rPr>
        <w:t>1</w:t>
      </w:r>
      <w:r w:rsidR="00AA74DB">
        <w:rPr>
          <w:rFonts w:ascii="Times New Roman" w:hAnsi="Times New Roman" w:cs="Times New Roman"/>
          <w:sz w:val="20"/>
          <w:szCs w:val="20"/>
        </w:rPr>
        <w:t>00</w:t>
      </w:r>
      <w:r w:rsidR="00BF248D">
        <w:rPr>
          <w:rFonts w:ascii="Times New Roman" w:hAnsi="Times New Roman" w:cs="Times New Roman"/>
          <w:sz w:val="20"/>
          <w:szCs w:val="20"/>
        </w:rPr>
        <w:t xml:space="preserve"> tasks crewmembers will likely perform during a Martian mission</w:t>
      </w:r>
      <w:r w:rsidR="00AE48F2">
        <w:rPr>
          <w:rFonts w:ascii="Times New Roman" w:hAnsi="Times New Roman" w:cs="Times New Roman"/>
          <w:sz w:val="20"/>
          <w:szCs w:val="20"/>
        </w:rPr>
        <w:t xml:space="preserve"> </w:t>
      </w:r>
      <w:r w:rsidR="00AE48F2" w:rsidRPr="007232CD">
        <w:rPr>
          <w:rFonts w:ascii="Times New Roman" w:hAnsi="Times New Roman" w:cs="Times New Roman"/>
          <w:sz w:val="20"/>
          <w:szCs w:val="20"/>
        </w:rPr>
        <w:t>[9]</w:t>
      </w:r>
      <w:r w:rsidR="00BF248D" w:rsidRPr="007232CD">
        <w:rPr>
          <w:rFonts w:ascii="Times New Roman" w:hAnsi="Times New Roman" w:cs="Times New Roman"/>
          <w:sz w:val="20"/>
          <w:szCs w:val="20"/>
        </w:rPr>
        <w:t>.</w:t>
      </w:r>
      <w:r w:rsidR="00FA2098">
        <w:rPr>
          <w:rFonts w:ascii="Times New Roman" w:hAnsi="Times New Roman" w:cs="Times New Roman"/>
          <w:sz w:val="20"/>
          <w:szCs w:val="20"/>
        </w:rPr>
        <w:t xml:space="preserve"> </w:t>
      </w:r>
      <w:r w:rsidR="006B528C">
        <w:rPr>
          <w:rFonts w:ascii="Times New Roman" w:hAnsi="Times New Roman" w:cs="Times New Roman"/>
          <w:sz w:val="20"/>
          <w:szCs w:val="20"/>
        </w:rPr>
        <w:t xml:space="preserve">The MTL </w:t>
      </w:r>
      <w:r w:rsidR="00FA2098">
        <w:rPr>
          <w:rFonts w:ascii="Times New Roman" w:hAnsi="Times New Roman" w:cs="Times New Roman"/>
          <w:sz w:val="20"/>
          <w:szCs w:val="20"/>
        </w:rPr>
        <w:t xml:space="preserve">was created by several </w:t>
      </w:r>
      <w:r w:rsidR="008978EC">
        <w:rPr>
          <w:rFonts w:ascii="Times New Roman" w:hAnsi="Times New Roman" w:cs="Times New Roman"/>
          <w:sz w:val="20"/>
          <w:szCs w:val="20"/>
        </w:rPr>
        <w:t xml:space="preserve">NASA operational personnel </w:t>
      </w:r>
      <w:r w:rsidR="00DB2E4C">
        <w:rPr>
          <w:rFonts w:ascii="Times New Roman" w:hAnsi="Times New Roman" w:cs="Times New Roman"/>
          <w:sz w:val="20"/>
          <w:szCs w:val="20"/>
        </w:rPr>
        <w:t>for the Human Factors and Behavioral Performance Element of the Human Performance Program</w:t>
      </w:r>
      <w:r w:rsidR="00141421">
        <w:rPr>
          <w:rFonts w:ascii="Times New Roman" w:hAnsi="Times New Roman" w:cs="Times New Roman"/>
          <w:sz w:val="20"/>
          <w:szCs w:val="20"/>
        </w:rPr>
        <w:t xml:space="preserve"> located at NASA’s Johnson Space Center (JSC) in Houston, Texas. The </w:t>
      </w:r>
      <w:r w:rsidR="00D91233">
        <w:rPr>
          <w:rFonts w:ascii="Times New Roman" w:hAnsi="Times New Roman" w:cs="Times New Roman"/>
          <w:sz w:val="20"/>
          <w:szCs w:val="20"/>
        </w:rPr>
        <w:t xml:space="preserve">list was then </w:t>
      </w:r>
      <w:r w:rsidR="008978EC">
        <w:rPr>
          <w:rFonts w:ascii="Times New Roman" w:hAnsi="Times New Roman" w:cs="Times New Roman"/>
          <w:sz w:val="20"/>
          <w:szCs w:val="20"/>
        </w:rPr>
        <w:t>validated by a combination of active and former Flight Directors and astronauts.</w:t>
      </w:r>
      <w:r w:rsidR="00BF248D">
        <w:rPr>
          <w:rFonts w:ascii="Times New Roman" w:hAnsi="Times New Roman" w:cs="Times New Roman"/>
          <w:sz w:val="20"/>
          <w:szCs w:val="20"/>
        </w:rPr>
        <w:t xml:space="preserve"> </w:t>
      </w:r>
      <w:r w:rsidR="00D054BC">
        <w:rPr>
          <w:rFonts w:ascii="Times New Roman" w:hAnsi="Times New Roman" w:cs="Times New Roman"/>
          <w:sz w:val="20"/>
          <w:szCs w:val="20"/>
        </w:rPr>
        <w:t xml:space="preserve">The </w:t>
      </w:r>
      <w:r w:rsidR="005468DC">
        <w:rPr>
          <w:rFonts w:ascii="Times New Roman" w:hAnsi="Times New Roman" w:cs="Times New Roman"/>
          <w:sz w:val="20"/>
          <w:szCs w:val="20"/>
        </w:rPr>
        <w:t xml:space="preserve">approximate </w:t>
      </w:r>
      <w:r w:rsidR="008978EC">
        <w:rPr>
          <w:rFonts w:ascii="Times New Roman" w:hAnsi="Times New Roman" w:cs="Times New Roman"/>
          <w:sz w:val="20"/>
          <w:szCs w:val="20"/>
        </w:rPr>
        <w:t>1</w:t>
      </w:r>
      <w:r w:rsidR="00BB1AF8">
        <w:rPr>
          <w:rFonts w:ascii="Times New Roman" w:hAnsi="Times New Roman" w:cs="Times New Roman"/>
          <w:sz w:val="20"/>
          <w:szCs w:val="20"/>
        </w:rPr>
        <w:t>1</w:t>
      </w:r>
      <w:r w:rsidR="008978EC">
        <w:rPr>
          <w:rFonts w:ascii="Times New Roman" w:hAnsi="Times New Roman" w:cs="Times New Roman"/>
          <w:sz w:val="20"/>
          <w:szCs w:val="20"/>
        </w:rPr>
        <w:t xml:space="preserve">00 </w:t>
      </w:r>
      <w:r w:rsidR="00D054BC">
        <w:rPr>
          <w:rFonts w:ascii="Times New Roman" w:hAnsi="Times New Roman" w:cs="Times New Roman"/>
          <w:sz w:val="20"/>
          <w:szCs w:val="20"/>
        </w:rPr>
        <w:t xml:space="preserve">tasks encompass twelve distinct phases of flight, from </w:t>
      </w:r>
      <w:r w:rsidR="00DB1DC6">
        <w:rPr>
          <w:rFonts w:ascii="Times New Roman" w:hAnsi="Times New Roman" w:cs="Times New Roman"/>
          <w:sz w:val="20"/>
          <w:szCs w:val="20"/>
        </w:rPr>
        <w:t>Launch to Low-Earth Orbit</w:t>
      </w:r>
      <w:r w:rsidR="00DF751F">
        <w:rPr>
          <w:rFonts w:ascii="Times New Roman" w:hAnsi="Times New Roman" w:cs="Times New Roman"/>
          <w:sz w:val="20"/>
          <w:szCs w:val="20"/>
        </w:rPr>
        <w:t xml:space="preserve"> and</w:t>
      </w:r>
      <w:r w:rsidR="00DB1DC6">
        <w:rPr>
          <w:rFonts w:ascii="Times New Roman" w:hAnsi="Times New Roman" w:cs="Times New Roman"/>
          <w:sz w:val="20"/>
          <w:szCs w:val="20"/>
        </w:rPr>
        <w:t xml:space="preserve"> Mars Surface Descent</w:t>
      </w:r>
      <w:r w:rsidR="00DF751F">
        <w:rPr>
          <w:rFonts w:ascii="Times New Roman" w:hAnsi="Times New Roman" w:cs="Times New Roman"/>
          <w:sz w:val="20"/>
          <w:szCs w:val="20"/>
        </w:rPr>
        <w:t>, to Mars Surface Operations and Earth Surface Desc</w:t>
      </w:r>
      <w:r w:rsidR="00DC3F81">
        <w:rPr>
          <w:rFonts w:ascii="Times New Roman" w:hAnsi="Times New Roman" w:cs="Times New Roman"/>
          <w:sz w:val="20"/>
          <w:szCs w:val="20"/>
        </w:rPr>
        <w:t>e</w:t>
      </w:r>
      <w:r w:rsidR="002563EB">
        <w:rPr>
          <w:rFonts w:ascii="Times New Roman" w:hAnsi="Times New Roman" w:cs="Times New Roman"/>
          <w:sz w:val="20"/>
          <w:szCs w:val="20"/>
        </w:rPr>
        <w:t>nt.</w:t>
      </w:r>
      <w:r w:rsidR="00B51CC0">
        <w:rPr>
          <w:rFonts w:ascii="Times New Roman" w:hAnsi="Times New Roman" w:cs="Times New Roman"/>
          <w:sz w:val="20"/>
          <w:szCs w:val="20"/>
        </w:rPr>
        <w:t xml:space="preserve"> </w:t>
      </w:r>
      <w:r w:rsidR="004E2C14">
        <w:rPr>
          <w:rFonts w:ascii="Times New Roman" w:hAnsi="Times New Roman" w:cs="Times New Roman"/>
          <w:sz w:val="20"/>
          <w:szCs w:val="20"/>
        </w:rPr>
        <w:t xml:space="preserve">Each </w:t>
      </w:r>
      <w:r w:rsidR="00A14D78">
        <w:rPr>
          <w:rFonts w:ascii="Times New Roman" w:hAnsi="Times New Roman" w:cs="Times New Roman"/>
          <w:sz w:val="20"/>
          <w:szCs w:val="20"/>
        </w:rPr>
        <w:t xml:space="preserve">individual task is highly specific, </w:t>
      </w:r>
      <w:r w:rsidR="001206AA">
        <w:rPr>
          <w:rFonts w:ascii="Times New Roman" w:hAnsi="Times New Roman" w:cs="Times New Roman"/>
          <w:sz w:val="20"/>
          <w:szCs w:val="20"/>
        </w:rPr>
        <w:t>describing</w:t>
      </w:r>
      <w:r w:rsidR="00A14D78">
        <w:rPr>
          <w:rFonts w:ascii="Times New Roman" w:hAnsi="Times New Roman" w:cs="Times New Roman"/>
          <w:sz w:val="20"/>
          <w:szCs w:val="20"/>
        </w:rPr>
        <w:t xml:space="preserve"> </w:t>
      </w:r>
      <w:r w:rsidR="00490214">
        <w:rPr>
          <w:rFonts w:ascii="Times New Roman" w:hAnsi="Times New Roman" w:cs="Times New Roman"/>
          <w:sz w:val="20"/>
          <w:szCs w:val="20"/>
        </w:rPr>
        <w:t xml:space="preserve">a given action, </w:t>
      </w:r>
      <w:r w:rsidR="00E03653">
        <w:rPr>
          <w:rFonts w:ascii="Times New Roman" w:hAnsi="Times New Roman" w:cs="Times New Roman"/>
          <w:sz w:val="20"/>
          <w:szCs w:val="20"/>
        </w:rPr>
        <w:t xml:space="preserve">how to perform it and with what equipment, to achieve a particular </w:t>
      </w:r>
      <w:proofErr w:type="gramStart"/>
      <w:r w:rsidR="00E03653">
        <w:rPr>
          <w:rFonts w:ascii="Times New Roman" w:hAnsi="Times New Roman" w:cs="Times New Roman"/>
          <w:sz w:val="20"/>
          <w:szCs w:val="20"/>
        </w:rPr>
        <w:t>end result</w:t>
      </w:r>
      <w:proofErr w:type="gramEnd"/>
      <w:r w:rsidR="00E03653">
        <w:rPr>
          <w:rFonts w:ascii="Times New Roman" w:hAnsi="Times New Roman" w:cs="Times New Roman"/>
          <w:sz w:val="20"/>
          <w:szCs w:val="20"/>
        </w:rPr>
        <w:t xml:space="preserve"> </w:t>
      </w:r>
      <w:r w:rsidR="00E03653" w:rsidRPr="00DD174F">
        <w:rPr>
          <w:rFonts w:ascii="Times New Roman" w:hAnsi="Times New Roman" w:cs="Times New Roman"/>
          <w:sz w:val="20"/>
          <w:szCs w:val="20"/>
        </w:rPr>
        <w:t xml:space="preserve">(Fig. </w:t>
      </w:r>
      <w:r w:rsidR="005533C7" w:rsidRPr="00DD174F">
        <w:rPr>
          <w:rFonts w:ascii="Times New Roman" w:hAnsi="Times New Roman" w:cs="Times New Roman"/>
          <w:sz w:val="20"/>
          <w:szCs w:val="20"/>
        </w:rPr>
        <w:t>1</w:t>
      </w:r>
      <w:r w:rsidR="00E03653" w:rsidRPr="00DD174F">
        <w:rPr>
          <w:rFonts w:ascii="Times New Roman" w:hAnsi="Times New Roman" w:cs="Times New Roman"/>
          <w:sz w:val="20"/>
          <w:szCs w:val="20"/>
        </w:rPr>
        <w:t>).</w:t>
      </w:r>
      <w:r w:rsidR="00E03653">
        <w:rPr>
          <w:rFonts w:ascii="Times New Roman" w:hAnsi="Times New Roman" w:cs="Times New Roman"/>
          <w:sz w:val="20"/>
          <w:szCs w:val="20"/>
        </w:rPr>
        <w:t xml:space="preserve"> </w:t>
      </w:r>
      <w:r w:rsidR="00DC4719">
        <w:rPr>
          <w:rFonts w:ascii="Times New Roman" w:hAnsi="Times New Roman" w:cs="Times New Roman"/>
          <w:sz w:val="20"/>
          <w:szCs w:val="20"/>
        </w:rPr>
        <w:t>These tasks are extremely spaceflight-specific</w:t>
      </w:r>
      <w:r w:rsidR="00B212ED">
        <w:rPr>
          <w:rFonts w:ascii="Times New Roman" w:hAnsi="Times New Roman" w:cs="Times New Roman"/>
          <w:sz w:val="20"/>
          <w:szCs w:val="20"/>
        </w:rPr>
        <w:t xml:space="preserve"> </w:t>
      </w:r>
      <w:r w:rsidR="00DC4719">
        <w:rPr>
          <w:rFonts w:ascii="Times New Roman" w:hAnsi="Times New Roman" w:cs="Times New Roman"/>
          <w:sz w:val="20"/>
          <w:szCs w:val="20"/>
        </w:rPr>
        <w:t>and</w:t>
      </w:r>
      <w:r w:rsidR="00B212ED">
        <w:rPr>
          <w:rFonts w:ascii="Times New Roman" w:hAnsi="Times New Roman" w:cs="Times New Roman"/>
          <w:sz w:val="20"/>
          <w:szCs w:val="20"/>
        </w:rPr>
        <w:t xml:space="preserve"> can</w:t>
      </w:r>
      <w:r w:rsidR="00DC4719">
        <w:rPr>
          <w:rFonts w:ascii="Times New Roman" w:hAnsi="Times New Roman" w:cs="Times New Roman"/>
          <w:sz w:val="20"/>
          <w:szCs w:val="20"/>
        </w:rPr>
        <w:t xml:space="preserve"> serve as </w:t>
      </w:r>
      <w:r w:rsidR="00B212ED">
        <w:rPr>
          <w:rFonts w:ascii="Times New Roman" w:hAnsi="Times New Roman" w:cs="Times New Roman"/>
          <w:sz w:val="20"/>
          <w:szCs w:val="20"/>
        </w:rPr>
        <w:t>spaceflight-based</w:t>
      </w:r>
      <w:r w:rsidR="004A3D50">
        <w:rPr>
          <w:rFonts w:ascii="Times New Roman" w:hAnsi="Times New Roman" w:cs="Times New Roman"/>
          <w:sz w:val="20"/>
          <w:szCs w:val="20"/>
        </w:rPr>
        <w:t xml:space="preserve"> ADLs</w:t>
      </w:r>
      <w:r w:rsidR="00691F2B">
        <w:rPr>
          <w:rFonts w:ascii="Times New Roman" w:hAnsi="Times New Roman" w:cs="Times New Roman"/>
          <w:sz w:val="20"/>
          <w:szCs w:val="20"/>
        </w:rPr>
        <w:t xml:space="preserve">; these are the tasks astronauts on Martian missions will be performing </w:t>
      </w:r>
      <w:proofErr w:type="gramStart"/>
      <w:r w:rsidR="00691F2B">
        <w:rPr>
          <w:rFonts w:ascii="Times New Roman" w:hAnsi="Times New Roman" w:cs="Times New Roman"/>
          <w:sz w:val="20"/>
          <w:szCs w:val="20"/>
        </w:rPr>
        <w:t>on a daily basis</w:t>
      </w:r>
      <w:proofErr w:type="gramEnd"/>
      <w:r w:rsidR="00691F2B">
        <w:rPr>
          <w:rFonts w:ascii="Times New Roman" w:hAnsi="Times New Roman" w:cs="Times New Roman"/>
          <w:sz w:val="20"/>
          <w:szCs w:val="20"/>
        </w:rPr>
        <w:t xml:space="preserve"> throughout the duration of the</w:t>
      </w:r>
      <w:r w:rsidR="00B212ED">
        <w:rPr>
          <w:rFonts w:ascii="Times New Roman" w:hAnsi="Times New Roman" w:cs="Times New Roman"/>
          <w:sz w:val="20"/>
          <w:szCs w:val="20"/>
        </w:rPr>
        <w:t>ir missions.</w:t>
      </w:r>
      <w:r w:rsidR="009D3B1B">
        <w:rPr>
          <w:rFonts w:ascii="Times New Roman" w:hAnsi="Times New Roman" w:cs="Times New Roman"/>
          <w:sz w:val="20"/>
          <w:szCs w:val="20"/>
        </w:rPr>
        <w:t xml:space="preserve"> With these </w:t>
      </w:r>
      <w:r w:rsidR="00370DD5">
        <w:rPr>
          <w:rFonts w:ascii="Times New Roman" w:hAnsi="Times New Roman" w:cs="Times New Roman"/>
          <w:sz w:val="20"/>
          <w:szCs w:val="20"/>
        </w:rPr>
        <w:t xml:space="preserve">spaceflight </w:t>
      </w:r>
      <w:r w:rsidR="009D3B1B">
        <w:rPr>
          <w:rFonts w:ascii="Times New Roman" w:hAnsi="Times New Roman" w:cs="Times New Roman"/>
          <w:sz w:val="20"/>
          <w:szCs w:val="20"/>
        </w:rPr>
        <w:t xml:space="preserve">ADLs in place, </w:t>
      </w:r>
      <w:r w:rsidR="0025690E">
        <w:rPr>
          <w:rFonts w:ascii="Times New Roman" w:hAnsi="Times New Roman" w:cs="Times New Roman"/>
          <w:sz w:val="20"/>
          <w:szCs w:val="20"/>
        </w:rPr>
        <w:t xml:space="preserve">we were able to then begin determining which medical conditions </w:t>
      </w:r>
      <w:r w:rsidR="00E22BBE">
        <w:rPr>
          <w:rFonts w:ascii="Times New Roman" w:hAnsi="Times New Roman" w:cs="Times New Roman"/>
          <w:sz w:val="20"/>
          <w:szCs w:val="20"/>
        </w:rPr>
        <w:t>would impair</w:t>
      </w:r>
      <w:r w:rsidR="0025690E">
        <w:rPr>
          <w:rFonts w:ascii="Times New Roman" w:hAnsi="Times New Roman" w:cs="Times New Roman"/>
          <w:sz w:val="20"/>
          <w:szCs w:val="20"/>
        </w:rPr>
        <w:t xml:space="preserve"> the ability of astronauts to </w:t>
      </w:r>
      <w:proofErr w:type="gramStart"/>
      <w:r w:rsidR="0025690E">
        <w:rPr>
          <w:rFonts w:ascii="Times New Roman" w:hAnsi="Times New Roman" w:cs="Times New Roman"/>
          <w:sz w:val="20"/>
          <w:szCs w:val="20"/>
        </w:rPr>
        <w:t>actually perform</w:t>
      </w:r>
      <w:proofErr w:type="gramEnd"/>
      <w:r w:rsidR="0025690E">
        <w:rPr>
          <w:rFonts w:ascii="Times New Roman" w:hAnsi="Times New Roman" w:cs="Times New Roman"/>
          <w:sz w:val="20"/>
          <w:szCs w:val="20"/>
        </w:rPr>
        <w:t xml:space="preserve"> the tasks on the MTL.</w:t>
      </w:r>
      <w:r w:rsidR="002713C8">
        <w:rPr>
          <w:rFonts w:ascii="Times New Roman" w:hAnsi="Times New Roman" w:cs="Times New Roman"/>
          <w:sz w:val="20"/>
          <w:szCs w:val="20"/>
        </w:rPr>
        <w:t xml:space="preserve"> This medical impairment is termed Task Impairment</w:t>
      </w:r>
      <w:r w:rsidR="00370DD5">
        <w:rPr>
          <w:rFonts w:ascii="Times New Roman" w:hAnsi="Times New Roman" w:cs="Times New Roman"/>
          <w:sz w:val="20"/>
          <w:szCs w:val="20"/>
        </w:rPr>
        <w:t xml:space="preserve"> (TI)</w:t>
      </w:r>
      <w:r w:rsidR="002713C8">
        <w:rPr>
          <w:rFonts w:ascii="Times New Roman" w:hAnsi="Times New Roman" w:cs="Times New Roman"/>
          <w:sz w:val="20"/>
          <w:szCs w:val="20"/>
        </w:rPr>
        <w:t>, as it directly stems from the tasks on the MTL.</w:t>
      </w:r>
    </w:p>
    <w:p w14:paraId="0F29926E" w14:textId="77777777" w:rsidR="00EF756D" w:rsidRDefault="00EF756D" w:rsidP="00D74F04">
      <w:pPr>
        <w:spacing w:after="0"/>
        <w:rPr>
          <w:rFonts w:ascii="Times New Roman" w:hAnsi="Times New Roman" w:cs="Times New Roman"/>
          <w:sz w:val="20"/>
          <w:szCs w:val="20"/>
        </w:rPr>
      </w:pPr>
    </w:p>
    <w:p w14:paraId="3FEAE67D" w14:textId="61CA4AC5" w:rsidR="00D15918" w:rsidRDefault="00D15918" w:rsidP="00D74F04">
      <w:pPr>
        <w:spacing w:after="0"/>
        <w:rPr>
          <w:rFonts w:ascii="Times New Roman" w:hAnsi="Times New Roman" w:cs="Times New Roman"/>
          <w:sz w:val="20"/>
          <w:szCs w:val="20"/>
        </w:rPr>
      </w:pPr>
      <w:r>
        <w:rPr>
          <w:noProof/>
        </w:rPr>
        <w:drawing>
          <wp:inline distT="0" distB="0" distL="0" distR="0" wp14:anchorId="77608D06" wp14:editId="3AD3028A">
            <wp:extent cx="3470300" cy="650875"/>
            <wp:effectExtent l="19050" t="19050" r="1587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976" r="36309"/>
                    <a:stretch/>
                  </pic:blipFill>
                  <pic:spPr bwMode="auto">
                    <a:xfrm>
                      <a:off x="0" y="0"/>
                      <a:ext cx="3487625" cy="654124"/>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5BB9169C" w14:textId="36614822" w:rsidR="00D15918" w:rsidRPr="00043173" w:rsidRDefault="007803CA" w:rsidP="00D74F04">
      <w:pPr>
        <w:spacing w:after="0"/>
        <w:rPr>
          <w:rFonts w:ascii="Times New Roman" w:hAnsi="Times New Roman" w:cs="Times New Roman"/>
          <w:sz w:val="16"/>
          <w:szCs w:val="16"/>
        </w:rPr>
      </w:pPr>
      <w:r w:rsidRPr="00043173">
        <w:rPr>
          <w:rFonts w:ascii="Times New Roman" w:hAnsi="Times New Roman" w:cs="Times New Roman"/>
          <w:sz w:val="16"/>
          <w:szCs w:val="16"/>
        </w:rPr>
        <w:t>Fig</w:t>
      </w:r>
      <w:r w:rsidR="002876CF" w:rsidRPr="00043173">
        <w:rPr>
          <w:rFonts w:ascii="Times New Roman" w:hAnsi="Times New Roman" w:cs="Times New Roman"/>
          <w:sz w:val="16"/>
          <w:szCs w:val="16"/>
        </w:rPr>
        <w:t>.1</w:t>
      </w:r>
      <w:r w:rsidR="00EF756D" w:rsidRPr="00043173">
        <w:rPr>
          <w:rFonts w:ascii="Times New Roman" w:hAnsi="Times New Roman" w:cs="Times New Roman"/>
          <w:sz w:val="16"/>
          <w:szCs w:val="16"/>
        </w:rPr>
        <w:t>. Example task</w:t>
      </w:r>
      <w:r w:rsidR="00043173">
        <w:rPr>
          <w:rFonts w:ascii="Times New Roman" w:hAnsi="Times New Roman" w:cs="Times New Roman"/>
          <w:sz w:val="16"/>
          <w:szCs w:val="16"/>
        </w:rPr>
        <w:t>s</w:t>
      </w:r>
      <w:r w:rsidR="00EF756D" w:rsidRPr="00043173">
        <w:rPr>
          <w:rFonts w:ascii="Times New Roman" w:hAnsi="Times New Roman" w:cs="Times New Roman"/>
          <w:sz w:val="16"/>
          <w:szCs w:val="16"/>
        </w:rPr>
        <w:t xml:space="preserve"> from Mars Task List</w:t>
      </w:r>
    </w:p>
    <w:p w14:paraId="168854B6" w14:textId="77777777" w:rsidR="00172152" w:rsidRDefault="00172152" w:rsidP="00D74F04">
      <w:pPr>
        <w:spacing w:after="0"/>
        <w:rPr>
          <w:rFonts w:ascii="Times New Roman" w:hAnsi="Times New Roman" w:cs="Times New Roman"/>
          <w:sz w:val="20"/>
          <w:szCs w:val="20"/>
        </w:rPr>
      </w:pPr>
    </w:p>
    <w:p w14:paraId="70B71D9A" w14:textId="70F8DECD" w:rsidR="002713C8" w:rsidRDefault="00557184" w:rsidP="00D74F04">
      <w:pPr>
        <w:spacing w:after="0"/>
        <w:rPr>
          <w:rFonts w:ascii="Times New Roman" w:hAnsi="Times New Roman" w:cs="Times New Roman"/>
          <w:sz w:val="20"/>
          <w:szCs w:val="20"/>
        </w:rPr>
      </w:pPr>
      <w:r>
        <w:rPr>
          <w:rFonts w:ascii="Times New Roman" w:hAnsi="Times New Roman" w:cs="Times New Roman"/>
          <w:i/>
          <w:iCs/>
          <w:sz w:val="20"/>
          <w:szCs w:val="20"/>
        </w:rPr>
        <w:t>2.2 Determining Task Impairment</w:t>
      </w:r>
    </w:p>
    <w:p w14:paraId="28DA7F48" w14:textId="19CA78C6" w:rsidR="005113C5" w:rsidRDefault="00557184" w:rsidP="00D74F04">
      <w:pPr>
        <w:spacing w:after="0"/>
        <w:rPr>
          <w:rFonts w:ascii="Times New Roman" w:hAnsi="Times New Roman" w:cs="Times New Roman"/>
          <w:sz w:val="20"/>
          <w:szCs w:val="20"/>
        </w:rPr>
      </w:pPr>
      <w:r>
        <w:rPr>
          <w:rFonts w:ascii="Times New Roman" w:hAnsi="Times New Roman" w:cs="Times New Roman"/>
          <w:sz w:val="20"/>
          <w:szCs w:val="20"/>
        </w:rPr>
        <w:tab/>
      </w:r>
      <w:r w:rsidR="002E2EC3">
        <w:rPr>
          <w:rFonts w:ascii="Times New Roman" w:hAnsi="Times New Roman" w:cs="Times New Roman"/>
          <w:sz w:val="20"/>
          <w:szCs w:val="20"/>
        </w:rPr>
        <w:t xml:space="preserve">After </w:t>
      </w:r>
      <w:r w:rsidR="005E367D">
        <w:rPr>
          <w:rFonts w:ascii="Times New Roman" w:hAnsi="Times New Roman" w:cs="Times New Roman"/>
          <w:sz w:val="20"/>
          <w:szCs w:val="20"/>
        </w:rPr>
        <w:t xml:space="preserve">deciding </w:t>
      </w:r>
      <w:r w:rsidR="002E2EC3">
        <w:rPr>
          <w:rFonts w:ascii="Times New Roman" w:hAnsi="Times New Roman" w:cs="Times New Roman"/>
          <w:sz w:val="20"/>
          <w:szCs w:val="20"/>
        </w:rPr>
        <w:t xml:space="preserve">the MTL </w:t>
      </w:r>
      <w:r w:rsidR="00AD60AD">
        <w:rPr>
          <w:rFonts w:ascii="Times New Roman" w:hAnsi="Times New Roman" w:cs="Times New Roman"/>
          <w:sz w:val="20"/>
          <w:szCs w:val="20"/>
        </w:rPr>
        <w:t xml:space="preserve">was </w:t>
      </w:r>
      <w:r w:rsidR="002E2EC3">
        <w:rPr>
          <w:rFonts w:ascii="Times New Roman" w:hAnsi="Times New Roman" w:cs="Times New Roman"/>
          <w:sz w:val="20"/>
          <w:szCs w:val="20"/>
        </w:rPr>
        <w:t>the best tool to use</w:t>
      </w:r>
      <w:r w:rsidR="00D92721">
        <w:rPr>
          <w:rFonts w:ascii="Times New Roman" w:hAnsi="Times New Roman" w:cs="Times New Roman"/>
          <w:sz w:val="20"/>
          <w:szCs w:val="20"/>
        </w:rPr>
        <w:t xml:space="preserve"> as a basis for determining impairment,</w:t>
      </w:r>
      <w:r w:rsidR="006B0B67">
        <w:rPr>
          <w:rFonts w:ascii="Times New Roman" w:hAnsi="Times New Roman" w:cs="Times New Roman"/>
          <w:sz w:val="20"/>
          <w:szCs w:val="20"/>
        </w:rPr>
        <w:t xml:space="preserve"> we then</w:t>
      </w:r>
      <w:r w:rsidR="005113C5">
        <w:rPr>
          <w:rFonts w:ascii="Times New Roman" w:hAnsi="Times New Roman" w:cs="Times New Roman"/>
          <w:sz w:val="20"/>
          <w:szCs w:val="20"/>
        </w:rPr>
        <w:t xml:space="preserve"> created a five-step proces</w:t>
      </w:r>
      <w:r w:rsidR="00F44184">
        <w:rPr>
          <w:rFonts w:ascii="Times New Roman" w:hAnsi="Times New Roman" w:cs="Times New Roman"/>
          <w:sz w:val="20"/>
          <w:szCs w:val="20"/>
        </w:rPr>
        <w:t>s</w:t>
      </w:r>
      <w:r w:rsidR="009135A5">
        <w:rPr>
          <w:rFonts w:ascii="Times New Roman" w:hAnsi="Times New Roman" w:cs="Times New Roman"/>
          <w:sz w:val="20"/>
          <w:szCs w:val="20"/>
        </w:rPr>
        <w:t xml:space="preserve"> to </w:t>
      </w:r>
      <w:r w:rsidR="00FA21BB">
        <w:rPr>
          <w:rFonts w:ascii="Times New Roman" w:hAnsi="Times New Roman" w:cs="Times New Roman"/>
          <w:sz w:val="20"/>
          <w:szCs w:val="20"/>
        </w:rPr>
        <w:t>complete the calculation of TI</w:t>
      </w:r>
      <w:r w:rsidR="00FD5AB6">
        <w:rPr>
          <w:rFonts w:ascii="Times New Roman" w:hAnsi="Times New Roman" w:cs="Times New Roman"/>
          <w:sz w:val="20"/>
          <w:szCs w:val="20"/>
        </w:rPr>
        <w:t xml:space="preserve"> (Fig. 2</w:t>
      </w:r>
      <w:r w:rsidR="00D94D1F">
        <w:rPr>
          <w:rFonts w:ascii="Times New Roman" w:hAnsi="Times New Roman" w:cs="Times New Roman"/>
          <w:sz w:val="20"/>
          <w:szCs w:val="20"/>
        </w:rPr>
        <w:t>, see Additional Figures and Tables</w:t>
      </w:r>
      <w:r w:rsidR="00FD5AB6">
        <w:rPr>
          <w:rFonts w:ascii="Times New Roman" w:hAnsi="Times New Roman" w:cs="Times New Roman"/>
          <w:sz w:val="20"/>
          <w:szCs w:val="20"/>
        </w:rPr>
        <w:t>)</w:t>
      </w:r>
      <w:r w:rsidR="00FA21BB">
        <w:rPr>
          <w:rFonts w:ascii="Times New Roman" w:hAnsi="Times New Roman" w:cs="Times New Roman"/>
          <w:sz w:val="20"/>
          <w:szCs w:val="20"/>
        </w:rPr>
        <w:t>.</w:t>
      </w:r>
    </w:p>
    <w:p w14:paraId="7BF9D1D8" w14:textId="1E14B674" w:rsidR="0030677B" w:rsidRDefault="0030677B" w:rsidP="00D74F04">
      <w:pPr>
        <w:spacing w:after="0"/>
        <w:rPr>
          <w:rFonts w:ascii="Times New Roman" w:hAnsi="Times New Roman" w:cs="Times New Roman"/>
          <w:sz w:val="20"/>
          <w:szCs w:val="20"/>
        </w:rPr>
      </w:pPr>
    </w:p>
    <w:p w14:paraId="1BA8375E" w14:textId="1F60CDFE" w:rsidR="004C1A7E" w:rsidRDefault="004C1A7E" w:rsidP="00D74F04">
      <w:pPr>
        <w:spacing w:after="0"/>
        <w:rPr>
          <w:rFonts w:ascii="Times New Roman" w:hAnsi="Times New Roman" w:cs="Times New Roman"/>
          <w:sz w:val="20"/>
          <w:szCs w:val="20"/>
        </w:rPr>
      </w:pPr>
    </w:p>
    <w:p w14:paraId="19062870" w14:textId="77777777" w:rsidR="004C1A7E" w:rsidRDefault="004C1A7E" w:rsidP="00D74F04">
      <w:pPr>
        <w:spacing w:after="0"/>
        <w:rPr>
          <w:rFonts w:ascii="Times New Roman" w:hAnsi="Times New Roman" w:cs="Times New Roman"/>
          <w:sz w:val="20"/>
          <w:szCs w:val="20"/>
        </w:rPr>
      </w:pPr>
    </w:p>
    <w:p w14:paraId="2F033541" w14:textId="36A47131" w:rsidR="00FA21BB" w:rsidRPr="00FA21BB" w:rsidRDefault="00FA21BB" w:rsidP="00D74F04">
      <w:pPr>
        <w:spacing w:after="0"/>
        <w:rPr>
          <w:rFonts w:ascii="Times New Roman" w:hAnsi="Times New Roman" w:cs="Times New Roman"/>
          <w:i/>
          <w:iCs/>
          <w:sz w:val="20"/>
          <w:szCs w:val="20"/>
        </w:rPr>
      </w:pPr>
      <w:r>
        <w:rPr>
          <w:rFonts w:ascii="Times New Roman" w:hAnsi="Times New Roman" w:cs="Times New Roman"/>
          <w:i/>
          <w:iCs/>
          <w:sz w:val="20"/>
          <w:szCs w:val="20"/>
        </w:rPr>
        <w:t xml:space="preserve">2.2.1 </w:t>
      </w:r>
      <w:r w:rsidR="00C62F65">
        <w:rPr>
          <w:rFonts w:ascii="Times New Roman" w:hAnsi="Times New Roman" w:cs="Times New Roman"/>
          <w:i/>
          <w:iCs/>
          <w:sz w:val="20"/>
          <w:szCs w:val="20"/>
        </w:rPr>
        <w:t xml:space="preserve">Step 1: Identification of </w:t>
      </w:r>
      <w:r w:rsidR="00B9350D">
        <w:rPr>
          <w:rFonts w:ascii="Times New Roman" w:hAnsi="Times New Roman" w:cs="Times New Roman"/>
          <w:i/>
          <w:iCs/>
          <w:sz w:val="20"/>
          <w:szCs w:val="20"/>
        </w:rPr>
        <w:t xml:space="preserve">Human </w:t>
      </w:r>
      <w:r w:rsidR="005E367D">
        <w:rPr>
          <w:rFonts w:ascii="Times New Roman" w:hAnsi="Times New Roman" w:cs="Times New Roman"/>
          <w:i/>
          <w:iCs/>
          <w:sz w:val="20"/>
          <w:szCs w:val="20"/>
        </w:rPr>
        <w:t>S</w:t>
      </w:r>
      <w:r w:rsidR="00B9350D">
        <w:rPr>
          <w:rFonts w:ascii="Times New Roman" w:hAnsi="Times New Roman" w:cs="Times New Roman"/>
          <w:i/>
          <w:iCs/>
          <w:sz w:val="20"/>
          <w:szCs w:val="20"/>
        </w:rPr>
        <w:t>ystem</w:t>
      </w:r>
      <w:r w:rsidR="00C62F65">
        <w:rPr>
          <w:rFonts w:ascii="Times New Roman" w:hAnsi="Times New Roman" w:cs="Times New Roman"/>
          <w:i/>
          <w:iCs/>
          <w:sz w:val="20"/>
          <w:szCs w:val="20"/>
        </w:rPr>
        <w:t xml:space="preserve"> Task Categories on the Mars Task List</w:t>
      </w:r>
    </w:p>
    <w:p w14:paraId="5B557F11" w14:textId="3212881C" w:rsidR="00557184" w:rsidRDefault="00DE0345" w:rsidP="00D74F04">
      <w:pPr>
        <w:spacing w:after="0"/>
        <w:rPr>
          <w:rFonts w:ascii="Times New Roman" w:hAnsi="Times New Roman" w:cs="Times New Roman"/>
          <w:sz w:val="20"/>
          <w:szCs w:val="20"/>
        </w:rPr>
      </w:pPr>
      <w:r>
        <w:rPr>
          <w:rFonts w:ascii="Times New Roman" w:hAnsi="Times New Roman" w:cs="Times New Roman"/>
          <w:sz w:val="20"/>
          <w:szCs w:val="20"/>
        </w:rPr>
        <w:lastRenderedPageBreak/>
        <w:tab/>
        <w:t xml:space="preserve">The first step was to create </w:t>
      </w:r>
      <w:r w:rsidR="00547EBD">
        <w:rPr>
          <w:rFonts w:ascii="Times New Roman" w:hAnsi="Times New Roman" w:cs="Times New Roman"/>
          <w:sz w:val="20"/>
          <w:szCs w:val="20"/>
        </w:rPr>
        <w:t xml:space="preserve">eighteen separate </w:t>
      </w:r>
      <w:r w:rsidR="005E05C2">
        <w:rPr>
          <w:rFonts w:ascii="Times New Roman" w:hAnsi="Times New Roman" w:cs="Times New Roman"/>
          <w:sz w:val="20"/>
          <w:szCs w:val="20"/>
        </w:rPr>
        <w:t>H</w:t>
      </w:r>
      <w:r w:rsidR="00B9350D">
        <w:rPr>
          <w:rFonts w:ascii="Times New Roman" w:hAnsi="Times New Roman" w:cs="Times New Roman"/>
          <w:sz w:val="20"/>
          <w:szCs w:val="20"/>
        </w:rPr>
        <w:t xml:space="preserve">uman </w:t>
      </w:r>
      <w:r w:rsidR="005E05C2">
        <w:rPr>
          <w:rFonts w:ascii="Times New Roman" w:hAnsi="Times New Roman" w:cs="Times New Roman"/>
          <w:sz w:val="20"/>
          <w:szCs w:val="20"/>
        </w:rPr>
        <w:t>S</w:t>
      </w:r>
      <w:r w:rsidR="00B9350D">
        <w:rPr>
          <w:rFonts w:ascii="Times New Roman" w:hAnsi="Times New Roman" w:cs="Times New Roman"/>
          <w:sz w:val="20"/>
          <w:szCs w:val="20"/>
        </w:rPr>
        <w:t>ystem</w:t>
      </w:r>
      <w:r w:rsidR="00547EBD">
        <w:rPr>
          <w:rFonts w:ascii="Times New Roman" w:hAnsi="Times New Roman" w:cs="Times New Roman"/>
          <w:sz w:val="20"/>
          <w:szCs w:val="20"/>
        </w:rPr>
        <w:t xml:space="preserve"> </w:t>
      </w:r>
      <w:r w:rsidR="005E05C2">
        <w:rPr>
          <w:rFonts w:ascii="Times New Roman" w:hAnsi="Times New Roman" w:cs="Times New Roman"/>
          <w:sz w:val="20"/>
          <w:szCs w:val="20"/>
        </w:rPr>
        <w:t>T</w:t>
      </w:r>
      <w:r w:rsidR="00547EBD">
        <w:rPr>
          <w:rFonts w:ascii="Times New Roman" w:hAnsi="Times New Roman" w:cs="Times New Roman"/>
          <w:sz w:val="20"/>
          <w:szCs w:val="20"/>
        </w:rPr>
        <w:t xml:space="preserve">ask </w:t>
      </w:r>
      <w:r w:rsidR="005E05C2">
        <w:rPr>
          <w:rFonts w:ascii="Times New Roman" w:hAnsi="Times New Roman" w:cs="Times New Roman"/>
          <w:sz w:val="20"/>
          <w:szCs w:val="20"/>
        </w:rPr>
        <w:t>C</w:t>
      </w:r>
      <w:r w:rsidR="00547EBD">
        <w:rPr>
          <w:rFonts w:ascii="Times New Roman" w:hAnsi="Times New Roman" w:cs="Times New Roman"/>
          <w:sz w:val="20"/>
          <w:szCs w:val="20"/>
        </w:rPr>
        <w:t>ategories</w:t>
      </w:r>
      <w:r w:rsidR="005E05C2">
        <w:rPr>
          <w:rFonts w:ascii="Times New Roman" w:hAnsi="Times New Roman" w:cs="Times New Roman"/>
          <w:sz w:val="20"/>
          <w:szCs w:val="20"/>
        </w:rPr>
        <w:t xml:space="preserve"> (HSTC</w:t>
      </w:r>
      <w:r w:rsidR="00370DD5">
        <w:rPr>
          <w:rFonts w:ascii="Times New Roman" w:hAnsi="Times New Roman" w:cs="Times New Roman"/>
          <w:sz w:val="20"/>
          <w:szCs w:val="20"/>
        </w:rPr>
        <w:t>s</w:t>
      </w:r>
      <w:r w:rsidR="005E05C2">
        <w:rPr>
          <w:rFonts w:ascii="Times New Roman" w:hAnsi="Times New Roman" w:cs="Times New Roman"/>
          <w:sz w:val="20"/>
          <w:szCs w:val="20"/>
        </w:rPr>
        <w:t>)</w:t>
      </w:r>
      <w:r w:rsidR="00547EBD">
        <w:rPr>
          <w:rFonts w:ascii="Times New Roman" w:hAnsi="Times New Roman" w:cs="Times New Roman"/>
          <w:sz w:val="20"/>
          <w:szCs w:val="20"/>
        </w:rPr>
        <w:t xml:space="preserve"> in which the MTL tasks </w:t>
      </w:r>
      <w:r w:rsidR="00BF48FF">
        <w:rPr>
          <w:rFonts w:ascii="Times New Roman" w:hAnsi="Times New Roman" w:cs="Times New Roman"/>
          <w:sz w:val="20"/>
          <w:szCs w:val="20"/>
        </w:rPr>
        <w:t>can be assigned</w:t>
      </w:r>
      <w:r w:rsidR="00C110D1">
        <w:rPr>
          <w:rFonts w:ascii="Times New Roman" w:hAnsi="Times New Roman" w:cs="Times New Roman"/>
          <w:sz w:val="20"/>
          <w:szCs w:val="20"/>
        </w:rPr>
        <w:t xml:space="preserve"> </w:t>
      </w:r>
      <w:r w:rsidR="00C110D1" w:rsidRPr="00DD174F">
        <w:rPr>
          <w:rFonts w:ascii="Times New Roman" w:hAnsi="Times New Roman" w:cs="Times New Roman"/>
          <w:sz w:val="20"/>
          <w:szCs w:val="20"/>
        </w:rPr>
        <w:t xml:space="preserve">(Table </w:t>
      </w:r>
      <w:r w:rsidR="0099072F" w:rsidRPr="00DD174F">
        <w:rPr>
          <w:rFonts w:ascii="Times New Roman" w:hAnsi="Times New Roman" w:cs="Times New Roman"/>
          <w:sz w:val="20"/>
          <w:szCs w:val="20"/>
        </w:rPr>
        <w:t>2</w:t>
      </w:r>
      <w:r w:rsidR="00D94D1F">
        <w:rPr>
          <w:rFonts w:ascii="Times New Roman" w:hAnsi="Times New Roman" w:cs="Times New Roman"/>
          <w:sz w:val="20"/>
          <w:szCs w:val="20"/>
        </w:rPr>
        <w:t>, see Additional Figures and Tables</w:t>
      </w:r>
      <w:r w:rsidR="00C110D1" w:rsidRPr="00DD174F">
        <w:rPr>
          <w:rFonts w:ascii="Times New Roman" w:hAnsi="Times New Roman" w:cs="Times New Roman"/>
          <w:sz w:val="20"/>
          <w:szCs w:val="20"/>
        </w:rPr>
        <w:t>).</w:t>
      </w:r>
      <w:r w:rsidR="00C55010">
        <w:rPr>
          <w:rFonts w:ascii="Times New Roman" w:hAnsi="Times New Roman" w:cs="Times New Roman"/>
          <w:sz w:val="20"/>
          <w:szCs w:val="20"/>
        </w:rPr>
        <w:t xml:space="preserve"> </w:t>
      </w:r>
      <w:r w:rsidR="0095016F">
        <w:rPr>
          <w:rFonts w:ascii="Times New Roman" w:hAnsi="Times New Roman" w:cs="Times New Roman"/>
          <w:sz w:val="20"/>
          <w:szCs w:val="20"/>
        </w:rPr>
        <w:t xml:space="preserve">These </w:t>
      </w:r>
      <w:r w:rsidR="005E05C2">
        <w:rPr>
          <w:rFonts w:ascii="Times New Roman" w:hAnsi="Times New Roman" w:cs="Times New Roman"/>
          <w:sz w:val="20"/>
          <w:szCs w:val="20"/>
        </w:rPr>
        <w:t xml:space="preserve">HSTCs </w:t>
      </w:r>
      <w:r w:rsidR="009E306D">
        <w:rPr>
          <w:rFonts w:ascii="Times New Roman" w:hAnsi="Times New Roman" w:cs="Times New Roman"/>
          <w:sz w:val="20"/>
          <w:szCs w:val="20"/>
        </w:rPr>
        <w:t xml:space="preserve">in large part </w:t>
      </w:r>
      <w:r w:rsidR="006F62E4">
        <w:rPr>
          <w:rFonts w:ascii="Times New Roman" w:hAnsi="Times New Roman" w:cs="Times New Roman"/>
          <w:sz w:val="20"/>
          <w:szCs w:val="20"/>
        </w:rPr>
        <w:t xml:space="preserve">mirror the various human organ systems (e.g. Vision, Cardiopulmonary, Gastrointestinal), </w:t>
      </w:r>
      <w:r w:rsidR="009E306D">
        <w:rPr>
          <w:rFonts w:ascii="Times New Roman" w:hAnsi="Times New Roman" w:cs="Times New Roman"/>
          <w:sz w:val="20"/>
          <w:szCs w:val="20"/>
        </w:rPr>
        <w:t>but also include spaceflight-specific categories (e.g. Translation/Stabilization in Microgravity, Pressure Op</w:t>
      </w:r>
      <w:r w:rsidR="00370DD5">
        <w:rPr>
          <w:rFonts w:ascii="Times New Roman" w:hAnsi="Times New Roman" w:cs="Times New Roman"/>
          <w:sz w:val="20"/>
          <w:szCs w:val="20"/>
        </w:rPr>
        <w:t>eration</w:t>
      </w:r>
      <w:r w:rsidR="009E306D">
        <w:rPr>
          <w:rFonts w:ascii="Times New Roman" w:hAnsi="Times New Roman" w:cs="Times New Roman"/>
          <w:sz w:val="20"/>
          <w:szCs w:val="20"/>
        </w:rPr>
        <w:t xml:space="preserve">s, </w:t>
      </w:r>
      <w:r w:rsidR="006B0B67">
        <w:rPr>
          <w:rFonts w:ascii="Times New Roman" w:hAnsi="Times New Roman" w:cs="Times New Roman"/>
          <w:sz w:val="20"/>
          <w:szCs w:val="20"/>
        </w:rPr>
        <w:t xml:space="preserve">Don/Doff Equipment). </w:t>
      </w:r>
    </w:p>
    <w:p w14:paraId="5CB7DE31" w14:textId="14D3D3AB" w:rsidR="00D801E9" w:rsidRDefault="00D801E9" w:rsidP="00D74F04">
      <w:pPr>
        <w:spacing w:after="0"/>
        <w:rPr>
          <w:rFonts w:ascii="Times New Roman" w:hAnsi="Times New Roman" w:cs="Times New Roman"/>
          <w:sz w:val="20"/>
          <w:szCs w:val="20"/>
        </w:rPr>
      </w:pPr>
    </w:p>
    <w:p w14:paraId="1D6BF91A" w14:textId="2AFB960D" w:rsidR="00D801E9" w:rsidRDefault="00D801E9" w:rsidP="00D74F04">
      <w:pPr>
        <w:spacing w:after="0"/>
        <w:rPr>
          <w:rFonts w:ascii="Times New Roman" w:hAnsi="Times New Roman" w:cs="Times New Roman"/>
          <w:i/>
          <w:iCs/>
          <w:sz w:val="20"/>
          <w:szCs w:val="20"/>
        </w:rPr>
      </w:pPr>
      <w:r>
        <w:rPr>
          <w:rFonts w:ascii="Times New Roman" w:hAnsi="Times New Roman" w:cs="Times New Roman"/>
          <w:i/>
          <w:iCs/>
          <w:sz w:val="20"/>
          <w:szCs w:val="20"/>
        </w:rPr>
        <w:t xml:space="preserve">2.2.2 Step 2: Assigning Tasks to </w:t>
      </w:r>
      <w:r w:rsidR="00B9350D">
        <w:rPr>
          <w:rFonts w:ascii="Times New Roman" w:hAnsi="Times New Roman" w:cs="Times New Roman"/>
          <w:i/>
          <w:iCs/>
          <w:sz w:val="20"/>
          <w:szCs w:val="20"/>
        </w:rPr>
        <w:t>Human System</w:t>
      </w:r>
      <w:r>
        <w:rPr>
          <w:rFonts w:ascii="Times New Roman" w:hAnsi="Times New Roman" w:cs="Times New Roman"/>
          <w:i/>
          <w:iCs/>
          <w:sz w:val="20"/>
          <w:szCs w:val="20"/>
        </w:rPr>
        <w:t xml:space="preserve"> Task Categories</w:t>
      </w:r>
    </w:p>
    <w:p w14:paraId="3B8C7679" w14:textId="0D09A061" w:rsidR="00812A08" w:rsidRDefault="00D21C82" w:rsidP="00D74F04">
      <w:pPr>
        <w:spacing w:after="0"/>
        <w:rPr>
          <w:rFonts w:ascii="Times New Roman" w:hAnsi="Times New Roman" w:cs="Times New Roman"/>
          <w:sz w:val="20"/>
          <w:szCs w:val="20"/>
        </w:rPr>
      </w:pPr>
      <w:r>
        <w:rPr>
          <w:rFonts w:ascii="Times New Roman" w:hAnsi="Times New Roman" w:cs="Times New Roman"/>
          <w:sz w:val="20"/>
          <w:szCs w:val="20"/>
        </w:rPr>
        <w:tab/>
      </w:r>
      <w:r w:rsidR="00AC127F">
        <w:rPr>
          <w:rFonts w:ascii="Times New Roman" w:hAnsi="Times New Roman" w:cs="Times New Roman"/>
          <w:sz w:val="20"/>
          <w:szCs w:val="20"/>
        </w:rPr>
        <w:t xml:space="preserve">Once </w:t>
      </w:r>
      <w:r w:rsidR="001501BB">
        <w:rPr>
          <w:rFonts w:ascii="Times New Roman" w:hAnsi="Times New Roman" w:cs="Times New Roman"/>
          <w:sz w:val="20"/>
          <w:szCs w:val="20"/>
        </w:rPr>
        <w:t xml:space="preserve">the </w:t>
      </w:r>
      <w:r w:rsidR="00C74518">
        <w:rPr>
          <w:rFonts w:ascii="Times New Roman" w:hAnsi="Times New Roman" w:cs="Times New Roman"/>
          <w:sz w:val="20"/>
          <w:szCs w:val="20"/>
        </w:rPr>
        <w:t>HSTCs</w:t>
      </w:r>
      <w:r w:rsidR="001501BB">
        <w:rPr>
          <w:rFonts w:ascii="Times New Roman" w:hAnsi="Times New Roman" w:cs="Times New Roman"/>
          <w:sz w:val="20"/>
          <w:szCs w:val="20"/>
        </w:rPr>
        <w:t xml:space="preserve"> were established, we then assigned each individual task on the MTL to the relevant categories. For example, </w:t>
      </w:r>
      <w:r w:rsidR="00187AC5">
        <w:rPr>
          <w:rFonts w:ascii="Times New Roman" w:hAnsi="Times New Roman" w:cs="Times New Roman"/>
          <w:sz w:val="20"/>
          <w:szCs w:val="20"/>
        </w:rPr>
        <w:t>the task “</w:t>
      </w:r>
      <w:r w:rsidR="00A26ADF">
        <w:rPr>
          <w:rFonts w:ascii="Times New Roman" w:hAnsi="Times New Roman" w:cs="Times New Roman"/>
          <w:sz w:val="20"/>
          <w:szCs w:val="20"/>
        </w:rPr>
        <w:t>Conduct communications checks with other crew, wearing pressure suit, to prepare for launch from Earth</w:t>
      </w:r>
      <w:r w:rsidR="003D7BDF">
        <w:rPr>
          <w:rFonts w:ascii="Times New Roman" w:hAnsi="Times New Roman" w:cs="Times New Roman"/>
          <w:sz w:val="20"/>
          <w:szCs w:val="20"/>
        </w:rPr>
        <w:t>”, require</w:t>
      </w:r>
      <w:r w:rsidR="00E266C8">
        <w:rPr>
          <w:rFonts w:ascii="Times New Roman" w:hAnsi="Times New Roman" w:cs="Times New Roman"/>
          <w:sz w:val="20"/>
          <w:szCs w:val="20"/>
        </w:rPr>
        <w:t xml:space="preserve">s the use of </w:t>
      </w:r>
      <w:r w:rsidR="00430A66">
        <w:rPr>
          <w:rFonts w:ascii="Times New Roman" w:hAnsi="Times New Roman" w:cs="Times New Roman"/>
          <w:sz w:val="20"/>
          <w:szCs w:val="20"/>
        </w:rPr>
        <w:t>two</w:t>
      </w:r>
      <w:r w:rsidR="00E266C8">
        <w:rPr>
          <w:rFonts w:ascii="Times New Roman" w:hAnsi="Times New Roman" w:cs="Times New Roman"/>
          <w:sz w:val="20"/>
          <w:szCs w:val="20"/>
        </w:rPr>
        <w:t xml:space="preserve"> </w:t>
      </w:r>
      <w:r w:rsidR="00C74518">
        <w:rPr>
          <w:rFonts w:ascii="Times New Roman" w:hAnsi="Times New Roman" w:cs="Times New Roman"/>
          <w:sz w:val="20"/>
          <w:szCs w:val="20"/>
        </w:rPr>
        <w:t>HSTCs</w:t>
      </w:r>
      <w:r w:rsidR="00E266C8">
        <w:rPr>
          <w:rFonts w:ascii="Times New Roman" w:hAnsi="Times New Roman" w:cs="Times New Roman"/>
          <w:sz w:val="20"/>
          <w:szCs w:val="20"/>
        </w:rPr>
        <w:t>: Cognitive Complex</w:t>
      </w:r>
      <w:r w:rsidR="00430A66">
        <w:rPr>
          <w:rFonts w:ascii="Times New Roman" w:hAnsi="Times New Roman" w:cs="Times New Roman"/>
          <w:sz w:val="20"/>
          <w:szCs w:val="20"/>
        </w:rPr>
        <w:t xml:space="preserve"> and </w:t>
      </w:r>
      <w:r w:rsidR="00E266C8">
        <w:rPr>
          <w:rFonts w:ascii="Times New Roman" w:hAnsi="Times New Roman" w:cs="Times New Roman"/>
          <w:sz w:val="20"/>
          <w:szCs w:val="20"/>
        </w:rPr>
        <w:t>Communications</w:t>
      </w:r>
      <w:r w:rsidR="00430A66">
        <w:rPr>
          <w:rFonts w:ascii="Times New Roman" w:hAnsi="Times New Roman" w:cs="Times New Roman"/>
          <w:sz w:val="20"/>
          <w:szCs w:val="20"/>
        </w:rPr>
        <w:t>. Because both</w:t>
      </w:r>
      <w:r w:rsidR="001F5D9B">
        <w:rPr>
          <w:rFonts w:ascii="Times New Roman" w:hAnsi="Times New Roman" w:cs="Times New Roman"/>
          <w:sz w:val="20"/>
          <w:szCs w:val="20"/>
        </w:rPr>
        <w:t xml:space="preserve"> </w:t>
      </w:r>
      <w:r w:rsidR="00B9350D">
        <w:rPr>
          <w:rFonts w:ascii="Times New Roman" w:hAnsi="Times New Roman" w:cs="Times New Roman"/>
          <w:sz w:val="20"/>
          <w:szCs w:val="20"/>
        </w:rPr>
        <w:t>human systems</w:t>
      </w:r>
      <w:r w:rsidR="00CA0DE5">
        <w:rPr>
          <w:rFonts w:ascii="Times New Roman" w:hAnsi="Times New Roman" w:cs="Times New Roman"/>
          <w:sz w:val="20"/>
          <w:szCs w:val="20"/>
        </w:rPr>
        <w:t xml:space="preserve"> are required to perform the task</w:t>
      </w:r>
      <w:r w:rsidR="001F5D9B">
        <w:rPr>
          <w:rFonts w:ascii="Times New Roman" w:hAnsi="Times New Roman" w:cs="Times New Roman"/>
          <w:sz w:val="20"/>
          <w:szCs w:val="20"/>
        </w:rPr>
        <w:t xml:space="preserve">, the task was assigned </w:t>
      </w:r>
    </w:p>
    <w:p w14:paraId="6450AFD3" w14:textId="12F503FB" w:rsidR="00D21C82" w:rsidRDefault="001F5D9B" w:rsidP="00D74F04">
      <w:pPr>
        <w:spacing w:after="0"/>
        <w:rPr>
          <w:rFonts w:ascii="Times New Roman" w:hAnsi="Times New Roman" w:cs="Times New Roman"/>
          <w:sz w:val="20"/>
          <w:szCs w:val="20"/>
        </w:rPr>
      </w:pPr>
      <w:r>
        <w:rPr>
          <w:rFonts w:ascii="Times New Roman" w:hAnsi="Times New Roman" w:cs="Times New Roman"/>
          <w:sz w:val="20"/>
          <w:szCs w:val="20"/>
        </w:rPr>
        <w:t xml:space="preserve">to both </w:t>
      </w:r>
      <w:r w:rsidR="00583C7B">
        <w:rPr>
          <w:rFonts w:ascii="Times New Roman" w:hAnsi="Times New Roman" w:cs="Times New Roman"/>
          <w:sz w:val="20"/>
          <w:szCs w:val="20"/>
        </w:rPr>
        <w:t>HSTCs</w:t>
      </w:r>
      <w:r>
        <w:rPr>
          <w:rFonts w:ascii="Times New Roman" w:hAnsi="Times New Roman" w:cs="Times New Roman"/>
          <w:sz w:val="20"/>
          <w:szCs w:val="20"/>
        </w:rPr>
        <w:t xml:space="preserve">. This process was applied to all </w:t>
      </w:r>
      <w:r w:rsidR="00370DD5">
        <w:rPr>
          <w:rFonts w:ascii="Times New Roman" w:hAnsi="Times New Roman" w:cs="Times New Roman"/>
          <w:sz w:val="20"/>
          <w:szCs w:val="20"/>
        </w:rPr>
        <w:t xml:space="preserve">the </w:t>
      </w:r>
      <w:r>
        <w:rPr>
          <w:rFonts w:ascii="Times New Roman" w:hAnsi="Times New Roman" w:cs="Times New Roman"/>
          <w:sz w:val="20"/>
          <w:szCs w:val="20"/>
        </w:rPr>
        <w:t>tasks on the MT</w:t>
      </w:r>
      <w:r w:rsidR="00DA6AA1">
        <w:rPr>
          <w:rFonts w:ascii="Times New Roman" w:hAnsi="Times New Roman" w:cs="Times New Roman"/>
          <w:sz w:val="20"/>
          <w:szCs w:val="20"/>
        </w:rPr>
        <w:t>L.</w:t>
      </w:r>
    </w:p>
    <w:p w14:paraId="3B900269" w14:textId="1EB937A2" w:rsidR="00DA6AA1" w:rsidRDefault="00DA6AA1" w:rsidP="00D74F04">
      <w:pPr>
        <w:spacing w:after="0"/>
        <w:rPr>
          <w:rFonts w:ascii="Times New Roman" w:hAnsi="Times New Roman" w:cs="Times New Roman"/>
          <w:sz w:val="20"/>
          <w:szCs w:val="20"/>
        </w:rPr>
      </w:pPr>
    </w:p>
    <w:p w14:paraId="42981240" w14:textId="11A94BDA" w:rsidR="00DA6AA1" w:rsidRDefault="00DA6AA1" w:rsidP="00D74F04">
      <w:pPr>
        <w:spacing w:after="0"/>
        <w:rPr>
          <w:rFonts w:ascii="Times New Roman" w:hAnsi="Times New Roman" w:cs="Times New Roman"/>
          <w:i/>
          <w:sz w:val="20"/>
          <w:szCs w:val="20"/>
        </w:rPr>
      </w:pPr>
      <w:r>
        <w:rPr>
          <w:rFonts w:ascii="Times New Roman" w:hAnsi="Times New Roman" w:cs="Times New Roman"/>
          <w:i/>
          <w:sz w:val="20"/>
          <w:szCs w:val="20"/>
        </w:rPr>
        <w:t xml:space="preserve">2.2.3 Step 3: Tally Total Tasks Across All </w:t>
      </w:r>
      <w:r w:rsidR="00B9350D">
        <w:rPr>
          <w:rFonts w:ascii="Times New Roman" w:hAnsi="Times New Roman" w:cs="Times New Roman"/>
          <w:i/>
          <w:sz w:val="20"/>
          <w:szCs w:val="20"/>
        </w:rPr>
        <w:t>Human System</w:t>
      </w:r>
      <w:r>
        <w:rPr>
          <w:rFonts w:ascii="Times New Roman" w:hAnsi="Times New Roman" w:cs="Times New Roman"/>
          <w:i/>
          <w:sz w:val="20"/>
          <w:szCs w:val="20"/>
        </w:rPr>
        <w:t xml:space="preserve"> Task Categories</w:t>
      </w:r>
    </w:p>
    <w:p w14:paraId="3D2C3A2C" w14:textId="373363B0" w:rsidR="00DA6AA1" w:rsidRDefault="00DA6AA1" w:rsidP="00D74F04">
      <w:pPr>
        <w:spacing w:after="0"/>
        <w:rPr>
          <w:rFonts w:ascii="Times New Roman" w:hAnsi="Times New Roman" w:cs="Times New Roman"/>
          <w:sz w:val="20"/>
          <w:szCs w:val="20"/>
          <w:highlight w:val="yellow"/>
        </w:rPr>
      </w:pPr>
      <w:r>
        <w:rPr>
          <w:rFonts w:ascii="Times New Roman" w:hAnsi="Times New Roman" w:cs="Times New Roman"/>
          <w:i/>
          <w:sz w:val="20"/>
          <w:szCs w:val="20"/>
        </w:rPr>
        <w:tab/>
      </w:r>
      <w:r>
        <w:rPr>
          <w:rFonts w:ascii="Times New Roman" w:hAnsi="Times New Roman" w:cs="Times New Roman"/>
          <w:sz w:val="20"/>
          <w:szCs w:val="20"/>
        </w:rPr>
        <w:t xml:space="preserve">After applying the above process to each of the </w:t>
      </w:r>
      <w:r w:rsidR="00370DD5">
        <w:rPr>
          <w:rFonts w:ascii="Times New Roman" w:hAnsi="Times New Roman" w:cs="Times New Roman"/>
          <w:sz w:val="20"/>
          <w:szCs w:val="20"/>
        </w:rPr>
        <w:t>approximate</w:t>
      </w:r>
      <w:r w:rsidR="004B08C8">
        <w:rPr>
          <w:rFonts w:ascii="Times New Roman" w:hAnsi="Times New Roman" w:cs="Times New Roman"/>
          <w:sz w:val="20"/>
          <w:szCs w:val="20"/>
        </w:rPr>
        <w:t xml:space="preserve"> </w:t>
      </w:r>
      <w:r>
        <w:rPr>
          <w:rFonts w:ascii="Times New Roman" w:hAnsi="Times New Roman" w:cs="Times New Roman"/>
          <w:sz w:val="20"/>
          <w:szCs w:val="20"/>
        </w:rPr>
        <w:t xml:space="preserve">1100 tasks on the MTL, </w:t>
      </w:r>
      <w:r w:rsidR="00973F20">
        <w:rPr>
          <w:rFonts w:ascii="Times New Roman" w:hAnsi="Times New Roman" w:cs="Times New Roman"/>
          <w:sz w:val="20"/>
          <w:szCs w:val="20"/>
        </w:rPr>
        <w:t xml:space="preserve">the total </w:t>
      </w:r>
      <w:r w:rsidR="007C1039">
        <w:rPr>
          <w:rFonts w:ascii="Times New Roman" w:hAnsi="Times New Roman" w:cs="Times New Roman"/>
          <w:sz w:val="20"/>
          <w:szCs w:val="20"/>
        </w:rPr>
        <w:t>numbers</w:t>
      </w:r>
      <w:r w:rsidR="00973F20">
        <w:rPr>
          <w:rFonts w:ascii="Times New Roman" w:hAnsi="Times New Roman" w:cs="Times New Roman"/>
          <w:sz w:val="20"/>
          <w:szCs w:val="20"/>
        </w:rPr>
        <w:t xml:space="preserve"> of tasks assigned to each</w:t>
      </w:r>
      <w:r w:rsidR="007C1039">
        <w:rPr>
          <w:rFonts w:ascii="Times New Roman" w:hAnsi="Times New Roman" w:cs="Times New Roman"/>
          <w:sz w:val="20"/>
          <w:szCs w:val="20"/>
        </w:rPr>
        <w:t xml:space="preserve"> HSTC</w:t>
      </w:r>
      <w:r w:rsidR="00973F20">
        <w:rPr>
          <w:rFonts w:ascii="Times New Roman" w:hAnsi="Times New Roman" w:cs="Times New Roman"/>
          <w:sz w:val="20"/>
          <w:szCs w:val="20"/>
        </w:rPr>
        <w:t xml:space="preserve"> were </w:t>
      </w:r>
      <w:r w:rsidR="00E5735A">
        <w:rPr>
          <w:rFonts w:ascii="Times New Roman" w:hAnsi="Times New Roman" w:cs="Times New Roman"/>
          <w:sz w:val="20"/>
          <w:szCs w:val="20"/>
        </w:rPr>
        <w:t>determined</w:t>
      </w:r>
      <w:r w:rsidR="005E05C2">
        <w:rPr>
          <w:rFonts w:ascii="Times New Roman" w:hAnsi="Times New Roman" w:cs="Times New Roman"/>
          <w:sz w:val="20"/>
          <w:szCs w:val="20"/>
        </w:rPr>
        <w:t xml:space="preserve"> (“HSTC Total”)</w:t>
      </w:r>
      <w:r w:rsidR="00973F20">
        <w:rPr>
          <w:rFonts w:ascii="Times New Roman" w:hAnsi="Times New Roman" w:cs="Times New Roman"/>
          <w:sz w:val="20"/>
          <w:szCs w:val="20"/>
        </w:rPr>
        <w:t xml:space="preserve">. </w:t>
      </w:r>
      <w:r w:rsidR="00973F20" w:rsidRPr="007A2EA7">
        <w:rPr>
          <w:rFonts w:ascii="Times New Roman" w:hAnsi="Times New Roman" w:cs="Times New Roman"/>
          <w:sz w:val="20"/>
          <w:szCs w:val="20"/>
        </w:rPr>
        <w:t xml:space="preserve">These totals were then combined to determine the </w:t>
      </w:r>
      <w:r w:rsidR="005E05C2">
        <w:rPr>
          <w:rFonts w:ascii="Times New Roman" w:hAnsi="Times New Roman" w:cs="Times New Roman"/>
          <w:sz w:val="20"/>
          <w:szCs w:val="20"/>
        </w:rPr>
        <w:t>“T</w:t>
      </w:r>
      <w:r w:rsidR="00973F20" w:rsidRPr="007A2EA7">
        <w:rPr>
          <w:rFonts w:ascii="Times New Roman" w:hAnsi="Times New Roman" w:cs="Times New Roman"/>
          <w:sz w:val="20"/>
          <w:szCs w:val="20"/>
        </w:rPr>
        <w:t xml:space="preserve">otal </w:t>
      </w:r>
      <w:r w:rsidR="005E05C2">
        <w:rPr>
          <w:rFonts w:ascii="Times New Roman" w:hAnsi="Times New Roman" w:cs="Times New Roman"/>
          <w:sz w:val="20"/>
          <w:szCs w:val="20"/>
        </w:rPr>
        <w:t>M</w:t>
      </w:r>
      <w:r w:rsidR="00163B76" w:rsidRPr="007A2EA7">
        <w:rPr>
          <w:rFonts w:ascii="Times New Roman" w:hAnsi="Times New Roman" w:cs="Times New Roman"/>
          <w:sz w:val="20"/>
          <w:szCs w:val="20"/>
        </w:rPr>
        <w:t xml:space="preserve">ission </w:t>
      </w:r>
      <w:r w:rsidR="005E05C2">
        <w:rPr>
          <w:rFonts w:ascii="Times New Roman" w:hAnsi="Times New Roman" w:cs="Times New Roman"/>
          <w:sz w:val="20"/>
          <w:szCs w:val="20"/>
        </w:rPr>
        <w:t>T</w:t>
      </w:r>
      <w:r w:rsidR="00163B76" w:rsidRPr="007A2EA7">
        <w:rPr>
          <w:rFonts w:ascii="Times New Roman" w:hAnsi="Times New Roman" w:cs="Times New Roman"/>
          <w:sz w:val="20"/>
          <w:szCs w:val="20"/>
        </w:rPr>
        <w:t>asks</w:t>
      </w:r>
      <w:r w:rsidR="005E05C2">
        <w:rPr>
          <w:rFonts w:ascii="Times New Roman" w:hAnsi="Times New Roman" w:cs="Times New Roman"/>
          <w:sz w:val="20"/>
          <w:szCs w:val="20"/>
        </w:rPr>
        <w:t>”</w:t>
      </w:r>
      <w:r w:rsidR="00973F20" w:rsidRPr="007A2EA7">
        <w:rPr>
          <w:rFonts w:ascii="Times New Roman" w:hAnsi="Times New Roman" w:cs="Times New Roman"/>
          <w:sz w:val="20"/>
          <w:szCs w:val="20"/>
        </w:rPr>
        <w:t xml:space="preserve"> </w:t>
      </w:r>
      <w:r w:rsidR="007A2EA7" w:rsidRPr="007A2EA7">
        <w:rPr>
          <w:rFonts w:ascii="Times New Roman" w:hAnsi="Times New Roman" w:cs="Times New Roman"/>
          <w:sz w:val="20"/>
          <w:szCs w:val="20"/>
        </w:rPr>
        <w:t xml:space="preserve">(TMT) </w:t>
      </w:r>
      <w:r w:rsidR="00B8067C">
        <w:rPr>
          <w:rFonts w:ascii="Times New Roman" w:hAnsi="Times New Roman" w:cs="Times New Roman"/>
          <w:sz w:val="20"/>
          <w:szCs w:val="20"/>
        </w:rPr>
        <w:t xml:space="preserve">across all </w:t>
      </w:r>
      <w:r w:rsidR="00163B76" w:rsidRPr="007A2EA7">
        <w:rPr>
          <w:rFonts w:ascii="Times New Roman" w:hAnsi="Times New Roman" w:cs="Times New Roman"/>
          <w:sz w:val="20"/>
          <w:szCs w:val="20"/>
        </w:rPr>
        <w:t>HSTC</w:t>
      </w:r>
      <w:r w:rsidR="00EA6A8A" w:rsidRPr="007A2EA7">
        <w:rPr>
          <w:rFonts w:ascii="Times New Roman" w:hAnsi="Times New Roman" w:cs="Times New Roman"/>
          <w:sz w:val="20"/>
          <w:szCs w:val="20"/>
        </w:rPr>
        <w:t>s</w:t>
      </w:r>
      <w:r w:rsidR="00973F20" w:rsidRPr="007A2EA7">
        <w:rPr>
          <w:rFonts w:ascii="Times New Roman" w:hAnsi="Times New Roman" w:cs="Times New Roman"/>
          <w:sz w:val="20"/>
          <w:szCs w:val="20"/>
        </w:rPr>
        <w:t xml:space="preserve"> (Fig. 3).</w:t>
      </w:r>
      <w:r w:rsidR="00E5735A" w:rsidRPr="007A2EA7">
        <w:rPr>
          <w:rFonts w:ascii="Times New Roman" w:hAnsi="Times New Roman" w:cs="Times New Roman"/>
          <w:sz w:val="20"/>
          <w:szCs w:val="20"/>
        </w:rPr>
        <w:t xml:space="preserve"> </w:t>
      </w:r>
      <w:r w:rsidR="00370DD5">
        <w:rPr>
          <w:rFonts w:ascii="Times New Roman" w:hAnsi="Times New Roman" w:cs="Times New Roman"/>
          <w:sz w:val="20"/>
          <w:szCs w:val="20"/>
        </w:rPr>
        <w:t>There are</w:t>
      </w:r>
      <w:r w:rsidR="00664CD5" w:rsidRPr="007A2EA7">
        <w:rPr>
          <w:rFonts w:ascii="Times New Roman" w:hAnsi="Times New Roman" w:cs="Times New Roman"/>
          <w:sz w:val="20"/>
          <w:szCs w:val="20"/>
        </w:rPr>
        <w:t xml:space="preserve"> 3</w:t>
      </w:r>
      <w:r w:rsidR="005E367D" w:rsidRPr="007A2EA7">
        <w:rPr>
          <w:rFonts w:ascii="Times New Roman" w:hAnsi="Times New Roman" w:cs="Times New Roman"/>
          <w:sz w:val="20"/>
          <w:szCs w:val="20"/>
        </w:rPr>
        <w:t>763</w:t>
      </w:r>
      <w:r w:rsidR="005E05C2">
        <w:rPr>
          <w:rFonts w:ascii="Times New Roman" w:hAnsi="Times New Roman" w:cs="Times New Roman"/>
          <w:sz w:val="20"/>
          <w:szCs w:val="20"/>
        </w:rPr>
        <w:t xml:space="preserve"> TMT.  TMT will serve as the denominator for the TI</w:t>
      </w:r>
      <w:r w:rsidR="00602C03">
        <w:rPr>
          <w:rFonts w:ascii="Times New Roman" w:hAnsi="Times New Roman" w:cs="Times New Roman"/>
          <w:sz w:val="20"/>
          <w:szCs w:val="20"/>
        </w:rPr>
        <w:t>%</w:t>
      </w:r>
      <w:r w:rsidR="005E05C2">
        <w:rPr>
          <w:rFonts w:ascii="Times New Roman" w:hAnsi="Times New Roman" w:cs="Times New Roman"/>
          <w:sz w:val="20"/>
          <w:szCs w:val="20"/>
        </w:rPr>
        <w:t xml:space="preserve"> calculation in Step 5 (See section 2.2.5)</w:t>
      </w:r>
      <w:r w:rsidR="00664CD5" w:rsidRPr="007A2EA7">
        <w:rPr>
          <w:rFonts w:ascii="Times New Roman" w:hAnsi="Times New Roman" w:cs="Times New Roman"/>
          <w:sz w:val="20"/>
          <w:szCs w:val="20"/>
        </w:rPr>
        <w:t>.</w:t>
      </w:r>
    </w:p>
    <w:p w14:paraId="0BB83339" w14:textId="3491B872" w:rsidR="00B9350D" w:rsidRDefault="00B9350D" w:rsidP="00D74F04">
      <w:pPr>
        <w:spacing w:after="0"/>
        <w:rPr>
          <w:rFonts w:ascii="Times New Roman" w:hAnsi="Times New Roman" w:cs="Times New Roman"/>
          <w:sz w:val="20"/>
          <w:szCs w:val="20"/>
        </w:rPr>
      </w:pPr>
    </w:p>
    <w:p w14:paraId="555DC3BB" w14:textId="62D5F4FF" w:rsidR="00B9350D" w:rsidRDefault="00B9350D" w:rsidP="00D74F04">
      <w:pPr>
        <w:spacing w:after="0"/>
        <w:rPr>
          <w:rFonts w:ascii="Times New Roman" w:hAnsi="Times New Roman" w:cs="Times New Roman"/>
          <w:i/>
          <w:sz w:val="20"/>
          <w:szCs w:val="20"/>
        </w:rPr>
      </w:pPr>
      <w:r>
        <w:rPr>
          <w:rFonts w:ascii="Times New Roman" w:hAnsi="Times New Roman" w:cs="Times New Roman"/>
          <w:i/>
          <w:sz w:val="20"/>
          <w:szCs w:val="20"/>
        </w:rPr>
        <w:t>2.2.4 Step 4:</w:t>
      </w:r>
      <w:r w:rsidR="00AD5288">
        <w:rPr>
          <w:rFonts w:ascii="Times New Roman" w:hAnsi="Times New Roman" w:cs="Times New Roman"/>
          <w:i/>
          <w:sz w:val="20"/>
          <w:szCs w:val="20"/>
        </w:rPr>
        <w:t xml:space="preserve"> </w:t>
      </w:r>
      <w:r>
        <w:rPr>
          <w:rFonts w:ascii="Times New Roman" w:hAnsi="Times New Roman" w:cs="Times New Roman"/>
          <w:i/>
          <w:sz w:val="20"/>
          <w:szCs w:val="20"/>
        </w:rPr>
        <w:t>Mapping ICL 1.0 Conditions to Human System Task Categories</w:t>
      </w:r>
    </w:p>
    <w:p w14:paraId="13C9065B" w14:textId="1E22E5FD" w:rsidR="0031526B" w:rsidRDefault="00B9350D" w:rsidP="00D74F04">
      <w:pPr>
        <w:spacing w:after="0"/>
        <w:rPr>
          <w:rFonts w:ascii="Times New Roman" w:hAnsi="Times New Roman" w:cs="Times New Roman"/>
          <w:sz w:val="20"/>
          <w:szCs w:val="20"/>
        </w:rPr>
      </w:pPr>
      <w:r>
        <w:rPr>
          <w:rFonts w:ascii="Times New Roman" w:hAnsi="Times New Roman" w:cs="Times New Roman"/>
          <w:sz w:val="20"/>
          <w:szCs w:val="20"/>
        </w:rPr>
        <w:tab/>
        <w:t>With Steps 1-3 completed, the 120 medical conditions on the ICL</w:t>
      </w:r>
      <w:r w:rsidR="00B57616">
        <w:rPr>
          <w:rFonts w:ascii="Times New Roman" w:hAnsi="Times New Roman" w:cs="Times New Roman"/>
          <w:sz w:val="20"/>
          <w:szCs w:val="20"/>
        </w:rPr>
        <w:t xml:space="preserve"> 1.0</w:t>
      </w:r>
      <w:r>
        <w:rPr>
          <w:rFonts w:ascii="Times New Roman" w:hAnsi="Times New Roman" w:cs="Times New Roman"/>
          <w:sz w:val="20"/>
          <w:szCs w:val="20"/>
        </w:rPr>
        <w:t xml:space="preserve"> were then mapped to the relevant </w:t>
      </w:r>
      <w:r w:rsidR="00DA017B">
        <w:rPr>
          <w:rFonts w:ascii="Times New Roman" w:hAnsi="Times New Roman" w:cs="Times New Roman"/>
          <w:sz w:val="20"/>
          <w:szCs w:val="20"/>
        </w:rPr>
        <w:t>HSTCs</w:t>
      </w:r>
      <w:r>
        <w:rPr>
          <w:rFonts w:ascii="Times New Roman" w:hAnsi="Times New Roman" w:cs="Times New Roman"/>
          <w:sz w:val="20"/>
          <w:szCs w:val="20"/>
        </w:rPr>
        <w:t>. These medical conditions range from simple lacerations to appendicitis, s</w:t>
      </w:r>
      <w:r w:rsidR="0031526B">
        <w:rPr>
          <w:rFonts w:ascii="Times New Roman" w:hAnsi="Times New Roman" w:cs="Times New Roman"/>
          <w:sz w:val="20"/>
          <w:szCs w:val="20"/>
        </w:rPr>
        <w:t>troke</w:t>
      </w:r>
      <w:r>
        <w:rPr>
          <w:rFonts w:ascii="Times New Roman" w:hAnsi="Times New Roman" w:cs="Times New Roman"/>
          <w:sz w:val="20"/>
          <w:szCs w:val="20"/>
        </w:rPr>
        <w:t>, dental conditions, and psychological conditions</w:t>
      </w:r>
      <w:r w:rsidR="0031526B">
        <w:rPr>
          <w:rFonts w:ascii="Times New Roman" w:hAnsi="Times New Roman" w:cs="Times New Roman"/>
          <w:sz w:val="20"/>
          <w:szCs w:val="20"/>
        </w:rPr>
        <w:t xml:space="preserve">; </w:t>
      </w:r>
      <w:r w:rsidR="00804A58">
        <w:rPr>
          <w:rFonts w:ascii="Times New Roman" w:hAnsi="Times New Roman" w:cs="Times New Roman"/>
          <w:sz w:val="20"/>
          <w:szCs w:val="20"/>
        </w:rPr>
        <w:t xml:space="preserve">as such, </w:t>
      </w:r>
      <w:r w:rsidR="00C765D0">
        <w:rPr>
          <w:rFonts w:ascii="Times New Roman" w:hAnsi="Times New Roman" w:cs="Times New Roman"/>
          <w:sz w:val="20"/>
          <w:szCs w:val="20"/>
        </w:rPr>
        <w:t>the</w:t>
      </w:r>
      <w:r w:rsidR="0031526B">
        <w:rPr>
          <w:rFonts w:ascii="Times New Roman" w:hAnsi="Times New Roman" w:cs="Times New Roman"/>
          <w:sz w:val="20"/>
          <w:szCs w:val="20"/>
        </w:rPr>
        <w:t xml:space="preserve"> conditions </w:t>
      </w:r>
      <w:r w:rsidR="00804A58">
        <w:rPr>
          <w:rFonts w:ascii="Times New Roman" w:hAnsi="Times New Roman" w:cs="Times New Roman"/>
          <w:sz w:val="20"/>
          <w:szCs w:val="20"/>
        </w:rPr>
        <w:t xml:space="preserve">were mapped to multiple </w:t>
      </w:r>
      <w:r w:rsidR="005E05C2">
        <w:rPr>
          <w:rFonts w:ascii="Times New Roman" w:hAnsi="Times New Roman" w:cs="Times New Roman"/>
          <w:sz w:val="20"/>
          <w:szCs w:val="20"/>
        </w:rPr>
        <w:t>HTSCs</w:t>
      </w:r>
      <w:r w:rsidR="00804A58">
        <w:rPr>
          <w:rFonts w:ascii="Times New Roman" w:hAnsi="Times New Roman" w:cs="Times New Roman"/>
          <w:sz w:val="20"/>
          <w:szCs w:val="20"/>
        </w:rPr>
        <w:t>. For example,</w:t>
      </w:r>
      <w:r w:rsidR="0031526B">
        <w:rPr>
          <w:rFonts w:ascii="Times New Roman" w:hAnsi="Times New Roman" w:cs="Times New Roman"/>
          <w:sz w:val="20"/>
          <w:szCs w:val="20"/>
        </w:rPr>
        <w:t xml:space="preserve"> the</w:t>
      </w:r>
      <w:r w:rsidR="00804A58">
        <w:rPr>
          <w:rFonts w:ascii="Times New Roman" w:hAnsi="Times New Roman" w:cs="Times New Roman"/>
          <w:sz w:val="20"/>
          <w:szCs w:val="20"/>
        </w:rPr>
        <w:t xml:space="preserve"> appendicitis </w:t>
      </w:r>
      <w:r w:rsidR="0031526B">
        <w:rPr>
          <w:rFonts w:ascii="Times New Roman" w:hAnsi="Times New Roman" w:cs="Times New Roman"/>
          <w:sz w:val="20"/>
          <w:szCs w:val="20"/>
        </w:rPr>
        <w:t xml:space="preserve">condition </w:t>
      </w:r>
      <w:r w:rsidR="00804A58">
        <w:rPr>
          <w:rFonts w:ascii="Times New Roman" w:hAnsi="Times New Roman" w:cs="Times New Roman"/>
          <w:sz w:val="20"/>
          <w:szCs w:val="20"/>
        </w:rPr>
        <w:t xml:space="preserve">would impair all tasks that require the use of the Cognitive Complex system, Hand Dominance (e.g. piloting or operating critical systems), Pressure Ops, and more. </w:t>
      </w:r>
      <w:r w:rsidR="003C31E2">
        <w:rPr>
          <w:rFonts w:ascii="Times New Roman" w:hAnsi="Times New Roman" w:cs="Times New Roman"/>
          <w:sz w:val="20"/>
          <w:szCs w:val="20"/>
        </w:rPr>
        <w:t xml:space="preserve">To </w:t>
      </w:r>
      <w:r w:rsidR="004D6CE5">
        <w:rPr>
          <w:rFonts w:ascii="Times New Roman" w:hAnsi="Times New Roman" w:cs="Times New Roman"/>
          <w:sz w:val="20"/>
          <w:szCs w:val="20"/>
        </w:rPr>
        <w:t>assist with the determination of</w:t>
      </w:r>
      <w:r w:rsidR="003C31E2">
        <w:rPr>
          <w:rFonts w:ascii="Times New Roman" w:hAnsi="Times New Roman" w:cs="Times New Roman"/>
          <w:sz w:val="20"/>
          <w:szCs w:val="20"/>
        </w:rPr>
        <w:t xml:space="preserve"> which categories conditions were assigned to, </w:t>
      </w:r>
      <w:r w:rsidR="0071509E">
        <w:rPr>
          <w:rFonts w:ascii="Times New Roman" w:hAnsi="Times New Roman" w:cs="Times New Roman"/>
          <w:sz w:val="20"/>
          <w:szCs w:val="20"/>
        </w:rPr>
        <w:t>six specific criteria were used as guidelines</w:t>
      </w:r>
      <w:r w:rsidR="000953A7">
        <w:rPr>
          <w:rFonts w:ascii="Times New Roman" w:hAnsi="Times New Roman" w:cs="Times New Roman"/>
          <w:sz w:val="20"/>
          <w:szCs w:val="20"/>
        </w:rPr>
        <w:t xml:space="preserve"> </w:t>
      </w:r>
      <w:r w:rsidR="000953A7" w:rsidRPr="00F60256">
        <w:rPr>
          <w:rFonts w:ascii="Times New Roman" w:hAnsi="Times New Roman" w:cs="Times New Roman"/>
          <w:sz w:val="20"/>
          <w:szCs w:val="20"/>
        </w:rPr>
        <w:t xml:space="preserve">(Fig. </w:t>
      </w:r>
      <w:r w:rsidR="00ED20F6" w:rsidRPr="00F60256">
        <w:rPr>
          <w:rFonts w:ascii="Times New Roman" w:hAnsi="Times New Roman" w:cs="Times New Roman"/>
          <w:sz w:val="20"/>
          <w:szCs w:val="20"/>
        </w:rPr>
        <w:t>3</w:t>
      </w:r>
      <w:r w:rsidR="000953A7" w:rsidRPr="00F60256">
        <w:rPr>
          <w:rFonts w:ascii="Times New Roman" w:hAnsi="Times New Roman" w:cs="Times New Roman"/>
          <w:sz w:val="20"/>
          <w:szCs w:val="20"/>
        </w:rPr>
        <w:t>).</w:t>
      </w:r>
      <w:r w:rsidR="000953A7">
        <w:rPr>
          <w:rFonts w:ascii="Times New Roman" w:hAnsi="Times New Roman" w:cs="Times New Roman"/>
          <w:sz w:val="20"/>
          <w:szCs w:val="20"/>
        </w:rPr>
        <w:t xml:space="preserve"> </w:t>
      </w:r>
    </w:p>
    <w:p w14:paraId="57F4E281" w14:textId="1127F45F" w:rsidR="006524AE" w:rsidRDefault="006524AE" w:rsidP="00D74F04">
      <w:pPr>
        <w:spacing w:after="0"/>
        <w:rPr>
          <w:rFonts w:ascii="Times New Roman" w:hAnsi="Times New Roman" w:cs="Times New Roman"/>
          <w:sz w:val="20"/>
          <w:szCs w:val="20"/>
        </w:rPr>
      </w:pPr>
    </w:p>
    <w:p w14:paraId="60351DEB" w14:textId="219DC48B" w:rsidR="004C1A7E" w:rsidRDefault="004C1A7E" w:rsidP="00D74F04">
      <w:pPr>
        <w:spacing w:after="0"/>
        <w:rPr>
          <w:rFonts w:ascii="Times New Roman" w:hAnsi="Times New Roman" w:cs="Times New Roman"/>
          <w:i/>
          <w:sz w:val="20"/>
          <w:szCs w:val="20"/>
        </w:rPr>
      </w:pPr>
      <w:r>
        <w:rPr>
          <w:noProof/>
        </w:rPr>
        <w:drawing>
          <wp:inline distT="0" distB="0" distL="0" distR="0" wp14:anchorId="3C89D5D3" wp14:editId="26AF5F88">
            <wp:extent cx="3512889" cy="807568"/>
            <wp:effectExtent l="19050" t="19050" r="1143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9984" cy="813797"/>
                    </a:xfrm>
                    <a:prstGeom prst="rect">
                      <a:avLst/>
                    </a:prstGeom>
                    <a:noFill/>
                    <a:ln>
                      <a:solidFill>
                        <a:schemeClr val="tx1"/>
                      </a:solidFill>
                    </a:ln>
                  </pic:spPr>
                </pic:pic>
              </a:graphicData>
            </a:graphic>
          </wp:inline>
        </w:drawing>
      </w:r>
    </w:p>
    <w:p w14:paraId="0D9879C0" w14:textId="77777777" w:rsidR="004C1A7E" w:rsidRPr="00D8505A" w:rsidRDefault="004C1A7E" w:rsidP="004C1A7E">
      <w:pPr>
        <w:spacing w:after="0"/>
        <w:rPr>
          <w:rFonts w:ascii="Times New Roman" w:hAnsi="Times New Roman" w:cs="Times New Roman"/>
          <w:sz w:val="16"/>
          <w:szCs w:val="16"/>
        </w:rPr>
      </w:pPr>
      <w:r w:rsidRPr="00D8505A">
        <w:rPr>
          <w:rFonts w:ascii="Times New Roman" w:hAnsi="Times New Roman" w:cs="Times New Roman"/>
          <w:sz w:val="16"/>
          <w:szCs w:val="16"/>
        </w:rPr>
        <w:t>Fig. 3. Criteria for Assignment of Conditions to Task Categories</w:t>
      </w:r>
    </w:p>
    <w:p w14:paraId="6C2A285F" w14:textId="77777777" w:rsidR="004C1A7E" w:rsidRDefault="004C1A7E" w:rsidP="00D74F04">
      <w:pPr>
        <w:spacing w:after="0"/>
        <w:rPr>
          <w:rFonts w:ascii="Times New Roman" w:hAnsi="Times New Roman" w:cs="Times New Roman"/>
          <w:i/>
          <w:sz w:val="20"/>
          <w:szCs w:val="20"/>
        </w:rPr>
      </w:pPr>
    </w:p>
    <w:p w14:paraId="08A8C4E7" w14:textId="14A5EE62" w:rsidR="002F648F" w:rsidRPr="004C1A7E" w:rsidRDefault="006524AE" w:rsidP="00D74F04">
      <w:pPr>
        <w:spacing w:after="0"/>
        <w:rPr>
          <w:rFonts w:ascii="Times New Roman" w:hAnsi="Times New Roman" w:cs="Times New Roman"/>
          <w:i/>
          <w:sz w:val="20"/>
          <w:szCs w:val="20"/>
        </w:rPr>
      </w:pPr>
      <w:r>
        <w:rPr>
          <w:rFonts w:ascii="Times New Roman" w:hAnsi="Times New Roman" w:cs="Times New Roman"/>
          <w:i/>
          <w:sz w:val="20"/>
          <w:szCs w:val="20"/>
        </w:rPr>
        <w:t>2.2.4.1 Clinical Phases</w:t>
      </w:r>
    </w:p>
    <w:p w14:paraId="31036641" w14:textId="0431F676" w:rsidR="00AD5288" w:rsidRDefault="007E314D" w:rsidP="00D74F04">
      <w:pPr>
        <w:spacing w:after="0"/>
        <w:rPr>
          <w:rFonts w:ascii="Times New Roman" w:hAnsi="Times New Roman" w:cs="Times New Roman"/>
          <w:sz w:val="20"/>
          <w:szCs w:val="20"/>
        </w:rPr>
      </w:pPr>
      <w:r>
        <w:rPr>
          <w:rFonts w:ascii="Times New Roman" w:hAnsi="Times New Roman" w:cs="Times New Roman"/>
          <w:sz w:val="20"/>
          <w:szCs w:val="20"/>
        </w:rPr>
        <w:tab/>
      </w:r>
      <w:r w:rsidR="0031526B">
        <w:rPr>
          <w:rFonts w:ascii="Times New Roman" w:hAnsi="Times New Roman" w:cs="Times New Roman"/>
          <w:sz w:val="20"/>
          <w:szCs w:val="20"/>
        </w:rPr>
        <w:t xml:space="preserve">To further increase the fidelity of medical impairment assessment, the </w:t>
      </w:r>
      <w:r w:rsidR="00644915">
        <w:rPr>
          <w:rFonts w:ascii="Times New Roman" w:hAnsi="Times New Roman" w:cs="Times New Roman"/>
          <w:sz w:val="20"/>
          <w:szCs w:val="20"/>
        </w:rPr>
        <w:t>I</w:t>
      </w:r>
      <w:r w:rsidR="00AD4936">
        <w:rPr>
          <w:rFonts w:ascii="Times New Roman" w:hAnsi="Times New Roman" w:cs="Times New Roman"/>
          <w:sz w:val="20"/>
          <w:szCs w:val="20"/>
        </w:rPr>
        <w:t xml:space="preserve">mpact </w:t>
      </w:r>
      <w:r w:rsidR="00644915">
        <w:rPr>
          <w:rFonts w:ascii="Times New Roman" w:hAnsi="Times New Roman" w:cs="Times New Roman"/>
          <w:sz w:val="20"/>
          <w:szCs w:val="20"/>
        </w:rPr>
        <w:t>C</w:t>
      </w:r>
      <w:r w:rsidR="00AD4936">
        <w:rPr>
          <w:rFonts w:ascii="Times New Roman" w:hAnsi="Times New Roman" w:cs="Times New Roman"/>
          <w:sz w:val="20"/>
          <w:szCs w:val="20"/>
        </w:rPr>
        <w:t xml:space="preserve">ondition </w:t>
      </w:r>
      <w:r w:rsidR="00644915">
        <w:rPr>
          <w:rFonts w:ascii="Times New Roman" w:hAnsi="Times New Roman" w:cs="Times New Roman"/>
          <w:sz w:val="20"/>
          <w:szCs w:val="20"/>
        </w:rPr>
        <w:t>L</w:t>
      </w:r>
      <w:r w:rsidR="00AD4936">
        <w:rPr>
          <w:rFonts w:ascii="Times New Roman" w:hAnsi="Times New Roman" w:cs="Times New Roman"/>
          <w:sz w:val="20"/>
          <w:szCs w:val="20"/>
        </w:rPr>
        <w:t>ist (ICL)</w:t>
      </w:r>
      <w:r w:rsidR="00644915">
        <w:rPr>
          <w:rFonts w:ascii="Times New Roman" w:hAnsi="Times New Roman" w:cs="Times New Roman"/>
          <w:sz w:val="20"/>
          <w:szCs w:val="20"/>
        </w:rPr>
        <w:t xml:space="preserve"> 1.0 medical</w:t>
      </w:r>
      <w:r w:rsidR="0031526B">
        <w:rPr>
          <w:rFonts w:ascii="Times New Roman" w:hAnsi="Times New Roman" w:cs="Times New Roman"/>
          <w:sz w:val="20"/>
          <w:szCs w:val="20"/>
        </w:rPr>
        <w:t xml:space="preserve"> conditions were </w:t>
      </w:r>
      <w:r w:rsidR="0055101B">
        <w:rPr>
          <w:rFonts w:ascii="Times New Roman" w:hAnsi="Times New Roman" w:cs="Times New Roman"/>
          <w:sz w:val="20"/>
          <w:szCs w:val="20"/>
        </w:rPr>
        <w:t xml:space="preserve">separated </w:t>
      </w:r>
      <w:r w:rsidR="0031526B">
        <w:rPr>
          <w:rFonts w:ascii="Times New Roman" w:hAnsi="Times New Roman" w:cs="Times New Roman"/>
          <w:sz w:val="20"/>
          <w:szCs w:val="20"/>
        </w:rPr>
        <w:t xml:space="preserve">into three distinct clinical phases. Clinical Phase 1 </w:t>
      </w:r>
      <w:r w:rsidR="00786E79">
        <w:rPr>
          <w:rFonts w:ascii="Times New Roman" w:hAnsi="Times New Roman" w:cs="Times New Roman"/>
          <w:sz w:val="20"/>
          <w:szCs w:val="20"/>
        </w:rPr>
        <w:t xml:space="preserve">(CP1) </w:t>
      </w:r>
      <w:r w:rsidR="0031526B">
        <w:rPr>
          <w:rFonts w:ascii="Times New Roman" w:hAnsi="Times New Roman" w:cs="Times New Roman"/>
          <w:sz w:val="20"/>
          <w:szCs w:val="20"/>
        </w:rPr>
        <w:t xml:space="preserve">assumes 100% impairment, as this is the diagnostic phase and the severity of a medical condition has not yet been established; during </w:t>
      </w:r>
      <w:r w:rsidR="00644915">
        <w:rPr>
          <w:rFonts w:ascii="Times New Roman" w:hAnsi="Times New Roman" w:cs="Times New Roman"/>
          <w:sz w:val="20"/>
          <w:szCs w:val="20"/>
        </w:rPr>
        <w:t>CP1</w:t>
      </w:r>
      <w:r w:rsidR="0031526B">
        <w:rPr>
          <w:rFonts w:ascii="Times New Roman" w:hAnsi="Times New Roman" w:cs="Times New Roman"/>
          <w:sz w:val="20"/>
          <w:szCs w:val="20"/>
        </w:rPr>
        <w:t xml:space="preserve"> a crewmember </w:t>
      </w:r>
      <w:r w:rsidR="00644915">
        <w:rPr>
          <w:rFonts w:ascii="Times New Roman" w:hAnsi="Times New Roman" w:cs="Times New Roman"/>
          <w:sz w:val="20"/>
          <w:szCs w:val="20"/>
        </w:rPr>
        <w:t>would</w:t>
      </w:r>
      <w:r w:rsidR="0031526B">
        <w:rPr>
          <w:rFonts w:ascii="Times New Roman" w:hAnsi="Times New Roman" w:cs="Times New Roman"/>
          <w:sz w:val="20"/>
          <w:szCs w:val="20"/>
        </w:rPr>
        <w:t xml:space="preserve"> not be performing</w:t>
      </w:r>
      <w:r w:rsidR="00644915">
        <w:rPr>
          <w:rFonts w:ascii="Times New Roman" w:hAnsi="Times New Roman" w:cs="Times New Roman"/>
          <w:sz w:val="20"/>
          <w:szCs w:val="20"/>
        </w:rPr>
        <w:t xml:space="preserve"> tasks of any kind</w:t>
      </w:r>
      <w:r w:rsidR="0031526B">
        <w:rPr>
          <w:rFonts w:ascii="Times New Roman" w:hAnsi="Times New Roman" w:cs="Times New Roman"/>
          <w:sz w:val="20"/>
          <w:szCs w:val="20"/>
        </w:rPr>
        <w:t xml:space="preserve">. Clinical Phase 2 is the active treatment and immediate recovery phase of a given medical condition. Using the appendicitis example, this phase would include </w:t>
      </w:r>
      <w:r w:rsidR="00644915">
        <w:rPr>
          <w:rFonts w:ascii="Times New Roman" w:hAnsi="Times New Roman" w:cs="Times New Roman"/>
          <w:sz w:val="20"/>
          <w:szCs w:val="20"/>
        </w:rPr>
        <w:t>pain medications and definitive treatment modalities</w:t>
      </w:r>
      <w:r w:rsidR="005E05C2">
        <w:rPr>
          <w:rFonts w:ascii="Times New Roman" w:hAnsi="Times New Roman" w:cs="Times New Roman"/>
          <w:sz w:val="20"/>
          <w:szCs w:val="20"/>
        </w:rPr>
        <w:t xml:space="preserve">, </w:t>
      </w:r>
      <w:r w:rsidR="00E62004">
        <w:rPr>
          <w:rFonts w:ascii="Times New Roman" w:hAnsi="Times New Roman" w:cs="Times New Roman"/>
          <w:sz w:val="20"/>
          <w:szCs w:val="20"/>
        </w:rPr>
        <w:t>along with</w:t>
      </w:r>
      <w:r w:rsidR="00644915">
        <w:rPr>
          <w:rFonts w:ascii="Times New Roman" w:hAnsi="Times New Roman" w:cs="Times New Roman"/>
          <w:sz w:val="20"/>
          <w:szCs w:val="20"/>
        </w:rPr>
        <w:t xml:space="preserve"> the ensuing recovery period. Clinical Phase 3 </w:t>
      </w:r>
      <w:r w:rsidR="00786E79">
        <w:rPr>
          <w:rFonts w:ascii="Times New Roman" w:hAnsi="Times New Roman" w:cs="Times New Roman"/>
          <w:sz w:val="20"/>
          <w:szCs w:val="20"/>
        </w:rPr>
        <w:t xml:space="preserve">(CP3) </w:t>
      </w:r>
      <w:r w:rsidR="00644915">
        <w:rPr>
          <w:rFonts w:ascii="Times New Roman" w:hAnsi="Times New Roman" w:cs="Times New Roman"/>
          <w:sz w:val="20"/>
          <w:szCs w:val="20"/>
        </w:rPr>
        <w:t xml:space="preserve">is defined as the maximal resolution phase. In CP3, the crewmember has recovered to the best of his/her ability, and any resulting impairment is permanent (or cannot be further improved during a given mission). </w:t>
      </w:r>
    </w:p>
    <w:p w14:paraId="189E5F85" w14:textId="77777777" w:rsidR="00370DD5" w:rsidRDefault="00370DD5" w:rsidP="00D74F04">
      <w:pPr>
        <w:spacing w:after="0"/>
        <w:rPr>
          <w:rFonts w:ascii="Times New Roman" w:hAnsi="Times New Roman" w:cs="Times New Roman"/>
          <w:sz w:val="20"/>
          <w:szCs w:val="20"/>
        </w:rPr>
      </w:pPr>
    </w:p>
    <w:p w14:paraId="1CBB22D4" w14:textId="28E19FDD" w:rsidR="006524AE" w:rsidRPr="006524AE" w:rsidRDefault="006524AE" w:rsidP="00D74F04">
      <w:pPr>
        <w:spacing w:after="0"/>
        <w:rPr>
          <w:rFonts w:ascii="Times New Roman" w:hAnsi="Times New Roman" w:cs="Times New Roman"/>
          <w:i/>
          <w:sz w:val="20"/>
          <w:szCs w:val="20"/>
        </w:rPr>
      </w:pPr>
      <w:r>
        <w:rPr>
          <w:rFonts w:ascii="Times New Roman" w:hAnsi="Times New Roman" w:cs="Times New Roman"/>
          <w:i/>
          <w:sz w:val="20"/>
          <w:szCs w:val="20"/>
        </w:rPr>
        <w:t>2.2.4.2 Severity and Treatment Variants</w:t>
      </w:r>
    </w:p>
    <w:p w14:paraId="725D4ABA" w14:textId="1185E55E" w:rsidR="00AD5288" w:rsidRDefault="00AD5288" w:rsidP="00D74F04">
      <w:pPr>
        <w:spacing w:after="0"/>
        <w:rPr>
          <w:rFonts w:ascii="Times New Roman" w:hAnsi="Times New Roman" w:cs="Times New Roman"/>
          <w:sz w:val="20"/>
          <w:szCs w:val="20"/>
          <w:highlight w:val="yellow"/>
        </w:rPr>
      </w:pPr>
      <w:r>
        <w:rPr>
          <w:rFonts w:ascii="Times New Roman" w:hAnsi="Times New Roman" w:cs="Times New Roman"/>
          <w:sz w:val="20"/>
          <w:szCs w:val="20"/>
        </w:rPr>
        <w:tab/>
        <w:t xml:space="preserve">In addition to separating each condition into the three clinical phases, each was also separated into </w:t>
      </w:r>
      <w:r w:rsidR="00505602">
        <w:rPr>
          <w:rFonts w:ascii="Times New Roman" w:hAnsi="Times New Roman" w:cs="Times New Roman"/>
          <w:sz w:val="20"/>
          <w:szCs w:val="20"/>
        </w:rPr>
        <w:t>two</w:t>
      </w:r>
      <w:r>
        <w:rPr>
          <w:rFonts w:ascii="Times New Roman" w:hAnsi="Times New Roman" w:cs="Times New Roman"/>
          <w:sz w:val="20"/>
          <w:szCs w:val="20"/>
        </w:rPr>
        <w:t xml:space="preserve"> variants of itself: Best</w:t>
      </w:r>
      <w:r w:rsidR="00B57616">
        <w:rPr>
          <w:rFonts w:ascii="Times New Roman" w:hAnsi="Times New Roman" w:cs="Times New Roman"/>
          <w:sz w:val="20"/>
          <w:szCs w:val="20"/>
        </w:rPr>
        <w:t>-</w:t>
      </w:r>
      <w:r>
        <w:rPr>
          <w:rFonts w:ascii="Times New Roman" w:hAnsi="Times New Roman" w:cs="Times New Roman"/>
          <w:sz w:val="20"/>
          <w:szCs w:val="20"/>
        </w:rPr>
        <w:t>Case</w:t>
      </w:r>
      <w:r w:rsidR="00B57616">
        <w:rPr>
          <w:rFonts w:ascii="Times New Roman" w:hAnsi="Times New Roman" w:cs="Times New Roman"/>
          <w:sz w:val="20"/>
          <w:szCs w:val="20"/>
        </w:rPr>
        <w:t xml:space="preserve"> Scenario</w:t>
      </w:r>
      <w:r>
        <w:rPr>
          <w:rFonts w:ascii="Times New Roman" w:hAnsi="Times New Roman" w:cs="Times New Roman"/>
          <w:sz w:val="20"/>
          <w:szCs w:val="20"/>
        </w:rPr>
        <w:t xml:space="preserve"> (BC)</w:t>
      </w:r>
      <w:r w:rsidR="00505602">
        <w:rPr>
          <w:rFonts w:ascii="Times New Roman" w:hAnsi="Times New Roman" w:cs="Times New Roman"/>
          <w:sz w:val="20"/>
          <w:szCs w:val="20"/>
        </w:rPr>
        <w:t xml:space="preserve"> and </w:t>
      </w:r>
      <w:r>
        <w:rPr>
          <w:rFonts w:ascii="Times New Roman" w:hAnsi="Times New Roman" w:cs="Times New Roman"/>
          <w:sz w:val="20"/>
          <w:szCs w:val="20"/>
        </w:rPr>
        <w:t>Worst</w:t>
      </w:r>
      <w:r w:rsidR="00B57616">
        <w:rPr>
          <w:rFonts w:ascii="Times New Roman" w:hAnsi="Times New Roman" w:cs="Times New Roman"/>
          <w:sz w:val="20"/>
          <w:szCs w:val="20"/>
        </w:rPr>
        <w:t>-</w:t>
      </w:r>
      <w:r>
        <w:rPr>
          <w:rFonts w:ascii="Times New Roman" w:hAnsi="Times New Roman" w:cs="Times New Roman"/>
          <w:sz w:val="20"/>
          <w:szCs w:val="20"/>
        </w:rPr>
        <w:t>Case</w:t>
      </w:r>
      <w:r w:rsidR="00B57616">
        <w:rPr>
          <w:rFonts w:ascii="Times New Roman" w:hAnsi="Times New Roman" w:cs="Times New Roman"/>
          <w:sz w:val="20"/>
          <w:szCs w:val="20"/>
        </w:rPr>
        <w:t xml:space="preserve"> Scenario</w:t>
      </w:r>
      <w:r>
        <w:rPr>
          <w:rFonts w:ascii="Times New Roman" w:hAnsi="Times New Roman" w:cs="Times New Roman"/>
          <w:sz w:val="20"/>
          <w:szCs w:val="20"/>
        </w:rPr>
        <w:t xml:space="preserve"> (WC)</w:t>
      </w:r>
      <w:r w:rsidR="00505602">
        <w:rPr>
          <w:rFonts w:ascii="Times New Roman" w:hAnsi="Times New Roman" w:cs="Times New Roman"/>
          <w:sz w:val="20"/>
          <w:szCs w:val="20"/>
        </w:rPr>
        <w:t>. These were then sub-divided into</w:t>
      </w:r>
      <w:r>
        <w:rPr>
          <w:rFonts w:ascii="Times New Roman" w:hAnsi="Times New Roman" w:cs="Times New Roman"/>
          <w:sz w:val="20"/>
          <w:szCs w:val="20"/>
        </w:rPr>
        <w:t xml:space="preserve"> Treated (Tx) and Untreated (</w:t>
      </w:r>
      <w:proofErr w:type="spellStart"/>
      <w:r>
        <w:rPr>
          <w:rFonts w:ascii="Times New Roman" w:hAnsi="Times New Roman" w:cs="Times New Roman"/>
          <w:sz w:val="20"/>
          <w:szCs w:val="20"/>
        </w:rPr>
        <w:t>Utx</w:t>
      </w:r>
      <w:proofErr w:type="spellEnd"/>
      <w:r>
        <w:rPr>
          <w:rFonts w:ascii="Times New Roman" w:hAnsi="Times New Roman" w:cs="Times New Roman"/>
          <w:sz w:val="20"/>
          <w:szCs w:val="20"/>
        </w:rPr>
        <w:t xml:space="preserve">). This was necessary to account for both the natural variations in </w:t>
      </w:r>
      <w:r w:rsidR="00505602">
        <w:rPr>
          <w:rFonts w:ascii="Times New Roman" w:hAnsi="Times New Roman" w:cs="Times New Roman"/>
          <w:sz w:val="20"/>
          <w:szCs w:val="20"/>
        </w:rPr>
        <w:t>medical condition</w:t>
      </w:r>
      <w:r>
        <w:rPr>
          <w:rFonts w:ascii="Times New Roman" w:hAnsi="Times New Roman" w:cs="Times New Roman"/>
          <w:sz w:val="20"/>
          <w:szCs w:val="20"/>
        </w:rPr>
        <w:t xml:space="preserve"> severity </w:t>
      </w:r>
      <w:r w:rsidR="00505602">
        <w:rPr>
          <w:rFonts w:ascii="Times New Roman" w:hAnsi="Times New Roman" w:cs="Times New Roman"/>
          <w:sz w:val="20"/>
          <w:szCs w:val="20"/>
        </w:rPr>
        <w:t>and</w:t>
      </w:r>
      <w:r>
        <w:rPr>
          <w:rFonts w:ascii="Times New Roman" w:hAnsi="Times New Roman" w:cs="Times New Roman"/>
          <w:sz w:val="20"/>
          <w:szCs w:val="20"/>
        </w:rPr>
        <w:t xml:space="preserve"> to determine the differences in potential outcomes based on whether the resources are present to </w:t>
      </w:r>
      <w:proofErr w:type="gramStart"/>
      <w:r>
        <w:rPr>
          <w:rFonts w:ascii="Times New Roman" w:hAnsi="Times New Roman" w:cs="Times New Roman"/>
          <w:sz w:val="20"/>
          <w:szCs w:val="20"/>
        </w:rPr>
        <w:t>actually treat</w:t>
      </w:r>
      <w:proofErr w:type="gramEnd"/>
      <w:r>
        <w:rPr>
          <w:rFonts w:ascii="Times New Roman" w:hAnsi="Times New Roman" w:cs="Times New Roman"/>
          <w:sz w:val="20"/>
          <w:szCs w:val="20"/>
        </w:rPr>
        <w:t xml:space="preserve"> a given medical condition</w:t>
      </w:r>
      <w:r w:rsidR="002607D8">
        <w:rPr>
          <w:rFonts w:ascii="Times New Roman" w:hAnsi="Times New Roman" w:cs="Times New Roman"/>
          <w:sz w:val="20"/>
          <w:szCs w:val="20"/>
        </w:rPr>
        <w:t>.</w:t>
      </w:r>
    </w:p>
    <w:p w14:paraId="18C1BBF3" w14:textId="5B540C4D" w:rsidR="006524AE" w:rsidRDefault="006524AE" w:rsidP="00D74F04">
      <w:pPr>
        <w:spacing w:after="0"/>
        <w:rPr>
          <w:rFonts w:ascii="Times New Roman" w:hAnsi="Times New Roman" w:cs="Times New Roman"/>
          <w:sz w:val="20"/>
          <w:szCs w:val="20"/>
        </w:rPr>
      </w:pPr>
    </w:p>
    <w:p w14:paraId="4268DA90" w14:textId="19DD5578" w:rsidR="006524AE" w:rsidRPr="006524AE" w:rsidRDefault="006524AE" w:rsidP="00D74F04">
      <w:pPr>
        <w:spacing w:after="0"/>
        <w:rPr>
          <w:rFonts w:ascii="Times New Roman" w:hAnsi="Times New Roman" w:cs="Times New Roman"/>
          <w:i/>
          <w:sz w:val="20"/>
          <w:szCs w:val="20"/>
        </w:rPr>
      </w:pPr>
      <w:r>
        <w:rPr>
          <w:rFonts w:ascii="Times New Roman" w:hAnsi="Times New Roman" w:cs="Times New Roman"/>
          <w:i/>
          <w:sz w:val="20"/>
          <w:szCs w:val="20"/>
        </w:rPr>
        <w:t>2.2.4.3 Subject Matter Expert Validation</w:t>
      </w:r>
    </w:p>
    <w:p w14:paraId="7830C60A" w14:textId="2721A81B" w:rsidR="00B9350D" w:rsidRDefault="00804A58" w:rsidP="0031526B">
      <w:pPr>
        <w:spacing w:after="0"/>
        <w:ind w:firstLine="720"/>
        <w:rPr>
          <w:rFonts w:ascii="Times New Roman" w:hAnsi="Times New Roman" w:cs="Times New Roman"/>
          <w:sz w:val="20"/>
          <w:szCs w:val="20"/>
        </w:rPr>
      </w:pPr>
      <w:r>
        <w:rPr>
          <w:rFonts w:ascii="Times New Roman" w:hAnsi="Times New Roman" w:cs="Times New Roman"/>
          <w:sz w:val="20"/>
          <w:szCs w:val="20"/>
        </w:rPr>
        <w:t xml:space="preserve">To determine which </w:t>
      </w:r>
      <w:r w:rsidR="0044552B">
        <w:rPr>
          <w:rFonts w:ascii="Times New Roman" w:hAnsi="Times New Roman" w:cs="Times New Roman"/>
          <w:sz w:val="20"/>
          <w:szCs w:val="20"/>
        </w:rPr>
        <w:t xml:space="preserve">HSTCs were </w:t>
      </w:r>
      <w:r>
        <w:rPr>
          <w:rFonts w:ascii="Times New Roman" w:hAnsi="Times New Roman" w:cs="Times New Roman"/>
          <w:sz w:val="20"/>
          <w:szCs w:val="20"/>
        </w:rPr>
        <w:t>affected by a given condition</w:t>
      </w:r>
      <w:r w:rsidR="009624D3">
        <w:rPr>
          <w:rFonts w:ascii="Times New Roman" w:hAnsi="Times New Roman" w:cs="Times New Roman"/>
          <w:sz w:val="20"/>
          <w:szCs w:val="20"/>
        </w:rPr>
        <w:t xml:space="preserve"> (including each clinical phase and severity/treatment variant)</w:t>
      </w:r>
      <w:r>
        <w:rPr>
          <w:rFonts w:ascii="Times New Roman" w:hAnsi="Times New Roman" w:cs="Times New Roman"/>
          <w:sz w:val="20"/>
          <w:szCs w:val="20"/>
        </w:rPr>
        <w:t xml:space="preserve">, a panel of </w:t>
      </w:r>
      <w:r w:rsidR="009624D3">
        <w:rPr>
          <w:rFonts w:ascii="Times New Roman" w:hAnsi="Times New Roman" w:cs="Times New Roman"/>
          <w:sz w:val="20"/>
          <w:szCs w:val="20"/>
        </w:rPr>
        <w:t xml:space="preserve">NASA </w:t>
      </w:r>
      <w:r>
        <w:rPr>
          <w:rFonts w:ascii="Times New Roman" w:hAnsi="Times New Roman" w:cs="Times New Roman"/>
          <w:sz w:val="20"/>
          <w:szCs w:val="20"/>
        </w:rPr>
        <w:t xml:space="preserve">subject matter experts (SMEs) </w:t>
      </w:r>
      <w:r w:rsidR="009624D3">
        <w:rPr>
          <w:rFonts w:ascii="Times New Roman" w:hAnsi="Times New Roman" w:cs="Times New Roman"/>
          <w:sz w:val="20"/>
          <w:szCs w:val="20"/>
        </w:rPr>
        <w:t>was</w:t>
      </w:r>
      <w:r>
        <w:rPr>
          <w:rFonts w:ascii="Times New Roman" w:hAnsi="Times New Roman" w:cs="Times New Roman"/>
          <w:sz w:val="20"/>
          <w:szCs w:val="20"/>
        </w:rPr>
        <w:t xml:space="preserve"> convened to provide input and reach</w:t>
      </w:r>
      <w:r w:rsidR="009624D3">
        <w:rPr>
          <w:rFonts w:ascii="Times New Roman" w:hAnsi="Times New Roman" w:cs="Times New Roman"/>
          <w:sz w:val="20"/>
          <w:szCs w:val="20"/>
        </w:rPr>
        <w:t xml:space="preserve"> </w:t>
      </w:r>
      <w:r>
        <w:rPr>
          <w:rFonts w:ascii="Times New Roman" w:hAnsi="Times New Roman" w:cs="Times New Roman"/>
          <w:sz w:val="20"/>
          <w:szCs w:val="20"/>
        </w:rPr>
        <w:t xml:space="preserve">consensus. The SMEs </w:t>
      </w:r>
      <w:r w:rsidR="004364E6">
        <w:rPr>
          <w:rFonts w:ascii="Times New Roman" w:hAnsi="Times New Roman" w:cs="Times New Roman"/>
          <w:sz w:val="20"/>
          <w:szCs w:val="20"/>
        </w:rPr>
        <w:t xml:space="preserve">had </w:t>
      </w:r>
      <w:r>
        <w:rPr>
          <w:rFonts w:ascii="Times New Roman" w:hAnsi="Times New Roman" w:cs="Times New Roman"/>
          <w:sz w:val="20"/>
          <w:szCs w:val="20"/>
        </w:rPr>
        <w:t xml:space="preserve">a diverse assortment of medical board certifications: </w:t>
      </w:r>
      <w:r w:rsidR="00B57616">
        <w:rPr>
          <w:rFonts w:ascii="Times New Roman" w:hAnsi="Times New Roman" w:cs="Times New Roman"/>
          <w:sz w:val="20"/>
          <w:szCs w:val="20"/>
        </w:rPr>
        <w:t xml:space="preserve">Preventive Medicine (Aerospace Medicine), </w:t>
      </w:r>
      <w:r>
        <w:rPr>
          <w:rFonts w:ascii="Times New Roman" w:hAnsi="Times New Roman" w:cs="Times New Roman"/>
          <w:sz w:val="20"/>
          <w:szCs w:val="20"/>
        </w:rPr>
        <w:t xml:space="preserve">Emergency Medicine, </w:t>
      </w:r>
      <w:r w:rsidR="00602C03">
        <w:rPr>
          <w:rFonts w:ascii="Times New Roman" w:hAnsi="Times New Roman" w:cs="Times New Roman"/>
          <w:sz w:val="20"/>
          <w:szCs w:val="20"/>
        </w:rPr>
        <w:t>Physical Medicine and Rehabilitation</w:t>
      </w:r>
      <w:r w:rsidR="00370DD5">
        <w:rPr>
          <w:rFonts w:ascii="Times New Roman" w:hAnsi="Times New Roman" w:cs="Times New Roman"/>
          <w:sz w:val="20"/>
          <w:szCs w:val="20"/>
        </w:rPr>
        <w:t>,</w:t>
      </w:r>
      <w:r w:rsidR="00602C03">
        <w:rPr>
          <w:rFonts w:ascii="Times New Roman" w:hAnsi="Times New Roman" w:cs="Times New Roman"/>
          <w:sz w:val="20"/>
          <w:szCs w:val="20"/>
        </w:rPr>
        <w:t xml:space="preserve"> </w:t>
      </w:r>
      <w:r>
        <w:rPr>
          <w:rFonts w:ascii="Times New Roman" w:hAnsi="Times New Roman" w:cs="Times New Roman"/>
          <w:sz w:val="20"/>
          <w:szCs w:val="20"/>
        </w:rPr>
        <w:t>Family Medicine, Internal Medicine, and Sports Medicine.</w:t>
      </w:r>
      <w:r w:rsidR="0082277A">
        <w:rPr>
          <w:rFonts w:ascii="Times New Roman" w:hAnsi="Times New Roman" w:cs="Times New Roman"/>
          <w:sz w:val="20"/>
          <w:szCs w:val="20"/>
        </w:rPr>
        <w:t xml:space="preserve"> E</w:t>
      </w:r>
      <w:r w:rsidR="00370DD5">
        <w:rPr>
          <w:rFonts w:ascii="Times New Roman" w:hAnsi="Times New Roman" w:cs="Times New Roman"/>
          <w:sz w:val="20"/>
          <w:szCs w:val="20"/>
        </w:rPr>
        <w:t>ach</w:t>
      </w:r>
      <w:r w:rsidR="009624D3">
        <w:rPr>
          <w:rFonts w:ascii="Times New Roman" w:hAnsi="Times New Roman" w:cs="Times New Roman"/>
          <w:sz w:val="20"/>
          <w:szCs w:val="20"/>
        </w:rPr>
        <w:t xml:space="preserve"> medical condition and associated clinical phase</w:t>
      </w:r>
      <w:r w:rsidR="00E62004">
        <w:rPr>
          <w:rFonts w:ascii="Times New Roman" w:hAnsi="Times New Roman" w:cs="Times New Roman"/>
          <w:sz w:val="20"/>
          <w:szCs w:val="20"/>
        </w:rPr>
        <w:t>, along with the associated</w:t>
      </w:r>
      <w:r w:rsidR="009624D3">
        <w:rPr>
          <w:rFonts w:ascii="Times New Roman" w:hAnsi="Times New Roman" w:cs="Times New Roman"/>
          <w:sz w:val="20"/>
          <w:szCs w:val="20"/>
        </w:rPr>
        <w:t xml:space="preserve"> </w:t>
      </w:r>
      <w:r w:rsidR="009624D3">
        <w:rPr>
          <w:rFonts w:ascii="Times New Roman" w:hAnsi="Times New Roman" w:cs="Times New Roman"/>
          <w:sz w:val="20"/>
          <w:szCs w:val="20"/>
        </w:rPr>
        <w:lastRenderedPageBreak/>
        <w:t>severity/treatment variant</w:t>
      </w:r>
      <w:r w:rsidR="00E62004">
        <w:rPr>
          <w:rFonts w:ascii="Times New Roman" w:hAnsi="Times New Roman" w:cs="Times New Roman"/>
          <w:sz w:val="20"/>
          <w:szCs w:val="20"/>
        </w:rPr>
        <w:t xml:space="preserve">s, </w:t>
      </w:r>
      <w:r w:rsidR="00AC0C9C">
        <w:rPr>
          <w:rFonts w:ascii="Times New Roman" w:hAnsi="Times New Roman" w:cs="Times New Roman"/>
          <w:sz w:val="20"/>
          <w:szCs w:val="20"/>
        </w:rPr>
        <w:t>w</w:t>
      </w:r>
      <w:r w:rsidR="009F7814">
        <w:rPr>
          <w:rFonts w:ascii="Times New Roman" w:hAnsi="Times New Roman" w:cs="Times New Roman"/>
          <w:sz w:val="20"/>
          <w:szCs w:val="20"/>
        </w:rPr>
        <w:t>as</w:t>
      </w:r>
      <w:r w:rsidR="009624D3">
        <w:rPr>
          <w:rFonts w:ascii="Times New Roman" w:hAnsi="Times New Roman" w:cs="Times New Roman"/>
          <w:sz w:val="20"/>
          <w:szCs w:val="20"/>
        </w:rPr>
        <w:t xml:space="preserve"> mapped to the relevant </w:t>
      </w:r>
      <w:r w:rsidR="004364E6">
        <w:rPr>
          <w:rFonts w:ascii="Times New Roman" w:hAnsi="Times New Roman" w:cs="Times New Roman"/>
          <w:sz w:val="20"/>
          <w:szCs w:val="20"/>
        </w:rPr>
        <w:t>HSTCs.</w:t>
      </w:r>
    </w:p>
    <w:p w14:paraId="70D77D0E" w14:textId="15E579E6" w:rsidR="00B338B7" w:rsidRDefault="00B338B7" w:rsidP="00B338B7">
      <w:pPr>
        <w:spacing w:after="0"/>
        <w:rPr>
          <w:rFonts w:ascii="Times New Roman" w:hAnsi="Times New Roman" w:cs="Times New Roman"/>
          <w:sz w:val="20"/>
          <w:szCs w:val="20"/>
        </w:rPr>
      </w:pPr>
    </w:p>
    <w:p w14:paraId="1F82311E" w14:textId="4991E787" w:rsidR="00B338B7" w:rsidRDefault="00B338B7" w:rsidP="00B338B7">
      <w:pPr>
        <w:spacing w:after="0"/>
        <w:rPr>
          <w:rFonts w:ascii="Times New Roman" w:hAnsi="Times New Roman" w:cs="Times New Roman"/>
          <w:i/>
          <w:sz w:val="20"/>
          <w:szCs w:val="20"/>
        </w:rPr>
      </w:pPr>
      <w:r>
        <w:rPr>
          <w:rFonts w:ascii="Times New Roman" w:hAnsi="Times New Roman" w:cs="Times New Roman"/>
          <w:i/>
          <w:sz w:val="20"/>
          <w:szCs w:val="20"/>
        </w:rPr>
        <w:t xml:space="preserve">2.2.5 </w:t>
      </w:r>
      <w:r w:rsidR="005E367D">
        <w:rPr>
          <w:rFonts w:ascii="Times New Roman" w:hAnsi="Times New Roman" w:cs="Times New Roman"/>
          <w:i/>
          <w:sz w:val="20"/>
          <w:szCs w:val="20"/>
        </w:rPr>
        <w:t xml:space="preserve">Step 5: </w:t>
      </w:r>
      <w:r>
        <w:rPr>
          <w:rFonts w:ascii="Times New Roman" w:hAnsi="Times New Roman" w:cs="Times New Roman"/>
          <w:i/>
          <w:sz w:val="20"/>
          <w:szCs w:val="20"/>
        </w:rPr>
        <w:t>Calculat</w:t>
      </w:r>
      <w:r w:rsidR="00F44677">
        <w:rPr>
          <w:rFonts w:ascii="Times New Roman" w:hAnsi="Times New Roman" w:cs="Times New Roman"/>
          <w:i/>
          <w:sz w:val="20"/>
          <w:szCs w:val="20"/>
        </w:rPr>
        <w:t>e</w:t>
      </w:r>
      <w:r>
        <w:rPr>
          <w:rFonts w:ascii="Times New Roman" w:hAnsi="Times New Roman" w:cs="Times New Roman"/>
          <w:i/>
          <w:sz w:val="20"/>
          <w:szCs w:val="20"/>
        </w:rPr>
        <w:t xml:space="preserve"> Discreet Task Impairment Percentage</w:t>
      </w:r>
    </w:p>
    <w:p w14:paraId="27198AAF" w14:textId="17EE993A" w:rsidR="00B338B7" w:rsidRDefault="00B338B7" w:rsidP="00B338B7">
      <w:pPr>
        <w:spacing w:after="0"/>
        <w:rPr>
          <w:rFonts w:ascii="Times New Roman" w:hAnsi="Times New Roman" w:cs="Times New Roman"/>
          <w:sz w:val="20"/>
          <w:szCs w:val="20"/>
        </w:rPr>
      </w:pPr>
      <w:r>
        <w:rPr>
          <w:rFonts w:ascii="Times New Roman" w:hAnsi="Times New Roman" w:cs="Times New Roman"/>
          <w:i/>
          <w:sz w:val="20"/>
          <w:szCs w:val="20"/>
        </w:rPr>
        <w:tab/>
      </w:r>
      <w:r w:rsidR="00664CD5">
        <w:rPr>
          <w:rFonts w:ascii="Times New Roman" w:hAnsi="Times New Roman" w:cs="Times New Roman"/>
          <w:sz w:val="20"/>
          <w:szCs w:val="20"/>
        </w:rPr>
        <w:t xml:space="preserve">After SME consensus on all components of Step 4 was achieved, </w:t>
      </w:r>
      <w:r w:rsidR="00602C03">
        <w:rPr>
          <w:rFonts w:ascii="Times New Roman" w:hAnsi="Times New Roman" w:cs="Times New Roman"/>
          <w:sz w:val="20"/>
          <w:szCs w:val="20"/>
        </w:rPr>
        <w:t>the number of tasks impaired by a given condition</w:t>
      </w:r>
      <w:r w:rsidR="00217638">
        <w:rPr>
          <w:rFonts w:ascii="Times New Roman" w:hAnsi="Times New Roman" w:cs="Times New Roman"/>
          <w:sz w:val="20"/>
          <w:szCs w:val="20"/>
        </w:rPr>
        <w:t xml:space="preserve"> (the sum of all affected HSCT Totals)</w:t>
      </w:r>
      <w:r w:rsidR="00602C03">
        <w:rPr>
          <w:rFonts w:ascii="Times New Roman" w:hAnsi="Times New Roman" w:cs="Times New Roman"/>
          <w:sz w:val="20"/>
          <w:szCs w:val="20"/>
        </w:rPr>
        <w:t>, known as the</w:t>
      </w:r>
      <w:r w:rsidR="00664CD5">
        <w:rPr>
          <w:rFonts w:ascii="Times New Roman" w:hAnsi="Times New Roman" w:cs="Times New Roman"/>
          <w:sz w:val="20"/>
          <w:szCs w:val="20"/>
        </w:rPr>
        <w:t xml:space="preserve"> </w:t>
      </w:r>
      <w:r w:rsidR="00602C03">
        <w:rPr>
          <w:rFonts w:ascii="Times New Roman" w:hAnsi="Times New Roman" w:cs="Times New Roman"/>
          <w:sz w:val="20"/>
          <w:szCs w:val="20"/>
        </w:rPr>
        <w:t>“</w:t>
      </w:r>
      <w:r w:rsidR="007C4DE2">
        <w:rPr>
          <w:rFonts w:ascii="Times New Roman" w:hAnsi="Times New Roman" w:cs="Times New Roman"/>
          <w:sz w:val="20"/>
          <w:szCs w:val="20"/>
        </w:rPr>
        <w:t>Condition Task Total</w:t>
      </w:r>
      <w:r w:rsidR="00602C03">
        <w:rPr>
          <w:rFonts w:ascii="Times New Roman" w:hAnsi="Times New Roman" w:cs="Times New Roman"/>
          <w:sz w:val="20"/>
          <w:szCs w:val="20"/>
        </w:rPr>
        <w:t>”</w:t>
      </w:r>
      <w:r w:rsidR="00A55E90">
        <w:rPr>
          <w:rFonts w:ascii="Times New Roman" w:hAnsi="Times New Roman" w:cs="Times New Roman"/>
          <w:sz w:val="20"/>
          <w:szCs w:val="20"/>
        </w:rPr>
        <w:t xml:space="preserve"> (CTT)</w:t>
      </w:r>
      <w:r w:rsidR="00505602">
        <w:rPr>
          <w:rFonts w:ascii="Times New Roman" w:hAnsi="Times New Roman" w:cs="Times New Roman"/>
          <w:sz w:val="20"/>
          <w:szCs w:val="20"/>
        </w:rPr>
        <w:t xml:space="preserve"> </w:t>
      </w:r>
      <w:r w:rsidR="00602C03">
        <w:rPr>
          <w:rFonts w:ascii="Times New Roman" w:hAnsi="Times New Roman" w:cs="Times New Roman"/>
          <w:sz w:val="20"/>
          <w:szCs w:val="20"/>
        </w:rPr>
        <w:t xml:space="preserve">was determined </w:t>
      </w:r>
      <w:r w:rsidR="00505602">
        <w:rPr>
          <w:rFonts w:ascii="Times New Roman" w:hAnsi="Times New Roman" w:cs="Times New Roman"/>
          <w:sz w:val="20"/>
          <w:szCs w:val="20"/>
        </w:rPr>
        <w:t>for each</w:t>
      </w:r>
      <w:r w:rsidR="00B04915">
        <w:rPr>
          <w:rFonts w:ascii="Times New Roman" w:hAnsi="Times New Roman" w:cs="Times New Roman"/>
          <w:sz w:val="20"/>
          <w:szCs w:val="20"/>
        </w:rPr>
        <w:t xml:space="preserve"> </w:t>
      </w:r>
      <w:r w:rsidR="00A55E90">
        <w:rPr>
          <w:rFonts w:ascii="Times New Roman" w:hAnsi="Times New Roman" w:cs="Times New Roman"/>
          <w:sz w:val="20"/>
          <w:szCs w:val="20"/>
        </w:rPr>
        <w:t xml:space="preserve">condition </w:t>
      </w:r>
      <w:r w:rsidR="00505602">
        <w:rPr>
          <w:rFonts w:ascii="Times New Roman" w:hAnsi="Times New Roman" w:cs="Times New Roman"/>
          <w:sz w:val="20"/>
          <w:szCs w:val="20"/>
        </w:rPr>
        <w:t>(and condition variant, e.g. CP and severity/treatment variant). With the appendicitis example, during Clinical Phase 2</w:t>
      </w:r>
      <w:r w:rsidR="00786E79">
        <w:rPr>
          <w:rFonts w:ascii="Times New Roman" w:hAnsi="Times New Roman" w:cs="Times New Roman"/>
          <w:sz w:val="20"/>
          <w:szCs w:val="20"/>
        </w:rPr>
        <w:t xml:space="preserve"> (CP2)</w:t>
      </w:r>
      <w:r w:rsidR="00505602">
        <w:rPr>
          <w:rFonts w:ascii="Times New Roman" w:hAnsi="Times New Roman" w:cs="Times New Roman"/>
          <w:sz w:val="20"/>
          <w:szCs w:val="20"/>
        </w:rPr>
        <w:t xml:space="preserve">, for the </w:t>
      </w:r>
      <w:r w:rsidR="00E84F9C">
        <w:rPr>
          <w:rFonts w:ascii="Times New Roman" w:hAnsi="Times New Roman" w:cs="Times New Roman"/>
          <w:sz w:val="20"/>
          <w:szCs w:val="20"/>
        </w:rPr>
        <w:t>BC,</w:t>
      </w:r>
      <w:r w:rsidR="00505602">
        <w:rPr>
          <w:rFonts w:ascii="Times New Roman" w:hAnsi="Times New Roman" w:cs="Times New Roman"/>
          <w:sz w:val="20"/>
          <w:szCs w:val="20"/>
        </w:rPr>
        <w:t xml:space="preserve"> if Treated, the resulting </w:t>
      </w:r>
      <w:r w:rsidR="00E84F9C">
        <w:rPr>
          <w:rFonts w:ascii="Times New Roman" w:hAnsi="Times New Roman" w:cs="Times New Roman"/>
          <w:sz w:val="20"/>
          <w:szCs w:val="20"/>
        </w:rPr>
        <w:t xml:space="preserve">CTT for </w:t>
      </w:r>
      <w:r w:rsidR="006E03EE">
        <w:rPr>
          <w:rFonts w:ascii="Times New Roman" w:hAnsi="Times New Roman" w:cs="Times New Roman"/>
          <w:sz w:val="20"/>
          <w:szCs w:val="20"/>
        </w:rPr>
        <w:t>this variant of appendicitis is 2</w:t>
      </w:r>
      <w:r w:rsidR="009F7814">
        <w:rPr>
          <w:rFonts w:ascii="Times New Roman" w:hAnsi="Times New Roman" w:cs="Times New Roman"/>
          <w:sz w:val="20"/>
          <w:szCs w:val="20"/>
        </w:rPr>
        <w:t>518</w:t>
      </w:r>
      <w:r w:rsidR="006E03EE">
        <w:rPr>
          <w:rFonts w:ascii="Times New Roman" w:hAnsi="Times New Roman" w:cs="Times New Roman"/>
          <w:sz w:val="20"/>
          <w:szCs w:val="20"/>
        </w:rPr>
        <w:t xml:space="preserve"> tasks. Th</w:t>
      </w:r>
      <w:r w:rsidR="00E84F9C">
        <w:rPr>
          <w:rFonts w:ascii="Times New Roman" w:hAnsi="Times New Roman" w:cs="Times New Roman"/>
          <w:sz w:val="20"/>
          <w:szCs w:val="20"/>
        </w:rPr>
        <w:t xml:space="preserve">e CTT </w:t>
      </w:r>
      <w:r w:rsidR="006E03EE">
        <w:rPr>
          <w:rFonts w:ascii="Times New Roman" w:hAnsi="Times New Roman" w:cs="Times New Roman"/>
          <w:sz w:val="20"/>
          <w:szCs w:val="20"/>
        </w:rPr>
        <w:t xml:space="preserve">is then used as the numerator, with the </w:t>
      </w:r>
      <w:r w:rsidR="00E84F9C">
        <w:rPr>
          <w:rFonts w:ascii="Times New Roman" w:hAnsi="Times New Roman" w:cs="Times New Roman"/>
          <w:sz w:val="20"/>
          <w:szCs w:val="20"/>
        </w:rPr>
        <w:t>TMT</w:t>
      </w:r>
      <w:r w:rsidR="006E03EE">
        <w:rPr>
          <w:rFonts w:ascii="Times New Roman" w:hAnsi="Times New Roman" w:cs="Times New Roman"/>
          <w:sz w:val="20"/>
          <w:szCs w:val="20"/>
        </w:rPr>
        <w:t xml:space="preserve"> from Step 3 (3</w:t>
      </w:r>
      <w:r w:rsidR="009F7814">
        <w:rPr>
          <w:rFonts w:ascii="Times New Roman" w:hAnsi="Times New Roman" w:cs="Times New Roman"/>
          <w:sz w:val="20"/>
          <w:szCs w:val="20"/>
        </w:rPr>
        <w:t>763</w:t>
      </w:r>
      <w:r w:rsidR="006E03EE">
        <w:rPr>
          <w:rFonts w:ascii="Times New Roman" w:hAnsi="Times New Roman" w:cs="Times New Roman"/>
          <w:sz w:val="20"/>
          <w:szCs w:val="20"/>
        </w:rPr>
        <w:t xml:space="preserve">) as the denominator, to calculate a definitive TI%. </w:t>
      </w:r>
      <w:r w:rsidR="008D4A51">
        <w:rPr>
          <w:rFonts w:ascii="Times New Roman" w:hAnsi="Times New Roman" w:cs="Times New Roman"/>
          <w:sz w:val="20"/>
          <w:szCs w:val="20"/>
        </w:rPr>
        <w:t>T</w:t>
      </w:r>
      <w:r w:rsidR="005C5526">
        <w:rPr>
          <w:rFonts w:ascii="Times New Roman" w:hAnsi="Times New Roman" w:cs="Times New Roman"/>
          <w:sz w:val="20"/>
          <w:szCs w:val="20"/>
        </w:rPr>
        <w:t xml:space="preserve">his calculation </w:t>
      </w:r>
      <w:r w:rsidR="006E03EE">
        <w:rPr>
          <w:rFonts w:ascii="Times New Roman" w:hAnsi="Times New Roman" w:cs="Times New Roman"/>
          <w:sz w:val="20"/>
          <w:szCs w:val="20"/>
        </w:rPr>
        <w:t>becomes 2</w:t>
      </w:r>
      <w:r w:rsidR="009F7814">
        <w:rPr>
          <w:rFonts w:ascii="Times New Roman" w:hAnsi="Times New Roman" w:cs="Times New Roman"/>
          <w:sz w:val="20"/>
          <w:szCs w:val="20"/>
        </w:rPr>
        <w:t>518</w:t>
      </w:r>
      <w:r w:rsidR="006E03EE">
        <w:rPr>
          <w:rFonts w:ascii="Times New Roman" w:hAnsi="Times New Roman" w:cs="Times New Roman"/>
          <w:sz w:val="20"/>
          <w:szCs w:val="20"/>
        </w:rPr>
        <w:t>/3</w:t>
      </w:r>
      <w:r w:rsidR="009F7814">
        <w:rPr>
          <w:rFonts w:ascii="Times New Roman" w:hAnsi="Times New Roman" w:cs="Times New Roman"/>
          <w:sz w:val="20"/>
          <w:szCs w:val="20"/>
        </w:rPr>
        <w:t>763</w:t>
      </w:r>
      <w:r w:rsidR="006E03EE">
        <w:rPr>
          <w:rFonts w:ascii="Times New Roman" w:hAnsi="Times New Roman" w:cs="Times New Roman"/>
          <w:sz w:val="20"/>
          <w:szCs w:val="20"/>
        </w:rPr>
        <w:t xml:space="preserve">, resulting in a definitive TI% of </w:t>
      </w:r>
      <w:r w:rsidR="009F7814">
        <w:rPr>
          <w:rFonts w:ascii="Times New Roman" w:hAnsi="Times New Roman" w:cs="Times New Roman"/>
          <w:sz w:val="20"/>
          <w:szCs w:val="20"/>
        </w:rPr>
        <w:t>66.9</w:t>
      </w:r>
      <w:r w:rsidR="006E03EE">
        <w:rPr>
          <w:rFonts w:ascii="Times New Roman" w:hAnsi="Times New Roman" w:cs="Times New Roman"/>
          <w:sz w:val="20"/>
          <w:szCs w:val="20"/>
        </w:rPr>
        <w:t>%</w:t>
      </w:r>
      <w:r w:rsidR="00602C03">
        <w:rPr>
          <w:rFonts w:ascii="Times New Roman" w:hAnsi="Times New Roman" w:cs="Times New Roman"/>
          <w:sz w:val="20"/>
          <w:szCs w:val="20"/>
        </w:rPr>
        <w:t xml:space="preserve"> </w:t>
      </w:r>
      <w:r w:rsidR="008D4A51">
        <w:rPr>
          <w:rFonts w:ascii="Times New Roman" w:hAnsi="Times New Roman" w:cs="Times New Roman"/>
          <w:sz w:val="20"/>
          <w:szCs w:val="20"/>
        </w:rPr>
        <w:t>in</w:t>
      </w:r>
      <w:r w:rsidR="00602C03">
        <w:rPr>
          <w:rFonts w:ascii="Times New Roman" w:hAnsi="Times New Roman" w:cs="Times New Roman"/>
          <w:sz w:val="20"/>
          <w:szCs w:val="20"/>
        </w:rPr>
        <w:t xml:space="preserve"> CP2</w:t>
      </w:r>
      <w:r w:rsidR="008D4A51">
        <w:rPr>
          <w:rFonts w:ascii="Times New Roman" w:hAnsi="Times New Roman" w:cs="Times New Roman"/>
          <w:sz w:val="20"/>
          <w:szCs w:val="20"/>
        </w:rPr>
        <w:t xml:space="preserve"> for a best-case treated appendicitis</w:t>
      </w:r>
      <w:r w:rsidR="006E03EE">
        <w:rPr>
          <w:rFonts w:ascii="Times New Roman" w:hAnsi="Times New Roman" w:cs="Times New Roman"/>
          <w:sz w:val="20"/>
          <w:szCs w:val="20"/>
        </w:rPr>
        <w:t xml:space="preserve">. This was repeated for all possible variants of each of the 120 ICL 1.0 medical conditions, for </w:t>
      </w:r>
      <w:r w:rsidR="009F7814">
        <w:rPr>
          <w:rFonts w:ascii="Times New Roman" w:hAnsi="Times New Roman" w:cs="Times New Roman"/>
          <w:sz w:val="20"/>
          <w:szCs w:val="20"/>
        </w:rPr>
        <w:t>CP2 and CP3 (recall CP1 assumes 100% impairment for all conditions)</w:t>
      </w:r>
      <w:r w:rsidR="006E03EE">
        <w:rPr>
          <w:rFonts w:ascii="Times New Roman" w:hAnsi="Times New Roman" w:cs="Times New Roman"/>
          <w:sz w:val="20"/>
          <w:szCs w:val="20"/>
        </w:rPr>
        <w:t>.</w:t>
      </w:r>
    </w:p>
    <w:p w14:paraId="003A4735" w14:textId="56CA6D55" w:rsidR="00894236" w:rsidRDefault="00894236" w:rsidP="00B338B7">
      <w:pPr>
        <w:spacing w:after="0"/>
        <w:rPr>
          <w:rFonts w:ascii="Times New Roman" w:hAnsi="Times New Roman" w:cs="Times New Roman"/>
          <w:sz w:val="20"/>
          <w:szCs w:val="20"/>
        </w:rPr>
      </w:pPr>
    </w:p>
    <w:p w14:paraId="2ED12EBF" w14:textId="2245AE9D" w:rsidR="00894236" w:rsidRDefault="004A1418" w:rsidP="00B338B7">
      <w:pPr>
        <w:spacing w:after="0"/>
        <w:rPr>
          <w:rFonts w:ascii="Times New Roman" w:hAnsi="Times New Roman" w:cs="Times New Roman"/>
          <w:b/>
          <w:bCs/>
          <w:sz w:val="20"/>
          <w:szCs w:val="20"/>
        </w:rPr>
      </w:pPr>
      <w:r w:rsidRPr="004A1418">
        <w:rPr>
          <w:rFonts w:ascii="Times New Roman" w:hAnsi="Times New Roman" w:cs="Times New Roman"/>
          <w:b/>
          <w:bCs/>
          <w:sz w:val="20"/>
          <w:szCs w:val="20"/>
        </w:rPr>
        <w:t xml:space="preserve">3. </w:t>
      </w:r>
      <w:r w:rsidR="00692704">
        <w:rPr>
          <w:rFonts w:ascii="Times New Roman" w:hAnsi="Times New Roman" w:cs="Times New Roman"/>
          <w:b/>
          <w:bCs/>
          <w:sz w:val="20"/>
          <w:szCs w:val="20"/>
        </w:rPr>
        <w:t xml:space="preserve">Results and </w:t>
      </w:r>
      <w:r w:rsidRPr="004A1418">
        <w:rPr>
          <w:rFonts w:ascii="Times New Roman" w:hAnsi="Times New Roman" w:cs="Times New Roman"/>
          <w:b/>
          <w:bCs/>
          <w:sz w:val="20"/>
          <w:szCs w:val="20"/>
        </w:rPr>
        <w:t>Discussion</w:t>
      </w:r>
    </w:p>
    <w:p w14:paraId="0273842E" w14:textId="0ACE9551" w:rsidR="00517A9A" w:rsidRDefault="00517A9A" w:rsidP="00B338B7">
      <w:pPr>
        <w:spacing w:after="0"/>
        <w:rPr>
          <w:rFonts w:ascii="Times New Roman" w:hAnsi="Times New Roman" w:cs="Times New Roman"/>
          <w:sz w:val="20"/>
          <w:szCs w:val="20"/>
        </w:rPr>
      </w:pPr>
      <w:r>
        <w:rPr>
          <w:rFonts w:ascii="Times New Roman" w:hAnsi="Times New Roman" w:cs="Times New Roman"/>
          <w:b/>
          <w:bCs/>
          <w:sz w:val="20"/>
          <w:szCs w:val="20"/>
        </w:rPr>
        <w:tab/>
      </w:r>
      <w:r w:rsidR="002D2778">
        <w:rPr>
          <w:rFonts w:ascii="Times New Roman" w:hAnsi="Times New Roman" w:cs="Times New Roman"/>
          <w:sz w:val="20"/>
          <w:szCs w:val="20"/>
        </w:rPr>
        <w:t>The above process</w:t>
      </w:r>
      <w:r w:rsidR="009B34AE">
        <w:rPr>
          <w:rFonts w:ascii="Times New Roman" w:hAnsi="Times New Roman" w:cs="Times New Roman"/>
          <w:sz w:val="20"/>
          <w:szCs w:val="20"/>
        </w:rPr>
        <w:t>es</w:t>
      </w:r>
      <w:r w:rsidR="002D2778">
        <w:rPr>
          <w:rFonts w:ascii="Times New Roman" w:hAnsi="Times New Roman" w:cs="Times New Roman"/>
          <w:sz w:val="20"/>
          <w:szCs w:val="20"/>
        </w:rPr>
        <w:t xml:space="preserve"> produced four </w:t>
      </w:r>
      <w:r w:rsidR="001720C3">
        <w:rPr>
          <w:rFonts w:ascii="Times New Roman" w:hAnsi="Times New Roman" w:cs="Times New Roman"/>
          <w:sz w:val="20"/>
          <w:szCs w:val="20"/>
        </w:rPr>
        <w:t>discrete</w:t>
      </w:r>
      <w:r w:rsidR="002D2778">
        <w:rPr>
          <w:rFonts w:ascii="Times New Roman" w:hAnsi="Times New Roman" w:cs="Times New Roman"/>
          <w:sz w:val="20"/>
          <w:szCs w:val="20"/>
        </w:rPr>
        <w:t xml:space="preserve"> TI</w:t>
      </w:r>
      <w:r w:rsidR="001720C3">
        <w:rPr>
          <w:rFonts w:ascii="Times New Roman" w:hAnsi="Times New Roman" w:cs="Times New Roman"/>
          <w:sz w:val="20"/>
          <w:szCs w:val="20"/>
        </w:rPr>
        <w:t xml:space="preserve"> percentages</w:t>
      </w:r>
      <w:r w:rsidR="002D2778">
        <w:rPr>
          <w:rFonts w:ascii="Times New Roman" w:hAnsi="Times New Roman" w:cs="Times New Roman"/>
          <w:sz w:val="20"/>
          <w:szCs w:val="20"/>
        </w:rPr>
        <w:t xml:space="preserve"> for each </w:t>
      </w:r>
      <w:r w:rsidR="008D2F4B">
        <w:rPr>
          <w:rFonts w:ascii="Times New Roman" w:hAnsi="Times New Roman" w:cs="Times New Roman"/>
          <w:sz w:val="20"/>
          <w:szCs w:val="20"/>
        </w:rPr>
        <w:t xml:space="preserve">clinical phase </w:t>
      </w:r>
      <w:r w:rsidR="002D2778">
        <w:rPr>
          <w:rFonts w:ascii="Times New Roman" w:hAnsi="Times New Roman" w:cs="Times New Roman"/>
          <w:sz w:val="20"/>
          <w:szCs w:val="20"/>
        </w:rPr>
        <w:t>of the 120 medical conditions in the ICL 1.0 list</w:t>
      </w:r>
      <w:r w:rsidR="008D4A51">
        <w:rPr>
          <w:rFonts w:ascii="Times New Roman" w:hAnsi="Times New Roman" w:cs="Times New Roman"/>
          <w:sz w:val="20"/>
          <w:szCs w:val="20"/>
        </w:rPr>
        <w:t xml:space="preserve"> (1. Best-case scenario treated, 2. Best-case scenario untreated, 3. Worst-case scenario treated, 4. Worst-case scenario untreated)</w:t>
      </w:r>
      <w:r w:rsidR="009B34AE">
        <w:rPr>
          <w:rFonts w:ascii="Times New Roman" w:hAnsi="Times New Roman" w:cs="Times New Roman"/>
          <w:sz w:val="20"/>
          <w:szCs w:val="20"/>
        </w:rPr>
        <w:t xml:space="preserve">. </w:t>
      </w:r>
      <w:r w:rsidR="00C84053">
        <w:rPr>
          <w:rFonts w:ascii="Times New Roman" w:hAnsi="Times New Roman" w:cs="Times New Roman"/>
          <w:sz w:val="20"/>
          <w:szCs w:val="20"/>
        </w:rPr>
        <w:t>When previously</w:t>
      </w:r>
      <w:r w:rsidR="00F934FE">
        <w:rPr>
          <w:rFonts w:ascii="Times New Roman" w:hAnsi="Times New Roman" w:cs="Times New Roman"/>
          <w:sz w:val="20"/>
          <w:szCs w:val="20"/>
        </w:rPr>
        <w:t xml:space="preserve"> using the IMM and associated AMA Guides, resulting functional impairment</w:t>
      </w:r>
      <w:r w:rsidR="004152D5">
        <w:rPr>
          <w:rFonts w:ascii="Times New Roman" w:hAnsi="Times New Roman" w:cs="Times New Roman"/>
          <w:sz w:val="20"/>
          <w:szCs w:val="20"/>
        </w:rPr>
        <w:t xml:space="preserve"> presented a range of potential values</w:t>
      </w:r>
      <w:r w:rsidR="005E1684">
        <w:rPr>
          <w:rFonts w:ascii="Times New Roman" w:hAnsi="Times New Roman" w:cs="Times New Roman"/>
          <w:sz w:val="20"/>
          <w:szCs w:val="20"/>
        </w:rPr>
        <w:t xml:space="preserve"> to account for uncertainty in the model</w:t>
      </w:r>
      <w:r w:rsidR="004152D5">
        <w:rPr>
          <w:rFonts w:ascii="Times New Roman" w:hAnsi="Times New Roman" w:cs="Times New Roman"/>
          <w:sz w:val="20"/>
          <w:szCs w:val="20"/>
        </w:rPr>
        <w:t>. Th</w:t>
      </w:r>
      <w:r w:rsidR="00073C7B">
        <w:rPr>
          <w:rFonts w:ascii="Times New Roman" w:hAnsi="Times New Roman" w:cs="Times New Roman"/>
          <w:sz w:val="20"/>
          <w:szCs w:val="20"/>
        </w:rPr>
        <w:t xml:space="preserve">is </w:t>
      </w:r>
      <w:r w:rsidR="004152D5">
        <w:rPr>
          <w:rFonts w:ascii="Times New Roman" w:hAnsi="Times New Roman" w:cs="Times New Roman"/>
          <w:sz w:val="20"/>
          <w:szCs w:val="20"/>
        </w:rPr>
        <w:t>range</w:t>
      </w:r>
      <w:r w:rsidR="00DC4AAE">
        <w:rPr>
          <w:rFonts w:ascii="Times New Roman" w:hAnsi="Times New Roman" w:cs="Times New Roman"/>
          <w:sz w:val="20"/>
          <w:szCs w:val="20"/>
        </w:rPr>
        <w:t xml:space="preserve"> for some conditions </w:t>
      </w:r>
      <w:r w:rsidR="004152D5">
        <w:rPr>
          <w:rFonts w:ascii="Times New Roman" w:hAnsi="Times New Roman" w:cs="Times New Roman"/>
          <w:sz w:val="20"/>
          <w:szCs w:val="20"/>
        </w:rPr>
        <w:t>varied from</w:t>
      </w:r>
      <w:r w:rsidR="001B4BA3">
        <w:rPr>
          <w:rFonts w:ascii="Times New Roman" w:hAnsi="Times New Roman" w:cs="Times New Roman"/>
          <w:sz w:val="20"/>
          <w:szCs w:val="20"/>
        </w:rPr>
        <w:t xml:space="preserve"> 0%</w:t>
      </w:r>
      <w:r w:rsidR="005E1684">
        <w:rPr>
          <w:rFonts w:ascii="Times New Roman" w:hAnsi="Times New Roman" w:cs="Times New Roman"/>
          <w:sz w:val="20"/>
          <w:szCs w:val="20"/>
        </w:rPr>
        <w:t>-100%</w:t>
      </w:r>
      <w:r w:rsidR="001B4BA3">
        <w:rPr>
          <w:rFonts w:ascii="Times New Roman" w:hAnsi="Times New Roman" w:cs="Times New Roman"/>
          <w:sz w:val="20"/>
          <w:szCs w:val="20"/>
        </w:rPr>
        <w:t xml:space="preserve"> impairment</w:t>
      </w:r>
      <w:r w:rsidR="008D4A51">
        <w:rPr>
          <w:rFonts w:ascii="Times New Roman" w:hAnsi="Times New Roman" w:cs="Times New Roman"/>
          <w:sz w:val="20"/>
          <w:szCs w:val="20"/>
        </w:rPr>
        <w:t>.</w:t>
      </w:r>
      <w:r w:rsidR="001B4BA3">
        <w:rPr>
          <w:rFonts w:ascii="Times New Roman" w:hAnsi="Times New Roman" w:cs="Times New Roman"/>
          <w:sz w:val="20"/>
          <w:szCs w:val="20"/>
        </w:rPr>
        <w:t xml:space="preserve"> </w:t>
      </w:r>
      <w:r w:rsidR="008D4A51">
        <w:rPr>
          <w:rFonts w:ascii="Times New Roman" w:hAnsi="Times New Roman" w:cs="Times New Roman"/>
          <w:sz w:val="20"/>
          <w:szCs w:val="20"/>
        </w:rPr>
        <w:t>S</w:t>
      </w:r>
      <w:r w:rsidR="001B4BA3">
        <w:rPr>
          <w:rFonts w:ascii="Times New Roman" w:hAnsi="Times New Roman" w:cs="Times New Roman"/>
          <w:sz w:val="20"/>
          <w:szCs w:val="20"/>
        </w:rPr>
        <w:t>uch a broad range reduce</w:t>
      </w:r>
      <w:r w:rsidR="002614F7">
        <w:rPr>
          <w:rFonts w:ascii="Times New Roman" w:hAnsi="Times New Roman" w:cs="Times New Roman"/>
          <w:sz w:val="20"/>
          <w:szCs w:val="20"/>
        </w:rPr>
        <w:t>d</w:t>
      </w:r>
      <w:r w:rsidR="001B4BA3">
        <w:rPr>
          <w:rFonts w:ascii="Times New Roman" w:hAnsi="Times New Roman" w:cs="Times New Roman"/>
          <w:sz w:val="20"/>
          <w:szCs w:val="20"/>
        </w:rPr>
        <w:t xml:space="preserve"> the clinical and </w:t>
      </w:r>
      <w:r w:rsidR="002614F7">
        <w:rPr>
          <w:rFonts w:ascii="Times New Roman" w:hAnsi="Times New Roman" w:cs="Times New Roman"/>
          <w:sz w:val="20"/>
          <w:szCs w:val="20"/>
        </w:rPr>
        <w:t xml:space="preserve">dynamic </w:t>
      </w:r>
      <w:r w:rsidR="001B4BA3">
        <w:rPr>
          <w:rFonts w:ascii="Times New Roman" w:hAnsi="Times New Roman" w:cs="Times New Roman"/>
          <w:sz w:val="20"/>
          <w:szCs w:val="20"/>
        </w:rPr>
        <w:t>mission-planning</w:t>
      </w:r>
      <w:r w:rsidR="002614F7">
        <w:rPr>
          <w:rFonts w:ascii="Times New Roman" w:hAnsi="Times New Roman" w:cs="Times New Roman"/>
          <w:sz w:val="20"/>
          <w:szCs w:val="20"/>
        </w:rPr>
        <w:t xml:space="preserve"> </w:t>
      </w:r>
      <w:r w:rsidR="00DC4AAE">
        <w:rPr>
          <w:rFonts w:ascii="Times New Roman" w:hAnsi="Times New Roman" w:cs="Times New Roman"/>
          <w:sz w:val="20"/>
          <w:szCs w:val="20"/>
        </w:rPr>
        <w:t>capabilities of the IMM. The approach described above</w:t>
      </w:r>
      <w:r w:rsidR="00FF6863">
        <w:rPr>
          <w:rFonts w:ascii="Times New Roman" w:hAnsi="Times New Roman" w:cs="Times New Roman"/>
          <w:sz w:val="20"/>
          <w:szCs w:val="20"/>
        </w:rPr>
        <w:t xml:space="preserve"> calculates </w:t>
      </w:r>
      <w:r w:rsidR="005E1684">
        <w:rPr>
          <w:rFonts w:ascii="Times New Roman" w:hAnsi="Times New Roman" w:cs="Times New Roman"/>
          <w:sz w:val="20"/>
          <w:szCs w:val="20"/>
        </w:rPr>
        <w:t>a discrete value of percent</w:t>
      </w:r>
      <w:r w:rsidR="00FF6863">
        <w:rPr>
          <w:rFonts w:ascii="Times New Roman" w:hAnsi="Times New Roman" w:cs="Times New Roman"/>
          <w:sz w:val="20"/>
          <w:szCs w:val="20"/>
        </w:rPr>
        <w:t xml:space="preserve"> </w:t>
      </w:r>
      <w:r w:rsidR="005E1684">
        <w:rPr>
          <w:rFonts w:ascii="Times New Roman" w:hAnsi="Times New Roman" w:cs="Times New Roman"/>
          <w:sz w:val="20"/>
          <w:szCs w:val="20"/>
        </w:rPr>
        <w:t xml:space="preserve">task </w:t>
      </w:r>
      <w:proofErr w:type="gramStart"/>
      <w:r w:rsidR="00FF6863">
        <w:rPr>
          <w:rFonts w:ascii="Times New Roman" w:hAnsi="Times New Roman" w:cs="Times New Roman"/>
          <w:sz w:val="20"/>
          <w:szCs w:val="20"/>
        </w:rPr>
        <w:t>impairment,</w:t>
      </w:r>
      <w:r w:rsidR="00420444">
        <w:rPr>
          <w:rFonts w:ascii="Times New Roman" w:hAnsi="Times New Roman" w:cs="Times New Roman"/>
          <w:sz w:val="20"/>
          <w:szCs w:val="20"/>
        </w:rPr>
        <w:t xml:space="preserve"> </w:t>
      </w:r>
      <w:r w:rsidR="00FF6863">
        <w:rPr>
          <w:rFonts w:ascii="Times New Roman" w:hAnsi="Times New Roman" w:cs="Times New Roman"/>
          <w:sz w:val="20"/>
          <w:szCs w:val="20"/>
        </w:rPr>
        <w:t>and</w:t>
      </w:r>
      <w:proofErr w:type="gramEnd"/>
      <w:r w:rsidR="00FF6863">
        <w:rPr>
          <w:rFonts w:ascii="Times New Roman" w:hAnsi="Times New Roman" w:cs="Times New Roman"/>
          <w:sz w:val="20"/>
          <w:szCs w:val="20"/>
        </w:rPr>
        <w:t xml:space="preserve"> relates it directly to verified tasks astronauts are likely to perform during exploration-class missions.</w:t>
      </w:r>
      <w:r w:rsidR="005E1684">
        <w:rPr>
          <w:rFonts w:ascii="Times New Roman" w:hAnsi="Times New Roman" w:cs="Times New Roman"/>
          <w:sz w:val="20"/>
          <w:szCs w:val="20"/>
        </w:rPr>
        <w:t xml:space="preserve"> Uncertainty is accounted for elsewhere in the IMPACT 1.0 model. </w:t>
      </w:r>
    </w:p>
    <w:p w14:paraId="3B622173" w14:textId="535E2EFC" w:rsidR="00D62230" w:rsidRDefault="00D62230" w:rsidP="00B338B7">
      <w:pPr>
        <w:spacing w:after="0"/>
        <w:rPr>
          <w:rFonts w:ascii="Times New Roman" w:hAnsi="Times New Roman" w:cs="Times New Roman"/>
          <w:sz w:val="20"/>
          <w:szCs w:val="20"/>
        </w:rPr>
      </w:pPr>
      <w:r>
        <w:rPr>
          <w:rFonts w:ascii="Times New Roman" w:hAnsi="Times New Roman" w:cs="Times New Roman"/>
          <w:sz w:val="20"/>
          <w:szCs w:val="20"/>
        </w:rPr>
        <w:tab/>
        <w:t xml:space="preserve">Using a discrete metric to define </w:t>
      </w:r>
      <w:r w:rsidR="005E1684">
        <w:rPr>
          <w:rFonts w:ascii="Times New Roman" w:hAnsi="Times New Roman" w:cs="Times New Roman"/>
          <w:sz w:val="20"/>
          <w:szCs w:val="20"/>
        </w:rPr>
        <w:t xml:space="preserve">task </w:t>
      </w:r>
      <w:r>
        <w:rPr>
          <w:rFonts w:ascii="Times New Roman" w:hAnsi="Times New Roman" w:cs="Times New Roman"/>
          <w:sz w:val="20"/>
          <w:szCs w:val="20"/>
        </w:rPr>
        <w:t>impairment provides numerous benefits to</w:t>
      </w:r>
      <w:r w:rsidR="00793D19">
        <w:rPr>
          <w:rFonts w:ascii="Times New Roman" w:hAnsi="Times New Roman" w:cs="Times New Roman"/>
          <w:sz w:val="20"/>
          <w:szCs w:val="20"/>
        </w:rPr>
        <w:t xml:space="preserve"> personnel associated with mission planning and</w:t>
      </w:r>
      <w:r w:rsidR="00C07E49">
        <w:rPr>
          <w:rFonts w:ascii="Times New Roman" w:hAnsi="Times New Roman" w:cs="Times New Roman"/>
          <w:sz w:val="20"/>
          <w:szCs w:val="20"/>
        </w:rPr>
        <w:t xml:space="preserve"> </w:t>
      </w:r>
      <w:r w:rsidR="00793D19">
        <w:rPr>
          <w:rFonts w:ascii="Times New Roman" w:hAnsi="Times New Roman" w:cs="Times New Roman"/>
          <w:sz w:val="20"/>
          <w:szCs w:val="20"/>
        </w:rPr>
        <w:t>operation</w:t>
      </w:r>
      <w:r w:rsidR="00C07E49">
        <w:rPr>
          <w:rFonts w:ascii="Times New Roman" w:hAnsi="Times New Roman" w:cs="Times New Roman"/>
          <w:sz w:val="20"/>
          <w:szCs w:val="20"/>
        </w:rPr>
        <w:t xml:space="preserve">s. </w:t>
      </w:r>
      <w:r w:rsidR="008D4A51">
        <w:rPr>
          <w:rFonts w:ascii="Times New Roman" w:hAnsi="Times New Roman" w:cs="Times New Roman"/>
          <w:sz w:val="20"/>
          <w:szCs w:val="20"/>
        </w:rPr>
        <w:t>It</w:t>
      </w:r>
      <w:r w:rsidR="00C07E49">
        <w:rPr>
          <w:rFonts w:ascii="Times New Roman" w:hAnsi="Times New Roman" w:cs="Times New Roman"/>
          <w:sz w:val="20"/>
          <w:szCs w:val="20"/>
        </w:rPr>
        <w:t xml:space="preserve"> enables efficient</w:t>
      </w:r>
      <w:r w:rsidR="005E1684">
        <w:rPr>
          <w:rFonts w:ascii="Times New Roman" w:hAnsi="Times New Roman" w:cs="Times New Roman"/>
          <w:sz w:val="20"/>
          <w:szCs w:val="20"/>
        </w:rPr>
        <w:t xml:space="preserve"> planning for required treatment capabilities and </w:t>
      </w:r>
      <w:r w:rsidR="00DE4A25">
        <w:rPr>
          <w:rFonts w:ascii="Times New Roman" w:hAnsi="Times New Roman" w:cs="Times New Roman"/>
          <w:sz w:val="20"/>
          <w:szCs w:val="20"/>
        </w:rPr>
        <w:t>medical supply</w:t>
      </w:r>
      <w:r w:rsidR="005E1684">
        <w:rPr>
          <w:rFonts w:ascii="Times New Roman" w:hAnsi="Times New Roman" w:cs="Times New Roman"/>
          <w:sz w:val="20"/>
          <w:szCs w:val="20"/>
        </w:rPr>
        <w:t xml:space="preserve"> inclusion. </w:t>
      </w:r>
      <w:r w:rsidR="00C17783">
        <w:rPr>
          <w:rFonts w:ascii="Times New Roman" w:hAnsi="Times New Roman" w:cs="Times New Roman"/>
          <w:sz w:val="20"/>
          <w:szCs w:val="20"/>
        </w:rPr>
        <w:t xml:space="preserve">Operationally, changing mission parameters and </w:t>
      </w:r>
      <w:r w:rsidR="00996F30">
        <w:rPr>
          <w:rFonts w:ascii="Times New Roman" w:hAnsi="Times New Roman" w:cs="Times New Roman"/>
          <w:sz w:val="20"/>
          <w:szCs w:val="20"/>
        </w:rPr>
        <w:t xml:space="preserve">expected tasks, especially if initiated after a given mission has started, </w:t>
      </w:r>
      <w:r w:rsidR="00C17783">
        <w:rPr>
          <w:rFonts w:ascii="Times New Roman" w:hAnsi="Times New Roman" w:cs="Times New Roman"/>
          <w:sz w:val="20"/>
          <w:szCs w:val="20"/>
        </w:rPr>
        <w:t>would require real-time updates to</w:t>
      </w:r>
      <w:r w:rsidR="00996F30">
        <w:rPr>
          <w:rFonts w:ascii="Times New Roman" w:hAnsi="Times New Roman" w:cs="Times New Roman"/>
          <w:sz w:val="20"/>
          <w:szCs w:val="20"/>
        </w:rPr>
        <w:t xml:space="preserve"> the </w:t>
      </w:r>
      <w:r w:rsidR="005E1684">
        <w:rPr>
          <w:rFonts w:ascii="Times New Roman" w:hAnsi="Times New Roman" w:cs="Times New Roman"/>
          <w:sz w:val="20"/>
          <w:szCs w:val="20"/>
        </w:rPr>
        <w:t xml:space="preserve">IMM </w:t>
      </w:r>
      <w:r w:rsidR="00996F30">
        <w:rPr>
          <w:rFonts w:ascii="Times New Roman" w:hAnsi="Times New Roman" w:cs="Times New Roman"/>
          <w:sz w:val="20"/>
          <w:szCs w:val="20"/>
        </w:rPr>
        <w:t xml:space="preserve">functional impairment metric; the </w:t>
      </w:r>
      <w:r w:rsidR="005E1684">
        <w:rPr>
          <w:rFonts w:ascii="Times New Roman" w:hAnsi="Times New Roman" w:cs="Times New Roman"/>
          <w:sz w:val="20"/>
          <w:szCs w:val="20"/>
        </w:rPr>
        <w:t xml:space="preserve">IMPACT 1.0 task </w:t>
      </w:r>
      <w:r w:rsidR="00DE4A25">
        <w:rPr>
          <w:rFonts w:ascii="Times New Roman" w:hAnsi="Times New Roman" w:cs="Times New Roman"/>
          <w:sz w:val="20"/>
          <w:szCs w:val="20"/>
        </w:rPr>
        <w:t>impairment metric</w:t>
      </w:r>
      <w:r w:rsidR="00996F30">
        <w:rPr>
          <w:rFonts w:ascii="Times New Roman" w:hAnsi="Times New Roman" w:cs="Times New Roman"/>
          <w:sz w:val="20"/>
          <w:szCs w:val="20"/>
        </w:rPr>
        <w:t xml:space="preserve"> and associated calculation process enables such dynamic updates.</w:t>
      </w:r>
    </w:p>
    <w:p w14:paraId="1A91F8AC" w14:textId="77777777" w:rsidR="004C1A7E" w:rsidRDefault="004C1A7E" w:rsidP="00B338B7">
      <w:pPr>
        <w:spacing w:after="0"/>
        <w:rPr>
          <w:rFonts w:ascii="Times New Roman" w:hAnsi="Times New Roman" w:cs="Times New Roman"/>
          <w:sz w:val="20"/>
          <w:szCs w:val="20"/>
        </w:rPr>
      </w:pPr>
    </w:p>
    <w:p w14:paraId="3338D597" w14:textId="26D5BF30" w:rsidR="00996F30" w:rsidRDefault="00996F30" w:rsidP="00B338B7">
      <w:pPr>
        <w:spacing w:after="0"/>
        <w:rPr>
          <w:rFonts w:ascii="Times New Roman" w:hAnsi="Times New Roman" w:cs="Times New Roman"/>
          <w:i/>
          <w:sz w:val="20"/>
          <w:szCs w:val="20"/>
        </w:rPr>
      </w:pPr>
      <w:r>
        <w:rPr>
          <w:rFonts w:ascii="Times New Roman" w:hAnsi="Times New Roman" w:cs="Times New Roman"/>
          <w:i/>
          <w:sz w:val="20"/>
          <w:szCs w:val="20"/>
        </w:rPr>
        <w:t>3.1 Limitations</w:t>
      </w:r>
    </w:p>
    <w:p w14:paraId="454AA14D" w14:textId="79218C32" w:rsidR="005E1684" w:rsidRDefault="00996F30" w:rsidP="00B338B7">
      <w:pPr>
        <w:spacing w:after="0"/>
        <w:rPr>
          <w:rFonts w:ascii="Times New Roman" w:hAnsi="Times New Roman" w:cs="Times New Roman"/>
          <w:sz w:val="20"/>
          <w:szCs w:val="20"/>
        </w:rPr>
      </w:pPr>
      <w:r>
        <w:rPr>
          <w:rFonts w:ascii="Times New Roman" w:hAnsi="Times New Roman" w:cs="Times New Roman"/>
          <w:i/>
          <w:sz w:val="20"/>
          <w:szCs w:val="20"/>
        </w:rPr>
        <w:tab/>
      </w:r>
      <w:r>
        <w:rPr>
          <w:rFonts w:ascii="Times New Roman" w:hAnsi="Times New Roman" w:cs="Times New Roman"/>
          <w:sz w:val="20"/>
          <w:szCs w:val="20"/>
        </w:rPr>
        <w:t xml:space="preserve">The TI metric is limited by the scope of </w:t>
      </w:r>
      <w:r w:rsidR="00BA76E6">
        <w:rPr>
          <w:rFonts w:ascii="Times New Roman" w:hAnsi="Times New Roman" w:cs="Times New Roman"/>
          <w:sz w:val="20"/>
          <w:szCs w:val="20"/>
        </w:rPr>
        <w:t>each task on the MTL. If an entirely novel task is added to a planned mission,</w:t>
      </w:r>
      <w:r w:rsidR="00640F07">
        <w:rPr>
          <w:rFonts w:ascii="Times New Roman" w:hAnsi="Times New Roman" w:cs="Times New Roman"/>
          <w:sz w:val="20"/>
          <w:szCs w:val="20"/>
        </w:rPr>
        <w:t xml:space="preserve"> </w:t>
      </w:r>
      <w:r w:rsidR="008D4A51">
        <w:rPr>
          <w:rFonts w:ascii="Times New Roman" w:hAnsi="Times New Roman" w:cs="Times New Roman"/>
          <w:sz w:val="20"/>
          <w:szCs w:val="20"/>
        </w:rPr>
        <w:t xml:space="preserve">Steps 2-5 of the process </w:t>
      </w:r>
      <w:r w:rsidR="00640F07">
        <w:rPr>
          <w:rFonts w:ascii="Times New Roman" w:hAnsi="Times New Roman" w:cs="Times New Roman"/>
          <w:sz w:val="20"/>
          <w:szCs w:val="20"/>
        </w:rPr>
        <w:t xml:space="preserve">outlined in the Methods section above would need to be undertaken to </w:t>
      </w:r>
      <w:r w:rsidR="008D4A51">
        <w:rPr>
          <w:rFonts w:ascii="Times New Roman" w:hAnsi="Times New Roman" w:cs="Times New Roman"/>
          <w:sz w:val="20"/>
          <w:szCs w:val="20"/>
        </w:rPr>
        <w:t xml:space="preserve">recalculate task impairment for all conditions. </w:t>
      </w:r>
      <w:r w:rsidR="00640F07">
        <w:rPr>
          <w:rFonts w:ascii="Times New Roman" w:hAnsi="Times New Roman" w:cs="Times New Roman"/>
          <w:sz w:val="20"/>
          <w:szCs w:val="20"/>
        </w:rPr>
        <w:t xml:space="preserve">If </w:t>
      </w:r>
      <w:r w:rsidR="005E10F8">
        <w:rPr>
          <w:rFonts w:ascii="Times New Roman" w:hAnsi="Times New Roman" w:cs="Times New Roman"/>
          <w:sz w:val="20"/>
          <w:szCs w:val="20"/>
        </w:rPr>
        <w:t xml:space="preserve">an added task falls under an already existing task on the MTL, this process </w:t>
      </w:r>
      <w:r w:rsidR="00E91747">
        <w:rPr>
          <w:rFonts w:ascii="Times New Roman" w:hAnsi="Times New Roman" w:cs="Times New Roman"/>
          <w:sz w:val="20"/>
          <w:szCs w:val="20"/>
        </w:rPr>
        <w:t>will</w:t>
      </w:r>
      <w:r w:rsidR="005E10F8">
        <w:rPr>
          <w:rFonts w:ascii="Times New Roman" w:hAnsi="Times New Roman" w:cs="Times New Roman"/>
          <w:sz w:val="20"/>
          <w:szCs w:val="20"/>
        </w:rPr>
        <w:t xml:space="preserve"> not need to be repeated. </w:t>
      </w:r>
      <w:proofErr w:type="gramStart"/>
      <w:r w:rsidR="005E10F8">
        <w:rPr>
          <w:rFonts w:ascii="Times New Roman" w:hAnsi="Times New Roman" w:cs="Times New Roman"/>
          <w:sz w:val="20"/>
          <w:szCs w:val="20"/>
        </w:rPr>
        <w:t>The majority of</w:t>
      </w:r>
      <w:proofErr w:type="gramEnd"/>
      <w:r w:rsidR="005E10F8">
        <w:rPr>
          <w:rFonts w:ascii="Times New Roman" w:hAnsi="Times New Roman" w:cs="Times New Roman"/>
          <w:sz w:val="20"/>
          <w:szCs w:val="20"/>
        </w:rPr>
        <w:t xml:space="preserve"> work needed to calculate TI% </w:t>
      </w:r>
      <w:r w:rsidR="008D4A51">
        <w:rPr>
          <w:rFonts w:ascii="Times New Roman" w:hAnsi="Times New Roman" w:cs="Times New Roman"/>
          <w:sz w:val="20"/>
          <w:szCs w:val="20"/>
        </w:rPr>
        <w:t>is</w:t>
      </w:r>
      <w:r w:rsidR="008D4A51" w:rsidRPr="008D4A51">
        <w:rPr>
          <w:rFonts w:ascii="Times New Roman" w:hAnsi="Times New Roman" w:cs="Times New Roman"/>
          <w:sz w:val="20"/>
          <w:szCs w:val="20"/>
        </w:rPr>
        <w:t xml:space="preserve"> assigning</w:t>
      </w:r>
      <w:r w:rsidR="008D4A51" w:rsidRPr="00E91747">
        <w:rPr>
          <w:rFonts w:ascii="Times New Roman" w:hAnsi="Times New Roman" w:cs="Times New Roman"/>
          <w:sz w:val="20"/>
          <w:szCs w:val="20"/>
        </w:rPr>
        <w:t xml:space="preserve"> tasks to HSTCs</w:t>
      </w:r>
      <w:r w:rsidR="00C61C2E">
        <w:rPr>
          <w:rFonts w:ascii="Times New Roman" w:hAnsi="Times New Roman" w:cs="Times New Roman"/>
          <w:sz w:val="20"/>
          <w:szCs w:val="20"/>
        </w:rPr>
        <w:t>, as well as</w:t>
      </w:r>
      <w:r w:rsidR="008D4A51" w:rsidRPr="00E91747">
        <w:rPr>
          <w:rFonts w:ascii="Times New Roman" w:hAnsi="Times New Roman" w:cs="Times New Roman"/>
          <w:sz w:val="20"/>
          <w:szCs w:val="20"/>
        </w:rPr>
        <w:t xml:space="preserve"> mapping conditions to HSTCs</w:t>
      </w:r>
      <w:r w:rsidR="005E10F8">
        <w:rPr>
          <w:rFonts w:ascii="Times New Roman" w:hAnsi="Times New Roman" w:cs="Times New Roman"/>
          <w:sz w:val="20"/>
          <w:szCs w:val="20"/>
        </w:rPr>
        <w:t>; after this is complete, updating TI% based on changing tasks is straightforward and can potentially be automated in the future.</w:t>
      </w:r>
      <w:r w:rsidR="00E91747">
        <w:rPr>
          <w:rFonts w:ascii="Times New Roman" w:hAnsi="Times New Roman" w:cs="Times New Roman"/>
          <w:sz w:val="20"/>
          <w:szCs w:val="20"/>
        </w:rPr>
        <w:t xml:space="preserve"> </w:t>
      </w:r>
      <w:r w:rsidR="00C61C2E">
        <w:rPr>
          <w:rFonts w:ascii="Times New Roman" w:hAnsi="Times New Roman" w:cs="Times New Roman"/>
          <w:sz w:val="20"/>
          <w:szCs w:val="20"/>
        </w:rPr>
        <w:t>Finally</w:t>
      </w:r>
      <w:r w:rsidR="000A20AB">
        <w:rPr>
          <w:rFonts w:ascii="Times New Roman" w:hAnsi="Times New Roman" w:cs="Times New Roman"/>
          <w:sz w:val="20"/>
          <w:szCs w:val="20"/>
        </w:rPr>
        <w:t xml:space="preserve">, </w:t>
      </w:r>
      <w:r w:rsidR="000B38D7">
        <w:rPr>
          <w:rFonts w:ascii="Times New Roman" w:hAnsi="Times New Roman" w:cs="Times New Roman"/>
          <w:sz w:val="20"/>
          <w:szCs w:val="20"/>
        </w:rPr>
        <w:t>multiple steps in the determination of TI% require input from SMEs, which is intrinsically subjective.</w:t>
      </w:r>
    </w:p>
    <w:p w14:paraId="3C93AA91" w14:textId="4615EA1B" w:rsidR="005E10F8" w:rsidRDefault="005E10F8" w:rsidP="00B338B7">
      <w:pPr>
        <w:spacing w:after="0"/>
        <w:rPr>
          <w:rFonts w:ascii="Times New Roman" w:hAnsi="Times New Roman" w:cs="Times New Roman"/>
          <w:sz w:val="20"/>
          <w:szCs w:val="20"/>
        </w:rPr>
      </w:pPr>
    </w:p>
    <w:p w14:paraId="03ECAE30" w14:textId="684F944B" w:rsidR="005E10F8" w:rsidRDefault="005E10F8" w:rsidP="00B338B7">
      <w:pPr>
        <w:spacing w:after="0"/>
        <w:rPr>
          <w:rFonts w:ascii="Times New Roman" w:hAnsi="Times New Roman" w:cs="Times New Roman"/>
          <w:sz w:val="20"/>
          <w:szCs w:val="20"/>
        </w:rPr>
      </w:pPr>
      <w:r>
        <w:rPr>
          <w:rFonts w:ascii="Times New Roman" w:hAnsi="Times New Roman" w:cs="Times New Roman"/>
          <w:i/>
          <w:sz w:val="20"/>
          <w:szCs w:val="20"/>
        </w:rPr>
        <w:t>3.1 Future Directions</w:t>
      </w:r>
    </w:p>
    <w:p w14:paraId="4FF8EAD2" w14:textId="0655D82E" w:rsidR="005E10F8" w:rsidRDefault="005E10F8" w:rsidP="00B338B7">
      <w:pPr>
        <w:spacing w:after="0"/>
        <w:rPr>
          <w:rFonts w:ascii="Times New Roman" w:hAnsi="Times New Roman" w:cs="Times New Roman"/>
          <w:sz w:val="20"/>
          <w:szCs w:val="20"/>
        </w:rPr>
      </w:pPr>
      <w:r>
        <w:rPr>
          <w:rFonts w:ascii="Times New Roman" w:hAnsi="Times New Roman" w:cs="Times New Roman"/>
          <w:sz w:val="20"/>
          <w:szCs w:val="20"/>
        </w:rPr>
        <w:tab/>
      </w:r>
      <w:r w:rsidR="00554F13">
        <w:rPr>
          <w:rFonts w:ascii="Times New Roman" w:hAnsi="Times New Roman" w:cs="Times New Roman"/>
          <w:sz w:val="20"/>
          <w:szCs w:val="20"/>
        </w:rPr>
        <w:t>Given the extensive use of Microsoft Excel in the calculation of TI%, the above processes are amenable to automation. Automating these calculations would increase the overall utility and dynamic capabilities of TI%.</w:t>
      </w:r>
    </w:p>
    <w:p w14:paraId="528CE0FF" w14:textId="477B3135" w:rsidR="00692704" w:rsidRDefault="00692704" w:rsidP="00B338B7">
      <w:pPr>
        <w:spacing w:after="0"/>
        <w:rPr>
          <w:rFonts w:ascii="Times New Roman" w:hAnsi="Times New Roman" w:cs="Times New Roman"/>
          <w:sz w:val="20"/>
          <w:szCs w:val="20"/>
        </w:rPr>
      </w:pPr>
    </w:p>
    <w:p w14:paraId="2980E5DD" w14:textId="26A59EF0" w:rsidR="00692704" w:rsidRDefault="00E206F6" w:rsidP="00B338B7">
      <w:pPr>
        <w:spacing w:after="0"/>
        <w:rPr>
          <w:rFonts w:ascii="Times New Roman" w:hAnsi="Times New Roman" w:cs="Times New Roman"/>
          <w:sz w:val="20"/>
          <w:szCs w:val="20"/>
        </w:rPr>
      </w:pPr>
      <w:r>
        <w:rPr>
          <w:rFonts w:ascii="Times New Roman" w:hAnsi="Times New Roman" w:cs="Times New Roman"/>
          <w:b/>
          <w:sz w:val="20"/>
          <w:szCs w:val="20"/>
        </w:rPr>
        <w:t xml:space="preserve">4. </w:t>
      </w:r>
      <w:r w:rsidR="00692704">
        <w:rPr>
          <w:rFonts w:ascii="Times New Roman" w:hAnsi="Times New Roman" w:cs="Times New Roman"/>
          <w:b/>
          <w:sz w:val="20"/>
          <w:szCs w:val="20"/>
        </w:rPr>
        <w:t>Conclusion</w:t>
      </w:r>
      <w:r w:rsidR="003360B1">
        <w:rPr>
          <w:rFonts w:ascii="Times New Roman" w:hAnsi="Times New Roman" w:cs="Times New Roman"/>
          <w:b/>
          <w:sz w:val="20"/>
          <w:szCs w:val="20"/>
        </w:rPr>
        <w:t>s</w:t>
      </w:r>
    </w:p>
    <w:p w14:paraId="0F986E5E" w14:textId="33EF408F" w:rsidR="00692704" w:rsidRDefault="00692704" w:rsidP="00B338B7">
      <w:pPr>
        <w:spacing w:after="0"/>
        <w:rPr>
          <w:rFonts w:ascii="Times New Roman" w:hAnsi="Times New Roman" w:cs="Times New Roman"/>
          <w:sz w:val="20"/>
          <w:szCs w:val="20"/>
        </w:rPr>
      </w:pPr>
      <w:r>
        <w:rPr>
          <w:rFonts w:ascii="Times New Roman" w:hAnsi="Times New Roman" w:cs="Times New Roman"/>
          <w:sz w:val="20"/>
          <w:szCs w:val="20"/>
        </w:rPr>
        <w:tab/>
        <w:t>The development of TI% as a novel metric for functional impairment serves as an important next step in exploration-class mission medical planning. The added utility and flexibility of TI% eases the difficulties of planning and operating such advanced mission types.</w:t>
      </w:r>
    </w:p>
    <w:p w14:paraId="65724552" w14:textId="69D3B31A" w:rsidR="002F316E" w:rsidRDefault="002F316E" w:rsidP="00B338B7">
      <w:pPr>
        <w:spacing w:after="0"/>
        <w:rPr>
          <w:rFonts w:ascii="Times New Roman" w:hAnsi="Times New Roman" w:cs="Times New Roman"/>
          <w:sz w:val="20"/>
          <w:szCs w:val="20"/>
        </w:rPr>
      </w:pPr>
    </w:p>
    <w:p w14:paraId="5F51ABDF" w14:textId="02183F60" w:rsidR="002F316E" w:rsidRDefault="002F316E" w:rsidP="00B338B7">
      <w:pPr>
        <w:spacing w:after="0"/>
        <w:rPr>
          <w:rFonts w:ascii="Times New Roman" w:hAnsi="Times New Roman" w:cs="Times New Roman"/>
          <w:b/>
          <w:sz w:val="20"/>
          <w:szCs w:val="20"/>
        </w:rPr>
      </w:pPr>
      <w:r>
        <w:rPr>
          <w:rFonts w:ascii="Times New Roman" w:hAnsi="Times New Roman" w:cs="Times New Roman"/>
          <w:b/>
          <w:sz w:val="20"/>
          <w:szCs w:val="20"/>
        </w:rPr>
        <w:t>Acknowledgements</w:t>
      </w:r>
    </w:p>
    <w:p w14:paraId="23DCEB09" w14:textId="76FC243C" w:rsidR="00585041" w:rsidRDefault="002F316E" w:rsidP="00B338B7">
      <w:pPr>
        <w:spacing w:after="0"/>
        <w:rPr>
          <w:rFonts w:ascii="Times New Roman" w:hAnsi="Times New Roman" w:cs="Times New Roman"/>
          <w:sz w:val="20"/>
          <w:szCs w:val="20"/>
        </w:rPr>
      </w:pPr>
      <w:r>
        <w:rPr>
          <w:rFonts w:ascii="Times New Roman" w:hAnsi="Times New Roman" w:cs="Times New Roman"/>
          <w:b/>
          <w:sz w:val="20"/>
          <w:szCs w:val="20"/>
        </w:rPr>
        <w:tab/>
      </w:r>
      <w:r w:rsidR="000B38D7">
        <w:rPr>
          <w:rFonts w:ascii="Times New Roman" w:hAnsi="Times New Roman" w:cs="Times New Roman"/>
          <w:sz w:val="20"/>
          <w:szCs w:val="20"/>
        </w:rPr>
        <w:t>Thank you to</w:t>
      </w:r>
      <w:r w:rsidR="00B3192D">
        <w:rPr>
          <w:rFonts w:ascii="Times New Roman" w:hAnsi="Times New Roman" w:cs="Times New Roman"/>
          <w:sz w:val="20"/>
          <w:szCs w:val="20"/>
        </w:rPr>
        <w:t xml:space="preserve"> NASA’s Exploration Medical Capabilit</w:t>
      </w:r>
      <w:r w:rsidR="009531AA">
        <w:rPr>
          <w:rFonts w:ascii="Times New Roman" w:hAnsi="Times New Roman" w:cs="Times New Roman"/>
          <w:sz w:val="20"/>
          <w:szCs w:val="20"/>
        </w:rPr>
        <w:t>ies (</w:t>
      </w:r>
      <w:proofErr w:type="spellStart"/>
      <w:r w:rsidR="009531AA">
        <w:rPr>
          <w:rFonts w:ascii="Times New Roman" w:hAnsi="Times New Roman" w:cs="Times New Roman"/>
          <w:sz w:val="20"/>
          <w:szCs w:val="20"/>
        </w:rPr>
        <w:t>ExMC</w:t>
      </w:r>
      <w:proofErr w:type="spellEnd"/>
      <w:r w:rsidR="009531AA">
        <w:rPr>
          <w:rFonts w:ascii="Times New Roman" w:hAnsi="Times New Roman" w:cs="Times New Roman"/>
          <w:sz w:val="20"/>
          <w:szCs w:val="20"/>
        </w:rPr>
        <w:t>) element</w:t>
      </w:r>
      <w:r w:rsidR="003F28EC">
        <w:rPr>
          <w:rFonts w:ascii="Times New Roman" w:hAnsi="Times New Roman" w:cs="Times New Roman"/>
          <w:sz w:val="20"/>
          <w:szCs w:val="20"/>
        </w:rPr>
        <w:t xml:space="preserve"> for the support and resources to complete this project. </w:t>
      </w:r>
      <w:proofErr w:type="gramStart"/>
      <w:r w:rsidR="003F28EC">
        <w:rPr>
          <w:rFonts w:ascii="Times New Roman" w:hAnsi="Times New Roman" w:cs="Times New Roman"/>
          <w:sz w:val="20"/>
          <w:szCs w:val="20"/>
        </w:rPr>
        <w:t>In particular, thank</w:t>
      </w:r>
      <w:proofErr w:type="gramEnd"/>
      <w:r w:rsidR="003F28EC">
        <w:rPr>
          <w:rFonts w:ascii="Times New Roman" w:hAnsi="Times New Roman" w:cs="Times New Roman"/>
          <w:sz w:val="20"/>
          <w:szCs w:val="20"/>
        </w:rPr>
        <w:t xml:space="preserve"> you to Drs. Amy Kreykes, </w:t>
      </w:r>
      <w:r w:rsidR="003201DB">
        <w:rPr>
          <w:rFonts w:ascii="Times New Roman" w:hAnsi="Times New Roman" w:cs="Times New Roman"/>
          <w:sz w:val="20"/>
          <w:szCs w:val="20"/>
        </w:rPr>
        <w:t xml:space="preserve">Eric Kerstman, Chris Zahner, and Dana Levin. </w:t>
      </w:r>
    </w:p>
    <w:p w14:paraId="71366593" w14:textId="2B901A9C" w:rsidR="00644C05" w:rsidRDefault="00644C05" w:rsidP="00B338B7">
      <w:pPr>
        <w:spacing w:after="0"/>
        <w:rPr>
          <w:rFonts w:ascii="Times New Roman" w:hAnsi="Times New Roman" w:cs="Times New Roman"/>
          <w:sz w:val="20"/>
          <w:szCs w:val="20"/>
        </w:rPr>
      </w:pPr>
    </w:p>
    <w:p w14:paraId="07CADBED" w14:textId="310FF406" w:rsidR="00E10902" w:rsidRDefault="00E10902" w:rsidP="00B338B7">
      <w:pPr>
        <w:spacing w:after="0"/>
        <w:rPr>
          <w:rFonts w:ascii="Times New Roman" w:hAnsi="Times New Roman" w:cs="Times New Roman"/>
          <w:sz w:val="20"/>
          <w:szCs w:val="20"/>
        </w:rPr>
      </w:pPr>
    </w:p>
    <w:p w14:paraId="5611E73C" w14:textId="77777777" w:rsidR="00644C05" w:rsidRDefault="00644C05" w:rsidP="00B338B7">
      <w:pPr>
        <w:spacing w:after="0"/>
        <w:rPr>
          <w:rFonts w:ascii="Times New Roman" w:hAnsi="Times New Roman" w:cs="Times New Roman"/>
          <w:sz w:val="20"/>
          <w:szCs w:val="20"/>
        </w:rPr>
      </w:pPr>
    </w:p>
    <w:p w14:paraId="56E7DE3F" w14:textId="77777777" w:rsidR="00644C05" w:rsidRDefault="00644C05" w:rsidP="00B338B7">
      <w:pPr>
        <w:spacing w:after="0"/>
        <w:rPr>
          <w:rFonts w:ascii="Times New Roman" w:hAnsi="Times New Roman" w:cs="Times New Roman"/>
          <w:sz w:val="20"/>
          <w:szCs w:val="20"/>
        </w:rPr>
      </w:pPr>
    </w:p>
    <w:p w14:paraId="09FCB406" w14:textId="77777777" w:rsidR="000A2B6B" w:rsidRDefault="000A2B6B" w:rsidP="005F1E22">
      <w:pPr>
        <w:spacing w:after="0"/>
        <w:rPr>
          <w:rFonts w:ascii="Times New Roman" w:hAnsi="Times New Roman" w:cs="Times New Roman"/>
          <w:sz w:val="16"/>
          <w:szCs w:val="16"/>
        </w:rPr>
      </w:pPr>
    </w:p>
    <w:p w14:paraId="0ADD5522" w14:textId="1C08BB8D" w:rsidR="00B54117" w:rsidRPr="000A2B6B" w:rsidRDefault="00093849" w:rsidP="005F1E22">
      <w:pPr>
        <w:spacing w:after="0"/>
        <w:rPr>
          <w:rFonts w:ascii="Times New Roman" w:hAnsi="Times New Roman" w:cs="Times New Roman"/>
          <w:b/>
          <w:bCs/>
          <w:sz w:val="20"/>
          <w:szCs w:val="20"/>
        </w:rPr>
      </w:pPr>
      <w:r w:rsidRPr="00812A08">
        <w:rPr>
          <w:noProof/>
          <w:sz w:val="18"/>
          <w:szCs w:val="18"/>
        </w:rPr>
        <w:lastRenderedPageBreak/>
        <w:drawing>
          <wp:anchor distT="0" distB="0" distL="114300" distR="114300" simplePos="0" relativeHeight="251658240" behindDoc="1" locked="0" layoutInCell="1" allowOverlap="1" wp14:anchorId="6DD17554" wp14:editId="5FF85468">
            <wp:simplePos x="0" y="0"/>
            <wp:positionH relativeFrom="margin">
              <wp:align>right</wp:align>
            </wp:positionH>
            <wp:positionV relativeFrom="paragraph">
              <wp:posOffset>266700</wp:posOffset>
            </wp:positionV>
            <wp:extent cx="5983605" cy="4125595"/>
            <wp:effectExtent l="19050" t="19050" r="17145" b="27305"/>
            <wp:wrapTight wrapText="bothSides">
              <wp:wrapPolygon edited="0">
                <wp:start x="-69" y="-100"/>
                <wp:lineTo x="-69" y="21643"/>
                <wp:lineTo x="21593" y="21643"/>
                <wp:lineTo x="21593" y="-100"/>
                <wp:lineTo x="-69" y="-1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605" cy="4125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206F6">
        <w:rPr>
          <w:rFonts w:ascii="Times New Roman" w:hAnsi="Times New Roman" w:cs="Times New Roman"/>
          <w:b/>
          <w:bCs/>
          <w:sz w:val="20"/>
          <w:szCs w:val="20"/>
        </w:rPr>
        <w:t>5</w:t>
      </w:r>
      <w:r w:rsidR="002F1899">
        <w:rPr>
          <w:rFonts w:ascii="Times New Roman" w:hAnsi="Times New Roman" w:cs="Times New Roman"/>
          <w:b/>
          <w:bCs/>
          <w:sz w:val="20"/>
          <w:szCs w:val="20"/>
        </w:rPr>
        <w:t xml:space="preserve">. </w:t>
      </w:r>
      <w:r w:rsidR="000020A1">
        <w:rPr>
          <w:rFonts w:ascii="Times New Roman" w:hAnsi="Times New Roman" w:cs="Times New Roman"/>
          <w:b/>
          <w:bCs/>
          <w:sz w:val="20"/>
          <w:szCs w:val="20"/>
        </w:rPr>
        <w:t xml:space="preserve">Additional </w:t>
      </w:r>
      <w:r w:rsidR="000A2B6B" w:rsidRPr="000A2B6B">
        <w:rPr>
          <w:rFonts w:ascii="Times New Roman" w:hAnsi="Times New Roman" w:cs="Times New Roman"/>
          <w:b/>
          <w:bCs/>
          <w:sz w:val="20"/>
          <w:szCs w:val="20"/>
        </w:rPr>
        <w:t>Figures and Tables</w:t>
      </w:r>
    </w:p>
    <w:p w14:paraId="2EA394B6" w14:textId="0940828F" w:rsidR="005F1E22" w:rsidRPr="00812A08" w:rsidRDefault="005F1E22" w:rsidP="005F1E22">
      <w:pPr>
        <w:spacing w:after="0"/>
        <w:rPr>
          <w:rFonts w:ascii="Times New Roman" w:hAnsi="Times New Roman" w:cs="Times New Roman"/>
          <w:sz w:val="16"/>
          <w:szCs w:val="16"/>
        </w:rPr>
      </w:pPr>
      <w:r w:rsidRPr="00812A08">
        <w:rPr>
          <w:rFonts w:ascii="Times New Roman" w:hAnsi="Times New Roman" w:cs="Times New Roman"/>
          <w:sz w:val="16"/>
          <w:szCs w:val="16"/>
        </w:rPr>
        <w:t xml:space="preserve">Fig. 2. Task Impairment calculation </w:t>
      </w:r>
      <w:r w:rsidR="00093849">
        <w:rPr>
          <w:rFonts w:ascii="Times New Roman" w:hAnsi="Times New Roman" w:cs="Times New Roman"/>
          <w:sz w:val="16"/>
          <w:szCs w:val="16"/>
        </w:rPr>
        <w:t>complete overview.</w:t>
      </w:r>
    </w:p>
    <w:p w14:paraId="70D73E93" w14:textId="221AED57" w:rsidR="00093849" w:rsidRDefault="00093849" w:rsidP="00B338B7">
      <w:pPr>
        <w:spacing w:after="0"/>
        <w:rPr>
          <w:rFonts w:ascii="Times New Roman" w:hAnsi="Times New Roman" w:cs="Times New Roman"/>
          <w:sz w:val="20"/>
          <w:szCs w:val="20"/>
        </w:rPr>
      </w:pPr>
    </w:p>
    <w:p w14:paraId="0D2E6474" w14:textId="22C67C24" w:rsidR="00093849" w:rsidRDefault="00161D40" w:rsidP="00B338B7">
      <w:pPr>
        <w:spacing w:after="0"/>
        <w:rPr>
          <w:rFonts w:ascii="Times New Roman" w:hAnsi="Times New Roman" w:cs="Times New Roman"/>
          <w:sz w:val="16"/>
          <w:szCs w:val="16"/>
        </w:rPr>
      </w:pPr>
      <w:r>
        <w:rPr>
          <w:noProof/>
        </w:rPr>
        <w:drawing>
          <wp:anchor distT="0" distB="0" distL="114300" distR="114300" simplePos="0" relativeHeight="251659264" behindDoc="0" locked="0" layoutInCell="1" allowOverlap="1" wp14:anchorId="2773B0A3" wp14:editId="4240BF08">
            <wp:simplePos x="0" y="0"/>
            <wp:positionH relativeFrom="margin">
              <wp:align>right</wp:align>
            </wp:positionH>
            <wp:positionV relativeFrom="paragraph">
              <wp:posOffset>147803</wp:posOffset>
            </wp:positionV>
            <wp:extent cx="5983605" cy="2862580"/>
            <wp:effectExtent l="19050" t="19050" r="17145" b="13970"/>
            <wp:wrapThrough wrapText="bothSides">
              <wp:wrapPolygon edited="0">
                <wp:start x="-69" y="-144"/>
                <wp:lineTo x="-69" y="21562"/>
                <wp:lineTo x="21593" y="21562"/>
                <wp:lineTo x="21593" y="-144"/>
                <wp:lineTo x="-69" y="-14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3605" cy="2862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93849" w:rsidRPr="00161D40">
        <w:rPr>
          <w:rFonts w:ascii="Times New Roman" w:hAnsi="Times New Roman" w:cs="Times New Roman"/>
          <w:sz w:val="16"/>
          <w:szCs w:val="16"/>
        </w:rPr>
        <w:t>Table 2.</w:t>
      </w:r>
      <w:r w:rsidRPr="00161D40">
        <w:rPr>
          <w:rFonts w:ascii="Times New Roman" w:hAnsi="Times New Roman" w:cs="Times New Roman"/>
          <w:sz w:val="16"/>
          <w:szCs w:val="16"/>
        </w:rPr>
        <w:t xml:space="preserve"> Human System Task Categories.</w:t>
      </w:r>
    </w:p>
    <w:p w14:paraId="33952A79" w14:textId="7C8B430A" w:rsidR="008E415C" w:rsidRDefault="008E415C" w:rsidP="00B338B7">
      <w:pPr>
        <w:spacing w:after="0"/>
        <w:rPr>
          <w:rFonts w:ascii="Times New Roman" w:hAnsi="Times New Roman" w:cs="Times New Roman"/>
          <w:sz w:val="16"/>
          <w:szCs w:val="16"/>
        </w:rPr>
      </w:pPr>
    </w:p>
    <w:p w14:paraId="0597C3BB" w14:textId="2A3CA265" w:rsidR="008E415C" w:rsidRDefault="008E415C" w:rsidP="00B338B7">
      <w:pPr>
        <w:spacing w:after="0"/>
        <w:rPr>
          <w:rFonts w:ascii="Times New Roman" w:hAnsi="Times New Roman" w:cs="Times New Roman"/>
          <w:sz w:val="16"/>
          <w:szCs w:val="16"/>
        </w:rPr>
      </w:pPr>
    </w:p>
    <w:p w14:paraId="732EBEC6" w14:textId="6359BA13" w:rsidR="008E415C" w:rsidRDefault="008E415C" w:rsidP="00B338B7">
      <w:pPr>
        <w:spacing w:after="0"/>
        <w:rPr>
          <w:rFonts w:ascii="Times New Roman" w:hAnsi="Times New Roman" w:cs="Times New Roman"/>
          <w:sz w:val="16"/>
          <w:szCs w:val="16"/>
        </w:rPr>
      </w:pPr>
    </w:p>
    <w:p w14:paraId="04444665" w14:textId="4A4D3BDA" w:rsidR="008E415C" w:rsidRDefault="008E415C" w:rsidP="00B338B7">
      <w:pPr>
        <w:spacing w:after="0"/>
        <w:rPr>
          <w:rFonts w:ascii="Times New Roman" w:hAnsi="Times New Roman" w:cs="Times New Roman"/>
          <w:sz w:val="16"/>
          <w:szCs w:val="16"/>
        </w:rPr>
      </w:pPr>
    </w:p>
    <w:p w14:paraId="0FFDE5A7" w14:textId="1A5FE7C6" w:rsidR="008E415C" w:rsidRDefault="008E415C" w:rsidP="00B338B7">
      <w:pPr>
        <w:spacing w:after="0"/>
        <w:rPr>
          <w:rFonts w:ascii="Times New Roman" w:hAnsi="Times New Roman" w:cs="Times New Roman"/>
          <w:sz w:val="16"/>
          <w:szCs w:val="16"/>
        </w:rPr>
      </w:pPr>
    </w:p>
    <w:p w14:paraId="6C4B61EE" w14:textId="22F8E0D9" w:rsidR="008E415C" w:rsidRDefault="008E415C" w:rsidP="00B338B7">
      <w:pPr>
        <w:spacing w:after="0"/>
        <w:rPr>
          <w:rFonts w:ascii="Times New Roman" w:hAnsi="Times New Roman" w:cs="Times New Roman"/>
          <w:sz w:val="16"/>
          <w:szCs w:val="16"/>
        </w:rPr>
      </w:pPr>
    </w:p>
    <w:p w14:paraId="40D6A233" w14:textId="05194F4E" w:rsidR="008E415C" w:rsidRDefault="008E415C" w:rsidP="00B338B7">
      <w:pPr>
        <w:spacing w:after="0"/>
        <w:rPr>
          <w:rFonts w:ascii="Times New Roman" w:hAnsi="Times New Roman" w:cs="Times New Roman"/>
          <w:sz w:val="16"/>
          <w:szCs w:val="16"/>
        </w:rPr>
      </w:pPr>
    </w:p>
    <w:p w14:paraId="37040F78" w14:textId="31D247E9" w:rsidR="008E415C" w:rsidRDefault="008E415C" w:rsidP="00B338B7">
      <w:pPr>
        <w:spacing w:after="0"/>
        <w:rPr>
          <w:rFonts w:ascii="Times New Roman" w:hAnsi="Times New Roman" w:cs="Times New Roman"/>
          <w:sz w:val="16"/>
          <w:szCs w:val="16"/>
        </w:rPr>
      </w:pPr>
    </w:p>
    <w:p w14:paraId="6B1D7CE6" w14:textId="654D79CA" w:rsidR="008E415C" w:rsidRDefault="008E415C" w:rsidP="00B338B7">
      <w:pPr>
        <w:spacing w:after="0"/>
        <w:rPr>
          <w:rFonts w:ascii="Times New Roman" w:hAnsi="Times New Roman" w:cs="Times New Roman"/>
          <w:sz w:val="16"/>
          <w:szCs w:val="16"/>
        </w:rPr>
      </w:pPr>
    </w:p>
    <w:p w14:paraId="68462C7F" w14:textId="6725F67A" w:rsidR="008E415C" w:rsidRDefault="008E415C" w:rsidP="00B338B7">
      <w:pPr>
        <w:spacing w:after="0"/>
        <w:rPr>
          <w:rFonts w:ascii="Times New Roman" w:hAnsi="Times New Roman" w:cs="Times New Roman"/>
          <w:sz w:val="16"/>
          <w:szCs w:val="16"/>
        </w:rPr>
      </w:pPr>
    </w:p>
    <w:p w14:paraId="67916AC4" w14:textId="596B74BF" w:rsidR="008E415C" w:rsidRDefault="008E415C" w:rsidP="00B338B7">
      <w:pPr>
        <w:spacing w:after="0"/>
        <w:rPr>
          <w:rFonts w:ascii="Times New Roman" w:hAnsi="Times New Roman" w:cs="Times New Roman"/>
          <w:sz w:val="16"/>
          <w:szCs w:val="16"/>
        </w:rPr>
      </w:pPr>
    </w:p>
    <w:p w14:paraId="0A6AA4DF" w14:textId="0E2DB68C" w:rsidR="008E415C" w:rsidRDefault="008E415C" w:rsidP="00B338B7">
      <w:pPr>
        <w:spacing w:after="0"/>
        <w:rPr>
          <w:rFonts w:ascii="Times New Roman" w:hAnsi="Times New Roman" w:cs="Times New Roman"/>
          <w:b/>
          <w:bCs/>
          <w:sz w:val="20"/>
          <w:szCs w:val="20"/>
        </w:rPr>
      </w:pPr>
      <w:r w:rsidRPr="008E415C">
        <w:rPr>
          <w:rFonts w:ascii="Times New Roman" w:hAnsi="Times New Roman" w:cs="Times New Roman"/>
          <w:b/>
          <w:bCs/>
          <w:sz w:val="20"/>
          <w:szCs w:val="20"/>
        </w:rPr>
        <w:lastRenderedPageBreak/>
        <w:t>References</w:t>
      </w:r>
    </w:p>
    <w:p w14:paraId="0AC0D9D3" w14:textId="60CF9F40" w:rsidR="00311587" w:rsidRDefault="00311587" w:rsidP="00B338B7">
      <w:pPr>
        <w:spacing w:after="0"/>
        <w:rPr>
          <w:rFonts w:ascii="Times New Roman" w:hAnsi="Times New Roman" w:cs="Times New Roman"/>
          <w:b/>
          <w:bCs/>
          <w:sz w:val="20"/>
          <w:szCs w:val="20"/>
        </w:rPr>
      </w:pPr>
    </w:p>
    <w:p w14:paraId="1DEA344E" w14:textId="77777777" w:rsidR="0016375E" w:rsidRDefault="007B371C" w:rsidP="00B338B7">
      <w:pPr>
        <w:spacing w:after="0"/>
        <w:rPr>
          <w:rFonts w:ascii="Times New Roman" w:hAnsi="Times New Roman" w:cs="Times New Roman"/>
          <w:sz w:val="20"/>
          <w:szCs w:val="20"/>
        </w:rPr>
      </w:pPr>
      <w:r>
        <w:rPr>
          <w:rFonts w:ascii="Times New Roman" w:hAnsi="Times New Roman" w:cs="Times New Roman"/>
          <w:sz w:val="20"/>
          <w:szCs w:val="20"/>
        </w:rPr>
        <w:t>[1]</w:t>
      </w:r>
      <w:r w:rsidR="00C47769" w:rsidRPr="00C47769">
        <w:rPr>
          <w:rFonts w:ascii="Times New Roman" w:hAnsi="Times New Roman" w:cs="Times New Roman"/>
          <w:sz w:val="20"/>
          <w:szCs w:val="20"/>
        </w:rPr>
        <w:t xml:space="preserve"> </w:t>
      </w:r>
      <w:r w:rsidR="006909FC">
        <w:rPr>
          <w:rFonts w:ascii="Times New Roman" w:hAnsi="Times New Roman" w:cs="Times New Roman"/>
          <w:sz w:val="20"/>
          <w:szCs w:val="20"/>
        </w:rPr>
        <w:tab/>
      </w:r>
      <w:r w:rsidR="00C47769">
        <w:rPr>
          <w:rFonts w:ascii="Times New Roman" w:hAnsi="Times New Roman" w:cs="Times New Roman"/>
          <w:sz w:val="20"/>
          <w:szCs w:val="20"/>
        </w:rPr>
        <w:t>S</w:t>
      </w:r>
      <w:r w:rsidR="0016375E">
        <w:rPr>
          <w:rFonts w:ascii="Times New Roman" w:hAnsi="Times New Roman" w:cs="Times New Roman"/>
          <w:sz w:val="20"/>
          <w:szCs w:val="20"/>
        </w:rPr>
        <w:t xml:space="preserve">. </w:t>
      </w:r>
      <w:r w:rsidR="00C47769">
        <w:rPr>
          <w:rFonts w:ascii="Times New Roman" w:hAnsi="Times New Roman" w:cs="Times New Roman"/>
          <w:sz w:val="20"/>
          <w:szCs w:val="20"/>
        </w:rPr>
        <w:t>Johnston, K</w:t>
      </w:r>
      <w:r w:rsidR="0016375E">
        <w:rPr>
          <w:rFonts w:ascii="Times New Roman" w:hAnsi="Times New Roman" w:cs="Times New Roman"/>
          <w:sz w:val="20"/>
          <w:szCs w:val="20"/>
        </w:rPr>
        <w:t xml:space="preserve">. </w:t>
      </w:r>
      <w:r w:rsidR="00C47769">
        <w:rPr>
          <w:rFonts w:ascii="Times New Roman" w:hAnsi="Times New Roman" w:cs="Times New Roman"/>
          <w:sz w:val="20"/>
          <w:szCs w:val="20"/>
        </w:rPr>
        <w:t>Smart, J.</w:t>
      </w:r>
      <w:r w:rsidR="0016375E">
        <w:rPr>
          <w:rFonts w:ascii="Times New Roman" w:hAnsi="Times New Roman" w:cs="Times New Roman"/>
          <w:sz w:val="20"/>
          <w:szCs w:val="20"/>
        </w:rPr>
        <w:t xml:space="preserve"> </w:t>
      </w:r>
      <w:proofErr w:type="spellStart"/>
      <w:r w:rsidR="00C47769">
        <w:rPr>
          <w:rFonts w:ascii="Times New Roman" w:hAnsi="Times New Roman" w:cs="Times New Roman"/>
          <w:sz w:val="20"/>
          <w:szCs w:val="20"/>
        </w:rPr>
        <w:t>Pattarini</w:t>
      </w:r>
      <w:proofErr w:type="spellEnd"/>
      <w:r w:rsidR="00C47769">
        <w:rPr>
          <w:rFonts w:ascii="Times New Roman" w:hAnsi="Times New Roman" w:cs="Times New Roman"/>
          <w:sz w:val="20"/>
          <w:szCs w:val="20"/>
        </w:rPr>
        <w:t xml:space="preserve">, </w:t>
      </w:r>
      <w:r w:rsidR="00C47769">
        <w:rPr>
          <w:rFonts w:ascii="Times New Roman" w:hAnsi="Times New Roman" w:cs="Times New Roman"/>
          <w:sz w:val="20"/>
          <w:szCs w:val="20"/>
        </w:rPr>
        <w:tab/>
      </w:r>
    </w:p>
    <w:p w14:paraId="75C96A6C" w14:textId="3CE54D22" w:rsidR="00F639DA" w:rsidRDefault="0016375E" w:rsidP="00B338B7">
      <w:pPr>
        <w:spacing w:after="0"/>
        <w:rPr>
          <w:rFonts w:ascii="Times New Roman" w:hAnsi="Times New Roman" w:cs="Times New Roman"/>
          <w:sz w:val="20"/>
          <w:szCs w:val="20"/>
        </w:rPr>
      </w:pPr>
      <w:r>
        <w:rPr>
          <w:rFonts w:ascii="Times New Roman" w:hAnsi="Times New Roman" w:cs="Times New Roman"/>
          <w:sz w:val="20"/>
          <w:szCs w:val="20"/>
        </w:rPr>
        <w:tab/>
      </w:r>
      <w:r w:rsidR="00C47769">
        <w:rPr>
          <w:rFonts w:ascii="Times New Roman" w:hAnsi="Times New Roman" w:cs="Times New Roman"/>
          <w:sz w:val="20"/>
          <w:szCs w:val="20"/>
        </w:rPr>
        <w:t xml:space="preserve">Medical Evacuation Risk and Crew </w:t>
      </w:r>
      <w:r w:rsidR="00C47769">
        <w:rPr>
          <w:rFonts w:ascii="Times New Roman" w:hAnsi="Times New Roman" w:cs="Times New Roman"/>
          <w:sz w:val="20"/>
          <w:szCs w:val="20"/>
        </w:rPr>
        <w:tab/>
        <w:t xml:space="preserve">Transport, in: M.R. Barratt et al, Principles </w:t>
      </w:r>
      <w:r w:rsidR="00C47769">
        <w:rPr>
          <w:rFonts w:ascii="Times New Roman" w:hAnsi="Times New Roman" w:cs="Times New Roman"/>
          <w:sz w:val="20"/>
          <w:szCs w:val="20"/>
        </w:rPr>
        <w:tab/>
        <w:t>of Clinical Medicine for Space Flight,</w:t>
      </w:r>
      <w:r w:rsidR="000E297C">
        <w:rPr>
          <w:rFonts w:ascii="Times New Roman" w:hAnsi="Times New Roman" w:cs="Times New Roman"/>
          <w:sz w:val="20"/>
          <w:szCs w:val="20"/>
        </w:rPr>
        <w:t xml:space="preserve"> </w:t>
      </w:r>
      <w:r w:rsidR="000E297C">
        <w:rPr>
          <w:rFonts w:ascii="Times New Roman" w:hAnsi="Times New Roman" w:cs="Times New Roman"/>
          <w:sz w:val="20"/>
          <w:szCs w:val="20"/>
        </w:rPr>
        <w:tab/>
        <w:t xml:space="preserve">Springer Science LLC, 2019, pp. 327—351. </w:t>
      </w:r>
      <w:r w:rsidR="00C47769">
        <w:rPr>
          <w:rFonts w:ascii="Times New Roman" w:hAnsi="Times New Roman" w:cs="Times New Roman"/>
          <w:sz w:val="20"/>
          <w:szCs w:val="20"/>
        </w:rPr>
        <w:t xml:space="preserve"> </w:t>
      </w:r>
    </w:p>
    <w:p w14:paraId="31048B16" w14:textId="0A21D07E" w:rsidR="001143A0" w:rsidRDefault="00F639DA" w:rsidP="00B338B7">
      <w:pPr>
        <w:spacing w:after="0"/>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E. Kerstman et al, Qualitative Validation of </w:t>
      </w:r>
      <w:r>
        <w:rPr>
          <w:rFonts w:ascii="Times New Roman" w:hAnsi="Times New Roman" w:cs="Times New Roman"/>
          <w:sz w:val="20"/>
          <w:szCs w:val="20"/>
        </w:rPr>
        <w:tab/>
        <w:t xml:space="preserve">the IMM Model for ISS and STS Programs, </w:t>
      </w:r>
      <w:r>
        <w:rPr>
          <w:rFonts w:ascii="Times New Roman" w:hAnsi="Times New Roman" w:cs="Times New Roman"/>
          <w:sz w:val="20"/>
          <w:szCs w:val="20"/>
        </w:rPr>
        <w:tab/>
        <w:t>National Aeronautics and Space</w:t>
      </w:r>
      <w:r w:rsidR="007B371C">
        <w:rPr>
          <w:rFonts w:ascii="Times New Roman" w:hAnsi="Times New Roman" w:cs="Times New Roman"/>
          <w:sz w:val="20"/>
          <w:szCs w:val="20"/>
        </w:rPr>
        <w:t xml:space="preserve"> </w:t>
      </w:r>
    </w:p>
    <w:p w14:paraId="624AEA74" w14:textId="6C1F1CE7" w:rsidR="001143A0" w:rsidRDefault="001143A0" w:rsidP="00B338B7">
      <w:pPr>
        <w:spacing w:after="0"/>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 xml:space="preserve">R. </w:t>
      </w:r>
      <w:proofErr w:type="spellStart"/>
      <w:r>
        <w:rPr>
          <w:rFonts w:ascii="Times New Roman" w:hAnsi="Times New Roman" w:cs="Times New Roman"/>
          <w:sz w:val="20"/>
          <w:szCs w:val="20"/>
        </w:rPr>
        <w:t>Rondinelli</w:t>
      </w:r>
      <w:proofErr w:type="spellEnd"/>
      <w:r w:rsidR="00251F9B">
        <w:rPr>
          <w:rFonts w:ascii="Times New Roman" w:hAnsi="Times New Roman" w:cs="Times New Roman"/>
          <w:sz w:val="20"/>
          <w:szCs w:val="20"/>
        </w:rPr>
        <w:t xml:space="preserve"> et al, American Medical </w:t>
      </w:r>
      <w:r w:rsidR="001F3955">
        <w:rPr>
          <w:rFonts w:ascii="Times New Roman" w:hAnsi="Times New Roman" w:cs="Times New Roman"/>
          <w:sz w:val="20"/>
          <w:szCs w:val="20"/>
        </w:rPr>
        <w:tab/>
      </w:r>
      <w:r w:rsidR="00251F9B">
        <w:rPr>
          <w:rFonts w:ascii="Times New Roman" w:hAnsi="Times New Roman" w:cs="Times New Roman"/>
          <w:sz w:val="20"/>
          <w:szCs w:val="20"/>
        </w:rPr>
        <w:t xml:space="preserve">Association Guides to the Evaluation of </w:t>
      </w:r>
      <w:r w:rsidR="001F3955">
        <w:rPr>
          <w:rFonts w:ascii="Times New Roman" w:hAnsi="Times New Roman" w:cs="Times New Roman"/>
          <w:sz w:val="20"/>
          <w:szCs w:val="20"/>
        </w:rPr>
        <w:tab/>
      </w:r>
      <w:r w:rsidR="00251F9B">
        <w:rPr>
          <w:rFonts w:ascii="Times New Roman" w:hAnsi="Times New Roman" w:cs="Times New Roman"/>
          <w:sz w:val="20"/>
          <w:szCs w:val="20"/>
        </w:rPr>
        <w:t xml:space="preserve">Permanent Impairment, </w:t>
      </w:r>
      <w:r w:rsidR="005F0396">
        <w:rPr>
          <w:rFonts w:ascii="Times New Roman" w:hAnsi="Times New Roman" w:cs="Times New Roman"/>
          <w:sz w:val="20"/>
          <w:szCs w:val="20"/>
        </w:rPr>
        <w:t xml:space="preserve">sixth ed., </w:t>
      </w:r>
      <w:r w:rsidR="001F3955">
        <w:rPr>
          <w:rFonts w:ascii="Times New Roman" w:hAnsi="Times New Roman" w:cs="Times New Roman"/>
          <w:sz w:val="20"/>
          <w:szCs w:val="20"/>
        </w:rPr>
        <w:t>2008</w:t>
      </w:r>
    </w:p>
    <w:p w14:paraId="20544264" w14:textId="77777777" w:rsidR="006B7F38" w:rsidRDefault="00286A77" w:rsidP="00B338B7">
      <w:pPr>
        <w:spacing w:after="0"/>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15360A">
        <w:rPr>
          <w:rFonts w:ascii="Times New Roman" w:hAnsi="Times New Roman" w:cs="Times New Roman"/>
          <w:sz w:val="20"/>
          <w:szCs w:val="20"/>
        </w:rPr>
        <w:t xml:space="preserve">L. </w:t>
      </w:r>
      <w:proofErr w:type="spellStart"/>
      <w:r w:rsidR="0015360A">
        <w:rPr>
          <w:rFonts w:ascii="Times New Roman" w:hAnsi="Times New Roman" w:cs="Times New Roman"/>
          <w:sz w:val="20"/>
          <w:szCs w:val="20"/>
        </w:rPr>
        <w:t>Forst</w:t>
      </w:r>
      <w:proofErr w:type="spellEnd"/>
      <w:r w:rsidR="006B7F38">
        <w:rPr>
          <w:rFonts w:ascii="Times New Roman" w:hAnsi="Times New Roman" w:cs="Times New Roman"/>
          <w:sz w:val="20"/>
          <w:szCs w:val="20"/>
        </w:rPr>
        <w:t>, L. Friedman, A. Chukwu</w:t>
      </w:r>
      <w:r w:rsidRPr="00286A77">
        <w:rPr>
          <w:rFonts w:ascii="Times New Roman" w:hAnsi="Times New Roman" w:cs="Times New Roman"/>
          <w:sz w:val="20"/>
          <w:szCs w:val="20"/>
        </w:rPr>
        <w:t>,</w:t>
      </w:r>
      <w:r w:rsidR="006B7F38">
        <w:rPr>
          <w:rFonts w:ascii="Times New Roman" w:hAnsi="Times New Roman" w:cs="Times New Roman"/>
          <w:sz w:val="20"/>
          <w:szCs w:val="20"/>
        </w:rPr>
        <w:t xml:space="preserve"> </w:t>
      </w:r>
      <w:r w:rsidR="006B7F38">
        <w:rPr>
          <w:rFonts w:ascii="Times New Roman" w:hAnsi="Times New Roman" w:cs="Times New Roman"/>
          <w:sz w:val="20"/>
          <w:szCs w:val="20"/>
        </w:rPr>
        <w:tab/>
      </w:r>
      <w:r w:rsidRPr="00286A77">
        <w:rPr>
          <w:rFonts w:ascii="Times New Roman" w:hAnsi="Times New Roman" w:cs="Times New Roman"/>
          <w:sz w:val="20"/>
          <w:szCs w:val="20"/>
        </w:rPr>
        <w:t xml:space="preserve">Reliability of the </w:t>
      </w:r>
      <w:r w:rsidRPr="00286A77">
        <w:rPr>
          <w:rFonts w:ascii="Times New Roman" w:hAnsi="Times New Roman" w:cs="Times New Roman"/>
          <w:sz w:val="20"/>
          <w:szCs w:val="20"/>
        </w:rPr>
        <w:tab/>
        <w:t xml:space="preserve">AMA Guides to the </w:t>
      </w:r>
      <w:r w:rsidR="006B7F38">
        <w:rPr>
          <w:rFonts w:ascii="Times New Roman" w:hAnsi="Times New Roman" w:cs="Times New Roman"/>
          <w:sz w:val="20"/>
          <w:szCs w:val="20"/>
        </w:rPr>
        <w:tab/>
      </w:r>
      <w:r w:rsidRPr="00286A77">
        <w:rPr>
          <w:rFonts w:ascii="Times New Roman" w:hAnsi="Times New Roman" w:cs="Times New Roman"/>
          <w:sz w:val="20"/>
          <w:szCs w:val="20"/>
        </w:rPr>
        <w:t xml:space="preserve">Evaluation of Permanent Impairment, </w:t>
      </w:r>
      <w:r w:rsidR="006B7F38">
        <w:rPr>
          <w:rFonts w:ascii="Times New Roman" w:hAnsi="Times New Roman" w:cs="Times New Roman"/>
          <w:sz w:val="20"/>
          <w:szCs w:val="20"/>
        </w:rPr>
        <w:tab/>
      </w:r>
      <w:r w:rsidRPr="00286A77">
        <w:rPr>
          <w:rFonts w:ascii="Times New Roman" w:hAnsi="Times New Roman" w:cs="Times New Roman"/>
          <w:sz w:val="20"/>
          <w:szCs w:val="20"/>
        </w:rPr>
        <w:t xml:space="preserve">Journal of Occupational and </w:t>
      </w:r>
    </w:p>
    <w:p w14:paraId="7AFC5916" w14:textId="369F1D27" w:rsidR="00286A77" w:rsidRDefault="006B7F38" w:rsidP="00B338B7">
      <w:pPr>
        <w:spacing w:after="0"/>
        <w:rPr>
          <w:rFonts w:ascii="Times New Roman" w:hAnsi="Times New Roman" w:cs="Times New Roman"/>
          <w:sz w:val="20"/>
          <w:szCs w:val="20"/>
        </w:rPr>
      </w:pPr>
      <w:r>
        <w:rPr>
          <w:rFonts w:ascii="Times New Roman" w:hAnsi="Times New Roman" w:cs="Times New Roman"/>
          <w:sz w:val="20"/>
          <w:szCs w:val="20"/>
        </w:rPr>
        <w:tab/>
      </w:r>
      <w:r w:rsidR="00286A77" w:rsidRPr="00286A77">
        <w:rPr>
          <w:rFonts w:ascii="Times New Roman" w:hAnsi="Times New Roman" w:cs="Times New Roman"/>
          <w:sz w:val="20"/>
          <w:szCs w:val="20"/>
        </w:rPr>
        <w:t xml:space="preserve">Environmental Medicine: December 2010 - </w:t>
      </w:r>
      <w:r w:rsidR="00286A77" w:rsidRPr="00286A77">
        <w:rPr>
          <w:rFonts w:ascii="Times New Roman" w:hAnsi="Times New Roman" w:cs="Times New Roman"/>
          <w:sz w:val="20"/>
          <w:szCs w:val="20"/>
        </w:rPr>
        <w:tab/>
        <w:t>Volume 52 - Issue 12 - p 1201-1203</w:t>
      </w:r>
    </w:p>
    <w:p w14:paraId="6190A42B" w14:textId="3693A3D8" w:rsidR="00164268" w:rsidRDefault="000E297C" w:rsidP="00B338B7">
      <w:pPr>
        <w:spacing w:after="0"/>
        <w:rPr>
          <w:rFonts w:ascii="Times New Roman" w:hAnsi="Times New Roman" w:cs="Times New Roman"/>
          <w:sz w:val="20"/>
          <w:szCs w:val="20"/>
        </w:rPr>
      </w:pPr>
      <w:r>
        <w:rPr>
          <w:rFonts w:ascii="Times New Roman" w:hAnsi="Times New Roman" w:cs="Times New Roman"/>
          <w:sz w:val="20"/>
          <w:szCs w:val="20"/>
        </w:rPr>
        <w:t>[</w:t>
      </w:r>
      <w:r w:rsidR="00F3239A">
        <w:rPr>
          <w:rFonts w:ascii="Times New Roman" w:hAnsi="Times New Roman" w:cs="Times New Roman"/>
          <w:sz w:val="20"/>
          <w:szCs w:val="20"/>
        </w:rPr>
        <w:t>5</w:t>
      </w:r>
      <w:r>
        <w:rPr>
          <w:rFonts w:ascii="Times New Roman" w:hAnsi="Times New Roman" w:cs="Times New Roman"/>
          <w:sz w:val="20"/>
          <w:szCs w:val="20"/>
        </w:rPr>
        <w:t>]</w:t>
      </w:r>
      <w:r>
        <w:rPr>
          <w:rFonts w:ascii="Times New Roman" w:hAnsi="Times New Roman" w:cs="Times New Roman"/>
          <w:sz w:val="20"/>
          <w:szCs w:val="20"/>
        </w:rPr>
        <w:tab/>
      </w:r>
      <w:r w:rsidR="00B70EFF">
        <w:rPr>
          <w:rFonts w:ascii="Times New Roman" w:hAnsi="Times New Roman" w:cs="Times New Roman"/>
          <w:sz w:val="20"/>
          <w:szCs w:val="20"/>
        </w:rPr>
        <w:t>S. Lumpkins</w:t>
      </w:r>
      <w:r w:rsidR="006C1241">
        <w:rPr>
          <w:rFonts w:ascii="Times New Roman" w:hAnsi="Times New Roman" w:cs="Times New Roman"/>
          <w:sz w:val="20"/>
          <w:szCs w:val="20"/>
        </w:rPr>
        <w:t xml:space="preserve">, J. Amador, Human Research </w:t>
      </w:r>
      <w:r w:rsidR="007B371C">
        <w:rPr>
          <w:rFonts w:ascii="Times New Roman" w:hAnsi="Times New Roman" w:cs="Times New Roman"/>
          <w:sz w:val="20"/>
          <w:szCs w:val="20"/>
        </w:rPr>
        <w:tab/>
      </w:r>
      <w:r w:rsidR="006C1241">
        <w:rPr>
          <w:rFonts w:ascii="Times New Roman" w:hAnsi="Times New Roman" w:cs="Times New Roman"/>
          <w:sz w:val="20"/>
          <w:szCs w:val="20"/>
        </w:rPr>
        <w:t>Program IMPACT Concept of Operations</w:t>
      </w:r>
      <w:r w:rsidR="00B92B8C">
        <w:rPr>
          <w:rFonts w:ascii="Times New Roman" w:hAnsi="Times New Roman" w:cs="Times New Roman"/>
          <w:sz w:val="20"/>
          <w:szCs w:val="20"/>
        </w:rPr>
        <w:t xml:space="preserve">, </w:t>
      </w:r>
      <w:r w:rsidR="007B371C">
        <w:rPr>
          <w:rFonts w:ascii="Times New Roman" w:hAnsi="Times New Roman" w:cs="Times New Roman"/>
          <w:sz w:val="20"/>
          <w:szCs w:val="20"/>
        </w:rPr>
        <w:tab/>
      </w:r>
      <w:r w:rsidR="00970831">
        <w:rPr>
          <w:rFonts w:ascii="Times New Roman" w:hAnsi="Times New Roman" w:cs="Times New Roman"/>
          <w:sz w:val="20"/>
          <w:szCs w:val="20"/>
        </w:rPr>
        <w:t>2019,</w:t>
      </w:r>
      <w:r w:rsidR="005F7B2E">
        <w:rPr>
          <w:rFonts w:ascii="Times New Roman" w:hAnsi="Times New Roman" w:cs="Times New Roman"/>
          <w:sz w:val="20"/>
          <w:szCs w:val="20"/>
        </w:rPr>
        <w:t xml:space="preserve"> HRP-48020</w:t>
      </w:r>
      <w:r w:rsidR="00D45D81">
        <w:rPr>
          <w:rFonts w:ascii="Times New Roman" w:hAnsi="Times New Roman" w:cs="Times New Roman"/>
          <w:sz w:val="20"/>
          <w:szCs w:val="20"/>
        </w:rPr>
        <w:t>.</w:t>
      </w:r>
      <w:r w:rsidR="003F7054">
        <w:rPr>
          <w:rFonts w:ascii="Times New Roman" w:hAnsi="Times New Roman" w:cs="Times New Roman"/>
          <w:sz w:val="20"/>
          <w:szCs w:val="20"/>
        </w:rPr>
        <w:t xml:space="preserve"> </w:t>
      </w:r>
      <w:r w:rsidR="002154E0">
        <w:rPr>
          <w:rFonts w:ascii="Times New Roman" w:hAnsi="Times New Roman" w:cs="Times New Roman"/>
          <w:sz w:val="20"/>
          <w:szCs w:val="20"/>
        </w:rPr>
        <w:t xml:space="preserve">Administration </w:t>
      </w:r>
      <w:r w:rsidR="003F7054">
        <w:rPr>
          <w:rFonts w:ascii="Times New Roman" w:hAnsi="Times New Roman" w:cs="Times New Roman"/>
          <w:sz w:val="20"/>
          <w:szCs w:val="20"/>
        </w:rPr>
        <w:tab/>
      </w:r>
      <w:r w:rsidR="0088505E">
        <w:rPr>
          <w:rFonts w:ascii="Times New Roman" w:hAnsi="Times New Roman" w:cs="Times New Roman"/>
          <w:sz w:val="20"/>
          <w:szCs w:val="20"/>
        </w:rPr>
        <w:t>presentation, Feb. 8</w:t>
      </w:r>
      <w:r w:rsidR="00D45D81">
        <w:rPr>
          <w:rFonts w:ascii="Times New Roman" w:hAnsi="Times New Roman" w:cs="Times New Roman"/>
          <w:sz w:val="20"/>
          <w:szCs w:val="20"/>
        </w:rPr>
        <w:t>, 2016.</w:t>
      </w:r>
    </w:p>
    <w:p w14:paraId="64D6C3D5" w14:textId="38D10FF8" w:rsidR="00CE6301" w:rsidRDefault="00CE6301" w:rsidP="00B338B7">
      <w:pPr>
        <w:spacing w:after="0"/>
        <w:rPr>
          <w:rFonts w:ascii="Times New Roman" w:hAnsi="Times New Roman" w:cs="Times New Roman"/>
          <w:sz w:val="20"/>
          <w:szCs w:val="20"/>
        </w:rPr>
      </w:pPr>
      <w:r>
        <w:rPr>
          <w:rFonts w:ascii="Times New Roman" w:hAnsi="Times New Roman" w:cs="Times New Roman"/>
          <w:sz w:val="20"/>
          <w:szCs w:val="20"/>
        </w:rPr>
        <w:t>[</w:t>
      </w:r>
      <w:r w:rsidR="00D92A29">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ab/>
      </w:r>
      <w:r w:rsidR="00DF7ECB">
        <w:rPr>
          <w:rFonts w:ascii="Times New Roman" w:hAnsi="Times New Roman" w:cs="Times New Roman"/>
          <w:sz w:val="20"/>
          <w:szCs w:val="20"/>
        </w:rPr>
        <w:t xml:space="preserve">R. </w:t>
      </w:r>
      <w:proofErr w:type="spellStart"/>
      <w:r w:rsidR="00DF7ECB">
        <w:rPr>
          <w:rFonts w:ascii="Times New Roman" w:hAnsi="Times New Roman" w:cs="Times New Roman"/>
          <w:sz w:val="20"/>
          <w:szCs w:val="20"/>
        </w:rPr>
        <w:t>Herrell</w:t>
      </w:r>
      <w:proofErr w:type="spellEnd"/>
      <w:r w:rsidRPr="00CE6301">
        <w:rPr>
          <w:rFonts w:ascii="Times New Roman" w:hAnsi="Times New Roman" w:cs="Times New Roman"/>
          <w:sz w:val="20"/>
          <w:szCs w:val="20"/>
        </w:rPr>
        <w:t>,</w:t>
      </w:r>
      <w:r w:rsidR="00DF7ECB">
        <w:rPr>
          <w:rFonts w:ascii="Times New Roman" w:hAnsi="Times New Roman" w:cs="Times New Roman"/>
          <w:sz w:val="20"/>
          <w:szCs w:val="20"/>
        </w:rPr>
        <w:t xml:space="preserve"> E. </w:t>
      </w:r>
      <w:proofErr w:type="spellStart"/>
      <w:r w:rsidR="00DF7ECB">
        <w:rPr>
          <w:rFonts w:ascii="Times New Roman" w:hAnsi="Times New Roman" w:cs="Times New Roman"/>
          <w:sz w:val="20"/>
          <w:szCs w:val="20"/>
        </w:rPr>
        <w:t>Edens</w:t>
      </w:r>
      <w:proofErr w:type="spellEnd"/>
      <w:r w:rsidRPr="00CE6301">
        <w:rPr>
          <w:rFonts w:ascii="Times New Roman" w:hAnsi="Times New Roman" w:cs="Times New Roman"/>
          <w:sz w:val="20"/>
          <w:szCs w:val="20"/>
        </w:rPr>
        <w:t>,</w:t>
      </w:r>
      <w:r w:rsidR="00DF7ECB">
        <w:rPr>
          <w:rFonts w:ascii="Times New Roman" w:hAnsi="Times New Roman" w:cs="Times New Roman"/>
          <w:sz w:val="20"/>
          <w:szCs w:val="20"/>
        </w:rPr>
        <w:t xml:space="preserve"> L. Riviere,</w:t>
      </w:r>
      <w:r w:rsidR="00AD2430">
        <w:rPr>
          <w:rFonts w:ascii="Times New Roman" w:hAnsi="Times New Roman" w:cs="Times New Roman"/>
          <w:sz w:val="20"/>
          <w:szCs w:val="20"/>
        </w:rPr>
        <w:t xml:space="preserve"> J. Thomas, </w:t>
      </w:r>
      <w:r w:rsidR="00AD2430">
        <w:rPr>
          <w:rFonts w:ascii="Times New Roman" w:hAnsi="Times New Roman" w:cs="Times New Roman"/>
          <w:sz w:val="20"/>
          <w:szCs w:val="20"/>
        </w:rPr>
        <w:tab/>
        <w:t xml:space="preserve">P. </w:t>
      </w:r>
      <w:proofErr w:type="spellStart"/>
      <w:r w:rsidR="00AD2430">
        <w:rPr>
          <w:rFonts w:ascii="Times New Roman" w:hAnsi="Times New Roman" w:cs="Times New Roman"/>
          <w:sz w:val="20"/>
          <w:szCs w:val="20"/>
        </w:rPr>
        <w:t>Bliese</w:t>
      </w:r>
      <w:proofErr w:type="spellEnd"/>
      <w:r w:rsidR="00AD2430">
        <w:rPr>
          <w:rFonts w:ascii="Times New Roman" w:hAnsi="Times New Roman" w:cs="Times New Roman"/>
          <w:sz w:val="20"/>
          <w:szCs w:val="20"/>
        </w:rPr>
        <w:t xml:space="preserve">, C. Hoge, </w:t>
      </w:r>
      <w:r w:rsidRPr="00CE6301">
        <w:rPr>
          <w:rFonts w:ascii="Times New Roman" w:hAnsi="Times New Roman" w:cs="Times New Roman"/>
          <w:sz w:val="20"/>
          <w:szCs w:val="20"/>
        </w:rPr>
        <w:t xml:space="preserve">Assessing functional </w:t>
      </w:r>
      <w:r w:rsidR="00AD2430">
        <w:rPr>
          <w:rFonts w:ascii="Times New Roman" w:hAnsi="Times New Roman" w:cs="Times New Roman"/>
          <w:sz w:val="20"/>
          <w:szCs w:val="20"/>
        </w:rPr>
        <w:tab/>
      </w:r>
      <w:r w:rsidRPr="00CE6301">
        <w:rPr>
          <w:rFonts w:ascii="Times New Roman" w:hAnsi="Times New Roman" w:cs="Times New Roman"/>
          <w:sz w:val="20"/>
          <w:szCs w:val="20"/>
        </w:rPr>
        <w:t xml:space="preserve">impairment in a working military </w:t>
      </w:r>
      <w:r w:rsidR="005936F3">
        <w:rPr>
          <w:rFonts w:ascii="Times New Roman" w:hAnsi="Times New Roman" w:cs="Times New Roman"/>
          <w:sz w:val="20"/>
          <w:szCs w:val="20"/>
        </w:rPr>
        <w:tab/>
      </w:r>
      <w:r w:rsidRPr="00CE6301">
        <w:rPr>
          <w:rFonts w:ascii="Times New Roman" w:hAnsi="Times New Roman" w:cs="Times New Roman"/>
          <w:sz w:val="20"/>
          <w:szCs w:val="20"/>
        </w:rPr>
        <w:t xml:space="preserve">population: the Walter Reed functional </w:t>
      </w:r>
      <w:r w:rsidR="005936F3">
        <w:rPr>
          <w:rFonts w:ascii="Times New Roman" w:hAnsi="Times New Roman" w:cs="Times New Roman"/>
          <w:sz w:val="20"/>
          <w:szCs w:val="20"/>
        </w:rPr>
        <w:tab/>
      </w:r>
      <w:r w:rsidRPr="00CE6301">
        <w:rPr>
          <w:rFonts w:ascii="Times New Roman" w:hAnsi="Times New Roman" w:cs="Times New Roman"/>
          <w:sz w:val="20"/>
          <w:szCs w:val="20"/>
        </w:rPr>
        <w:t xml:space="preserve">impairment scale. Psychol Serv. 2014 </w:t>
      </w:r>
      <w:r w:rsidR="005936F3">
        <w:rPr>
          <w:rFonts w:ascii="Times New Roman" w:hAnsi="Times New Roman" w:cs="Times New Roman"/>
          <w:sz w:val="20"/>
          <w:szCs w:val="20"/>
        </w:rPr>
        <w:tab/>
      </w:r>
      <w:r w:rsidRPr="00CE6301">
        <w:rPr>
          <w:rFonts w:ascii="Times New Roman" w:hAnsi="Times New Roman" w:cs="Times New Roman"/>
          <w:sz w:val="20"/>
          <w:szCs w:val="20"/>
        </w:rPr>
        <w:t xml:space="preserve">Aug;11(3):254-64. </w:t>
      </w:r>
      <w:proofErr w:type="spellStart"/>
      <w:r w:rsidRPr="00CE6301">
        <w:rPr>
          <w:rFonts w:ascii="Times New Roman" w:hAnsi="Times New Roman" w:cs="Times New Roman"/>
          <w:sz w:val="20"/>
          <w:szCs w:val="20"/>
        </w:rPr>
        <w:t>doi</w:t>
      </w:r>
      <w:proofErr w:type="spellEnd"/>
      <w:r w:rsidRPr="00CE6301">
        <w:rPr>
          <w:rFonts w:ascii="Times New Roman" w:hAnsi="Times New Roman" w:cs="Times New Roman"/>
          <w:sz w:val="20"/>
          <w:szCs w:val="20"/>
        </w:rPr>
        <w:t xml:space="preserve">: 10.1037/a0037347. </w:t>
      </w:r>
      <w:r w:rsidR="005936F3">
        <w:rPr>
          <w:rFonts w:ascii="Times New Roman" w:hAnsi="Times New Roman" w:cs="Times New Roman"/>
          <w:sz w:val="20"/>
          <w:szCs w:val="20"/>
        </w:rPr>
        <w:tab/>
      </w:r>
      <w:r w:rsidRPr="00CE6301">
        <w:rPr>
          <w:rFonts w:ascii="Times New Roman" w:hAnsi="Times New Roman" w:cs="Times New Roman"/>
          <w:sz w:val="20"/>
          <w:szCs w:val="20"/>
        </w:rPr>
        <w:t>PMID: 25068298</w:t>
      </w:r>
    </w:p>
    <w:p w14:paraId="570920EA" w14:textId="5EEFD1CC" w:rsidR="00F3239A" w:rsidRDefault="003B074A" w:rsidP="00E564AD">
      <w:pPr>
        <w:spacing w:after="0"/>
        <w:rPr>
          <w:rFonts w:ascii="Times New Roman" w:hAnsi="Times New Roman" w:cs="Times New Roman"/>
          <w:sz w:val="20"/>
          <w:szCs w:val="20"/>
        </w:rPr>
      </w:pPr>
      <w:r>
        <w:rPr>
          <w:rFonts w:ascii="Times New Roman" w:hAnsi="Times New Roman" w:cs="Times New Roman"/>
          <w:sz w:val="20"/>
          <w:szCs w:val="20"/>
        </w:rPr>
        <w:t>[</w:t>
      </w:r>
      <w:r w:rsidR="00D92A29">
        <w:rPr>
          <w:rFonts w:ascii="Times New Roman" w:hAnsi="Times New Roman" w:cs="Times New Roman"/>
          <w:sz w:val="20"/>
          <w:szCs w:val="20"/>
        </w:rPr>
        <w:t>7</w:t>
      </w:r>
      <w:r>
        <w:rPr>
          <w:rFonts w:ascii="Times New Roman" w:hAnsi="Times New Roman" w:cs="Times New Roman"/>
          <w:sz w:val="20"/>
          <w:szCs w:val="20"/>
        </w:rPr>
        <w:t>]</w:t>
      </w:r>
      <w:r>
        <w:rPr>
          <w:rFonts w:ascii="Times New Roman" w:hAnsi="Times New Roman" w:cs="Times New Roman"/>
          <w:sz w:val="20"/>
          <w:szCs w:val="20"/>
        </w:rPr>
        <w:tab/>
      </w:r>
      <w:r w:rsidRPr="003B074A">
        <w:rPr>
          <w:rFonts w:ascii="Times New Roman" w:hAnsi="Times New Roman" w:cs="Times New Roman"/>
          <w:sz w:val="20"/>
          <w:szCs w:val="20"/>
        </w:rPr>
        <w:t>C</w:t>
      </w:r>
      <w:r w:rsidR="00C76D8B">
        <w:rPr>
          <w:rFonts w:ascii="Times New Roman" w:hAnsi="Times New Roman" w:cs="Times New Roman"/>
          <w:sz w:val="20"/>
          <w:szCs w:val="20"/>
        </w:rPr>
        <w:t xml:space="preserve">. </w:t>
      </w:r>
      <w:r w:rsidRPr="003B074A">
        <w:rPr>
          <w:rFonts w:ascii="Times New Roman" w:hAnsi="Times New Roman" w:cs="Times New Roman"/>
          <w:sz w:val="20"/>
          <w:szCs w:val="20"/>
        </w:rPr>
        <w:t>Maynard, R</w:t>
      </w:r>
      <w:r w:rsidR="00C76D8B">
        <w:rPr>
          <w:rFonts w:ascii="Times New Roman" w:hAnsi="Times New Roman" w:cs="Times New Roman"/>
          <w:sz w:val="20"/>
          <w:szCs w:val="20"/>
        </w:rPr>
        <w:t>.</w:t>
      </w:r>
      <w:r w:rsidRPr="003B074A">
        <w:rPr>
          <w:rFonts w:ascii="Times New Roman" w:hAnsi="Times New Roman" w:cs="Times New Roman"/>
          <w:sz w:val="20"/>
          <w:szCs w:val="20"/>
        </w:rPr>
        <w:t xml:space="preserve"> Trivedi,</w:t>
      </w:r>
      <w:r w:rsidR="00C76D8B">
        <w:rPr>
          <w:rFonts w:ascii="Times New Roman" w:hAnsi="Times New Roman" w:cs="Times New Roman"/>
          <w:sz w:val="20"/>
          <w:szCs w:val="20"/>
        </w:rPr>
        <w:t xml:space="preserve"> </w:t>
      </w:r>
      <w:r w:rsidRPr="003B074A">
        <w:rPr>
          <w:rFonts w:ascii="Times New Roman" w:hAnsi="Times New Roman" w:cs="Times New Roman"/>
          <w:sz w:val="20"/>
          <w:szCs w:val="20"/>
        </w:rPr>
        <w:t>K</w:t>
      </w:r>
      <w:r w:rsidR="00C76D8B">
        <w:rPr>
          <w:rFonts w:ascii="Times New Roman" w:hAnsi="Times New Roman" w:cs="Times New Roman"/>
          <w:sz w:val="20"/>
          <w:szCs w:val="20"/>
        </w:rPr>
        <w:t xml:space="preserve">. </w:t>
      </w:r>
      <w:r w:rsidRPr="003B074A">
        <w:rPr>
          <w:rFonts w:ascii="Times New Roman" w:hAnsi="Times New Roman" w:cs="Times New Roman"/>
          <w:sz w:val="20"/>
          <w:szCs w:val="20"/>
        </w:rPr>
        <w:t>Nelson,</w:t>
      </w:r>
      <w:r w:rsidR="00C76D8B">
        <w:rPr>
          <w:rFonts w:ascii="Times New Roman" w:hAnsi="Times New Roman" w:cs="Times New Roman"/>
          <w:sz w:val="20"/>
          <w:szCs w:val="20"/>
        </w:rPr>
        <w:t xml:space="preserve"> </w:t>
      </w:r>
      <w:r w:rsidRPr="003B074A">
        <w:rPr>
          <w:rFonts w:ascii="Times New Roman" w:hAnsi="Times New Roman" w:cs="Times New Roman"/>
          <w:sz w:val="20"/>
          <w:szCs w:val="20"/>
        </w:rPr>
        <w:t>S</w:t>
      </w:r>
      <w:r w:rsidR="00C76D8B">
        <w:rPr>
          <w:rFonts w:ascii="Times New Roman" w:hAnsi="Times New Roman" w:cs="Times New Roman"/>
          <w:sz w:val="20"/>
          <w:szCs w:val="20"/>
        </w:rPr>
        <w:t>.</w:t>
      </w:r>
      <w:r w:rsidR="005D2ED3">
        <w:rPr>
          <w:rFonts w:ascii="Times New Roman" w:hAnsi="Times New Roman" w:cs="Times New Roman"/>
          <w:sz w:val="20"/>
          <w:szCs w:val="20"/>
        </w:rPr>
        <w:t xml:space="preserve"> </w:t>
      </w:r>
      <w:proofErr w:type="spellStart"/>
      <w:r w:rsidRPr="003B074A">
        <w:rPr>
          <w:rFonts w:ascii="Times New Roman" w:hAnsi="Times New Roman" w:cs="Times New Roman"/>
          <w:sz w:val="20"/>
          <w:szCs w:val="20"/>
        </w:rPr>
        <w:t>Fih</w:t>
      </w:r>
      <w:r w:rsidR="005D2ED3">
        <w:rPr>
          <w:rFonts w:ascii="Times New Roman" w:hAnsi="Times New Roman" w:cs="Times New Roman"/>
          <w:sz w:val="20"/>
          <w:szCs w:val="20"/>
        </w:rPr>
        <w:t>n</w:t>
      </w:r>
      <w:proofErr w:type="spellEnd"/>
      <w:r w:rsidR="005D2ED3">
        <w:rPr>
          <w:rFonts w:ascii="Times New Roman" w:hAnsi="Times New Roman" w:cs="Times New Roman"/>
          <w:sz w:val="20"/>
          <w:szCs w:val="20"/>
        </w:rPr>
        <w:t>,</w:t>
      </w:r>
      <w:r w:rsidRPr="003B074A">
        <w:rPr>
          <w:rFonts w:ascii="Times New Roman" w:hAnsi="Times New Roman" w:cs="Times New Roman"/>
          <w:sz w:val="20"/>
          <w:szCs w:val="20"/>
        </w:rPr>
        <w:t xml:space="preserve"> </w:t>
      </w:r>
      <w:r w:rsidR="005D2ED3">
        <w:rPr>
          <w:rFonts w:ascii="Times New Roman" w:hAnsi="Times New Roman" w:cs="Times New Roman"/>
          <w:sz w:val="20"/>
          <w:szCs w:val="20"/>
        </w:rPr>
        <w:tab/>
      </w:r>
      <w:r w:rsidRPr="003B074A">
        <w:rPr>
          <w:rFonts w:ascii="Times New Roman" w:hAnsi="Times New Roman" w:cs="Times New Roman"/>
          <w:sz w:val="20"/>
          <w:szCs w:val="20"/>
        </w:rPr>
        <w:t>Disability Rating, Age at Death,</w:t>
      </w:r>
      <w:r w:rsidR="005D2ED3">
        <w:rPr>
          <w:rFonts w:ascii="Times New Roman" w:hAnsi="Times New Roman" w:cs="Times New Roman"/>
          <w:sz w:val="20"/>
          <w:szCs w:val="20"/>
        </w:rPr>
        <w:t xml:space="preserve"> </w:t>
      </w:r>
      <w:r w:rsidRPr="003B074A">
        <w:rPr>
          <w:rFonts w:ascii="Times New Roman" w:hAnsi="Times New Roman" w:cs="Times New Roman"/>
          <w:sz w:val="20"/>
          <w:szCs w:val="20"/>
        </w:rPr>
        <w:t xml:space="preserve">and Cause </w:t>
      </w:r>
      <w:r w:rsidR="005D2ED3">
        <w:rPr>
          <w:rFonts w:ascii="Times New Roman" w:hAnsi="Times New Roman" w:cs="Times New Roman"/>
          <w:sz w:val="20"/>
          <w:szCs w:val="20"/>
        </w:rPr>
        <w:tab/>
      </w:r>
      <w:r w:rsidRPr="003B074A">
        <w:rPr>
          <w:rFonts w:ascii="Times New Roman" w:hAnsi="Times New Roman" w:cs="Times New Roman"/>
          <w:sz w:val="20"/>
          <w:szCs w:val="20"/>
        </w:rPr>
        <w:t>of Death in U.S. Veterans with Service-</w:t>
      </w:r>
      <w:r w:rsidR="005D2ED3">
        <w:rPr>
          <w:rFonts w:ascii="Times New Roman" w:hAnsi="Times New Roman" w:cs="Times New Roman"/>
          <w:sz w:val="20"/>
          <w:szCs w:val="20"/>
        </w:rPr>
        <w:tab/>
      </w:r>
      <w:r w:rsidRPr="003B074A">
        <w:rPr>
          <w:rFonts w:ascii="Times New Roman" w:hAnsi="Times New Roman" w:cs="Times New Roman"/>
          <w:sz w:val="20"/>
          <w:szCs w:val="20"/>
        </w:rPr>
        <w:t xml:space="preserve">Connected Conditions, Military Medicine, </w:t>
      </w:r>
      <w:r w:rsidR="005D2ED3">
        <w:rPr>
          <w:rFonts w:ascii="Times New Roman" w:hAnsi="Times New Roman" w:cs="Times New Roman"/>
          <w:sz w:val="20"/>
          <w:szCs w:val="20"/>
        </w:rPr>
        <w:tab/>
      </w:r>
      <w:r w:rsidRPr="003B074A">
        <w:rPr>
          <w:rFonts w:ascii="Times New Roman" w:hAnsi="Times New Roman" w:cs="Times New Roman"/>
          <w:sz w:val="20"/>
          <w:szCs w:val="20"/>
        </w:rPr>
        <w:t xml:space="preserve">Volume 183, Issue 11-12, </w:t>
      </w:r>
      <w:r>
        <w:rPr>
          <w:rFonts w:ascii="Times New Roman" w:hAnsi="Times New Roman" w:cs="Times New Roman"/>
          <w:sz w:val="20"/>
          <w:szCs w:val="20"/>
        </w:rPr>
        <w:tab/>
      </w:r>
      <w:r w:rsidRPr="003B074A">
        <w:rPr>
          <w:rFonts w:ascii="Times New Roman" w:hAnsi="Times New Roman" w:cs="Times New Roman"/>
          <w:sz w:val="20"/>
          <w:szCs w:val="20"/>
        </w:rPr>
        <w:t>November-</w:t>
      </w:r>
      <w:r w:rsidR="005D2ED3">
        <w:rPr>
          <w:rFonts w:ascii="Times New Roman" w:hAnsi="Times New Roman" w:cs="Times New Roman"/>
          <w:sz w:val="20"/>
          <w:szCs w:val="20"/>
        </w:rPr>
        <w:tab/>
      </w:r>
      <w:r w:rsidRPr="003B074A">
        <w:rPr>
          <w:rFonts w:ascii="Times New Roman" w:hAnsi="Times New Roman" w:cs="Times New Roman"/>
          <w:sz w:val="20"/>
          <w:szCs w:val="20"/>
        </w:rPr>
        <w:t xml:space="preserve">December 2018, Pages e371–e376, </w:t>
      </w:r>
      <w:r w:rsidR="005D2ED3">
        <w:rPr>
          <w:rFonts w:ascii="Times New Roman" w:hAnsi="Times New Roman" w:cs="Times New Roman"/>
          <w:sz w:val="20"/>
          <w:szCs w:val="20"/>
        </w:rPr>
        <w:tab/>
      </w:r>
      <w:r w:rsidR="008B46D3" w:rsidRPr="00C9316A">
        <w:rPr>
          <w:rFonts w:ascii="Times New Roman" w:hAnsi="Times New Roman" w:cs="Times New Roman"/>
          <w:sz w:val="20"/>
          <w:szCs w:val="20"/>
        </w:rPr>
        <w:t>https://doi.org/10.1093/milmed/usy040</w:t>
      </w:r>
    </w:p>
    <w:p w14:paraId="34724AC1" w14:textId="62D59A04" w:rsidR="005649C9" w:rsidRDefault="005649C9" w:rsidP="005649C9">
      <w:pPr>
        <w:spacing w:after="0"/>
        <w:rPr>
          <w:rFonts w:ascii="Times New Roman" w:hAnsi="Times New Roman" w:cs="Times New Roman"/>
          <w:sz w:val="20"/>
          <w:szCs w:val="20"/>
        </w:rPr>
      </w:pPr>
      <w:r>
        <w:rPr>
          <w:rFonts w:ascii="Times New Roman" w:hAnsi="Times New Roman" w:cs="Times New Roman"/>
          <w:sz w:val="20"/>
          <w:szCs w:val="20"/>
        </w:rPr>
        <w:t>[</w:t>
      </w:r>
      <w:r w:rsidR="00AE48F2">
        <w:rPr>
          <w:rFonts w:ascii="Times New Roman" w:hAnsi="Times New Roman" w:cs="Times New Roman"/>
          <w:sz w:val="20"/>
          <w:szCs w:val="20"/>
        </w:rPr>
        <w:t>8</w:t>
      </w:r>
      <w:r>
        <w:rPr>
          <w:rFonts w:ascii="Times New Roman" w:hAnsi="Times New Roman" w:cs="Times New Roman"/>
          <w:sz w:val="20"/>
          <w:szCs w:val="20"/>
        </w:rPr>
        <w:t>]</w:t>
      </w:r>
      <w:r>
        <w:rPr>
          <w:rFonts w:ascii="Times New Roman" w:hAnsi="Times New Roman" w:cs="Times New Roman"/>
          <w:sz w:val="20"/>
          <w:szCs w:val="20"/>
        </w:rPr>
        <w:tab/>
      </w:r>
      <w:r w:rsidRPr="005649C9">
        <w:rPr>
          <w:rFonts w:ascii="Times New Roman" w:hAnsi="Times New Roman" w:cs="Times New Roman"/>
          <w:sz w:val="20"/>
          <w:szCs w:val="20"/>
        </w:rPr>
        <w:t>J</w:t>
      </w:r>
      <w:r w:rsidR="002E0E72">
        <w:rPr>
          <w:rFonts w:ascii="Times New Roman" w:hAnsi="Times New Roman" w:cs="Times New Roman"/>
          <w:sz w:val="20"/>
          <w:szCs w:val="20"/>
        </w:rPr>
        <w:t>. Endicott</w:t>
      </w:r>
      <w:r w:rsidRPr="005649C9">
        <w:rPr>
          <w:rFonts w:ascii="Times New Roman" w:hAnsi="Times New Roman" w:cs="Times New Roman"/>
          <w:sz w:val="20"/>
          <w:szCs w:val="20"/>
        </w:rPr>
        <w:t>,</w:t>
      </w:r>
      <w:r w:rsidR="002E0E72">
        <w:rPr>
          <w:rFonts w:ascii="Times New Roman" w:hAnsi="Times New Roman" w:cs="Times New Roman"/>
          <w:sz w:val="20"/>
          <w:szCs w:val="20"/>
        </w:rPr>
        <w:t xml:space="preserve"> R.</w:t>
      </w:r>
      <w:r w:rsidRPr="005649C9">
        <w:rPr>
          <w:rFonts w:ascii="Times New Roman" w:hAnsi="Times New Roman" w:cs="Times New Roman"/>
          <w:sz w:val="20"/>
          <w:szCs w:val="20"/>
        </w:rPr>
        <w:t xml:space="preserve"> Spitzer, </w:t>
      </w:r>
      <w:r w:rsidR="002E0E72">
        <w:rPr>
          <w:rFonts w:ascii="Times New Roman" w:hAnsi="Times New Roman" w:cs="Times New Roman"/>
          <w:sz w:val="20"/>
          <w:szCs w:val="20"/>
        </w:rPr>
        <w:t xml:space="preserve">J. </w:t>
      </w:r>
      <w:r w:rsidRPr="005649C9">
        <w:rPr>
          <w:rFonts w:ascii="Times New Roman" w:hAnsi="Times New Roman" w:cs="Times New Roman"/>
          <w:sz w:val="20"/>
          <w:szCs w:val="20"/>
        </w:rPr>
        <w:t>Fleiss et al</w:t>
      </w:r>
      <w:r w:rsidR="00AB5DA6">
        <w:rPr>
          <w:rFonts w:ascii="Times New Roman" w:hAnsi="Times New Roman" w:cs="Times New Roman"/>
          <w:sz w:val="20"/>
          <w:szCs w:val="20"/>
        </w:rPr>
        <w:t>,</w:t>
      </w:r>
      <w:r>
        <w:rPr>
          <w:rFonts w:ascii="Times New Roman" w:hAnsi="Times New Roman" w:cs="Times New Roman"/>
          <w:sz w:val="20"/>
          <w:szCs w:val="20"/>
        </w:rPr>
        <w:tab/>
      </w:r>
      <w:r w:rsidRPr="005649C9">
        <w:rPr>
          <w:rFonts w:ascii="Times New Roman" w:hAnsi="Times New Roman" w:cs="Times New Roman"/>
          <w:sz w:val="20"/>
          <w:szCs w:val="20"/>
        </w:rPr>
        <w:t>Global Assessment Scale</w:t>
      </w:r>
      <w:r>
        <w:rPr>
          <w:rFonts w:ascii="Times New Roman" w:hAnsi="Times New Roman" w:cs="Times New Roman"/>
          <w:sz w:val="20"/>
          <w:szCs w:val="20"/>
        </w:rPr>
        <w:t xml:space="preserve"> </w:t>
      </w:r>
      <w:r w:rsidRPr="005649C9">
        <w:rPr>
          <w:rFonts w:ascii="Times New Roman" w:hAnsi="Times New Roman" w:cs="Times New Roman"/>
          <w:sz w:val="20"/>
          <w:szCs w:val="20"/>
        </w:rPr>
        <w:t xml:space="preserve">(GAS); Global </w:t>
      </w:r>
      <w:r>
        <w:rPr>
          <w:rFonts w:ascii="Times New Roman" w:hAnsi="Times New Roman" w:cs="Times New Roman"/>
          <w:sz w:val="20"/>
          <w:szCs w:val="20"/>
        </w:rPr>
        <w:tab/>
      </w:r>
      <w:r w:rsidRPr="005649C9">
        <w:rPr>
          <w:rFonts w:ascii="Times New Roman" w:hAnsi="Times New Roman" w:cs="Times New Roman"/>
          <w:sz w:val="20"/>
          <w:szCs w:val="20"/>
        </w:rPr>
        <w:t xml:space="preserve">Assessment of Functioning (GAF) Scale, </w:t>
      </w:r>
      <w:r>
        <w:rPr>
          <w:rFonts w:ascii="Times New Roman" w:hAnsi="Times New Roman" w:cs="Times New Roman"/>
          <w:sz w:val="20"/>
          <w:szCs w:val="20"/>
        </w:rPr>
        <w:tab/>
      </w:r>
      <w:r w:rsidRPr="005649C9">
        <w:rPr>
          <w:rFonts w:ascii="Times New Roman" w:hAnsi="Times New Roman" w:cs="Times New Roman"/>
          <w:sz w:val="20"/>
          <w:szCs w:val="20"/>
        </w:rPr>
        <w:t>Social</w:t>
      </w:r>
      <w:r>
        <w:rPr>
          <w:rFonts w:ascii="Times New Roman" w:hAnsi="Times New Roman" w:cs="Times New Roman"/>
          <w:sz w:val="20"/>
          <w:szCs w:val="20"/>
        </w:rPr>
        <w:t xml:space="preserve"> </w:t>
      </w:r>
      <w:r w:rsidRPr="005649C9">
        <w:rPr>
          <w:rFonts w:ascii="Times New Roman" w:hAnsi="Times New Roman" w:cs="Times New Roman"/>
          <w:sz w:val="20"/>
          <w:szCs w:val="20"/>
        </w:rPr>
        <w:t xml:space="preserve">and Occupational Functioning </w:t>
      </w:r>
      <w:r>
        <w:rPr>
          <w:rFonts w:ascii="Times New Roman" w:hAnsi="Times New Roman" w:cs="Times New Roman"/>
          <w:sz w:val="20"/>
          <w:szCs w:val="20"/>
        </w:rPr>
        <w:tab/>
      </w:r>
      <w:r w:rsidRPr="005649C9">
        <w:rPr>
          <w:rFonts w:ascii="Times New Roman" w:hAnsi="Times New Roman" w:cs="Times New Roman"/>
          <w:sz w:val="20"/>
          <w:szCs w:val="20"/>
        </w:rPr>
        <w:t>Assessment Scale (SOFAS), in</w:t>
      </w:r>
      <w:r>
        <w:rPr>
          <w:rFonts w:ascii="Times New Roman" w:hAnsi="Times New Roman" w:cs="Times New Roman"/>
          <w:sz w:val="20"/>
          <w:szCs w:val="20"/>
        </w:rPr>
        <w:t xml:space="preserve"> </w:t>
      </w:r>
      <w:r w:rsidRPr="005649C9">
        <w:rPr>
          <w:rFonts w:ascii="Times New Roman" w:hAnsi="Times New Roman" w:cs="Times New Roman"/>
          <w:sz w:val="20"/>
          <w:szCs w:val="20"/>
        </w:rPr>
        <w:t xml:space="preserve">Handbook of </w:t>
      </w:r>
      <w:r>
        <w:rPr>
          <w:rFonts w:ascii="Times New Roman" w:hAnsi="Times New Roman" w:cs="Times New Roman"/>
          <w:sz w:val="20"/>
          <w:szCs w:val="20"/>
        </w:rPr>
        <w:tab/>
      </w:r>
      <w:r w:rsidRPr="005649C9">
        <w:rPr>
          <w:rFonts w:ascii="Times New Roman" w:hAnsi="Times New Roman" w:cs="Times New Roman"/>
          <w:sz w:val="20"/>
          <w:szCs w:val="20"/>
        </w:rPr>
        <w:t>Psychiatric Measures</w:t>
      </w:r>
      <w:r w:rsidR="00F52229">
        <w:rPr>
          <w:rFonts w:ascii="Times New Roman" w:hAnsi="Times New Roman" w:cs="Times New Roman"/>
          <w:sz w:val="20"/>
          <w:szCs w:val="20"/>
        </w:rPr>
        <w:t>, second ed.</w:t>
      </w:r>
    </w:p>
    <w:p w14:paraId="697DF31E" w14:textId="72438F9F" w:rsidR="001B7858" w:rsidRPr="00B70EFF" w:rsidRDefault="001B7858" w:rsidP="005649C9">
      <w:pPr>
        <w:spacing w:after="0"/>
        <w:rPr>
          <w:rFonts w:ascii="Times New Roman" w:hAnsi="Times New Roman" w:cs="Times New Roman"/>
          <w:sz w:val="20"/>
          <w:szCs w:val="20"/>
        </w:rPr>
      </w:pPr>
      <w:r>
        <w:rPr>
          <w:rFonts w:ascii="Times New Roman" w:hAnsi="Times New Roman" w:cs="Times New Roman"/>
          <w:sz w:val="20"/>
          <w:szCs w:val="20"/>
        </w:rPr>
        <w:t>[</w:t>
      </w:r>
      <w:r w:rsidR="00AE48F2">
        <w:rPr>
          <w:rFonts w:ascii="Times New Roman" w:hAnsi="Times New Roman" w:cs="Times New Roman"/>
          <w:sz w:val="20"/>
          <w:szCs w:val="20"/>
        </w:rPr>
        <w:t>9]</w:t>
      </w:r>
      <w:r>
        <w:rPr>
          <w:rFonts w:ascii="Times New Roman" w:hAnsi="Times New Roman" w:cs="Times New Roman"/>
          <w:sz w:val="20"/>
          <w:szCs w:val="20"/>
        </w:rPr>
        <w:tab/>
        <w:t xml:space="preserve">J. </w:t>
      </w:r>
      <w:proofErr w:type="spellStart"/>
      <w:r>
        <w:rPr>
          <w:rFonts w:ascii="Times New Roman" w:hAnsi="Times New Roman" w:cs="Times New Roman"/>
          <w:sz w:val="20"/>
          <w:szCs w:val="20"/>
        </w:rPr>
        <w:t>Stuster</w:t>
      </w:r>
      <w:proofErr w:type="spellEnd"/>
      <w:r>
        <w:rPr>
          <w:rFonts w:ascii="Times New Roman" w:hAnsi="Times New Roman" w:cs="Times New Roman"/>
          <w:sz w:val="20"/>
          <w:szCs w:val="20"/>
        </w:rPr>
        <w:t xml:space="preserve">, J. Adolf, V. Byrne, M. Greene, </w:t>
      </w:r>
      <w:r>
        <w:rPr>
          <w:rFonts w:ascii="Times New Roman" w:hAnsi="Times New Roman" w:cs="Times New Roman"/>
          <w:sz w:val="20"/>
          <w:szCs w:val="20"/>
        </w:rPr>
        <w:tab/>
        <w:t xml:space="preserve">Human Exploration of Mars: Preliminary </w:t>
      </w:r>
      <w:r>
        <w:rPr>
          <w:rFonts w:ascii="Times New Roman" w:hAnsi="Times New Roman" w:cs="Times New Roman"/>
          <w:sz w:val="20"/>
          <w:szCs w:val="20"/>
        </w:rPr>
        <w:tab/>
        <w:t xml:space="preserve">Lists of Crew Tasks, 2018, </w:t>
      </w:r>
      <w:r w:rsidRPr="00E574AD">
        <w:rPr>
          <w:rFonts w:ascii="Times New Roman" w:hAnsi="Times New Roman" w:cs="Times New Roman"/>
          <w:sz w:val="20"/>
          <w:szCs w:val="20"/>
        </w:rPr>
        <w:t>NASA/CR-2018-</w:t>
      </w:r>
      <w:r>
        <w:rPr>
          <w:rFonts w:ascii="Times New Roman" w:hAnsi="Times New Roman" w:cs="Times New Roman"/>
          <w:sz w:val="20"/>
          <w:szCs w:val="20"/>
        </w:rPr>
        <w:tab/>
      </w:r>
      <w:r w:rsidRPr="00E574AD">
        <w:rPr>
          <w:rFonts w:ascii="Times New Roman" w:hAnsi="Times New Roman" w:cs="Times New Roman"/>
          <w:sz w:val="20"/>
          <w:szCs w:val="20"/>
        </w:rPr>
        <w:t>220043</w:t>
      </w:r>
    </w:p>
    <w:sectPr w:rsidR="001B7858" w:rsidRPr="00B70EFF" w:rsidSect="00D74F04">
      <w:type w:val="continuous"/>
      <w:pgSz w:w="12240" w:h="15840"/>
      <w:pgMar w:top="1411" w:right="1411" w:bottom="1411" w:left="141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9F331" w14:textId="77777777" w:rsidR="00C863E1" w:rsidRDefault="00C863E1" w:rsidP="00DC6F7C">
      <w:pPr>
        <w:spacing w:after="0" w:line="240" w:lineRule="auto"/>
      </w:pPr>
      <w:r>
        <w:separator/>
      </w:r>
    </w:p>
  </w:endnote>
  <w:endnote w:type="continuationSeparator" w:id="0">
    <w:p w14:paraId="4EE1CB88" w14:textId="77777777" w:rsidR="00C863E1" w:rsidRDefault="00C863E1" w:rsidP="00DC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F253" w14:textId="77777777" w:rsidR="00413E98" w:rsidRDefault="00413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5564C" w14:textId="19A61B89" w:rsidR="005508A8" w:rsidRPr="005508A8" w:rsidRDefault="005508A8" w:rsidP="00E601AA">
    <w:pPr>
      <w:pStyle w:val="Footer"/>
      <w:rPr>
        <w:rFonts w:ascii="Times New Roman" w:hAnsi="Times New Roman" w:cs="Times New Roman"/>
        <w:sz w:val="20"/>
        <w:szCs w:val="20"/>
      </w:rPr>
    </w:pPr>
    <w:r w:rsidRPr="005508A8">
      <w:rPr>
        <w:rFonts w:ascii="Times New Roman" w:hAnsi="Times New Roman" w:cs="Times New Roman"/>
        <w:sz w:val="20"/>
        <w:szCs w:val="20"/>
      </w:rPr>
      <w:t>IAC-21,</w:t>
    </w:r>
    <w:r>
      <w:rPr>
        <w:rFonts w:ascii="Times New Roman" w:hAnsi="Times New Roman" w:cs="Times New Roman"/>
        <w:sz w:val="20"/>
        <w:szCs w:val="20"/>
      </w:rPr>
      <w:t xml:space="preserve"> </w:t>
    </w:r>
    <w:r w:rsidRPr="005508A8">
      <w:rPr>
        <w:rFonts w:ascii="Times New Roman" w:hAnsi="Times New Roman" w:cs="Times New Roman"/>
        <w:sz w:val="20"/>
        <w:szCs w:val="20"/>
      </w:rPr>
      <w:t>B3,4-B6.4,2,</w:t>
    </w:r>
    <w:r>
      <w:rPr>
        <w:rFonts w:ascii="Times New Roman" w:hAnsi="Times New Roman" w:cs="Times New Roman"/>
        <w:sz w:val="20"/>
        <w:szCs w:val="20"/>
      </w:rPr>
      <w:t xml:space="preserve"> </w:t>
    </w:r>
    <w:r w:rsidRPr="005508A8">
      <w:rPr>
        <w:rFonts w:ascii="Times New Roman" w:hAnsi="Times New Roman" w:cs="Times New Roman"/>
        <w:sz w:val="20"/>
        <w:szCs w:val="20"/>
      </w:rPr>
      <w:t>x64934</w:t>
    </w:r>
    <w:r w:rsidR="00E601AA">
      <w:rPr>
        <w:rFonts w:ascii="Times New Roman" w:hAnsi="Times New Roman" w:cs="Times New Roman"/>
        <w:sz w:val="20"/>
        <w:szCs w:val="20"/>
      </w:rPr>
      <w:tab/>
    </w:r>
    <w:r w:rsidR="00E601AA">
      <w:rPr>
        <w:rFonts w:ascii="Times New Roman" w:hAnsi="Times New Roman" w:cs="Times New Roman"/>
        <w:sz w:val="20"/>
        <w:szCs w:val="20"/>
      </w:rPr>
      <w:tab/>
    </w:r>
    <w:r w:rsidR="00E601AA" w:rsidRPr="00E601AA">
      <w:rPr>
        <w:rFonts w:ascii="Times New Roman" w:hAnsi="Times New Roman" w:cs="Times New Roman"/>
        <w:sz w:val="20"/>
        <w:szCs w:val="20"/>
      </w:rPr>
      <w:fldChar w:fldCharType="begin"/>
    </w:r>
    <w:r w:rsidR="00E601AA" w:rsidRPr="00E601AA">
      <w:rPr>
        <w:rFonts w:ascii="Times New Roman" w:hAnsi="Times New Roman" w:cs="Times New Roman"/>
        <w:sz w:val="20"/>
        <w:szCs w:val="20"/>
      </w:rPr>
      <w:instrText xml:space="preserve"> PAGE   \* MERGEFORMAT </w:instrText>
    </w:r>
    <w:r w:rsidR="00E601AA" w:rsidRPr="00E601AA">
      <w:rPr>
        <w:rFonts w:ascii="Times New Roman" w:hAnsi="Times New Roman" w:cs="Times New Roman"/>
        <w:sz w:val="20"/>
        <w:szCs w:val="20"/>
      </w:rPr>
      <w:fldChar w:fldCharType="separate"/>
    </w:r>
    <w:r w:rsidR="00E601AA" w:rsidRPr="00E601AA">
      <w:rPr>
        <w:rFonts w:ascii="Times New Roman" w:hAnsi="Times New Roman" w:cs="Times New Roman"/>
        <w:noProof/>
        <w:sz w:val="20"/>
        <w:szCs w:val="20"/>
      </w:rPr>
      <w:t>1</w:t>
    </w:r>
    <w:r w:rsidR="00E601AA" w:rsidRPr="00E601AA">
      <w:rPr>
        <w:rFonts w:ascii="Times New Roman" w:hAnsi="Times New Roman" w:cs="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D0159" w14:textId="77777777" w:rsidR="00413E98" w:rsidRDefault="00413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98E4F" w14:textId="77777777" w:rsidR="00C863E1" w:rsidRDefault="00C863E1" w:rsidP="00DC6F7C">
      <w:pPr>
        <w:spacing w:after="0" w:line="240" w:lineRule="auto"/>
      </w:pPr>
      <w:r>
        <w:separator/>
      </w:r>
    </w:p>
  </w:footnote>
  <w:footnote w:type="continuationSeparator" w:id="0">
    <w:p w14:paraId="4BB76326" w14:textId="77777777" w:rsidR="00C863E1" w:rsidRDefault="00C863E1" w:rsidP="00DC6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54820" w14:textId="77777777" w:rsidR="00413E98" w:rsidRDefault="00413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7E16" w14:textId="77777777" w:rsidR="00DC6F7C" w:rsidRPr="00DC6F7C" w:rsidRDefault="00DC6F7C" w:rsidP="00DC6F7C">
    <w:pPr>
      <w:tabs>
        <w:tab w:val="center" w:pos="4536"/>
        <w:tab w:val="right" w:pos="9072"/>
      </w:tabs>
      <w:spacing w:after="0" w:line="240" w:lineRule="auto"/>
      <w:jc w:val="center"/>
      <w:rPr>
        <w:rFonts w:ascii="Times New Roman" w:eastAsia="PMingLiU" w:hAnsi="Times New Roman" w:cs="Times New Roman"/>
        <w:sz w:val="16"/>
        <w:szCs w:val="16"/>
        <w:lang w:eastAsia="zh-TW"/>
      </w:rPr>
    </w:pPr>
    <w:r w:rsidRPr="00DC6F7C">
      <w:rPr>
        <w:rFonts w:ascii="Times New Roman" w:eastAsia="PMingLiU" w:hAnsi="Times New Roman" w:cs="Times New Roman"/>
        <w:sz w:val="16"/>
        <w:szCs w:val="16"/>
      </w:rPr>
      <w:t>72</w:t>
    </w:r>
    <w:r w:rsidRPr="00DC6F7C">
      <w:rPr>
        <w:rFonts w:ascii="Times New Roman" w:eastAsia="PMingLiU" w:hAnsi="Times New Roman" w:cs="Times New Roman"/>
        <w:sz w:val="16"/>
        <w:szCs w:val="16"/>
        <w:vertAlign w:val="superscript"/>
      </w:rPr>
      <w:t>nd</w:t>
    </w:r>
    <w:r w:rsidRPr="00DC6F7C">
      <w:rPr>
        <w:rFonts w:ascii="Times New Roman" w:eastAsia="PMingLiU" w:hAnsi="Times New Roman" w:cs="Times New Roman"/>
        <w:sz w:val="16"/>
        <w:szCs w:val="16"/>
      </w:rPr>
      <w:t xml:space="preserve"> International Astronautical Congress</w:t>
    </w:r>
    <w:r w:rsidRPr="00DC6F7C">
      <w:rPr>
        <w:rFonts w:ascii="Times New Roman" w:eastAsia="PMingLiU" w:hAnsi="Times New Roman" w:cs="Times New Roman" w:hint="eastAsia"/>
        <w:sz w:val="16"/>
        <w:szCs w:val="16"/>
        <w:lang w:eastAsia="zh-TW"/>
      </w:rPr>
      <w:t xml:space="preserve"> (IAC)</w:t>
    </w:r>
    <w:r w:rsidRPr="00DC6F7C">
      <w:rPr>
        <w:rFonts w:ascii="Times New Roman" w:eastAsia="PMingLiU" w:hAnsi="Times New Roman" w:cs="Times New Roman"/>
        <w:sz w:val="16"/>
        <w:szCs w:val="16"/>
      </w:rPr>
      <w:t xml:space="preserve">, </w:t>
    </w:r>
    <w:r w:rsidRPr="00DC6F7C">
      <w:rPr>
        <w:rFonts w:ascii="Times New Roman" w:eastAsia="PMingLiU" w:hAnsi="Times New Roman" w:cs="Times New Roman"/>
        <w:sz w:val="16"/>
        <w:szCs w:val="16"/>
        <w:lang w:eastAsia="zh-TW"/>
      </w:rPr>
      <w:t>Dubai, United Arab Emirates</w:t>
    </w:r>
    <w:r w:rsidRPr="00DC6F7C">
      <w:rPr>
        <w:rFonts w:ascii="Times New Roman" w:eastAsia="PMingLiU" w:hAnsi="Times New Roman" w:cs="Times New Roman" w:hint="eastAsia"/>
        <w:sz w:val="16"/>
        <w:szCs w:val="16"/>
        <w:lang w:eastAsia="zh-TW"/>
      </w:rPr>
      <w:t xml:space="preserve">, </w:t>
    </w:r>
    <w:r w:rsidRPr="00DC6F7C">
      <w:rPr>
        <w:rFonts w:ascii="Times New Roman" w:eastAsia="PMingLiU" w:hAnsi="Times New Roman" w:cs="Times New Roman"/>
        <w:sz w:val="16"/>
        <w:szCs w:val="16"/>
        <w:lang w:eastAsia="zh-TW"/>
      </w:rPr>
      <w:t>25</w:t>
    </w:r>
    <w:r w:rsidRPr="00DC6F7C">
      <w:rPr>
        <w:rFonts w:ascii="Times New Roman" w:eastAsia="PMingLiU" w:hAnsi="Times New Roman" w:cs="Times New Roman" w:hint="eastAsia"/>
        <w:sz w:val="16"/>
        <w:szCs w:val="16"/>
        <w:lang w:eastAsia="zh-TW"/>
      </w:rPr>
      <w:t>-</w:t>
    </w:r>
    <w:r w:rsidRPr="00DC6F7C">
      <w:rPr>
        <w:rFonts w:ascii="Times New Roman" w:eastAsia="PMingLiU" w:hAnsi="Times New Roman" w:cs="Times New Roman"/>
        <w:sz w:val="16"/>
        <w:szCs w:val="16"/>
        <w:lang w:eastAsia="zh-TW"/>
      </w:rPr>
      <w:t>29</w:t>
    </w:r>
    <w:r w:rsidRPr="00DC6F7C">
      <w:rPr>
        <w:rFonts w:ascii="Times New Roman" w:eastAsia="PMingLiU" w:hAnsi="Times New Roman" w:cs="Times New Roman" w:hint="eastAsia"/>
        <w:sz w:val="16"/>
        <w:szCs w:val="16"/>
        <w:lang w:eastAsia="zh-TW"/>
      </w:rPr>
      <w:t xml:space="preserve"> October 20</w:t>
    </w:r>
    <w:r w:rsidRPr="00DC6F7C">
      <w:rPr>
        <w:rFonts w:ascii="Times New Roman" w:eastAsia="PMingLiU" w:hAnsi="Times New Roman" w:cs="Times New Roman"/>
        <w:sz w:val="16"/>
        <w:szCs w:val="16"/>
        <w:lang w:eastAsia="zh-TW"/>
      </w:rPr>
      <w:t>21</w:t>
    </w:r>
    <w:r w:rsidRPr="00DC6F7C">
      <w:rPr>
        <w:rFonts w:ascii="Times New Roman" w:eastAsia="PMingLiU" w:hAnsi="Times New Roman" w:cs="Times New Roman"/>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41C38" w14:textId="77777777" w:rsidR="00413E98" w:rsidRDefault="00413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8B6F02"/>
    <w:multiLevelType w:val="hybridMultilevel"/>
    <w:tmpl w:val="9D80A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0A"/>
    <w:rsid w:val="000020A1"/>
    <w:rsid w:val="00003F6A"/>
    <w:rsid w:val="00006FB6"/>
    <w:rsid w:val="00007C1D"/>
    <w:rsid w:val="000348EB"/>
    <w:rsid w:val="00043173"/>
    <w:rsid w:val="00044559"/>
    <w:rsid w:val="000558E9"/>
    <w:rsid w:val="00056C18"/>
    <w:rsid w:val="00056F1A"/>
    <w:rsid w:val="00065D47"/>
    <w:rsid w:val="00066FD6"/>
    <w:rsid w:val="0007377E"/>
    <w:rsid w:val="00073C7B"/>
    <w:rsid w:val="000871D2"/>
    <w:rsid w:val="00093849"/>
    <w:rsid w:val="000953A7"/>
    <w:rsid w:val="00096DB4"/>
    <w:rsid w:val="000A20AB"/>
    <w:rsid w:val="000A2B6B"/>
    <w:rsid w:val="000A72F3"/>
    <w:rsid w:val="000B38D7"/>
    <w:rsid w:val="000B5831"/>
    <w:rsid w:val="000B7394"/>
    <w:rsid w:val="000C22DF"/>
    <w:rsid w:val="000C7261"/>
    <w:rsid w:val="000D5BFA"/>
    <w:rsid w:val="000D6B37"/>
    <w:rsid w:val="000E297C"/>
    <w:rsid w:val="000E7DBF"/>
    <w:rsid w:val="000F178E"/>
    <w:rsid w:val="000F2CB1"/>
    <w:rsid w:val="000F4E8E"/>
    <w:rsid w:val="000F5A20"/>
    <w:rsid w:val="000F7904"/>
    <w:rsid w:val="0010110E"/>
    <w:rsid w:val="00103465"/>
    <w:rsid w:val="00112D14"/>
    <w:rsid w:val="001139D9"/>
    <w:rsid w:val="001143A0"/>
    <w:rsid w:val="00115EAC"/>
    <w:rsid w:val="001206AA"/>
    <w:rsid w:val="001365F2"/>
    <w:rsid w:val="0013768E"/>
    <w:rsid w:val="00141421"/>
    <w:rsid w:val="00144B96"/>
    <w:rsid w:val="00145501"/>
    <w:rsid w:val="00146CEB"/>
    <w:rsid w:val="00147D2D"/>
    <w:rsid w:val="001501BB"/>
    <w:rsid w:val="0015360A"/>
    <w:rsid w:val="00161D40"/>
    <w:rsid w:val="0016375E"/>
    <w:rsid w:val="00163B76"/>
    <w:rsid w:val="00164268"/>
    <w:rsid w:val="00170980"/>
    <w:rsid w:val="001720C3"/>
    <w:rsid w:val="00172152"/>
    <w:rsid w:val="001818A2"/>
    <w:rsid w:val="00187AC5"/>
    <w:rsid w:val="00194175"/>
    <w:rsid w:val="001B11D2"/>
    <w:rsid w:val="001B2795"/>
    <w:rsid w:val="001B4BA3"/>
    <w:rsid w:val="001B7858"/>
    <w:rsid w:val="001B7C44"/>
    <w:rsid w:val="001C1D69"/>
    <w:rsid w:val="001D3BF2"/>
    <w:rsid w:val="001D7496"/>
    <w:rsid w:val="001E3F21"/>
    <w:rsid w:val="001F3955"/>
    <w:rsid w:val="001F4004"/>
    <w:rsid w:val="001F5D9B"/>
    <w:rsid w:val="001F793D"/>
    <w:rsid w:val="002154E0"/>
    <w:rsid w:val="0021610C"/>
    <w:rsid w:val="00217638"/>
    <w:rsid w:val="00222061"/>
    <w:rsid w:val="0023689A"/>
    <w:rsid w:val="00240104"/>
    <w:rsid w:val="002426A5"/>
    <w:rsid w:val="00251F9B"/>
    <w:rsid w:val="002563EB"/>
    <w:rsid w:val="0025690E"/>
    <w:rsid w:val="002607D8"/>
    <w:rsid w:val="002614F7"/>
    <w:rsid w:val="002630F4"/>
    <w:rsid w:val="002671F9"/>
    <w:rsid w:val="002713C8"/>
    <w:rsid w:val="00286A77"/>
    <w:rsid w:val="002876CF"/>
    <w:rsid w:val="002917B9"/>
    <w:rsid w:val="00292585"/>
    <w:rsid w:val="00294A13"/>
    <w:rsid w:val="002A3D3F"/>
    <w:rsid w:val="002A5007"/>
    <w:rsid w:val="002A5DBE"/>
    <w:rsid w:val="002A6ABF"/>
    <w:rsid w:val="002B1250"/>
    <w:rsid w:val="002C068B"/>
    <w:rsid w:val="002C10DE"/>
    <w:rsid w:val="002C2EB7"/>
    <w:rsid w:val="002D2778"/>
    <w:rsid w:val="002D35F8"/>
    <w:rsid w:val="002D3684"/>
    <w:rsid w:val="002E0E72"/>
    <w:rsid w:val="002E2EC3"/>
    <w:rsid w:val="002F1899"/>
    <w:rsid w:val="002F316E"/>
    <w:rsid w:val="002F648F"/>
    <w:rsid w:val="00303054"/>
    <w:rsid w:val="0030677B"/>
    <w:rsid w:val="0030715D"/>
    <w:rsid w:val="00310BE6"/>
    <w:rsid w:val="00311587"/>
    <w:rsid w:val="0031526B"/>
    <w:rsid w:val="003201DB"/>
    <w:rsid w:val="00321B7E"/>
    <w:rsid w:val="00335AEB"/>
    <w:rsid w:val="003360B1"/>
    <w:rsid w:val="00344345"/>
    <w:rsid w:val="00344491"/>
    <w:rsid w:val="003463C4"/>
    <w:rsid w:val="00347F9A"/>
    <w:rsid w:val="00360226"/>
    <w:rsid w:val="0036563B"/>
    <w:rsid w:val="00367603"/>
    <w:rsid w:val="00370DD5"/>
    <w:rsid w:val="00373815"/>
    <w:rsid w:val="00383753"/>
    <w:rsid w:val="00395395"/>
    <w:rsid w:val="003A3250"/>
    <w:rsid w:val="003A6299"/>
    <w:rsid w:val="003B074A"/>
    <w:rsid w:val="003C31E2"/>
    <w:rsid w:val="003D3D1D"/>
    <w:rsid w:val="003D7BDF"/>
    <w:rsid w:val="003E379A"/>
    <w:rsid w:val="003E449A"/>
    <w:rsid w:val="003F205A"/>
    <w:rsid w:val="003F28EC"/>
    <w:rsid w:val="003F7054"/>
    <w:rsid w:val="00402B19"/>
    <w:rsid w:val="004122C2"/>
    <w:rsid w:val="00413E98"/>
    <w:rsid w:val="004152D5"/>
    <w:rsid w:val="00420444"/>
    <w:rsid w:val="00420DE4"/>
    <w:rsid w:val="00426ED7"/>
    <w:rsid w:val="00427F23"/>
    <w:rsid w:val="00430A66"/>
    <w:rsid w:val="004364E6"/>
    <w:rsid w:val="00443E4D"/>
    <w:rsid w:val="00444D26"/>
    <w:rsid w:val="0044552B"/>
    <w:rsid w:val="00455C1A"/>
    <w:rsid w:val="004638F3"/>
    <w:rsid w:val="00464755"/>
    <w:rsid w:val="00466223"/>
    <w:rsid w:val="004740EC"/>
    <w:rsid w:val="00490214"/>
    <w:rsid w:val="004924E9"/>
    <w:rsid w:val="00494E41"/>
    <w:rsid w:val="00497701"/>
    <w:rsid w:val="004A1418"/>
    <w:rsid w:val="004A1F15"/>
    <w:rsid w:val="004A2DAD"/>
    <w:rsid w:val="004A3D50"/>
    <w:rsid w:val="004A48B6"/>
    <w:rsid w:val="004A65A8"/>
    <w:rsid w:val="004B08C8"/>
    <w:rsid w:val="004C1A7E"/>
    <w:rsid w:val="004D4BF5"/>
    <w:rsid w:val="004D5895"/>
    <w:rsid w:val="004D6CE5"/>
    <w:rsid w:val="004E0BE2"/>
    <w:rsid w:val="004E2C14"/>
    <w:rsid w:val="004E737A"/>
    <w:rsid w:val="004F6791"/>
    <w:rsid w:val="00505602"/>
    <w:rsid w:val="005113C5"/>
    <w:rsid w:val="00515D94"/>
    <w:rsid w:val="00517A9A"/>
    <w:rsid w:val="0052357C"/>
    <w:rsid w:val="00536676"/>
    <w:rsid w:val="00541916"/>
    <w:rsid w:val="0054425F"/>
    <w:rsid w:val="005453FA"/>
    <w:rsid w:val="0054637E"/>
    <w:rsid w:val="005464B7"/>
    <w:rsid w:val="005468DC"/>
    <w:rsid w:val="00547EBD"/>
    <w:rsid w:val="005508A8"/>
    <w:rsid w:val="0055101B"/>
    <w:rsid w:val="005533C7"/>
    <w:rsid w:val="005536FC"/>
    <w:rsid w:val="00554F13"/>
    <w:rsid w:val="00557184"/>
    <w:rsid w:val="005643AA"/>
    <w:rsid w:val="005649C9"/>
    <w:rsid w:val="00577E37"/>
    <w:rsid w:val="00583C7B"/>
    <w:rsid w:val="00584DA9"/>
    <w:rsid w:val="00585041"/>
    <w:rsid w:val="0059156F"/>
    <w:rsid w:val="00592390"/>
    <w:rsid w:val="005936F3"/>
    <w:rsid w:val="00595B59"/>
    <w:rsid w:val="0059694F"/>
    <w:rsid w:val="005A4EF7"/>
    <w:rsid w:val="005B53E5"/>
    <w:rsid w:val="005C5526"/>
    <w:rsid w:val="005C561E"/>
    <w:rsid w:val="005D2ED3"/>
    <w:rsid w:val="005D3268"/>
    <w:rsid w:val="005E05C2"/>
    <w:rsid w:val="005E10F8"/>
    <w:rsid w:val="005E1684"/>
    <w:rsid w:val="005E367D"/>
    <w:rsid w:val="005E528C"/>
    <w:rsid w:val="005F0396"/>
    <w:rsid w:val="005F101E"/>
    <w:rsid w:val="005F1E22"/>
    <w:rsid w:val="005F35B5"/>
    <w:rsid w:val="005F4A63"/>
    <w:rsid w:val="005F52BF"/>
    <w:rsid w:val="005F7568"/>
    <w:rsid w:val="005F7B2E"/>
    <w:rsid w:val="00602C03"/>
    <w:rsid w:val="00612139"/>
    <w:rsid w:val="006127E2"/>
    <w:rsid w:val="00622E3F"/>
    <w:rsid w:val="00626DB8"/>
    <w:rsid w:val="00627D11"/>
    <w:rsid w:val="00640F07"/>
    <w:rsid w:val="006433E3"/>
    <w:rsid w:val="006444CC"/>
    <w:rsid w:val="00644915"/>
    <w:rsid w:val="00644C05"/>
    <w:rsid w:val="006524AE"/>
    <w:rsid w:val="0065333E"/>
    <w:rsid w:val="00656346"/>
    <w:rsid w:val="00664CD5"/>
    <w:rsid w:val="00670C6F"/>
    <w:rsid w:val="006909FC"/>
    <w:rsid w:val="00691F2B"/>
    <w:rsid w:val="00692704"/>
    <w:rsid w:val="00695A63"/>
    <w:rsid w:val="00696EDC"/>
    <w:rsid w:val="006A3670"/>
    <w:rsid w:val="006A5EE1"/>
    <w:rsid w:val="006A78B9"/>
    <w:rsid w:val="006B0B67"/>
    <w:rsid w:val="006B2865"/>
    <w:rsid w:val="006B528C"/>
    <w:rsid w:val="006B7F38"/>
    <w:rsid w:val="006C1241"/>
    <w:rsid w:val="006C136C"/>
    <w:rsid w:val="006D01DC"/>
    <w:rsid w:val="006D4E1D"/>
    <w:rsid w:val="006E03EE"/>
    <w:rsid w:val="006F0514"/>
    <w:rsid w:val="006F62E4"/>
    <w:rsid w:val="00706C29"/>
    <w:rsid w:val="0071509E"/>
    <w:rsid w:val="007232CD"/>
    <w:rsid w:val="00723359"/>
    <w:rsid w:val="00726551"/>
    <w:rsid w:val="00745C8C"/>
    <w:rsid w:val="00763721"/>
    <w:rsid w:val="00770E87"/>
    <w:rsid w:val="007742AE"/>
    <w:rsid w:val="007803CA"/>
    <w:rsid w:val="007832CD"/>
    <w:rsid w:val="00786E79"/>
    <w:rsid w:val="00791C77"/>
    <w:rsid w:val="00793D19"/>
    <w:rsid w:val="007A2EA7"/>
    <w:rsid w:val="007A721C"/>
    <w:rsid w:val="007B371C"/>
    <w:rsid w:val="007B5212"/>
    <w:rsid w:val="007C1039"/>
    <w:rsid w:val="007C4DE2"/>
    <w:rsid w:val="007C7ABE"/>
    <w:rsid w:val="007D2761"/>
    <w:rsid w:val="007E314D"/>
    <w:rsid w:val="007F5B43"/>
    <w:rsid w:val="00804A58"/>
    <w:rsid w:val="00812A08"/>
    <w:rsid w:val="00813C3E"/>
    <w:rsid w:val="00814583"/>
    <w:rsid w:val="00814D66"/>
    <w:rsid w:val="0081759A"/>
    <w:rsid w:val="0082277A"/>
    <w:rsid w:val="0082440B"/>
    <w:rsid w:val="00832F87"/>
    <w:rsid w:val="00844DBF"/>
    <w:rsid w:val="00855788"/>
    <w:rsid w:val="00860520"/>
    <w:rsid w:val="00876068"/>
    <w:rsid w:val="008811B3"/>
    <w:rsid w:val="00881622"/>
    <w:rsid w:val="00884A51"/>
    <w:rsid w:val="0088505E"/>
    <w:rsid w:val="0089044D"/>
    <w:rsid w:val="00893BCB"/>
    <w:rsid w:val="00894236"/>
    <w:rsid w:val="008978EC"/>
    <w:rsid w:val="008A16E6"/>
    <w:rsid w:val="008A4A17"/>
    <w:rsid w:val="008A7F2B"/>
    <w:rsid w:val="008B46D3"/>
    <w:rsid w:val="008C2DB7"/>
    <w:rsid w:val="008D2F4B"/>
    <w:rsid w:val="008D4A51"/>
    <w:rsid w:val="008E415C"/>
    <w:rsid w:val="008E41A5"/>
    <w:rsid w:val="008E73AC"/>
    <w:rsid w:val="0090500A"/>
    <w:rsid w:val="0091163A"/>
    <w:rsid w:val="009135A5"/>
    <w:rsid w:val="009166BD"/>
    <w:rsid w:val="00917D25"/>
    <w:rsid w:val="009358BD"/>
    <w:rsid w:val="009369B7"/>
    <w:rsid w:val="00945A91"/>
    <w:rsid w:val="0095016F"/>
    <w:rsid w:val="0095225E"/>
    <w:rsid w:val="00952419"/>
    <w:rsid w:val="009531AA"/>
    <w:rsid w:val="00956071"/>
    <w:rsid w:val="009624D3"/>
    <w:rsid w:val="00962C53"/>
    <w:rsid w:val="0096412C"/>
    <w:rsid w:val="00970831"/>
    <w:rsid w:val="00973F20"/>
    <w:rsid w:val="009813B0"/>
    <w:rsid w:val="00985A03"/>
    <w:rsid w:val="009871A9"/>
    <w:rsid w:val="0099072F"/>
    <w:rsid w:val="00990D29"/>
    <w:rsid w:val="00995B24"/>
    <w:rsid w:val="00996F30"/>
    <w:rsid w:val="009A7EDD"/>
    <w:rsid w:val="009B314B"/>
    <w:rsid w:val="009B34AE"/>
    <w:rsid w:val="009B3858"/>
    <w:rsid w:val="009C04B9"/>
    <w:rsid w:val="009C164C"/>
    <w:rsid w:val="009D2460"/>
    <w:rsid w:val="009D3B1B"/>
    <w:rsid w:val="009D5631"/>
    <w:rsid w:val="009E306D"/>
    <w:rsid w:val="009E535D"/>
    <w:rsid w:val="009F2C77"/>
    <w:rsid w:val="009F7814"/>
    <w:rsid w:val="00A065CC"/>
    <w:rsid w:val="00A1283C"/>
    <w:rsid w:val="00A14D78"/>
    <w:rsid w:val="00A23FE1"/>
    <w:rsid w:val="00A2603E"/>
    <w:rsid w:val="00A26ADF"/>
    <w:rsid w:val="00A342DF"/>
    <w:rsid w:val="00A3501A"/>
    <w:rsid w:val="00A4734D"/>
    <w:rsid w:val="00A50262"/>
    <w:rsid w:val="00A502D9"/>
    <w:rsid w:val="00A511E6"/>
    <w:rsid w:val="00A55E90"/>
    <w:rsid w:val="00A57761"/>
    <w:rsid w:val="00A64592"/>
    <w:rsid w:val="00A6741E"/>
    <w:rsid w:val="00A74A71"/>
    <w:rsid w:val="00A80129"/>
    <w:rsid w:val="00A81CAF"/>
    <w:rsid w:val="00A827EF"/>
    <w:rsid w:val="00AA5013"/>
    <w:rsid w:val="00AA74DB"/>
    <w:rsid w:val="00AB3960"/>
    <w:rsid w:val="00AB5DA6"/>
    <w:rsid w:val="00AC0C9C"/>
    <w:rsid w:val="00AC127F"/>
    <w:rsid w:val="00AC61A9"/>
    <w:rsid w:val="00AD1655"/>
    <w:rsid w:val="00AD2430"/>
    <w:rsid w:val="00AD4936"/>
    <w:rsid w:val="00AD4F27"/>
    <w:rsid w:val="00AD5288"/>
    <w:rsid w:val="00AD60AD"/>
    <w:rsid w:val="00AD6670"/>
    <w:rsid w:val="00AE48F2"/>
    <w:rsid w:val="00AF1AF8"/>
    <w:rsid w:val="00AF3EC6"/>
    <w:rsid w:val="00B03497"/>
    <w:rsid w:val="00B04915"/>
    <w:rsid w:val="00B0520A"/>
    <w:rsid w:val="00B0581F"/>
    <w:rsid w:val="00B16331"/>
    <w:rsid w:val="00B212ED"/>
    <w:rsid w:val="00B21D59"/>
    <w:rsid w:val="00B3192D"/>
    <w:rsid w:val="00B338B7"/>
    <w:rsid w:val="00B34466"/>
    <w:rsid w:val="00B363C0"/>
    <w:rsid w:val="00B408D7"/>
    <w:rsid w:val="00B45A39"/>
    <w:rsid w:val="00B47A5B"/>
    <w:rsid w:val="00B51CC0"/>
    <w:rsid w:val="00B54027"/>
    <w:rsid w:val="00B54117"/>
    <w:rsid w:val="00B5531F"/>
    <w:rsid w:val="00B57616"/>
    <w:rsid w:val="00B70EFF"/>
    <w:rsid w:val="00B75CA9"/>
    <w:rsid w:val="00B8067C"/>
    <w:rsid w:val="00B812EB"/>
    <w:rsid w:val="00B821F4"/>
    <w:rsid w:val="00B8493A"/>
    <w:rsid w:val="00B924C6"/>
    <w:rsid w:val="00B92B8C"/>
    <w:rsid w:val="00B9350D"/>
    <w:rsid w:val="00B950F8"/>
    <w:rsid w:val="00BA5A85"/>
    <w:rsid w:val="00BA76E6"/>
    <w:rsid w:val="00BB1AF8"/>
    <w:rsid w:val="00BB7227"/>
    <w:rsid w:val="00BE0052"/>
    <w:rsid w:val="00BE5B56"/>
    <w:rsid w:val="00BF248D"/>
    <w:rsid w:val="00BF48FF"/>
    <w:rsid w:val="00C0146C"/>
    <w:rsid w:val="00C03599"/>
    <w:rsid w:val="00C04A2C"/>
    <w:rsid w:val="00C07E49"/>
    <w:rsid w:val="00C110D1"/>
    <w:rsid w:val="00C162A3"/>
    <w:rsid w:val="00C17783"/>
    <w:rsid w:val="00C224E1"/>
    <w:rsid w:val="00C2399E"/>
    <w:rsid w:val="00C31C14"/>
    <w:rsid w:val="00C36AD2"/>
    <w:rsid w:val="00C37605"/>
    <w:rsid w:val="00C43C82"/>
    <w:rsid w:val="00C46D4D"/>
    <w:rsid w:val="00C47769"/>
    <w:rsid w:val="00C5036A"/>
    <w:rsid w:val="00C55010"/>
    <w:rsid w:val="00C60982"/>
    <w:rsid w:val="00C61C2E"/>
    <w:rsid w:val="00C62F65"/>
    <w:rsid w:val="00C74518"/>
    <w:rsid w:val="00C765D0"/>
    <w:rsid w:val="00C76D8B"/>
    <w:rsid w:val="00C8367E"/>
    <w:rsid w:val="00C84053"/>
    <w:rsid w:val="00C863E1"/>
    <w:rsid w:val="00C9316A"/>
    <w:rsid w:val="00CA0DE5"/>
    <w:rsid w:val="00CA4978"/>
    <w:rsid w:val="00CB2420"/>
    <w:rsid w:val="00CC2447"/>
    <w:rsid w:val="00CD0E2D"/>
    <w:rsid w:val="00CD63BD"/>
    <w:rsid w:val="00CD6F01"/>
    <w:rsid w:val="00CD735B"/>
    <w:rsid w:val="00CE2826"/>
    <w:rsid w:val="00CE2830"/>
    <w:rsid w:val="00CE6301"/>
    <w:rsid w:val="00CF5BA4"/>
    <w:rsid w:val="00D054BC"/>
    <w:rsid w:val="00D05B6D"/>
    <w:rsid w:val="00D06409"/>
    <w:rsid w:val="00D15918"/>
    <w:rsid w:val="00D21C82"/>
    <w:rsid w:val="00D232A7"/>
    <w:rsid w:val="00D264AE"/>
    <w:rsid w:val="00D33FFE"/>
    <w:rsid w:val="00D43430"/>
    <w:rsid w:val="00D44A53"/>
    <w:rsid w:val="00D4523A"/>
    <w:rsid w:val="00D45D81"/>
    <w:rsid w:val="00D541B5"/>
    <w:rsid w:val="00D541F9"/>
    <w:rsid w:val="00D62230"/>
    <w:rsid w:val="00D62535"/>
    <w:rsid w:val="00D66073"/>
    <w:rsid w:val="00D74F04"/>
    <w:rsid w:val="00D801E9"/>
    <w:rsid w:val="00D80912"/>
    <w:rsid w:val="00D8505A"/>
    <w:rsid w:val="00D85743"/>
    <w:rsid w:val="00D85CC5"/>
    <w:rsid w:val="00D8717D"/>
    <w:rsid w:val="00D91233"/>
    <w:rsid w:val="00D92721"/>
    <w:rsid w:val="00D92A29"/>
    <w:rsid w:val="00D94D1F"/>
    <w:rsid w:val="00DA017B"/>
    <w:rsid w:val="00DA0C47"/>
    <w:rsid w:val="00DA1290"/>
    <w:rsid w:val="00DA140F"/>
    <w:rsid w:val="00DA1B1F"/>
    <w:rsid w:val="00DA42E2"/>
    <w:rsid w:val="00DA6AA1"/>
    <w:rsid w:val="00DB1DC6"/>
    <w:rsid w:val="00DB2E4C"/>
    <w:rsid w:val="00DB6F1F"/>
    <w:rsid w:val="00DC25B9"/>
    <w:rsid w:val="00DC3F81"/>
    <w:rsid w:val="00DC4719"/>
    <w:rsid w:val="00DC4926"/>
    <w:rsid w:val="00DC4AAE"/>
    <w:rsid w:val="00DC4F9F"/>
    <w:rsid w:val="00DC6F7C"/>
    <w:rsid w:val="00DC7DB6"/>
    <w:rsid w:val="00DD174F"/>
    <w:rsid w:val="00DE0345"/>
    <w:rsid w:val="00DE4A25"/>
    <w:rsid w:val="00DE77F3"/>
    <w:rsid w:val="00DF3E3C"/>
    <w:rsid w:val="00DF69F9"/>
    <w:rsid w:val="00DF751F"/>
    <w:rsid w:val="00DF7ECB"/>
    <w:rsid w:val="00E03653"/>
    <w:rsid w:val="00E076BA"/>
    <w:rsid w:val="00E10902"/>
    <w:rsid w:val="00E168CF"/>
    <w:rsid w:val="00E206F6"/>
    <w:rsid w:val="00E22AF4"/>
    <w:rsid w:val="00E22BBE"/>
    <w:rsid w:val="00E25AE3"/>
    <w:rsid w:val="00E266C8"/>
    <w:rsid w:val="00E3387B"/>
    <w:rsid w:val="00E353ED"/>
    <w:rsid w:val="00E36D65"/>
    <w:rsid w:val="00E41BFA"/>
    <w:rsid w:val="00E423AE"/>
    <w:rsid w:val="00E54440"/>
    <w:rsid w:val="00E55905"/>
    <w:rsid w:val="00E564AD"/>
    <w:rsid w:val="00E5735A"/>
    <w:rsid w:val="00E574AD"/>
    <w:rsid w:val="00E601AA"/>
    <w:rsid w:val="00E62004"/>
    <w:rsid w:val="00E65AD0"/>
    <w:rsid w:val="00E66359"/>
    <w:rsid w:val="00E70F46"/>
    <w:rsid w:val="00E72C11"/>
    <w:rsid w:val="00E84522"/>
    <w:rsid w:val="00E84F9C"/>
    <w:rsid w:val="00E91747"/>
    <w:rsid w:val="00EA32E2"/>
    <w:rsid w:val="00EA400C"/>
    <w:rsid w:val="00EA6A8A"/>
    <w:rsid w:val="00EA7D07"/>
    <w:rsid w:val="00EB3CA8"/>
    <w:rsid w:val="00EB5E22"/>
    <w:rsid w:val="00EB61B1"/>
    <w:rsid w:val="00EC457A"/>
    <w:rsid w:val="00ED20F6"/>
    <w:rsid w:val="00ED3437"/>
    <w:rsid w:val="00ED569E"/>
    <w:rsid w:val="00ED5A6F"/>
    <w:rsid w:val="00EE0BE8"/>
    <w:rsid w:val="00EE1926"/>
    <w:rsid w:val="00EF756D"/>
    <w:rsid w:val="00F05220"/>
    <w:rsid w:val="00F060A3"/>
    <w:rsid w:val="00F07618"/>
    <w:rsid w:val="00F1271C"/>
    <w:rsid w:val="00F1331D"/>
    <w:rsid w:val="00F16D32"/>
    <w:rsid w:val="00F16FD5"/>
    <w:rsid w:val="00F248E8"/>
    <w:rsid w:val="00F3147D"/>
    <w:rsid w:val="00F3150B"/>
    <w:rsid w:val="00F3239A"/>
    <w:rsid w:val="00F33624"/>
    <w:rsid w:val="00F366B4"/>
    <w:rsid w:val="00F413DC"/>
    <w:rsid w:val="00F44184"/>
    <w:rsid w:val="00F44677"/>
    <w:rsid w:val="00F44C00"/>
    <w:rsid w:val="00F455FD"/>
    <w:rsid w:val="00F45EED"/>
    <w:rsid w:val="00F46C07"/>
    <w:rsid w:val="00F51F68"/>
    <w:rsid w:val="00F52229"/>
    <w:rsid w:val="00F55D88"/>
    <w:rsid w:val="00F55FB3"/>
    <w:rsid w:val="00F60256"/>
    <w:rsid w:val="00F639DA"/>
    <w:rsid w:val="00F6417B"/>
    <w:rsid w:val="00F67A29"/>
    <w:rsid w:val="00F76C52"/>
    <w:rsid w:val="00F76CD4"/>
    <w:rsid w:val="00F822B0"/>
    <w:rsid w:val="00F83583"/>
    <w:rsid w:val="00F934FE"/>
    <w:rsid w:val="00FA1C33"/>
    <w:rsid w:val="00FA2098"/>
    <w:rsid w:val="00FA21BB"/>
    <w:rsid w:val="00FA3714"/>
    <w:rsid w:val="00FA41AC"/>
    <w:rsid w:val="00FB4390"/>
    <w:rsid w:val="00FC0509"/>
    <w:rsid w:val="00FC145B"/>
    <w:rsid w:val="00FC1BB1"/>
    <w:rsid w:val="00FC38C3"/>
    <w:rsid w:val="00FC4680"/>
    <w:rsid w:val="00FD300B"/>
    <w:rsid w:val="00FD5AB6"/>
    <w:rsid w:val="00FF3640"/>
    <w:rsid w:val="00FF6863"/>
    <w:rsid w:val="00FF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65DD5"/>
  <w15:chartTrackingRefBased/>
  <w15:docId w15:val="{22814311-95A7-48C7-81BF-0EF3735CC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F7C"/>
  </w:style>
  <w:style w:type="paragraph" w:styleId="Footer">
    <w:name w:val="footer"/>
    <w:basedOn w:val="Normal"/>
    <w:link w:val="FooterChar"/>
    <w:uiPriority w:val="99"/>
    <w:unhideWhenUsed/>
    <w:rsid w:val="00DC6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F7C"/>
  </w:style>
  <w:style w:type="character" w:styleId="Hyperlink">
    <w:name w:val="Hyperlink"/>
    <w:basedOn w:val="DefaultParagraphFont"/>
    <w:uiPriority w:val="99"/>
    <w:unhideWhenUsed/>
    <w:rsid w:val="00C60982"/>
    <w:rPr>
      <w:color w:val="0563C1" w:themeColor="hyperlink"/>
      <w:u w:val="single"/>
    </w:rPr>
  </w:style>
  <w:style w:type="character" w:styleId="UnresolvedMention">
    <w:name w:val="Unresolved Mention"/>
    <w:basedOn w:val="DefaultParagraphFont"/>
    <w:uiPriority w:val="99"/>
    <w:semiHidden/>
    <w:unhideWhenUsed/>
    <w:rsid w:val="00C60982"/>
    <w:rPr>
      <w:color w:val="605E5C"/>
      <w:shd w:val="clear" w:color="auto" w:fill="E1DFDD"/>
    </w:rPr>
  </w:style>
  <w:style w:type="paragraph" w:styleId="ListParagraph">
    <w:name w:val="List Paragraph"/>
    <w:basedOn w:val="Normal"/>
    <w:uiPriority w:val="34"/>
    <w:qFormat/>
    <w:rsid w:val="00D74F04"/>
    <w:pPr>
      <w:ind w:left="720"/>
      <w:contextualSpacing/>
    </w:pPr>
  </w:style>
  <w:style w:type="character" w:styleId="CommentReference">
    <w:name w:val="annotation reference"/>
    <w:basedOn w:val="DefaultParagraphFont"/>
    <w:uiPriority w:val="99"/>
    <w:semiHidden/>
    <w:unhideWhenUsed/>
    <w:rsid w:val="00612139"/>
    <w:rPr>
      <w:sz w:val="16"/>
      <w:szCs w:val="16"/>
    </w:rPr>
  </w:style>
  <w:style w:type="paragraph" w:styleId="CommentText">
    <w:name w:val="annotation text"/>
    <w:basedOn w:val="Normal"/>
    <w:link w:val="CommentTextChar"/>
    <w:uiPriority w:val="99"/>
    <w:semiHidden/>
    <w:unhideWhenUsed/>
    <w:rsid w:val="00612139"/>
    <w:pPr>
      <w:spacing w:line="240" w:lineRule="auto"/>
    </w:pPr>
    <w:rPr>
      <w:sz w:val="20"/>
      <w:szCs w:val="20"/>
    </w:rPr>
  </w:style>
  <w:style w:type="character" w:customStyle="1" w:styleId="CommentTextChar">
    <w:name w:val="Comment Text Char"/>
    <w:basedOn w:val="DefaultParagraphFont"/>
    <w:link w:val="CommentText"/>
    <w:uiPriority w:val="99"/>
    <w:semiHidden/>
    <w:rsid w:val="00612139"/>
    <w:rPr>
      <w:sz w:val="20"/>
      <w:szCs w:val="20"/>
    </w:rPr>
  </w:style>
  <w:style w:type="paragraph" w:styleId="CommentSubject">
    <w:name w:val="annotation subject"/>
    <w:basedOn w:val="CommentText"/>
    <w:next w:val="CommentText"/>
    <w:link w:val="CommentSubjectChar"/>
    <w:uiPriority w:val="99"/>
    <w:semiHidden/>
    <w:unhideWhenUsed/>
    <w:rsid w:val="00612139"/>
    <w:rPr>
      <w:b/>
      <w:bCs/>
    </w:rPr>
  </w:style>
  <w:style w:type="character" w:customStyle="1" w:styleId="CommentSubjectChar">
    <w:name w:val="Comment Subject Char"/>
    <w:basedOn w:val="CommentTextChar"/>
    <w:link w:val="CommentSubject"/>
    <w:uiPriority w:val="99"/>
    <w:semiHidden/>
    <w:rsid w:val="00612139"/>
    <w:rPr>
      <w:b/>
      <w:bCs/>
      <w:sz w:val="20"/>
      <w:szCs w:val="20"/>
    </w:rPr>
  </w:style>
  <w:style w:type="paragraph" w:styleId="BalloonText">
    <w:name w:val="Balloon Text"/>
    <w:basedOn w:val="Normal"/>
    <w:link w:val="BalloonTextChar"/>
    <w:uiPriority w:val="99"/>
    <w:semiHidden/>
    <w:unhideWhenUsed/>
    <w:rsid w:val="00612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139"/>
    <w:rPr>
      <w:rFonts w:ascii="Segoe UI" w:hAnsi="Segoe UI" w:cs="Segoe UI"/>
      <w:sz w:val="18"/>
      <w:szCs w:val="18"/>
    </w:rPr>
  </w:style>
  <w:style w:type="table" w:styleId="TableGrid">
    <w:name w:val="Table Grid"/>
    <w:basedOn w:val="TableNormal"/>
    <w:uiPriority w:val="39"/>
    <w:rsid w:val="006C1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723907">
      <w:bodyDiv w:val="1"/>
      <w:marLeft w:val="0"/>
      <w:marRight w:val="0"/>
      <w:marTop w:val="0"/>
      <w:marBottom w:val="0"/>
      <w:divBdr>
        <w:top w:val="none" w:sz="0" w:space="0" w:color="auto"/>
        <w:left w:val="none" w:sz="0" w:space="0" w:color="auto"/>
        <w:bottom w:val="none" w:sz="0" w:space="0" w:color="auto"/>
        <w:right w:val="none" w:sz="0" w:space="0" w:color="auto"/>
      </w:divBdr>
      <w:divsChild>
        <w:div w:id="939333704">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j.kreykes@nasa.gov"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wifernan@utmb.edu" TargetMode="Externa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3654</Words>
  <Characters>18893</Characters>
  <Application>Microsoft Office Word</Application>
  <DocSecurity>0</DocSecurity>
  <Lines>629</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Fernandez</dc:creator>
  <cp:keywords/>
  <dc:description/>
  <cp:lastModifiedBy>Boley, Lynn L. (JSC-SD211)[WYLE LABORATORIES, INC.]</cp:lastModifiedBy>
  <cp:revision>7</cp:revision>
  <dcterms:created xsi:type="dcterms:W3CDTF">2021-08-16T15:36:00Z</dcterms:created>
  <dcterms:modified xsi:type="dcterms:W3CDTF">2021-09-16T22:39:00Z</dcterms:modified>
</cp:coreProperties>
</file>