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73EE22F" w:rsidR="005F6AD4" w:rsidRPr="0066138C" w:rsidRDefault="2DE3E1CC" w:rsidP="4F8B7C51">
      <w:pPr>
        <w:tabs>
          <w:tab w:val="left" w:pos="7329"/>
        </w:tabs>
        <w:spacing w:after="0" w:line="240" w:lineRule="auto"/>
        <w:jc w:val="right"/>
        <w:rPr>
          <w:rFonts w:ascii="Garamond" w:hAnsi="Garamond" w:cs="Arial"/>
          <w:color w:val="000000" w:themeColor="text1"/>
          <w:sz w:val="40"/>
          <w:szCs w:val="40"/>
        </w:rPr>
      </w:pPr>
      <w:r w:rsidRPr="4F8B7C51">
        <w:rPr>
          <w:rFonts w:ascii="Garamond" w:hAnsi="Garamond" w:cs="Arial"/>
          <w:color w:val="000000" w:themeColor="text1"/>
          <w:sz w:val="40"/>
          <w:szCs w:val="40"/>
        </w:rPr>
        <w:t>Highland Lakes Water Resources</w:t>
      </w:r>
    </w:p>
    <w:p w14:paraId="11F786B3" w14:textId="2A1E6E99" w:rsidR="00E578D6" w:rsidRPr="0066138C" w:rsidRDefault="389F6D1D" w:rsidP="060CAB52">
      <w:pPr>
        <w:spacing w:after="0" w:line="240" w:lineRule="auto"/>
        <w:jc w:val="right"/>
        <w:rPr>
          <w:rFonts w:ascii="Garamond" w:eastAsia="Garamond" w:hAnsi="Garamond" w:cs="Garamond"/>
          <w:i/>
          <w:iCs/>
          <w:color w:val="404040" w:themeColor="text1" w:themeTint="BF"/>
        </w:rPr>
      </w:pPr>
      <w:r w:rsidRPr="060CAB52">
        <w:rPr>
          <w:rFonts w:ascii="Garamond" w:eastAsia="Garamond" w:hAnsi="Garamond" w:cs="Garamond"/>
          <w:color w:val="404040" w:themeColor="text1" w:themeTint="BF"/>
          <w:sz w:val="28"/>
          <w:szCs w:val="28"/>
        </w:rPr>
        <w:t>Using NASA Earth Observations to Improve Detection Systems for Harmful Algal Events in the Highland Lakes</w:t>
      </w:r>
      <w:r w:rsidRPr="060CAB52">
        <w:rPr>
          <w:rFonts w:ascii="Garamond" w:eastAsia="Garamond" w:hAnsi="Garamond" w:cs="Garamond"/>
          <w:b/>
          <w:bCs/>
          <w:color w:val="404040" w:themeColor="text1" w:themeTint="BF"/>
          <w:sz w:val="28"/>
          <w:szCs w:val="28"/>
        </w:rPr>
        <w:t xml:space="preserve"> </w:t>
      </w:r>
      <w:r w:rsidRPr="060CAB52">
        <w:rPr>
          <w:rFonts w:ascii="Garamond" w:eastAsia="Garamond" w:hAnsi="Garamond" w:cs="Garamond"/>
          <w:color w:val="404040" w:themeColor="text1" w:themeTint="BF"/>
          <w:sz w:val="28"/>
          <w:szCs w:val="28"/>
        </w:rPr>
        <w:t>in Central Texas</w:t>
      </w: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7216"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093656ED" w:rsidR="00916AAB" w:rsidRPr="0066138C" w:rsidRDefault="710C7326" w:rsidP="1608FBC2">
      <w:pPr>
        <w:spacing w:after="0" w:line="240" w:lineRule="auto"/>
        <w:jc w:val="center"/>
        <w:rPr>
          <w:rFonts w:ascii="Garamond" w:hAnsi="Garamond" w:cs="Arial"/>
          <w:sz w:val="28"/>
          <w:szCs w:val="28"/>
        </w:rPr>
      </w:pPr>
      <w:r w:rsidRPr="71E8ACA2">
        <w:rPr>
          <w:rFonts w:ascii="Garamond" w:hAnsi="Garamond" w:cs="Arial"/>
          <w:sz w:val="28"/>
          <w:szCs w:val="28"/>
        </w:rPr>
        <w:t xml:space="preserve">Final </w:t>
      </w:r>
      <w:r w:rsidR="1E7838A1" w:rsidRPr="71E8ACA2">
        <w:rPr>
          <w:rFonts w:ascii="Garamond" w:hAnsi="Garamond" w:cs="Arial"/>
          <w:sz w:val="28"/>
          <w:szCs w:val="28"/>
        </w:rPr>
        <w:t>–</w:t>
      </w:r>
      <w:r w:rsidR="3D138430" w:rsidRPr="71E8ACA2">
        <w:rPr>
          <w:rFonts w:ascii="Garamond" w:hAnsi="Garamond" w:cs="Arial"/>
          <w:sz w:val="28"/>
          <w:szCs w:val="28"/>
        </w:rPr>
        <w:t xml:space="preserve"> </w:t>
      </w:r>
      <w:r w:rsidR="63C35D24" w:rsidRPr="71E8ACA2">
        <w:rPr>
          <w:rFonts w:ascii="Garamond" w:hAnsi="Garamond" w:cs="Arial"/>
          <w:sz w:val="28"/>
          <w:szCs w:val="28"/>
        </w:rPr>
        <w:t>August 12</w:t>
      </w:r>
      <w:r w:rsidR="0FE50289" w:rsidRPr="71E8ACA2">
        <w:rPr>
          <w:rFonts w:ascii="Garamond" w:hAnsi="Garamond" w:cs="Arial"/>
          <w:sz w:val="28"/>
          <w:szCs w:val="28"/>
          <w:vertAlign w:val="superscript"/>
        </w:rPr>
        <w:t>th</w:t>
      </w:r>
      <w:r w:rsidR="41080AF9" w:rsidRPr="71E8ACA2">
        <w:rPr>
          <w:rFonts w:ascii="Garamond" w:hAnsi="Garamond" w:cs="Arial"/>
          <w:sz w:val="28"/>
          <w:szCs w:val="28"/>
        </w:rPr>
        <w:t xml:space="preserve">, </w:t>
      </w:r>
      <w:r w:rsidR="0CFADE74" w:rsidRPr="71E8ACA2">
        <w:rPr>
          <w:rFonts w:ascii="Garamond" w:hAnsi="Garamond" w:cs="Arial"/>
          <w:sz w:val="28"/>
          <w:szCs w:val="28"/>
        </w:rPr>
        <w:t>202</w:t>
      </w:r>
      <w:r w:rsidR="346D8633" w:rsidRPr="71E8ACA2">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B3943B2" w:rsidR="0041150E" w:rsidRPr="004D75CF" w:rsidRDefault="76B1F363" w:rsidP="57A6ADED">
      <w:pPr>
        <w:spacing w:after="0" w:line="240" w:lineRule="auto"/>
        <w:jc w:val="center"/>
        <w:rPr>
          <w:rFonts w:ascii="Garamond" w:hAnsi="Garamond" w:cs="Arial"/>
          <w:sz w:val="20"/>
          <w:szCs w:val="20"/>
        </w:rPr>
      </w:pPr>
      <w:r w:rsidRPr="57A6ADED">
        <w:rPr>
          <w:rFonts w:ascii="Garamond" w:hAnsi="Garamond" w:cs="Arial"/>
          <w:sz w:val="20"/>
          <w:szCs w:val="20"/>
        </w:rPr>
        <w:t xml:space="preserve">Kaitlynn </w:t>
      </w:r>
      <w:proofErr w:type="spellStart"/>
      <w:r w:rsidRPr="57A6ADED">
        <w:rPr>
          <w:rFonts w:ascii="Garamond" w:hAnsi="Garamond" w:cs="Arial"/>
          <w:sz w:val="20"/>
          <w:szCs w:val="20"/>
        </w:rPr>
        <w:t>Hietpas</w:t>
      </w:r>
      <w:proofErr w:type="spellEnd"/>
      <w:r w:rsidR="00FC670A" w:rsidRPr="57A6ADED">
        <w:rPr>
          <w:rFonts w:ascii="Garamond" w:hAnsi="Garamond" w:cs="Arial"/>
          <w:sz w:val="20"/>
          <w:szCs w:val="20"/>
        </w:rPr>
        <w:t xml:space="preserve"> </w:t>
      </w:r>
      <w:r w:rsidR="00BA41F7" w:rsidRPr="57A6ADED">
        <w:rPr>
          <w:rFonts w:ascii="Garamond" w:hAnsi="Garamond" w:cs="Arial"/>
          <w:sz w:val="20"/>
          <w:szCs w:val="20"/>
        </w:rPr>
        <w:t>(Project L</w:t>
      </w:r>
      <w:r w:rsidR="00B265D9" w:rsidRPr="57A6ADED">
        <w:rPr>
          <w:rFonts w:ascii="Garamond" w:hAnsi="Garamond" w:cs="Arial"/>
          <w:sz w:val="20"/>
          <w:szCs w:val="20"/>
        </w:rPr>
        <w:t>ead)</w:t>
      </w:r>
    </w:p>
    <w:p w14:paraId="0A6A3CFB" w14:textId="4B7E996E" w:rsidR="00B265D9" w:rsidRPr="004D75CF" w:rsidRDefault="1942481C" w:rsidP="5E2FCDBC">
      <w:pPr>
        <w:spacing w:after="0" w:line="240" w:lineRule="auto"/>
        <w:jc w:val="center"/>
        <w:rPr>
          <w:rFonts w:ascii="Garamond" w:hAnsi="Garamond" w:cs="Arial"/>
          <w:sz w:val="20"/>
          <w:szCs w:val="20"/>
        </w:rPr>
      </w:pPr>
      <w:proofErr w:type="spellStart"/>
      <w:r w:rsidRPr="57A6ADED">
        <w:rPr>
          <w:rFonts w:ascii="Garamond" w:hAnsi="Garamond" w:cs="Arial"/>
          <w:sz w:val="20"/>
          <w:szCs w:val="20"/>
        </w:rPr>
        <w:t>Shuyu</w:t>
      </w:r>
      <w:proofErr w:type="spellEnd"/>
      <w:r w:rsidRPr="57A6ADED">
        <w:rPr>
          <w:rFonts w:ascii="Garamond" w:hAnsi="Garamond" w:cs="Arial"/>
          <w:sz w:val="20"/>
          <w:szCs w:val="20"/>
        </w:rPr>
        <w:t xml:space="preserve"> Chang</w:t>
      </w:r>
    </w:p>
    <w:p w14:paraId="28B20EB9" w14:textId="0A05B4CE" w:rsidR="00FC670A" w:rsidRPr="004D75CF" w:rsidRDefault="1942481C" w:rsidP="57A6ADED">
      <w:pPr>
        <w:spacing w:after="0" w:line="240" w:lineRule="auto"/>
        <w:jc w:val="center"/>
        <w:rPr>
          <w:rFonts w:ascii="Garamond" w:hAnsi="Garamond" w:cs="Arial"/>
          <w:sz w:val="20"/>
          <w:szCs w:val="20"/>
        </w:rPr>
      </w:pPr>
      <w:r w:rsidRPr="57A6ADED">
        <w:rPr>
          <w:rFonts w:ascii="Garamond" w:hAnsi="Garamond" w:cs="Arial"/>
          <w:sz w:val="20"/>
          <w:szCs w:val="20"/>
        </w:rPr>
        <w:t>Addison Pletcher</w:t>
      </w:r>
    </w:p>
    <w:p w14:paraId="51EBA91F" w14:textId="6DB7547F" w:rsidR="00FC670A" w:rsidRPr="004D75CF" w:rsidRDefault="1942481C" w:rsidP="57A6ADED">
      <w:pPr>
        <w:spacing w:after="0" w:line="240" w:lineRule="auto"/>
        <w:jc w:val="center"/>
        <w:rPr>
          <w:rFonts w:ascii="Garamond" w:hAnsi="Garamond" w:cs="Arial"/>
          <w:sz w:val="20"/>
          <w:szCs w:val="20"/>
        </w:rPr>
      </w:pPr>
      <w:r w:rsidRPr="57A6ADED">
        <w:rPr>
          <w:rFonts w:ascii="Garamond" w:hAnsi="Garamond" w:cs="Arial"/>
          <w:sz w:val="20"/>
          <w:szCs w:val="20"/>
        </w:rPr>
        <w:t xml:space="preserve">Mark </w:t>
      </w:r>
      <w:proofErr w:type="spellStart"/>
      <w:r w:rsidRPr="57A6ADED">
        <w:rPr>
          <w:rFonts w:ascii="Garamond" w:hAnsi="Garamond" w:cs="Arial"/>
          <w:sz w:val="20"/>
          <w:szCs w:val="20"/>
        </w:rPr>
        <w:t>Radwin</w:t>
      </w:r>
      <w:proofErr w:type="spellEnd"/>
    </w:p>
    <w:p w14:paraId="57432CF9" w14:textId="56B050A2" w:rsidR="1942481C" w:rsidRDefault="1942481C" w:rsidP="57A6ADED">
      <w:pPr>
        <w:spacing w:after="0" w:line="240" w:lineRule="auto"/>
        <w:jc w:val="center"/>
        <w:rPr>
          <w:rFonts w:ascii="Garamond" w:hAnsi="Garamond" w:cs="Arial"/>
          <w:sz w:val="20"/>
          <w:szCs w:val="20"/>
        </w:rPr>
      </w:pPr>
      <w:r w:rsidRPr="57A6ADED">
        <w:rPr>
          <w:rFonts w:ascii="Garamond" w:hAnsi="Garamond" w:cs="Arial"/>
          <w:sz w:val="20"/>
          <w:szCs w:val="20"/>
        </w:rPr>
        <w:t>Emma Waugh</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57A6ADED">
        <w:rPr>
          <w:rFonts w:ascii="Garamond" w:hAnsi="Garamond" w:cs="Arial"/>
          <w:b/>
          <w:bCs/>
          <w:i/>
          <w:iCs/>
          <w:sz w:val="20"/>
          <w:szCs w:val="20"/>
        </w:rPr>
        <w:t>Advisors:</w:t>
      </w:r>
    </w:p>
    <w:p w14:paraId="70EE8FF8" w14:textId="2994EC27" w:rsidR="3869C34D" w:rsidRDefault="07C27648" w:rsidP="57A6ADED">
      <w:pPr>
        <w:spacing w:after="0" w:line="240" w:lineRule="auto"/>
        <w:jc w:val="center"/>
        <w:rPr>
          <w:rFonts w:ascii="Garamond" w:hAnsi="Garamond" w:cs="Arial"/>
          <w:sz w:val="20"/>
          <w:szCs w:val="20"/>
        </w:rPr>
      </w:pPr>
      <w:r w:rsidRPr="47AB7007">
        <w:rPr>
          <w:rFonts w:ascii="Garamond" w:hAnsi="Garamond" w:cs="Arial"/>
          <w:sz w:val="20"/>
          <w:szCs w:val="20"/>
        </w:rPr>
        <w:t xml:space="preserve">Dr. </w:t>
      </w:r>
      <w:r w:rsidR="3869C34D" w:rsidRPr="47AB7007">
        <w:rPr>
          <w:rFonts w:ascii="Garamond" w:hAnsi="Garamond" w:cs="Arial"/>
          <w:sz w:val="20"/>
          <w:szCs w:val="20"/>
        </w:rPr>
        <w:t>Erin Urquhart,</w:t>
      </w:r>
      <w:r w:rsidR="00151479" w:rsidRPr="47AB7007">
        <w:rPr>
          <w:rFonts w:ascii="Garamond" w:hAnsi="Garamond" w:cs="Arial"/>
          <w:sz w:val="20"/>
          <w:szCs w:val="20"/>
        </w:rPr>
        <w:t xml:space="preserve"> Science Systems &amp; Applications</w:t>
      </w:r>
      <w:r w:rsidR="00635893" w:rsidRPr="47AB7007">
        <w:rPr>
          <w:rFonts w:ascii="Garamond" w:hAnsi="Garamond" w:cs="Arial"/>
          <w:sz w:val="20"/>
          <w:szCs w:val="20"/>
        </w:rPr>
        <w:t xml:space="preserve">, </w:t>
      </w:r>
      <w:r w:rsidR="00151479" w:rsidRPr="47AB7007">
        <w:rPr>
          <w:rFonts w:ascii="Garamond" w:hAnsi="Garamond" w:cs="Arial"/>
          <w:sz w:val="20"/>
          <w:szCs w:val="20"/>
        </w:rPr>
        <w:t>Inc.,</w:t>
      </w:r>
      <w:r w:rsidR="3869C34D" w:rsidRPr="47AB7007">
        <w:rPr>
          <w:rFonts w:ascii="Garamond" w:hAnsi="Garamond" w:cs="Arial"/>
          <w:sz w:val="20"/>
          <w:szCs w:val="20"/>
        </w:rPr>
        <w:t xml:space="preserve"> NASA Goddard Space Flight Center (Science Advisor)</w:t>
      </w:r>
    </w:p>
    <w:p w14:paraId="452DE0D9" w14:textId="4BF81389" w:rsidR="3869C34D" w:rsidRDefault="135330BB" w:rsidP="57A6ADED">
      <w:pPr>
        <w:spacing w:after="0" w:line="240" w:lineRule="auto"/>
        <w:jc w:val="center"/>
        <w:rPr>
          <w:rFonts w:ascii="Garamond" w:hAnsi="Garamond" w:cs="Arial"/>
          <w:sz w:val="20"/>
          <w:szCs w:val="20"/>
        </w:rPr>
      </w:pPr>
      <w:r w:rsidRPr="69660FEB">
        <w:rPr>
          <w:rFonts w:ascii="Garamond" w:hAnsi="Garamond" w:cs="Arial"/>
          <w:sz w:val="20"/>
          <w:szCs w:val="20"/>
        </w:rPr>
        <w:t xml:space="preserve">Dr. </w:t>
      </w:r>
      <w:r w:rsidR="3869C34D" w:rsidRPr="69660FEB">
        <w:rPr>
          <w:rFonts w:ascii="Garamond" w:hAnsi="Garamond" w:cs="Arial"/>
          <w:sz w:val="20"/>
          <w:szCs w:val="20"/>
        </w:rPr>
        <w:t>Christine Lee, California Institute of Technology, NASA Jet Propulsion Laboratory (Science Advisor)</w:t>
      </w:r>
    </w:p>
    <w:p w14:paraId="4F7C3367" w14:textId="0B12A680" w:rsidR="10624085" w:rsidRDefault="10624085" w:rsidP="69660FEB">
      <w:pPr>
        <w:spacing w:after="0" w:line="240" w:lineRule="auto"/>
        <w:jc w:val="center"/>
        <w:rPr>
          <w:rFonts w:ascii="Garamond" w:hAnsi="Garamond" w:cs="Arial"/>
          <w:sz w:val="20"/>
          <w:szCs w:val="20"/>
        </w:rPr>
      </w:pPr>
      <w:r w:rsidRPr="69660FEB">
        <w:rPr>
          <w:rFonts w:ascii="Garamond" w:hAnsi="Garamond" w:cs="Arial"/>
          <w:sz w:val="20"/>
          <w:szCs w:val="20"/>
        </w:rPr>
        <w:t xml:space="preserve">Dr. </w:t>
      </w:r>
      <w:r w:rsidR="57E72D4D" w:rsidRPr="69660FEB">
        <w:rPr>
          <w:rFonts w:ascii="Garamond" w:hAnsi="Garamond" w:cs="Arial"/>
          <w:sz w:val="20"/>
          <w:szCs w:val="20"/>
        </w:rPr>
        <w:t xml:space="preserve">David </w:t>
      </w:r>
      <w:proofErr w:type="spellStart"/>
      <w:r w:rsidR="57E72D4D" w:rsidRPr="69660FEB">
        <w:rPr>
          <w:rFonts w:ascii="Garamond" w:hAnsi="Garamond" w:cs="Arial"/>
          <w:sz w:val="20"/>
          <w:szCs w:val="20"/>
        </w:rPr>
        <w:t>Hondula</w:t>
      </w:r>
      <w:proofErr w:type="spellEnd"/>
      <w:r w:rsidR="57E72D4D" w:rsidRPr="69660FEB">
        <w:rPr>
          <w:rFonts w:ascii="Garamond" w:hAnsi="Garamond" w:cs="Arial"/>
          <w:sz w:val="20"/>
          <w:szCs w:val="20"/>
        </w:rPr>
        <w:t>, Arizona State University (Science Advisor)</w:t>
      </w:r>
    </w:p>
    <w:p w14:paraId="20DDFCF1" w14:textId="216D7F25" w:rsidR="00FC670A" w:rsidRPr="004D75CF" w:rsidRDefault="00FC670A" w:rsidP="6FB22032">
      <w:pPr>
        <w:spacing w:after="0" w:line="240" w:lineRule="auto"/>
        <w:jc w:val="center"/>
        <w:rPr>
          <w:rFonts w:ascii="Garamond" w:hAnsi="Garamond" w:cs="Arial"/>
          <w:sz w:val="20"/>
          <w:szCs w:val="20"/>
        </w:rPr>
      </w:pPr>
    </w:p>
    <w:p w14:paraId="2558426B" w14:textId="18A99484" w:rsidR="0064280B" w:rsidRPr="0066138C" w:rsidRDefault="0064280B" w:rsidP="6FB22032">
      <w:pPr>
        <w:spacing w:after="0" w:line="240" w:lineRule="auto"/>
        <w:jc w:val="center"/>
        <w:rPr>
          <w:rFonts w:ascii="Garamond" w:hAnsi="Garamond" w:cs="Arial"/>
          <w:sz w:val="20"/>
          <w:szCs w:val="20"/>
        </w:rPr>
      </w:pPr>
      <w:r w:rsidRPr="6FB22032">
        <w:rPr>
          <w:rFonts w:ascii="Garamond" w:hAnsi="Garamond" w:cs="Arial"/>
          <w:b/>
          <w:bCs/>
          <w:sz w:val="20"/>
          <w:szCs w:val="20"/>
        </w:rPr>
        <w:br w:type="page"/>
      </w:r>
    </w:p>
    <w:p w14:paraId="132F58F5" w14:textId="42C9F4DB" w:rsidR="002A14ED" w:rsidRDefault="002A14ED" w:rsidP="002A14ED">
      <w:pPr>
        <w:pStyle w:val="Heading1"/>
        <w:spacing w:before="0" w:line="240" w:lineRule="auto"/>
        <w:rPr>
          <w:rFonts w:ascii="Garamond" w:hAnsi="Garamond"/>
        </w:rPr>
      </w:pPr>
      <w:r>
        <w:rPr>
          <w:rFonts w:ascii="Garamond" w:hAnsi="Garamond"/>
        </w:rPr>
        <w:lastRenderedPageBreak/>
        <w:t>1</w:t>
      </w:r>
      <w:r w:rsidRPr="7A008144">
        <w:rPr>
          <w:rFonts w:ascii="Garamond" w:hAnsi="Garamond"/>
        </w:rPr>
        <w:t xml:space="preserve">. </w:t>
      </w:r>
      <w:r>
        <w:rPr>
          <w:rFonts w:ascii="Garamond" w:hAnsi="Garamond"/>
        </w:rPr>
        <w:t>Abstract</w:t>
      </w:r>
    </w:p>
    <w:p w14:paraId="3D7C78DB" w14:textId="0AB037F9" w:rsidR="67216C39" w:rsidRPr="002A14ED" w:rsidRDefault="00561EC7" w:rsidP="71E8ACA2">
      <w:pPr>
        <w:spacing w:line="240" w:lineRule="auto"/>
        <w:rPr>
          <w:rFonts w:ascii="Garamond" w:eastAsia="Garamond" w:hAnsi="Garamond" w:cs="Garamond"/>
          <w:color w:val="000000" w:themeColor="text1"/>
        </w:rPr>
      </w:pPr>
      <w:r w:rsidRPr="00561EC7">
        <w:rPr>
          <w:rFonts w:ascii="Garamond" w:eastAsia="Garamond" w:hAnsi="Garamond" w:cs="Garamond"/>
          <w:color w:val="000000" w:themeColor="text1"/>
        </w:rPr>
        <w:t xml:space="preserve">Beginning in 2019, harmful algal events in Austin, Texas, caused canine deaths in the Lady Bird Lake and Lake Travis reservoirs. These reservoirs are part of the larger Highland Lakes chain, managed by the Lower Colorado River Authority (LCRA) and the City of Austin Department of Watershed Protection (CoA DWP), which fulfill municipal, commercial, and agricultural water demands. Given the recent increase in favorable algal event conditions in central Texas, the LCRA and CoA DWP partnered with NASA DEVELOP to improve algal event early-warning systems through the application of remote sensing and machine learning. An Earth observation-based algal monitoring system will assist the responsible agencies in predicting algal conditions and communicating hazards to the public. The NASA DEVELOP team utilized Landsat 8 Operational Land Imager (OLI) and Sentinel-2 Multispectral Instrument (MSI) data to produce products including chlorophyll-a concentrations, cyanobacteria detections, turbidity, and water surface temperature. Chlorophyll-a concentrations were retrieved with a pre-trained machine learning model (mixture density network) and spectral indices, while the other products were derived from spectral indices. In situ field data were used to validate and quantify uncertainties for each product. The validations show strong correlations for chlorophyll-a and water surface temperature. Time series analyses of chlorophyll-a concentrations show peaks in the severe drought years (2015 and 2016). This project's resulting products enable monitoring of environmental proxies relevant to algal event presence in the Highland Lakes chain and will ultimately support water management, decision making, and risk communication.   </w:t>
      </w:r>
      <w:r w:rsidR="62AC3821" w:rsidRPr="002A14ED">
        <w:rPr>
          <w:rFonts w:ascii="Garamond" w:eastAsia="Garamond" w:hAnsi="Garamond" w:cs="Garamond"/>
          <w:color w:val="000000" w:themeColor="text1"/>
        </w:rPr>
        <w:t xml:space="preserve">   </w:t>
      </w:r>
    </w:p>
    <w:p w14:paraId="350BBE67" w14:textId="60F7FBFC" w:rsidR="00770650" w:rsidRPr="0066138C" w:rsidRDefault="00770650" w:rsidP="6FB22032">
      <w:pPr>
        <w:spacing w:after="0" w:line="240" w:lineRule="auto"/>
        <w:rPr>
          <w:rFonts w:ascii="Garamond" w:hAnsi="Garamond" w:cs="Arial"/>
          <w:b/>
          <w:bCs/>
        </w:rPr>
      </w:pPr>
      <w:r w:rsidRPr="1D687828">
        <w:rPr>
          <w:rFonts w:ascii="Garamond" w:hAnsi="Garamond" w:cs="Arial"/>
          <w:b/>
          <w:bCs/>
        </w:rPr>
        <w:t>Key</w:t>
      </w:r>
      <w:r w:rsidR="009D6888" w:rsidRPr="1D687828">
        <w:rPr>
          <w:rFonts w:ascii="Garamond" w:hAnsi="Garamond" w:cs="Arial"/>
          <w:b/>
          <w:bCs/>
        </w:rPr>
        <w:t xml:space="preserve"> Terms</w:t>
      </w:r>
    </w:p>
    <w:p w14:paraId="3C417DE8" w14:textId="5E36A3F9" w:rsidR="0066138C" w:rsidRDefault="35EEE424" w:rsidP="7A008144">
      <w:pPr>
        <w:spacing w:after="0" w:line="240" w:lineRule="auto"/>
        <w:rPr>
          <w:rFonts w:ascii="Garamond" w:eastAsia="Garamond" w:hAnsi="Garamond" w:cs="Garamond"/>
          <w:color w:val="000000" w:themeColor="text1"/>
        </w:rPr>
      </w:pPr>
      <w:bookmarkStart w:id="0" w:name="_Toc334198720"/>
      <w:r w:rsidRPr="7A008144">
        <w:rPr>
          <w:rFonts w:ascii="Garamond" w:eastAsia="Garamond" w:hAnsi="Garamond" w:cs="Garamond"/>
          <w:color w:val="000000" w:themeColor="text1"/>
        </w:rPr>
        <w:t>machine learning, remote sensing, chlorophyll-a, cyanobacteria, turbidity, water surface temperature, Landsat 8 OLI, Sentinel-2 MSI</w:t>
      </w:r>
    </w:p>
    <w:p w14:paraId="12AB3859" w14:textId="294FF5BE" w:rsidR="0066138C" w:rsidRPr="0066138C" w:rsidRDefault="0066138C" w:rsidP="7A008144">
      <w:pPr>
        <w:spacing w:after="0" w:line="240" w:lineRule="auto"/>
        <w:rPr>
          <w:rFonts w:ascii="Garamond" w:hAnsi="Garamond" w:cs="Arial"/>
        </w:rPr>
      </w:pPr>
    </w:p>
    <w:p w14:paraId="2FB6D409" w14:textId="5CAA26D2" w:rsidR="00FB5846" w:rsidRPr="0066138C" w:rsidRDefault="3C001539" w:rsidP="0066138C">
      <w:pPr>
        <w:pStyle w:val="Heading1"/>
        <w:spacing w:before="0" w:line="240" w:lineRule="auto"/>
        <w:rPr>
          <w:rFonts w:ascii="Garamond" w:hAnsi="Garamond"/>
        </w:rPr>
      </w:pPr>
      <w:r w:rsidRPr="7A008144">
        <w:rPr>
          <w:rFonts w:ascii="Garamond" w:hAnsi="Garamond"/>
        </w:rPr>
        <w:t>2</w:t>
      </w:r>
      <w:r w:rsidR="01D73599" w:rsidRPr="7A008144">
        <w:rPr>
          <w:rFonts w:ascii="Garamond" w:hAnsi="Garamond"/>
        </w:rPr>
        <w:t xml:space="preserve">. </w:t>
      </w:r>
      <w:r w:rsidR="64644B32" w:rsidRPr="7A008144">
        <w:rPr>
          <w:rFonts w:ascii="Garamond" w:hAnsi="Garamond"/>
        </w:rPr>
        <w:t>Introduction</w:t>
      </w:r>
      <w:bookmarkEnd w:id="0"/>
    </w:p>
    <w:p w14:paraId="24D6C1A2" w14:textId="77777777" w:rsidR="00E03B8E" w:rsidRPr="0066138C" w:rsidRDefault="00E03B8E" w:rsidP="0066138C">
      <w:pPr>
        <w:spacing w:after="0" w:line="240" w:lineRule="auto"/>
        <w:rPr>
          <w:rFonts w:ascii="Garamond" w:hAnsi="Garamond" w:cs="Arial"/>
        </w:rPr>
      </w:pPr>
    </w:p>
    <w:p w14:paraId="53362C7A" w14:textId="22FE0C48" w:rsidR="10AE8670" w:rsidRDefault="71CEA42B" w:rsidP="10AE8670">
      <w:pPr>
        <w:spacing w:after="0" w:line="240" w:lineRule="auto"/>
        <w:rPr>
          <w:rFonts w:ascii="Garamond" w:hAnsi="Garamond"/>
          <w:b/>
          <w:bCs/>
          <w:i/>
          <w:iCs/>
        </w:rPr>
      </w:pPr>
      <w:bookmarkStart w:id="1" w:name="_Toc334198721"/>
      <w:r w:rsidRPr="71E8ACA2">
        <w:rPr>
          <w:rFonts w:ascii="Garamond" w:hAnsi="Garamond"/>
          <w:b/>
          <w:bCs/>
          <w:i/>
          <w:iCs/>
        </w:rPr>
        <w:t xml:space="preserve">2.1 </w:t>
      </w:r>
      <w:r w:rsidR="2AC34524" w:rsidRPr="71E8ACA2">
        <w:rPr>
          <w:rFonts w:ascii="Garamond" w:hAnsi="Garamond"/>
          <w:b/>
          <w:bCs/>
          <w:i/>
          <w:iCs/>
        </w:rPr>
        <w:t>Background Information</w:t>
      </w:r>
      <w:r w:rsidR="65A38200" w:rsidRPr="71E8ACA2">
        <w:rPr>
          <w:rFonts w:ascii="Garamond" w:hAnsi="Garamond"/>
          <w:b/>
          <w:bCs/>
          <w:i/>
          <w:iCs/>
        </w:rPr>
        <w:t xml:space="preserve"> </w:t>
      </w:r>
    </w:p>
    <w:p w14:paraId="3AB0559C" w14:textId="54B934EE" w:rsidR="6FB22032" w:rsidRDefault="2F8C1DE6" w:rsidP="69660FEB">
      <w:pPr>
        <w:spacing w:after="0" w:line="240" w:lineRule="auto"/>
        <w:rPr>
          <w:rFonts w:ascii="Garamond" w:hAnsi="Garamond"/>
        </w:rPr>
      </w:pPr>
      <w:r w:rsidRPr="71E8ACA2">
        <w:rPr>
          <w:rFonts w:ascii="Garamond" w:hAnsi="Garamond"/>
        </w:rPr>
        <w:t xml:space="preserve">Globally, </w:t>
      </w:r>
      <w:r w:rsidR="32706CD8" w:rsidRPr="71E8ACA2">
        <w:rPr>
          <w:rFonts w:ascii="Garamond" w:hAnsi="Garamond"/>
        </w:rPr>
        <w:t>a</w:t>
      </w:r>
      <w:r w:rsidRPr="71E8ACA2">
        <w:rPr>
          <w:rFonts w:ascii="Garamond" w:hAnsi="Garamond"/>
        </w:rPr>
        <w:t>lga</w:t>
      </w:r>
      <w:r w:rsidR="7A3DEF77" w:rsidRPr="71E8ACA2">
        <w:rPr>
          <w:rFonts w:ascii="Garamond" w:hAnsi="Garamond"/>
        </w:rPr>
        <w:t>l</w:t>
      </w:r>
      <w:r w:rsidRPr="71E8ACA2">
        <w:rPr>
          <w:rFonts w:ascii="Garamond" w:hAnsi="Garamond"/>
        </w:rPr>
        <w:t xml:space="preserve"> </w:t>
      </w:r>
      <w:r w:rsidR="332324B0" w:rsidRPr="71E8ACA2">
        <w:rPr>
          <w:rFonts w:ascii="Garamond" w:hAnsi="Garamond"/>
        </w:rPr>
        <w:t>e</w:t>
      </w:r>
      <w:r w:rsidRPr="71E8ACA2">
        <w:rPr>
          <w:rFonts w:ascii="Garamond" w:hAnsi="Garamond"/>
        </w:rPr>
        <w:t>vents are increasing in frequency</w:t>
      </w:r>
      <w:r w:rsidR="6F31C073" w:rsidRPr="71E8ACA2">
        <w:rPr>
          <w:rFonts w:ascii="Garamond" w:hAnsi="Garamond"/>
        </w:rPr>
        <w:t xml:space="preserve"> </w:t>
      </w:r>
      <w:r w:rsidR="649BD921" w:rsidRPr="71E8ACA2">
        <w:rPr>
          <w:rFonts w:ascii="Garamond" w:hAnsi="Garamond"/>
        </w:rPr>
        <w:t>(</w:t>
      </w:r>
      <w:r w:rsidR="04FB873A" w:rsidRPr="71E8ACA2">
        <w:rPr>
          <w:rFonts w:ascii="Garamond" w:hAnsi="Garamond"/>
        </w:rPr>
        <w:t>Lopez et al., 2008)</w:t>
      </w:r>
      <w:r w:rsidRPr="71E8ACA2">
        <w:rPr>
          <w:rFonts w:ascii="Garamond" w:hAnsi="Garamond"/>
        </w:rPr>
        <w:t xml:space="preserve">. Favorable </w:t>
      </w:r>
      <w:r w:rsidR="7EDC6BB4" w:rsidRPr="71E8ACA2">
        <w:rPr>
          <w:rFonts w:ascii="Garamond" w:hAnsi="Garamond"/>
        </w:rPr>
        <w:t xml:space="preserve">environmental </w:t>
      </w:r>
      <w:r w:rsidRPr="71E8ACA2">
        <w:rPr>
          <w:rFonts w:ascii="Garamond" w:hAnsi="Garamond"/>
        </w:rPr>
        <w:t xml:space="preserve">conditions </w:t>
      </w:r>
      <w:r w:rsidR="519B3DC3" w:rsidRPr="71E8ACA2">
        <w:rPr>
          <w:rFonts w:ascii="Garamond" w:hAnsi="Garamond"/>
        </w:rPr>
        <w:t xml:space="preserve">that can lead to the growth of </w:t>
      </w:r>
      <w:r w:rsidR="243E415D" w:rsidRPr="71E8ACA2">
        <w:rPr>
          <w:rFonts w:ascii="Garamond" w:hAnsi="Garamond"/>
        </w:rPr>
        <w:t>algae</w:t>
      </w:r>
      <w:r w:rsidRPr="71E8ACA2">
        <w:rPr>
          <w:rFonts w:ascii="Garamond" w:hAnsi="Garamond"/>
        </w:rPr>
        <w:t xml:space="preserve"> includ</w:t>
      </w:r>
      <w:r w:rsidR="1A2FCAC3" w:rsidRPr="71E8ACA2">
        <w:rPr>
          <w:rFonts w:ascii="Garamond" w:hAnsi="Garamond"/>
        </w:rPr>
        <w:t>e</w:t>
      </w:r>
      <w:r w:rsidRPr="71E8ACA2">
        <w:rPr>
          <w:rFonts w:ascii="Garamond" w:hAnsi="Garamond"/>
        </w:rPr>
        <w:t xml:space="preserve"> low hydrologic flow, warm water temperatures, and urban, industrial, and agricultural nutrient sources leading to eutrophic conditions</w:t>
      </w:r>
      <w:r w:rsidR="381CF187" w:rsidRPr="71E8ACA2">
        <w:rPr>
          <w:rFonts w:ascii="Garamond" w:hAnsi="Garamond"/>
        </w:rPr>
        <w:t>. These conditions</w:t>
      </w:r>
      <w:r w:rsidR="53247E99" w:rsidRPr="71E8ACA2">
        <w:rPr>
          <w:rFonts w:ascii="Garamond" w:hAnsi="Garamond"/>
        </w:rPr>
        <w:t xml:space="preserve"> </w:t>
      </w:r>
      <w:r w:rsidRPr="71E8ACA2">
        <w:rPr>
          <w:rFonts w:ascii="Garamond" w:hAnsi="Garamond"/>
        </w:rPr>
        <w:t xml:space="preserve">are becoming dominant in inland waters due to industrialization and </w:t>
      </w:r>
      <w:r w:rsidR="4C6476CB" w:rsidRPr="71E8ACA2">
        <w:rPr>
          <w:rFonts w:ascii="Garamond" w:hAnsi="Garamond"/>
        </w:rPr>
        <w:t>rising global temperatures</w:t>
      </w:r>
      <w:r w:rsidR="6CBD2261" w:rsidRPr="71E8ACA2">
        <w:rPr>
          <w:rFonts w:ascii="Garamond" w:hAnsi="Garamond"/>
        </w:rPr>
        <w:t xml:space="preserve"> </w:t>
      </w:r>
      <w:r w:rsidR="38C8B6FB" w:rsidRPr="71E8ACA2">
        <w:rPr>
          <w:rFonts w:ascii="Garamond" w:hAnsi="Garamond"/>
        </w:rPr>
        <w:t>(</w:t>
      </w:r>
      <w:r w:rsidR="52579553" w:rsidRPr="71E8ACA2">
        <w:rPr>
          <w:rFonts w:ascii="Garamond" w:hAnsi="Garamond"/>
        </w:rPr>
        <w:t>Lopez et al</w:t>
      </w:r>
      <w:r w:rsidR="5F700D1D" w:rsidRPr="71E8ACA2">
        <w:rPr>
          <w:rFonts w:ascii="Garamond" w:hAnsi="Garamond"/>
        </w:rPr>
        <w:t>., 2008</w:t>
      </w:r>
      <w:r w:rsidR="52579553" w:rsidRPr="71E8ACA2">
        <w:rPr>
          <w:rFonts w:ascii="Garamond" w:hAnsi="Garamond"/>
        </w:rPr>
        <w:t>)</w:t>
      </w:r>
      <w:r w:rsidRPr="71E8ACA2">
        <w:rPr>
          <w:rFonts w:ascii="Garamond" w:hAnsi="Garamond"/>
        </w:rPr>
        <w:t xml:space="preserve">. </w:t>
      </w:r>
      <w:r w:rsidR="4E113C52" w:rsidRPr="71E8ACA2">
        <w:rPr>
          <w:rFonts w:ascii="Garamond" w:hAnsi="Garamond"/>
        </w:rPr>
        <w:t xml:space="preserve">In addition to depletion of </w:t>
      </w:r>
      <w:r w:rsidRPr="71E8ACA2">
        <w:rPr>
          <w:rFonts w:ascii="Garamond" w:hAnsi="Garamond"/>
        </w:rPr>
        <w:t xml:space="preserve">dissolved oxygen in aquatic communities, </w:t>
      </w:r>
      <w:r w:rsidR="07DFDA0D" w:rsidRPr="71E8ACA2">
        <w:rPr>
          <w:rFonts w:ascii="Garamond" w:hAnsi="Garamond"/>
        </w:rPr>
        <w:t xml:space="preserve">blue-green </w:t>
      </w:r>
      <w:r w:rsidR="56E623D4" w:rsidRPr="71E8ACA2">
        <w:rPr>
          <w:rFonts w:ascii="Garamond" w:hAnsi="Garamond"/>
        </w:rPr>
        <w:t>a</w:t>
      </w:r>
      <w:r w:rsidRPr="71E8ACA2">
        <w:rPr>
          <w:rFonts w:ascii="Garamond" w:hAnsi="Garamond"/>
        </w:rPr>
        <w:t>lgae</w:t>
      </w:r>
      <w:r w:rsidR="32D923C6" w:rsidRPr="71E8ACA2">
        <w:rPr>
          <w:rFonts w:ascii="Garamond" w:hAnsi="Garamond"/>
        </w:rPr>
        <w:t>, or cyanobacteria,</w:t>
      </w:r>
      <w:r w:rsidR="43C76849" w:rsidRPr="71E8ACA2">
        <w:rPr>
          <w:rFonts w:ascii="Garamond" w:hAnsi="Garamond"/>
        </w:rPr>
        <w:t xml:space="preserve"> </w:t>
      </w:r>
      <w:r w:rsidRPr="71E8ACA2">
        <w:rPr>
          <w:rFonts w:ascii="Garamond" w:hAnsi="Garamond"/>
        </w:rPr>
        <w:t xml:space="preserve">can produce </w:t>
      </w:r>
      <w:r w:rsidR="724D9303" w:rsidRPr="71E8ACA2">
        <w:rPr>
          <w:rFonts w:ascii="Garamond" w:hAnsi="Garamond"/>
        </w:rPr>
        <w:t xml:space="preserve">substances </w:t>
      </w:r>
      <w:r w:rsidR="33CD1F18" w:rsidRPr="71E8ACA2">
        <w:rPr>
          <w:rFonts w:ascii="Garamond" w:hAnsi="Garamond"/>
        </w:rPr>
        <w:t>called cyanotoxins</w:t>
      </w:r>
      <w:r w:rsidRPr="71E8ACA2">
        <w:rPr>
          <w:rFonts w:ascii="Garamond" w:hAnsi="Garamond"/>
        </w:rPr>
        <w:t>, w</w:t>
      </w:r>
      <w:r w:rsidR="35907420" w:rsidRPr="71E8ACA2">
        <w:rPr>
          <w:rFonts w:ascii="Garamond" w:hAnsi="Garamond"/>
        </w:rPr>
        <w:t xml:space="preserve">hich </w:t>
      </w:r>
      <w:r w:rsidR="38F3CECD" w:rsidRPr="71E8ACA2">
        <w:rPr>
          <w:rFonts w:ascii="Garamond" w:hAnsi="Garamond"/>
        </w:rPr>
        <w:t xml:space="preserve">can </w:t>
      </w:r>
      <w:r w:rsidR="35907420" w:rsidRPr="71E8ACA2">
        <w:rPr>
          <w:rFonts w:ascii="Garamond" w:hAnsi="Garamond"/>
        </w:rPr>
        <w:t xml:space="preserve">affect </w:t>
      </w:r>
      <w:r w:rsidRPr="71E8ACA2">
        <w:rPr>
          <w:rFonts w:ascii="Garamond" w:hAnsi="Garamond"/>
        </w:rPr>
        <w:t xml:space="preserve">the liver, kidney, </w:t>
      </w:r>
      <w:r w:rsidR="45C96CA2" w:rsidRPr="71E8ACA2">
        <w:rPr>
          <w:rFonts w:ascii="Garamond" w:hAnsi="Garamond"/>
        </w:rPr>
        <w:t xml:space="preserve">or </w:t>
      </w:r>
      <w:r w:rsidRPr="71E8ACA2">
        <w:rPr>
          <w:rFonts w:ascii="Garamond" w:hAnsi="Garamond"/>
        </w:rPr>
        <w:t>nervous system</w:t>
      </w:r>
      <w:r w:rsidR="19AE31D1" w:rsidRPr="71E8ACA2">
        <w:rPr>
          <w:rFonts w:ascii="Garamond" w:hAnsi="Garamond"/>
        </w:rPr>
        <w:t xml:space="preserve"> of </w:t>
      </w:r>
      <w:r w:rsidR="70AC543F" w:rsidRPr="71E8ACA2">
        <w:rPr>
          <w:rFonts w:ascii="Garamond" w:hAnsi="Garamond"/>
        </w:rPr>
        <w:t>animals</w:t>
      </w:r>
      <w:r w:rsidR="58FE737B" w:rsidRPr="71E8ACA2">
        <w:rPr>
          <w:rFonts w:ascii="Garamond" w:hAnsi="Garamond"/>
        </w:rPr>
        <w:t xml:space="preserve"> (</w:t>
      </w:r>
      <w:r w:rsidR="0D2D0E44" w:rsidRPr="71E8ACA2">
        <w:rPr>
          <w:rFonts w:ascii="Garamond" w:hAnsi="Garamond"/>
        </w:rPr>
        <w:t>Lopez et al., 2018</w:t>
      </w:r>
      <w:r w:rsidR="58FE737B" w:rsidRPr="71E8ACA2">
        <w:rPr>
          <w:rFonts w:ascii="Garamond" w:hAnsi="Garamond"/>
        </w:rPr>
        <w:t>)</w:t>
      </w:r>
      <w:r w:rsidRPr="71E8ACA2">
        <w:rPr>
          <w:rFonts w:ascii="Garamond" w:hAnsi="Garamond"/>
        </w:rPr>
        <w:t xml:space="preserve">. </w:t>
      </w:r>
      <w:r w:rsidR="1725BC64" w:rsidRPr="71E8ACA2">
        <w:rPr>
          <w:rFonts w:ascii="Garamond" w:hAnsi="Garamond"/>
        </w:rPr>
        <w:t>Cyano</w:t>
      </w:r>
      <w:r w:rsidRPr="71E8ACA2">
        <w:rPr>
          <w:rFonts w:ascii="Garamond" w:hAnsi="Garamond"/>
        </w:rPr>
        <w:t xml:space="preserve">toxins pose a threat to </w:t>
      </w:r>
      <w:r w:rsidR="5F4576B0" w:rsidRPr="71E8ACA2">
        <w:rPr>
          <w:rFonts w:ascii="Garamond" w:hAnsi="Garamond"/>
        </w:rPr>
        <w:t xml:space="preserve">the health and wellbeing of </w:t>
      </w:r>
      <w:r w:rsidRPr="71E8ACA2">
        <w:rPr>
          <w:rFonts w:ascii="Garamond" w:hAnsi="Garamond"/>
        </w:rPr>
        <w:t xml:space="preserve">water users, including wildlife, humans, and pets. </w:t>
      </w:r>
    </w:p>
    <w:p w14:paraId="09E4C0BB" w14:textId="46190FEC" w:rsidR="6FB22032" w:rsidRDefault="6FB22032" w:rsidP="69660FEB">
      <w:pPr>
        <w:spacing w:after="0" w:line="240" w:lineRule="auto"/>
        <w:rPr>
          <w:rFonts w:ascii="Garamond" w:hAnsi="Garamond"/>
        </w:rPr>
      </w:pPr>
    </w:p>
    <w:p w14:paraId="02D2CF93" w14:textId="37C4AFA1" w:rsidR="6FB22032" w:rsidRDefault="0C945F79" w:rsidP="69660FEB">
      <w:pPr>
        <w:spacing w:after="0" w:line="240" w:lineRule="auto"/>
        <w:rPr>
          <w:rFonts w:ascii="Garamond" w:hAnsi="Garamond"/>
        </w:rPr>
      </w:pPr>
      <w:r w:rsidRPr="71E8ACA2">
        <w:rPr>
          <w:rFonts w:ascii="Garamond" w:hAnsi="Garamond"/>
        </w:rPr>
        <w:t>Our area of interest</w:t>
      </w:r>
      <w:r w:rsidR="49C6FB95" w:rsidRPr="71E8ACA2">
        <w:rPr>
          <w:rFonts w:ascii="Garamond" w:hAnsi="Garamond"/>
        </w:rPr>
        <w:t xml:space="preserve"> </w:t>
      </w:r>
      <w:r w:rsidR="5662F8D5" w:rsidRPr="71E8ACA2">
        <w:rPr>
          <w:rFonts w:ascii="Garamond" w:hAnsi="Garamond"/>
        </w:rPr>
        <w:t xml:space="preserve">is the Highland Lakes </w:t>
      </w:r>
      <w:r w:rsidR="27B888B5" w:rsidRPr="71E8ACA2">
        <w:rPr>
          <w:rFonts w:ascii="Garamond" w:hAnsi="Garamond"/>
        </w:rPr>
        <w:t>chain</w:t>
      </w:r>
      <w:r w:rsidR="4BBE2B39" w:rsidRPr="71E8ACA2">
        <w:rPr>
          <w:rFonts w:ascii="Garamond" w:hAnsi="Garamond"/>
        </w:rPr>
        <w:t xml:space="preserve"> which is</w:t>
      </w:r>
      <w:r w:rsidR="27B888B5" w:rsidRPr="71E8ACA2">
        <w:rPr>
          <w:rFonts w:ascii="Garamond" w:hAnsi="Garamond"/>
        </w:rPr>
        <w:t xml:space="preserve"> </w:t>
      </w:r>
      <w:r w:rsidR="45F8D54C" w:rsidRPr="71E8ACA2">
        <w:rPr>
          <w:rFonts w:ascii="Garamond" w:hAnsi="Garamond"/>
        </w:rPr>
        <w:t>comprised of six reservoirs</w:t>
      </w:r>
      <w:r w:rsidR="2086DBCE" w:rsidRPr="71E8ACA2">
        <w:rPr>
          <w:rFonts w:ascii="Garamond" w:hAnsi="Garamond"/>
        </w:rPr>
        <w:t xml:space="preserve"> in the lower Colorado River</w:t>
      </w:r>
      <w:r w:rsidR="32DE9A47" w:rsidRPr="71E8ACA2">
        <w:rPr>
          <w:rFonts w:ascii="Garamond" w:hAnsi="Garamond"/>
        </w:rPr>
        <w:t xml:space="preserve"> in Texas</w:t>
      </w:r>
      <w:r w:rsidR="5518AC81" w:rsidRPr="71E8ACA2">
        <w:rPr>
          <w:rFonts w:ascii="Garamond" w:hAnsi="Garamond"/>
        </w:rPr>
        <w:t xml:space="preserve"> </w:t>
      </w:r>
      <w:r w:rsidR="5C48A408" w:rsidRPr="71E8ACA2">
        <w:rPr>
          <w:rFonts w:ascii="Garamond" w:hAnsi="Garamond"/>
        </w:rPr>
        <w:t xml:space="preserve">as </w:t>
      </w:r>
      <w:r w:rsidR="5518AC81" w:rsidRPr="71E8ACA2">
        <w:rPr>
          <w:rFonts w:ascii="Garamond" w:hAnsi="Garamond"/>
        </w:rPr>
        <w:t>shown in Figure 1</w:t>
      </w:r>
      <w:r w:rsidR="32DE9A47" w:rsidRPr="71E8ACA2">
        <w:rPr>
          <w:rFonts w:ascii="Garamond" w:hAnsi="Garamond"/>
        </w:rPr>
        <w:t>.</w:t>
      </w:r>
      <w:r w:rsidR="53B30293" w:rsidRPr="71E8ACA2">
        <w:rPr>
          <w:rFonts w:ascii="Garamond" w:hAnsi="Garamond"/>
        </w:rPr>
        <w:t xml:space="preserve"> </w:t>
      </w:r>
      <w:r w:rsidR="56DCA863" w:rsidRPr="71E8ACA2">
        <w:rPr>
          <w:rFonts w:ascii="Garamond" w:hAnsi="Garamond"/>
        </w:rPr>
        <w:t>In the Highland Lakes, phytoplanktonic alga</w:t>
      </w:r>
      <w:r w:rsidR="2E5DB114" w:rsidRPr="71E8ACA2">
        <w:rPr>
          <w:rFonts w:ascii="Garamond" w:hAnsi="Garamond"/>
        </w:rPr>
        <w:t>l</w:t>
      </w:r>
      <w:r w:rsidR="56DCA863" w:rsidRPr="71E8ACA2">
        <w:rPr>
          <w:rFonts w:ascii="Garamond" w:hAnsi="Garamond"/>
        </w:rPr>
        <w:t xml:space="preserve"> events</w:t>
      </w:r>
      <w:r w:rsidR="5793BE1E" w:rsidRPr="71E8ACA2">
        <w:rPr>
          <w:rFonts w:ascii="Garamond" w:hAnsi="Garamond"/>
        </w:rPr>
        <w:t>, or blooms,</w:t>
      </w:r>
      <w:r w:rsidR="56DCA863" w:rsidRPr="71E8ACA2">
        <w:rPr>
          <w:rFonts w:ascii="Garamond" w:hAnsi="Garamond"/>
        </w:rPr>
        <w:t xml:space="preserve"> have been occurring for years with no apparent cyanotoxin production (Bellinger </w:t>
      </w:r>
      <w:r w:rsidR="5213C1D5" w:rsidRPr="71E8ACA2">
        <w:rPr>
          <w:rFonts w:ascii="Garamond" w:hAnsi="Garamond"/>
        </w:rPr>
        <w:t>et al., 2018</w:t>
      </w:r>
      <w:r w:rsidR="56DCA863" w:rsidRPr="71E8ACA2">
        <w:rPr>
          <w:rFonts w:ascii="Garamond" w:hAnsi="Garamond"/>
        </w:rPr>
        <w:t xml:space="preserve">).  </w:t>
      </w:r>
      <w:r w:rsidR="505661CE" w:rsidRPr="71E8ACA2">
        <w:rPr>
          <w:rFonts w:ascii="Garamond" w:hAnsi="Garamond"/>
        </w:rPr>
        <w:t>Though most cyanotoxin research has focused on phytoplankton, b</w:t>
      </w:r>
      <w:r w:rsidR="2AFAA629" w:rsidRPr="71E8ACA2">
        <w:rPr>
          <w:rFonts w:ascii="Garamond" w:hAnsi="Garamond"/>
        </w:rPr>
        <w:t>enthic algae proliferations</w:t>
      </w:r>
      <w:r w:rsidR="3D8D6D35" w:rsidRPr="71E8ACA2">
        <w:rPr>
          <w:rFonts w:ascii="Garamond" w:hAnsi="Garamond"/>
        </w:rPr>
        <w:t xml:space="preserve"> </w:t>
      </w:r>
      <w:r w:rsidR="6197FDDB" w:rsidRPr="71E8ACA2">
        <w:rPr>
          <w:rFonts w:ascii="Garamond" w:hAnsi="Garamond"/>
        </w:rPr>
        <w:t xml:space="preserve">have been </w:t>
      </w:r>
      <w:r w:rsidR="3EE9A221" w:rsidRPr="71E8ACA2">
        <w:rPr>
          <w:rFonts w:ascii="Garamond" w:hAnsi="Garamond"/>
        </w:rPr>
        <w:t xml:space="preserve">recently </w:t>
      </w:r>
      <w:r w:rsidR="6197FDDB" w:rsidRPr="71E8ACA2">
        <w:rPr>
          <w:rFonts w:ascii="Garamond" w:hAnsi="Garamond"/>
        </w:rPr>
        <w:t xml:space="preserve">found to </w:t>
      </w:r>
      <w:r w:rsidR="2C8DAC26" w:rsidRPr="71E8ACA2">
        <w:rPr>
          <w:rFonts w:ascii="Garamond" w:hAnsi="Garamond"/>
        </w:rPr>
        <w:t xml:space="preserve">produce </w:t>
      </w:r>
      <w:r w:rsidR="0BC6144D" w:rsidRPr="71E8ACA2">
        <w:rPr>
          <w:rFonts w:ascii="Garamond" w:hAnsi="Garamond"/>
        </w:rPr>
        <w:t xml:space="preserve">neurotoxins such as anatoxin-a and </w:t>
      </w:r>
      <w:proofErr w:type="spellStart"/>
      <w:r w:rsidR="0BC6144D" w:rsidRPr="71E8ACA2">
        <w:rPr>
          <w:rFonts w:ascii="Garamond" w:hAnsi="Garamond"/>
        </w:rPr>
        <w:t>dihydroanatoxin</w:t>
      </w:r>
      <w:proofErr w:type="spellEnd"/>
      <w:r w:rsidR="0BC6144D" w:rsidRPr="71E8ACA2">
        <w:rPr>
          <w:rFonts w:ascii="Garamond" w:hAnsi="Garamond"/>
        </w:rPr>
        <w:t>-a (</w:t>
      </w:r>
      <w:proofErr w:type="spellStart"/>
      <w:r w:rsidR="0BC6144D" w:rsidRPr="71E8ACA2">
        <w:rPr>
          <w:rFonts w:ascii="Garamond" w:hAnsi="Garamond"/>
        </w:rPr>
        <w:t>Fetscher</w:t>
      </w:r>
      <w:proofErr w:type="spellEnd"/>
      <w:r w:rsidR="0BC6144D" w:rsidRPr="71E8ACA2">
        <w:rPr>
          <w:rFonts w:ascii="Garamond" w:hAnsi="Garamond"/>
        </w:rPr>
        <w:t xml:space="preserve"> et al</w:t>
      </w:r>
      <w:r w:rsidR="7CB2FA1F" w:rsidRPr="71E8ACA2">
        <w:rPr>
          <w:rFonts w:ascii="Garamond" w:hAnsi="Garamond"/>
        </w:rPr>
        <w:t>.</w:t>
      </w:r>
      <w:r w:rsidR="6EA9048E" w:rsidRPr="71E8ACA2">
        <w:rPr>
          <w:rFonts w:ascii="Garamond" w:hAnsi="Garamond"/>
        </w:rPr>
        <w:t>,</w:t>
      </w:r>
      <w:r w:rsidR="0BC6144D" w:rsidRPr="71E8ACA2">
        <w:rPr>
          <w:rFonts w:ascii="Garamond" w:hAnsi="Garamond"/>
        </w:rPr>
        <w:t xml:space="preserve"> </w:t>
      </w:r>
      <w:r w:rsidR="07F05C74" w:rsidRPr="71E8ACA2">
        <w:rPr>
          <w:rFonts w:ascii="Garamond" w:hAnsi="Garamond"/>
        </w:rPr>
        <w:t xml:space="preserve">2015 &amp; </w:t>
      </w:r>
      <w:r w:rsidR="0BC6144D" w:rsidRPr="71E8ACA2">
        <w:rPr>
          <w:rFonts w:ascii="Garamond" w:hAnsi="Garamond"/>
        </w:rPr>
        <w:t xml:space="preserve">Bouma-Gregson </w:t>
      </w:r>
      <w:r w:rsidR="7F560597" w:rsidRPr="71E8ACA2">
        <w:rPr>
          <w:rFonts w:ascii="Garamond" w:hAnsi="Garamond"/>
        </w:rPr>
        <w:t>et al., 2018</w:t>
      </w:r>
      <w:r w:rsidR="0BC6144D" w:rsidRPr="71E8ACA2">
        <w:rPr>
          <w:rFonts w:ascii="Garamond" w:hAnsi="Garamond"/>
        </w:rPr>
        <w:t xml:space="preserve">). </w:t>
      </w:r>
      <w:r w:rsidR="56DCA863" w:rsidRPr="71E8ACA2">
        <w:rPr>
          <w:rFonts w:ascii="Garamond" w:hAnsi="Garamond"/>
        </w:rPr>
        <w:t xml:space="preserve">The production of </w:t>
      </w:r>
      <w:r w:rsidR="39A14C53" w:rsidRPr="71E8ACA2">
        <w:rPr>
          <w:rFonts w:ascii="Garamond" w:hAnsi="Garamond"/>
        </w:rPr>
        <w:t>th</w:t>
      </w:r>
      <w:r w:rsidR="2BA80A54" w:rsidRPr="71E8ACA2">
        <w:rPr>
          <w:rFonts w:ascii="Garamond" w:hAnsi="Garamond"/>
        </w:rPr>
        <w:t>e</w:t>
      </w:r>
      <w:r w:rsidR="39A14C53" w:rsidRPr="71E8ACA2">
        <w:rPr>
          <w:rFonts w:ascii="Garamond" w:hAnsi="Garamond"/>
        </w:rPr>
        <w:t xml:space="preserve">se </w:t>
      </w:r>
      <w:r w:rsidR="56DCA863" w:rsidRPr="71E8ACA2">
        <w:rPr>
          <w:rFonts w:ascii="Garamond" w:hAnsi="Garamond"/>
        </w:rPr>
        <w:t>cyanotoxins</w:t>
      </w:r>
      <w:r w:rsidR="3F321A97" w:rsidRPr="71E8ACA2">
        <w:rPr>
          <w:rFonts w:ascii="Garamond" w:hAnsi="Garamond"/>
        </w:rPr>
        <w:t xml:space="preserve"> </w:t>
      </w:r>
      <w:r w:rsidR="56DCA863" w:rsidRPr="71E8ACA2">
        <w:rPr>
          <w:rFonts w:ascii="Garamond" w:hAnsi="Garamond"/>
        </w:rPr>
        <w:t xml:space="preserve">has been concomitant with the observed increase of benthic algae proliferations in </w:t>
      </w:r>
      <w:r w:rsidR="652E39E3" w:rsidRPr="71E8ACA2">
        <w:rPr>
          <w:rFonts w:ascii="Garamond" w:hAnsi="Garamond"/>
        </w:rPr>
        <w:t xml:space="preserve">multiple </w:t>
      </w:r>
      <w:r w:rsidR="56DCA863" w:rsidRPr="71E8ACA2">
        <w:rPr>
          <w:rFonts w:ascii="Garamond" w:hAnsi="Garamond"/>
        </w:rPr>
        <w:t>Highland Lakes since 2019</w:t>
      </w:r>
      <w:r w:rsidR="60EEE983" w:rsidRPr="71E8ACA2">
        <w:rPr>
          <w:rFonts w:ascii="Garamond" w:hAnsi="Garamond"/>
        </w:rPr>
        <w:t xml:space="preserve"> </w:t>
      </w:r>
      <w:r w:rsidR="56DCA863" w:rsidRPr="71E8ACA2">
        <w:rPr>
          <w:rFonts w:ascii="Garamond" w:hAnsi="Garamond"/>
        </w:rPr>
        <w:t>(Manning e</w:t>
      </w:r>
      <w:r w:rsidR="4B3FCDE1" w:rsidRPr="71E8ACA2">
        <w:rPr>
          <w:rFonts w:ascii="Garamond" w:hAnsi="Garamond"/>
        </w:rPr>
        <w:t>t al., 2020</w:t>
      </w:r>
      <w:r w:rsidR="56DCA863" w:rsidRPr="71E8ACA2">
        <w:rPr>
          <w:rFonts w:ascii="Garamond" w:hAnsi="Garamond"/>
        </w:rPr>
        <w:t>).</w:t>
      </w:r>
      <w:r w:rsidR="0D02BC7F" w:rsidRPr="71E8ACA2">
        <w:rPr>
          <w:rFonts w:ascii="Garamond" w:hAnsi="Garamond"/>
        </w:rPr>
        <w:t xml:space="preserve"> Though algal blooms and proliferations </w:t>
      </w:r>
      <w:r w:rsidR="20F73523" w:rsidRPr="71E8ACA2">
        <w:rPr>
          <w:rFonts w:ascii="Garamond" w:hAnsi="Garamond"/>
        </w:rPr>
        <w:t xml:space="preserve">are visibly </w:t>
      </w:r>
      <w:r w:rsidR="46901F20" w:rsidRPr="71E8ACA2">
        <w:rPr>
          <w:rFonts w:ascii="Garamond" w:hAnsi="Garamond"/>
        </w:rPr>
        <w:t>different</w:t>
      </w:r>
      <w:r w:rsidR="20F73523" w:rsidRPr="71E8ACA2">
        <w:rPr>
          <w:rFonts w:ascii="Garamond" w:hAnsi="Garamond"/>
        </w:rPr>
        <w:t xml:space="preserve">, the differences are </w:t>
      </w:r>
      <w:r w:rsidR="029D7B36" w:rsidRPr="71E8ACA2">
        <w:rPr>
          <w:rFonts w:ascii="Garamond" w:hAnsi="Garamond"/>
        </w:rPr>
        <w:t xml:space="preserve">only </w:t>
      </w:r>
      <w:r w:rsidR="165A298C" w:rsidRPr="71E8ACA2">
        <w:rPr>
          <w:rFonts w:ascii="Garamond" w:hAnsi="Garamond"/>
        </w:rPr>
        <w:t>detectable through remote sensing technology</w:t>
      </w:r>
      <w:r w:rsidR="20F73523" w:rsidRPr="71E8ACA2">
        <w:rPr>
          <w:rFonts w:ascii="Garamond" w:hAnsi="Garamond"/>
        </w:rPr>
        <w:t>.</w:t>
      </w:r>
    </w:p>
    <w:p w14:paraId="5B7497EE" w14:textId="05295FE0" w:rsidR="71E8ACA2" w:rsidRDefault="71E8ACA2" w:rsidP="71E8ACA2">
      <w:pPr>
        <w:spacing w:after="0" w:line="240" w:lineRule="auto"/>
        <w:rPr>
          <w:rFonts w:ascii="Garamond" w:hAnsi="Garamond"/>
        </w:rPr>
      </w:pPr>
    </w:p>
    <w:p w14:paraId="10F232DC" w14:textId="78B42030" w:rsidR="1ABE2D3D" w:rsidRDefault="1ABE2D3D" w:rsidP="006802A6">
      <w:pPr>
        <w:spacing w:after="0" w:line="240" w:lineRule="auto"/>
        <w:jc w:val="center"/>
      </w:pPr>
      <w:r>
        <w:rPr>
          <w:noProof/>
        </w:rPr>
        <w:drawing>
          <wp:inline distT="0" distB="0" distL="0" distR="0" wp14:anchorId="1173D345" wp14:editId="3D208C2F">
            <wp:extent cx="4998947" cy="2676520"/>
            <wp:effectExtent l="0" t="0" r="0" b="0"/>
            <wp:docPr id="187002293" name="Picture 53619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199286"/>
                    <pic:cNvPicPr/>
                  </pic:nvPicPr>
                  <pic:blipFill>
                    <a:blip r:embed="rId12">
                      <a:extLst>
                        <a:ext uri="{28A0092B-C50C-407E-A947-70E740481C1C}">
                          <a14:useLocalDpi xmlns:a14="http://schemas.microsoft.com/office/drawing/2010/main" val="0"/>
                        </a:ext>
                      </a:extLst>
                    </a:blip>
                    <a:stretch>
                      <a:fillRect/>
                    </a:stretch>
                  </pic:blipFill>
                  <pic:spPr>
                    <a:xfrm>
                      <a:off x="0" y="0"/>
                      <a:ext cx="4998947" cy="2676520"/>
                    </a:xfrm>
                    <a:prstGeom prst="rect">
                      <a:avLst/>
                    </a:prstGeom>
                  </pic:spPr>
                </pic:pic>
              </a:graphicData>
            </a:graphic>
          </wp:inline>
        </w:drawing>
      </w:r>
    </w:p>
    <w:p w14:paraId="67E12202" w14:textId="54EAE59B" w:rsidR="1ABE2D3D" w:rsidRDefault="1ABE2D3D" w:rsidP="71E8ACA2">
      <w:pPr>
        <w:spacing w:after="0" w:line="240" w:lineRule="auto"/>
        <w:jc w:val="center"/>
        <w:rPr>
          <w:rFonts w:ascii="Garamond" w:eastAsia="Garamond" w:hAnsi="Garamond" w:cs="Garamond"/>
        </w:rPr>
      </w:pPr>
      <w:r w:rsidRPr="71E8ACA2">
        <w:rPr>
          <w:rFonts w:ascii="Garamond" w:eastAsia="Garamond" w:hAnsi="Garamond" w:cs="Garamond"/>
          <w:b/>
          <w:bCs/>
        </w:rPr>
        <w:t xml:space="preserve">Figure 1. </w:t>
      </w:r>
      <w:r w:rsidRPr="71E8ACA2">
        <w:rPr>
          <w:rFonts w:ascii="Garamond" w:eastAsia="Garamond" w:hAnsi="Garamond" w:cs="Garamond"/>
        </w:rPr>
        <w:t>Spatial extent of the study area including all seven reservoirs in the Highland Lakes chain in Central TX, with an inset on the city of Austin and its surrounding reservoirs.</w:t>
      </w:r>
    </w:p>
    <w:p w14:paraId="1AB08BA8" w14:textId="3589B1DF" w:rsidR="4CE18153" w:rsidRDefault="4CE18153" w:rsidP="7A008144">
      <w:pPr>
        <w:spacing w:after="0" w:line="240" w:lineRule="auto"/>
        <w:rPr>
          <w:rFonts w:ascii="Garamond" w:hAnsi="Garamond"/>
        </w:rPr>
      </w:pPr>
    </w:p>
    <w:p w14:paraId="2D800A94" w14:textId="47538807" w:rsidR="69660FEB" w:rsidRDefault="11102E46" w:rsidP="7A008144">
      <w:pPr>
        <w:spacing w:after="0" w:line="240" w:lineRule="auto"/>
        <w:rPr>
          <w:rFonts w:ascii="Garamond" w:hAnsi="Garamond"/>
        </w:rPr>
      </w:pPr>
      <w:r w:rsidRPr="71E8ACA2">
        <w:rPr>
          <w:rFonts w:ascii="Garamond" w:hAnsi="Garamond"/>
        </w:rPr>
        <w:t xml:space="preserve">The occurrence of </w:t>
      </w:r>
      <w:r w:rsidR="06996A1A" w:rsidRPr="71E8ACA2">
        <w:rPr>
          <w:rFonts w:ascii="Garamond" w:hAnsi="Garamond"/>
        </w:rPr>
        <w:t xml:space="preserve">harmful </w:t>
      </w:r>
      <w:r w:rsidR="197737D1" w:rsidRPr="71E8ACA2">
        <w:rPr>
          <w:rFonts w:ascii="Garamond" w:hAnsi="Garamond"/>
        </w:rPr>
        <w:t>a</w:t>
      </w:r>
      <w:r w:rsidR="06996A1A" w:rsidRPr="71E8ACA2">
        <w:rPr>
          <w:rFonts w:ascii="Garamond" w:hAnsi="Garamond"/>
        </w:rPr>
        <w:t>lga</w:t>
      </w:r>
      <w:r w:rsidR="2D8A6084" w:rsidRPr="71E8ACA2">
        <w:rPr>
          <w:rFonts w:ascii="Garamond" w:hAnsi="Garamond"/>
        </w:rPr>
        <w:t>l</w:t>
      </w:r>
      <w:r w:rsidR="06996A1A" w:rsidRPr="71E8ACA2">
        <w:rPr>
          <w:rFonts w:ascii="Garamond" w:hAnsi="Garamond"/>
        </w:rPr>
        <w:t xml:space="preserve"> </w:t>
      </w:r>
      <w:r w:rsidR="55013FC5" w:rsidRPr="71E8ACA2">
        <w:rPr>
          <w:rFonts w:ascii="Garamond" w:hAnsi="Garamond"/>
        </w:rPr>
        <w:t>e</w:t>
      </w:r>
      <w:r w:rsidR="06996A1A" w:rsidRPr="71E8ACA2">
        <w:rPr>
          <w:rFonts w:ascii="Garamond" w:hAnsi="Garamond"/>
        </w:rPr>
        <w:t>vents</w:t>
      </w:r>
      <w:r w:rsidRPr="71E8ACA2">
        <w:rPr>
          <w:rFonts w:ascii="Garamond" w:hAnsi="Garamond"/>
        </w:rPr>
        <w:t xml:space="preserve"> </w:t>
      </w:r>
      <w:r w:rsidRPr="71E8ACA2">
        <w:rPr>
          <w:rFonts w:ascii="Garamond" w:eastAsia="Garamond" w:hAnsi="Garamond" w:cs="Garamond"/>
          <w:color w:val="000000" w:themeColor="text1"/>
        </w:rPr>
        <w:t>present</w:t>
      </w:r>
      <w:r w:rsidR="01CD7753" w:rsidRPr="71E8ACA2">
        <w:rPr>
          <w:rFonts w:ascii="Garamond" w:eastAsia="Garamond" w:hAnsi="Garamond" w:cs="Garamond"/>
          <w:color w:val="000000" w:themeColor="text1"/>
        </w:rPr>
        <w:t>s</w:t>
      </w:r>
      <w:r w:rsidRPr="71E8ACA2">
        <w:rPr>
          <w:rFonts w:ascii="Garamond" w:eastAsia="Garamond" w:hAnsi="Garamond" w:cs="Garamond"/>
          <w:color w:val="000000" w:themeColor="text1"/>
        </w:rPr>
        <w:t xml:space="preserve"> risks to ecosystems, public health, water supply, and recreation opportunities</w:t>
      </w:r>
      <w:r w:rsidRPr="71E8ACA2">
        <w:rPr>
          <w:rFonts w:ascii="Garamond" w:hAnsi="Garamond"/>
        </w:rPr>
        <w:t xml:space="preserve">. </w:t>
      </w:r>
      <w:r w:rsidR="56907FBD" w:rsidRPr="71E8ACA2">
        <w:rPr>
          <w:rFonts w:ascii="Garamond" w:hAnsi="Garamond"/>
        </w:rPr>
        <w:t xml:space="preserve">The Highland </w:t>
      </w:r>
      <w:r w:rsidR="701465B5" w:rsidRPr="71E8ACA2">
        <w:rPr>
          <w:rFonts w:ascii="Garamond" w:hAnsi="Garamond"/>
        </w:rPr>
        <w:t>Lakes, located</w:t>
      </w:r>
      <w:r w:rsidR="56907FBD" w:rsidRPr="71E8ACA2">
        <w:rPr>
          <w:rFonts w:ascii="Garamond" w:hAnsi="Garamond"/>
        </w:rPr>
        <w:t xml:space="preserve"> in </w:t>
      </w:r>
      <w:r w:rsidR="1B70EAA0" w:rsidRPr="71E8ACA2">
        <w:rPr>
          <w:rFonts w:ascii="Garamond" w:hAnsi="Garamond"/>
        </w:rPr>
        <w:t xml:space="preserve">and near </w:t>
      </w:r>
      <w:r w:rsidR="56907FBD" w:rsidRPr="71E8ACA2">
        <w:rPr>
          <w:rFonts w:ascii="Garamond" w:hAnsi="Garamond"/>
        </w:rPr>
        <w:t>Austin</w:t>
      </w:r>
      <w:r w:rsidR="056F6E04" w:rsidRPr="71E8ACA2">
        <w:rPr>
          <w:rFonts w:ascii="Garamond" w:hAnsi="Garamond"/>
        </w:rPr>
        <w:t>, Texas,</w:t>
      </w:r>
      <w:r w:rsidR="5DFCB601" w:rsidRPr="71E8ACA2">
        <w:rPr>
          <w:rFonts w:ascii="Garamond" w:hAnsi="Garamond"/>
        </w:rPr>
        <w:t xml:space="preserve"> </w:t>
      </w:r>
      <w:r w:rsidR="66E00CF7" w:rsidRPr="71E8ACA2">
        <w:rPr>
          <w:rFonts w:ascii="Garamond" w:hAnsi="Garamond"/>
        </w:rPr>
        <w:t>are</w:t>
      </w:r>
      <w:r w:rsidR="75730AD3" w:rsidRPr="71E8ACA2">
        <w:rPr>
          <w:rFonts w:ascii="Garamond" w:hAnsi="Garamond"/>
        </w:rPr>
        <w:t xml:space="preserve"> </w:t>
      </w:r>
      <w:r w:rsidR="56907FBD" w:rsidRPr="71E8ACA2">
        <w:rPr>
          <w:rFonts w:ascii="Garamond" w:hAnsi="Garamond"/>
        </w:rPr>
        <w:t>considered a high</w:t>
      </w:r>
      <w:r w:rsidR="6EB38BA7" w:rsidRPr="71E8ACA2">
        <w:rPr>
          <w:rFonts w:ascii="Garamond" w:hAnsi="Garamond"/>
        </w:rPr>
        <w:t>-</w:t>
      </w:r>
      <w:r w:rsidR="56907FBD" w:rsidRPr="71E8ACA2">
        <w:rPr>
          <w:rFonts w:ascii="Garamond" w:hAnsi="Garamond"/>
        </w:rPr>
        <w:t>traffic recreation destination for community use.</w:t>
      </w:r>
      <w:r w:rsidR="331EE70A" w:rsidRPr="71E8ACA2">
        <w:rPr>
          <w:rFonts w:ascii="Garamond" w:hAnsi="Garamond"/>
        </w:rPr>
        <w:t xml:space="preserve"> </w:t>
      </w:r>
      <w:r w:rsidR="7766759F" w:rsidRPr="71E8ACA2">
        <w:rPr>
          <w:rFonts w:ascii="Garamond" w:hAnsi="Garamond"/>
        </w:rPr>
        <w:t>Reports of algae-related canine deaths first began in Lady Bird Lake</w:t>
      </w:r>
      <w:r w:rsidR="296C027C" w:rsidRPr="71E8ACA2">
        <w:rPr>
          <w:rFonts w:ascii="Garamond" w:hAnsi="Garamond"/>
        </w:rPr>
        <w:t xml:space="preserve"> in</w:t>
      </w:r>
      <w:r w:rsidR="7766759F" w:rsidRPr="71E8ACA2">
        <w:rPr>
          <w:rFonts w:ascii="Garamond" w:hAnsi="Garamond"/>
        </w:rPr>
        <w:t xml:space="preserve"> Austin, Texas during August 2019 and persisted until November 2020 when conditions were no longer favorable for mat growth (Manning et al., 2020). Cyanotoxins were also found in Lake Travis, upstream of Lady Bird Lake, in February 2021, and have been detected as recently as June 2021. </w:t>
      </w:r>
      <w:r w:rsidR="56907FBD" w:rsidRPr="71E8ACA2">
        <w:rPr>
          <w:rFonts w:ascii="Garamond" w:hAnsi="Garamond"/>
        </w:rPr>
        <w:t>Alga</w:t>
      </w:r>
      <w:r w:rsidR="4E436C22" w:rsidRPr="71E8ACA2">
        <w:rPr>
          <w:rFonts w:ascii="Garamond" w:hAnsi="Garamond"/>
        </w:rPr>
        <w:t>l</w:t>
      </w:r>
      <w:r w:rsidR="56907FBD" w:rsidRPr="71E8ACA2">
        <w:rPr>
          <w:rFonts w:ascii="Garamond" w:hAnsi="Garamond"/>
        </w:rPr>
        <w:t xml:space="preserve"> </w:t>
      </w:r>
      <w:r w:rsidR="6A98103D" w:rsidRPr="71E8ACA2">
        <w:rPr>
          <w:rFonts w:ascii="Garamond" w:hAnsi="Garamond"/>
        </w:rPr>
        <w:t>e</w:t>
      </w:r>
      <w:r w:rsidR="56907FBD" w:rsidRPr="71E8ACA2">
        <w:rPr>
          <w:rFonts w:ascii="Garamond" w:hAnsi="Garamond"/>
        </w:rPr>
        <w:t xml:space="preserve">vents </w:t>
      </w:r>
      <w:r w:rsidR="00CE4B2C" w:rsidRPr="71E8ACA2">
        <w:rPr>
          <w:rFonts w:ascii="Garamond" w:hAnsi="Garamond"/>
        </w:rPr>
        <w:t>have prompted recreation and beach closures in these areas</w:t>
      </w:r>
      <w:r w:rsidR="56907FBD" w:rsidRPr="71E8ACA2">
        <w:rPr>
          <w:rFonts w:ascii="Garamond" w:hAnsi="Garamond"/>
        </w:rPr>
        <w:t xml:space="preserve">, resulting in loss of revenue </w:t>
      </w:r>
      <w:r w:rsidR="4D140175" w:rsidRPr="71E8ACA2">
        <w:rPr>
          <w:rFonts w:ascii="Garamond" w:hAnsi="Garamond"/>
        </w:rPr>
        <w:t>for recreation</w:t>
      </w:r>
      <w:r w:rsidR="56907FBD" w:rsidRPr="71E8ACA2">
        <w:rPr>
          <w:rFonts w:ascii="Garamond" w:hAnsi="Garamond"/>
        </w:rPr>
        <w:t xml:space="preserve"> facilities and decreased tourism overall. Increased </w:t>
      </w:r>
      <w:r w:rsidR="1FC82C41" w:rsidRPr="71E8ACA2">
        <w:rPr>
          <w:rFonts w:ascii="Garamond" w:hAnsi="Garamond"/>
        </w:rPr>
        <w:t>frequency and extent of field sampling</w:t>
      </w:r>
      <w:r w:rsidR="36AE6EF6" w:rsidRPr="71E8ACA2">
        <w:rPr>
          <w:rFonts w:ascii="Garamond" w:hAnsi="Garamond"/>
        </w:rPr>
        <w:t xml:space="preserve"> for cyanotoxins</w:t>
      </w:r>
      <w:r w:rsidR="1FC82C41" w:rsidRPr="71E8ACA2">
        <w:rPr>
          <w:rFonts w:ascii="Garamond" w:hAnsi="Garamond"/>
        </w:rPr>
        <w:t xml:space="preserve"> </w:t>
      </w:r>
      <w:r w:rsidR="4C6825A1" w:rsidRPr="71E8ACA2">
        <w:rPr>
          <w:rFonts w:ascii="Garamond" w:hAnsi="Garamond"/>
        </w:rPr>
        <w:t>ha</w:t>
      </w:r>
      <w:r w:rsidR="20D26CDC" w:rsidRPr="71E8ACA2">
        <w:rPr>
          <w:rFonts w:ascii="Garamond" w:hAnsi="Garamond"/>
        </w:rPr>
        <w:t>ve</w:t>
      </w:r>
      <w:r w:rsidR="4C6825A1" w:rsidRPr="71E8ACA2">
        <w:rPr>
          <w:rFonts w:ascii="Garamond" w:hAnsi="Garamond"/>
        </w:rPr>
        <w:t xml:space="preserve"> </w:t>
      </w:r>
      <w:r w:rsidR="56907FBD" w:rsidRPr="71E8ACA2">
        <w:rPr>
          <w:rFonts w:ascii="Garamond" w:hAnsi="Garamond"/>
        </w:rPr>
        <w:t>incurred additional cost</w:t>
      </w:r>
      <w:r w:rsidR="6EB38BA7" w:rsidRPr="71E8ACA2">
        <w:rPr>
          <w:rFonts w:ascii="Garamond" w:hAnsi="Garamond"/>
        </w:rPr>
        <w:t>s</w:t>
      </w:r>
      <w:r w:rsidR="56907FBD" w:rsidRPr="71E8ACA2">
        <w:rPr>
          <w:rFonts w:ascii="Garamond" w:hAnsi="Garamond"/>
        </w:rPr>
        <w:t xml:space="preserve">, as well as emergency meetings and enforcement of closed areas (Manning </w:t>
      </w:r>
      <w:r w:rsidR="0C5788F9" w:rsidRPr="71E8ACA2">
        <w:rPr>
          <w:rFonts w:ascii="Garamond" w:hAnsi="Garamond"/>
        </w:rPr>
        <w:t>et al., 2020</w:t>
      </w:r>
      <w:r w:rsidR="56907FBD" w:rsidRPr="71E8ACA2">
        <w:rPr>
          <w:rFonts w:ascii="Garamond" w:hAnsi="Garamond"/>
        </w:rPr>
        <w:t>)</w:t>
      </w:r>
      <w:r w:rsidR="74DED179" w:rsidRPr="71E8ACA2">
        <w:rPr>
          <w:rFonts w:ascii="Garamond" w:hAnsi="Garamond"/>
        </w:rPr>
        <w:t xml:space="preserve">. </w:t>
      </w:r>
      <w:r w:rsidR="73AC7FAF" w:rsidRPr="71E8ACA2">
        <w:rPr>
          <w:rFonts w:ascii="Garamond" w:hAnsi="Garamond"/>
        </w:rPr>
        <w:t xml:space="preserve">While these occurrences are relatively new to the </w:t>
      </w:r>
      <w:r w:rsidR="6FEA729D" w:rsidRPr="71E8ACA2">
        <w:rPr>
          <w:rFonts w:ascii="Garamond" w:hAnsi="Garamond"/>
        </w:rPr>
        <w:t xml:space="preserve">Highland Lakes </w:t>
      </w:r>
      <w:r w:rsidR="73AC7FAF" w:rsidRPr="71E8ACA2">
        <w:rPr>
          <w:rFonts w:ascii="Garamond" w:hAnsi="Garamond"/>
        </w:rPr>
        <w:t>area,</w:t>
      </w:r>
      <w:r w:rsidR="7B59BA84" w:rsidRPr="71E8ACA2">
        <w:rPr>
          <w:rFonts w:ascii="Garamond" w:hAnsi="Garamond"/>
        </w:rPr>
        <w:t xml:space="preserve"> </w:t>
      </w:r>
      <w:r w:rsidR="73AC7FAF" w:rsidRPr="71E8ACA2">
        <w:rPr>
          <w:rFonts w:ascii="Garamond" w:hAnsi="Garamond"/>
          <w:i/>
          <w:iCs/>
        </w:rPr>
        <w:t>in situ</w:t>
      </w:r>
      <w:r w:rsidR="73AC7FAF" w:rsidRPr="71E8ACA2">
        <w:rPr>
          <w:rFonts w:ascii="Garamond" w:hAnsi="Garamond"/>
        </w:rPr>
        <w:t xml:space="preserve"> data</w:t>
      </w:r>
      <w:r w:rsidR="087334B2" w:rsidRPr="71E8ACA2">
        <w:rPr>
          <w:rFonts w:ascii="Garamond" w:hAnsi="Garamond"/>
        </w:rPr>
        <w:t xml:space="preserve"> and satellite imagery</w:t>
      </w:r>
      <w:r w:rsidR="73AC7FAF" w:rsidRPr="71E8ACA2">
        <w:rPr>
          <w:rFonts w:ascii="Garamond" w:hAnsi="Garamond"/>
        </w:rPr>
        <w:t xml:space="preserve"> </w:t>
      </w:r>
      <w:r w:rsidR="49D9EBE4" w:rsidRPr="71E8ACA2">
        <w:rPr>
          <w:rFonts w:ascii="Garamond" w:hAnsi="Garamond"/>
        </w:rPr>
        <w:t xml:space="preserve">from 2013 to present </w:t>
      </w:r>
      <w:r w:rsidR="0D667BF1" w:rsidRPr="71E8ACA2">
        <w:rPr>
          <w:rFonts w:ascii="Garamond" w:hAnsi="Garamond"/>
        </w:rPr>
        <w:t>day were</w:t>
      </w:r>
      <w:r w:rsidR="11039EFE" w:rsidRPr="71E8ACA2">
        <w:rPr>
          <w:rFonts w:ascii="Garamond" w:hAnsi="Garamond"/>
        </w:rPr>
        <w:t xml:space="preserve"> </w:t>
      </w:r>
      <w:r w:rsidR="4F76469F" w:rsidRPr="71E8ACA2">
        <w:rPr>
          <w:rFonts w:ascii="Garamond" w:hAnsi="Garamond"/>
        </w:rPr>
        <w:t xml:space="preserve">used </w:t>
      </w:r>
      <w:r w:rsidR="39FC3842" w:rsidRPr="71E8ACA2">
        <w:rPr>
          <w:rFonts w:ascii="Garamond" w:hAnsi="Garamond"/>
        </w:rPr>
        <w:t>in this study</w:t>
      </w:r>
      <w:r w:rsidR="19EA77E3" w:rsidRPr="71E8ACA2">
        <w:rPr>
          <w:rFonts w:ascii="Garamond" w:hAnsi="Garamond"/>
        </w:rPr>
        <w:t>.</w:t>
      </w:r>
    </w:p>
    <w:p w14:paraId="5F85CD20" w14:textId="02B6E1A2" w:rsidR="7A008144" w:rsidRDefault="7A008144" w:rsidP="7A008144">
      <w:pPr>
        <w:spacing w:after="0" w:line="240" w:lineRule="auto"/>
        <w:rPr>
          <w:rFonts w:ascii="Garamond" w:hAnsi="Garamond"/>
        </w:rPr>
      </w:pPr>
    </w:p>
    <w:p w14:paraId="13528814" w14:textId="638F61B0" w:rsidR="69660FEB" w:rsidRDefault="36F4031B" w:rsidP="69660FEB">
      <w:pPr>
        <w:spacing w:after="0" w:line="240" w:lineRule="auto"/>
        <w:rPr>
          <w:rFonts w:ascii="Garamond" w:hAnsi="Garamond"/>
        </w:rPr>
      </w:pPr>
      <w:r w:rsidRPr="4F8B7C51">
        <w:rPr>
          <w:rFonts w:ascii="Garamond" w:hAnsi="Garamond"/>
        </w:rPr>
        <w:t>Remote</w:t>
      </w:r>
      <w:r w:rsidR="4820C60A" w:rsidRPr="4F8B7C51">
        <w:rPr>
          <w:rFonts w:ascii="Garamond" w:hAnsi="Garamond"/>
        </w:rPr>
        <w:t>ly</w:t>
      </w:r>
      <w:r w:rsidRPr="4F8B7C51">
        <w:rPr>
          <w:rFonts w:ascii="Garamond" w:hAnsi="Garamond"/>
        </w:rPr>
        <w:t xml:space="preserve"> sensed </w:t>
      </w:r>
      <w:r w:rsidR="115F419D" w:rsidRPr="4F8B7C51">
        <w:rPr>
          <w:rFonts w:ascii="Garamond" w:hAnsi="Garamond"/>
        </w:rPr>
        <w:t xml:space="preserve">ocean color data </w:t>
      </w:r>
      <w:r w:rsidRPr="4F8B7C51">
        <w:rPr>
          <w:rFonts w:ascii="Garamond" w:hAnsi="Garamond"/>
        </w:rPr>
        <w:t xml:space="preserve">have long been applied to </w:t>
      </w:r>
      <w:r w:rsidR="578C6C60" w:rsidRPr="4F8B7C51">
        <w:rPr>
          <w:rFonts w:ascii="Garamond" w:hAnsi="Garamond"/>
        </w:rPr>
        <w:t xml:space="preserve">produce </w:t>
      </w:r>
      <w:r w:rsidR="09F89CFA" w:rsidRPr="4F8B7C51">
        <w:rPr>
          <w:rFonts w:ascii="Garamond" w:hAnsi="Garamond"/>
        </w:rPr>
        <w:t xml:space="preserve">effective estimations of </w:t>
      </w:r>
      <w:r w:rsidR="26227A62" w:rsidRPr="4F8B7C51">
        <w:rPr>
          <w:rFonts w:ascii="Garamond" w:hAnsi="Garamond"/>
        </w:rPr>
        <w:t>near-surface concentration of chlorophyll</w:t>
      </w:r>
      <w:r w:rsidR="7E949ED8" w:rsidRPr="4F8B7C51">
        <w:rPr>
          <w:rFonts w:ascii="Garamond" w:hAnsi="Garamond"/>
        </w:rPr>
        <w:t>-a</w:t>
      </w:r>
      <w:r w:rsidR="26227A62" w:rsidRPr="4F8B7C51">
        <w:rPr>
          <w:rFonts w:ascii="Garamond" w:hAnsi="Garamond"/>
        </w:rPr>
        <w:t xml:space="preserve"> </w:t>
      </w:r>
      <w:r w:rsidR="6C7F71D3" w:rsidRPr="4F8B7C51">
        <w:rPr>
          <w:rFonts w:ascii="Garamond" w:hAnsi="Garamond"/>
        </w:rPr>
        <w:t>(</w:t>
      </w:r>
      <w:r w:rsidR="6C7F71D3" w:rsidRPr="4F8B7C51">
        <w:rPr>
          <w:rFonts w:ascii="Garamond" w:hAnsi="Garamond"/>
          <w:i/>
          <w:iCs/>
        </w:rPr>
        <w:t>chl-a</w:t>
      </w:r>
      <w:r w:rsidR="6C7F71D3" w:rsidRPr="4F8B7C51">
        <w:rPr>
          <w:rFonts w:ascii="Garamond" w:hAnsi="Garamond"/>
        </w:rPr>
        <w:t xml:space="preserve">) </w:t>
      </w:r>
      <w:r w:rsidR="79E69793" w:rsidRPr="4F8B7C51">
        <w:rPr>
          <w:rFonts w:ascii="Garamond" w:hAnsi="Garamond"/>
        </w:rPr>
        <w:t>and cyanobacteria</w:t>
      </w:r>
      <w:r w:rsidR="5BA49651" w:rsidRPr="4F8B7C51">
        <w:rPr>
          <w:rFonts w:ascii="Garamond" w:hAnsi="Garamond"/>
        </w:rPr>
        <w:t xml:space="preserve"> in coastal and inland waters. </w:t>
      </w:r>
      <w:r w:rsidR="44C7FD5C" w:rsidRPr="4F8B7C51">
        <w:rPr>
          <w:rFonts w:ascii="Garamond" w:hAnsi="Garamond"/>
        </w:rPr>
        <w:t xml:space="preserve">Smith et al. (2021) and </w:t>
      </w:r>
      <w:proofErr w:type="spellStart"/>
      <w:r w:rsidR="44C7FD5C" w:rsidRPr="4F8B7C51">
        <w:rPr>
          <w:rFonts w:ascii="Garamond" w:hAnsi="Garamond"/>
        </w:rPr>
        <w:t>Pahlevan</w:t>
      </w:r>
      <w:proofErr w:type="spellEnd"/>
      <w:r w:rsidR="44C7FD5C" w:rsidRPr="4F8B7C51">
        <w:rPr>
          <w:rFonts w:ascii="Garamond" w:hAnsi="Garamond"/>
        </w:rPr>
        <w:t xml:space="preserve"> et al. (2020) adapted and trained a machine-learning algorithm to retrieve </w:t>
      </w:r>
      <w:r w:rsidR="44C7FD5C" w:rsidRPr="4F8B7C51">
        <w:rPr>
          <w:rFonts w:ascii="Garamond" w:hAnsi="Garamond"/>
          <w:i/>
          <w:iCs/>
        </w:rPr>
        <w:t>chl-a</w:t>
      </w:r>
      <w:r w:rsidR="44C7FD5C" w:rsidRPr="4F8B7C51">
        <w:rPr>
          <w:rFonts w:ascii="Garamond" w:hAnsi="Garamond"/>
        </w:rPr>
        <w:t xml:space="preserve"> concentrations for both inland and coastal water bodies, which outperformed other existing </w:t>
      </w:r>
      <w:r w:rsidR="44C7FD5C" w:rsidRPr="4F8B7C51">
        <w:rPr>
          <w:rFonts w:ascii="Garamond" w:hAnsi="Garamond"/>
          <w:i/>
          <w:iCs/>
        </w:rPr>
        <w:t>chl-a</w:t>
      </w:r>
      <w:r w:rsidR="44C7FD5C" w:rsidRPr="4F8B7C51">
        <w:rPr>
          <w:rFonts w:ascii="Garamond" w:hAnsi="Garamond"/>
        </w:rPr>
        <w:t xml:space="preserve"> detect</w:t>
      </w:r>
      <w:r w:rsidR="49BF0FC3" w:rsidRPr="4F8B7C51">
        <w:rPr>
          <w:rFonts w:ascii="Garamond" w:hAnsi="Garamond"/>
        </w:rPr>
        <w:t>ion</w:t>
      </w:r>
      <w:r w:rsidR="44C7FD5C" w:rsidRPr="4F8B7C51">
        <w:rPr>
          <w:rFonts w:ascii="Garamond" w:hAnsi="Garamond"/>
        </w:rPr>
        <w:t xml:space="preserve"> algorithms. </w:t>
      </w:r>
      <w:proofErr w:type="spellStart"/>
      <w:r w:rsidR="767AAE3B" w:rsidRPr="4F8B7C51">
        <w:rPr>
          <w:rFonts w:ascii="Garamond" w:hAnsi="Garamond"/>
        </w:rPr>
        <w:t>Zh</w:t>
      </w:r>
      <w:r w:rsidR="2DD00279" w:rsidRPr="4F8B7C51">
        <w:rPr>
          <w:rFonts w:ascii="Garamond" w:hAnsi="Garamond"/>
        </w:rPr>
        <w:t>a</w:t>
      </w:r>
      <w:r w:rsidR="767AAE3B" w:rsidRPr="4F8B7C51">
        <w:rPr>
          <w:rFonts w:ascii="Garamond" w:hAnsi="Garamond"/>
        </w:rPr>
        <w:t>u</w:t>
      </w:r>
      <w:proofErr w:type="spellEnd"/>
      <w:r w:rsidR="767AAE3B" w:rsidRPr="4F8B7C51">
        <w:rPr>
          <w:rFonts w:ascii="Garamond" w:hAnsi="Garamond"/>
        </w:rPr>
        <w:t xml:space="preserve"> et al. (2020) successfully </w:t>
      </w:r>
      <w:r w:rsidR="53D95841" w:rsidRPr="4F8B7C51">
        <w:rPr>
          <w:rFonts w:ascii="Garamond" w:hAnsi="Garamond"/>
        </w:rPr>
        <w:t xml:space="preserve">established and </w:t>
      </w:r>
      <w:r w:rsidR="767AAE3B" w:rsidRPr="4F8B7C51">
        <w:rPr>
          <w:rFonts w:ascii="Garamond" w:hAnsi="Garamond"/>
        </w:rPr>
        <w:t xml:space="preserve">utilized </w:t>
      </w:r>
      <w:r w:rsidR="3EBF505C" w:rsidRPr="4F8B7C51">
        <w:rPr>
          <w:rFonts w:ascii="Garamond" w:hAnsi="Garamond"/>
        </w:rPr>
        <w:t xml:space="preserve">a </w:t>
      </w:r>
      <w:r w:rsidR="767AAE3B" w:rsidRPr="4F8B7C51">
        <w:rPr>
          <w:rFonts w:ascii="Garamond" w:hAnsi="Garamond"/>
        </w:rPr>
        <w:t xml:space="preserve">spectral </w:t>
      </w:r>
      <w:r w:rsidR="365F24E5" w:rsidRPr="4F8B7C51">
        <w:rPr>
          <w:rFonts w:ascii="Garamond" w:hAnsi="Garamond"/>
        </w:rPr>
        <w:t xml:space="preserve">algorithm </w:t>
      </w:r>
      <w:r w:rsidR="767AAE3B" w:rsidRPr="4F8B7C51">
        <w:rPr>
          <w:rFonts w:ascii="Garamond" w:hAnsi="Garamond"/>
        </w:rPr>
        <w:t>to ach</w:t>
      </w:r>
      <w:r w:rsidR="45C1D3F4" w:rsidRPr="4F8B7C51">
        <w:rPr>
          <w:rFonts w:ascii="Garamond" w:hAnsi="Garamond"/>
        </w:rPr>
        <w:t>ie</w:t>
      </w:r>
      <w:r w:rsidR="767AAE3B" w:rsidRPr="4F8B7C51">
        <w:rPr>
          <w:rFonts w:ascii="Garamond" w:hAnsi="Garamond"/>
        </w:rPr>
        <w:t>ve cyanobacteria detection</w:t>
      </w:r>
      <w:r w:rsidR="358979C0" w:rsidRPr="4F8B7C51">
        <w:rPr>
          <w:rFonts w:ascii="Garamond" w:hAnsi="Garamond"/>
        </w:rPr>
        <w:t xml:space="preserve"> in Lake Erie</w:t>
      </w:r>
      <w:r w:rsidR="2EA03545" w:rsidRPr="4F8B7C51">
        <w:rPr>
          <w:rFonts w:ascii="Garamond" w:hAnsi="Garamond"/>
        </w:rPr>
        <w:t xml:space="preserve"> for sensors that lack s</w:t>
      </w:r>
      <w:r w:rsidR="71480204" w:rsidRPr="4F8B7C51">
        <w:rPr>
          <w:rFonts w:ascii="Garamond" w:hAnsi="Garamond"/>
        </w:rPr>
        <w:t>pe</w:t>
      </w:r>
      <w:r w:rsidR="2EA03545" w:rsidRPr="4F8B7C51">
        <w:rPr>
          <w:rFonts w:ascii="Garamond" w:hAnsi="Garamond"/>
        </w:rPr>
        <w:t>ctral bands to directly detect cyanobacteria</w:t>
      </w:r>
      <w:r w:rsidR="767AAE3B" w:rsidRPr="4F8B7C51">
        <w:rPr>
          <w:rFonts w:ascii="Garamond" w:hAnsi="Garamond"/>
        </w:rPr>
        <w:t xml:space="preserve">. Because clear and turbid water have different </w:t>
      </w:r>
      <w:r w:rsidR="3A314478" w:rsidRPr="4F8B7C51">
        <w:rPr>
          <w:rFonts w:ascii="Garamond" w:hAnsi="Garamond"/>
        </w:rPr>
        <w:t>optical signatures</w:t>
      </w:r>
      <w:r w:rsidR="767AAE3B" w:rsidRPr="4F8B7C51">
        <w:rPr>
          <w:rFonts w:ascii="Garamond" w:hAnsi="Garamond"/>
        </w:rPr>
        <w:t xml:space="preserve"> in the red and green wavelengths</w:t>
      </w:r>
      <w:r w:rsidR="0D1FAED8" w:rsidRPr="4F8B7C51">
        <w:rPr>
          <w:rFonts w:ascii="Garamond" w:hAnsi="Garamond"/>
        </w:rPr>
        <w:t xml:space="preserve"> of the spectrum</w:t>
      </w:r>
      <w:r w:rsidR="767AAE3B" w:rsidRPr="4F8B7C51">
        <w:rPr>
          <w:rFonts w:ascii="Garamond" w:hAnsi="Garamond"/>
        </w:rPr>
        <w:t xml:space="preserve">, turbidity can also be detected </w:t>
      </w:r>
      <w:r w:rsidR="38AB8F0A" w:rsidRPr="4F8B7C51">
        <w:rPr>
          <w:rFonts w:ascii="Garamond" w:hAnsi="Garamond"/>
        </w:rPr>
        <w:t xml:space="preserve">using </w:t>
      </w:r>
      <w:r w:rsidR="767AAE3B" w:rsidRPr="4F8B7C51">
        <w:rPr>
          <w:rFonts w:ascii="Garamond" w:hAnsi="Garamond"/>
        </w:rPr>
        <w:t>remotely</w:t>
      </w:r>
      <w:r w:rsidR="6154C015" w:rsidRPr="4F8B7C51">
        <w:rPr>
          <w:rFonts w:ascii="Garamond" w:hAnsi="Garamond"/>
        </w:rPr>
        <w:t xml:space="preserve"> sensed data</w:t>
      </w:r>
      <w:r w:rsidR="767AAE3B" w:rsidRPr="4F8B7C51">
        <w:rPr>
          <w:rFonts w:ascii="Garamond" w:hAnsi="Garamond"/>
        </w:rPr>
        <w:t xml:space="preserve">; </w:t>
      </w:r>
      <w:proofErr w:type="spellStart"/>
      <w:r w:rsidR="767AAE3B" w:rsidRPr="4F8B7C51">
        <w:rPr>
          <w:rFonts w:ascii="Garamond" w:hAnsi="Garamond"/>
        </w:rPr>
        <w:t>Lacaux</w:t>
      </w:r>
      <w:proofErr w:type="spellEnd"/>
      <w:r w:rsidR="767AAE3B" w:rsidRPr="4F8B7C51">
        <w:rPr>
          <w:rFonts w:ascii="Garamond" w:hAnsi="Garamond"/>
        </w:rPr>
        <w:t xml:space="preserve"> et al. (2007) employed the Normalized Difference Turbidity Index to classify pond turbidity in Senegal. </w:t>
      </w:r>
      <w:r w:rsidR="11E304B5" w:rsidRPr="4F8B7C51">
        <w:rPr>
          <w:rFonts w:ascii="Garamond" w:hAnsi="Garamond"/>
        </w:rPr>
        <w:t xml:space="preserve">While these </w:t>
      </w:r>
      <w:r w:rsidR="5B36C538" w:rsidRPr="4F8B7C51">
        <w:rPr>
          <w:rFonts w:ascii="Garamond" w:hAnsi="Garamond"/>
        </w:rPr>
        <w:t xml:space="preserve">satellite </w:t>
      </w:r>
      <w:r w:rsidR="11E304B5" w:rsidRPr="4F8B7C51">
        <w:rPr>
          <w:rFonts w:ascii="Garamond" w:hAnsi="Garamond"/>
        </w:rPr>
        <w:t xml:space="preserve">metrics cannot </w:t>
      </w:r>
      <w:r w:rsidR="67A13103" w:rsidRPr="4F8B7C51">
        <w:rPr>
          <w:rFonts w:ascii="Garamond" w:hAnsi="Garamond"/>
        </w:rPr>
        <w:t xml:space="preserve">detect actual </w:t>
      </w:r>
      <w:r w:rsidR="11E304B5" w:rsidRPr="4F8B7C51">
        <w:rPr>
          <w:rFonts w:ascii="Garamond" w:hAnsi="Garamond"/>
        </w:rPr>
        <w:t>cyanotoxin</w:t>
      </w:r>
      <w:r w:rsidR="5196FEBB" w:rsidRPr="4F8B7C51">
        <w:rPr>
          <w:rFonts w:ascii="Garamond" w:hAnsi="Garamond"/>
        </w:rPr>
        <w:t>s</w:t>
      </w:r>
      <w:r w:rsidR="11E304B5" w:rsidRPr="4F8B7C51">
        <w:rPr>
          <w:rFonts w:ascii="Garamond" w:hAnsi="Garamond"/>
        </w:rPr>
        <w:t xml:space="preserve">, they can </w:t>
      </w:r>
      <w:r w:rsidR="7808F212" w:rsidRPr="4F8B7C51">
        <w:rPr>
          <w:rFonts w:ascii="Garamond" w:hAnsi="Garamond"/>
        </w:rPr>
        <w:t xml:space="preserve">provide proxy data that can </w:t>
      </w:r>
      <w:r w:rsidR="4CF91703" w:rsidRPr="4F8B7C51">
        <w:rPr>
          <w:rFonts w:ascii="Garamond" w:hAnsi="Garamond"/>
        </w:rPr>
        <w:t xml:space="preserve">contribute to management strategies by </w:t>
      </w:r>
      <w:r w:rsidR="1769C658" w:rsidRPr="4F8B7C51">
        <w:rPr>
          <w:rFonts w:ascii="Garamond" w:hAnsi="Garamond"/>
        </w:rPr>
        <w:t>alerting</w:t>
      </w:r>
      <w:r w:rsidR="4CF91703" w:rsidRPr="4F8B7C51">
        <w:rPr>
          <w:rFonts w:ascii="Garamond" w:hAnsi="Garamond"/>
        </w:rPr>
        <w:t xml:space="preserve"> </w:t>
      </w:r>
      <w:r w:rsidR="3B76D291" w:rsidRPr="4F8B7C51">
        <w:rPr>
          <w:rFonts w:ascii="Garamond" w:hAnsi="Garamond"/>
        </w:rPr>
        <w:t>users to the formation of alga</w:t>
      </w:r>
      <w:r w:rsidR="54C913C4" w:rsidRPr="4F8B7C51">
        <w:rPr>
          <w:rFonts w:ascii="Garamond" w:hAnsi="Garamond"/>
        </w:rPr>
        <w:t>l</w:t>
      </w:r>
      <w:r w:rsidR="3B76D291" w:rsidRPr="4F8B7C51">
        <w:rPr>
          <w:rFonts w:ascii="Garamond" w:hAnsi="Garamond"/>
        </w:rPr>
        <w:t xml:space="preserve"> events that </w:t>
      </w:r>
      <w:r w:rsidR="7C2AE3EE" w:rsidRPr="4F8B7C51">
        <w:rPr>
          <w:rFonts w:ascii="Garamond" w:hAnsi="Garamond"/>
        </w:rPr>
        <w:t>may produce toxins</w:t>
      </w:r>
      <w:r w:rsidR="2F45AF95" w:rsidRPr="4F8B7C51">
        <w:rPr>
          <w:rFonts w:ascii="Garamond" w:hAnsi="Garamond"/>
        </w:rPr>
        <w:t>.</w:t>
      </w:r>
    </w:p>
    <w:bookmarkEnd w:id="1"/>
    <w:p w14:paraId="4C06088F" w14:textId="6A965D4A" w:rsidR="7C9F8DAC" w:rsidRDefault="7C9F8DAC" w:rsidP="060CAB52">
      <w:pPr>
        <w:spacing w:after="0" w:line="240" w:lineRule="auto"/>
        <w:jc w:val="center"/>
      </w:pPr>
    </w:p>
    <w:p w14:paraId="2DE6A585" w14:textId="18D50309" w:rsidR="00C15E9C" w:rsidRPr="0066138C" w:rsidRDefault="00C15E9C" w:rsidP="69660FEB">
      <w:pPr>
        <w:spacing w:after="0" w:line="240" w:lineRule="auto"/>
        <w:rPr>
          <w:rFonts w:ascii="Garamond" w:hAnsi="Garamond"/>
        </w:rPr>
      </w:pPr>
    </w:p>
    <w:p w14:paraId="7E757C73" w14:textId="4BD1A920" w:rsidR="10AE8670" w:rsidRDefault="1D2DE171" w:rsidP="10AE8670">
      <w:pPr>
        <w:spacing w:after="0" w:line="240" w:lineRule="auto"/>
        <w:rPr>
          <w:rFonts w:ascii="Garamond" w:hAnsi="Garamond"/>
          <w:b/>
          <w:bCs/>
          <w:i/>
          <w:iCs/>
        </w:rPr>
      </w:pPr>
      <w:r w:rsidRPr="71E8ACA2">
        <w:rPr>
          <w:rFonts w:ascii="Garamond" w:hAnsi="Garamond"/>
          <w:b/>
          <w:bCs/>
          <w:i/>
          <w:iCs/>
        </w:rPr>
        <w:t xml:space="preserve">2.2 </w:t>
      </w:r>
      <w:r w:rsidR="2AC34524" w:rsidRPr="71E8ACA2">
        <w:rPr>
          <w:rFonts w:ascii="Garamond" w:hAnsi="Garamond"/>
          <w:b/>
          <w:bCs/>
          <w:i/>
          <w:iCs/>
        </w:rPr>
        <w:t xml:space="preserve">Project </w:t>
      </w:r>
      <w:r w:rsidR="393821E1" w:rsidRPr="71E8ACA2">
        <w:rPr>
          <w:rFonts w:ascii="Garamond" w:hAnsi="Garamond"/>
          <w:b/>
          <w:bCs/>
          <w:i/>
          <w:iCs/>
        </w:rPr>
        <w:t>Partners &amp; Objectives</w:t>
      </w:r>
    </w:p>
    <w:p w14:paraId="12AAA74D" w14:textId="403AA215" w:rsidR="00635893" w:rsidRDefault="32A10BC0" w:rsidP="10AE8670">
      <w:pPr>
        <w:spacing w:after="0" w:line="240" w:lineRule="auto"/>
        <w:rPr>
          <w:rFonts w:ascii="Garamond" w:hAnsi="Garamond"/>
        </w:rPr>
      </w:pPr>
      <w:r w:rsidRPr="7A008144">
        <w:rPr>
          <w:rFonts w:ascii="Garamond" w:hAnsi="Garamond"/>
        </w:rPr>
        <w:t>The City of Austin Department of Watershed Protection</w:t>
      </w:r>
      <w:r w:rsidR="45B7B21B" w:rsidRPr="7A008144">
        <w:rPr>
          <w:rFonts w:ascii="Garamond" w:hAnsi="Garamond"/>
        </w:rPr>
        <w:t xml:space="preserve"> (</w:t>
      </w:r>
      <w:r w:rsidR="59390138" w:rsidRPr="7A008144">
        <w:rPr>
          <w:rFonts w:ascii="Garamond" w:hAnsi="Garamond"/>
        </w:rPr>
        <w:t>CoA DWP</w:t>
      </w:r>
      <w:r w:rsidR="45B7B21B" w:rsidRPr="7A008144">
        <w:rPr>
          <w:rFonts w:ascii="Garamond" w:hAnsi="Garamond"/>
        </w:rPr>
        <w:t>)</w:t>
      </w:r>
      <w:r w:rsidRPr="7A008144">
        <w:rPr>
          <w:rFonts w:ascii="Garamond" w:hAnsi="Garamond"/>
        </w:rPr>
        <w:t xml:space="preserve"> and the Lower Colorado River Authority (LCRA) are responsible for managing water quality in the Highland Lakes</w:t>
      </w:r>
      <w:r w:rsidR="775EB07E" w:rsidRPr="7A008144">
        <w:rPr>
          <w:rFonts w:ascii="Garamond" w:hAnsi="Garamond"/>
        </w:rPr>
        <w:t>. Both organizations</w:t>
      </w:r>
      <w:r w:rsidR="32C4D288" w:rsidRPr="7A008144">
        <w:rPr>
          <w:rFonts w:ascii="Garamond" w:hAnsi="Garamond"/>
        </w:rPr>
        <w:t xml:space="preserve"> </w:t>
      </w:r>
      <w:r w:rsidRPr="7A008144">
        <w:rPr>
          <w:rFonts w:ascii="Garamond" w:hAnsi="Garamond"/>
        </w:rPr>
        <w:t xml:space="preserve">partnered with </w:t>
      </w:r>
      <w:r w:rsidR="1E74179A" w:rsidRPr="7A008144">
        <w:rPr>
          <w:rFonts w:ascii="Garamond" w:hAnsi="Garamond"/>
        </w:rPr>
        <w:t xml:space="preserve">the </w:t>
      </w:r>
      <w:r w:rsidR="09DA87EC" w:rsidRPr="7A008144">
        <w:rPr>
          <w:rFonts w:ascii="Garamond" w:hAnsi="Garamond"/>
        </w:rPr>
        <w:t xml:space="preserve">NASA DEVELOP </w:t>
      </w:r>
      <w:r w:rsidR="1E74179A" w:rsidRPr="7A008144">
        <w:rPr>
          <w:rFonts w:ascii="Garamond" w:hAnsi="Garamond"/>
        </w:rPr>
        <w:t xml:space="preserve">Highland Lakes Water Resources </w:t>
      </w:r>
      <w:r w:rsidRPr="7A008144">
        <w:rPr>
          <w:rFonts w:ascii="Garamond" w:hAnsi="Garamond"/>
        </w:rPr>
        <w:t>team to improve early warning systems for harmful alga</w:t>
      </w:r>
      <w:r w:rsidR="670E04DD" w:rsidRPr="7A008144">
        <w:rPr>
          <w:rFonts w:ascii="Garamond" w:hAnsi="Garamond"/>
        </w:rPr>
        <w:t>l</w:t>
      </w:r>
      <w:r w:rsidRPr="7A008144">
        <w:rPr>
          <w:rFonts w:ascii="Garamond" w:hAnsi="Garamond"/>
        </w:rPr>
        <w:t xml:space="preserve"> events. Historically, these organizations relied on </w:t>
      </w:r>
      <w:r w:rsidRPr="7A008144">
        <w:rPr>
          <w:rFonts w:ascii="Garamond" w:hAnsi="Garamond"/>
          <w:i/>
          <w:iCs/>
        </w:rPr>
        <w:t>in situ</w:t>
      </w:r>
      <w:r w:rsidRPr="7A008144">
        <w:rPr>
          <w:rFonts w:ascii="Garamond" w:hAnsi="Garamond"/>
        </w:rPr>
        <w:t xml:space="preserve"> sampling to monitor for harmful alga</w:t>
      </w:r>
      <w:r w:rsidR="7DD341FE" w:rsidRPr="7A008144">
        <w:rPr>
          <w:rFonts w:ascii="Garamond" w:hAnsi="Garamond"/>
        </w:rPr>
        <w:t>l</w:t>
      </w:r>
      <w:r w:rsidRPr="7A008144">
        <w:rPr>
          <w:rFonts w:ascii="Garamond" w:hAnsi="Garamond"/>
        </w:rPr>
        <w:t xml:space="preserve"> event indicators </w:t>
      </w:r>
      <w:r w:rsidR="44133EC3" w:rsidRPr="7A008144">
        <w:rPr>
          <w:rFonts w:ascii="Garamond" w:hAnsi="Garamond"/>
        </w:rPr>
        <w:t>to</w:t>
      </w:r>
      <w:r w:rsidRPr="7A008144">
        <w:rPr>
          <w:rFonts w:ascii="Garamond" w:hAnsi="Garamond"/>
        </w:rPr>
        <w:t xml:space="preserve"> warn the public when conditions were hazardous. This project aim</w:t>
      </w:r>
      <w:r w:rsidR="0E8E3963" w:rsidRPr="7A008144">
        <w:rPr>
          <w:rFonts w:ascii="Garamond" w:hAnsi="Garamond"/>
        </w:rPr>
        <w:t>ed</w:t>
      </w:r>
      <w:r w:rsidRPr="7A008144">
        <w:rPr>
          <w:rFonts w:ascii="Garamond" w:hAnsi="Garamond"/>
        </w:rPr>
        <w:t xml:space="preserve"> to expand these detection </w:t>
      </w:r>
      <w:r w:rsidR="02AF5D91" w:rsidRPr="7A008144">
        <w:rPr>
          <w:rFonts w:ascii="Garamond" w:hAnsi="Garamond"/>
        </w:rPr>
        <w:t>tools</w:t>
      </w:r>
      <w:r w:rsidR="31FD8ED2" w:rsidRPr="7A008144">
        <w:rPr>
          <w:rFonts w:ascii="Garamond" w:hAnsi="Garamond"/>
        </w:rPr>
        <w:t xml:space="preserve"> </w:t>
      </w:r>
      <w:r w:rsidRPr="7A008144">
        <w:rPr>
          <w:rFonts w:ascii="Garamond" w:hAnsi="Garamond"/>
        </w:rPr>
        <w:t xml:space="preserve">through </w:t>
      </w:r>
      <w:r w:rsidR="1E74179A" w:rsidRPr="7A008144">
        <w:rPr>
          <w:rFonts w:ascii="Garamond" w:hAnsi="Garamond"/>
        </w:rPr>
        <w:t xml:space="preserve">the </w:t>
      </w:r>
      <w:r w:rsidR="365CCC4F" w:rsidRPr="7A008144">
        <w:rPr>
          <w:rFonts w:ascii="Garamond" w:hAnsi="Garamond"/>
        </w:rPr>
        <w:t xml:space="preserve">application </w:t>
      </w:r>
      <w:r w:rsidRPr="7A008144">
        <w:rPr>
          <w:rFonts w:ascii="Garamond" w:hAnsi="Garamond"/>
        </w:rPr>
        <w:t>of remote</w:t>
      </w:r>
      <w:r w:rsidR="0B3D2F14" w:rsidRPr="7A008144">
        <w:rPr>
          <w:rFonts w:ascii="Garamond" w:hAnsi="Garamond"/>
        </w:rPr>
        <w:t>ly</w:t>
      </w:r>
      <w:r w:rsidRPr="7A008144">
        <w:rPr>
          <w:rFonts w:ascii="Garamond" w:hAnsi="Garamond"/>
        </w:rPr>
        <w:t xml:space="preserve"> sens</w:t>
      </w:r>
      <w:r w:rsidR="136D7642" w:rsidRPr="7A008144">
        <w:rPr>
          <w:rFonts w:ascii="Garamond" w:hAnsi="Garamond"/>
        </w:rPr>
        <w:t>ed</w:t>
      </w:r>
      <w:r w:rsidRPr="7A008144">
        <w:rPr>
          <w:rFonts w:ascii="Garamond" w:hAnsi="Garamond"/>
        </w:rPr>
        <w:t xml:space="preserve"> </w:t>
      </w:r>
      <w:r w:rsidR="5A357FDD" w:rsidRPr="7A008144">
        <w:rPr>
          <w:rFonts w:ascii="Garamond" w:hAnsi="Garamond"/>
        </w:rPr>
        <w:t xml:space="preserve">data </w:t>
      </w:r>
      <w:r w:rsidRPr="7A008144">
        <w:rPr>
          <w:rFonts w:ascii="Garamond" w:hAnsi="Garamond"/>
        </w:rPr>
        <w:t>products. The University of Texas at Austin Department of Molecular Sciences and the Austin Water Utility p</w:t>
      </w:r>
      <w:r w:rsidR="0DD5388E" w:rsidRPr="7A008144">
        <w:rPr>
          <w:rFonts w:ascii="Garamond" w:hAnsi="Garamond"/>
        </w:rPr>
        <w:t>rovided additional information as needed.</w:t>
      </w:r>
    </w:p>
    <w:p w14:paraId="2E51B328" w14:textId="6A1FC47E" w:rsidR="4CE18153" w:rsidRDefault="4CE18153" w:rsidP="4CE18153">
      <w:pPr>
        <w:spacing w:after="0" w:line="240" w:lineRule="auto"/>
        <w:rPr>
          <w:rFonts w:ascii="Garamond" w:hAnsi="Garamond"/>
        </w:rPr>
      </w:pPr>
    </w:p>
    <w:p w14:paraId="4050C96B" w14:textId="455210E8" w:rsidR="559DAE44" w:rsidRDefault="640ED926" w:rsidP="060CAB52">
      <w:pPr>
        <w:spacing w:after="0" w:line="240" w:lineRule="auto"/>
        <w:rPr>
          <w:rFonts w:ascii="Garamond" w:hAnsi="Garamond"/>
        </w:rPr>
      </w:pPr>
      <w:r w:rsidRPr="71E8ACA2">
        <w:rPr>
          <w:rFonts w:ascii="Garamond" w:hAnsi="Garamond"/>
        </w:rPr>
        <w:t xml:space="preserve">The objective of this project was to </w:t>
      </w:r>
      <w:r w:rsidR="3BC12653" w:rsidRPr="71E8ACA2">
        <w:rPr>
          <w:rFonts w:ascii="Garamond" w:hAnsi="Garamond"/>
        </w:rPr>
        <w:t xml:space="preserve">employ </w:t>
      </w:r>
      <w:r w:rsidR="09DA87EC" w:rsidRPr="71E8ACA2">
        <w:rPr>
          <w:rFonts w:ascii="Garamond" w:hAnsi="Garamond"/>
        </w:rPr>
        <w:t>E</w:t>
      </w:r>
      <w:r w:rsidRPr="71E8ACA2">
        <w:rPr>
          <w:rFonts w:ascii="Garamond" w:hAnsi="Garamond"/>
        </w:rPr>
        <w:t xml:space="preserve">arth observation </w:t>
      </w:r>
      <w:r w:rsidR="6BD519C4" w:rsidRPr="71E8ACA2">
        <w:rPr>
          <w:rFonts w:ascii="Garamond" w:hAnsi="Garamond"/>
        </w:rPr>
        <w:t xml:space="preserve">data </w:t>
      </w:r>
      <w:r w:rsidRPr="71E8ACA2">
        <w:rPr>
          <w:rFonts w:ascii="Garamond" w:hAnsi="Garamond"/>
        </w:rPr>
        <w:t xml:space="preserve">to improve </w:t>
      </w:r>
      <w:r w:rsidR="271D6BD6" w:rsidRPr="71E8ACA2">
        <w:rPr>
          <w:rFonts w:ascii="Garamond" w:hAnsi="Garamond"/>
        </w:rPr>
        <w:t xml:space="preserve">harmful algal event </w:t>
      </w:r>
      <w:r w:rsidR="3DA9D317" w:rsidRPr="71E8ACA2">
        <w:rPr>
          <w:rFonts w:ascii="Garamond" w:hAnsi="Garamond"/>
        </w:rPr>
        <w:t>detection</w:t>
      </w:r>
      <w:r w:rsidRPr="71E8ACA2">
        <w:rPr>
          <w:rFonts w:ascii="Garamond" w:hAnsi="Garamond"/>
        </w:rPr>
        <w:t xml:space="preserve"> systems in the Highland Lakes</w:t>
      </w:r>
      <w:r w:rsidR="609C1641" w:rsidRPr="71E8ACA2">
        <w:rPr>
          <w:rFonts w:ascii="Garamond" w:hAnsi="Garamond"/>
        </w:rPr>
        <w:t>, Texas</w:t>
      </w:r>
      <w:r w:rsidR="22E49145" w:rsidRPr="71E8ACA2">
        <w:rPr>
          <w:rFonts w:ascii="Garamond" w:hAnsi="Garamond"/>
        </w:rPr>
        <w:t xml:space="preserve">, </w:t>
      </w:r>
      <w:r w:rsidR="7DC0CA8D" w:rsidRPr="71E8ACA2">
        <w:rPr>
          <w:rFonts w:ascii="Garamond" w:hAnsi="Garamond"/>
        </w:rPr>
        <w:t>to complement</w:t>
      </w:r>
      <w:r w:rsidR="22E49145" w:rsidRPr="71E8ACA2">
        <w:rPr>
          <w:rFonts w:ascii="Garamond" w:hAnsi="Garamond"/>
        </w:rPr>
        <w:t xml:space="preserve"> </w:t>
      </w:r>
      <w:r w:rsidR="22E49145" w:rsidRPr="71E8ACA2">
        <w:rPr>
          <w:rFonts w:ascii="Garamond" w:hAnsi="Garamond"/>
          <w:i/>
          <w:iCs/>
        </w:rPr>
        <w:t xml:space="preserve">in situ </w:t>
      </w:r>
      <w:r w:rsidR="5E24A5F9" w:rsidRPr="71E8ACA2">
        <w:rPr>
          <w:rFonts w:ascii="Garamond" w:hAnsi="Garamond"/>
        </w:rPr>
        <w:t>sampling which can be time-consuming and expensive.</w:t>
      </w:r>
      <w:r w:rsidR="01D8EE67" w:rsidRPr="71E8ACA2">
        <w:rPr>
          <w:rFonts w:ascii="Garamond" w:hAnsi="Garamond"/>
        </w:rPr>
        <w:t xml:space="preserve"> </w:t>
      </w:r>
      <w:r w:rsidR="7244D8CE" w:rsidRPr="71E8ACA2">
        <w:rPr>
          <w:rFonts w:ascii="Garamond" w:hAnsi="Garamond"/>
        </w:rPr>
        <w:t>B</w:t>
      </w:r>
      <w:r w:rsidRPr="71E8ACA2">
        <w:rPr>
          <w:rFonts w:ascii="Garamond" w:hAnsi="Garamond"/>
        </w:rPr>
        <w:t xml:space="preserve">y creating tools to </w:t>
      </w:r>
      <w:r w:rsidRPr="002A14ED">
        <w:rPr>
          <w:rFonts w:ascii="Garamond" w:hAnsi="Garamond"/>
        </w:rPr>
        <w:t>monitor</w:t>
      </w:r>
      <w:r w:rsidRPr="71E8ACA2">
        <w:rPr>
          <w:rFonts w:ascii="Garamond" w:hAnsi="Garamond"/>
        </w:rPr>
        <w:t xml:space="preserve"> remotely sensed algae indicators, this project </w:t>
      </w:r>
      <w:r w:rsidR="0F0AB623" w:rsidRPr="71E8ACA2">
        <w:rPr>
          <w:rFonts w:ascii="Garamond" w:hAnsi="Garamond"/>
        </w:rPr>
        <w:t>aim</w:t>
      </w:r>
      <w:r w:rsidR="4EF8AE8D" w:rsidRPr="71E8ACA2">
        <w:rPr>
          <w:rFonts w:ascii="Garamond" w:hAnsi="Garamond"/>
        </w:rPr>
        <w:t>ed</w:t>
      </w:r>
      <w:r w:rsidR="0F0AB623" w:rsidRPr="71E8ACA2">
        <w:rPr>
          <w:rFonts w:ascii="Garamond" w:hAnsi="Garamond"/>
        </w:rPr>
        <w:t xml:space="preserve"> to help </w:t>
      </w:r>
      <w:r w:rsidRPr="71E8ACA2">
        <w:rPr>
          <w:rFonts w:ascii="Garamond" w:hAnsi="Garamond"/>
        </w:rPr>
        <w:t>our partners determin</w:t>
      </w:r>
      <w:r w:rsidR="25235FB5" w:rsidRPr="71E8ACA2">
        <w:rPr>
          <w:rFonts w:ascii="Garamond" w:hAnsi="Garamond"/>
        </w:rPr>
        <w:t>e</w:t>
      </w:r>
      <w:r w:rsidR="0A34ED33" w:rsidRPr="71E8ACA2">
        <w:rPr>
          <w:rFonts w:ascii="Garamond" w:hAnsi="Garamond"/>
        </w:rPr>
        <w:t xml:space="preserve"> </w:t>
      </w:r>
      <w:r w:rsidRPr="71E8ACA2">
        <w:rPr>
          <w:rFonts w:ascii="Garamond" w:hAnsi="Garamond"/>
        </w:rPr>
        <w:t xml:space="preserve">when </w:t>
      </w:r>
      <w:r w:rsidR="3EAA32C6" w:rsidRPr="71E8ACA2">
        <w:rPr>
          <w:rFonts w:ascii="Garamond" w:hAnsi="Garamond"/>
        </w:rPr>
        <w:t xml:space="preserve">and where </w:t>
      </w:r>
      <w:r w:rsidRPr="71E8ACA2">
        <w:rPr>
          <w:rFonts w:ascii="Garamond" w:hAnsi="Garamond"/>
        </w:rPr>
        <w:t>harmful alga</w:t>
      </w:r>
      <w:r w:rsidR="218643A5" w:rsidRPr="71E8ACA2">
        <w:rPr>
          <w:rFonts w:ascii="Garamond" w:hAnsi="Garamond"/>
        </w:rPr>
        <w:t>l</w:t>
      </w:r>
      <w:r w:rsidRPr="71E8ACA2">
        <w:rPr>
          <w:rFonts w:ascii="Garamond" w:hAnsi="Garamond"/>
        </w:rPr>
        <w:t xml:space="preserve"> events are likely</w:t>
      </w:r>
      <w:r w:rsidR="4FC59003" w:rsidRPr="71E8ACA2">
        <w:rPr>
          <w:rFonts w:ascii="Garamond" w:hAnsi="Garamond"/>
        </w:rPr>
        <w:t xml:space="preserve"> to occur</w:t>
      </w:r>
      <w:r w:rsidR="424E23DA" w:rsidRPr="71E8ACA2">
        <w:rPr>
          <w:rFonts w:ascii="Garamond" w:hAnsi="Garamond"/>
        </w:rPr>
        <w:t>. In turn, this will</w:t>
      </w:r>
      <w:r w:rsidRPr="71E8ACA2">
        <w:rPr>
          <w:rFonts w:ascii="Garamond" w:hAnsi="Garamond"/>
        </w:rPr>
        <w:t xml:space="preserve"> enable them to take steps to alleviate the impact of these </w:t>
      </w:r>
      <w:r w:rsidR="594D93E6" w:rsidRPr="71E8ACA2">
        <w:rPr>
          <w:rFonts w:ascii="Garamond" w:hAnsi="Garamond"/>
        </w:rPr>
        <w:t xml:space="preserve">harmful algal </w:t>
      </w:r>
      <w:r w:rsidRPr="71E8ACA2">
        <w:rPr>
          <w:rFonts w:ascii="Garamond" w:hAnsi="Garamond"/>
        </w:rPr>
        <w:t>events. Additionally, historic</w:t>
      </w:r>
      <w:r w:rsidR="3C455871" w:rsidRPr="71E8ACA2">
        <w:rPr>
          <w:rFonts w:ascii="Garamond" w:hAnsi="Garamond"/>
        </w:rPr>
        <w:t xml:space="preserve"> satellite</w:t>
      </w:r>
      <w:r w:rsidRPr="71E8ACA2">
        <w:rPr>
          <w:rFonts w:ascii="Garamond" w:hAnsi="Garamond"/>
        </w:rPr>
        <w:t xml:space="preserve"> imagery was used to identify areas likely to experience alga</w:t>
      </w:r>
      <w:r w:rsidR="6197BA1E" w:rsidRPr="71E8ACA2">
        <w:rPr>
          <w:rFonts w:ascii="Garamond" w:hAnsi="Garamond"/>
        </w:rPr>
        <w:t>l</w:t>
      </w:r>
      <w:r w:rsidRPr="71E8ACA2">
        <w:rPr>
          <w:rFonts w:ascii="Garamond" w:hAnsi="Garamond"/>
        </w:rPr>
        <w:t xml:space="preserve"> events to help inform future</w:t>
      </w:r>
      <w:r w:rsidR="0EAC1141" w:rsidRPr="71E8ACA2">
        <w:rPr>
          <w:rFonts w:ascii="Garamond" w:hAnsi="Garamond"/>
        </w:rPr>
        <w:t xml:space="preserve"> field</w:t>
      </w:r>
      <w:r w:rsidRPr="71E8ACA2">
        <w:rPr>
          <w:rFonts w:ascii="Garamond" w:hAnsi="Garamond"/>
        </w:rPr>
        <w:t xml:space="preserve"> sampling efforts.</w:t>
      </w:r>
    </w:p>
    <w:p w14:paraId="7BE24CCE" w14:textId="0A1EF005" w:rsidR="060CAB52" w:rsidRDefault="060CAB52" w:rsidP="060CAB52">
      <w:pPr>
        <w:spacing w:after="0" w:line="240" w:lineRule="auto"/>
        <w:rPr>
          <w:rFonts w:ascii="Garamond" w:hAnsi="Garamond"/>
        </w:rPr>
      </w:pPr>
    </w:p>
    <w:p w14:paraId="799E4EC0" w14:textId="266E28F8" w:rsidR="009A20ED" w:rsidRPr="0066138C" w:rsidRDefault="1971F644" w:rsidP="7A008144">
      <w:pPr>
        <w:pStyle w:val="Heading1"/>
        <w:spacing w:before="0" w:line="240" w:lineRule="auto"/>
        <w:rPr>
          <w:rFonts w:ascii="Garamond" w:hAnsi="Garamond" w:cs="Arial"/>
        </w:rPr>
      </w:pPr>
      <w:r w:rsidRPr="7A008144">
        <w:rPr>
          <w:rFonts w:ascii="Garamond" w:hAnsi="Garamond"/>
        </w:rPr>
        <w:t>3</w:t>
      </w:r>
      <w:r w:rsidR="3E469433" w:rsidRPr="7A008144">
        <w:rPr>
          <w:rFonts w:ascii="Garamond" w:hAnsi="Garamond"/>
        </w:rPr>
        <w:t xml:space="preserve">. </w:t>
      </w:r>
      <w:r w:rsidR="7BED858D" w:rsidRPr="7A008144">
        <w:rPr>
          <w:rFonts w:ascii="Garamond" w:hAnsi="Garamond"/>
        </w:rPr>
        <w:t>Methodology</w:t>
      </w:r>
    </w:p>
    <w:p w14:paraId="659BF118" w14:textId="3ED1B2ED" w:rsidR="7A008144" w:rsidRDefault="7A008144" w:rsidP="7A008144">
      <w:pPr>
        <w:spacing w:after="0"/>
      </w:pPr>
    </w:p>
    <w:p w14:paraId="1FF900DD" w14:textId="785F7DC7" w:rsidR="10AE8670" w:rsidRDefault="0D1ACE0A" w:rsidP="10AE8670">
      <w:pPr>
        <w:spacing w:after="0" w:line="240" w:lineRule="auto"/>
        <w:rPr>
          <w:rFonts w:ascii="Garamond" w:hAnsi="Garamond"/>
          <w:b/>
          <w:bCs/>
          <w:i/>
          <w:iCs/>
        </w:rPr>
      </w:pPr>
      <w:r w:rsidRPr="71E8ACA2">
        <w:rPr>
          <w:rFonts w:ascii="Garamond" w:hAnsi="Garamond" w:cs="Arial"/>
          <w:b/>
          <w:bCs/>
          <w:i/>
          <w:iCs/>
        </w:rPr>
        <w:t xml:space="preserve">3.1 </w:t>
      </w:r>
      <w:r w:rsidRPr="71E8ACA2">
        <w:rPr>
          <w:rFonts w:ascii="Garamond" w:hAnsi="Garamond"/>
          <w:b/>
          <w:bCs/>
          <w:i/>
          <w:iCs/>
        </w:rPr>
        <w:t>Data Acquisition</w:t>
      </w:r>
    </w:p>
    <w:p w14:paraId="7138EFF1" w14:textId="26EFF475" w:rsidR="69660FEB" w:rsidRDefault="67F053DF" w:rsidP="7A008144">
      <w:pPr>
        <w:spacing w:after="0" w:line="240" w:lineRule="auto"/>
        <w:rPr>
          <w:rFonts w:ascii="Garamond" w:eastAsia="Times New Roman" w:hAnsi="Garamond" w:cs="Arial"/>
        </w:rPr>
      </w:pPr>
      <w:r w:rsidRPr="71E8ACA2">
        <w:rPr>
          <w:rFonts w:ascii="Garamond" w:eastAsia="Times New Roman" w:hAnsi="Garamond" w:cs="Arial"/>
        </w:rPr>
        <w:t xml:space="preserve">To observe </w:t>
      </w:r>
      <w:r w:rsidR="73BFBFE0" w:rsidRPr="71E8ACA2">
        <w:rPr>
          <w:rFonts w:ascii="Garamond" w:eastAsia="Times New Roman" w:hAnsi="Garamond" w:cs="Arial"/>
        </w:rPr>
        <w:t>relevant changes within the water column of our</w:t>
      </w:r>
      <w:r w:rsidRPr="71E8ACA2">
        <w:rPr>
          <w:rFonts w:ascii="Garamond" w:eastAsia="Times New Roman" w:hAnsi="Garamond" w:cs="Arial"/>
        </w:rPr>
        <w:t xml:space="preserve"> study area</w:t>
      </w:r>
      <w:r w:rsidR="61EB58B2" w:rsidRPr="71E8ACA2">
        <w:rPr>
          <w:rFonts w:ascii="Garamond" w:eastAsia="Times New Roman" w:hAnsi="Garamond" w:cs="Arial"/>
        </w:rPr>
        <w:t>,</w:t>
      </w:r>
      <w:r w:rsidR="6521E8B2" w:rsidRPr="71E8ACA2">
        <w:rPr>
          <w:rFonts w:ascii="Garamond" w:eastAsia="Times New Roman" w:hAnsi="Garamond" w:cs="Arial"/>
        </w:rPr>
        <w:t xml:space="preserve"> </w:t>
      </w:r>
      <w:r w:rsidR="1064AD99" w:rsidRPr="71E8ACA2">
        <w:rPr>
          <w:rFonts w:ascii="Garamond" w:eastAsia="Times New Roman" w:hAnsi="Garamond" w:cs="Arial"/>
        </w:rPr>
        <w:t xml:space="preserve">our </w:t>
      </w:r>
      <w:r w:rsidR="09ED3056" w:rsidRPr="71E8ACA2">
        <w:rPr>
          <w:rFonts w:ascii="Garamond" w:eastAsia="Times New Roman" w:hAnsi="Garamond" w:cs="Arial"/>
        </w:rPr>
        <w:t>team utilized</w:t>
      </w:r>
      <w:r w:rsidR="35F0FD4F" w:rsidRPr="71E8ACA2">
        <w:rPr>
          <w:rFonts w:ascii="Garamond" w:eastAsia="Times New Roman" w:hAnsi="Garamond" w:cs="Arial"/>
        </w:rPr>
        <w:t xml:space="preserve"> </w:t>
      </w:r>
      <w:r w:rsidR="137D8FBD" w:rsidRPr="71E8ACA2">
        <w:rPr>
          <w:rFonts w:ascii="Garamond" w:eastAsia="Times New Roman" w:hAnsi="Garamond" w:cs="Arial"/>
        </w:rPr>
        <w:t xml:space="preserve">the </w:t>
      </w:r>
      <w:r w:rsidR="35F0FD4F" w:rsidRPr="71E8ACA2">
        <w:rPr>
          <w:rFonts w:ascii="Garamond" w:eastAsia="Times New Roman" w:hAnsi="Garamond" w:cs="Arial"/>
        </w:rPr>
        <w:t>NASA Landsat</w:t>
      </w:r>
      <w:r w:rsidR="2E4B2126" w:rsidRPr="71E8ACA2">
        <w:rPr>
          <w:rFonts w:ascii="Garamond" w:eastAsia="Times New Roman" w:hAnsi="Garamond" w:cs="Arial"/>
        </w:rPr>
        <w:t xml:space="preserve"> </w:t>
      </w:r>
      <w:r w:rsidR="35F0FD4F" w:rsidRPr="71E8ACA2">
        <w:rPr>
          <w:rFonts w:ascii="Garamond" w:eastAsia="Times New Roman" w:hAnsi="Garamond" w:cs="Arial"/>
        </w:rPr>
        <w:t xml:space="preserve">8 satellite with the </w:t>
      </w:r>
      <w:r w:rsidR="421D6C5C" w:rsidRPr="71E8ACA2">
        <w:rPr>
          <w:rFonts w:ascii="Garamond" w:eastAsia="Times New Roman" w:hAnsi="Garamond" w:cs="Arial"/>
        </w:rPr>
        <w:t>Operational Land Imager (</w:t>
      </w:r>
      <w:r w:rsidR="35F0FD4F" w:rsidRPr="71E8ACA2">
        <w:rPr>
          <w:rFonts w:ascii="Garamond" w:eastAsia="Times New Roman" w:hAnsi="Garamond" w:cs="Arial"/>
        </w:rPr>
        <w:t>OLI</w:t>
      </w:r>
      <w:r w:rsidR="183B3006" w:rsidRPr="71E8ACA2">
        <w:rPr>
          <w:rFonts w:ascii="Garamond" w:eastAsia="Times New Roman" w:hAnsi="Garamond" w:cs="Arial"/>
        </w:rPr>
        <w:t>)</w:t>
      </w:r>
      <w:r w:rsidR="35F0FD4F" w:rsidRPr="71E8ACA2">
        <w:rPr>
          <w:rFonts w:ascii="Garamond" w:eastAsia="Times New Roman" w:hAnsi="Garamond" w:cs="Arial"/>
        </w:rPr>
        <w:t xml:space="preserve"> </w:t>
      </w:r>
      <w:r w:rsidR="633ABC12" w:rsidRPr="71E8ACA2">
        <w:rPr>
          <w:rFonts w:ascii="Garamond" w:eastAsia="Times New Roman" w:hAnsi="Garamond" w:cs="Arial"/>
        </w:rPr>
        <w:t xml:space="preserve">and Thermal Infrared (TIRS) </w:t>
      </w:r>
      <w:r w:rsidR="35F0FD4F" w:rsidRPr="71E8ACA2">
        <w:rPr>
          <w:rFonts w:ascii="Garamond" w:eastAsia="Times New Roman" w:hAnsi="Garamond" w:cs="Arial"/>
        </w:rPr>
        <w:t xml:space="preserve">sensor </w:t>
      </w:r>
      <w:r w:rsidR="2C36CEE4" w:rsidRPr="71E8ACA2">
        <w:rPr>
          <w:rFonts w:ascii="Garamond" w:eastAsia="Times New Roman" w:hAnsi="Garamond" w:cs="Arial"/>
        </w:rPr>
        <w:t>as well as</w:t>
      </w:r>
      <w:r w:rsidR="35F0FD4F" w:rsidRPr="71E8ACA2">
        <w:rPr>
          <w:rFonts w:ascii="Garamond" w:eastAsia="Times New Roman" w:hAnsi="Garamond" w:cs="Arial"/>
        </w:rPr>
        <w:t xml:space="preserve"> the European Space Agency’s</w:t>
      </w:r>
      <w:r w:rsidR="09DA87EC" w:rsidRPr="71E8ACA2">
        <w:rPr>
          <w:rFonts w:ascii="Garamond" w:eastAsia="Times New Roman" w:hAnsi="Garamond" w:cs="Arial"/>
        </w:rPr>
        <w:t xml:space="preserve"> (ESA)</w:t>
      </w:r>
      <w:r w:rsidR="35F0FD4F" w:rsidRPr="71E8ACA2">
        <w:rPr>
          <w:rFonts w:ascii="Garamond" w:eastAsia="Times New Roman" w:hAnsi="Garamond" w:cs="Arial"/>
        </w:rPr>
        <w:t xml:space="preserve"> Sentinel</w:t>
      </w:r>
      <w:r w:rsidR="2FF9825D" w:rsidRPr="71E8ACA2">
        <w:rPr>
          <w:rFonts w:ascii="Garamond" w:eastAsia="Times New Roman" w:hAnsi="Garamond" w:cs="Arial"/>
        </w:rPr>
        <w:t>-</w:t>
      </w:r>
      <w:r w:rsidR="35F0FD4F" w:rsidRPr="71E8ACA2">
        <w:rPr>
          <w:rFonts w:ascii="Garamond" w:eastAsia="Times New Roman" w:hAnsi="Garamond" w:cs="Arial"/>
        </w:rPr>
        <w:t xml:space="preserve">2 </w:t>
      </w:r>
      <w:r w:rsidR="7394DD90" w:rsidRPr="71E8ACA2">
        <w:rPr>
          <w:rFonts w:ascii="Garamond" w:eastAsia="Times New Roman" w:hAnsi="Garamond" w:cs="Arial"/>
        </w:rPr>
        <w:t xml:space="preserve">satellites with the </w:t>
      </w:r>
      <w:proofErr w:type="spellStart"/>
      <w:r w:rsidR="1B773B2A" w:rsidRPr="71E8ACA2">
        <w:rPr>
          <w:rFonts w:ascii="Garamond" w:eastAsia="Times New Roman" w:hAnsi="Garamond" w:cs="Arial"/>
        </w:rPr>
        <w:t>MultiSpectral</w:t>
      </w:r>
      <w:proofErr w:type="spellEnd"/>
      <w:r w:rsidR="1B773B2A" w:rsidRPr="71E8ACA2">
        <w:rPr>
          <w:rFonts w:ascii="Garamond" w:eastAsia="Times New Roman" w:hAnsi="Garamond" w:cs="Arial"/>
        </w:rPr>
        <w:t xml:space="preserve"> Instrument (</w:t>
      </w:r>
      <w:r w:rsidR="7394DD90" w:rsidRPr="71E8ACA2">
        <w:rPr>
          <w:rFonts w:ascii="Garamond" w:eastAsia="Times New Roman" w:hAnsi="Garamond" w:cs="Arial"/>
        </w:rPr>
        <w:t>MSI</w:t>
      </w:r>
      <w:r w:rsidR="07981B94" w:rsidRPr="71E8ACA2">
        <w:rPr>
          <w:rFonts w:ascii="Garamond" w:eastAsia="Times New Roman" w:hAnsi="Garamond" w:cs="Arial"/>
        </w:rPr>
        <w:t>)</w:t>
      </w:r>
      <w:r w:rsidR="7394DD90" w:rsidRPr="71E8ACA2">
        <w:rPr>
          <w:rFonts w:ascii="Garamond" w:eastAsia="Times New Roman" w:hAnsi="Garamond" w:cs="Arial"/>
        </w:rPr>
        <w:t xml:space="preserve"> sensor</w:t>
      </w:r>
      <w:r w:rsidR="491141BD" w:rsidRPr="71E8ACA2">
        <w:rPr>
          <w:rFonts w:ascii="Garamond" w:eastAsia="Times New Roman" w:hAnsi="Garamond" w:cs="Arial"/>
        </w:rPr>
        <w:t xml:space="preserve">. </w:t>
      </w:r>
      <w:r w:rsidR="52095088" w:rsidRPr="71E8ACA2">
        <w:rPr>
          <w:rFonts w:ascii="Garamond" w:eastAsia="Times New Roman" w:hAnsi="Garamond" w:cs="Arial"/>
        </w:rPr>
        <w:t>Landsat</w:t>
      </w:r>
      <w:r w:rsidR="60D1F578" w:rsidRPr="71E8ACA2">
        <w:rPr>
          <w:rFonts w:ascii="Garamond" w:eastAsia="Times New Roman" w:hAnsi="Garamond" w:cs="Arial"/>
        </w:rPr>
        <w:t xml:space="preserve"> </w:t>
      </w:r>
      <w:r w:rsidR="52095088" w:rsidRPr="71E8ACA2">
        <w:rPr>
          <w:rFonts w:ascii="Garamond" w:eastAsia="Times New Roman" w:hAnsi="Garamond" w:cs="Arial"/>
        </w:rPr>
        <w:t>8 OLI has a spatial resolution of 30 m</w:t>
      </w:r>
      <w:r w:rsidR="01D2DB6B" w:rsidRPr="71E8ACA2">
        <w:rPr>
          <w:rFonts w:ascii="Garamond" w:eastAsia="Times New Roman" w:hAnsi="Garamond" w:cs="Arial"/>
        </w:rPr>
        <w:t xml:space="preserve"> for </w:t>
      </w:r>
      <w:r w:rsidR="09DA87EC" w:rsidRPr="71E8ACA2">
        <w:rPr>
          <w:rFonts w:ascii="Garamond" w:eastAsia="Times New Roman" w:hAnsi="Garamond" w:cs="Arial"/>
        </w:rPr>
        <w:t>most</w:t>
      </w:r>
      <w:r w:rsidR="01D2DB6B" w:rsidRPr="71E8ACA2">
        <w:rPr>
          <w:rFonts w:ascii="Garamond" w:eastAsia="Times New Roman" w:hAnsi="Garamond" w:cs="Arial"/>
        </w:rPr>
        <w:t xml:space="preserve"> bands</w:t>
      </w:r>
      <w:r w:rsidR="52095088" w:rsidRPr="71E8ACA2">
        <w:rPr>
          <w:rFonts w:ascii="Garamond" w:eastAsia="Times New Roman" w:hAnsi="Garamond" w:cs="Arial"/>
        </w:rPr>
        <w:t>, temporal resolution of 16</w:t>
      </w:r>
      <w:r w:rsidR="038DCCF2" w:rsidRPr="71E8ACA2">
        <w:rPr>
          <w:rFonts w:ascii="Garamond" w:eastAsia="Times New Roman" w:hAnsi="Garamond" w:cs="Arial"/>
        </w:rPr>
        <w:t xml:space="preserve"> </w:t>
      </w:r>
      <w:r w:rsidR="52095088" w:rsidRPr="71E8ACA2">
        <w:rPr>
          <w:rFonts w:ascii="Garamond" w:eastAsia="Times New Roman" w:hAnsi="Garamond" w:cs="Arial"/>
        </w:rPr>
        <w:t xml:space="preserve">days, </w:t>
      </w:r>
      <w:r w:rsidR="5A601D53" w:rsidRPr="71E8ACA2">
        <w:rPr>
          <w:rFonts w:ascii="Garamond" w:eastAsia="Times New Roman" w:hAnsi="Garamond" w:cs="Arial"/>
        </w:rPr>
        <w:t xml:space="preserve">and </w:t>
      </w:r>
      <w:r w:rsidR="06274993" w:rsidRPr="71E8ACA2">
        <w:rPr>
          <w:rFonts w:ascii="Garamond" w:eastAsia="Times New Roman" w:hAnsi="Garamond" w:cs="Arial"/>
        </w:rPr>
        <w:t>11 spectral bands</w:t>
      </w:r>
      <w:r w:rsidR="729DDAC4" w:rsidRPr="71E8ACA2">
        <w:rPr>
          <w:rFonts w:ascii="Garamond" w:eastAsia="Times New Roman" w:hAnsi="Garamond" w:cs="Arial"/>
        </w:rPr>
        <w:t>. Only 7 of Landsat 8 OLI’s spectral bands are immediately useful for the visible-to-</w:t>
      </w:r>
      <w:r w:rsidR="52ABA692" w:rsidRPr="71E8ACA2">
        <w:rPr>
          <w:rFonts w:ascii="Garamond" w:eastAsia="Times New Roman" w:hAnsi="Garamond" w:cs="Arial"/>
        </w:rPr>
        <w:t>short-wave-infrared</w:t>
      </w:r>
      <w:r w:rsidR="729DDAC4" w:rsidRPr="71E8ACA2">
        <w:rPr>
          <w:rFonts w:ascii="Garamond" w:eastAsia="Times New Roman" w:hAnsi="Garamond" w:cs="Arial"/>
        </w:rPr>
        <w:t xml:space="preserve"> range of the electromagnetic spectrum</w:t>
      </w:r>
      <w:r w:rsidR="5ED03A21" w:rsidRPr="71E8ACA2">
        <w:rPr>
          <w:rFonts w:ascii="Garamond" w:eastAsia="Times New Roman" w:hAnsi="Garamond" w:cs="Arial"/>
        </w:rPr>
        <w:t xml:space="preserve"> (Figure </w:t>
      </w:r>
      <w:r w:rsidR="77AF5E9C" w:rsidRPr="71E8ACA2">
        <w:rPr>
          <w:rFonts w:ascii="Garamond" w:eastAsia="Times New Roman" w:hAnsi="Garamond" w:cs="Arial"/>
        </w:rPr>
        <w:t>2</w:t>
      </w:r>
      <w:r w:rsidR="5ED03A21" w:rsidRPr="71E8ACA2">
        <w:rPr>
          <w:rFonts w:ascii="Garamond" w:eastAsia="Times New Roman" w:hAnsi="Garamond" w:cs="Arial"/>
        </w:rPr>
        <w:t>)</w:t>
      </w:r>
      <w:r w:rsidR="729DDAC4" w:rsidRPr="71E8ACA2">
        <w:rPr>
          <w:rFonts w:ascii="Garamond" w:eastAsia="Times New Roman" w:hAnsi="Garamond" w:cs="Arial"/>
        </w:rPr>
        <w:t xml:space="preserve">. </w:t>
      </w:r>
      <w:r w:rsidR="7D787973" w:rsidRPr="71E8ACA2">
        <w:rPr>
          <w:rFonts w:ascii="Garamond" w:eastAsia="Times New Roman" w:hAnsi="Garamond" w:cs="Arial"/>
        </w:rPr>
        <w:t>The Sentinel</w:t>
      </w:r>
      <w:r w:rsidR="2FF9825D" w:rsidRPr="71E8ACA2">
        <w:rPr>
          <w:rFonts w:ascii="Garamond" w:eastAsia="Times New Roman" w:hAnsi="Garamond" w:cs="Arial"/>
        </w:rPr>
        <w:t>-</w:t>
      </w:r>
      <w:r w:rsidR="7D787973" w:rsidRPr="71E8ACA2">
        <w:rPr>
          <w:rFonts w:ascii="Garamond" w:eastAsia="Times New Roman" w:hAnsi="Garamond" w:cs="Arial"/>
        </w:rPr>
        <w:t xml:space="preserve">2A and 2B MSI sensors have </w:t>
      </w:r>
      <w:r w:rsidR="06C888AD" w:rsidRPr="71E8ACA2">
        <w:rPr>
          <w:rFonts w:ascii="Garamond" w:eastAsia="Times New Roman" w:hAnsi="Garamond" w:cs="Arial"/>
        </w:rPr>
        <w:t xml:space="preserve">varying spatial resolutions for the available bands, ranging from 10 to </w:t>
      </w:r>
      <w:r w:rsidR="1C122030" w:rsidRPr="71E8ACA2">
        <w:rPr>
          <w:rFonts w:ascii="Garamond" w:eastAsia="Times New Roman" w:hAnsi="Garamond" w:cs="Arial"/>
        </w:rPr>
        <w:t xml:space="preserve">60 </w:t>
      </w:r>
      <w:r w:rsidR="06C888AD" w:rsidRPr="71E8ACA2">
        <w:rPr>
          <w:rFonts w:ascii="Garamond" w:eastAsia="Times New Roman" w:hAnsi="Garamond" w:cs="Arial"/>
        </w:rPr>
        <w:t>m, a combined temporal resolution of 5</w:t>
      </w:r>
      <w:r w:rsidR="578DD012" w:rsidRPr="71E8ACA2">
        <w:rPr>
          <w:rFonts w:ascii="Garamond" w:eastAsia="Times New Roman" w:hAnsi="Garamond" w:cs="Arial"/>
        </w:rPr>
        <w:t>-days, and a total of 13 spectral bands</w:t>
      </w:r>
      <w:r w:rsidR="3E17CB74" w:rsidRPr="71E8ACA2">
        <w:rPr>
          <w:rFonts w:ascii="Garamond" w:eastAsia="Times New Roman" w:hAnsi="Garamond" w:cs="Arial"/>
        </w:rPr>
        <w:t xml:space="preserve"> geared towards the </w:t>
      </w:r>
      <w:r w:rsidR="2B72703E" w:rsidRPr="71E8ACA2">
        <w:rPr>
          <w:rFonts w:ascii="Garamond" w:eastAsia="Times New Roman" w:hAnsi="Garamond" w:cs="Arial"/>
        </w:rPr>
        <w:t>visible-to-short-wave-infrared</w:t>
      </w:r>
      <w:r w:rsidR="3E17CB74" w:rsidRPr="71E8ACA2">
        <w:rPr>
          <w:rFonts w:ascii="Garamond" w:eastAsia="Times New Roman" w:hAnsi="Garamond" w:cs="Arial"/>
        </w:rPr>
        <w:t xml:space="preserve"> range</w:t>
      </w:r>
      <w:r w:rsidR="72FA2EA4" w:rsidRPr="71E8ACA2">
        <w:rPr>
          <w:rFonts w:ascii="Garamond" w:eastAsia="Times New Roman" w:hAnsi="Garamond" w:cs="Arial"/>
        </w:rPr>
        <w:t xml:space="preserve"> (Table A1)</w:t>
      </w:r>
      <w:r w:rsidR="3E17CB74" w:rsidRPr="71E8ACA2">
        <w:rPr>
          <w:rFonts w:ascii="Garamond" w:eastAsia="Times New Roman" w:hAnsi="Garamond" w:cs="Arial"/>
        </w:rPr>
        <w:t xml:space="preserve">. </w:t>
      </w:r>
      <w:r w:rsidR="7B455AC6" w:rsidRPr="71E8ACA2">
        <w:rPr>
          <w:rFonts w:ascii="Garamond" w:eastAsia="Times New Roman" w:hAnsi="Garamond" w:cs="Arial"/>
        </w:rPr>
        <w:t>In conjunction, these platforms</w:t>
      </w:r>
      <w:r w:rsidR="04F12F60" w:rsidRPr="71E8ACA2">
        <w:rPr>
          <w:rFonts w:ascii="Garamond" w:eastAsia="Times New Roman" w:hAnsi="Garamond" w:cs="Arial"/>
        </w:rPr>
        <w:t xml:space="preserve"> can</w:t>
      </w:r>
      <w:r w:rsidR="7B455AC6" w:rsidRPr="71E8ACA2">
        <w:rPr>
          <w:rFonts w:ascii="Garamond" w:eastAsia="Times New Roman" w:hAnsi="Garamond" w:cs="Arial"/>
        </w:rPr>
        <w:t xml:space="preserve"> provide revisit times as short as ~3 days.</w:t>
      </w:r>
      <w:r w:rsidR="1707ADB0" w:rsidRPr="71E8ACA2">
        <w:rPr>
          <w:rFonts w:ascii="Garamond" w:eastAsia="Times New Roman" w:hAnsi="Garamond" w:cs="Arial"/>
        </w:rPr>
        <w:t xml:space="preserve"> </w:t>
      </w:r>
    </w:p>
    <w:p w14:paraId="4E0F419B" w14:textId="39748F1E" w:rsidR="776B5734" w:rsidRDefault="3016D41D" w:rsidP="69660FEB">
      <w:pPr>
        <w:spacing w:after="0" w:line="240" w:lineRule="auto"/>
        <w:jc w:val="center"/>
      </w:pPr>
      <w:r>
        <w:rPr>
          <w:noProof/>
        </w:rPr>
        <w:drawing>
          <wp:inline distT="0" distB="0" distL="0" distR="0" wp14:anchorId="47CD8B29" wp14:editId="78D758CE">
            <wp:extent cx="3369574" cy="1958564"/>
            <wp:effectExtent l="0" t="0" r="0" b="0"/>
            <wp:docPr id="458548472" name="Picture 45854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484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574" cy="1958564"/>
                    </a:xfrm>
                    <a:prstGeom prst="rect">
                      <a:avLst/>
                    </a:prstGeom>
                  </pic:spPr>
                </pic:pic>
              </a:graphicData>
            </a:graphic>
          </wp:inline>
        </w:drawing>
      </w:r>
    </w:p>
    <w:p w14:paraId="7F21BD24" w14:textId="61B4AA0A" w:rsidR="50C5FC13" w:rsidRDefault="2A8CAD85" w:rsidP="69660FEB">
      <w:pPr>
        <w:spacing w:after="0" w:line="240" w:lineRule="auto"/>
      </w:pPr>
      <w:r w:rsidRPr="7A008144">
        <w:rPr>
          <w:rFonts w:ascii="Garamond" w:eastAsia="Garamond" w:hAnsi="Garamond" w:cs="Garamond"/>
          <w:b/>
          <w:bCs/>
        </w:rPr>
        <w:t xml:space="preserve">Figure </w:t>
      </w:r>
      <w:r w:rsidR="7CB00E70" w:rsidRPr="7A008144">
        <w:rPr>
          <w:rFonts w:ascii="Garamond" w:eastAsia="Garamond" w:hAnsi="Garamond" w:cs="Garamond"/>
          <w:b/>
          <w:bCs/>
        </w:rPr>
        <w:t>2</w:t>
      </w:r>
      <w:r w:rsidRPr="7A008144">
        <w:rPr>
          <w:rFonts w:ascii="Garamond" w:eastAsia="Garamond" w:hAnsi="Garamond" w:cs="Garamond"/>
          <w:b/>
          <w:bCs/>
        </w:rPr>
        <w:t xml:space="preserve">. </w:t>
      </w:r>
      <w:r w:rsidRPr="7A008144">
        <w:rPr>
          <w:rFonts w:ascii="Garamond" w:eastAsia="Garamond" w:hAnsi="Garamond" w:cs="Garamond"/>
        </w:rPr>
        <w:t xml:space="preserve">Comparison of bands and respective spectral ranges for the </w:t>
      </w:r>
      <w:r w:rsidR="09DA87EC" w:rsidRPr="7A008144">
        <w:rPr>
          <w:rFonts w:ascii="Garamond" w:eastAsia="Garamond" w:hAnsi="Garamond" w:cs="Garamond"/>
        </w:rPr>
        <w:t>ESA</w:t>
      </w:r>
      <w:r w:rsidRPr="7A008144">
        <w:rPr>
          <w:rFonts w:ascii="Garamond" w:eastAsia="Garamond" w:hAnsi="Garamond" w:cs="Garamond"/>
        </w:rPr>
        <w:t xml:space="preserve"> Sentinel</w:t>
      </w:r>
      <w:r w:rsidR="2FF9825D" w:rsidRPr="7A008144">
        <w:rPr>
          <w:rFonts w:ascii="Garamond" w:eastAsia="Garamond" w:hAnsi="Garamond" w:cs="Garamond"/>
        </w:rPr>
        <w:t>-</w:t>
      </w:r>
      <w:r w:rsidRPr="7A008144">
        <w:rPr>
          <w:rFonts w:ascii="Garamond" w:eastAsia="Garamond" w:hAnsi="Garamond" w:cs="Garamond"/>
        </w:rPr>
        <w:t xml:space="preserve">2 MSI and NASA Landsat 8 OLI spaceborne </w:t>
      </w:r>
      <w:r w:rsidR="3BCA81C5" w:rsidRPr="7A008144">
        <w:rPr>
          <w:rFonts w:ascii="Garamond" w:eastAsia="Garamond" w:hAnsi="Garamond" w:cs="Garamond"/>
        </w:rPr>
        <w:t>platforms. Bottom panel shows the transmittance of the atmosphere, highlighting the “atmospheric windows” considered when these sensors were designed</w:t>
      </w:r>
      <w:r w:rsidR="45BB717B" w:rsidRPr="7A008144">
        <w:rPr>
          <w:rFonts w:ascii="Garamond" w:eastAsia="Garamond" w:hAnsi="Garamond" w:cs="Garamond"/>
        </w:rPr>
        <w:t xml:space="preserve"> and the responsible absorbers</w:t>
      </w:r>
      <w:r w:rsidR="3BCA81C5" w:rsidRPr="7A008144">
        <w:rPr>
          <w:rFonts w:ascii="Garamond" w:eastAsia="Garamond" w:hAnsi="Garamond" w:cs="Garamond"/>
        </w:rPr>
        <w:t>.</w:t>
      </w:r>
      <w:r w:rsidR="787653FC" w:rsidRPr="7A008144">
        <w:rPr>
          <w:rFonts w:ascii="Garamond" w:eastAsia="Garamond" w:hAnsi="Garamond" w:cs="Garamond"/>
        </w:rPr>
        <w:t xml:space="preserve"> </w:t>
      </w:r>
      <w:r w:rsidR="70A7662B" w:rsidRPr="7A008144">
        <w:rPr>
          <w:rFonts w:ascii="Garamond" w:eastAsia="Garamond" w:hAnsi="Garamond" w:cs="Garamond"/>
        </w:rPr>
        <w:t>Original</w:t>
      </w:r>
      <w:r w:rsidR="787653FC" w:rsidRPr="7A008144">
        <w:rPr>
          <w:rFonts w:ascii="Garamond" w:eastAsia="Garamond" w:hAnsi="Garamond" w:cs="Garamond"/>
        </w:rPr>
        <w:t xml:space="preserve"> figure</w:t>
      </w:r>
      <w:r w:rsidR="6750FBFF" w:rsidRPr="7A008144">
        <w:rPr>
          <w:rFonts w:ascii="Garamond" w:eastAsia="Garamond" w:hAnsi="Garamond" w:cs="Garamond"/>
        </w:rPr>
        <w:t>.</w:t>
      </w:r>
    </w:p>
    <w:p w14:paraId="5603C652" w14:textId="00A9F578" w:rsidR="2DDF3AD3" w:rsidRDefault="2DDF3AD3" w:rsidP="69660FEB">
      <w:pPr>
        <w:spacing w:after="0" w:line="240" w:lineRule="auto"/>
      </w:pPr>
      <w:r w:rsidRPr="69660FEB">
        <w:rPr>
          <w:rFonts w:ascii="Garamond" w:eastAsia="Garamond" w:hAnsi="Garamond" w:cs="Garamond"/>
        </w:rPr>
        <w:t xml:space="preserve"> </w:t>
      </w:r>
    </w:p>
    <w:p w14:paraId="79A82D46" w14:textId="21BBAD5C" w:rsidR="5E25430C" w:rsidRDefault="29ED6FEC" w:rsidP="71E8ACA2">
      <w:pPr>
        <w:spacing w:after="0" w:line="240" w:lineRule="auto"/>
        <w:rPr>
          <w:rFonts w:ascii="Garamond" w:eastAsia="Times New Roman" w:hAnsi="Garamond" w:cs="Arial"/>
        </w:rPr>
      </w:pPr>
      <w:r w:rsidRPr="71E8ACA2">
        <w:rPr>
          <w:rFonts w:ascii="Garamond" w:eastAsia="Times New Roman" w:hAnsi="Garamond" w:cs="Arial"/>
        </w:rPr>
        <w:t xml:space="preserve">Our </w:t>
      </w:r>
      <w:r w:rsidR="796FC461" w:rsidRPr="71E8ACA2">
        <w:rPr>
          <w:rFonts w:ascii="Garamond" w:eastAsia="Times New Roman" w:hAnsi="Garamond" w:cs="Arial"/>
        </w:rPr>
        <w:t>team retrieved data from</w:t>
      </w:r>
      <w:r w:rsidR="4D89B80B" w:rsidRPr="71E8ACA2">
        <w:rPr>
          <w:rFonts w:ascii="Garamond" w:eastAsia="Times New Roman" w:hAnsi="Garamond" w:cs="Arial"/>
        </w:rPr>
        <w:t xml:space="preserve"> the</w:t>
      </w:r>
      <w:r w:rsidR="3499DC70" w:rsidRPr="71E8ACA2">
        <w:rPr>
          <w:rFonts w:ascii="Garamond" w:eastAsia="Times New Roman" w:hAnsi="Garamond" w:cs="Arial"/>
        </w:rPr>
        <w:t xml:space="preserve"> Google</w:t>
      </w:r>
      <w:r w:rsidR="4D89B80B" w:rsidRPr="71E8ACA2">
        <w:rPr>
          <w:rFonts w:ascii="Garamond" w:eastAsia="Times New Roman" w:hAnsi="Garamond" w:cs="Arial"/>
        </w:rPr>
        <w:t xml:space="preserve"> Earth Engine Data Catalog, which </w:t>
      </w:r>
      <w:r w:rsidR="0B1A9B88" w:rsidRPr="71E8ACA2">
        <w:rPr>
          <w:rFonts w:ascii="Garamond" w:eastAsia="Times New Roman" w:hAnsi="Garamond" w:cs="Arial"/>
        </w:rPr>
        <w:t xml:space="preserve">freely </w:t>
      </w:r>
      <w:r w:rsidR="4D89B80B" w:rsidRPr="71E8ACA2">
        <w:rPr>
          <w:rFonts w:ascii="Garamond" w:eastAsia="Times New Roman" w:hAnsi="Garamond" w:cs="Arial"/>
        </w:rPr>
        <w:t xml:space="preserve">hosts petabytes of </w:t>
      </w:r>
      <w:r w:rsidR="5707570B" w:rsidRPr="71E8ACA2">
        <w:rPr>
          <w:rFonts w:ascii="Garamond" w:eastAsia="Times New Roman" w:hAnsi="Garamond" w:cs="Arial"/>
        </w:rPr>
        <w:t xml:space="preserve">Earth observation data ready for processing in the cloud. The </w:t>
      </w:r>
      <w:r w:rsidR="4B41CB09" w:rsidRPr="71E8ACA2">
        <w:rPr>
          <w:rFonts w:ascii="Garamond" w:eastAsia="Times New Roman" w:hAnsi="Garamond" w:cs="Arial"/>
        </w:rPr>
        <w:t xml:space="preserve">chosen </w:t>
      </w:r>
      <w:r w:rsidR="5707570B" w:rsidRPr="71E8ACA2">
        <w:rPr>
          <w:rFonts w:ascii="Garamond" w:eastAsia="Times New Roman" w:hAnsi="Garamond" w:cs="Arial"/>
        </w:rPr>
        <w:t>image collect</w:t>
      </w:r>
      <w:r w:rsidR="19ECCCDF" w:rsidRPr="71E8ACA2">
        <w:rPr>
          <w:rFonts w:ascii="Garamond" w:eastAsia="Times New Roman" w:hAnsi="Garamond" w:cs="Arial"/>
        </w:rPr>
        <w:t xml:space="preserve">ions in </w:t>
      </w:r>
      <w:r w:rsidR="5707570B" w:rsidRPr="71E8ACA2">
        <w:rPr>
          <w:rFonts w:ascii="Garamond" w:eastAsia="Times New Roman" w:hAnsi="Garamond" w:cs="Arial"/>
        </w:rPr>
        <w:t xml:space="preserve">Earth Engine </w:t>
      </w:r>
      <w:r w:rsidR="0B5C02FD" w:rsidRPr="71E8ACA2">
        <w:rPr>
          <w:rFonts w:ascii="Garamond" w:eastAsia="Times New Roman" w:hAnsi="Garamond" w:cs="Arial"/>
        </w:rPr>
        <w:t xml:space="preserve">were already </w:t>
      </w:r>
      <w:r w:rsidR="28A275DE" w:rsidRPr="71E8ACA2">
        <w:rPr>
          <w:rFonts w:ascii="Garamond" w:eastAsia="Times New Roman" w:hAnsi="Garamond" w:cs="Arial"/>
        </w:rPr>
        <w:t>atmospherically corrected</w:t>
      </w:r>
      <w:r w:rsidR="0B5C02FD" w:rsidRPr="71E8ACA2">
        <w:rPr>
          <w:rFonts w:ascii="Garamond" w:eastAsia="Times New Roman" w:hAnsi="Garamond" w:cs="Arial"/>
        </w:rPr>
        <w:t xml:space="preserve"> and pre-processed to surface reflectance</w:t>
      </w:r>
      <w:r w:rsidR="7CC2BEA2" w:rsidRPr="71E8ACA2">
        <w:rPr>
          <w:rFonts w:ascii="Garamond" w:eastAsia="Times New Roman" w:hAnsi="Garamond" w:cs="Arial"/>
        </w:rPr>
        <w:t xml:space="preserve"> to</w:t>
      </w:r>
      <w:r w:rsidR="3B011732" w:rsidRPr="71E8ACA2">
        <w:rPr>
          <w:rFonts w:ascii="Garamond" w:eastAsia="Times New Roman" w:hAnsi="Garamond" w:cs="Arial"/>
        </w:rPr>
        <w:t xml:space="preserve"> work within the capabilities of the Google Earth Engine API</w:t>
      </w:r>
      <w:r w:rsidR="58B3B292" w:rsidRPr="71E8ACA2">
        <w:rPr>
          <w:rFonts w:ascii="Garamond" w:eastAsia="Times New Roman" w:hAnsi="Garamond" w:cs="Arial"/>
        </w:rPr>
        <w:t xml:space="preserve"> </w:t>
      </w:r>
      <w:r w:rsidR="7CC2BEA2" w:rsidRPr="71E8ACA2">
        <w:rPr>
          <w:rFonts w:ascii="Garamond" w:eastAsia="Times New Roman" w:hAnsi="Garamond" w:cs="Arial"/>
        </w:rPr>
        <w:t xml:space="preserve">and increase ease of processing for </w:t>
      </w:r>
      <w:r w:rsidR="28A275DE" w:rsidRPr="71E8ACA2">
        <w:rPr>
          <w:rFonts w:ascii="Garamond" w:eastAsia="Times New Roman" w:hAnsi="Garamond" w:cs="Arial"/>
        </w:rPr>
        <w:t xml:space="preserve">the </w:t>
      </w:r>
      <w:r w:rsidR="7CC2BEA2" w:rsidRPr="71E8ACA2">
        <w:rPr>
          <w:rFonts w:ascii="Garamond" w:eastAsia="Times New Roman" w:hAnsi="Garamond" w:cs="Arial"/>
        </w:rPr>
        <w:t xml:space="preserve">development of the end product. </w:t>
      </w:r>
      <w:r w:rsidR="7637AC4A" w:rsidRPr="71E8ACA2">
        <w:rPr>
          <w:rFonts w:ascii="Garamond" w:eastAsia="Times New Roman" w:hAnsi="Garamond" w:cs="Arial"/>
        </w:rPr>
        <w:t xml:space="preserve">Thus, the chosen collections </w:t>
      </w:r>
      <w:r w:rsidR="7D15B4B2" w:rsidRPr="71E8ACA2">
        <w:rPr>
          <w:rFonts w:ascii="Garamond" w:eastAsia="Times New Roman" w:hAnsi="Garamond" w:cs="Arial"/>
        </w:rPr>
        <w:t xml:space="preserve">were </w:t>
      </w:r>
      <w:r w:rsidR="7637AC4A" w:rsidRPr="71E8ACA2">
        <w:rPr>
          <w:rFonts w:ascii="Garamond" w:eastAsia="Times New Roman" w:hAnsi="Garamond" w:cs="Arial"/>
        </w:rPr>
        <w:t xml:space="preserve">the </w:t>
      </w:r>
      <w:r w:rsidR="4AEBB529" w:rsidRPr="71E8ACA2">
        <w:rPr>
          <w:rFonts w:ascii="Garamond" w:eastAsia="Times New Roman" w:hAnsi="Garamond" w:cs="Arial"/>
        </w:rPr>
        <w:t>United States Geological Survey (</w:t>
      </w:r>
      <w:r w:rsidR="7637AC4A" w:rsidRPr="71E8ACA2">
        <w:rPr>
          <w:rFonts w:ascii="Garamond" w:eastAsia="Times New Roman" w:hAnsi="Garamond" w:cs="Arial"/>
        </w:rPr>
        <w:t>USGS</w:t>
      </w:r>
      <w:r w:rsidR="16F36DD5" w:rsidRPr="71E8ACA2">
        <w:rPr>
          <w:rFonts w:ascii="Garamond" w:eastAsia="Times New Roman" w:hAnsi="Garamond" w:cs="Arial"/>
        </w:rPr>
        <w:t>)</w:t>
      </w:r>
      <w:r w:rsidR="7637AC4A" w:rsidRPr="71E8ACA2">
        <w:rPr>
          <w:rFonts w:ascii="Garamond" w:eastAsia="Times New Roman" w:hAnsi="Garamond" w:cs="Arial"/>
        </w:rPr>
        <w:t xml:space="preserve"> Landsat</w:t>
      </w:r>
      <w:r w:rsidR="1AE87318" w:rsidRPr="71E8ACA2">
        <w:rPr>
          <w:rFonts w:ascii="Garamond" w:eastAsia="Times New Roman" w:hAnsi="Garamond" w:cs="Arial"/>
        </w:rPr>
        <w:t>-</w:t>
      </w:r>
      <w:r w:rsidR="7637AC4A" w:rsidRPr="71E8ACA2">
        <w:rPr>
          <w:rFonts w:ascii="Garamond" w:eastAsia="Times New Roman" w:hAnsi="Garamond" w:cs="Arial"/>
        </w:rPr>
        <w:t>8 Surface Reflectance</w:t>
      </w:r>
      <w:r w:rsidR="01DDA581" w:rsidRPr="71E8ACA2">
        <w:rPr>
          <w:rFonts w:ascii="Garamond" w:eastAsia="Times New Roman" w:hAnsi="Garamond" w:cs="Arial"/>
        </w:rPr>
        <w:t xml:space="preserve"> Collection 2</w:t>
      </w:r>
      <w:r w:rsidR="7637AC4A" w:rsidRPr="71E8ACA2">
        <w:rPr>
          <w:rFonts w:ascii="Garamond" w:eastAsia="Times New Roman" w:hAnsi="Garamond" w:cs="Arial"/>
        </w:rPr>
        <w:t xml:space="preserve"> Tier 1</w:t>
      </w:r>
      <w:r w:rsidR="0EAB7F4E" w:rsidRPr="71E8ACA2">
        <w:rPr>
          <w:rFonts w:ascii="Garamond" w:eastAsia="Times New Roman" w:hAnsi="Garamond" w:cs="Arial"/>
        </w:rPr>
        <w:t xml:space="preserve"> and</w:t>
      </w:r>
      <w:r w:rsidR="7637AC4A" w:rsidRPr="71E8ACA2">
        <w:rPr>
          <w:rFonts w:ascii="Garamond" w:eastAsia="Times New Roman" w:hAnsi="Garamond" w:cs="Arial"/>
        </w:rPr>
        <w:t xml:space="preserve"> Sentinel-2 MSI: </w:t>
      </w:r>
      <w:proofErr w:type="spellStart"/>
      <w:r w:rsidR="7637AC4A" w:rsidRPr="71E8ACA2">
        <w:rPr>
          <w:rFonts w:ascii="Garamond" w:eastAsia="Times New Roman" w:hAnsi="Garamond" w:cs="Arial"/>
        </w:rPr>
        <w:t>MultiSpectral</w:t>
      </w:r>
      <w:proofErr w:type="spellEnd"/>
      <w:r w:rsidR="7637AC4A" w:rsidRPr="71E8ACA2">
        <w:rPr>
          <w:rFonts w:ascii="Garamond" w:eastAsia="Times New Roman" w:hAnsi="Garamond" w:cs="Arial"/>
        </w:rPr>
        <w:t xml:space="preserve"> Inst</w:t>
      </w:r>
      <w:r w:rsidR="2D5E3704" w:rsidRPr="71E8ACA2">
        <w:rPr>
          <w:rFonts w:ascii="Garamond" w:eastAsia="Times New Roman" w:hAnsi="Garamond" w:cs="Arial"/>
        </w:rPr>
        <w:t>rument Level-2A</w:t>
      </w:r>
      <w:r w:rsidR="0E483D32" w:rsidRPr="71E8ACA2">
        <w:rPr>
          <w:rFonts w:ascii="Garamond" w:eastAsia="Times New Roman" w:hAnsi="Garamond" w:cs="Arial"/>
        </w:rPr>
        <w:t xml:space="preserve"> datasets</w:t>
      </w:r>
      <w:r w:rsidR="21B19A77" w:rsidRPr="71E8ACA2">
        <w:rPr>
          <w:rFonts w:ascii="Garamond" w:eastAsia="Times New Roman" w:hAnsi="Garamond" w:cs="Arial"/>
        </w:rPr>
        <w:t>.</w:t>
      </w:r>
      <w:r w:rsidR="31A51E8A" w:rsidRPr="71E8ACA2">
        <w:rPr>
          <w:rFonts w:ascii="Garamond" w:eastAsia="Times New Roman" w:hAnsi="Garamond" w:cs="Arial"/>
        </w:rPr>
        <w:t xml:space="preserve"> </w:t>
      </w:r>
      <w:r w:rsidR="2493A8AC" w:rsidRPr="71E8ACA2">
        <w:rPr>
          <w:rFonts w:ascii="Garamond" w:eastAsia="Times New Roman" w:hAnsi="Garamond" w:cs="Arial"/>
        </w:rPr>
        <w:t>The</w:t>
      </w:r>
      <w:r w:rsidR="31A51E8A" w:rsidRPr="71E8ACA2">
        <w:rPr>
          <w:rFonts w:ascii="Garamond" w:eastAsia="Times New Roman" w:hAnsi="Garamond" w:cs="Arial"/>
        </w:rPr>
        <w:t xml:space="preserve"> </w:t>
      </w:r>
      <w:r w:rsidR="01DB25D7" w:rsidRPr="71E8ACA2">
        <w:rPr>
          <w:rFonts w:ascii="Garamond" w:eastAsia="Times New Roman" w:hAnsi="Garamond" w:cs="Arial"/>
        </w:rPr>
        <w:t xml:space="preserve">retrieved Landsat data </w:t>
      </w:r>
      <w:r w:rsidR="23538108" w:rsidRPr="71E8ACA2">
        <w:rPr>
          <w:rFonts w:ascii="Garamond" w:eastAsia="Times New Roman" w:hAnsi="Garamond" w:cs="Arial"/>
        </w:rPr>
        <w:t xml:space="preserve">were </w:t>
      </w:r>
      <w:r w:rsidR="4EEC25C2" w:rsidRPr="71E8ACA2">
        <w:rPr>
          <w:rFonts w:ascii="Garamond" w:eastAsia="Times New Roman" w:hAnsi="Garamond" w:cs="Arial"/>
        </w:rPr>
        <w:t xml:space="preserve">processed </w:t>
      </w:r>
      <w:r w:rsidR="0E97F2AD" w:rsidRPr="71E8ACA2">
        <w:rPr>
          <w:rFonts w:ascii="Garamond" w:eastAsia="Times New Roman" w:hAnsi="Garamond" w:cs="Arial"/>
        </w:rPr>
        <w:t>to surface reflectance</w:t>
      </w:r>
      <w:r w:rsidR="457ADFD7" w:rsidRPr="71E8ACA2">
        <w:rPr>
          <w:rFonts w:ascii="Garamond" w:eastAsia="Times New Roman" w:hAnsi="Garamond" w:cs="Arial"/>
        </w:rPr>
        <w:t xml:space="preserve"> by the USGS</w:t>
      </w:r>
      <w:r w:rsidR="0E97F2AD" w:rsidRPr="71E8ACA2">
        <w:rPr>
          <w:rFonts w:ascii="Garamond" w:eastAsia="Times New Roman" w:hAnsi="Garamond" w:cs="Arial"/>
        </w:rPr>
        <w:t xml:space="preserve"> </w:t>
      </w:r>
      <w:r w:rsidR="31A51E8A" w:rsidRPr="71E8ACA2">
        <w:rPr>
          <w:rFonts w:ascii="Garamond" w:eastAsia="Times New Roman" w:hAnsi="Garamond" w:cs="Arial"/>
        </w:rPr>
        <w:t>with the NASA Land Surface Reflectance Code (</w:t>
      </w:r>
      <w:proofErr w:type="spellStart"/>
      <w:r w:rsidR="31A51E8A" w:rsidRPr="71E8ACA2">
        <w:rPr>
          <w:rFonts w:ascii="Garamond" w:eastAsia="Times New Roman" w:hAnsi="Garamond" w:cs="Arial"/>
        </w:rPr>
        <w:t>LaSRC</w:t>
      </w:r>
      <w:proofErr w:type="spellEnd"/>
      <w:r w:rsidR="31A51E8A" w:rsidRPr="71E8ACA2">
        <w:rPr>
          <w:rFonts w:ascii="Garamond" w:eastAsia="Times New Roman" w:hAnsi="Garamond" w:cs="Arial"/>
        </w:rPr>
        <w:t xml:space="preserve">; </w:t>
      </w:r>
      <w:proofErr w:type="spellStart"/>
      <w:r w:rsidR="31A51E8A" w:rsidRPr="71E8ACA2">
        <w:rPr>
          <w:rFonts w:ascii="Garamond" w:eastAsia="Times New Roman" w:hAnsi="Garamond" w:cs="Arial"/>
        </w:rPr>
        <w:t>Vermote</w:t>
      </w:r>
      <w:proofErr w:type="spellEnd"/>
      <w:r w:rsidR="31A51E8A" w:rsidRPr="71E8ACA2">
        <w:rPr>
          <w:rFonts w:ascii="Garamond" w:eastAsia="Times New Roman" w:hAnsi="Garamond" w:cs="Arial"/>
        </w:rPr>
        <w:t xml:space="preserve"> et al</w:t>
      </w:r>
      <w:r w:rsidR="3DFF4797" w:rsidRPr="71E8ACA2">
        <w:rPr>
          <w:rFonts w:ascii="Garamond" w:eastAsia="Times New Roman" w:hAnsi="Garamond" w:cs="Arial"/>
        </w:rPr>
        <w:t>.</w:t>
      </w:r>
      <w:r w:rsidR="31A51E8A" w:rsidRPr="71E8ACA2">
        <w:rPr>
          <w:rFonts w:ascii="Garamond" w:eastAsia="Times New Roman" w:hAnsi="Garamond" w:cs="Arial"/>
        </w:rPr>
        <w:t>, 2018)</w:t>
      </w:r>
      <w:r w:rsidR="67AFB66A" w:rsidRPr="71E8ACA2">
        <w:rPr>
          <w:rFonts w:ascii="Garamond" w:eastAsia="Times New Roman" w:hAnsi="Garamond" w:cs="Arial"/>
        </w:rPr>
        <w:t xml:space="preserve">. </w:t>
      </w:r>
      <w:r w:rsidR="5C6CBC30" w:rsidRPr="71E8ACA2">
        <w:rPr>
          <w:rFonts w:ascii="Garamond" w:eastAsia="Times New Roman" w:hAnsi="Garamond" w:cs="Arial"/>
        </w:rPr>
        <w:t xml:space="preserve">The retrieved </w:t>
      </w:r>
      <w:r w:rsidR="0894BAED" w:rsidRPr="71E8ACA2">
        <w:rPr>
          <w:rFonts w:ascii="Garamond" w:eastAsia="Times New Roman" w:hAnsi="Garamond" w:cs="Arial"/>
        </w:rPr>
        <w:t>Sentinel-2 data w</w:t>
      </w:r>
      <w:r w:rsidR="28A275DE" w:rsidRPr="71E8ACA2">
        <w:rPr>
          <w:rFonts w:ascii="Garamond" w:eastAsia="Times New Roman" w:hAnsi="Garamond" w:cs="Arial"/>
        </w:rPr>
        <w:t>ere</w:t>
      </w:r>
      <w:r w:rsidR="0894BAED" w:rsidRPr="71E8ACA2">
        <w:rPr>
          <w:rFonts w:ascii="Garamond" w:eastAsia="Times New Roman" w:hAnsi="Garamond" w:cs="Arial"/>
        </w:rPr>
        <w:t xml:space="preserve"> processed</w:t>
      </w:r>
      <w:r w:rsidR="37675029" w:rsidRPr="71E8ACA2">
        <w:rPr>
          <w:rFonts w:ascii="Garamond" w:eastAsia="Times New Roman" w:hAnsi="Garamond" w:cs="Arial"/>
        </w:rPr>
        <w:t xml:space="preserve"> by the ESA</w:t>
      </w:r>
      <w:r w:rsidR="0894BAED" w:rsidRPr="71E8ACA2">
        <w:rPr>
          <w:rFonts w:ascii="Garamond" w:eastAsia="Times New Roman" w:hAnsi="Garamond" w:cs="Arial"/>
        </w:rPr>
        <w:t xml:space="preserve"> using</w:t>
      </w:r>
      <w:r w:rsidR="18734053" w:rsidRPr="71E8ACA2">
        <w:rPr>
          <w:rFonts w:ascii="Garamond" w:eastAsia="Times New Roman" w:hAnsi="Garamond" w:cs="Arial"/>
        </w:rPr>
        <w:t xml:space="preserve"> the </w:t>
      </w:r>
      <w:r w:rsidR="0894BAED" w:rsidRPr="71E8ACA2">
        <w:rPr>
          <w:rFonts w:ascii="Garamond" w:eastAsia="Times New Roman" w:hAnsi="Garamond" w:cs="Arial"/>
        </w:rPr>
        <w:t>Sen2Cor algorithm</w:t>
      </w:r>
      <w:r w:rsidR="0DAD0D2D" w:rsidRPr="71E8ACA2">
        <w:rPr>
          <w:rFonts w:ascii="Garamond" w:eastAsia="Times New Roman" w:hAnsi="Garamond" w:cs="Arial"/>
        </w:rPr>
        <w:t xml:space="preserve"> (Main-</w:t>
      </w:r>
      <w:proofErr w:type="spellStart"/>
      <w:r w:rsidR="0DAD0D2D" w:rsidRPr="71E8ACA2">
        <w:rPr>
          <w:rFonts w:ascii="Garamond" w:eastAsia="Times New Roman" w:hAnsi="Garamond" w:cs="Arial"/>
        </w:rPr>
        <w:t>Knorn</w:t>
      </w:r>
      <w:proofErr w:type="spellEnd"/>
      <w:r w:rsidR="0DAD0D2D" w:rsidRPr="71E8ACA2">
        <w:rPr>
          <w:rFonts w:ascii="Garamond" w:eastAsia="Times New Roman" w:hAnsi="Garamond" w:cs="Arial"/>
        </w:rPr>
        <w:t xml:space="preserve"> et al</w:t>
      </w:r>
      <w:r w:rsidR="33075493" w:rsidRPr="71E8ACA2">
        <w:rPr>
          <w:rFonts w:ascii="Garamond" w:eastAsia="Times New Roman" w:hAnsi="Garamond" w:cs="Arial"/>
        </w:rPr>
        <w:t>.</w:t>
      </w:r>
      <w:r w:rsidR="0DAD0D2D" w:rsidRPr="71E8ACA2">
        <w:rPr>
          <w:rFonts w:ascii="Garamond" w:eastAsia="Times New Roman" w:hAnsi="Garamond" w:cs="Arial"/>
        </w:rPr>
        <w:t>, 2017).</w:t>
      </w:r>
      <w:r w:rsidR="0894BAED" w:rsidRPr="71E8ACA2">
        <w:rPr>
          <w:rFonts w:ascii="Garamond" w:eastAsia="Times New Roman" w:hAnsi="Garamond" w:cs="Arial"/>
        </w:rPr>
        <w:t xml:space="preserve"> </w:t>
      </w:r>
      <w:r w:rsidR="467C6333" w:rsidRPr="71E8ACA2">
        <w:rPr>
          <w:rFonts w:ascii="Garamond" w:eastAsia="Times New Roman" w:hAnsi="Garamond" w:cs="Arial"/>
        </w:rPr>
        <w:t>We filtered e</w:t>
      </w:r>
      <w:r w:rsidR="21019B07" w:rsidRPr="71E8ACA2">
        <w:rPr>
          <w:rFonts w:ascii="Garamond" w:eastAsia="Times New Roman" w:hAnsi="Garamond" w:cs="Arial"/>
        </w:rPr>
        <w:t>ach collection to the study area by tile</w:t>
      </w:r>
      <w:r w:rsidR="01B74BFA" w:rsidRPr="71E8ACA2">
        <w:rPr>
          <w:rFonts w:ascii="Garamond" w:eastAsia="Times New Roman" w:hAnsi="Garamond" w:cs="Arial"/>
        </w:rPr>
        <w:t xml:space="preserve">, </w:t>
      </w:r>
      <w:r w:rsidR="7D7CF978" w:rsidRPr="71E8ACA2">
        <w:rPr>
          <w:rFonts w:ascii="Garamond" w:eastAsia="Times New Roman" w:hAnsi="Garamond" w:cs="Arial"/>
        </w:rPr>
        <w:t>where scene</w:t>
      </w:r>
      <w:r w:rsidR="301ACF94" w:rsidRPr="71E8ACA2">
        <w:rPr>
          <w:rFonts w:ascii="Garamond" w:eastAsia="Times New Roman" w:hAnsi="Garamond" w:cs="Arial"/>
        </w:rPr>
        <w:t xml:space="preserve"> cloud percentages greater than </w:t>
      </w:r>
      <w:r w:rsidR="2C269DE6" w:rsidRPr="71E8ACA2">
        <w:rPr>
          <w:rFonts w:ascii="Garamond" w:eastAsia="Times New Roman" w:hAnsi="Garamond" w:cs="Arial"/>
        </w:rPr>
        <w:t>9</w:t>
      </w:r>
      <w:r w:rsidR="301ACF94" w:rsidRPr="71E8ACA2">
        <w:rPr>
          <w:rFonts w:ascii="Garamond" w:eastAsia="Times New Roman" w:hAnsi="Garamond" w:cs="Arial"/>
        </w:rPr>
        <w:t>0% were filtered out</w:t>
      </w:r>
      <w:r w:rsidR="7F68254B" w:rsidRPr="71E8ACA2">
        <w:rPr>
          <w:rFonts w:ascii="Garamond" w:eastAsia="Times New Roman" w:hAnsi="Garamond" w:cs="Arial"/>
        </w:rPr>
        <w:t xml:space="preserve"> to avoid overly cloudy images</w:t>
      </w:r>
      <w:r w:rsidR="301ACF94" w:rsidRPr="71E8ACA2">
        <w:rPr>
          <w:rFonts w:ascii="Garamond" w:eastAsia="Times New Roman" w:hAnsi="Garamond" w:cs="Arial"/>
        </w:rPr>
        <w:t xml:space="preserve">. </w:t>
      </w:r>
      <w:r w:rsidR="74449862" w:rsidRPr="71E8ACA2">
        <w:rPr>
          <w:rFonts w:ascii="Garamond" w:eastAsia="Times New Roman" w:hAnsi="Garamond" w:cs="Arial"/>
        </w:rPr>
        <w:t xml:space="preserve">All available dates of imagery were </w:t>
      </w:r>
      <w:r w:rsidR="643077F2" w:rsidRPr="71E8ACA2">
        <w:rPr>
          <w:rFonts w:ascii="Garamond" w:eastAsia="Times New Roman" w:hAnsi="Garamond" w:cs="Arial"/>
        </w:rPr>
        <w:t xml:space="preserve">necessary </w:t>
      </w:r>
      <w:r w:rsidR="74449862" w:rsidRPr="71E8ACA2">
        <w:rPr>
          <w:rFonts w:ascii="Garamond" w:eastAsia="Times New Roman" w:hAnsi="Garamond" w:cs="Arial"/>
        </w:rPr>
        <w:t xml:space="preserve">for historical analysis purposes, so no date filter was applied. </w:t>
      </w:r>
      <w:r w:rsidR="1CD3F792" w:rsidRPr="71E8ACA2">
        <w:rPr>
          <w:rFonts w:ascii="Garamond" w:eastAsia="Times New Roman" w:hAnsi="Garamond" w:cs="Arial"/>
        </w:rPr>
        <w:t xml:space="preserve">Our partner organizations provided </w:t>
      </w:r>
      <w:r w:rsidR="7EC015EC" w:rsidRPr="71E8ACA2">
        <w:rPr>
          <w:rFonts w:ascii="Garamond" w:eastAsia="Times New Roman" w:hAnsi="Garamond" w:cs="Arial"/>
        </w:rPr>
        <w:t xml:space="preserve">us a shapefile of the Highland Lakes chain as well as </w:t>
      </w:r>
      <w:r w:rsidR="1CD3F792" w:rsidRPr="71E8ACA2">
        <w:rPr>
          <w:rFonts w:ascii="Garamond" w:eastAsia="Times New Roman" w:hAnsi="Garamond" w:cs="Arial"/>
        </w:rPr>
        <w:t xml:space="preserve">water quality data </w:t>
      </w:r>
      <w:r w:rsidR="5C05D1E9" w:rsidRPr="71E8ACA2">
        <w:rPr>
          <w:rFonts w:ascii="Garamond" w:eastAsia="Times New Roman" w:hAnsi="Garamond" w:cs="Arial"/>
        </w:rPr>
        <w:t xml:space="preserve">from approximately monthly </w:t>
      </w:r>
      <w:r w:rsidR="5C05D1E9" w:rsidRPr="71E8ACA2">
        <w:rPr>
          <w:rFonts w:ascii="Garamond" w:eastAsia="Times New Roman" w:hAnsi="Garamond" w:cs="Arial"/>
          <w:i/>
          <w:iCs/>
        </w:rPr>
        <w:t>in situ</w:t>
      </w:r>
      <w:r w:rsidR="5C05D1E9" w:rsidRPr="71E8ACA2">
        <w:rPr>
          <w:rFonts w:ascii="Garamond" w:eastAsia="Times New Roman" w:hAnsi="Garamond" w:cs="Arial"/>
        </w:rPr>
        <w:t xml:space="preserve"> sampling </w:t>
      </w:r>
      <w:r w:rsidR="5231E798" w:rsidRPr="71E8ACA2">
        <w:rPr>
          <w:rFonts w:ascii="Garamond" w:eastAsia="Times New Roman" w:hAnsi="Garamond" w:cs="Arial"/>
        </w:rPr>
        <w:t>from</w:t>
      </w:r>
      <w:r w:rsidR="18604755" w:rsidRPr="71E8ACA2">
        <w:rPr>
          <w:rFonts w:ascii="Garamond" w:eastAsia="Times New Roman" w:hAnsi="Garamond" w:cs="Arial"/>
        </w:rPr>
        <w:t xml:space="preserve"> 1980</w:t>
      </w:r>
      <w:r w:rsidR="50A3E88C" w:rsidRPr="71E8ACA2">
        <w:rPr>
          <w:rFonts w:ascii="Garamond" w:eastAsia="Times New Roman" w:hAnsi="Garamond" w:cs="Arial"/>
        </w:rPr>
        <w:t xml:space="preserve"> to </w:t>
      </w:r>
      <w:r w:rsidR="22077359" w:rsidRPr="71E8ACA2">
        <w:rPr>
          <w:rFonts w:ascii="Garamond" w:eastAsia="Times New Roman" w:hAnsi="Garamond" w:cs="Arial"/>
        </w:rPr>
        <w:t>2021</w:t>
      </w:r>
      <w:r w:rsidR="1CD3F792" w:rsidRPr="71E8ACA2">
        <w:rPr>
          <w:rFonts w:ascii="Garamond" w:eastAsia="Times New Roman" w:hAnsi="Garamond" w:cs="Arial"/>
        </w:rPr>
        <w:t xml:space="preserve">. </w:t>
      </w:r>
      <w:r w:rsidR="02B89D19" w:rsidRPr="71E8ACA2">
        <w:rPr>
          <w:rFonts w:ascii="Garamond" w:eastAsia="Times New Roman" w:hAnsi="Garamond" w:cs="Arial"/>
        </w:rPr>
        <w:t xml:space="preserve">Data from the LCRA covered the entire Highland Lakes chain, and parameters include </w:t>
      </w:r>
      <w:r w:rsidR="1BA532BA" w:rsidRPr="71E8ACA2">
        <w:rPr>
          <w:rFonts w:ascii="Garamond" w:eastAsia="Times New Roman" w:hAnsi="Garamond" w:cs="Arial"/>
        </w:rPr>
        <w:t xml:space="preserve">two different metrics of </w:t>
      </w:r>
      <w:r w:rsidR="57BE29EA" w:rsidRPr="71E8ACA2">
        <w:rPr>
          <w:rFonts w:ascii="Garamond" w:eastAsia="Times New Roman" w:hAnsi="Garamond" w:cs="Arial"/>
          <w:i/>
          <w:iCs/>
        </w:rPr>
        <w:t>chl</w:t>
      </w:r>
      <w:r w:rsidR="1BE49981" w:rsidRPr="71E8ACA2">
        <w:rPr>
          <w:rFonts w:ascii="Garamond" w:eastAsia="Times New Roman" w:hAnsi="Garamond" w:cs="Arial"/>
          <w:i/>
          <w:iCs/>
        </w:rPr>
        <w:t>-a</w:t>
      </w:r>
      <w:r w:rsidR="100633C4" w:rsidRPr="71E8ACA2">
        <w:rPr>
          <w:rFonts w:ascii="Garamond" w:eastAsia="Times New Roman" w:hAnsi="Garamond" w:cs="Arial"/>
        </w:rPr>
        <w:t xml:space="preserve"> (</w:t>
      </w:r>
      <w:proofErr w:type="spellStart"/>
      <w:r w:rsidR="074E4A10" w:rsidRPr="71E8ACA2">
        <w:rPr>
          <w:rFonts w:ascii="Garamond" w:eastAsia="Times New Roman" w:hAnsi="Garamond" w:cs="Arial"/>
        </w:rPr>
        <w:t>μg</w:t>
      </w:r>
      <w:proofErr w:type="spellEnd"/>
      <w:r w:rsidR="100633C4" w:rsidRPr="71E8ACA2">
        <w:rPr>
          <w:rFonts w:ascii="Garamond" w:eastAsia="Times New Roman" w:hAnsi="Garamond" w:cs="Arial"/>
        </w:rPr>
        <w:t>/L</w:t>
      </w:r>
      <w:r w:rsidR="093F75B1" w:rsidRPr="71E8ACA2">
        <w:rPr>
          <w:rFonts w:ascii="Garamond" w:eastAsia="Times New Roman" w:hAnsi="Garamond" w:cs="Arial"/>
        </w:rPr>
        <w:t>)</w:t>
      </w:r>
      <w:r w:rsidR="33B3D603" w:rsidRPr="71E8ACA2">
        <w:rPr>
          <w:rFonts w:ascii="Garamond" w:eastAsia="Times New Roman" w:hAnsi="Garamond" w:cs="Arial"/>
        </w:rPr>
        <w:t>,</w:t>
      </w:r>
      <w:r w:rsidR="093F75B1" w:rsidRPr="71E8ACA2">
        <w:rPr>
          <w:rFonts w:ascii="Garamond" w:eastAsia="Times New Roman" w:hAnsi="Garamond" w:cs="Arial"/>
        </w:rPr>
        <w:t xml:space="preserve"> </w:t>
      </w:r>
      <w:r w:rsidR="7C55A546" w:rsidRPr="71E8ACA2">
        <w:rPr>
          <w:rFonts w:ascii="Garamond" w:eastAsia="Times New Roman" w:hAnsi="Garamond" w:cs="Arial"/>
        </w:rPr>
        <w:t>S</w:t>
      </w:r>
      <w:r w:rsidR="0B54DA32" w:rsidRPr="71E8ACA2">
        <w:rPr>
          <w:rFonts w:ascii="Garamond" w:eastAsia="Times New Roman" w:hAnsi="Garamond" w:cs="Arial"/>
        </w:rPr>
        <w:t>ecchi disk depth</w:t>
      </w:r>
      <w:r w:rsidR="45E12325" w:rsidRPr="71E8ACA2">
        <w:rPr>
          <w:rFonts w:ascii="Garamond" w:eastAsia="Times New Roman" w:hAnsi="Garamond" w:cs="Arial"/>
        </w:rPr>
        <w:t xml:space="preserve"> </w:t>
      </w:r>
      <w:r w:rsidR="6AA32E46" w:rsidRPr="71E8ACA2">
        <w:rPr>
          <w:rFonts w:ascii="Garamond" w:eastAsia="Times New Roman" w:hAnsi="Garamond" w:cs="Arial"/>
        </w:rPr>
        <w:t>(</w:t>
      </w:r>
      <w:r w:rsidR="15130838" w:rsidRPr="71E8ACA2">
        <w:rPr>
          <w:rFonts w:ascii="Garamond" w:eastAsia="Times New Roman" w:hAnsi="Garamond" w:cs="Arial"/>
        </w:rPr>
        <w:t>m</w:t>
      </w:r>
      <w:r w:rsidR="5E945B01" w:rsidRPr="71E8ACA2">
        <w:rPr>
          <w:rFonts w:ascii="Garamond" w:eastAsia="Times New Roman" w:hAnsi="Garamond" w:cs="Arial"/>
        </w:rPr>
        <w:t xml:space="preserve"> or ft</w:t>
      </w:r>
      <w:r w:rsidR="0B54DA32" w:rsidRPr="71E8ACA2">
        <w:rPr>
          <w:rFonts w:ascii="Garamond" w:eastAsia="Times New Roman" w:hAnsi="Garamond" w:cs="Arial"/>
        </w:rPr>
        <w:t>)</w:t>
      </w:r>
      <w:r w:rsidR="501EF7A5" w:rsidRPr="71E8ACA2">
        <w:rPr>
          <w:rFonts w:ascii="Garamond" w:eastAsia="Times New Roman" w:hAnsi="Garamond" w:cs="Arial"/>
        </w:rPr>
        <w:t>,</w:t>
      </w:r>
      <w:r w:rsidR="0B54DA32" w:rsidRPr="71E8ACA2">
        <w:rPr>
          <w:rFonts w:ascii="Garamond" w:eastAsia="Times New Roman" w:hAnsi="Garamond" w:cs="Arial"/>
        </w:rPr>
        <w:t xml:space="preserve"> </w:t>
      </w:r>
      <w:r w:rsidR="3ED05C21" w:rsidRPr="71E8ACA2">
        <w:rPr>
          <w:rFonts w:ascii="Garamond" w:eastAsia="Times New Roman" w:hAnsi="Garamond" w:cs="Arial"/>
        </w:rPr>
        <w:t>water temperature</w:t>
      </w:r>
      <w:r w:rsidR="5FA257F1" w:rsidRPr="71E8ACA2">
        <w:rPr>
          <w:rFonts w:ascii="Garamond" w:eastAsia="Times New Roman" w:hAnsi="Garamond" w:cs="Arial"/>
        </w:rPr>
        <w:t xml:space="preserve"> at 0.3 m depth </w:t>
      </w:r>
      <w:r w:rsidR="3ED05C21" w:rsidRPr="71E8ACA2">
        <w:rPr>
          <w:rFonts w:ascii="Garamond" w:eastAsia="Times New Roman" w:hAnsi="Garamond" w:cs="Arial"/>
        </w:rPr>
        <w:t>(</w:t>
      </w:r>
      <w:r w:rsidR="3D3EA7FC" w:rsidRPr="71E8ACA2">
        <w:rPr>
          <w:rFonts w:ascii="Garamond" w:eastAsia="Garamond" w:hAnsi="Garamond" w:cs="Garamond"/>
          <w:color w:val="333333"/>
        </w:rPr>
        <w:t>°</w:t>
      </w:r>
      <w:r w:rsidR="3ED05C21" w:rsidRPr="71E8ACA2">
        <w:rPr>
          <w:rFonts w:ascii="Garamond" w:eastAsia="Times New Roman" w:hAnsi="Garamond" w:cs="Arial"/>
        </w:rPr>
        <w:t>C)</w:t>
      </w:r>
      <w:r w:rsidR="63EC1941" w:rsidRPr="71E8ACA2">
        <w:rPr>
          <w:rFonts w:ascii="Garamond" w:eastAsia="Times New Roman" w:hAnsi="Garamond" w:cs="Arial"/>
        </w:rPr>
        <w:t xml:space="preserve">, </w:t>
      </w:r>
      <w:r w:rsidR="546C0FE4" w:rsidRPr="71E8ACA2">
        <w:rPr>
          <w:rFonts w:ascii="Garamond" w:eastAsia="Times New Roman" w:hAnsi="Garamond" w:cs="Arial"/>
        </w:rPr>
        <w:t xml:space="preserve">and turbidity </w:t>
      </w:r>
      <w:r w:rsidR="60DC0A79" w:rsidRPr="71E8ACA2">
        <w:rPr>
          <w:rFonts w:ascii="Garamond" w:eastAsia="Times New Roman" w:hAnsi="Garamond" w:cs="Arial"/>
        </w:rPr>
        <w:t>(</w:t>
      </w:r>
      <w:r w:rsidR="0CF43354" w:rsidRPr="71E8ACA2">
        <w:rPr>
          <w:rFonts w:ascii="Garamond" w:eastAsia="Times New Roman" w:hAnsi="Garamond" w:cs="Arial"/>
        </w:rPr>
        <w:t>NTU</w:t>
      </w:r>
      <w:r w:rsidR="60DC0A79" w:rsidRPr="71E8ACA2">
        <w:rPr>
          <w:rFonts w:ascii="Garamond" w:eastAsia="Times New Roman" w:hAnsi="Garamond" w:cs="Arial"/>
        </w:rPr>
        <w:t>)</w:t>
      </w:r>
      <w:r w:rsidR="2FE13D8B" w:rsidRPr="71E8ACA2">
        <w:rPr>
          <w:rFonts w:ascii="Garamond" w:eastAsia="Times New Roman" w:hAnsi="Garamond" w:cs="Arial"/>
        </w:rPr>
        <w:t>.</w:t>
      </w:r>
      <w:r w:rsidR="5E2D6D9D" w:rsidRPr="71E8ACA2">
        <w:rPr>
          <w:rFonts w:ascii="Garamond" w:eastAsia="Times New Roman" w:hAnsi="Garamond" w:cs="Arial"/>
        </w:rPr>
        <w:t xml:space="preserve"> </w:t>
      </w:r>
      <w:r w:rsidR="758AFC90" w:rsidRPr="71E8ACA2">
        <w:rPr>
          <w:rFonts w:ascii="Garamond" w:eastAsia="Times New Roman" w:hAnsi="Garamond" w:cs="Arial"/>
        </w:rPr>
        <w:t>Data from t</w:t>
      </w:r>
      <w:r w:rsidR="5E2D6D9D" w:rsidRPr="71E8ACA2">
        <w:rPr>
          <w:rFonts w:ascii="Garamond" w:eastAsia="Times New Roman" w:hAnsi="Garamond" w:cs="Arial"/>
        </w:rPr>
        <w:t xml:space="preserve">he </w:t>
      </w:r>
      <w:r w:rsidR="323CF93E" w:rsidRPr="71E8ACA2">
        <w:rPr>
          <w:rFonts w:ascii="Garamond" w:eastAsia="Times New Roman" w:hAnsi="Garamond" w:cs="Arial"/>
        </w:rPr>
        <w:t>CoA DWP</w:t>
      </w:r>
      <w:r w:rsidR="304F1049" w:rsidRPr="71E8ACA2">
        <w:rPr>
          <w:rFonts w:ascii="Garamond" w:eastAsia="Times New Roman" w:hAnsi="Garamond" w:cs="Arial"/>
        </w:rPr>
        <w:t xml:space="preserve"> </w:t>
      </w:r>
      <w:r w:rsidR="1DAAADE4" w:rsidRPr="71E8ACA2">
        <w:rPr>
          <w:rFonts w:ascii="Garamond" w:eastAsia="Times New Roman" w:hAnsi="Garamond" w:cs="Arial"/>
        </w:rPr>
        <w:t xml:space="preserve">covered </w:t>
      </w:r>
      <w:r w:rsidR="067F8976" w:rsidRPr="71E8ACA2">
        <w:rPr>
          <w:rFonts w:ascii="Garamond" w:eastAsia="Times New Roman" w:hAnsi="Garamond" w:cs="Arial"/>
        </w:rPr>
        <w:t>Lady Bird Lake and Lake Austin</w:t>
      </w:r>
      <w:r w:rsidR="502C0FD5" w:rsidRPr="71E8ACA2">
        <w:rPr>
          <w:rFonts w:ascii="Garamond" w:eastAsia="Times New Roman" w:hAnsi="Garamond" w:cs="Arial"/>
        </w:rPr>
        <w:t>, and parameters included water temperature</w:t>
      </w:r>
      <w:r w:rsidR="329220C3" w:rsidRPr="71E8ACA2">
        <w:rPr>
          <w:rFonts w:ascii="Garamond" w:eastAsia="Times New Roman" w:hAnsi="Garamond" w:cs="Arial"/>
        </w:rPr>
        <w:t xml:space="preserve"> at 0.</w:t>
      </w:r>
      <w:r w:rsidR="7348F83E" w:rsidRPr="71E8ACA2">
        <w:rPr>
          <w:rFonts w:ascii="Garamond" w:eastAsia="Times New Roman" w:hAnsi="Garamond" w:cs="Arial"/>
        </w:rPr>
        <w:t>1-1.2</w:t>
      </w:r>
      <w:r w:rsidR="329220C3" w:rsidRPr="71E8ACA2">
        <w:rPr>
          <w:rFonts w:ascii="Garamond" w:eastAsia="Times New Roman" w:hAnsi="Garamond" w:cs="Arial"/>
        </w:rPr>
        <w:t xml:space="preserve"> m depth</w:t>
      </w:r>
      <w:r w:rsidR="259F0042" w:rsidRPr="71E8ACA2">
        <w:rPr>
          <w:rFonts w:ascii="Garamond" w:eastAsia="Times New Roman" w:hAnsi="Garamond" w:cs="Arial"/>
        </w:rPr>
        <w:t xml:space="preserve"> </w:t>
      </w:r>
      <w:r w:rsidR="502C0FD5" w:rsidRPr="71E8ACA2">
        <w:rPr>
          <w:rFonts w:ascii="Garamond" w:eastAsia="Times New Roman" w:hAnsi="Garamond" w:cs="Arial"/>
        </w:rPr>
        <w:t>(</w:t>
      </w:r>
      <w:r w:rsidR="502C0FD5" w:rsidRPr="71E8ACA2">
        <w:rPr>
          <w:rFonts w:ascii="Garamond" w:eastAsia="Garamond" w:hAnsi="Garamond" w:cs="Garamond"/>
          <w:color w:val="333333"/>
        </w:rPr>
        <w:t>°</w:t>
      </w:r>
      <w:r w:rsidR="502C0FD5" w:rsidRPr="71E8ACA2">
        <w:rPr>
          <w:rFonts w:ascii="Garamond" w:eastAsia="Times New Roman" w:hAnsi="Garamond" w:cs="Arial"/>
        </w:rPr>
        <w:t xml:space="preserve">C), </w:t>
      </w:r>
      <w:r w:rsidR="170BCDDE" w:rsidRPr="71E8ACA2">
        <w:rPr>
          <w:rFonts w:ascii="Garamond" w:eastAsia="Times New Roman" w:hAnsi="Garamond" w:cs="Arial"/>
        </w:rPr>
        <w:t>S</w:t>
      </w:r>
      <w:r w:rsidR="502C0FD5" w:rsidRPr="71E8ACA2">
        <w:rPr>
          <w:rFonts w:ascii="Garamond" w:eastAsia="Times New Roman" w:hAnsi="Garamond" w:cs="Arial"/>
        </w:rPr>
        <w:t>ecchi disk depth</w:t>
      </w:r>
      <w:r w:rsidR="3A6548D7" w:rsidRPr="71E8ACA2">
        <w:rPr>
          <w:rFonts w:ascii="Garamond" w:eastAsia="Times New Roman" w:hAnsi="Garamond" w:cs="Arial"/>
        </w:rPr>
        <w:t xml:space="preserve"> </w:t>
      </w:r>
      <w:r w:rsidR="502C0FD5" w:rsidRPr="71E8ACA2">
        <w:rPr>
          <w:rFonts w:ascii="Garamond" w:eastAsia="Times New Roman" w:hAnsi="Garamond" w:cs="Arial"/>
        </w:rPr>
        <w:t xml:space="preserve">(m), and </w:t>
      </w:r>
      <w:r w:rsidR="05DC1DD4" w:rsidRPr="71E8ACA2">
        <w:rPr>
          <w:rFonts w:ascii="Garamond" w:eastAsia="Times New Roman" w:hAnsi="Garamond" w:cs="Arial"/>
          <w:i/>
          <w:iCs/>
        </w:rPr>
        <w:t>chl</w:t>
      </w:r>
      <w:r w:rsidR="502C0FD5" w:rsidRPr="71E8ACA2">
        <w:rPr>
          <w:rFonts w:ascii="Garamond" w:eastAsia="Times New Roman" w:hAnsi="Garamond" w:cs="Arial"/>
          <w:i/>
          <w:iCs/>
        </w:rPr>
        <w:t>-</w:t>
      </w:r>
      <w:r w:rsidR="1BC21D6F" w:rsidRPr="71E8ACA2">
        <w:rPr>
          <w:rFonts w:ascii="Garamond" w:eastAsia="Times New Roman" w:hAnsi="Garamond" w:cs="Arial"/>
          <w:i/>
          <w:iCs/>
        </w:rPr>
        <w:t>a</w:t>
      </w:r>
      <w:r w:rsidR="1BC21D6F" w:rsidRPr="71E8ACA2">
        <w:rPr>
          <w:rFonts w:ascii="Garamond" w:eastAsia="Times New Roman" w:hAnsi="Garamond" w:cs="Arial"/>
        </w:rPr>
        <w:t xml:space="preserve"> (</w:t>
      </w:r>
      <w:proofErr w:type="spellStart"/>
      <w:r w:rsidR="016BE5CE" w:rsidRPr="71E8ACA2">
        <w:rPr>
          <w:rFonts w:ascii="Garamond" w:eastAsia="Times New Roman" w:hAnsi="Garamond" w:cs="Arial"/>
        </w:rPr>
        <w:t>μg</w:t>
      </w:r>
      <w:proofErr w:type="spellEnd"/>
      <w:r w:rsidR="016BE5CE" w:rsidRPr="71E8ACA2">
        <w:rPr>
          <w:rFonts w:ascii="Garamond" w:eastAsia="Times New Roman" w:hAnsi="Garamond" w:cs="Arial"/>
        </w:rPr>
        <w:t xml:space="preserve"> </w:t>
      </w:r>
      <w:r w:rsidR="40B51668" w:rsidRPr="71E8ACA2">
        <w:rPr>
          <w:rFonts w:ascii="Garamond" w:eastAsia="Times New Roman" w:hAnsi="Garamond" w:cs="Arial"/>
        </w:rPr>
        <w:t>/L).</w:t>
      </w:r>
    </w:p>
    <w:p w14:paraId="27C8C3A9" w14:textId="4982C524" w:rsidR="69660FEB" w:rsidRDefault="69660FEB" w:rsidP="7A008144">
      <w:pPr>
        <w:spacing w:after="0" w:line="240" w:lineRule="auto"/>
        <w:rPr>
          <w:rFonts w:ascii="Garamond" w:eastAsia="Times New Roman" w:hAnsi="Garamond" w:cs="Arial"/>
          <w:color w:val="C04F4D"/>
        </w:rPr>
      </w:pPr>
    </w:p>
    <w:p w14:paraId="0C351720" w14:textId="37F66509" w:rsidR="5A0004F9" w:rsidRDefault="351DD3B8" w:rsidP="7A008144">
      <w:pPr>
        <w:spacing w:after="0" w:line="240" w:lineRule="auto"/>
        <w:rPr>
          <w:rFonts w:ascii="Garamond" w:hAnsi="Garamond" w:cs="Arial"/>
          <w:b/>
          <w:bCs/>
          <w:i/>
          <w:iCs/>
        </w:rPr>
      </w:pPr>
      <w:r w:rsidRPr="71E8ACA2">
        <w:rPr>
          <w:rFonts w:ascii="Garamond" w:hAnsi="Garamond" w:cs="Arial"/>
          <w:b/>
          <w:bCs/>
          <w:i/>
          <w:iCs/>
        </w:rPr>
        <w:t xml:space="preserve">3.2 Data Processing </w:t>
      </w:r>
    </w:p>
    <w:p w14:paraId="7775C0F8" w14:textId="7FF5A654" w:rsidR="5A0004F9" w:rsidRDefault="37928B0A" w:rsidP="7A008144">
      <w:pPr>
        <w:spacing w:after="0" w:line="240" w:lineRule="auto"/>
        <w:rPr>
          <w:rFonts w:ascii="Garamond" w:eastAsia="Times New Roman" w:hAnsi="Garamond" w:cs="Arial"/>
        </w:rPr>
      </w:pPr>
      <w:r w:rsidRPr="71E8ACA2">
        <w:rPr>
          <w:rFonts w:ascii="Garamond" w:eastAsia="Times New Roman" w:hAnsi="Garamond" w:cs="Arial"/>
        </w:rPr>
        <w:t>Prior to processing imagery for environmental proxies, our team masked out land and cloud pixels t</w:t>
      </w:r>
      <w:r w:rsidR="7FF92F39" w:rsidRPr="71E8ACA2">
        <w:rPr>
          <w:rFonts w:ascii="Garamond" w:eastAsia="Times New Roman" w:hAnsi="Garamond" w:cs="Arial"/>
        </w:rPr>
        <w:t>o prevent</w:t>
      </w:r>
      <w:r w:rsidR="30CB9115" w:rsidRPr="71E8ACA2">
        <w:rPr>
          <w:rFonts w:ascii="Garamond" w:eastAsia="Times New Roman" w:hAnsi="Garamond" w:cs="Arial"/>
        </w:rPr>
        <w:t xml:space="preserve"> the incorporation of</w:t>
      </w:r>
      <w:r w:rsidR="7FF92F39" w:rsidRPr="71E8ACA2">
        <w:rPr>
          <w:rFonts w:ascii="Garamond" w:eastAsia="Times New Roman" w:hAnsi="Garamond" w:cs="Arial"/>
        </w:rPr>
        <w:t xml:space="preserve"> unwanted pixels into analysis and to reduce amount of data pr</w:t>
      </w:r>
      <w:r w:rsidR="1F5A493B" w:rsidRPr="71E8ACA2">
        <w:rPr>
          <w:rFonts w:ascii="Garamond" w:eastAsia="Times New Roman" w:hAnsi="Garamond" w:cs="Arial"/>
        </w:rPr>
        <w:t>ocessed.</w:t>
      </w:r>
      <w:r w:rsidR="671CE30C" w:rsidRPr="71E8ACA2">
        <w:rPr>
          <w:rFonts w:ascii="Garamond" w:eastAsia="Times New Roman" w:hAnsi="Garamond" w:cs="Arial"/>
        </w:rPr>
        <w:t xml:space="preserve"> Land pixels were segmented out of the i</w:t>
      </w:r>
      <w:r w:rsidR="3CE10D60" w:rsidRPr="71E8ACA2">
        <w:rPr>
          <w:rFonts w:ascii="Garamond" w:eastAsia="Times New Roman" w:hAnsi="Garamond" w:cs="Arial"/>
        </w:rPr>
        <w:t xml:space="preserve">mage by processing Normalized Difference Water Index (NDWI) images for each image, then </w:t>
      </w:r>
      <w:r w:rsidR="3BBEEC27" w:rsidRPr="71E8ACA2">
        <w:rPr>
          <w:rFonts w:ascii="Garamond" w:eastAsia="Times New Roman" w:hAnsi="Garamond" w:cs="Arial"/>
        </w:rPr>
        <w:t>masking all pixels below a chosen threshold</w:t>
      </w:r>
      <w:r w:rsidR="3D99F387" w:rsidRPr="71E8ACA2">
        <w:rPr>
          <w:rFonts w:ascii="Garamond" w:eastAsia="Times New Roman" w:hAnsi="Garamond" w:cs="Arial"/>
        </w:rPr>
        <w:t xml:space="preserve"> based on the NDWI image</w:t>
      </w:r>
      <w:r w:rsidR="3BBEEC27" w:rsidRPr="71E8ACA2">
        <w:rPr>
          <w:rFonts w:ascii="Garamond" w:eastAsia="Times New Roman" w:hAnsi="Garamond" w:cs="Arial"/>
        </w:rPr>
        <w:t>.</w:t>
      </w:r>
      <w:r w:rsidR="0449F35E" w:rsidRPr="71E8ACA2">
        <w:rPr>
          <w:rFonts w:ascii="Garamond" w:eastAsia="Times New Roman" w:hAnsi="Garamond" w:cs="Arial"/>
        </w:rPr>
        <w:t xml:space="preserve"> </w:t>
      </w:r>
      <w:r w:rsidR="35ECDEF3" w:rsidRPr="71E8ACA2">
        <w:rPr>
          <w:rFonts w:ascii="Garamond" w:eastAsia="Times New Roman" w:hAnsi="Garamond" w:cs="Arial"/>
        </w:rPr>
        <w:t xml:space="preserve">To accommodate differing lighting, geometry, and environmental </w:t>
      </w:r>
      <w:r w:rsidR="502F95C9" w:rsidRPr="71E8ACA2">
        <w:rPr>
          <w:rFonts w:ascii="Garamond" w:eastAsia="Times New Roman" w:hAnsi="Garamond" w:cs="Arial"/>
        </w:rPr>
        <w:t xml:space="preserve">conditions </w:t>
      </w:r>
      <w:r w:rsidR="35ECDEF3" w:rsidRPr="71E8ACA2">
        <w:rPr>
          <w:rFonts w:ascii="Garamond" w:eastAsia="Times New Roman" w:hAnsi="Garamond" w:cs="Arial"/>
        </w:rPr>
        <w:t xml:space="preserve">between scenes, </w:t>
      </w:r>
      <w:r w:rsidR="3E476334" w:rsidRPr="71E8ACA2">
        <w:rPr>
          <w:rFonts w:ascii="Garamond" w:eastAsia="Times New Roman" w:hAnsi="Garamond" w:cs="Arial"/>
        </w:rPr>
        <w:t xml:space="preserve">we </w:t>
      </w:r>
      <w:r w:rsidR="0E118580" w:rsidRPr="71E8ACA2">
        <w:rPr>
          <w:rFonts w:ascii="Garamond" w:eastAsia="Times New Roman" w:hAnsi="Garamond" w:cs="Arial"/>
        </w:rPr>
        <w:t>implemented</w:t>
      </w:r>
      <w:r w:rsidR="3E476334" w:rsidRPr="71E8ACA2">
        <w:rPr>
          <w:rFonts w:ascii="Garamond" w:eastAsia="Times New Roman" w:hAnsi="Garamond" w:cs="Arial"/>
        </w:rPr>
        <w:t xml:space="preserve"> </w:t>
      </w:r>
      <w:r w:rsidR="4D525691" w:rsidRPr="71E8ACA2">
        <w:rPr>
          <w:rFonts w:ascii="Garamond" w:eastAsia="Times New Roman" w:hAnsi="Garamond" w:cs="Arial"/>
        </w:rPr>
        <w:t>a dynamic</w:t>
      </w:r>
      <w:r w:rsidR="23102493" w:rsidRPr="71E8ACA2">
        <w:rPr>
          <w:rFonts w:ascii="Garamond" w:eastAsia="Times New Roman" w:hAnsi="Garamond" w:cs="Arial"/>
        </w:rPr>
        <w:t>ally changing</w:t>
      </w:r>
      <w:r w:rsidR="35ECDEF3" w:rsidRPr="71E8ACA2">
        <w:rPr>
          <w:rFonts w:ascii="Garamond" w:eastAsia="Times New Roman" w:hAnsi="Garamond" w:cs="Arial"/>
        </w:rPr>
        <w:t xml:space="preserve"> threshold for each ND</w:t>
      </w:r>
      <w:r w:rsidR="32B8F112" w:rsidRPr="71E8ACA2">
        <w:rPr>
          <w:rFonts w:ascii="Garamond" w:eastAsia="Times New Roman" w:hAnsi="Garamond" w:cs="Arial"/>
        </w:rPr>
        <w:t>WI image using the Otsu statistical image segmentation method (</w:t>
      </w:r>
      <w:r w:rsidR="1C30C2DF" w:rsidRPr="71E8ACA2">
        <w:rPr>
          <w:rFonts w:ascii="Garamond" w:eastAsia="Times New Roman" w:hAnsi="Garamond" w:cs="Arial"/>
        </w:rPr>
        <w:t>Otsu, 1979; Zhou et al</w:t>
      </w:r>
      <w:r w:rsidR="4C5CF8F0" w:rsidRPr="71E8ACA2">
        <w:rPr>
          <w:rFonts w:ascii="Garamond" w:eastAsia="Times New Roman" w:hAnsi="Garamond" w:cs="Arial"/>
        </w:rPr>
        <w:t>.</w:t>
      </w:r>
      <w:r w:rsidR="1C30C2DF" w:rsidRPr="71E8ACA2">
        <w:rPr>
          <w:rFonts w:ascii="Garamond" w:eastAsia="Times New Roman" w:hAnsi="Garamond" w:cs="Arial"/>
        </w:rPr>
        <w:t>, 2020</w:t>
      </w:r>
      <w:r w:rsidR="32B8F112" w:rsidRPr="71E8ACA2">
        <w:rPr>
          <w:rFonts w:ascii="Garamond" w:eastAsia="Times New Roman" w:hAnsi="Garamond" w:cs="Arial"/>
        </w:rPr>
        <w:t>)</w:t>
      </w:r>
      <w:r w:rsidR="749C8AEF" w:rsidRPr="71E8ACA2">
        <w:rPr>
          <w:rFonts w:ascii="Garamond" w:eastAsia="Times New Roman" w:hAnsi="Garamond" w:cs="Arial"/>
        </w:rPr>
        <w:t>.</w:t>
      </w:r>
      <w:r w:rsidR="4821AAEE" w:rsidRPr="71E8ACA2">
        <w:rPr>
          <w:rFonts w:ascii="Garamond" w:eastAsia="Times New Roman" w:hAnsi="Garamond" w:cs="Arial"/>
        </w:rPr>
        <w:t xml:space="preserve"> Additionally, we masked the imagery based on the shapefile of the Highland Lakes region where we utilized a </w:t>
      </w:r>
      <w:r w:rsidR="68801D2A" w:rsidRPr="71E8ACA2">
        <w:rPr>
          <w:rFonts w:ascii="Garamond" w:eastAsia="Times New Roman" w:hAnsi="Garamond" w:cs="Arial"/>
        </w:rPr>
        <w:t>30-meter</w:t>
      </w:r>
      <w:r w:rsidR="25849190" w:rsidRPr="71E8ACA2">
        <w:rPr>
          <w:rFonts w:ascii="Garamond" w:eastAsia="Times New Roman" w:hAnsi="Garamond" w:cs="Arial"/>
        </w:rPr>
        <w:t xml:space="preserve"> buffer from the shoreline to ensure no</w:t>
      </w:r>
      <w:r w:rsidR="24F09AD6" w:rsidRPr="71E8ACA2">
        <w:rPr>
          <w:rFonts w:ascii="Garamond" w:eastAsia="Times New Roman" w:hAnsi="Garamond" w:cs="Arial"/>
        </w:rPr>
        <w:t xml:space="preserve"> contamination between land and water pixels.</w:t>
      </w:r>
      <w:r w:rsidR="36A33544" w:rsidRPr="71E8ACA2">
        <w:rPr>
          <w:rFonts w:ascii="Garamond" w:eastAsia="Times New Roman" w:hAnsi="Garamond" w:cs="Arial"/>
        </w:rPr>
        <w:t xml:space="preserve"> </w:t>
      </w:r>
      <w:r w:rsidR="4F2C7DD9" w:rsidRPr="71E8ACA2">
        <w:rPr>
          <w:rFonts w:ascii="Garamond" w:eastAsia="Times New Roman" w:hAnsi="Garamond" w:cs="Arial"/>
        </w:rPr>
        <w:t xml:space="preserve">We </w:t>
      </w:r>
      <w:r w:rsidR="284F8E5A" w:rsidRPr="71E8ACA2">
        <w:rPr>
          <w:rFonts w:ascii="Garamond" w:eastAsia="Times New Roman" w:hAnsi="Garamond" w:cs="Arial"/>
        </w:rPr>
        <w:t xml:space="preserve">performed </w:t>
      </w:r>
      <w:r w:rsidR="4F2C7DD9" w:rsidRPr="71E8ACA2">
        <w:rPr>
          <w:rFonts w:ascii="Garamond" w:eastAsia="Times New Roman" w:hAnsi="Garamond" w:cs="Arial"/>
        </w:rPr>
        <w:t>c</w:t>
      </w:r>
      <w:r w:rsidR="7DA359B5" w:rsidRPr="71E8ACA2">
        <w:rPr>
          <w:rFonts w:ascii="Garamond" w:eastAsia="Times New Roman" w:hAnsi="Garamond" w:cs="Arial"/>
        </w:rPr>
        <w:t xml:space="preserve">loud masking </w:t>
      </w:r>
      <w:r w:rsidR="7EFA3C2E" w:rsidRPr="71E8ACA2">
        <w:rPr>
          <w:rFonts w:ascii="Garamond" w:eastAsia="Times New Roman" w:hAnsi="Garamond" w:cs="Arial"/>
        </w:rPr>
        <w:t xml:space="preserve">by </w:t>
      </w:r>
      <w:r w:rsidR="7DA359B5" w:rsidRPr="71E8ACA2">
        <w:rPr>
          <w:rFonts w:ascii="Garamond" w:eastAsia="Times New Roman" w:hAnsi="Garamond" w:cs="Arial"/>
        </w:rPr>
        <w:t xml:space="preserve">utilizing the quality </w:t>
      </w:r>
      <w:r w:rsidR="734F715E" w:rsidRPr="71E8ACA2">
        <w:rPr>
          <w:rFonts w:ascii="Garamond" w:eastAsia="Times New Roman" w:hAnsi="Garamond" w:cs="Arial"/>
        </w:rPr>
        <w:t xml:space="preserve">control </w:t>
      </w:r>
      <w:r w:rsidR="7DA359B5" w:rsidRPr="71E8ACA2">
        <w:rPr>
          <w:rFonts w:ascii="Garamond" w:eastAsia="Times New Roman" w:hAnsi="Garamond" w:cs="Arial"/>
        </w:rPr>
        <w:t>bands present on the Landsat and Sentinel platforms</w:t>
      </w:r>
      <w:r w:rsidR="667D6723" w:rsidRPr="71E8ACA2">
        <w:rPr>
          <w:rFonts w:ascii="Garamond" w:eastAsia="Times New Roman" w:hAnsi="Garamond" w:cs="Arial"/>
        </w:rPr>
        <w:t xml:space="preserve">, which </w:t>
      </w:r>
      <w:r w:rsidR="7DA359B5" w:rsidRPr="71E8ACA2">
        <w:rPr>
          <w:rFonts w:ascii="Garamond" w:eastAsia="Times New Roman" w:hAnsi="Garamond" w:cs="Arial"/>
        </w:rPr>
        <w:t>indicate whether each pixel in an image is likely to</w:t>
      </w:r>
      <w:r w:rsidR="03AAD31C" w:rsidRPr="71E8ACA2">
        <w:rPr>
          <w:rFonts w:ascii="Garamond" w:eastAsia="Times New Roman" w:hAnsi="Garamond" w:cs="Arial"/>
        </w:rPr>
        <w:t xml:space="preserve"> be</w:t>
      </w:r>
      <w:r w:rsidR="7DA359B5" w:rsidRPr="71E8ACA2">
        <w:rPr>
          <w:rFonts w:ascii="Garamond" w:eastAsia="Times New Roman" w:hAnsi="Garamond" w:cs="Arial"/>
        </w:rPr>
        <w:t xml:space="preserve"> </w:t>
      </w:r>
      <w:r w:rsidR="6CB2D060" w:rsidRPr="71E8ACA2">
        <w:rPr>
          <w:rFonts w:ascii="Garamond" w:eastAsia="Times New Roman" w:hAnsi="Garamond" w:cs="Arial"/>
        </w:rPr>
        <w:t xml:space="preserve">a cloud or cloud </w:t>
      </w:r>
      <w:r w:rsidR="2FF9825D" w:rsidRPr="71E8ACA2">
        <w:rPr>
          <w:rFonts w:ascii="Garamond" w:eastAsia="Times New Roman" w:hAnsi="Garamond" w:cs="Arial"/>
        </w:rPr>
        <w:t>shadow and</w:t>
      </w:r>
      <w:r w:rsidR="6CB2D060" w:rsidRPr="71E8ACA2">
        <w:rPr>
          <w:rFonts w:ascii="Garamond" w:eastAsia="Times New Roman" w:hAnsi="Garamond" w:cs="Arial"/>
        </w:rPr>
        <w:t xml:space="preserve"> allowed for masking of cloud pixels. Cloud shadows were not masked out as those areas can still po</w:t>
      </w:r>
      <w:r w:rsidR="5A4F78FE" w:rsidRPr="71E8ACA2">
        <w:rPr>
          <w:rFonts w:ascii="Garamond" w:eastAsia="Times New Roman" w:hAnsi="Garamond" w:cs="Arial"/>
        </w:rPr>
        <w:t xml:space="preserve">tentially provide insight. </w:t>
      </w:r>
    </w:p>
    <w:p w14:paraId="073B424E" w14:textId="4DBEAFC1" w:rsidR="00BD1A87" w:rsidRPr="0066138C" w:rsidRDefault="00BD1A87" w:rsidP="69660FEB">
      <w:pPr>
        <w:spacing w:after="0" w:line="240" w:lineRule="auto"/>
        <w:rPr>
          <w:rFonts w:ascii="Garamond" w:hAnsi="Garamond" w:cs="Arial"/>
          <w:b/>
          <w:bCs/>
        </w:rPr>
      </w:pPr>
    </w:p>
    <w:p w14:paraId="347E3282" w14:textId="0DFAE758" w:rsidR="69660FEB" w:rsidRDefault="00A43059" w:rsidP="69660FEB">
      <w:pPr>
        <w:spacing w:after="0" w:line="240" w:lineRule="auto"/>
        <w:rPr>
          <w:rFonts w:ascii="Garamond" w:hAnsi="Garamond" w:cs="Arial"/>
          <w:b/>
          <w:bCs/>
          <w:i/>
          <w:iCs/>
        </w:rPr>
      </w:pPr>
      <w:r w:rsidRPr="71E8ACA2">
        <w:rPr>
          <w:rFonts w:ascii="Garamond" w:hAnsi="Garamond" w:cs="Arial"/>
          <w:b/>
          <w:bCs/>
          <w:i/>
          <w:iCs/>
        </w:rPr>
        <w:t>3.3 Data Analysis</w:t>
      </w:r>
    </w:p>
    <w:p w14:paraId="3980549D" w14:textId="1DCAE2FB" w:rsidR="1738A98D" w:rsidRPr="00BB007B" w:rsidRDefault="71C873AB" w:rsidP="71E8ACA2">
      <w:pPr>
        <w:spacing w:after="0" w:line="240" w:lineRule="auto"/>
        <w:rPr>
          <w:rFonts w:ascii="Garamond" w:eastAsia="Times New Roman" w:hAnsi="Garamond" w:cs="Arial"/>
          <w:i/>
          <w:iCs/>
        </w:rPr>
      </w:pPr>
      <w:r w:rsidRPr="71E8ACA2">
        <w:rPr>
          <w:rFonts w:ascii="Garamond" w:eastAsia="Times New Roman" w:hAnsi="Garamond" w:cs="Arial"/>
          <w:i/>
          <w:iCs/>
        </w:rPr>
        <w:t xml:space="preserve">3.3.1 </w:t>
      </w:r>
      <w:r w:rsidR="230120CF" w:rsidRPr="71E8ACA2">
        <w:rPr>
          <w:rFonts w:ascii="Garamond" w:eastAsia="Times New Roman" w:hAnsi="Garamond" w:cs="Arial"/>
          <w:i/>
          <w:iCs/>
        </w:rPr>
        <w:t>Chl</w:t>
      </w:r>
      <w:r w:rsidRPr="71E8ACA2">
        <w:rPr>
          <w:rFonts w:ascii="Garamond" w:eastAsia="Times New Roman" w:hAnsi="Garamond" w:cs="Arial"/>
          <w:i/>
          <w:iCs/>
        </w:rPr>
        <w:t xml:space="preserve">-a </w:t>
      </w:r>
      <w:r w:rsidR="6655E3CE" w:rsidRPr="71E8ACA2">
        <w:rPr>
          <w:rFonts w:ascii="Garamond" w:eastAsia="Times New Roman" w:hAnsi="Garamond" w:cs="Arial"/>
          <w:i/>
          <w:iCs/>
        </w:rPr>
        <w:t>C</w:t>
      </w:r>
      <w:r w:rsidRPr="71E8ACA2">
        <w:rPr>
          <w:rFonts w:ascii="Garamond" w:eastAsia="Times New Roman" w:hAnsi="Garamond" w:cs="Arial"/>
          <w:i/>
          <w:iCs/>
        </w:rPr>
        <w:t xml:space="preserve">oncentration and </w:t>
      </w:r>
      <w:r w:rsidR="76F6608E" w:rsidRPr="71E8ACA2">
        <w:rPr>
          <w:rFonts w:ascii="Garamond" w:eastAsia="Times New Roman" w:hAnsi="Garamond" w:cs="Arial"/>
          <w:i/>
          <w:iCs/>
        </w:rPr>
        <w:t>M</w:t>
      </w:r>
      <w:r w:rsidRPr="71E8ACA2">
        <w:rPr>
          <w:rFonts w:ascii="Garamond" w:eastAsia="Times New Roman" w:hAnsi="Garamond" w:cs="Arial"/>
          <w:i/>
          <w:iCs/>
        </w:rPr>
        <w:t xml:space="preserve">ixture </w:t>
      </w:r>
      <w:r w:rsidR="27725FD5" w:rsidRPr="71E8ACA2">
        <w:rPr>
          <w:rFonts w:ascii="Garamond" w:eastAsia="Times New Roman" w:hAnsi="Garamond" w:cs="Arial"/>
          <w:i/>
          <w:iCs/>
        </w:rPr>
        <w:t>D</w:t>
      </w:r>
      <w:r w:rsidRPr="71E8ACA2">
        <w:rPr>
          <w:rFonts w:ascii="Garamond" w:eastAsia="Times New Roman" w:hAnsi="Garamond" w:cs="Arial"/>
          <w:i/>
          <w:iCs/>
        </w:rPr>
        <w:t xml:space="preserve">ensity </w:t>
      </w:r>
      <w:r w:rsidR="2B57313A" w:rsidRPr="71E8ACA2">
        <w:rPr>
          <w:rFonts w:ascii="Garamond" w:eastAsia="Times New Roman" w:hAnsi="Garamond" w:cs="Arial"/>
          <w:i/>
          <w:iCs/>
        </w:rPr>
        <w:t>Ne</w:t>
      </w:r>
      <w:r w:rsidRPr="71E8ACA2">
        <w:rPr>
          <w:rFonts w:ascii="Garamond" w:eastAsia="Times New Roman" w:hAnsi="Garamond" w:cs="Arial"/>
          <w:i/>
          <w:iCs/>
        </w:rPr>
        <w:t>tworks</w:t>
      </w:r>
    </w:p>
    <w:p w14:paraId="0C7A7C8A" w14:textId="11640462" w:rsidR="7A008144" w:rsidRDefault="3D3CED82" w:rsidP="7A008144">
      <w:pPr>
        <w:spacing w:after="0" w:line="240" w:lineRule="auto"/>
      </w:pPr>
      <w:r w:rsidRPr="71E8ACA2">
        <w:rPr>
          <w:rFonts w:ascii="Garamond" w:eastAsia="Times New Roman" w:hAnsi="Garamond" w:cs="Arial"/>
        </w:rPr>
        <w:t xml:space="preserve">We retrieved </w:t>
      </w:r>
      <w:r w:rsidR="6D4DC503" w:rsidRPr="71E8ACA2">
        <w:rPr>
          <w:rFonts w:ascii="Garamond" w:eastAsia="Times New Roman" w:hAnsi="Garamond" w:cs="Arial"/>
          <w:i/>
          <w:iCs/>
        </w:rPr>
        <w:t>c</w:t>
      </w:r>
      <w:r w:rsidR="0561A6B3" w:rsidRPr="71E8ACA2">
        <w:rPr>
          <w:rFonts w:ascii="Garamond" w:eastAsia="Times New Roman" w:hAnsi="Garamond" w:cs="Arial"/>
          <w:i/>
          <w:iCs/>
        </w:rPr>
        <w:t>hl-a</w:t>
      </w:r>
      <w:r w:rsidR="72281F46" w:rsidRPr="71E8ACA2">
        <w:rPr>
          <w:rFonts w:ascii="Garamond" w:eastAsia="Times New Roman" w:hAnsi="Garamond" w:cs="Arial"/>
        </w:rPr>
        <w:t xml:space="preserve"> </w:t>
      </w:r>
      <w:r w:rsidR="6A39AC6E" w:rsidRPr="71E8ACA2">
        <w:rPr>
          <w:rFonts w:ascii="Garamond" w:eastAsia="Times New Roman" w:hAnsi="Garamond" w:cs="Arial"/>
        </w:rPr>
        <w:t>concentrations from</w:t>
      </w:r>
      <w:r w:rsidR="72281F46" w:rsidRPr="71E8ACA2">
        <w:rPr>
          <w:rFonts w:ascii="Garamond" w:eastAsia="Times New Roman" w:hAnsi="Garamond" w:cs="Arial"/>
        </w:rPr>
        <w:t xml:space="preserve"> atmospheric</w:t>
      </w:r>
      <w:r w:rsidR="41836F9F" w:rsidRPr="71E8ACA2">
        <w:rPr>
          <w:rFonts w:ascii="Garamond" w:eastAsia="Times New Roman" w:hAnsi="Garamond" w:cs="Arial"/>
        </w:rPr>
        <w:t>ally</w:t>
      </w:r>
      <w:r w:rsidR="72281F46" w:rsidRPr="71E8ACA2">
        <w:rPr>
          <w:rFonts w:ascii="Garamond" w:eastAsia="Times New Roman" w:hAnsi="Garamond" w:cs="Arial"/>
        </w:rPr>
        <w:t xml:space="preserve"> corrected Sentinel-2 MSI and Landsat</w:t>
      </w:r>
      <w:r w:rsidR="6A551D13" w:rsidRPr="71E8ACA2">
        <w:rPr>
          <w:rFonts w:ascii="Garamond" w:eastAsia="Times New Roman" w:hAnsi="Garamond" w:cs="Arial"/>
        </w:rPr>
        <w:t xml:space="preserve"> </w:t>
      </w:r>
      <w:r w:rsidR="72281F46" w:rsidRPr="71E8ACA2">
        <w:rPr>
          <w:rFonts w:ascii="Garamond" w:eastAsia="Times New Roman" w:hAnsi="Garamond" w:cs="Arial"/>
        </w:rPr>
        <w:t>8 OLI</w:t>
      </w:r>
      <w:r w:rsidR="15B03D61" w:rsidRPr="71E8ACA2">
        <w:rPr>
          <w:rFonts w:ascii="Garamond" w:eastAsia="Times New Roman" w:hAnsi="Garamond" w:cs="Arial"/>
        </w:rPr>
        <w:t xml:space="preserve"> imagery</w:t>
      </w:r>
      <w:r w:rsidR="72281F46" w:rsidRPr="71E8ACA2">
        <w:rPr>
          <w:rFonts w:ascii="Garamond" w:eastAsia="Times New Roman" w:hAnsi="Garamond" w:cs="Arial"/>
        </w:rPr>
        <w:t xml:space="preserve"> through a novel pre-trained machine-learning algorithm named Mixture Density Networks (MDN). MDN, a class of neural networks </w:t>
      </w:r>
      <w:r w:rsidR="1411804D" w:rsidRPr="71E8ACA2">
        <w:rPr>
          <w:rFonts w:ascii="Garamond" w:eastAsia="Times New Roman" w:hAnsi="Garamond" w:cs="Arial"/>
        </w:rPr>
        <w:t xml:space="preserve">(Bishop, 1994), </w:t>
      </w:r>
      <w:r w:rsidR="30426A24" w:rsidRPr="71E8ACA2">
        <w:rPr>
          <w:rFonts w:ascii="Garamond" w:eastAsia="Times New Roman" w:hAnsi="Garamond" w:cs="Arial"/>
        </w:rPr>
        <w:t>was</w:t>
      </w:r>
      <w:r w:rsidR="00E736A5">
        <w:t xml:space="preserve"> </w:t>
      </w:r>
      <w:r w:rsidR="72281F46" w:rsidRPr="71E8ACA2">
        <w:rPr>
          <w:rFonts w:ascii="Garamond" w:eastAsia="Times New Roman" w:hAnsi="Garamond" w:cs="Arial"/>
        </w:rPr>
        <w:t xml:space="preserve">designed to address one-to-many problems (one radiometry value corresponds to more than one potential </w:t>
      </w:r>
      <w:r w:rsidR="5E039B70" w:rsidRPr="71E8ACA2">
        <w:rPr>
          <w:rFonts w:ascii="Garamond" w:eastAsia="Times New Roman" w:hAnsi="Garamond" w:cs="Arial"/>
          <w:i/>
          <w:iCs/>
        </w:rPr>
        <w:t>chl</w:t>
      </w:r>
      <w:r w:rsidR="72281F46" w:rsidRPr="71E8ACA2">
        <w:rPr>
          <w:rFonts w:ascii="Garamond" w:eastAsia="Times New Roman" w:hAnsi="Garamond" w:cs="Arial"/>
          <w:i/>
          <w:iCs/>
        </w:rPr>
        <w:t>-a</w:t>
      </w:r>
      <w:r w:rsidR="72281F46" w:rsidRPr="71E8ACA2">
        <w:rPr>
          <w:rFonts w:ascii="Garamond" w:eastAsia="Times New Roman" w:hAnsi="Garamond" w:cs="Arial"/>
        </w:rPr>
        <w:t xml:space="preserve"> values) by modeling a conditional probability distribution over the range of the outputs.</w:t>
      </w:r>
      <w:r w:rsidR="1F1DBDFB" w:rsidRPr="71E8ACA2">
        <w:rPr>
          <w:rFonts w:ascii="Garamond" w:eastAsia="Times New Roman" w:hAnsi="Garamond" w:cs="Arial"/>
        </w:rPr>
        <w:t xml:space="preserve"> Standard neural network</w:t>
      </w:r>
      <w:r w:rsidR="00E736A5">
        <w:rPr>
          <w:rFonts w:ascii="Garamond" w:eastAsia="Times New Roman" w:hAnsi="Garamond" w:cs="Arial"/>
        </w:rPr>
        <w:t>s</w:t>
      </w:r>
      <w:r w:rsidR="1F1DBDFB" w:rsidRPr="71E8ACA2">
        <w:rPr>
          <w:rFonts w:ascii="Garamond" w:eastAsia="Times New Roman" w:hAnsi="Garamond" w:cs="Arial"/>
        </w:rPr>
        <w:t xml:space="preserve"> directly model the </w:t>
      </w:r>
      <w:r w:rsidR="1F1DBDFB" w:rsidRPr="71E8ACA2">
        <w:rPr>
          <w:rFonts w:ascii="Garamond" w:eastAsia="Times New Roman" w:hAnsi="Garamond" w:cs="Arial"/>
          <w:i/>
          <w:iCs/>
        </w:rPr>
        <w:t>chl</w:t>
      </w:r>
      <w:r w:rsidR="1EC729ED" w:rsidRPr="71E8ACA2">
        <w:rPr>
          <w:rFonts w:ascii="Garamond" w:eastAsia="Times New Roman" w:hAnsi="Garamond" w:cs="Arial"/>
          <w:i/>
          <w:iCs/>
        </w:rPr>
        <w:t>-</w:t>
      </w:r>
      <w:r w:rsidR="1F1DBDFB" w:rsidRPr="71E8ACA2">
        <w:rPr>
          <w:rFonts w:ascii="Garamond" w:eastAsia="Times New Roman" w:hAnsi="Garamond" w:cs="Arial"/>
          <w:i/>
          <w:iCs/>
        </w:rPr>
        <w:t>a</w:t>
      </w:r>
      <w:r w:rsidR="1F1DBDFB" w:rsidRPr="71E8ACA2">
        <w:rPr>
          <w:rFonts w:ascii="Garamond" w:eastAsia="Times New Roman" w:hAnsi="Garamond" w:cs="Arial"/>
        </w:rPr>
        <w:t xml:space="preserve"> corresponding to</w:t>
      </w:r>
      <w:r w:rsidR="6E45CE56" w:rsidRPr="71E8ACA2">
        <w:rPr>
          <w:rFonts w:ascii="Garamond" w:eastAsia="Times New Roman" w:hAnsi="Garamond" w:cs="Arial"/>
        </w:rPr>
        <w:t xml:space="preserve"> the specific radiometric quantity (</w:t>
      </w:r>
      <w:r w:rsidR="00E736A5">
        <w:rPr>
          <w:rFonts w:ascii="Garamond" w:eastAsia="Times New Roman" w:hAnsi="Garamond" w:cs="Arial"/>
        </w:rPr>
        <w:t>E</w:t>
      </w:r>
      <w:r w:rsidR="6E45CE56" w:rsidRPr="71E8ACA2">
        <w:rPr>
          <w:rFonts w:ascii="Garamond" w:eastAsia="Times New Roman" w:hAnsi="Garamond" w:cs="Arial"/>
        </w:rPr>
        <w:t>q</w:t>
      </w:r>
      <w:r w:rsidR="43F43770" w:rsidRPr="71E8ACA2">
        <w:rPr>
          <w:rFonts w:ascii="Garamond" w:eastAsia="Times New Roman" w:hAnsi="Garamond" w:cs="Arial"/>
        </w:rPr>
        <w:t>uatio</w:t>
      </w:r>
      <w:r w:rsidR="6E45CE56" w:rsidRPr="71E8ACA2">
        <w:rPr>
          <w:rFonts w:ascii="Garamond" w:eastAsia="Times New Roman" w:hAnsi="Garamond" w:cs="Arial"/>
        </w:rPr>
        <w:t xml:space="preserve">n </w:t>
      </w:r>
      <w:r w:rsidR="6FC7DE12" w:rsidRPr="71E8ACA2">
        <w:rPr>
          <w:rFonts w:ascii="Garamond" w:eastAsia="Times New Roman" w:hAnsi="Garamond" w:cs="Arial"/>
        </w:rPr>
        <w:t>1</w:t>
      </w:r>
      <w:r w:rsidR="6E45CE56" w:rsidRPr="71E8ACA2">
        <w:rPr>
          <w:rFonts w:ascii="Garamond" w:eastAsia="Times New Roman" w:hAnsi="Garamond" w:cs="Arial"/>
        </w:rPr>
        <w:t>), while MDNs model a conditi</w:t>
      </w:r>
      <w:r w:rsidR="15134005" w:rsidRPr="71E8ACA2">
        <w:rPr>
          <w:rFonts w:ascii="Garamond" w:eastAsia="Times New Roman" w:hAnsi="Garamond" w:cs="Arial"/>
        </w:rPr>
        <w:t>onal probability</w:t>
      </w:r>
      <w:r w:rsidR="52D75F8D" w:rsidRPr="71E8ACA2">
        <w:rPr>
          <w:rFonts w:ascii="Garamond" w:eastAsia="Times New Roman" w:hAnsi="Garamond" w:cs="Arial"/>
        </w:rPr>
        <w:t>,</w:t>
      </w:r>
      <w:r w:rsidR="15134005" w:rsidRPr="71E8ACA2">
        <w:rPr>
          <w:rFonts w:ascii="Garamond" w:eastAsia="Times New Roman" w:hAnsi="Garamond" w:cs="Arial"/>
        </w:rPr>
        <w:t xml:space="preserve"> mapping as a mixture of various Gaussian distribution functions</w:t>
      </w:r>
      <w:r w:rsidR="6E45CE56" w:rsidRPr="71E8ACA2">
        <w:rPr>
          <w:rFonts w:ascii="Garamond" w:eastAsia="Times New Roman" w:hAnsi="Garamond" w:cs="Arial"/>
        </w:rPr>
        <w:t xml:space="preserve"> </w:t>
      </w:r>
      <w:r w:rsidR="3D77C51C" w:rsidRPr="71E8ACA2">
        <w:rPr>
          <w:rFonts w:ascii="Garamond" w:eastAsia="Times New Roman" w:hAnsi="Garamond" w:cs="Arial"/>
        </w:rPr>
        <w:t>(</w:t>
      </w:r>
      <w:r w:rsidR="00E736A5">
        <w:rPr>
          <w:rFonts w:ascii="Garamond" w:eastAsia="Times New Roman" w:hAnsi="Garamond" w:cs="Arial"/>
        </w:rPr>
        <w:t>E</w:t>
      </w:r>
      <w:r w:rsidR="3D77C51C" w:rsidRPr="71E8ACA2">
        <w:rPr>
          <w:rFonts w:ascii="Garamond" w:eastAsia="Times New Roman" w:hAnsi="Garamond" w:cs="Arial"/>
        </w:rPr>
        <w:t>q</w:t>
      </w:r>
      <w:r w:rsidR="62332D59" w:rsidRPr="71E8ACA2">
        <w:rPr>
          <w:rFonts w:ascii="Garamond" w:eastAsia="Times New Roman" w:hAnsi="Garamond" w:cs="Arial"/>
        </w:rPr>
        <w:t>uatio</w:t>
      </w:r>
      <w:r w:rsidR="3D77C51C" w:rsidRPr="71E8ACA2">
        <w:rPr>
          <w:rFonts w:ascii="Garamond" w:eastAsia="Times New Roman" w:hAnsi="Garamond" w:cs="Arial"/>
        </w:rPr>
        <w:t xml:space="preserve">n </w:t>
      </w:r>
      <w:r w:rsidR="69A7A042" w:rsidRPr="71E8ACA2">
        <w:rPr>
          <w:rFonts w:ascii="Garamond" w:eastAsia="Times New Roman" w:hAnsi="Garamond" w:cs="Arial"/>
        </w:rPr>
        <w:t>2</w:t>
      </w:r>
      <w:r w:rsidR="3D77C51C" w:rsidRPr="71E8ACA2">
        <w:rPr>
          <w:rFonts w:ascii="Garamond" w:eastAsia="Times New Roman" w:hAnsi="Garamond" w:cs="Arial"/>
        </w:rPr>
        <w:t xml:space="preserve">). </w:t>
      </w:r>
      <w:r w:rsidR="5FB7237A" w:rsidRPr="71E8ACA2">
        <w:rPr>
          <w:rFonts w:ascii="Garamond" w:eastAsia="Times New Roman" w:hAnsi="Garamond" w:cs="Arial"/>
        </w:rPr>
        <w:t>The MDN utilizes a subset of bands within the visible (VIS) and near infrared (NID) bands</w:t>
      </w:r>
      <w:r w:rsidR="6B94C7CC" w:rsidRPr="71E8ACA2">
        <w:rPr>
          <w:rFonts w:ascii="Garamond" w:eastAsia="Times New Roman" w:hAnsi="Garamond" w:cs="Arial"/>
        </w:rPr>
        <w:t xml:space="preserve"> (</w:t>
      </w:r>
      <w:r w:rsidR="6B94C7CC" w:rsidRPr="71E8ACA2">
        <w:rPr>
          <w:rFonts w:ascii="Garamond" w:eastAsia="Garamond" w:hAnsi="Garamond" w:cs="Garamond"/>
        </w:rPr>
        <w:t>443 nm</w:t>
      </w:r>
      <w:r w:rsidR="6B94C7CC" w:rsidRPr="71E8ACA2">
        <w:rPr>
          <w:rFonts w:ascii="Garamond" w:eastAsia="Garamond" w:hAnsi="Garamond" w:cs="Garamond"/>
          <w:color w:val="24292E"/>
        </w:rPr>
        <w:t xml:space="preserve">, </w:t>
      </w:r>
      <w:r w:rsidR="6B94C7CC" w:rsidRPr="71E8ACA2">
        <w:rPr>
          <w:rFonts w:ascii="Garamond" w:eastAsia="Garamond" w:hAnsi="Garamond" w:cs="Garamond"/>
        </w:rPr>
        <w:t>482 nm</w:t>
      </w:r>
      <w:r w:rsidR="6B94C7CC" w:rsidRPr="71E8ACA2">
        <w:rPr>
          <w:rFonts w:ascii="Garamond" w:eastAsia="Garamond" w:hAnsi="Garamond" w:cs="Garamond"/>
          <w:color w:val="24292E"/>
        </w:rPr>
        <w:t xml:space="preserve">, </w:t>
      </w:r>
      <w:r w:rsidR="6B94C7CC" w:rsidRPr="71E8ACA2">
        <w:rPr>
          <w:rFonts w:ascii="Garamond" w:eastAsia="Garamond" w:hAnsi="Garamond" w:cs="Garamond"/>
        </w:rPr>
        <w:t>561</w:t>
      </w:r>
      <w:r w:rsidR="2D344C8D" w:rsidRPr="71E8ACA2">
        <w:rPr>
          <w:rFonts w:ascii="Garamond" w:eastAsia="Garamond" w:hAnsi="Garamond" w:cs="Garamond"/>
        </w:rPr>
        <w:t xml:space="preserve"> nm</w:t>
      </w:r>
      <w:r w:rsidR="6B94C7CC" w:rsidRPr="71E8ACA2">
        <w:rPr>
          <w:rFonts w:ascii="Garamond" w:eastAsia="Garamond" w:hAnsi="Garamond" w:cs="Garamond"/>
          <w:color w:val="24292E"/>
        </w:rPr>
        <w:t xml:space="preserve">, </w:t>
      </w:r>
      <w:r w:rsidR="6B94C7CC" w:rsidRPr="71E8ACA2">
        <w:rPr>
          <w:rFonts w:ascii="Garamond" w:eastAsia="Garamond" w:hAnsi="Garamond" w:cs="Garamond"/>
        </w:rPr>
        <w:t>655</w:t>
      </w:r>
      <w:r w:rsidR="2C299571" w:rsidRPr="71E8ACA2">
        <w:rPr>
          <w:rFonts w:ascii="Garamond" w:eastAsia="Garamond" w:hAnsi="Garamond" w:cs="Garamond"/>
        </w:rPr>
        <w:t xml:space="preserve"> nm for OLI and 443</w:t>
      </w:r>
      <w:r w:rsidR="58C2B96E" w:rsidRPr="71E8ACA2">
        <w:rPr>
          <w:rFonts w:ascii="Garamond" w:eastAsia="Garamond" w:hAnsi="Garamond" w:cs="Garamond"/>
        </w:rPr>
        <w:t xml:space="preserve"> nm</w:t>
      </w:r>
      <w:r w:rsidR="2C299571" w:rsidRPr="71E8ACA2">
        <w:rPr>
          <w:rFonts w:ascii="Garamond" w:eastAsia="Garamond" w:hAnsi="Garamond" w:cs="Garamond"/>
          <w:color w:val="24292E"/>
        </w:rPr>
        <w:t xml:space="preserve">, </w:t>
      </w:r>
      <w:r w:rsidR="2C299571" w:rsidRPr="71E8ACA2">
        <w:rPr>
          <w:rFonts w:ascii="Garamond" w:eastAsia="Garamond" w:hAnsi="Garamond" w:cs="Garamond"/>
        </w:rPr>
        <w:t>490</w:t>
      </w:r>
      <w:r w:rsidR="52982AE6" w:rsidRPr="71E8ACA2">
        <w:rPr>
          <w:rFonts w:ascii="Garamond" w:eastAsia="Garamond" w:hAnsi="Garamond" w:cs="Garamond"/>
        </w:rPr>
        <w:t xml:space="preserve"> nm</w:t>
      </w:r>
      <w:r w:rsidR="2C299571" w:rsidRPr="71E8ACA2">
        <w:rPr>
          <w:rFonts w:ascii="Garamond" w:eastAsia="Garamond" w:hAnsi="Garamond" w:cs="Garamond"/>
          <w:color w:val="24292E"/>
        </w:rPr>
        <w:t xml:space="preserve">, </w:t>
      </w:r>
      <w:r w:rsidR="2C299571" w:rsidRPr="71E8ACA2">
        <w:rPr>
          <w:rFonts w:ascii="Garamond" w:eastAsia="Garamond" w:hAnsi="Garamond" w:cs="Garamond"/>
        </w:rPr>
        <w:t>560</w:t>
      </w:r>
      <w:r w:rsidR="45042E04" w:rsidRPr="71E8ACA2">
        <w:rPr>
          <w:rFonts w:ascii="Garamond" w:eastAsia="Garamond" w:hAnsi="Garamond" w:cs="Garamond"/>
        </w:rPr>
        <w:t xml:space="preserve"> nm</w:t>
      </w:r>
      <w:r w:rsidR="2C299571" w:rsidRPr="71E8ACA2">
        <w:rPr>
          <w:rFonts w:ascii="Garamond" w:eastAsia="Garamond" w:hAnsi="Garamond" w:cs="Garamond"/>
          <w:color w:val="24292E"/>
        </w:rPr>
        <w:t xml:space="preserve">, </w:t>
      </w:r>
      <w:r w:rsidR="2C299571" w:rsidRPr="71E8ACA2">
        <w:rPr>
          <w:rFonts w:ascii="Garamond" w:eastAsia="Garamond" w:hAnsi="Garamond" w:cs="Garamond"/>
        </w:rPr>
        <w:t>665</w:t>
      </w:r>
      <w:r w:rsidR="7E073A59" w:rsidRPr="71E8ACA2">
        <w:rPr>
          <w:rFonts w:ascii="Garamond" w:eastAsia="Garamond" w:hAnsi="Garamond" w:cs="Garamond"/>
        </w:rPr>
        <w:t xml:space="preserve"> nm</w:t>
      </w:r>
      <w:r w:rsidR="2C299571" w:rsidRPr="71E8ACA2">
        <w:rPr>
          <w:rFonts w:ascii="Garamond" w:eastAsia="Garamond" w:hAnsi="Garamond" w:cs="Garamond"/>
          <w:color w:val="24292E"/>
        </w:rPr>
        <w:t xml:space="preserve">, </w:t>
      </w:r>
      <w:r w:rsidR="2C299571" w:rsidRPr="71E8ACA2">
        <w:rPr>
          <w:rFonts w:ascii="Garamond" w:eastAsia="Garamond" w:hAnsi="Garamond" w:cs="Garamond"/>
        </w:rPr>
        <w:t>705</w:t>
      </w:r>
      <w:r w:rsidR="242F122A" w:rsidRPr="71E8ACA2">
        <w:rPr>
          <w:rFonts w:ascii="Garamond" w:eastAsia="Garamond" w:hAnsi="Garamond" w:cs="Garamond"/>
        </w:rPr>
        <w:t xml:space="preserve"> nm</w:t>
      </w:r>
      <w:r w:rsidR="2C299571" w:rsidRPr="71E8ACA2">
        <w:rPr>
          <w:rFonts w:ascii="Garamond" w:eastAsia="Garamond" w:hAnsi="Garamond" w:cs="Garamond"/>
          <w:color w:val="24292E"/>
        </w:rPr>
        <w:t xml:space="preserve">, </w:t>
      </w:r>
      <w:r w:rsidR="2C299571" w:rsidRPr="71E8ACA2">
        <w:rPr>
          <w:rFonts w:ascii="Garamond" w:eastAsia="Garamond" w:hAnsi="Garamond" w:cs="Garamond"/>
        </w:rPr>
        <w:t>740</w:t>
      </w:r>
      <w:r w:rsidR="4A42D9D1" w:rsidRPr="71E8ACA2">
        <w:rPr>
          <w:rFonts w:ascii="Garamond" w:eastAsia="Garamond" w:hAnsi="Garamond" w:cs="Garamond"/>
        </w:rPr>
        <w:t xml:space="preserve"> nm</w:t>
      </w:r>
      <w:r w:rsidR="2C299571" w:rsidRPr="71E8ACA2">
        <w:rPr>
          <w:rFonts w:ascii="Garamond" w:eastAsia="Garamond" w:hAnsi="Garamond" w:cs="Garamond"/>
          <w:color w:val="24292E"/>
        </w:rPr>
        <w:t xml:space="preserve">, </w:t>
      </w:r>
      <w:r w:rsidR="2C299571" w:rsidRPr="71E8ACA2">
        <w:rPr>
          <w:rFonts w:ascii="Garamond" w:eastAsia="Garamond" w:hAnsi="Garamond" w:cs="Garamond"/>
        </w:rPr>
        <w:t>783</w:t>
      </w:r>
      <w:r w:rsidR="230E3EB2" w:rsidRPr="71E8ACA2">
        <w:rPr>
          <w:rFonts w:ascii="Garamond" w:eastAsia="Garamond" w:hAnsi="Garamond" w:cs="Garamond"/>
        </w:rPr>
        <w:t xml:space="preserve"> nm for MSI)</w:t>
      </w:r>
      <w:r w:rsidR="1EED4189" w:rsidRPr="71E8ACA2">
        <w:rPr>
          <w:rFonts w:ascii="Garamond" w:eastAsia="Garamond" w:hAnsi="Garamond" w:cs="Garamond"/>
        </w:rPr>
        <w:t xml:space="preserve"> </w:t>
      </w:r>
      <w:r w:rsidR="4B763450" w:rsidRPr="71E8ACA2">
        <w:rPr>
          <w:rFonts w:ascii="Garamond" w:eastAsia="Garamond" w:hAnsi="Garamond" w:cs="Garamond"/>
        </w:rPr>
        <w:t xml:space="preserve">Smith et al. (2021) and </w:t>
      </w:r>
      <w:proofErr w:type="spellStart"/>
      <w:r w:rsidR="4B763450" w:rsidRPr="71E8ACA2">
        <w:rPr>
          <w:rFonts w:ascii="Garamond" w:eastAsia="Garamond" w:hAnsi="Garamond" w:cs="Garamond"/>
        </w:rPr>
        <w:t>Pahlevan</w:t>
      </w:r>
      <w:proofErr w:type="spellEnd"/>
      <w:r w:rsidR="4B763450" w:rsidRPr="71E8ACA2">
        <w:rPr>
          <w:rFonts w:ascii="Garamond" w:eastAsia="Garamond" w:hAnsi="Garamond" w:cs="Garamond"/>
        </w:rPr>
        <w:t xml:space="preserve"> et al. (2021)</w:t>
      </w:r>
      <w:r w:rsidR="72281F46" w:rsidRPr="71E8ACA2">
        <w:rPr>
          <w:rFonts w:ascii="Garamond" w:eastAsia="Times New Roman" w:hAnsi="Garamond" w:cs="Arial"/>
        </w:rPr>
        <w:t xml:space="preserve"> have </w:t>
      </w:r>
      <w:r w:rsidR="40EAF872" w:rsidRPr="71E8ACA2">
        <w:rPr>
          <w:rFonts w:ascii="Garamond" w:eastAsia="Times New Roman" w:hAnsi="Garamond" w:cs="Arial"/>
        </w:rPr>
        <w:t>suggested</w:t>
      </w:r>
      <w:r w:rsidR="72281F46" w:rsidRPr="71E8ACA2">
        <w:rPr>
          <w:rFonts w:ascii="Garamond" w:eastAsia="Times New Roman" w:hAnsi="Garamond" w:cs="Arial"/>
        </w:rPr>
        <w:t xml:space="preserve"> the MDN model can be adopted to predict long-term </w:t>
      </w:r>
      <w:r w:rsidR="172F2262" w:rsidRPr="71E8ACA2">
        <w:rPr>
          <w:rFonts w:ascii="Garamond" w:eastAsia="Times New Roman" w:hAnsi="Garamond" w:cs="Arial"/>
          <w:i/>
          <w:iCs/>
        </w:rPr>
        <w:t>chl</w:t>
      </w:r>
      <w:r w:rsidR="72281F46" w:rsidRPr="71E8ACA2">
        <w:rPr>
          <w:rFonts w:ascii="Garamond" w:eastAsia="Times New Roman" w:hAnsi="Garamond" w:cs="Arial"/>
          <w:i/>
          <w:iCs/>
        </w:rPr>
        <w:t>-a</w:t>
      </w:r>
      <w:r w:rsidR="72281F46" w:rsidRPr="71E8ACA2">
        <w:rPr>
          <w:rFonts w:ascii="Garamond" w:eastAsia="Times New Roman" w:hAnsi="Garamond" w:cs="Arial"/>
        </w:rPr>
        <w:t xml:space="preserve"> concentration </w:t>
      </w:r>
      <w:r w:rsidR="738E4575" w:rsidRPr="71E8ACA2">
        <w:rPr>
          <w:rFonts w:ascii="Garamond" w:eastAsia="Times New Roman" w:hAnsi="Garamond" w:cs="Arial"/>
        </w:rPr>
        <w:t xml:space="preserve">for </w:t>
      </w:r>
      <w:r w:rsidR="72281F46" w:rsidRPr="71E8ACA2">
        <w:rPr>
          <w:rFonts w:ascii="Garamond" w:eastAsia="Times New Roman" w:hAnsi="Garamond" w:cs="Arial"/>
        </w:rPr>
        <w:t>inland and nearshore coastal water bodies</w:t>
      </w:r>
      <w:r w:rsidR="07928CA1" w:rsidRPr="71E8ACA2">
        <w:rPr>
          <w:rFonts w:ascii="Garamond" w:eastAsia="Times New Roman" w:hAnsi="Garamond" w:cs="Arial"/>
        </w:rPr>
        <w:t>. They have also suggested</w:t>
      </w:r>
      <w:r w:rsidR="72281F46" w:rsidRPr="71E8ACA2">
        <w:rPr>
          <w:rFonts w:ascii="Garamond" w:eastAsia="Times New Roman" w:hAnsi="Garamond" w:cs="Arial"/>
        </w:rPr>
        <w:t xml:space="preserve"> MDNs outperform most state-of-the-art benchmarks, though the results are sensitive to noise in remote sensing products. </w:t>
      </w:r>
      <w:r w:rsidR="3DB91E44" w:rsidRPr="71E8ACA2">
        <w:rPr>
          <w:rFonts w:ascii="Garamond" w:eastAsia="Times New Roman" w:hAnsi="Garamond" w:cs="Arial"/>
        </w:rPr>
        <w:t xml:space="preserve">Supplemental to the machine learning values, we implemented the best performing spectral </w:t>
      </w:r>
      <w:r w:rsidR="3DB91E44" w:rsidRPr="71E8ACA2">
        <w:rPr>
          <w:rFonts w:ascii="Garamond" w:eastAsia="Times New Roman" w:hAnsi="Garamond" w:cs="Arial"/>
          <w:i/>
          <w:iCs/>
        </w:rPr>
        <w:t>chl-a</w:t>
      </w:r>
      <w:r w:rsidR="3DB91E44" w:rsidRPr="71E8ACA2">
        <w:rPr>
          <w:rFonts w:ascii="Garamond" w:eastAsia="Times New Roman" w:hAnsi="Garamond" w:cs="Arial"/>
        </w:rPr>
        <w:t xml:space="preserve"> indices for both </w:t>
      </w:r>
      <w:r w:rsidR="73F3C12E" w:rsidRPr="71E8ACA2">
        <w:rPr>
          <w:rFonts w:ascii="Garamond" w:eastAsia="Times New Roman" w:hAnsi="Garamond" w:cs="Arial"/>
        </w:rPr>
        <w:t>Sentinel</w:t>
      </w:r>
      <w:r w:rsidR="3DB91E44" w:rsidRPr="71E8ACA2">
        <w:rPr>
          <w:rFonts w:ascii="Garamond" w:eastAsia="Times New Roman" w:hAnsi="Garamond" w:cs="Arial"/>
        </w:rPr>
        <w:t xml:space="preserve"> and </w:t>
      </w:r>
      <w:r w:rsidR="34078CF1" w:rsidRPr="71E8ACA2">
        <w:rPr>
          <w:rFonts w:ascii="Garamond" w:eastAsia="Times New Roman" w:hAnsi="Garamond" w:cs="Arial"/>
        </w:rPr>
        <w:t>Landsat</w:t>
      </w:r>
      <w:r w:rsidR="3DB91E44" w:rsidRPr="71E8ACA2">
        <w:rPr>
          <w:rFonts w:ascii="Garamond" w:eastAsia="Times New Roman" w:hAnsi="Garamond" w:cs="Arial"/>
        </w:rPr>
        <w:t>,</w:t>
      </w:r>
      <w:r w:rsidR="47E7DC2A" w:rsidRPr="71E8ACA2">
        <w:rPr>
          <w:rFonts w:ascii="Garamond" w:eastAsia="Times New Roman" w:hAnsi="Garamond" w:cs="Arial"/>
        </w:rPr>
        <w:t xml:space="preserve"> the 2 Band Algorithm (2BDA; </w:t>
      </w:r>
      <w:r w:rsidR="00E736A5">
        <w:rPr>
          <w:rFonts w:ascii="Garamond" w:eastAsia="Times New Roman" w:hAnsi="Garamond" w:cs="Arial"/>
        </w:rPr>
        <w:t>E</w:t>
      </w:r>
      <w:r w:rsidR="47E7DC2A" w:rsidRPr="71E8ACA2">
        <w:rPr>
          <w:rFonts w:ascii="Garamond" w:eastAsia="Times New Roman" w:hAnsi="Garamond" w:cs="Arial"/>
        </w:rPr>
        <w:t xml:space="preserve">quation </w:t>
      </w:r>
      <w:r w:rsidR="1A9ED2E8" w:rsidRPr="71E8ACA2">
        <w:rPr>
          <w:rFonts w:ascii="Garamond" w:eastAsia="Times New Roman" w:hAnsi="Garamond" w:cs="Arial"/>
        </w:rPr>
        <w:t>3</w:t>
      </w:r>
      <w:r w:rsidR="47E7DC2A" w:rsidRPr="71E8ACA2">
        <w:rPr>
          <w:rFonts w:ascii="Garamond" w:eastAsia="Times New Roman" w:hAnsi="Garamond" w:cs="Arial"/>
        </w:rPr>
        <w:t xml:space="preserve">) </w:t>
      </w:r>
      <w:r w:rsidR="09992D97" w:rsidRPr="71E8ACA2">
        <w:rPr>
          <w:rFonts w:ascii="Garamond" w:eastAsia="Times New Roman" w:hAnsi="Garamond" w:cs="Arial"/>
        </w:rPr>
        <w:t>and</w:t>
      </w:r>
      <w:r w:rsidR="3DB91E44" w:rsidRPr="71E8ACA2">
        <w:rPr>
          <w:rFonts w:ascii="Garamond" w:eastAsia="Times New Roman" w:hAnsi="Garamond" w:cs="Arial"/>
        </w:rPr>
        <w:t xml:space="preserve"> F</w:t>
      </w:r>
      <w:r w:rsidR="287BEE05" w:rsidRPr="71E8ACA2">
        <w:rPr>
          <w:rFonts w:ascii="Garamond" w:eastAsia="Times New Roman" w:hAnsi="Garamond" w:cs="Arial"/>
        </w:rPr>
        <w:t>luorescence</w:t>
      </w:r>
      <w:r w:rsidR="3DB91E44" w:rsidRPr="71E8ACA2">
        <w:rPr>
          <w:rFonts w:ascii="Garamond" w:eastAsia="Times New Roman" w:hAnsi="Garamond" w:cs="Arial"/>
        </w:rPr>
        <w:t xml:space="preserve"> Line </w:t>
      </w:r>
      <w:r w:rsidR="310E51DA" w:rsidRPr="71E8ACA2">
        <w:rPr>
          <w:rFonts w:ascii="Garamond" w:eastAsia="Times New Roman" w:hAnsi="Garamond" w:cs="Arial"/>
        </w:rPr>
        <w:t>Height</w:t>
      </w:r>
      <w:r w:rsidR="3DB91E44" w:rsidRPr="71E8ACA2">
        <w:rPr>
          <w:rFonts w:ascii="Garamond" w:eastAsia="Times New Roman" w:hAnsi="Garamond" w:cs="Arial"/>
        </w:rPr>
        <w:t xml:space="preserve"> Vio</w:t>
      </w:r>
      <w:r w:rsidR="13CAF6D6" w:rsidRPr="71E8ACA2">
        <w:rPr>
          <w:rFonts w:ascii="Garamond" w:eastAsia="Times New Roman" w:hAnsi="Garamond" w:cs="Arial"/>
        </w:rPr>
        <w:t>let</w:t>
      </w:r>
      <w:r w:rsidR="050329E8" w:rsidRPr="71E8ACA2">
        <w:rPr>
          <w:rFonts w:ascii="Garamond" w:eastAsia="Times New Roman" w:hAnsi="Garamond" w:cs="Arial"/>
        </w:rPr>
        <w:t xml:space="preserve"> (FLHV</w:t>
      </w:r>
      <w:r w:rsidR="61AAC8D1" w:rsidRPr="71E8ACA2">
        <w:rPr>
          <w:rFonts w:ascii="Garamond" w:eastAsia="Times New Roman" w:hAnsi="Garamond" w:cs="Arial"/>
        </w:rPr>
        <w:t xml:space="preserve">; </w:t>
      </w:r>
      <w:r w:rsidR="00E736A5">
        <w:rPr>
          <w:rFonts w:ascii="Garamond" w:eastAsia="Times New Roman" w:hAnsi="Garamond" w:cs="Arial"/>
        </w:rPr>
        <w:t>E</w:t>
      </w:r>
      <w:r w:rsidR="61AAC8D1" w:rsidRPr="71E8ACA2">
        <w:rPr>
          <w:rFonts w:ascii="Garamond" w:eastAsia="Times New Roman" w:hAnsi="Garamond" w:cs="Arial"/>
        </w:rPr>
        <w:t xml:space="preserve">quation </w:t>
      </w:r>
      <w:r w:rsidR="2743EFCB" w:rsidRPr="71E8ACA2">
        <w:rPr>
          <w:rFonts w:ascii="Garamond" w:eastAsia="Times New Roman" w:hAnsi="Garamond" w:cs="Arial"/>
        </w:rPr>
        <w:t>4</w:t>
      </w:r>
      <w:r w:rsidR="050329E8" w:rsidRPr="71E8ACA2">
        <w:rPr>
          <w:rFonts w:ascii="Garamond" w:eastAsia="Times New Roman" w:hAnsi="Garamond" w:cs="Arial"/>
        </w:rPr>
        <w:t>)</w:t>
      </w:r>
      <w:r w:rsidR="255208D2" w:rsidRPr="71E8ACA2">
        <w:rPr>
          <w:rFonts w:ascii="Garamond" w:eastAsia="Times New Roman" w:hAnsi="Garamond" w:cs="Arial"/>
        </w:rPr>
        <w:t xml:space="preserve"> </w:t>
      </w:r>
      <w:r w:rsidR="050329E8" w:rsidRPr="71E8ACA2">
        <w:rPr>
          <w:rFonts w:ascii="Garamond" w:eastAsia="Times New Roman" w:hAnsi="Garamond" w:cs="Arial"/>
        </w:rPr>
        <w:t>indices, respectively (Johansen et al</w:t>
      </w:r>
      <w:r w:rsidR="3304BE46" w:rsidRPr="71E8ACA2">
        <w:rPr>
          <w:rFonts w:ascii="Garamond" w:eastAsia="Times New Roman" w:hAnsi="Garamond" w:cs="Arial"/>
        </w:rPr>
        <w:t>.</w:t>
      </w:r>
      <w:r w:rsidR="050329E8" w:rsidRPr="71E8ACA2">
        <w:rPr>
          <w:rFonts w:ascii="Garamond" w:eastAsia="Times New Roman" w:hAnsi="Garamond" w:cs="Arial"/>
        </w:rPr>
        <w:t xml:space="preserve">, 2020; </w:t>
      </w:r>
      <w:proofErr w:type="spellStart"/>
      <w:r w:rsidR="050329E8" w:rsidRPr="71E8ACA2">
        <w:rPr>
          <w:rFonts w:ascii="Garamond" w:eastAsia="Times New Roman" w:hAnsi="Garamond" w:cs="Arial"/>
        </w:rPr>
        <w:t>Dall</w:t>
      </w:r>
      <w:r w:rsidR="5E4A5852" w:rsidRPr="71E8ACA2">
        <w:rPr>
          <w:rFonts w:ascii="Garamond" w:eastAsia="Times New Roman" w:hAnsi="Garamond" w:cs="Arial"/>
        </w:rPr>
        <w:t>’Olmo</w:t>
      </w:r>
      <w:proofErr w:type="spellEnd"/>
      <w:r w:rsidR="5E4A5852" w:rsidRPr="71E8ACA2">
        <w:rPr>
          <w:rFonts w:ascii="Garamond" w:eastAsia="Times New Roman" w:hAnsi="Garamond" w:cs="Arial"/>
        </w:rPr>
        <w:t xml:space="preserve"> and </w:t>
      </w:r>
      <w:proofErr w:type="spellStart"/>
      <w:r w:rsidR="5E4A5852" w:rsidRPr="71E8ACA2">
        <w:rPr>
          <w:rFonts w:ascii="Garamond" w:eastAsia="Times New Roman" w:hAnsi="Garamond" w:cs="Arial"/>
        </w:rPr>
        <w:t>Gitelson</w:t>
      </w:r>
      <w:proofErr w:type="spellEnd"/>
      <w:r w:rsidR="5E4A5852" w:rsidRPr="71E8ACA2">
        <w:rPr>
          <w:rFonts w:ascii="Garamond" w:eastAsia="Times New Roman" w:hAnsi="Garamond" w:cs="Arial"/>
        </w:rPr>
        <w:t>, 2006; Beck et al</w:t>
      </w:r>
      <w:r w:rsidR="5E81E90E" w:rsidRPr="71E8ACA2">
        <w:rPr>
          <w:rFonts w:ascii="Garamond" w:eastAsia="Times New Roman" w:hAnsi="Garamond" w:cs="Arial"/>
        </w:rPr>
        <w:t>.</w:t>
      </w:r>
      <w:r w:rsidR="5E4A5852" w:rsidRPr="71E8ACA2">
        <w:rPr>
          <w:rFonts w:ascii="Garamond" w:eastAsia="Times New Roman" w:hAnsi="Garamond" w:cs="Arial"/>
        </w:rPr>
        <w:t>, 2016)</w:t>
      </w:r>
      <w:r w:rsidR="0820D369" w:rsidRPr="71E8ACA2">
        <w:rPr>
          <w:rFonts w:ascii="Garamond" w:eastAsia="Times New Roman" w:hAnsi="Garamond" w:cs="Arial"/>
        </w:rPr>
        <w:t xml:space="preserve">. The 2BDA index utilizes the difference between the first red-edge band, centered near 705 nm, to the red band, centered near </w:t>
      </w:r>
      <w:r w:rsidR="4349FD54" w:rsidRPr="71E8ACA2">
        <w:rPr>
          <w:rFonts w:ascii="Garamond" w:eastAsia="Times New Roman" w:hAnsi="Garamond" w:cs="Arial"/>
        </w:rPr>
        <w:t xml:space="preserve">665 nm, to quantify the abundance of </w:t>
      </w:r>
      <w:r w:rsidR="4349FD54" w:rsidRPr="71E8ACA2">
        <w:rPr>
          <w:rFonts w:ascii="Garamond" w:eastAsia="Times New Roman" w:hAnsi="Garamond" w:cs="Arial"/>
          <w:i/>
          <w:iCs/>
        </w:rPr>
        <w:t>chl-a</w:t>
      </w:r>
      <w:r w:rsidR="4349FD54" w:rsidRPr="71E8ACA2">
        <w:rPr>
          <w:rFonts w:ascii="Garamond" w:eastAsia="Times New Roman" w:hAnsi="Garamond" w:cs="Arial"/>
        </w:rPr>
        <w:t xml:space="preserve"> in the water column. Due to the lack of red-edge bands on the L</w:t>
      </w:r>
      <w:r w:rsidR="51A825B5" w:rsidRPr="71E8ACA2">
        <w:rPr>
          <w:rFonts w:ascii="Garamond" w:eastAsia="Times New Roman" w:hAnsi="Garamond" w:cs="Arial"/>
        </w:rPr>
        <w:t xml:space="preserve">andsat-8 OLI platform, the utilized </w:t>
      </w:r>
      <w:r w:rsidR="4349FD54" w:rsidRPr="71E8ACA2">
        <w:rPr>
          <w:rFonts w:ascii="Garamond" w:eastAsia="Times New Roman" w:hAnsi="Garamond" w:cs="Arial"/>
        </w:rPr>
        <w:t>FLHV index</w:t>
      </w:r>
      <w:r w:rsidR="40197876" w:rsidRPr="71E8ACA2">
        <w:rPr>
          <w:rFonts w:ascii="Garamond" w:eastAsia="Times New Roman" w:hAnsi="Garamond" w:cs="Arial"/>
        </w:rPr>
        <w:t xml:space="preserve"> harnesses the coastal aerosol, green, and red bands to quantify </w:t>
      </w:r>
      <w:r w:rsidR="40197876" w:rsidRPr="71E8ACA2">
        <w:rPr>
          <w:rFonts w:ascii="Garamond" w:eastAsia="Times New Roman" w:hAnsi="Garamond" w:cs="Arial"/>
          <w:i/>
          <w:iCs/>
        </w:rPr>
        <w:t>chl-a</w:t>
      </w:r>
      <w:r w:rsidR="40197876" w:rsidRPr="71E8ACA2">
        <w:rPr>
          <w:rFonts w:ascii="Garamond" w:eastAsia="Times New Roman" w:hAnsi="Garamond" w:cs="Arial"/>
        </w:rPr>
        <w:t>.</w:t>
      </w:r>
    </w:p>
    <w:p w14:paraId="60423654" w14:textId="672B10E6" w:rsidR="00FA03AC" w:rsidRDefault="00FA03AC" w:rsidP="7A008144">
      <w:pPr>
        <w:spacing w:after="0" w:line="240" w:lineRule="auto"/>
      </w:pPr>
    </w:p>
    <w:p w14:paraId="7A344655" w14:textId="77777777" w:rsidR="00FA03AC" w:rsidRDefault="00FA03AC" w:rsidP="00FA03AC">
      <w:pPr>
        <w:spacing w:after="0" w:line="240" w:lineRule="auto"/>
        <w:jc w:val="right"/>
      </w:pPr>
    </w:p>
    <w:p w14:paraId="0BB19AF1" w14:textId="08E25FFB" w:rsidR="00FA03AC" w:rsidRPr="00FA03AC" w:rsidRDefault="00FA03AC" w:rsidP="00FA03AC">
      <w:pPr>
        <w:spacing w:line="240" w:lineRule="auto"/>
        <w:ind w:left="1440"/>
        <w:jc w:val="right"/>
        <w:rPr>
          <w:rFonts w:ascii="Garamond" w:eastAsia="Times New Roman" w:hAnsi="Garamond" w:cs="Arial"/>
        </w:rPr>
      </w:pPr>
      <m:oMath>
        <m:r>
          <w:rPr>
            <w:rFonts w:ascii="Cambria Math" w:hAnsi="Cambria Math"/>
          </w:rPr>
          <m:t>p</m:t>
        </m:r>
        <m:d>
          <m:dPr>
            <m:ctrlPr>
              <w:rPr>
                <w:rFonts w:ascii="Cambria Math" w:hAnsi="Cambria Math"/>
              </w:rPr>
            </m:ctrlPr>
          </m:dPr>
          <m:e>
            <m:r>
              <w:rPr>
                <w:rFonts w:ascii="Cambria Math" w:hAnsi="Cambria Math"/>
              </w:rPr>
              <m:t>Ch</m:t>
            </m:r>
            <m:d>
              <m:dPr>
                <m:begChr m:val=""/>
                <m:endChr m:val="|"/>
                <m:ctrlPr>
                  <w:rPr>
                    <w:rFonts w:ascii="Cambria Math" w:hAnsi="Cambria Math"/>
                  </w:rPr>
                </m:ctrlPr>
              </m:dPr>
              <m:e>
                <m:r>
                  <w:rPr>
                    <w:rFonts w:ascii="Cambria Math" w:hAnsi="Cambria Math"/>
                  </w:rPr>
                  <m:t>la</m:t>
                </m:r>
              </m:e>
            </m:d>
            <m:sSub>
              <m:sSubPr>
                <m:ctrlPr>
                  <w:rPr>
                    <w:rFonts w:ascii="Cambria Math" w:hAnsi="Cambria Math"/>
                  </w:rPr>
                </m:ctrlPr>
              </m:sSubPr>
              <m:e>
                <m:r>
                  <w:rPr>
                    <w:rFonts w:ascii="Cambria Math" w:hAnsi="Cambria Math"/>
                  </w:rPr>
                  <m:t>R</m:t>
                </m:r>
              </m:e>
              <m:sub>
                <m:r>
                  <w:rPr>
                    <w:rFonts w:ascii="Cambria Math" w:hAnsi="Cambria Math"/>
                  </w:rPr>
                  <m:t>rs</m:t>
                </m:r>
              </m:sub>
            </m:sSub>
          </m:e>
        </m:d>
        <m:r>
          <w:rPr>
            <w:rFonts w:ascii="Cambria Math" w:hAnsi="Cambria Math"/>
          </w:rPr>
          <m:t>=</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c</m:t>
            </m:r>
          </m:sup>
          <m:e>
            <m:sSub>
              <m:sSubPr>
                <m:ctrlPr>
                  <w:rPr>
                    <w:rFonts w:ascii="Cambria Math" w:hAnsi="Cambria Math"/>
                  </w:rPr>
                </m:ctrlPr>
              </m:sSubPr>
              <m:e>
                <m:r>
                  <w:rPr>
                    <w:rFonts w:ascii="Cambria Math" w:hAnsi="Cambria Math"/>
                  </w:rPr>
                  <m:t>π</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rs</m:t>
                    </m:r>
                  </m:sub>
                </m:sSub>
              </m:e>
            </m:d>
            <m:sSub>
              <m:sSubPr>
                <m:ctrlPr>
                  <w:rPr>
                    <w:rFonts w:ascii="Cambria Math" w:hAnsi="Cambria Math"/>
                  </w:rPr>
                </m:ctrlPr>
              </m:sSubPr>
              <m:e>
                <m:r>
                  <w:rPr>
                    <w:rFonts w:ascii="Cambria Math" w:hAnsi="Cambria Math"/>
                  </w:rPr>
                  <m:t>Φ</m:t>
                </m:r>
              </m:e>
              <m:sub>
                <m:r>
                  <w:rPr>
                    <w:rFonts w:ascii="Cambria Math" w:hAnsi="Cambria Math"/>
                  </w:rPr>
                  <m:t>i</m:t>
                </m:r>
              </m:sub>
            </m:sSub>
          </m:e>
        </m:nary>
        <m:d>
          <m:dPr>
            <m:ctrlPr>
              <w:rPr>
                <w:rFonts w:ascii="Cambria Math" w:hAnsi="Cambria Math"/>
              </w:rPr>
            </m:ctrlPr>
          </m:dPr>
          <m:e>
            <m:r>
              <w:rPr>
                <w:rFonts w:ascii="Cambria Math" w:hAnsi="Cambria Math"/>
              </w:rPr>
              <m:t>Ch</m:t>
            </m:r>
            <m:d>
              <m:dPr>
                <m:begChr m:val=""/>
                <m:endChr m:val="|"/>
                <m:ctrlPr>
                  <w:rPr>
                    <w:rFonts w:ascii="Cambria Math" w:hAnsi="Cambria Math"/>
                  </w:rPr>
                </m:ctrlPr>
              </m:dPr>
              <m:e>
                <m:r>
                  <w:rPr>
                    <w:rFonts w:ascii="Cambria Math" w:hAnsi="Cambria Math"/>
                  </w:rPr>
                  <m:t>la</m:t>
                </m:r>
              </m:e>
            </m:d>
            <m:sSub>
              <m:sSubPr>
                <m:ctrlPr>
                  <w:rPr>
                    <w:rFonts w:ascii="Cambria Math" w:hAnsi="Cambria Math"/>
                  </w:rPr>
                </m:ctrlPr>
              </m:sSubPr>
              <m:e>
                <m:r>
                  <w:rPr>
                    <w:rFonts w:ascii="Cambria Math" w:hAnsi="Cambria Math"/>
                  </w:rPr>
                  <m:t>R</m:t>
                </m:r>
              </m:e>
              <m:sub>
                <m:r>
                  <w:rPr>
                    <w:rFonts w:ascii="Cambria Math" w:hAnsi="Cambria Math"/>
                  </w:rPr>
                  <m:t>rs</m:t>
                </m:r>
              </m:sub>
            </m:sSub>
          </m:e>
        </m:d>
      </m:oMath>
      <w:r>
        <w:tab/>
      </w:r>
      <w:r>
        <w:tab/>
      </w:r>
      <w:r>
        <w:tab/>
      </w:r>
      <w:r>
        <w:tab/>
      </w:r>
      <w:r w:rsidRPr="7A008144">
        <w:rPr>
          <w:rFonts w:ascii="Garamond" w:eastAsia="Times New Roman" w:hAnsi="Garamond" w:cs="Arial"/>
        </w:rPr>
        <w:t xml:space="preserve">   (</w:t>
      </w:r>
      <w:r>
        <w:rPr>
          <w:rFonts w:ascii="Garamond" w:eastAsia="Times New Roman" w:hAnsi="Garamond" w:cs="Arial"/>
        </w:rPr>
        <w:t>1</w:t>
      </w:r>
      <w:r w:rsidRPr="7A008144">
        <w:rPr>
          <w:rFonts w:ascii="Garamond" w:eastAsia="Times New Roman" w:hAnsi="Garamond" w:cs="Arial"/>
        </w:rPr>
        <w:t>)</w:t>
      </w:r>
    </w:p>
    <w:p w14:paraId="3791D10B" w14:textId="3E448CF7" w:rsidR="00FA03AC" w:rsidRPr="00FA03AC" w:rsidRDefault="002D7D2A" w:rsidP="00FA03AC">
      <w:pPr>
        <w:jc w:val="right"/>
        <w:rPr>
          <w:rFonts w:ascii="Garamond" w:hAnsi="Garamond"/>
        </w:rPr>
      </w:pPr>
      <m:oMath>
        <m:sSub>
          <m:sSubPr>
            <m:ctrlPr>
              <w:rPr>
                <w:rFonts w:ascii="Cambria Math" w:hAnsi="Cambria Math"/>
              </w:rPr>
            </m:ctrlPr>
          </m:sSubPr>
          <m:e>
            <m:r>
              <w:rPr>
                <w:rFonts w:ascii="Cambria Math" w:hAnsi="Cambria Math"/>
              </w:rPr>
              <m:t>Φ</m:t>
            </m:r>
          </m:e>
          <m:sub>
            <m:r>
              <w:rPr>
                <w:rFonts w:ascii="Cambria Math" w:hAnsi="Cambria Math"/>
              </w:rPr>
              <m:t>i</m:t>
            </m:r>
          </m:sub>
        </m:sSub>
        <m:r>
          <w:rPr>
            <w:rFonts w:ascii="Cambria Math" w:hAnsi="Cambria Math"/>
          </w:rPr>
          <m:t xml:space="preserve"> </m:t>
        </m:r>
        <m:d>
          <m:dPr>
            <m:ctrlPr>
              <w:rPr>
                <w:rFonts w:ascii="Cambria Math" w:hAnsi="Cambria Math"/>
              </w:rPr>
            </m:ctrlPr>
          </m:dPr>
          <m:e>
            <m:r>
              <w:rPr>
                <w:rFonts w:ascii="Cambria Math" w:hAnsi="Cambria Math"/>
              </w:rPr>
              <m:t>Ch</m:t>
            </m:r>
            <m:d>
              <m:dPr>
                <m:begChr m:val=""/>
                <m:endChr m:val="|"/>
                <m:ctrlPr>
                  <w:rPr>
                    <w:rFonts w:ascii="Cambria Math" w:hAnsi="Cambria Math"/>
                  </w:rPr>
                </m:ctrlPr>
              </m:dPr>
              <m:e>
                <m:r>
                  <w:rPr>
                    <w:rFonts w:ascii="Cambria Math" w:hAnsi="Cambria Math"/>
                  </w:rPr>
                  <m:t>la</m:t>
                </m:r>
              </m:e>
            </m:d>
            <m:sSub>
              <m:sSubPr>
                <m:ctrlPr>
                  <w:rPr>
                    <w:rFonts w:ascii="Cambria Math" w:hAnsi="Cambria Math"/>
                  </w:rPr>
                </m:ctrlPr>
              </m:sSubPr>
              <m:e>
                <m:r>
                  <w:rPr>
                    <w:rFonts w:ascii="Cambria Math" w:hAnsi="Cambria Math"/>
                  </w:rPr>
                  <m:t>R</m:t>
                </m:r>
              </m:e>
              <m:sub>
                <m:r>
                  <w:rPr>
                    <w:rFonts w:ascii="Cambria Math" w:hAnsi="Cambria Math"/>
                  </w:rPr>
                  <m:t>rs</m:t>
                </m:r>
              </m:sub>
            </m:sSub>
          </m:e>
        </m:d>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1</m:t>
                            </m:r>
                          </m:num>
                          <m:den>
                            <m:r>
                              <w:rPr>
                                <w:rFonts w:ascii="Cambria Math" w:hAnsi="Cambria Math"/>
                              </w:rPr>
                              <m:t>2</m:t>
                            </m:r>
                          </m:den>
                        </m:f>
                      </m:e>
                    </m:d>
                    <m:sSup>
                      <m:sSupPr>
                        <m:ctrlPr>
                          <w:rPr>
                            <w:rFonts w:ascii="Cambria Math" w:hAnsi="Cambria Math"/>
                          </w:rPr>
                        </m:ctrlPr>
                      </m:sSupPr>
                      <m:e>
                        <m:d>
                          <m:dPr>
                            <m:ctrlPr>
                              <w:rPr>
                                <w:rFonts w:ascii="Cambria Math" w:hAnsi="Cambria Math"/>
                              </w:rPr>
                            </m:ctrlPr>
                          </m:dPr>
                          <m:e>
                            <m:r>
                              <w:rPr>
                                <w:rFonts w:ascii="Cambria Math" w:hAnsi="Cambria Math"/>
                              </w:rPr>
                              <m:t>Chla-</m:t>
                            </m:r>
                            <m:sSub>
                              <m:sSubPr>
                                <m:ctrlPr>
                                  <w:rPr>
                                    <w:rFonts w:ascii="Cambria Math" w:hAnsi="Cambria Math"/>
                                  </w:rPr>
                                </m:ctrlPr>
                              </m:sSubPr>
                              <m:e>
                                <m:r>
                                  <w:rPr>
                                    <w:rFonts w:ascii="Cambria Math" w:hAnsi="Cambria Math"/>
                                  </w:rPr>
                                  <m:t>μ</m:t>
                                </m:r>
                              </m:e>
                              <m:sub>
                                <m:r>
                                  <w:rPr>
                                    <w:rFonts w:ascii="Cambria Math" w:hAnsi="Cambria Math"/>
                                  </w:rPr>
                                  <m:t>i</m:t>
                                </m:r>
                              </m:sub>
                            </m:sSub>
                          </m:e>
                        </m:d>
                      </m:e>
                      <m:sup>
                        <m:r>
                          <w:rPr>
                            <w:rFonts w:ascii="Cambria Math" w:hAnsi="Cambria Math"/>
                          </w:rPr>
                          <m:t>T</m:t>
                        </m:r>
                      </m:sup>
                    </m:sSup>
                    <m:r>
                      <w:rPr>
                        <w:rFonts w:ascii="Cambria Math" w:hAnsi="Cambria Math"/>
                      </w:rPr>
                      <m:t xml:space="preserve"> </m:t>
                    </m:r>
                    <m:nary>
                      <m:naryPr>
                        <m:chr m:val="∑"/>
                        <m:limLoc m:val="subSup"/>
                        <m:grow m:val="1"/>
                        <m:ctrlPr>
                          <w:rPr>
                            <w:rFonts w:ascii="Cambria Math" w:hAnsi="Cambria Math"/>
                          </w:rPr>
                        </m:ctrlPr>
                      </m:naryPr>
                      <m:sub>
                        <m:r>
                          <w:rPr>
                            <w:rFonts w:ascii="Cambria Math" w:hAnsi="Cambria Math"/>
                          </w:rPr>
                          <m:t>i</m:t>
                        </m:r>
                      </m:sub>
                      <m:sup>
                        <m:r>
                          <w:rPr>
                            <w:rFonts w:ascii="Cambria Math" w:hAnsi="Cambria Math"/>
                          </w:rPr>
                          <m:t>-1</m:t>
                        </m:r>
                      </m:sup>
                      <m:e>
                        <m:d>
                          <m:dPr>
                            <m:ctrlPr>
                              <w:rPr>
                                <w:rFonts w:ascii="Cambria Math" w:hAnsi="Cambria Math"/>
                              </w:rPr>
                            </m:ctrlPr>
                          </m:dPr>
                          <m:e>
                            <m:r>
                              <w:rPr>
                                <w:rFonts w:ascii="Cambria Math" w:hAnsi="Cambria Math"/>
                              </w:rPr>
                              <m:t>Chla-</m:t>
                            </m:r>
                            <m:sSub>
                              <m:sSubPr>
                                <m:ctrlPr>
                                  <w:rPr>
                                    <w:rFonts w:ascii="Cambria Math" w:hAnsi="Cambria Math"/>
                                  </w:rPr>
                                </m:ctrlPr>
                              </m:sSubPr>
                              <m:e>
                                <m:r>
                                  <w:rPr>
                                    <w:rFonts w:ascii="Cambria Math" w:hAnsi="Cambria Math"/>
                                  </w:rPr>
                                  <m:t>μ</m:t>
                                </m:r>
                              </m:e>
                              <m:sub>
                                <m:r>
                                  <w:rPr>
                                    <w:rFonts w:ascii="Cambria Math" w:hAnsi="Cambria Math"/>
                                  </w:rPr>
                                  <m:t>i</m:t>
                                </m:r>
                              </m:sub>
                            </m:sSub>
                          </m:e>
                        </m:d>
                      </m:e>
                    </m:nary>
                  </m:e>
                </m:d>
              </m:e>
            </m:func>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2π</m:t>
                        </m:r>
                      </m:e>
                    </m:d>
                  </m:e>
                  <m:sup>
                    <m:r>
                      <w:rPr>
                        <w:rFonts w:ascii="Cambria Math" w:hAnsi="Cambria Math"/>
                      </w:rPr>
                      <m:t>d</m:t>
                    </m:r>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i</m:t>
                        </m:r>
                      </m:sub>
                    </m:sSub>
                  </m:e>
                </m:d>
              </m:e>
            </m:rad>
          </m:den>
        </m:f>
      </m:oMath>
      <w:r w:rsidR="00FA03AC">
        <w:rPr>
          <w:rFonts w:ascii="Garamond" w:hAnsi="Garamond"/>
        </w:rPr>
        <w:tab/>
      </w:r>
      <w:r w:rsidR="00683B6F">
        <w:rPr>
          <w:rFonts w:ascii="Garamond" w:hAnsi="Garamond"/>
        </w:rPr>
        <w:t xml:space="preserve">      </w:t>
      </w:r>
      <w:r w:rsidR="00FA03AC">
        <w:rPr>
          <w:rFonts w:ascii="Garamond" w:hAnsi="Garamond"/>
        </w:rPr>
        <w:tab/>
      </w:r>
      <w:r w:rsidR="00FA03AC">
        <w:rPr>
          <w:rFonts w:ascii="Garamond" w:hAnsi="Garamond"/>
        </w:rPr>
        <w:tab/>
      </w:r>
      <w:r w:rsidR="00683B6F">
        <w:rPr>
          <w:rFonts w:ascii="Garamond" w:hAnsi="Garamond"/>
        </w:rPr>
        <w:t xml:space="preserve">         </w:t>
      </w:r>
      <w:r w:rsidR="00FA03AC">
        <w:rPr>
          <w:rFonts w:ascii="Garamond" w:hAnsi="Garamond"/>
        </w:rPr>
        <w:t>(2)</w:t>
      </w:r>
    </w:p>
    <w:p w14:paraId="041A4D45" w14:textId="6957A655" w:rsidR="56ABF935" w:rsidRPr="00FA03AC" w:rsidRDefault="00FA03AC" w:rsidP="00FA03AC">
      <w:pPr>
        <w:jc w:val="right"/>
        <w:rPr>
          <w:rFonts w:ascii="Garamond" w:hAnsi="Garamond"/>
        </w:rPr>
      </w:pPr>
      <m:oMath>
        <m:r>
          <w:rPr>
            <w:rFonts w:ascii="Cambria Math" w:hAnsi="Cambria Math"/>
          </w:rPr>
          <m:t xml:space="preserve">2BDA= </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Red Edge</m:t>
                </m:r>
              </m:sub>
            </m:sSub>
            <m:d>
              <m:dPr>
                <m:ctrlPr>
                  <w:rPr>
                    <w:rFonts w:ascii="Cambria Math" w:hAnsi="Cambria Math"/>
                  </w:rPr>
                </m:ctrlPr>
              </m:dPr>
              <m:e>
                <m:r>
                  <w:rPr>
                    <w:rFonts w:ascii="Cambria Math" w:hAnsi="Cambria Math"/>
                  </w:rPr>
                  <m:t>705</m:t>
                </m:r>
              </m:e>
            </m:d>
          </m:num>
          <m:den>
            <m:sSub>
              <m:sSubPr>
                <m:ctrlPr>
                  <w:rPr>
                    <w:rFonts w:ascii="Cambria Math" w:hAnsi="Cambria Math"/>
                  </w:rPr>
                </m:ctrlPr>
              </m:sSubPr>
              <m:e>
                <m:r>
                  <w:rPr>
                    <w:rFonts w:ascii="Cambria Math" w:hAnsi="Cambria Math"/>
                  </w:rPr>
                  <m:t>ρ</m:t>
                </m:r>
              </m:e>
              <m:sub>
                <m:r>
                  <w:rPr>
                    <w:rFonts w:ascii="Cambria Math" w:hAnsi="Cambria Math"/>
                  </w:rPr>
                  <m:t>Red</m:t>
                </m:r>
              </m:sub>
            </m:sSub>
          </m:den>
        </m:f>
      </m:oMath>
      <w:r w:rsidR="285959CD" w:rsidRPr="7A008144">
        <w:rPr>
          <w:rFonts w:ascii="Garamond" w:eastAsia="Times New Roman" w:hAnsi="Garamond" w:cs="Arial"/>
        </w:rPr>
        <w:t xml:space="preserve"> </w:t>
      </w:r>
      <w:r w:rsidR="56ABF935">
        <w:tab/>
      </w:r>
      <w:r w:rsidR="56ABF935">
        <w:tab/>
      </w:r>
      <w:r>
        <w:t xml:space="preserve">  </w:t>
      </w:r>
      <w:r>
        <w:tab/>
      </w:r>
      <w:r>
        <w:tab/>
      </w:r>
      <w:r w:rsidR="56ABF935">
        <w:tab/>
      </w:r>
      <w:r w:rsidR="56ABF935">
        <w:tab/>
      </w:r>
      <w:r w:rsidR="285959CD" w:rsidRPr="7A008144">
        <w:rPr>
          <w:rFonts w:ascii="Garamond" w:eastAsia="Times New Roman" w:hAnsi="Garamond" w:cs="Arial"/>
        </w:rPr>
        <w:t xml:space="preserve">   </w:t>
      </w:r>
      <w:r w:rsidR="1A48C006" w:rsidRPr="7A008144">
        <w:rPr>
          <w:rFonts w:ascii="Garamond" w:eastAsia="Times New Roman" w:hAnsi="Garamond" w:cs="Arial"/>
        </w:rPr>
        <w:t>(</w:t>
      </w:r>
      <w:r w:rsidR="29A80E71" w:rsidRPr="7A008144">
        <w:rPr>
          <w:rFonts w:ascii="Garamond" w:eastAsia="Times New Roman" w:hAnsi="Garamond" w:cs="Arial"/>
        </w:rPr>
        <w:t>3</w:t>
      </w:r>
      <w:r w:rsidR="1A48C006" w:rsidRPr="7A008144">
        <w:rPr>
          <w:rFonts w:ascii="Garamond" w:eastAsia="Times New Roman" w:hAnsi="Garamond" w:cs="Arial"/>
        </w:rPr>
        <w:t>)</w:t>
      </w:r>
    </w:p>
    <w:p w14:paraId="7C9DC0EE" w14:textId="542ED82E" w:rsidR="56ABF935" w:rsidRDefault="00FA03AC" w:rsidP="00FA03AC">
      <w:pPr>
        <w:spacing w:line="240" w:lineRule="auto"/>
        <w:ind w:left="720" w:firstLine="720"/>
        <w:jc w:val="right"/>
        <w:rPr>
          <w:rFonts w:ascii="Garamond" w:eastAsia="Garamond" w:hAnsi="Garamond" w:cs="Garamond"/>
        </w:rPr>
      </w:pPr>
      <m:oMath>
        <m:r>
          <w:rPr>
            <w:rFonts w:ascii="Cambria Math" w:hAnsi="Cambria Math"/>
          </w:rPr>
          <m:t xml:space="preserve">FLHV= </m:t>
        </m:r>
        <m:sSub>
          <m:sSubPr>
            <m:ctrlPr>
              <w:rPr>
                <w:rFonts w:ascii="Cambria Math" w:hAnsi="Cambria Math"/>
              </w:rPr>
            </m:ctrlPr>
          </m:sSubPr>
          <m:e>
            <m:r>
              <w:rPr>
                <w:rFonts w:ascii="Cambria Math" w:hAnsi="Cambria Math"/>
              </w:rPr>
              <m:t>ρ</m:t>
            </m:r>
          </m:e>
          <m:sub>
            <m:r>
              <w:rPr>
                <w:rFonts w:ascii="Cambria Math" w:hAnsi="Cambria Math"/>
              </w:rPr>
              <m:t>Green</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Red</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 xml:space="preserve">Aerosol </m:t>
                </m:r>
              </m:sub>
            </m:sSub>
            <m: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Red</m:t>
                </m:r>
              </m:sub>
            </m:sSub>
          </m:e>
        </m:d>
        <m:r>
          <w:rPr>
            <w:rFonts w:ascii="Cambria Math" w:hAnsi="Cambria Math"/>
          </w:rPr>
          <m:t>)</m:t>
        </m:r>
      </m:oMath>
      <w:r w:rsidR="17A18188" w:rsidRPr="7A008144">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w:t>
      </w:r>
      <w:r w:rsidR="17A18188" w:rsidRPr="7A008144">
        <w:rPr>
          <w:rFonts w:ascii="Garamond" w:eastAsia="Garamond" w:hAnsi="Garamond" w:cs="Garamond"/>
        </w:rPr>
        <w:t xml:space="preserve"> (</w:t>
      </w:r>
      <w:r w:rsidR="7C7F419A" w:rsidRPr="7A008144">
        <w:rPr>
          <w:rFonts w:ascii="Garamond" w:eastAsia="Garamond" w:hAnsi="Garamond" w:cs="Garamond"/>
        </w:rPr>
        <w:t>4</w:t>
      </w:r>
      <w:r w:rsidR="17A18188" w:rsidRPr="7A008144">
        <w:rPr>
          <w:rFonts w:ascii="Garamond" w:eastAsia="Garamond" w:hAnsi="Garamond" w:cs="Garamond"/>
        </w:rPr>
        <w:t>)</w:t>
      </w:r>
      <w:r w:rsidRPr="00FA03AC">
        <w:rPr>
          <w:rFonts w:ascii="Cambria Math" w:hAnsi="Cambria Math"/>
          <w:i/>
        </w:rPr>
        <w:br/>
      </w:r>
    </w:p>
    <w:p w14:paraId="345DFFFC" w14:textId="470A392B" w:rsidR="10AE8670" w:rsidRDefault="083131F8" w:rsidP="7A008144">
      <w:pPr>
        <w:spacing w:after="0" w:line="240" w:lineRule="auto"/>
        <w:rPr>
          <w:rFonts w:ascii="Garamond" w:eastAsia="Times New Roman" w:hAnsi="Garamond" w:cs="Arial"/>
          <w:i/>
          <w:iCs/>
        </w:rPr>
      </w:pPr>
      <w:r w:rsidRPr="7A008144">
        <w:rPr>
          <w:rFonts w:ascii="Garamond" w:eastAsia="Times New Roman" w:hAnsi="Garamond" w:cs="Arial"/>
          <w:i/>
          <w:iCs/>
        </w:rPr>
        <w:t>3.3.2 Turbidity and Normalized Difference Turbidity Index (NDTI)</w:t>
      </w:r>
    </w:p>
    <w:p w14:paraId="364D59E8" w14:textId="22C69B46" w:rsidR="28BDEE60" w:rsidRDefault="083131F8" w:rsidP="10AE8670">
      <w:pPr>
        <w:spacing w:after="0" w:line="240" w:lineRule="auto"/>
        <w:rPr>
          <w:rFonts w:ascii="Garamond" w:eastAsia="Times New Roman" w:hAnsi="Garamond" w:cs="Arial"/>
        </w:rPr>
      </w:pPr>
      <w:r w:rsidRPr="7A008144">
        <w:rPr>
          <w:rFonts w:ascii="Garamond" w:eastAsia="Times New Roman" w:hAnsi="Garamond" w:cs="Arial"/>
        </w:rPr>
        <w:t>The widely used Normalized Turbidity Index</w:t>
      </w:r>
      <w:r w:rsidR="31309761" w:rsidRPr="7A008144">
        <w:rPr>
          <w:rFonts w:ascii="Garamond" w:eastAsia="Times New Roman" w:hAnsi="Garamond" w:cs="Arial"/>
        </w:rPr>
        <w:t>,</w:t>
      </w:r>
      <w:r w:rsidRPr="7A008144">
        <w:rPr>
          <w:rFonts w:ascii="Garamond" w:eastAsia="Times New Roman" w:hAnsi="Garamond" w:cs="Arial"/>
        </w:rPr>
        <w:t xml:space="preserve"> combining the green and red bands of the electromagnetic spectrum</w:t>
      </w:r>
      <w:r w:rsidR="580F0CBC" w:rsidRPr="7A008144">
        <w:rPr>
          <w:rFonts w:ascii="Garamond" w:eastAsia="Times New Roman" w:hAnsi="Garamond" w:cs="Arial"/>
        </w:rPr>
        <w:t>,</w:t>
      </w:r>
      <w:r w:rsidRPr="7A008144">
        <w:rPr>
          <w:rFonts w:ascii="Garamond" w:eastAsia="Times New Roman" w:hAnsi="Garamond" w:cs="Arial"/>
        </w:rPr>
        <w:t xml:space="preserve"> is defined as: </w:t>
      </w:r>
    </w:p>
    <w:p w14:paraId="259A38BF" w14:textId="1043FB82" w:rsidR="28BDEE60" w:rsidRPr="00FA03AC" w:rsidRDefault="00FA03AC" w:rsidP="00FA03AC">
      <w:pPr>
        <w:jc w:val="right"/>
        <w:rPr>
          <w:rFonts w:ascii="Garamond" w:hAnsi="Garamond"/>
        </w:rPr>
      </w:pPr>
      <m:oMath>
        <m:r>
          <m:rPr>
            <m:nor/>
          </m:rPr>
          <w:rPr>
            <w:rFonts w:ascii="Garamond" w:hAnsi="Garamond"/>
          </w:rPr>
          <m:t>NDTI</m:t>
        </m:r>
        <m:r>
          <m:rPr>
            <m:nor/>
          </m:rPr>
          <w:rPr>
            <w:rFonts w:ascii="Cambria Math" w:hAnsi="Garamond"/>
          </w:rPr>
          <m:t xml:space="preserve"> </m:t>
        </m:r>
        <m:r>
          <m:rPr>
            <m:nor/>
          </m:rPr>
          <w:rPr>
            <w:rFonts w:ascii="Garamond" w:hAnsi="Garamond"/>
          </w:rPr>
          <m:t>=</m:t>
        </m:r>
        <m:f>
          <m:fPr>
            <m:ctrlPr>
              <w:rPr>
                <w:rFonts w:ascii="Cambria Math" w:hAnsi="Cambria Math"/>
              </w:rPr>
            </m:ctrlPr>
          </m:fPr>
          <m:num>
            <m:r>
              <m:rPr>
                <m:nor/>
              </m:rPr>
              <w:rPr>
                <w:rFonts w:ascii="Garamond" w:hAnsi="Garamond"/>
              </w:rPr>
              <m:t>DC</m:t>
            </m:r>
            <m:sSub>
              <m:sSubPr>
                <m:ctrlPr>
                  <w:rPr>
                    <w:rFonts w:ascii="Cambria Math" w:hAnsi="Cambria Math"/>
                  </w:rPr>
                </m:ctrlPr>
              </m:sSubPr>
              <m:e>
                <m:r>
                  <m:rPr>
                    <m:nor/>
                  </m:rPr>
                  <w:rPr>
                    <w:rFonts w:ascii="Garamond" w:hAnsi="Garamond"/>
                  </w:rPr>
                  <m:t xml:space="preserve"> s</m:t>
                </m:r>
              </m:e>
              <m:sub>
                <m:r>
                  <m:rPr>
                    <m:nor/>
                  </m:rPr>
                  <w:rPr>
                    <w:rFonts w:ascii="Garamond" w:hAnsi="Garamond"/>
                  </w:rPr>
                  <m:t>red</m:t>
                </m:r>
              </m:sub>
            </m:sSub>
            <m:r>
              <m:rPr>
                <m:nor/>
              </m:rPr>
              <w:rPr>
                <w:rFonts w:ascii="Garamond" w:hAnsi="Garamond"/>
              </w:rPr>
              <m:t>- DC</m:t>
            </m:r>
            <m:sSub>
              <m:sSubPr>
                <m:ctrlPr>
                  <w:rPr>
                    <w:rFonts w:ascii="Cambria Math" w:hAnsi="Cambria Math"/>
                  </w:rPr>
                </m:ctrlPr>
              </m:sSubPr>
              <m:e>
                <m:r>
                  <m:rPr>
                    <m:nor/>
                  </m:rPr>
                  <w:rPr>
                    <w:rFonts w:ascii="Garamond" w:hAnsi="Garamond"/>
                  </w:rPr>
                  <m:t xml:space="preserve"> s</m:t>
                </m:r>
              </m:e>
              <m:sub>
                <m:r>
                  <m:rPr>
                    <m:nor/>
                  </m:rPr>
                  <w:rPr>
                    <w:rFonts w:ascii="Garamond" w:hAnsi="Garamond"/>
                  </w:rPr>
                  <m:t>green</m:t>
                </m:r>
              </m:sub>
            </m:sSub>
          </m:num>
          <m:den>
            <m:r>
              <m:rPr>
                <m:nor/>
              </m:rPr>
              <w:rPr>
                <w:rFonts w:ascii="Garamond" w:hAnsi="Garamond"/>
              </w:rPr>
              <m:t>DC</m:t>
            </m:r>
            <m:sSub>
              <m:sSubPr>
                <m:ctrlPr>
                  <w:rPr>
                    <w:rFonts w:ascii="Cambria Math" w:hAnsi="Cambria Math"/>
                  </w:rPr>
                </m:ctrlPr>
              </m:sSubPr>
              <m:e>
                <m:r>
                  <m:rPr>
                    <m:nor/>
                  </m:rPr>
                  <w:rPr>
                    <w:rFonts w:ascii="Garamond" w:hAnsi="Garamond"/>
                  </w:rPr>
                  <m:t xml:space="preserve"> s</m:t>
                </m:r>
              </m:e>
              <m:sub>
                <m:r>
                  <m:rPr>
                    <m:nor/>
                  </m:rPr>
                  <w:rPr>
                    <w:rFonts w:ascii="Garamond" w:hAnsi="Garamond"/>
                  </w:rPr>
                  <m:t>red</m:t>
                </m:r>
              </m:sub>
            </m:sSub>
            <m:r>
              <m:rPr>
                <m:nor/>
              </m:rPr>
              <w:rPr>
                <w:rFonts w:ascii="Garamond" w:hAnsi="Garamond"/>
              </w:rPr>
              <m:t>+ DC</m:t>
            </m:r>
            <m:sSub>
              <m:sSubPr>
                <m:ctrlPr>
                  <w:rPr>
                    <w:rFonts w:ascii="Cambria Math" w:hAnsi="Cambria Math"/>
                  </w:rPr>
                </m:ctrlPr>
              </m:sSubPr>
              <m:e>
                <m:r>
                  <m:rPr>
                    <m:nor/>
                  </m:rPr>
                  <w:rPr>
                    <w:rFonts w:ascii="Garamond" w:hAnsi="Garamond"/>
                  </w:rPr>
                  <m:t xml:space="preserve"> s</m:t>
                </m:r>
              </m:e>
              <m:sub>
                <m:r>
                  <m:rPr>
                    <m:nor/>
                  </m:rPr>
                  <w:rPr>
                    <w:rFonts w:ascii="Garamond" w:hAnsi="Garamond"/>
                  </w:rPr>
                  <m:t>green</m:t>
                </m:r>
              </m:sub>
            </m:sSub>
          </m:den>
        </m:f>
      </m:oMath>
      <w:r w:rsidR="279B2125">
        <w:t xml:space="preserve">         </w:t>
      </w:r>
      <w:r>
        <w:tab/>
        <w:t xml:space="preserve">  </w:t>
      </w:r>
      <w:r w:rsidR="279B2125">
        <w:t xml:space="preserve">                                        </w:t>
      </w:r>
      <w:r w:rsidR="279B2125" w:rsidRPr="7A008144">
        <w:rPr>
          <w:rFonts w:ascii="Garamond" w:eastAsia="Times New Roman" w:hAnsi="Garamond" w:cs="Arial"/>
        </w:rPr>
        <w:t>(</w:t>
      </w:r>
      <w:r w:rsidR="729AA081" w:rsidRPr="7A008144">
        <w:rPr>
          <w:rFonts w:ascii="Garamond" w:eastAsia="Times New Roman" w:hAnsi="Garamond" w:cs="Arial"/>
        </w:rPr>
        <w:t>5</w:t>
      </w:r>
      <w:r w:rsidR="279B2125" w:rsidRPr="7A008144">
        <w:rPr>
          <w:rFonts w:ascii="Garamond" w:eastAsia="Times New Roman" w:hAnsi="Garamond" w:cs="Arial"/>
        </w:rPr>
        <w:t>)</w:t>
      </w:r>
    </w:p>
    <w:p w14:paraId="2A472834" w14:textId="53DD6B87" w:rsidR="28BDEE60" w:rsidRDefault="552811E5" w:rsidP="69660FEB">
      <w:pPr>
        <w:spacing w:after="0" w:line="240" w:lineRule="auto"/>
        <w:rPr>
          <w:rFonts w:ascii="Garamond" w:eastAsia="Garamond" w:hAnsi="Garamond" w:cs="Garamond"/>
        </w:rPr>
      </w:pPr>
      <w:r w:rsidRPr="7A008144">
        <w:rPr>
          <w:rFonts w:ascii="Garamond" w:eastAsia="Garamond" w:hAnsi="Garamond" w:cs="Garamond"/>
        </w:rPr>
        <w:t>where DC is the digital count,</w:t>
      </w:r>
      <w:r w:rsidR="188D2131" w:rsidRPr="7A008144">
        <w:rPr>
          <w:rFonts w:ascii="Garamond" w:eastAsia="Garamond" w:hAnsi="Garamond" w:cs="Garamond"/>
        </w:rPr>
        <w:t xml:space="preserve"> or reflectance values,</w:t>
      </w:r>
      <w:r w:rsidRPr="7A008144">
        <w:rPr>
          <w:rFonts w:ascii="Garamond" w:eastAsia="Garamond" w:hAnsi="Garamond" w:cs="Garamond"/>
        </w:rPr>
        <w:t xml:space="preserve"> including radiometric and geometric corrections</w:t>
      </w:r>
      <w:r w:rsidR="296F4A1F" w:rsidRPr="7A008144">
        <w:rPr>
          <w:rFonts w:ascii="Garamond" w:eastAsia="Garamond" w:hAnsi="Garamond" w:cs="Garamond"/>
        </w:rPr>
        <w:t xml:space="preserve"> (</w:t>
      </w:r>
      <w:proofErr w:type="spellStart"/>
      <w:r w:rsidR="296F4A1F" w:rsidRPr="7A008144">
        <w:rPr>
          <w:rFonts w:ascii="Garamond" w:eastAsia="Garamond" w:hAnsi="Garamond" w:cs="Garamond"/>
        </w:rPr>
        <w:t>Lacaux</w:t>
      </w:r>
      <w:proofErr w:type="spellEnd"/>
      <w:r w:rsidR="296F4A1F" w:rsidRPr="7A008144">
        <w:rPr>
          <w:rFonts w:ascii="Garamond" w:eastAsia="Garamond" w:hAnsi="Garamond" w:cs="Garamond"/>
        </w:rPr>
        <w:t xml:space="preserve"> et al</w:t>
      </w:r>
      <w:r w:rsidR="2CF82838" w:rsidRPr="7A008144">
        <w:rPr>
          <w:rFonts w:ascii="Garamond" w:eastAsia="Garamond" w:hAnsi="Garamond" w:cs="Garamond"/>
        </w:rPr>
        <w:t>.</w:t>
      </w:r>
      <w:r w:rsidR="296F4A1F" w:rsidRPr="7A008144">
        <w:rPr>
          <w:rFonts w:ascii="Garamond" w:eastAsia="Garamond" w:hAnsi="Garamond" w:cs="Garamond"/>
        </w:rPr>
        <w:t xml:space="preserve">, 2007; </w:t>
      </w:r>
      <w:proofErr w:type="spellStart"/>
      <w:r w:rsidR="296F4A1F" w:rsidRPr="7A008144">
        <w:rPr>
          <w:rFonts w:ascii="Garamond" w:eastAsia="Garamond" w:hAnsi="Garamond" w:cs="Garamond"/>
        </w:rPr>
        <w:t>Elhag</w:t>
      </w:r>
      <w:proofErr w:type="spellEnd"/>
      <w:r w:rsidR="296F4A1F" w:rsidRPr="7A008144">
        <w:rPr>
          <w:rFonts w:ascii="Garamond" w:eastAsia="Garamond" w:hAnsi="Garamond" w:cs="Garamond"/>
        </w:rPr>
        <w:t xml:space="preserve"> et al</w:t>
      </w:r>
      <w:r w:rsidR="7333B70A" w:rsidRPr="7A008144">
        <w:rPr>
          <w:rFonts w:ascii="Garamond" w:eastAsia="Garamond" w:hAnsi="Garamond" w:cs="Garamond"/>
        </w:rPr>
        <w:t>.</w:t>
      </w:r>
      <w:r w:rsidR="296F4A1F" w:rsidRPr="7A008144">
        <w:rPr>
          <w:rFonts w:ascii="Garamond" w:eastAsia="Garamond" w:hAnsi="Garamond" w:cs="Garamond"/>
        </w:rPr>
        <w:t>, 2019)</w:t>
      </w:r>
      <w:r w:rsidRPr="7A008144">
        <w:rPr>
          <w:rFonts w:ascii="Garamond" w:eastAsia="Garamond" w:hAnsi="Garamond" w:cs="Garamond"/>
        </w:rPr>
        <w:t xml:space="preserve">. </w:t>
      </w:r>
      <w:r w:rsidR="2AD23B3A" w:rsidRPr="7A008144">
        <w:rPr>
          <w:rFonts w:ascii="Garamond" w:eastAsia="Garamond" w:hAnsi="Garamond" w:cs="Garamond"/>
        </w:rPr>
        <w:t xml:space="preserve">Suspended sediment in the water column </w:t>
      </w:r>
      <w:r w:rsidR="195ADF62" w:rsidRPr="7A008144">
        <w:rPr>
          <w:rFonts w:ascii="Garamond" w:eastAsia="Garamond" w:hAnsi="Garamond" w:cs="Garamond"/>
        </w:rPr>
        <w:t>causes</w:t>
      </w:r>
      <w:r w:rsidR="2AD23B3A" w:rsidRPr="7A008144">
        <w:rPr>
          <w:rFonts w:ascii="Garamond" w:eastAsia="Garamond" w:hAnsi="Garamond" w:cs="Garamond"/>
        </w:rPr>
        <w:t xml:space="preserve"> higher reflectance in the red wavelengths </w:t>
      </w:r>
      <w:r w:rsidR="35586302" w:rsidRPr="7A008144">
        <w:rPr>
          <w:rFonts w:ascii="Garamond" w:eastAsia="Garamond" w:hAnsi="Garamond" w:cs="Garamond"/>
        </w:rPr>
        <w:t xml:space="preserve">compared to the green wavelengths, which </w:t>
      </w:r>
      <w:r w:rsidR="38A78178" w:rsidRPr="7A008144">
        <w:rPr>
          <w:rFonts w:ascii="Garamond" w:eastAsia="Garamond" w:hAnsi="Garamond" w:cs="Garamond"/>
        </w:rPr>
        <w:t>is used here</w:t>
      </w:r>
      <w:r w:rsidR="35586302" w:rsidRPr="7A008144">
        <w:rPr>
          <w:rFonts w:ascii="Garamond" w:eastAsia="Garamond" w:hAnsi="Garamond" w:cs="Garamond"/>
        </w:rPr>
        <w:t xml:space="preserve"> to detect turbid </w:t>
      </w:r>
      <w:r w:rsidR="7B858C8F" w:rsidRPr="7A008144">
        <w:rPr>
          <w:rFonts w:ascii="Garamond" w:eastAsia="Garamond" w:hAnsi="Garamond" w:cs="Garamond"/>
        </w:rPr>
        <w:t>pixels.</w:t>
      </w:r>
      <w:r w:rsidRPr="7A008144">
        <w:rPr>
          <w:rFonts w:ascii="Garamond" w:eastAsia="Garamond" w:hAnsi="Garamond" w:cs="Garamond"/>
        </w:rPr>
        <w:t xml:space="preserve"> </w:t>
      </w:r>
      <w:r w:rsidR="073CC048" w:rsidRPr="7A008144">
        <w:rPr>
          <w:rFonts w:ascii="Garamond" w:eastAsia="Garamond" w:hAnsi="Garamond" w:cs="Garamond"/>
        </w:rPr>
        <w:t xml:space="preserve">Normalization of the spectral index allows for more consistent results even as lighting and environmental conditions vary. </w:t>
      </w:r>
      <w:r w:rsidRPr="7A008144">
        <w:rPr>
          <w:rFonts w:ascii="Garamond" w:eastAsia="Garamond" w:hAnsi="Garamond" w:cs="Garamond"/>
        </w:rPr>
        <w:t xml:space="preserve">In this project, the turbidity levels were estimated based on NDTI and validated with </w:t>
      </w:r>
      <w:r w:rsidRPr="7A008144">
        <w:rPr>
          <w:rFonts w:ascii="Garamond" w:eastAsia="Garamond" w:hAnsi="Garamond" w:cs="Garamond"/>
          <w:i/>
          <w:iCs/>
        </w:rPr>
        <w:t>in</w:t>
      </w:r>
      <w:r w:rsidR="237BD6EF" w:rsidRPr="7A008144">
        <w:rPr>
          <w:rFonts w:ascii="Garamond" w:eastAsia="Garamond" w:hAnsi="Garamond" w:cs="Garamond"/>
          <w:i/>
          <w:iCs/>
        </w:rPr>
        <w:t xml:space="preserve"> </w:t>
      </w:r>
      <w:r w:rsidRPr="7A008144">
        <w:rPr>
          <w:rFonts w:ascii="Garamond" w:eastAsia="Garamond" w:hAnsi="Garamond" w:cs="Garamond"/>
          <w:i/>
          <w:iCs/>
        </w:rPr>
        <w:t>situ</w:t>
      </w:r>
      <w:r w:rsidRPr="7A008144">
        <w:rPr>
          <w:rFonts w:ascii="Garamond" w:eastAsia="Garamond" w:hAnsi="Garamond" w:cs="Garamond"/>
        </w:rPr>
        <w:t xml:space="preserve"> measured </w:t>
      </w:r>
      <w:r w:rsidR="19D507E4" w:rsidRPr="7A008144">
        <w:rPr>
          <w:rFonts w:ascii="Garamond" w:eastAsia="Garamond" w:hAnsi="Garamond" w:cs="Garamond"/>
        </w:rPr>
        <w:t xml:space="preserve">turbidity (NTU) </w:t>
      </w:r>
      <w:r w:rsidRPr="7A008144">
        <w:rPr>
          <w:rFonts w:ascii="Garamond" w:eastAsia="Garamond" w:hAnsi="Garamond" w:cs="Garamond"/>
        </w:rPr>
        <w:t>data.</w:t>
      </w:r>
    </w:p>
    <w:p w14:paraId="45DAA66C" w14:textId="5CD11D2B" w:rsidR="69660FEB" w:rsidRDefault="69660FEB" w:rsidP="69660FEB">
      <w:pPr>
        <w:spacing w:after="0" w:line="240" w:lineRule="auto"/>
        <w:rPr>
          <w:rFonts w:ascii="Garamond" w:eastAsia="Garamond" w:hAnsi="Garamond" w:cs="Garamond"/>
        </w:rPr>
      </w:pPr>
    </w:p>
    <w:p w14:paraId="1D190C78" w14:textId="27C848CC" w:rsidR="1738A98D" w:rsidRPr="00887BA0" w:rsidRDefault="29045D47" w:rsidP="060CAB52">
      <w:pPr>
        <w:spacing w:after="0" w:line="240" w:lineRule="auto"/>
        <w:rPr>
          <w:rFonts w:ascii="Garamond" w:eastAsia="Times New Roman" w:hAnsi="Garamond" w:cs="Arial"/>
          <w:i/>
          <w:iCs/>
        </w:rPr>
      </w:pPr>
      <w:r w:rsidRPr="060CAB52">
        <w:rPr>
          <w:rFonts w:ascii="Garamond" w:eastAsia="Times New Roman" w:hAnsi="Garamond" w:cs="Arial"/>
          <w:i/>
          <w:iCs/>
        </w:rPr>
        <w:t>3.3.</w:t>
      </w:r>
      <w:r w:rsidR="35973B10" w:rsidRPr="060CAB52">
        <w:rPr>
          <w:rFonts w:ascii="Garamond" w:eastAsia="Times New Roman" w:hAnsi="Garamond" w:cs="Arial"/>
          <w:i/>
          <w:iCs/>
        </w:rPr>
        <w:t>3</w:t>
      </w:r>
      <w:r w:rsidRPr="060CAB52">
        <w:rPr>
          <w:rFonts w:ascii="Garamond" w:eastAsia="Times New Roman" w:hAnsi="Garamond" w:cs="Arial"/>
          <w:i/>
          <w:iCs/>
        </w:rPr>
        <w:t xml:space="preserve"> </w:t>
      </w:r>
      <w:r w:rsidR="1CDF8688" w:rsidRPr="060CAB52">
        <w:rPr>
          <w:rFonts w:ascii="Garamond" w:eastAsia="Times New Roman" w:hAnsi="Garamond" w:cs="Arial"/>
          <w:i/>
          <w:iCs/>
        </w:rPr>
        <w:t>Broad Wavelength Algae Index (BWAI)</w:t>
      </w:r>
    </w:p>
    <w:p w14:paraId="3AB91C08" w14:textId="425277DD" w:rsidR="69660FEB" w:rsidRDefault="6C4DE2B9" w:rsidP="7A008144">
      <w:pPr>
        <w:spacing w:after="0" w:line="240" w:lineRule="auto"/>
        <w:rPr>
          <w:rFonts w:ascii="Garamond" w:eastAsia="Times New Roman" w:hAnsi="Garamond" w:cs="Arial"/>
        </w:rPr>
      </w:pPr>
      <w:r w:rsidRPr="4F8B7C51">
        <w:rPr>
          <w:rFonts w:ascii="Garamond" w:eastAsia="Times New Roman" w:hAnsi="Garamond" w:cs="Arial"/>
        </w:rPr>
        <w:t>We</w:t>
      </w:r>
      <w:r w:rsidR="71812B36" w:rsidRPr="4F8B7C51">
        <w:rPr>
          <w:rFonts w:ascii="Garamond" w:eastAsia="Times New Roman" w:hAnsi="Garamond" w:cs="Arial"/>
        </w:rPr>
        <w:t xml:space="preserve"> achieved d</w:t>
      </w:r>
      <w:r w:rsidR="49CEA67B" w:rsidRPr="4F8B7C51">
        <w:rPr>
          <w:rFonts w:ascii="Garamond" w:eastAsia="Times New Roman" w:hAnsi="Garamond" w:cs="Arial"/>
        </w:rPr>
        <w:t xml:space="preserve">etection of cyanobacteria mats </w:t>
      </w:r>
      <w:r w:rsidR="3AF55CBE" w:rsidRPr="4F8B7C51">
        <w:rPr>
          <w:rFonts w:ascii="Garamond" w:eastAsia="Times New Roman" w:hAnsi="Garamond" w:cs="Arial"/>
        </w:rPr>
        <w:t>by implement</w:t>
      </w:r>
      <w:r w:rsidR="49CEA67B" w:rsidRPr="4F8B7C51">
        <w:rPr>
          <w:rFonts w:ascii="Garamond" w:eastAsia="Times New Roman" w:hAnsi="Garamond" w:cs="Arial"/>
        </w:rPr>
        <w:t xml:space="preserve">ing a modified </w:t>
      </w:r>
      <w:r w:rsidR="00307C72" w:rsidRPr="4F8B7C51">
        <w:rPr>
          <w:rFonts w:ascii="Garamond" w:eastAsia="Times New Roman" w:hAnsi="Garamond" w:cs="Arial"/>
        </w:rPr>
        <w:t>c</w:t>
      </w:r>
      <w:r w:rsidR="49CEA67B" w:rsidRPr="4F8B7C51">
        <w:rPr>
          <w:rFonts w:ascii="Garamond" w:eastAsia="Times New Roman" w:hAnsi="Garamond" w:cs="Arial"/>
        </w:rPr>
        <w:t xml:space="preserve">yanobacteria </w:t>
      </w:r>
      <w:r w:rsidR="5350F59C" w:rsidRPr="4F8B7C51">
        <w:rPr>
          <w:rFonts w:ascii="Garamond" w:eastAsia="Times New Roman" w:hAnsi="Garamond" w:cs="Arial"/>
        </w:rPr>
        <w:t>i</w:t>
      </w:r>
      <w:r w:rsidR="49CEA67B" w:rsidRPr="4F8B7C51">
        <w:rPr>
          <w:rFonts w:ascii="Garamond" w:eastAsia="Times New Roman" w:hAnsi="Garamond" w:cs="Arial"/>
        </w:rPr>
        <w:t xml:space="preserve">ndex </w:t>
      </w:r>
      <w:r w:rsidR="2D5AD5E4" w:rsidRPr="4F8B7C51">
        <w:rPr>
          <w:rFonts w:ascii="Garamond" w:eastAsia="Times New Roman" w:hAnsi="Garamond" w:cs="Arial"/>
        </w:rPr>
        <w:t xml:space="preserve">which </w:t>
      </w:r>
      <w:r w:rsidR="2CC5150E" w:rsidRPr="4F8B7C51">
        <w:rPr>
          <w:rFonts w:ascii="Garamond" w:eastAsia="Times New Roman" w:hAnsi="Garamond" w:cs="Arial"/>
        </w:rPr>
        <w:t>can</w:t>
      </w:r>
      <w:r w:rsidR="2D5AD5E4" w:rsidRPr="4F8B7C51">
        <w:rPr>
          <w:rFonts w:ascii="Garamond" w:eastAsia="Times New Roman" w:hAnsi="Garamond" w:cs="Arial"/>
        </w:rPr>
        <w:t xml:space="preserve"> be used </w:t>
      </w:r>
      <w:r w:rsidR="7C39989C" w:rsidRPr="4F8B7C51">
        <w:rPr>
          <w:rFonts w:ascii="Garamond" w:eastAsia="Times New Roman" w:hAnsi="Garamond" w:cs="Arial"/>
        </w:rPr>
        <w:t>for</w:t>
      </w:r>
      <w:r w:rsidR="2D5AD5E4" w:rsidRPr="4F8B7C51">
        <w:rPr>
          <w:rFonts w:ascii="Garamond" w:eastAsia="Times New Roman" w:hAnsi="Garamond" w:cs="Arial"/>
        </w:rPr>
        <w:t xml:space="preserve"> high spatial resolution sensors such as Landsat</w:t>
      </w:r>
      <w:r w:rsidR="0D80B364" w:rsidRPr="4F8B7C51">
        <w:rPr>
          <w:rFonts w:ascii="Garamond" w:eastAsia="Times New Roman" w:hAnsi="Garamond" w:cs="Arial"/>
        </w:rPr>
        <w:t>-</w:t>
      </w:r>
      <w:r w:rsidR="2D5AD5E4" w:rsidRPr="4F8B7C51">
        <w:rPr>
          <w:rFonts w:ascii="Garamond" w:eastAsia="Times New Roman" w:hAnsi="Garamond" w:cs="Arial"/>
        </w:rPr>
        <w:t>8 OLI and Sentinel</w:t>
      </w:r>
      <w:r w:rsidR="151E4149" w:rsidRPr="4F8B7C51">
        <w:rPr>
          <w:rFonts w:ascii="Garamond" w:eastAsia="Times New Roman" w:hAnsi="Garamond" w:cs="Arial"/>
        </w:rPr>
        <w:t>-</w:t>
      </w:r>
      <w:r w:rsidR="2D5AD5E4" w:rsidRPr="4F8B7C51">
        <w:rPr>
          <w:rFonts w:ascii="Garamond" w:eastAsia="Times New Roman" w:hAnsi="Garamond" w:cs="Arial"/>
        </w:rPr>
        <w:t xml:space="preserve">2 MSI. Typically, the established and widely used Cyanobacteria Index </w:t>
      </w:r>
      <w:r w:rsidR="498403ED" w:rsidRPr="4F8B7C51">
        <w:rPr>
          <w:rFonts w:ascii="Garamond" w:eastAsia="Times New Roman" w:hAnsi="Garamond" w:cs="Arial"/>
        </w:rPr>
        <w:t xml:space="preserve">(CI) </w:t>
      </w:r>
      <w:r w:rsidR="2E2BA068" w:rsidRPr="4F8B7C51">
        <w:rPr>
          <w:rFonts w:ascii="Garamond" w:eastAsia="Times New Roman" w:hAnsi="Garamond" w:cs="Arial"/>
        </w:rPr>
        <w:t>quantifies cyanobacteria cell abundance in cells/</w:t>
      </w:r>
      <w:proofErr w:type="gramStart"/>
      <w:r w:rsidR="2E2BA068" w:rsidRPr="4F8B7C51">
        <w:rPr>
          <w:rFonts w:ascii="Garamond" w:eastAsia="Times New Roman" w:hAnsi="Garamond" w:cs="Arial"/>
        </w:rPr>
        <w:t>mL, and</w:t>
      </w:r>
      <w:proofErr w:type="gramEnd"/>
      <w:r w:rsidR="2E2BA068" w:rsidRPr="4F8B7C51">
        <w:rPr>
          <w:rFonts w:ascii="Garamond" w:eastAsia="Times New Roman" w:hAnsi="Garamond" w:cs="Arial"/>
        </w:rPr>
        <w:t xml:space="preserve"> relies on </w:t>
      </w:r>
      <w:r w:rsidR="21BFC418" w:rsidRPr="4F8B7C51">
        <w:rPr>
          <w:rFonts w:ascii="Garamond" w:eastAsia="Times New Roman" w:hAnsi="Garamond" w:cs="Arial"/>
        </w:rPr>
        <w:t>multiple bands in the 620-680 nm range</w:t>
      </w:r>
      <w:r w:rsidR="45185092" w:rsidRPr="4F8B7C51">
        <w:rPr>
          <w:rFonts w:ascii="Garamond" w:eastAsia="Times New Roman" w:hAnsi="Garamond" w:cs="Arial"/>
        </w:rPr>
        <w:t xml:space="preserve"> </w:t>
      </w:r>
      <w:r w:rsidR="00056E0A">
        <w:rPr>
          <w:rFonts w:ascii="Garamond" w:eastAsia="Times New Roman" w:hAnsi="Garamond" w:cs="Arial"/>
        </w:rPr>
        <w:t>absent</w:t>
      </w:r>
      <w:r w:rsidR="45185092" w:rsidRPr="4F8B7C51">
        <w:rPr>
          <w:rFonts w:ascii="Garamond" w:eastAsia="Times New Roman" w:hAnsi="Garamond" w:cs="Arial"/>
        </w:rPr>
        <w:t xml:space="preserve"> on the platforms used for this project</w:t>
      </w:r>
      <w:r w:rsidR="21BFC418" w:rsidRPr="4F8B7C51">
        <w:rPr>
          <w:rFonts w:ascii="Garamond" w:eastAsia="Times New Roman" w:hAnsi="Garamond" w:cs="Arial"/>
        </w:rPr>
        <w:t xml:space="preserve"> (</w:t>
      </w:r>
      <w:r w:rsidR="61FB9A35" w:rsidRPr="4F8B7C51">
        <w:rPr>
          <w:rFonts w:ascii="Garamond" w:eastAsia="Times New Roman" w:hAnsi="Garamond" w:cs="Arial"/>
        </w:rPr>
        <w:t>Matthews et al</w:t>
      </w:r>
      <w:r w:rsidR="151E4149" w:rsidRPr="4F8B7C51">
        <w:rPr>
          <w:rFonts w:ascii="Garamond" w:eastAsia="Times New Roman" w:hAnsi="Garamond" w:cs="Arial"/>
        </w:rPr>
        <w:t>.</w:t>
      </w:r>
      <w:r w:rsidR="61FB9A35" w:rsidRPr="4F8B7C51">
        <w:rPr>
          <w:rFonts w:ascii="Garamond" w:eastAsia="Times New Roman" w:hAnsi="Garamond" w:cs="Arial"/>
        </w:rPr>
        <w:t xml:space="preserve">, 2012; </w:t>
      </w:r>
      <w:proofErr w:type="spellStart"/>
      <w:r w:rsidR="21BFC418" w:rsidRPr="4F8B7C51">
        <w:rPr>
          <w:rFonts w:ascii="Garamond" w:eastAsia="Times New Roman" w:hAnsi="Garamond" w:cs="Arial"/>
        </w:rPr>
        <w:t>Lunetta</w:t>
      </w:r>
      <w:proofErr w:type="spellEnd"/>
      <w:r w:rsidR="21BFC418" w:rsidRPr="4F8B7C51">
        <w:rPr>
          <w:rFonts w:ascii="Garamond" w:eastAsia="Times New Roman" w:hAnsi="Garamond" w:cs="Arial"/>
        </w:rPr>
        <w:t xml:space="preserve"> et al</w:t>
      </w:r>
      <w:r w:rsidR="151E4149" w:rsidRPr="4F8B7C51">
        <w:rPr>
          <w:rFonts w:ascii="Garamond" w:eastAsia="Times New Roman" w:hAnsi="Garamond" w:cs="Arial"/>
        </w:rPr>
        <w:t>.</w:t>
      </w:r>
      <w:r w:rsidR="21BFC418" w:rsidRPr="4F8B7C51">
        <w:rPr>
          <w:rFonts w:ascii="Garamond" w:eastAsia="Times New Roman" w:hAnsi="Garamond" w:cs="Arial"/>
        </w:rPr>
        <w:t>, 2015)</w:t>
      </w:r>
      <w:r w:rsidR="04B85E88" w:rsidRPr="4F8B7C51">
        <w:rPr>
          <w:rFonts w:ascii="Garamond" w:eastAsia="Times New Roman" w:hAnsi="Garamond" w:cs="Arial"/>
        </w:rPr>
        <w:t xml:space="preserve">. </w:t>
      </w:r>
      <w:r w:rsidR="7B1B4396" w:rsidRPr="4F8B7C51">
        <w:rPr>
          <w:rFonts w:ascii="Garamond" w:eastAsia="Times New Roman" w:hAnsi="Garamond" w:cs="Arial"/>
        </w:rPr>
        <w:t xml:space="preserve">A recently established algorithm, called </w:t>
      </w:r>
      <w:r w:rsidR="44F7C298" w:rsidRPr="4F8B7C51">
        <w:rPr>
          <w:rFonts w:ascii="Garamond" w:eastAsia="Times New Roman" w:hAnsi="Garamond" w:cs="Arial"/>
        </w:rPr>
        <w:t>the Broad Wavelength Algae Index</w:t>
      </w:r>
      <w:r w:rsidR="4D9500FE" w:rsidRPr="4F8B7C51">
        <w:rPr>
          <w:rFonts w:ascii="Garamond" w:eastAsia="Times New Roman" w:hAnsi="Garamond" w:cs="Arial"/>
        </w:rPr>
        <w:t xml:space="preserve"> (BWAI), was designed to emulate </w:t>
      </w:r>
      <w:r w:rsidR="63596532" w:rsidRPr="4F8B7C51">
        <w:rPr>
          <w:rFonts w:ascii="Garamond" w:eastAsia="Times New Roman" w:hAnsi="Garamond" w:cs="Arial"/>
        </w:rPr>
        <w:t>cyanobacteria detection</w:t>
      </w:r>
      <w:r w:rsidR="4D9500FE" w:rsidRPr="4F8B7C51">
        <w:rPr>
          <w:rFonts w:ascii="Garamond" w:eastAsia="Times New Roman" w:hAnsi="Garamond" w:cs="Arial"/>
        </w:rPr>
        <w:t xml:space="preserve"> </w:t>
      </w:r>
      <w:r w:rsidR="56C34A8E" w:rsidRPr="4F8B7C51">
        <w:rPr>
          <w:rFonts w:ascii="Garamond" w:eastAsia="Times New Roman" w:hAnsi="Garamond" w:cs="Arial"/>
        </w:rPr>
        <w:t>like</w:t>
      </w:r>
      <w:r w:rsidR="4D9500FE" w:rsidRPr="4F8B7C51">
        <w:rPr>
          <w:rFonts w:ascii="Garamond" w:eastAsia="Times New Roman" w:hAnsi="Garamond" w:cs="Arial"/>
        </w:rPr>
        <w:t xml:space="preserve"> the CI </w:t>
      </w:r>
      <w:r w:rsidR="7EDD0957" w:rsidRPr="4F8B7C51">
        <w:rPr>
          <w:rFonts w:ascii="Garamond" w:eastAsia="Times New Roman" w:hAnsi="Garamond" w:cs="Arial"/>
        </w:rPr>
        <w:t>and</w:t>
      </w:r>
      <w:r w:rsidR="173E1B8B" w:rsidRPr="4F8B7C51">
        <w:rPr>
          <w:rFonts w:ascii="Garamond" w:eastAsia="Times New Roman" w:hAnsi="Garamond" w:cs="Arial"/>
        </w:rPr>
        <w:t xml:space="preserve"> s</w:t>
      </w:r>
      <w:r w:rsidR="7EDD0957" w:rsidRPr="4F8B7C51">
        <w:rPr>
          <w:rFonts w:ascii="Garamond" w:eastAsia="Times New Roman" w:hAnsi="Garamond" w:cs="Arial"/>
        </w:rPr>
        <w:t xml:space="preserve">uppress signals due to turbidity and suspended sediment for </w:t>
      </w:r>
      <w:r w:rsidR="44C3E65F" w:rsidRPr="4F8B7C51">
        <w:rPr>
          <w:rFonts w:ascii="Garamond" w:eastAsia="Times New Roman" w:hAnsi="Garamond" w:cs="Arial"/>
        </w:rPr>
        <w:t>more accurate results (Zhao et al</w:t>
      </w:r>
      <w:r w:rsidR="151E4149" w:rsidRPr="4F8B7C51">
        <w:rPr>
          <w:rFonts w:ascii="Garamond" w:eastAsia="Times New Roman" w:hAnsi="Garamond" w:cs="Arial"/>
        </w:rPr>
        <w:t>.</w:t>
      </w:r>
      <w:r w:rsidR="44C3E65F" w:rsidRPr="4F8B7C51">
        <w:rPr>
          <w:rFonts w:ascii="Garamond" w:eastAsia="Times New Roman" w:hAnsi="Garamond" w:cs="Arial"/>
        </w:rPr>
        <w:t xml:space="preserve">, 2020). </w:t>
      </w:r>
      <w:r w:rsidR="406B587A" w:rsidRPr="4F8B7C51">
        <w:rPr>
          <w:rFonts w:ascii="Garamond" w:eastAsia="Times New Roman" w:hAnsi="Garamond" w:cs="Arial"/>
        </w:rPr>
        <w:t xml:space="preserve">The BWAI harnesses the </w:t>
      </w:r>
      <w:r w:rsidR="435560E7" w:rsidRPr="4F8B7C51">
        <w:rPr>
          <w:rFonts w:ascii="Garamond" w:eastAsia="Times New Roman" w:hAnsi="Garamond" w:cs="Arial"/>
        </w:rPr>
        <w:t xml:space="preserve">algal mat </w:t>
      </w:r>
      <w:r w:rsidR="7DA0FB1D" w:rsidRPr="4F8B7C51">
        <w:rPr>
          <w:rFonts w:ascii="Garamond" w:eastAsia="Times New Roman" w:hAnsi="Garamond" w:cs="Arial"/>
        </w:rPr>
        <w:t>R</w:t>
      </w:r>
      <w:r w:rsidR="435560E7" w:rsidRPr="4F8B7C51">
        <w:rPr>
          <w:rFonts w:ascii="Garamond" w:eastAsia="Times New Roman" w:hAnsi="Garamond" w:cs="Arial"/>
        </w:rPr>
        <w:t xml:space="preserve">eflectance </w:t>
      </w:r>
      <w:r w:rsidR="4586FCAC" w:rsidRPr="4F8B7C51">
        <w:rPr>
          <w:rFonts w:ascii="Garamond" w:eastAsia="Times New Roman" w:hAnsi="Garamond" w:cs="Arial"/>
        </w:rPr>
        <w:t>P</w:t>
      </w:r>
      <w:r w:rsidR="435560E7" w:rsidRPr="4F8B7C51">
        <w:rPr>
          <w:rFonts w:ascii="Garamond" w:eastAsia="Times New Roman" w:hAnsi="Garamond" w:cs="Arial"/>
        </w:rPr>
        <w:t>eak</w:t>
      </w:r>
      <w:r w:rsidR="3374CCFF" w:rsidRPr="4F8B7C51">
        <w:rPr>
          <w:rFonts w:ascii="Garamond" w:eastAsia="Times New Roman" w:hAnsi="Garamond" w:cs="Arial"/>
        </w:rPr>
        <w:t xml:space="preserve"> Height (RPH, </w:t>
      </w:r>
      <w:r w:rsidR="00056E0A">
        <w:rPr>
          <w:rFonts w:ascii="Garamond" w:eastAsia="Times New Roman" w:hAnsi="Garamond" w:cs="Arial"/>
        </w:rPr>
        <w:t>E</w:t>
      </w:r>
      <w:r w:rsidR="3374CCFF" w:rsidRPr="4F8B7C51">
        <w:rPr>
          <w:rFonts w:ascii="Garamond" w:eastAsia="Times New Roman" w:hAnsi="Garamond" w:cs="Arial"/>
        </w:rPr>
        <w:t xml:space="preserve">quation </w:t>
      </w:r>
      <w:r w:rsidR="2E5A7B5F" w:rsidRPr="4F8B7C51">
        <w:rPr>
          <w:rFonts w:ascii="Garamond" w:eastAsia="Times New Roman" w:hAnsi="Garamond" w:cs="Arial"/>
        </w:rPr>
        <w:t>6</w:t>
      </w:r>
      <w:r w:rsidR="3374CCFF" w:rsidRPr="4F8B7C51">
        <w:rPr>
          <w:rFonts w:ascii="Garamond" w:eastAsia="Times New Roman" w:hAnsi="Garamond" w:cs="Arial"/>
        </w:rPr>
        <w:t>)</w:t>
      </w:r>
      <w:r w:rsidR="435560E7" w:rsidRPr="4F8B7C51">
        <w:rPr>
          <w:rFonts w:ascii="Garamond" w:eastAsia="Times New Roman" w:hAnsi="Garamond" w:cs="Arial"/>
        </w:rPr>
        <w:t xml:space="preserve"> in the near-infrared </w:t>
      </w:r>
      <w:r w:rsidR="2453B86C" w:rsidRPr="4F8B7C51">
        <w:rPr>
          <w:rFonts w:ascii="Garamond" w:eastAsia="Times New Roman" w:hAnsi="Garamond" w:cs="Arial"/>
        </w:rPr>
        <w:t xml:space="preserve">or green bands </w:t>
      </w:r>
      <w:r w:rsidR="435560E7" w:rsidRPr="4F8B7C51">
        <w:rPr>
          <w:rFonts w:ascii="Garamond" w:eastAsia="Times New Roman" w:hAnsi="Garamond" w:cs="Arial"/>
        </w:rPr>
        <w:t>and uses a spectral baseline combining the short-wave-infrared and blue bands</w:t>
      </w:r>
      <w:r w:rsidR="5C523FA6" w:rsidRPr="4F8B7C51">
        <w:rPr>
          <w:rFonts w:ascii="Garamond" w:eastAsia="Times New Roman" w:hAnsi="Garamond" w:cs="Arial"/>
        </w:rPr>
        <w:t xml:space="preserve"> to normalize the near-infrared reflectance peak. </w:t>
      </w:r>
      <w:r w:rsidR="37884B56" w:rsidRPr="4F8B7C51">
        <w:rPr>
          <w:rFonts w:ascii="Garamond" w:eastAsia="Times New Roman" w:hAnsi="Garamond" w:cs="Arial"/>
        </w:rPr>
        <w:t xml:space="preserve">The </w:t>
      </w:r>
      <w:r w:rsidR="5B99F970" w:rsidRPr="4F8B7C51">
        <w:rPr>
          <w:rFonts w:ascii="Garamond" w:eastAsia="Times New Roman" w:hAnsi="Garamond" w:cs="Arial"/>
        </w:rPr>
        <w:t xml:space="preserve">RPH equation </w:t>
      </w:r>
      <w:r w:rsidR="37884B56" w:rsidRPr="4F8B7C51">
        <w:rPr>
          <w:rFonts w:ascii="Garamond" w:eastAsia="Times New Roman" w:hAnsi="Garamond" w:cs="Arial"/>
        </w:rPr>
        <w:t xml:space="preserve">can be implemented </w:t>
      </w:r>
      <w:r w:rsidR="291DA7B1" w:rsidRPr="4F8B7C51">
        <w:rPr>
          <w:rFonts w:ascii="Garamond" w:eastAsia="Times New Roman" w:hAnsi="Garamond" w:cs="Arial"/>
        </w:rPr>
        <w:t>as</w:t>
      </w:r>
      <w:r w:rsidR="37884B56" w:rsidRPr="4F8B7C51">
        <w:rPr>
          <w:rFonts w:ascii="Garamond" w:eastAsia="Times New Roman" w:hAnsi="Garamond" w:cs="Arial"/>
        </w:rPr>
        <w:t xml:space="preserve"> two versions</w:t>
      </w:r>
      <w:r w:rsidR="00056E0A">
        <w:rPr>
          <w:rFonts w:ascii="Garamond" w:eastAsia="Times New Roman" w:hAnsi="Garamond" w:cs="Arial"/>
        </w:rPr>
        <w:t>:</w:t>
      </w:r>
      <w:r w:rsidR="37884B56" w:rsidRPr="4F8B7C51">
        <w:rPr>
          <w:rFonts w:ascii="Garamond" w:eastAsia="Times New Roman" w:hAnsi="Garamond" w:cs="Arial"/>
        </w:rPr>
        <w:t xml:space="preserve"> one version designed to detect </w:t>
      </w:r>
      <w:r w:rsidR="3FCA871B" w:rsidRPr="4F8B7C51">
        <w:rPr>
          <w:rFonts w:ascii="Garamond" w:eastAsia="Times New Roman" w:hAnsi="Garamond" w:cs="Arial"/>
        </w:rPr>
        <w:t>cyanobacteria</w:t>
      </w:r>
      <w:r w:rsidR="37884B56" w:rsidRPr="4F8B7C51">
        <w:rPr>
          <w:rFonts w:ascii="Garamond" w:eastAsia="Times New Roman" w:hAnsi="Garamond" w:cs="Arial"/>
        </w:rPr>
        <w:t xml:space="preserve"> in </w:t>
      </w:r>
      <w:r w:rsidR="6D869146" w:rsidRPr="4F8B7C51">
        <w:rPr>
          <w:rFonts w:ascii="Garamond" w:eastAsia="Times New Roman" w:hAnsi="Garamond" w:cs="Arial"/>
        </w:rPr>
        <w:t>mesotrophic/eutrophic waters</w:t>
      </w:r>
      <w:r w:rsidR="00056E0A">
        <w:rPr>
          <w:rFonts w:ascii="Garamond" w:eastAsia="Times New Roman" w:hAnsi="Garamond" w:cs="Arial"/>
        </w:rPr>
        <w:t xml:space="preserve"> typically plagued by blooms,</w:t>
      </w:r>
      <w:r w:rsidR="30DDD568" w:rsidRPr="4F8B7C51">
        <w:rPr>
          <w:rFonts w:ascii="Garamond" w:eastAsia="Times New Roman" w:hAnsi="Garamond" w:cs="Arial"/>
        </w:rPr>
        <w:t xml:space="preserve"> using the green band</w:t>
      </w:r>
      <w:r w:rsidR="6D869146" w:rsidRPr="4F8B7C51">
        <w:rPr>
          <w:rFonts w:ascii="Garamond" w:eastAsia="Times New Roman" w:hAnsi="Garamond" w:cs="Arial"/>
        </w:rPr>
        <w:t>, and the other version geared towards hypertrophic waters, typically plagued by vegetative cyan</w:t>
      </w:r>
      <w:r w:rsidR="407A0139" w:rsidRPr="4F8B7C51">
        <w:rPr>
          <w:rFonts w:ascii="Garamond" w:eastAsia="Times New Roman" w:hAnsi="Garamond" w:cs="Arial"/>
        </w:rPr>
        <w:t>obacteria mats (proliferations)</w:t>
      </w:r>
      <w:r w:rsidR="57A85403" w:rsidRPr="4F8B7C51">
        <w:rPr>
          <w:rFonts w:ascii="Garamond" w:eastAsia="Times New Roman" w:hAnsi="Garamond" w:cs="Arial"/>
        </w:rPr>
        <w:t>, using the NIR band</w:t>
      </w:r>
      <w:r w:rsidR="407A0139" w:rsidRPr="4F8B7C51">
        <w:rPr>
          <w:rFonts w:ascii="Garamond" w:eastAsia="Times New Roman" w:hAnsi="Garamond" w:cs="Arial"/>
        </w:rPr>
        <w:t xml:space="preserve">. </w:t>
      </w:r>
      <w:r w:rsidR="34E5B3C3" w:rsidRPr="4F8B7C51">
        <w:rPr>
          <w:rFonts w:ascii="Garamond" w:eastAsia="Times New Roman" w:hAnsi="Garamond" w:cs="Arial"/>
        </w:rPr>
        <w:t xml:space="preserve">Our </w:t>
      </w:r>
      <w:r w:rsidR="2B0A572E" w:rsidRPr="4F8B7C51">
        <w:rPr>
          <w:rFonts w:ascii="Garamond" w:eastAsia="Times New Roman" w:hAnsi="Garamond" w:cs="Arial"/>
        </w:rPr>
        <w:t>team implemented b</w:t>
      </w:r>
      <w:r w:rsidR="407A0139" w:rsidRPr="4F8B7C51">
        <w:rPr>
          <w:rFonts w:ascii="Garamond" w:eastAsia="Times New Roman" w:hAnsi="Garamond" w:cs="Arial"/>
        </w:rPr>
        <w:t xml:space="preserve">oth versions as the trophic status can vary within the Highland Lakes. </w:t>
      </w:r>
    </w:p>
    <w:p w14:paraId="151D7DC4" w14:textId="1E1D49EC" w:rsidR="4F8B7C51" w:rsidRDefault="4F8B7C51" w:rsidP="4F8B7C51">
      <w:pPr>
        <w:spacing w:after="0" w:line="240" w:lineRule="auto"/>
        <w:rPr>
          <w:rFonts w:ascii="Garamond" w:eastAsia="Times New Roman" w:hAnsi="Garamond" w:cs="Arial"/>
        </w:rPr>
      </w:pPr>
    </w:p>
    <w:p w14:paraId="0D9C13E9" w14:textId="02ABEB70" w:rsidR="04462490" w:rsidRDefault="17D1556E" w:rsidP="7A008144">
      <w:pPr>
        <w:spacing w:after="0" w:line="240" w:lineRule="auto"/>
        <w:rPr>
          <w:rFonts w:ascii="Garamond" w:eastAsia="Times New Roman" w:hAnsi="Garamond" w:cs="Arial"/>
        </w:rPr>
      </w:pPr>
      <w:r w:rsidRPr="4F8B7C51">
        <w:rPr>
          <w:rFonts w:ascii="Garamond" w:eastAsia="Times New Roman" w:hAnsi="Garamond" w:cs="Arial"/>
        </w:rPr>
        <w:t xml:space="preserve">To suppress pixels with high amounts of turbidity and variable amounts of suspended </w:t>
      </w:r>
      <w:r w:rsidR="1DE67CFD" w:rsidRPr="4F8B7C51">
        <w:rPr>
          <w:rFonts w:ascii="Garamond" w:eastAsia="Times New Roman" w:hAnsi="Garamond" w:cs="Arial"/>
        </w:rPr>
        <w:t>sediment</w:t>
      </w:r>
      <w:r w:rsidRPr="4F8B7C51">
        <w:rPr>
          <w:rFonts w:ascii="Garamond" w:eastAsia="Times New Roman" w:hAnsi="Garamond" w:cs="Arial"/>
        </w:rPr>
        <w:t xml:space="preserve">, a </w:t>
      </w:r>
      <w:r w:rsidR="14C65465" w:rsidRPr="4F8B7C51">
        <w:rPr>
          <w:rFonts w:ascii="Garamond" w:eastAsia="Times New Roman" w:hAnsi="Garamond" w:cs="Arial"/>
        </w:rPr>
        <w:t xml:space="preserve">depression factor </w:t>
      </w:r>
      <w:r w:rsidR="305648A6" w:rsidRPr="4F8B7C51">
        <w:rPr>
          <w:rFonts w:ascii="Garamond" w:eastAsia="Times New Roman" w:hAnsi="Garamond" w:cs="Arial"/>
        </w:rPr>
        <w:t>(</w:t>
      </w:r>
      <w:r w:rsidR="66610F50" w:rsidRPr="4F8B7C51">
        <w:rPr>
          <w:rFonts w:ascii="Garamond" w:eastAsia="Times New Roman" w:hAnsi="Garamond" w:cs="Arial"/>
        </w:rPr>
        <w:t>F</w:t>
      </w:r>
      <w:r w:rsidR="66610F50" w:rsidRPr="4F8B7C51">
        <w:rPr>
          <w:rFonts w:ascii="Garamond" w:eastAsia="Times New Roman" w:hAnsi="Garamond" w:cs="Arial"/>
          <w:vertAlign w:val="subscript"/>
        </w:rPr>
        <w:t>S</w:t>
      </w:r>
      <w:r w:rsidR="66610F50" w:rsidRPr="4F8B7C51">
        <w:rPr>
          <w:rFonts w:ascii="Garamond" w:eastAsia="Times New Roman" w:hAnsi="Garamond" w:cs="Arial"/>
        </w:rPr>
        <w:t xml:space="preserve">, </w:t>
      </w:r>
      <w:r w:rsidR="00056E0A">
        <w:rPr>
          <w:rFonts w:ascii="Garamond" w:eastAsia="Times New Roman" w:hAnsi="Garamond" w:cs="Arial"/>
        </w:rPr>
        <w:t>E</w:t>
      </w:r>
      <w:r w:rsidR="305648A6" w:rsidRPr="4F8B7C51">
        <w:rPr>
          <w:rFonts w:ascii="Garamond" w:eastAsia="Times New Roman" w:hAnsi="Garamond" w:cs="Arial"/>
        </w:rPr>
        <w:t xml:space="preserve">quation </w:t>
      </w:r>
      <w:r w:rsidR="7E31ACC1" w:rsidRPr="4F8B7C51">
        <w:rPr>
          <w:rFonts w:ascii="Garamond" w:eastAsia="Times New Roman" w:hAnsi="Garamond" w:cs="Arial"/>
        </w:rPr>
        <w:t>7</w:t>
      </w:r>
      <w:r w:rsidR="305648A6" w:rsidRPr="4F8B7C51">
        <w:rPr>
          <w:rFonts w:ascii="Garamond" w:eastAsia="Times New Roman" w:hAnsi="Garamond" w:cs="Arial"/>
        </w:rPr>
        <w:t xml:space="preserve">) </w:t>
      </w:r>
      <w:r w:rsidR="14C65465" w:rsidRPr="4F8B7C51">
        <w:rPr>
          <w:rFonts w:ascii="Garamond" w:eastAsia="Times New Roman" w:hAnsi="Garamond" w:cs="Arial"/>
        </w:rPr>
        <w:t xml:space="preserve">and a </w:t>
      </w:r>
      <w:r w:rsidR="6FAC8B7F" w:rsidRPr="4F8B7C51">
        <w:rPr>
          <w:rFonts w:ascii="Garamond" w:eastAsia="Times New Roman" w:hAnsi="Garamond" w:cs="Arial"/>
        </w:rPr>
        <w:t>signal modulation factor</w:t>
      </w:r>
      <w:r w:rsidR="3B6119EE" w:rsidRPr="4F8B7C51">
        <w:rPr>
          <w:rFonts w:ascii="Garamond" w:eastAsia="Times New Roman" w:hAnsi="Garamond" w:cs="Arial"/>
        </w:rPr>
        <w:t xml:space="preserve"> (</w:t>
      </w:r>
      <w:r w:rsidR="5E1CCDAA" w:rsidRPr="4F8B7C51">
        <w:rPr>
          <w:rFonts w:ascii="Garamond" w:eastAsia="Times New Roman" w:hAnsi="Garamond" w:cs="Arial"/>
        </w:rPr>
        <w:t>F</w:t>
      </w:r>
      <w:r w:rsidR="5E1CCDAA" w:rsidRPr="4F8B7C51">
        <w:rPr>
          <w:rFonts w:ascii="Garamond" w:eastAsia="Times New Roman" w:hAnsi="Garamond" w:cs="Arial"/>
          <w:vertAlign w:val="subscript"/>
        </w:rPr>
        <w:t>C</w:t>
      </w:r>
      <w:r w:rsidR="5E1CCDAA" w:rsidRPr="4F8B7C51">
        <w:rPr>
          <w:rFonts w:ascii="Garamond" w:eastAsia="Times New Roman" w:hAnsi="Garamond" w:cs="Arial"/>
        </w:rPr>
        <w:t xml:space="preserve">, </w:t>
      </w:r>
      <w:r w:rsidR="00056E0A">
        <w:rPr>
          <w:rFonts w:ascii="Garamond" w:eastAsia="Times New Roman" w:hAnsi="Garamond" w:cs="Arial"/>
        </w:rPr>
        <w:t>E</w:t>
      </w:r>
      <w:r w:rsidR="3B6119EE" w:rsidRPr="4F8B7C51">
        <w:rPr>
          <w:rFonts w:ascii="Garamond" w:eastAsia="Times New Roman" w:hAnsi="Garamond" w:cs="Arial"/>
        </w:rPr>
        <w:t xml:space="preserve">quation </w:t>
      </w:r>
      <w:r w:rsidR="546DA33F" w:rsidRPr="4F8B7C51">
        <w:rPr>
          <w:rFonts w:ascii="Garamond" w:eastAsia="Times New Roman" w:hAnsi="Garamond" w:cs="Arial"/>
        </w:rPr>
        <w:t>8</w:t>
      </w:r>
      <w:r w:rsidR="3B6119EE" w:rsidRPr="4F8B7C51">
        <w:rPr>
          <w:rFonts w:ascii="Garamond" w:eastAsia="Times New Roman" w:hAnsi="Garamond" w:cs="Arial"/>
        </w:rPr>
        <w:t>)</w:t>
      </w:r>
      <w:r w:rsidR="14C65465" w:rsidRPr="4F8B7C51">
        <w:rPr>
          <w:rFonts w:ascii="Garamond" w:eastAsia="Times New Roman" w:hAnsi="Garamond" w:cs="Arial"/>
        </w:rPr>
        <w:t xml:space="preserve"> </w:t>
      </w:r>
      <w:r w:rsidR="4A0C8089" w:rsidRPr="4F8B7C51">
        <w:rPr>
          <w:rFonts w:ascii="Garamond" w:eastAsia="Times New Roman" w:hAnsi="Garamond" w:cs="Arial"/>
        </w:rPr>
        <w:t xml:space="preserve">are calculated, respectively, and weighted to determine how the algorithm will be implemented for each pixel. </w:t>
      </w:r>
      <w:r w:rsidR="1925DC68" w:rsidRPr="4F8B7C51">
        <w:rPr>
          <w:rFonts w:ascii="Garamond" w:eastAsia="Times New Roman" w:hAnsi="Garamond" w:cs="Arial"/>
        </w:rPr>
        <w:t xml:space="preserve">The depression factor depends on the relationships between the green, red, and near-infrared band </w:t>
      </w:r>
      <w:proofErr w:type="spellStart"/>
      <w:r w:rsidR="1925DC68" w:rsidRPr="4F8B7C51">
        <w:rPr>
          <w:rFonts w:ascii="Garamond" w:eastAsia="Times New Roman" w:hAnsi="Garamond" w:cs="Arial"/>
        </w:rPr>
        <w:t>reflectances</w:t>
      </w:r>
      <w:proofErr w:type="spellEnd"/>
      <w:r w:rsidR="1925DC68" w:rsidRPr="4F8B7C51">
        <w:rPr>
          <w:rFonts w:ascii="Garamond" w:eastAsia="Times New Roman" w:hAnsi="Garamond" w:cs="Arial"/>
        </w:rPr>
        <w:t xml:space="preserve">. </w:t>
      </w:r>
      <w:r w:rsidR="72A421DE" w:rsidRPr="4F8B7C51">
        <w:rPr>
          <w:rFonts w:ascii="Garamond" w:eastAsia="Times New Roman" w:hAnsi="Garamond" w:cs="Arial"/>
        </w:rPr>
        <w:t xml:space="preserve">It is necessary to implement the depression factor as waters with high </w:t>
      </w:r>
      <w:r w:rsidR="32908AF0" w:rsidRPr="4F8B7C51">
        <w:rPr>
          <w:rFonts w:ascii="Garamond" w:eastAsia="Times New Roman" w:hAnsi="Garamond" w:cs="Arial"/>
        </w:rPr>
        <w:t xml:space="preserve">amounts of </w:t>
      </w:r>
      <w:r w:rsidR="72A421DE" w:rsidRPr="4F8B7C51">
        <w:rPr>
          <w:rFonts w:ascii="Garamond" w:eastAsia="Times New Roman" w:hAnsi="Garamond" w:cs="Arial"/>
        </w:rPr>
        <w:t xml:space="preserve">suspended sediment can enhance the near-infrared reflectance peak. </w:t>
      </w:r>
      <w:r w:rsidR="7631765E" w:rsidRPr="4F8B7C51">
        <w:rPr>
          <w:rFonts w:ascii="Garamond" w:eastAsia="Times New Roman" w:hAnsi="Garamond" w:cs="Arial"/>
        </w:rPr>
        <w:t xml:space="preserve">Likewise, suspended sediment can enhance the blue band reflectance and is </w:t>
      </w:r>
      <w:r w:rsidR="3FC523F7" w:rsidRPr="4F8B7C51">
        <w:rPr>
          <w:rFonts w:ascii="Garamond" w:eastAsia="Times New Roman" w:hAnsi="Garamond" w:cs="Arial"/>
        </w:rPr>
        <w:t xml:space="preserve">accounted for with the signal modulation factor. </w:t>
      </w:r>
      <w:r w:rsidR="1925DC68" w:rsidRPr="4F8B7C51">
        <w:rPr>
          <w:rFonts w:ascii="Garamond" w:eastAsia="Times New Roman" w:hAnsi="Garamond" w:cs="Arial"/>
        </w:rPr>
        <w:t>The final BWAI algorithm</w:t>
      </w:r>
      <w:r w:rsidR="0FFB94B5" w:rsidRPr="4F8B7C51">
        <w:rPr>
          <w:rFonts w:ascii="Garamond" w:eastAsia="Times New Roman" w:hAnsi="Garamond" w:cs="Arial"/>
        </w:rPr>
        <w:t xml:space="preserve"> (</w:t>
      </w:r>
      <w:r w:rsidR="00056E0A">
        <w:rPr>
          <w:rFonts w:ascii="Garamond" w:eastAsia="Times New Roman" w:hAnsi="Garamond" w:cs="Arial"/>
        </w:rPr>
        <w:t>E</w:t>
      </w:r>
      <w:r w:rsidR="0FFB94B5" w:rsidRPr="4F8B7C51">
        <w:rPr>
          <w:rFonts w:ascii="Garamond" w:eastAsia="Times New Roman" w:hAnsi="Garamond" w:cs="Arial"/>
        </w:rPr>
        <w:t xml:space="preserve">quation </w:t>
      </w:r>
      <w:r w:rsidR="2FB9DAC6" w:rsidRPr="4F8B7C51">
        <w:rPr>
          <w:rFonts w:ascii="Garamond" w:eastAsia="Times New Roman" w:hAnsi="Garamond" w:cs="Arial"/>
        </w:rPr>
        <w:t>9</w:t>
      </w:r>
      <w:r w:rsidR="0FFB94B5" w:rsidRPr="4F8B7C51">
        <w:rPr>
          <w:rFonts w:ascii="Garamond" w:eastAsia="Times New Roman" w:hAnsi="Garamond" w:cs="Arial"/>
        </w:rPr>
        <w:t>) workflow</w:t>
      </w:r>
      <w:r w:rsidR="1925DC68" w:rsidRPr="4F8B7C51">
        <w:rPr>
          <w:rFonts w:ascii="Garamond" w:eastAsia="Times New Roman" w:hAnsi="Garamond" w:cs="Arial"/>
        </w:rPr>
        <w:t xml:space="preserve"> takes the</w:t>
      </w:r>
      <w:r w:rsidR="00056E0A">
        <w:rPr>
          <w:rFonts w:ascii="Garamond" w:eastAsia="Times New Roman" w:hAnsi="Garamond" w:cs="Arial"/>
        </w:rPr>
        <w:t xml:space="preserve"> following</w:t>
      </w:r>
      <w:r w:rsidR="1925DC68" w:rsidRPr="4F8B7C51">
        <w:rPr>
          <w:rFonts w:ascii="Garamond" w:eastAsia="Times New Roman" w:hAnsi="Garamond" w:cs="Arial"/>
        </w:rPr>
        <w:t xml:space="preserve"> form:</w:t>
      </w:r>
      <w:r w:rsidR="673E1861" w:rsidRPr="4F8B7C51">
        <w:rPr>
          <w:rFonts w:ascii="Garamond" w:eastAsia="Times New Roman" w:hAnsi="Garamond" w:cs="Arial"/>
        </w:rPr>
        <w:t xml:space="preserve"> </w:t>
      </w:r>
    </w:p>
    <w:p w14:paraId="5FE1C09C" w14:textId="2350AF45" w:rsidR="69660FEB" w:rsidRDefault="69660FEB" w:rsidP="69660FEB">
      <w:pPr>
        <w:spacing w:after="0" w:line="240" w:lineRule="auto"/>
        <w:rPr>
          <w:rFonts w:ascii="Garamond" w:eastAsia="Times New Roman" w:hAnsi="Garamond" w:cs="Arial"/>
        </w:rPr>
      </w:pPr>
    </w:p>
    <w:p w14:paraId="1A67EE79" w14:textId="1B146DED" w:rsidR="2683A3D9" w:rsidRDefault="002D7D2A" w:rsidP="00FA03AC">
      <w:pPr>
        <w:spacing w:after="0" w:line="240" w:lineRule="auto"/>
        <w:jc w:val="right"/>
        <w:rPr>
          <w:rFonts w:ascii="Garamond" w:eastAsia="Garamond" w:hAnsi="Garamond" w:cs="Garamond"/>
        </w:rPr>
      </w:pPr>
      <m:oMath>
        <m:sSub>
          <m:sSubPr>
            <m:ctrlPr>
              <w:rPr>
                <w:rFonts w:ascii="Cambria Math" w:hAnsi="Cambria Math"/>
              </w:rPr>
            </m:ctrlPr>
          </m:sSubPr>
          <m:e>
            <m:r>
              <m:rPr>
                <m:nor/>
              </m:rPr>
              <w:rPr>
                <w:rFonts w:ascii="Garamond" w:hAnsi="Garamond"/>
              </w:rPr>
              <m:t>RPH</m:t>
            </m:r>
          </m:e>
          <m:sub>
            <m:d>
              <m:dPr>
                <m:ctrlPr>
                  <w:rPr>
                    <w:rFonts w:ascii="Cambria Math" w:hAnsi="Cambria Math"/>
                  </w:rPr>
                </m:ctrlPr>
              </m:dPr>
              <m:e>
                <m:r>
                  <m:rPr>
                    <m:nor/>
                  </m:rPr>
                  <w:rPr>
                    <w:rFonts w:ascii="Garamond" w:hAnsi="Garamond"/>
                  </w:rPr>
                  <m:t>Green, NIR</m:t>
                </m:r>
              </m:e>
            </m:d>
          </m:sub>
        </m:sSub>
        <m:r>
          <m:rPr>
            <m:nor/>
          </m:rPr>
          <w:rPr>
            <w:rFonts w:ascii="Cambria Math" w:hAnsi="Garamond"/>
          </w:rPr>
          <m:t xml:space="preserve"> </m:t>
        </m:r>
        <m:r>
          <m:rPr>
            <m:nor/>
          </m:rPr>
          <w:rPr>
            <w:rFonts w:ascii="Garamond" w:hAnsi="Garamond"/>
          </w:rPr>
          <m:t xml:space="preserve">= </m:t>
        </m:r>
        <m:r>
          <m:rPr>
            <m:nor/>
          </m:rPr>
          <w:rPr>
            <w:rFonts w:ascii="Cambria Math" w:hAnsi="Garamond"/>
          </w:rPr>
          <m:t xml:space="preserve"> </m:t>
        </m:r>
        <m:sSub>
          <m:sSubPr>
            <m:ctrlPr>
              <w:rPr>
                <w:rFonts w:ascii="Cambria Math" w:hAnsi="Cambria Math"/>
              </w:rPr>
            </m:ctrlPr>
          </m:sSubPr>
          <m:e>
            <m:r>
              <m:rPr>
                <m:nor/>
              </m:rPr>
              <w:rPr>
                <w:rFonts w:ascii="Garamond" w:hAnsi="Garamond"/>
              </w:rPr>
              <m:t>ρ</m:t>
            </m:r>
          </m:e>
          <m:sub>
            <m:r>
              <m:rPr>
                <m:nor/>
              </m:rPr>
              <w:rPr>
                <w:rFonts w:ascii="Garamond" w:hAnsi="Garamond"/>
              </w:rPr>
              <m:t>max</m:t>
            </m:r>
          </m:sub>
        </m:sSub>
        <m:r>
          <m:rPr>
            <m:nor/>
          </m:rPr>
          <w:rPr>
            <w:rFonts w:ascii="Garamond" w:hAnsi="Garamond"/>
          </w:rPr>
          <m:t>-</m:t>
        </m:r>
        <m:sSub>
          <m:sSubPr>
            <m:ctrlPr>
              <w:rPr>
                <w:rFonts w:ascii="Cambria Math" w:hAnsi="Cambria Math"/>
              </w:rPr>
            </m:ctrlPr>
          </m:sSubPr>
          <m:e>
            <m:r>
              <m:rPr>
                <m:nor/>
              </m:rPr>
              <w:rPr>
                <w:rFonts w:ascii="Garamond" w:hAnsi="Garamond"/>
              </w:rPr>
              <m:t>ρ</m:t>
            </m:r>
          </m:e>
          <m:sub>
            <m:r>
              <m:rPr>
                <m:nor/>
              </m:rPr>
              <w:rPr>
                <w:rFonts w:ascii="Garamond" w:hAnsi="Garamond"/>
              </w:rPr>
              <m:t>Blue</m:t>
            </m:r>
          </m:sub>
        </m:sSub>
        <m:r>
          <m:rPr>
            <m:nor/>
          </m:rPr>
          <w:rPr>
            <w:rFonts w:ascii="Garamond" w:hAnsi="Garamond"/>
          </w:rPr>
          <m:t>-</m:t>
        </m:r>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SWIR</m:t>
                </m:r>
              </m:sub>
            </m:sSub>
            <m:r>
              <m:rPr>
                <m:nor/>
              </m:rPr>
              <w:rPr>
                <w:rFonts w:ascii="Garamond" w:hAnsi="Garamond"/>
              </w:rPr>
              <m:t>-</m:t>
            </m:r>
            <m:sSub>
              <m:sSubPr>
                <m:ctrlPr>
                  <w:rPr>
                    <w:rFonts w:ascii="Cambria Math" w:hAnsi="Cambria Math"/>
                  </w:rPr>
                </m:ctrlPr>
              </m:sSubPr>
              <m:e>
                <m:r>
                  <m:rPr>
                    <m:nor/>
                  </m:rPr>
                  <w:rPr>
                    <w:rFonts w:ascii="Garamond" w:hAnsi="Garamond"/>
                  </w:rPr>
                  <m:t>ρ</m:t>
                </m:r>
              </m:e>
              <m:sub>
                <m:r>
                  <m:rPr>
                    <m:nor/>
                  </m:rPr>
                  <w:rPr>
                    <w:rFonts w:ascii="Garamond" w:hAnsi="Garamond"/>
                  </w:rPr>
                  <m:t>Blue</m:t>
                </m:r>
              </m:sub>
            </m:sSub>
          </m:e>
        </m:d>
        <m:r>
          <m:rPr>
            <m:nor/>
          </m:rPr>
          <w:rPr>
            <w:rFonts w:ascii="Garamond" w:hAnsi="Garamond"/>
          </w:rPr>
          <m:t xml:space="preserve"> × </m:t>
        </m:r>
        <m:f>
          <m:fPr>
            <m:ctrlPr>
              <w:rPr>
                <w:rFonts w:ascii="Cambria Math" w:hAnsi="Cambria Math"/>
              </w:rPr>
            </m:ctrlPr>
          </m:fPr>
          <m:num>
            <m:sSub>
              <m:sSubPr>
                <m:ctrlPr>
                  <w:rPr>
                    <w:rFonts w:ascii="Cambria Math" w:hAnsi="Cambria Math"/>
                  </w:rPr>
                </m:ctrlPr>
              </m:sSubPr>
              <m:e>
                <m:r>
                  <m:rPr>
                    <m:nor/>
                  </m:rPr>
                  <w:rPr>
                    <w:rFonts w:ascii="Garamond" w:hAnsi="Garamond"/>
                  </w:rPr>
                  <m:t>λ</m:t>
                </m:r>
              </m:e>
              <m:sub>
                <m:r>
                  <m:rPr>
                    <m:nor/>
                  </m:rPr>
                  <w:rPr>
                    <w:rFonts w:ascii="Garamond" w:hAnsi="Garamond"/>
                  </w:rPr>
                  <m:t>max</m:t>
                </m:r>
              </m:sub>
            </m:sSub>
            <m:r>
              <m:rPr>
                <m:nor/>
              </m:rPr>
              <w:rPr>
                <w:rFonts w:ascii="Garamond" w:hAnsi="Garamond"/>
              </w:rPr>
              <m:t>-</m:t>
            </m:r>
            <m:sSub>
              <m:sSubPr>
                <m:ctrlPr>
                  <w:rPr>
                    <w:rFonts w:ascii="Cambria Math" w:hAnsi="Cambria Math"/>
                  </w:rPr>
                </m:ctrlPr>
              </m:sSubPr>
              <m:e>
                <m:r>
                  <m:rPr>
                    <m:nor/>
                  </m:rPr>
                  <w:rPr>
                    <w:rFonts w:ascii="Garamond" w:hAnsi="Garamond"/>
                  </w:rPr>
                  <m:t>λ</m:t>
                </m:r>
              </m:e>
              <m:sub>
                <m:r>
                  <m:rPr>
                    <m:nor/>
                  </m:rPr>
                  <w:rPr>
                    <w:rFonts w:ascii="Garamond" w:hAnsi="Garamond"/>
                  </w:rPr>
                  <m:t>Blue</m:t>
                </m:r>
              </m:sub>
            </m:sSub>
          </m:num>
          <m:den>
            <m:sSub>
              <m:sSubPr>
                <m:ctrlPr>
                  <w:rPr>
                    <w:rFonts w:ascii="Cambria Math" w:hAnsi="Cambria Math"/>
                  </w:rPr>
                </m:ctrlPr>
              </m:sSubPr>
              <m:e>
                <m:r>
                  <m:rPr>
                    <m:nor/>
                  </m:rPr>
                  <w:rPr>
                    <w:rFonts w:ascii="Garamond" w:hAnsi="Garamond"/>
                  </w:rPr>
                  <m:t>λ</m:t>
                </m:r>
              </m:e>
              <m:sub>
                <m:r>
                  <m:rPr>
                    <m:nor/>
                  </m:rPr>
                  <w:rPr>
                    <w:rFonts w:ascii="Garamond" w:hAnsi="Garamond"/>
                  </w:rPr>
                  <m:t>SWIR</m:t>
                </m:r>
              </m:sub>
            </m:sSub>
            <m:r>
              <m:rPr>
                <m:nor/>
              </m:rPr>
              <w:rPr>
                <w:rFonts w:ascii="Garamond" w:hAnsi="Garamond"/>
              </w:rPr>
              <m:t>-</m:t>
            </m:r>
            <m:sSub>
              <m:sSubPr>
                <m:ctrlPr>
                  <w:rPr>
                    <w:rFonts w:ascii="Cambria Math" w:hAnsi="Cambria Math"/>
                  </w:rPr>
                </m:ctrlPr>
              </m:sSubPr>
              <m:e>
                <m:r>
                  <m:rPr>
                    <m:nor/>
                  </m:rPr>
                  <w:rPr>
                    <w:rFonts w:ascii="Garamond" w:hAnsi="Garamond"/>
                  </w:rPr>
                  <m:t>λ</m:t>
                </m:r>
              </m:e>
              <m:sub>
                <m:r>
                  <m:rPr>
                    <m:nor/>
                  </m:rPr>
                  <w:rPr>
                    <w:rFonts w:ascii="Garamond" w:hAnsi="Garamond"/>
                  </w:rPr>
                  <m:t>Blue</m:t>
                </m:r>
              </m:sub>
            </m:sSub>
          </m:den>
        </m:f>
      </m:oMath>
      <w:r w:rsidR="5F263804">
        <w:t xml:space="preserve">                    </w:t>
      </w:r>
      <w:r w:rsidR="00FA03AC">
        <w:tab/>
      </w:r>
      <w:r w:rsidR="5F263804">
        <w:t xml:space="preserve">          </w:t>
      </w:r>
      <w:r w:rsidR="5F263804" w:rsidRPr="4F8B7C51">
        <w:rPr>
          <w:rFonts w:ascii="Garamond" w:eastAsia="Garamond" w:hAnsi="Garamond" w:cs="Garamond"/>
        </w:rPr>
        <w:t>(</w:t>
      </w:r>
      <w:r w:rsidR="70CA88DC" w:rsidRPr="4F8B7C51">
        <w:rPr>
          <w:rFonts w:ascii="Garamond" w:eastAsia="Garamond" w:hAnsi="Garamond" w:cs="Garamond"/>
        </w:rPr>
        <w:t>6</w:t>
      </w:r>
      <w:r w:rsidR="5F263804" w:rsidRPr="4F8B7C51">
        <w:rPr>
          <w:rFonts w:ascii="Garamond" w:eastAsia="Garamond" w:hAnsi="Garamond" w:cs="Garamond"/>
        </w:rPr>
        <w:t>)</w:t>
      </w:r>
    </w:p>
    <w:p w14:paraId="79C9E80F" w14:textId="77777777" w:rsidR="00056E0A" w:rsidRDefault="00056E0A" w:rsidP="00FA03AC">
      <w:pPr>
        <w:spacing w:after="0" w:line="240" w:lineRule="auto"/>
        <w:jc w:val="right"/>
      </w:pPr>
    </w:p>
    <w:p w14:paraId="29E2E737" w14:textId="51D89088" w:rsidR="2683A3D9" w:rsidRDefault="002D7D2A" w:rsidP="00FA03AC">
      <w:pPr>
        <w:spacing w:after="0" w:line="240" w:lineRule="auto"/>
        <w:jc w:val="right"/>
        <w:rPr>
          <w:rFonts w:ascii="Garamond" w:eastAsia="Garamond" w:hAnsi="Garamond" w:cs="Garamond"/>
        </w:rPr>
      </w:pPr>
      <m:oMath>
        <m:sSub>
          <m:sSubPr>
            <m:ctrlPr>
              <w:rPr>
                <w:rFonts w:ascii="Cambria Math" w:hAnsi="Cambria Math"/>
              </w:rPr>
            </m:ctrlPr>
          </m:sSubPr>
          <m:e>
            <m:r>
              <m:rPr>
                <m:nor/>
              </m:rPr>
              <w:rPr>
                <w:rFonts w:ascii="Garamond" w:hAnsi="Garamond"/>
              </w:rPr>
              <m:t>F</m:t>
            </m:r>
          </m:e>
          <m:sub>
            <m:r>
              <m:rPr>
                <m:nor/>
              </m:rPr>
              <w:rPr>
                <w:rFonts w:ascii="Garamond" w:hAnsi="Garamond"/>
              </w:rPr>
              <m:t>S</m:t>
            </m:r>
          </m:sub>
        </m:sSub>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exp(</m:t>
        </m:r>
        <m:sSub>
          <m:sSubPr>
            <m:ctrlPr>
              <w:rPr>
                <w:rFonts w:ascii="Cambria Math" w:hAnsi="Cambria Math"/>
              </w:rPr>
            </m:ctrlPr>
          </m:sSubPr>
          <m:e>
            <m:r>
              <m:rPr>
                <m:nor/>
              </m:rPr>
              <w:rPr>
                <w:rFonts w:ascii="Garamond" w:hAnsi="Garamond"/>
              </w:rPr>
              <m:t>ρ</m:t>
            </m:r>
          </m:e>
          <m:sub>
            <m:r>
              <m:rPr>
                <m:nor/>
              </m:rPr>
              <w:rPr>
                <w:rFonts w:ascii="Garamond" w:hAnsi="Garamond"/>
              </w:rPr>
              <m:t>Red</m:t>
            </m:r>
          </m:sub>
        </m:sSub>
        <m:r>
          <m:rPr>
            <m:nor/>
          </m:rPr>
          <w:rPr>
            <w:rFonts w:ascii="Garamond" w:hAnsi="Garamond"/>
          </w:rPr>
          <m:t>-</m:t>
        </m:r>
        <m:sSub>
          <m:sSubPr>
            <m:ctrlPr>
              <w:rPr>
                <w:rFonts w:ascii="Cambria Math" w:hAnsi="Cambria Math"/>
              </w:rPr>
            </m:ctrlPr>
          </m:sSubPr>
          <m:e>
            <m:r>
              <m:rPr>
                <m:nor/>
              </m:rPr>
              <w:rPr>
                <w:rFonts w:ascii="Garamond" w:hAnsi="Garamond"/>
              </w:rPr>
              <m:t>ρ</m:t>
            </m:r>
          </m:e>
          <m:sub>
            <m:r>
              <m:rPr>
                <m:nor/>
              </m:rPr>
              <w:rPr>
                <w:rFonts w:ascii="Garamond" w:hAnsi="Garamond"/>
              </w:rPr>
              <m:t>Green</m:t>
            </m:r>
          </m:sub>
        </m:sSub>
        <m:r>
          <m:rPr>
            <m:nor/>
          </m:rPr>
          <w:rPr>
            <w:rFonts w:ascii="Garamond" w:hAnsi="Garamond"/>
          </w:rPr>
          <m:t>-</m:t>
        </m:r>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NIR</m:t>
                </m:r>
              </m:sub>
            </m:sSub>
            <m:r>
              <m:rPr>
                <m:nor/>
              </m:rPr>
              <w:rPr>
                <w:rFonts w:ascii="Garamond" w:hAnsi="Garamond"/>
              </w:rPr>
              <m:t>-</m:t>
            </m:r>
            <m:sSub>
              <m:sSubPr>
                <m:ctrlPr>
                  <w:rPr>
                    <w:rFonts w:ascii="Cambria Math" w:hAnsi="Cambria Math"/>
                  </w:rPr>
                </m:ctrlPr>
              </m:sSubPr>
              <m:e>
                <m:r>
                  <m:rPr>
                    <m:nor/>
                  </m:rPr>
                  <w:rPr>
                    <w:rFonts w:ascii="Garamond" w:hAnsi="Garamond"/>
                  </w:rPr>
                  <m:t>ρ</m:t>
                </m:r>
              </m:e>
              <m:sub>
                <m:r>
                  <m:rPr>
                    <m:nor/>
                  </m:rPr>
                  <w:rPr>
                    <w:rFonts w:ascii="Garamond" w:hAnsi="Garamond"/>
                  </w:rPr>
                  <m:t>Green</m:t>
                </m:r>
              </m:sub>
            </m:sSub>
          </m:e>
        </m:d>
        <m:r>
          <m:rPr>
            <m:nor/>
          </m:rPr>
          <w:rPr>
            <w:rFonts w:ascii="Garamond" w:hAnsi="Garamond"/>
          </w:rPr>
          <m:t xml:space="preserve"> × </m:t>
        </m:r>
        <m:f>
          <m:fPr>
            <m:ctrlPr>
              <w:rPr>
                <w:rFonts w:ascii="Cambria Math" w:hAnsi="Cambria Math"/>
              </w:rPr>
            </m:ctrlPr>
          </m:fPr>
          <m:num>
            <m:sSub>
              <m:sSubPr>
                <m:ctrlPr>
                  <w:rPr>
                    <w:rFonts w:ascii="Cambria Math" w:hAnsi="Cambria Math"/>
                  </w:rPr>
                </m:ctrlPr>
              </m:sSubPr>
              <m:e>
                <m:r>
                  <m:rPr>
                    <m:nor/>
                  </m:rPr>
                  <w:rPr>
                    <w:rFonts w:ascii="Garamond" w:hAnsi="Garamond"/>
                  </w:rPr>
                  <m:t>λ</m:t>
                </m:r>
              </m:e>
              <m:sub>
                <m:r>
                  <m:rPr>
                    <m:nor/>
                  </m:rPr>
                  <w:rPr>
                    <w:rFonts w:ascii="Garamond" w:hAnsi="Garamond"/>
                  </w:rPr>
                  <m:t>Red</m:t>
                </m:r>
              </m:sub>
            </m:sSub>
            <m:r>
              <m:rPr>
                <m:nor/>
              </m:rPr>
              <w:rPr>
                <w:rFonts w:ascii="Garamond" w:hAnsi="Garamond"/>
              </w:rPr>
              <m:t>-</m:t>
            </m:r>
            <m:sSub>
              <m:sSubPr>
                <m:ctrlPr>
                  <w:rPr>
                    <w:rFonts w:ascii="Cambria Math" w:hAnsi="Cambria Math"/>
                  </w:rPr>
                </m:ctrlPr>
              </m:sSubPr>
              <m:e>
                <m:r>
                  <m:rPr>
                    <m:nor/>
                  </m:rPr>
                  <w:rPr>
                    <w:rFonts w:ascii="Garamond" w:hAnsi="Garamond"/>
                  </w:rPr>
                  <m:t>λ</m:t>
                </m:r>
              </m:e>
              <m:sub>
                <m:r>
                  <m:rPr>
                    <m:nor/>
                  </m:rPr>
                  <w:rPr>
                    <w:rFonts w:ascii="Garamond" w:hAnsi="Garamond"/>
                  </w:rPr>
                  <m:t>Green</m:t>
                </m:r>
              </m:sub>
            </m:sSub>
          </m:num>
          <m:den>
            <m:sSub>
              <m:sSubPr>
                <m:ctrlPr>
                  <w:rPr>
                    <w:rFonts w:ascii="Cambria Math" w:hAnsi="Cambria Math"/>
                  </w:rPr>
                </m:ctrlPr>
              </m:sSubPr>
              <m:e>
                <m:r>
                  <m:rPr>
                    <m:nor/>
                  </m:rPr>
                  <w:rPr>
                    <w:rFonts w:ascii="Garamond" w:hAnsi="Garamond"/>
                  </w:rPr>
                  <m:t>λ</m:t>
                </m:r>
              </m:e>
              <m:sub>
                <m:r>
                  <m:rPr>
                    <m:nor/>
                  </m:rPr>
                  <w:rPr>
                    <w:rFonts w:ascii="Garamond" w:hAnsi="Garamond"/>
                  </w:rPr>
                  <m:t>NIR</m:t>
                </m:r>
              </m:sub>
            </m:sSub>
            <m:r>
              <m:rPr>
                <m:nor/>
              </m:rPr>
              <w:rPr>
                <w:rFonts w:ascii="Garamond" w:hAnsi="Garamond"/>
              </w:rPr>
              <m:t>-</m:t>
            </m:r>
            <m:sSub>
              <m:sSubPr>
                <m:ctrlPr>
                  <w:rPr>
                    <w:rFonts w:ascii="Cambria Math" w:hAnsi="Cambria Math"/>
                  </w:rPr>
                </m:ctrlPr>
              </m:sSubPr>
              <m:e>
                <m:r>
                  <m:rPr>
                    <m:nor/>
                  </m:rPr>
                  <w:rPr>
                    <w:rFonts w:ascii="Garamond" w:hAnsi="Garamond"/>
                  </w:rPr>
                  <m:t>λ</m:t>
                </m:r>
              </m:e>
              <m:sub>
                <m:r>
                  <m:rPr>
                    <m:nor/>
                  </m:rPr>
                  <w:rPr>
                    <w:rFonts w:ascii="Garamond" w:hAnsi="Garamond"/>
                  </w:rPr>
                  <m:t>Green</m:t>
                </m:r>
              </m:sub>
            </m:sSub>
          </m:den>
        </m:f>
      </m:oMath>
      <w:r w:rsidR="4F49AF0A">
        <w:t xml:space="preserve">         </w:t>
      </w:r>
      <w:r w:rsidR="00FA03AC">
        <w:t xml:space="preserve">  </w:t>
      </w:r>
      <w:r w:rsidR="4F49AF0A">
        <w:t xml:space="preserve">                                   </w:t>
      </w:r>
      <w:r w:rsidR="4F49AF0A" w:rsidRPr="7A008144">
        <w:rPr>
          <w:rFonts w:ascii="Garamond" w:eastAsia="Garamond" w:hAnsi="Garamond" w:cs="Garamond"/>
        </w:rPr>
        <w:t>(</w:t>
      </w:r>
      <w:r w:rsidR="0407A6E9" w:rsidRPr="7A008144">
        <w:rPr>
          <w:rFonts w:ascii="Garamond" w:eastAsia="Garamond" w:hAnsi="Garamond" w:cs="Garamond"/>
        </w:rPr>
        <w:t>7</w:t>
      </w:r>
      <w:r w:rsidR="4F49AF0A" w:rsidRPr="7A008144">
        <w:rPr>
          <w:rFonts w:ascii="Garamond" w:eastAsia="Garamond" w:hAnsi="Garamond" w:cs="Garamond"/>
        </w:rPr>
        <w:t>)</w:t>
      </w:r>
    </w:p>
    <w:p w14:paraId="7C2D840C" w14:textId="77777777" w:rsidR="00056E0A" w:rsidRDefault="00056E0A" w:rsidP="00FA03AC">
      <w:pPr>
        <w:spacing w:after="0" w:line="240" w:lineRule="auto"/>
        <w:jc w:val="right"/>
        <w:rPr>
          <w:rFonts w:ascii="Garamond" w:eastAsia="Garamond" w:hAnsi="Garamond" w:cs="Garamond"/>
        </w:rPr>
      </w:pPr>
    </w:p>
    <w:p w14:paraId="1883F3FA" w14:textId="792FCDF8" w:rsidR="3A671AD2" w:rsidRDefault="002D7D2A" w:rsidP="00FA03AC">
      <w:pPr>
        <w:spacing w:after="0" w:line="240" w:lineRule="auto"/>
        <w:jc w:val="right"/>
        <w:rPr>
          <w:rFonts w:ascii="Garamond" w:eastAsia="Garamond" w:hAnsi="Garamond" w:cs="Garamond"/>
        </w:rPr>
      </w:pPr>
      <m:oMath>
        <m:sSub>
          <m:sSubPr>
            <m:ctrlPr>
              <w:rPr>
                <w:rFonts w:ascii="Cambria Math" w:hAnsi="Cambria Math"/>
              </w:rPr>
            </m:ctrlPr>
          </m:sSubPr>
          <m:e>
            <m:r>
              <m:rPr>
                <m:nor/>
              </m:rPr>
              <w:rPr>
                <w:rFonts w:ascii="Garamond" w:hAnsi="Garamond"/>
              </w:rPr>
              <m:t>F</m:t>
            </m:r>
          </m:e>
          <m:sub>
            <m:r>
              <m:rPr>
                <m:nor/>
              </m:rPr>
              <w:rPr>
                <w:rFonts w:ascii="Garamond" w:hAnsi="Garamond"/>
              </w:rPr>
              <m:t>C</m:t>
            </m:r>
          </m:sub>
        </m:sSub>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exp</m:t>
        </m:r>
        <m:f>
          <m:fPr>
            <m:ctrlPr>
              <w:rPr>
                <w:rFonts w:ascii="Cambria Math" w:hAnsi="Cambria Math"/>
              </w:rPr>
            </m:ctrlPr>
          </m:fPr>
          <m:num>
            <m:r>
              <m:rPr>
                <m:nor/>
              </m:rPr>
              <w:rPr>
                <w:rFonts w:ascii="Garamond" w:hAnsi="Garamond"/>
              </w:rPr>
              <m:t>(</m:t>
            </m:r>
            <m:sSub>
              <m:sSubPr>
                <m:ctrlPr>
                  <w:rPr>
                    <w:rFonts w:ascii="Cambria Math" w:hAnsi="Cambria Math"/>
                  </w:rPr>
                </m:ctrlPr>
              </m:sSubPr>
              <m:e>
                <m:r>
                  <m:rPr>
                    <m:nor/>
                  </m:rPr>
                  <w:rPr>
                    <w:rFonts w:ascii="Garamond" w:hAnsi="Garamond"/>
                  </w:rPr>
                  <m:t>ρ</m:t>
                </m:r>
              </m:e>
              <m:sub>
                <m:r>
                  <m:rPr>
                    <m:nor/>
                  </m:rPr>
                  <w:rPr>
                    <w:rFonts w:ascii="Garamond" w:hAnsi="Garamond"/>
                  </w:rPr>
                  <m:t>Green</m:t>
                </m:r>
              </m:sub>
            </m:sSub>
            <m:r>
              <m:rPr>
                <m:nor/>
              </m:rPr>
              <w:rPr>
                <w:rFonts w:ascii="Garamond" w:hAnsi="Garamond"/>
              </w:rPr>
              <m:t>-</m:t>
            </m:r>
            <m:sSub>
              <m:sSubPr>
                <m:ctrlPr>
                  <w:rPr>
                    <w:rFonts w:ascii="Cambria Math" w:hAnsi="Cambria Math"/>
                  </w:rPr>
                </m:ctrlPr>
              </m:sSubPr>
              <m:e>
                <m:r>
                  <m:rPr>
                    <m:nor/>
                  </m:rPr>
                  <w:rPr>
                    <w:rFonts w:ascii="Garamond" w:hAnsi="Garamond"/>
                  </w:rPr>
                  <m:t>ρ</m:t>
                </m:r>
              </m:e>
              <m:sub>
                <m:r>
                  <m:rPr>
                    <m:nor/>
                  </m:rPr>
                  <w:rPr>
                    <w:rFonts w:ascii="Garamond" w:hAnsi="Garamond"/>
                  </w:rPr>
                  <m:t>Blue</m:t>
                </m:r>
              </m:sub>
            </m:sSub>
            <m:r>
              <m:rPr>
                <m:nor/>
              </m:rPr>
              <w:rPr>
                <w:rFonts w:ascii="Garamond" w:hAnsi="Garamond"/>
              </w:rPr>
              <m:t>)</m:t>
            </m:r>
          </m:num>
          <m:den>
            <m:d>
              <m:dPr>
                <m:ctrlPr>
                  <w:rPr>
                    <w:rFonts w:ascii="Cambria Math" w:hAnsi="Cambria Math"/>
                  </w:rPr>
                </m:ctrlPr>
              </m:dPr>
              <m:e>
                <m:sSub>
                  <m:sSubPr>
                    <m:ctrlPr>
                      <w:rPr>
                        <w:rFonts w:ascii="Cambria Math" w:hAnsi="Cambria Math"/>
                      </w:rPr>
                    </m:ctrlPr>
                  </m:sSubPr>
                  <m:e>
                    <m:r>
                      <m:rPr>
                        <m:nor/>
                      </m:rPr>
                      <w:rPr>
                        <w:rFonts w:ascii="Garamond" w:hAnsi="Garamond"/>
                      </w:rPr>
                      <m:t>ρ</m:t>
                    </m:r>
                  </m:e>
                  <m:sub>
                    <m:r>
                      <m:rPr>
                        <m:nor/>
                      </m:rPr>
                      <w:rPr>
                        <w:rFonts w:ascii="Garamond" w:hAnsi="Garamond"/>
                      </w:rPr>
                      <m:t>Green</m:t>
                    </m:r>
                  </m:sub>
                </m:sSub>
                <m:r>
                  <m:rPr>
                    <m:nor/>
                  </m:rPr>
                  <w:rPr>
                    <w:rFonts w:ascii="Garamond" w:hAnsi="Garamond"/>
                  </w:rPr>
                  <m:t>+</m:t>
                </m:r>
                <m:sSub>
                  <m:sSubPr>
                    <m:ctrlPr>
                      <w:rPr>
                        <w:rFonts w:ascii="Cambria Math" w:hAnsi="Cambria Math"/>
                      </w:rPr>
                    </m:ctrlPr>
                  </m:sSubPr>
                  <m:e>
                    <m:r>
                      <m:rPr>
                        <m:nor/>
                      </m:rPr>
                      <w:rPr>
                        <w:rFonts w:ascii="Garamond" w:hAnsi="Garamond"/>
                      </w:rPr>
                      <m:t>ρ</m:t>
                    </m:r>
                  </m:e>
                  <m:sub>
                    <m:r>
                      <m:rPr>
                        <m:nor/>
                      </m:rPr>
                      <w:rPr>
                        <w:rFonts w:ascii="Garamond" w:hAnsi="Garamond"/>
                      </w:rPr>
                      <m:t>Blue</m:t>
                    </m:r>
                  </m:sub>
                </m:sSub>
              </m:e>
            </m:d>
          </m:den>
        </m:f>
        <m:r>
          <m:rPr>
            <m:nor/>
          </m:rPr>
          <w:rPr>
            <w:rFonts w:ascii="Garamond" w:hAnsi="Garamond"/>
          </w:rPr>
          <m:t xml:space="preserve"> </m:t>
        </m:r>
      </m:oMath>
      <w:r w:rsidR="74F13D49">
        <w:t xml:space="preserve">                                               </w:t>
      </w:r>
      <w:r w:rsidR="73F049AD">
        <w:t xml:space="preserve">                   </w:t>
      </w:r>
      <w:r w:rsidR="73F049AD" w:rsidRPr="7A008144">
        <w:rPr>
          <w:rFonts w:ascii="Garamond" w:eastAsia="Garamond" w:hAnsi="Garamond" w:cs="Garamond"/>
        </w:rPr>
        <w:t>(</w:t>
      </w:r>
      <w:r w:rsidR="683812BB" w:rsidRPr="7A008144">
        <w:rPr>
          <w:rFonts w:ascii="Garamond" w:eastAsia="Garamond" w:hAnsi="Garamond" w:cs="Garamond"/>
        </w:rPr>
        <w:t>8</w:t>
      </w:r>
      <w:r w:rsidR="73F049AD" w:rsidRPr="7A008144">
        <w:rPr>
          <w:rFonts w:ascii="Garamond" w:eastAsia="Garamond" w:hAnsi="Garamond" w:cs="Garamond"/>
        </w:rPr>
        <w:t>)</w:t>
      </w:r>
    </w:p>
    <w:p w14:paraId="39FDAEFC" w14:textId="77777777" w:rsidR="00056E0A" w:rsidRDefault="00056E0A" w:rsidP="00FA03AC">
      <w:pPr>
        <w:spacing w:after="0" w:line="240" w:lineRule="auto"/>
        <w:jc w:val="right"/>
        <w:rPr>
          <w:rFonts w:ascii="Garamond" w:eastAsia="Garamond" w:hAnsi="Garamond" w:cs="Garamond"/>
        </w:rPr>
      </w:pPr>
    </w:p>
    <w:p w14:paraId="1FF1A3F7" w14:textId="3820159C" w:rsidR="3A671AD2" w:rsidRDefault="002D7D2A" w:rsidP="00FA03AC">
      <w:pPr>
        <w:spacing w:after="0" w:line="240" w:lineRule="auto"/>
        <w:jc w:val="right"/>
        <w:rPr>
          <w:rFonts w:ascii="Garamond" w:eastAsia="Garamond" w:hAnsi="Garamond" w:cs="Garamond"/>
        </w:rPr>
      </w:pPr>
      <m:oMath>
        <m:sSub>
          <m:sSubPr>
            <m:ctrlPr>
              <w:rPr>
                <w:rFonts w:ascii="Cambria Math" w:hAnsi="Cambria Math"/>
              </w:rPr>
            </m:ctrlPr>
          </m:sSubPr>
          <m:e>
            <m:r>
              <m:rPr>
                <m:nor/>
              </m:rPr>
              <w:rPr>
                <w:rFonts w:ascii="Garamond" w:hAnsi="Garamond"/>
              </w:rPr>
              <m:t>BWAI</m:t>
            </m:r>
            <m:r>
              <m:rPr>
                <m:nor/>
              </m:rPr>
              <w:rPr>
                <w:rFonts w:ascii="Cambria Math" w:hAnsi="Garamond"/>
              </w:rPr>
              <m:t xml:space="preserve"> </m:t>
            </m:r>
            <m:r>
              <m:rPr>
                <m:nor/>
              </m:rPr>
              <w:rPr>
                <w:rFonts w:ascii="Garamond" w:hAnsi="Garamond"/>
              </w:rPr>
              <m:t>= RPH</m:t>
            </m:r>
          </m:e>
          <m:sub>
            <m:d>
              <m:dPr>
                <m:ctrlPr>
                  <w:rPr>
                    <w:rFonts w:ascii="Cambria Math" w:hAnsi="Cambria Math"/>
                  </w:rPr>
                </m:ctrlPr>
              </m:dPr>
              <m:e>
                <m:r>
                  <m:rPr>
                    <m:nor/>
                  </m:rPr>
                  <w:rPr>
                    <w:rFonts w:ascii="Garamond" w:hAnsi="Garamond"/>
                  </w:rPr>
                  <m:t>Green, NIR</m:t>
                </m:r>
              </m:e>
            </m:d>
          </m:sub>
        </m:sSub>
        <m:r>
          <m:rPr>
            <m:nor/>
          </m:rPr>
          <w:rPr>
            <w:rFonts w:ascii="Garamond" w:hAnsi="Garamond"/>
          </w:rPr>
          <m:t xml:space="preserve">× </m:t>
        </m:r>
        <m:d>
          <m:dPr>
            <m:begChr m:val="{"/>
            <m:endChr m:val=""/>
            <m:ctrlPr>
              <w:rPr>
                <w:rFonts w:ascii="Cambria Math" w:hAnsi="Cambria Math"/>
              </w:rPr>
            </m:ctrlPr>
          </m:dPr>
          <m:e>
            <m:eqArr>
              <m:eqArrPr>
                <m:objDist m:val="1"/>
                <m:ctrlPr>
                  <w:rPr>
                    <w:rFonts w:ascii="Cambria Math" w:hAnsi="Cambria Math"/>
                  </w:rPr>
                </m:ctrlPr>
              </m:eqArrPr>
              <m:e>
                <m:sSub>
                  <m:sSubPr>
                    <m:ctrlPr>
                      <w:rPr>
                        <w:rFonts w:ascii="Cambria Math" w:hAnsi="Cambria Math"/>
                      </w:rPr>
                    </m:ctrlPr>
                  </m:sSubPr>
                  <m:e>
                    <m:r>
                      <m:rPr>
                        <m:nor/>
                      </m:rPr>
                      <w:rPr>
                        <w:rFonts w:ascii="Garamond" w:hAnsi="Garamond"/>
                      </w:rPr>
                      <m:t>F</m:t>
                    </m:r>
                  </m:e>
                  <m:sub>
                    <m:r>
                      <m:rPr>
                        <m:nor/>
                      </m:rPr>
                      <w:rPr>
                        <w:rFonts w:ascii="Garamond" w:hAnsi="Garamond"/>
                      </w:rPr>
                      <m:t>C</m:t>
                    </m:r>
                  </m:sub>
                </m:sSub>
                <m:r>
                  <m:rPr>
                    <m:nor/>
                  </m:rPr>
                  <w:rPr>
                    <w:rFonts w:ascii="Garamond" w:hAnsi="Garamond"/>
                  </w:rPr>
                  <m:t>,</m:t>
                </m:r>
                <m:func>
                  <m:funcPr>
                    <m:ctrlPr>
                      <w:rPr>
                        <w:rFonts w:ascii="Cambria Math" w:hAnsi="Cambria Math"/>
                      </w:rPr>
                    </m:ctrlPr>
                  </m:funcPr>
                  <m:fName>
                    <m:r>
                      <m:rPr>
                        <m:nor/>
                      </m:rPr>
                      <w:rPr>
                        <w:rFonts w:ascii="Garamond" w:hAnsi="Garamond"/>
                      </w:rPr>
                      <m:t>ln</m:t>
                    </m:r>
                  </m:fName>
                  <m:e>
                    <m:d>
                      <m:dPr>
                        <m:ctrlPr>
                          <w:rPr>
                            <w:rFonts w:ascii="Cambria Math" w:hAnsi="Cambria Math"/>
                          </w:rPr>
                        </m:ctrlPr>
                      </m:dPr>
                      <m:e>
                        <m:sSub>
                          <m:sSubPr>
                            <m:ctrlPr>
                              <w:rPr>
                                <w:rFonts w:ascii="Cambria Math" w:hAnsi="Cambria Math"/>
                              </w:rPr>
                            </m:ctrlPr>
                          </m:sSubPr>
                          <m:e>
                            <m:r>
                              <m:rPr>
                                <m:nor/>
                              </m:rPr>
                              <w:rPr>
                                <w:rFonts w:ascii="Garamond" w:hAnsi="Garamond"/>
                              </w:rPr>
                              <m:t>F</m:t>
                            </m:r>
                          </m:e>
                          <m:sub>
                            <m:r>
                              <m:rPr>
                                <m:nor/>
                              </m:rPr>
                              <w:rPr>
                                <w:rFonts w:ascii="Garamond" w:hAnsi="Garamond"/>
                              </w:rPr>
                              <m:t>s</m:t>
                            </m:r>
                          </m:sub>
                        </m:sSub>
                      </m:e>
                    </m:d>
                  </m:e>
                </m:func>
                <m:r>
                  <m:rPr>
                    <m:nor/>
                  </m:rPr>
                  <w:rPr>
                    <w:rFonts w:ascii="Garamond" w:hAnsi="Garamond"/>
                  </w:rPr>
                  <m:t>≤T</m:t>
                </m:r>
              </m:e>
              <m:e>
                <m:sSubSup>
                  <m:sSubSupPr>
                    <m:ctrlPr>
                      <w:rPr>
                        <w:rFonts w:ascii="Cambria Math" w:hAnsi="Cambria Math"/>
                      </w:rPr>
                    </m:ctrlPr>
                  </m:sSubSupPr>
                  <m:e>
                    <m:r>
                      <m:rPr>
                        <m:nor/>
                      </m:rPr>
                      <w:rPr>
                        <w:rFonts w:ascii="Garamond" w:hAnsi="Garamond"/>
                      </w:rPr>
                      <m:t>F</m:t>
                    </m:r>
                  </m:e>
                  <m:sub>
                    <m:r>
                      <m:rPr>
                        <m:nor/>
                      </m:rPr>
                      <w:rPr>
                        <w:rFonts w:ascii="Garamond" w:hAnsi="Garamond"/>
                      </w:rPr>
                      <m:t>S</m:t>
                    </m:r>
                  </m:sub>
                  <m:sup>
                    <m:r>
                      <m:rPr>
                        <m:nor/>
                      </m:rPr>
                      <w:rPr>
                        <w:rFonts w:ascii="Garamond" w:hAnsi="Garamond"/>
                      </w:rPr>
                      <m:t>-1</m:t>
                    </m:r>
                  </m:sup>
                </m:sSubSup>
                <m:r>
                  <m:rPr>
                    <m:nor/>
                  </m:rPr>
                  <w:rPr>
                    <w:rFonts w:ascii="Garamond" w:hAnsi="Garamond"/>
                  </w:rPr>
                  <m:t>,</m:t>
                </m:r>
                <m:func>
                  <m:funcPr>
                    <m:ctrlPr>
                      <w:rPr>
                        <w:rFonts w:ascii="Cambria Math" w:hAnsi="Cambria Math"/>
                      </w:rPr>
                    </m:ctrlPr>
                  </m:funcPr>
                  <m:fName>
                    <m:r>
                      <m:rPr>
                        <m:nor/>
                      </m:rPr>
                      <w:rPr>
                        <w:rFonts w:ascii="Garamond" w:hAnsi="Garamond"/>
                      </w:rPr>
                      <m:t>ln</m:t>
                    </m:r>
                  </m:fName>
                  <m:e>
                    <m:d>
                      <m:dPr>
                        <m:ctrlPr>
                          <w:rPr>
                            <w:rFonts w:ascii="Cambria Math" w:hAnsi="Cambria Math"/>
                          </w:rPr>
                        </m:ctrlPr>
                      </m:dPr>
                      <m:e>
                        <m:sSub>
                          <m:sSubPr>
                            <m:ctrlPr>
                              <w:rPr>
                                <w:rFonts w:ascii="Cambria Math" w:hAnsi="Cambria Math"/>
                              </w:rPr>
                            </m:ctrlPr>
                          </m:sSubPr>
                          <m:e>
                            <m:r>
                              <m:rPr>
                                <m:nor/>
                              </m:rPr>
                              <w:rPr>
                                <w:rFonts w:ascii="Garamond" w:hAnsi="Garamond"/>
                              </w:rPr>
                              <m:t>F</m:t>
                            </m:r>
                          </m:e>
                          <m:sub>
                            <m:r>
                              <m:rPr>
                                <m:nor/>
                              </m:rPr>
                              <w:rPr>
                                <w:rFonts w:ascii="Garamond" w:hAnsi="Garamond"/>
                              </w:rPr>
                              <m:t>s</m:t>
                            </m:r>
                          </m:sub>
                        </m:sSub>
                      </m:e>
                    </m:d>
                  </m:e>
                </m:func>
                <m:r>
                  <m:rPr>
                    <m:nor/>
                  </m:rPr>
                  <w:rPr>
                    <w:rFonts w:ascii="Garamond" w:hAnsi="Garamond"/>
                  </w:rPr>
                  <m:t>&gt;T</m:t>
                </m:r>
              </m:e>
            </m:eqArr>
          </m:e>
        </m:d>
      </m:oMath>
      <w:r w:rsidR="0F4AC3CB">
        <w:t xml:space="preserve">                                                </w:t>
      </w:r>
      <w:r w:rsidR="0F4AC3CB" w:rsidRPr="7A008144">
        <w:rPr>
          <w:rFonts w:ascii="Garamond" w:eastAsia="Garamond" w:hAnsi="Garamond" w:cs="Garamond"/>
        </w:rPr>
        <w:t>(</w:t>
      </w:r>
      <w:r w:rsidR="125614A2" w:rsidRPr="7A008144">
        <w:rPr>
          <w:rFonts w:ascii="Garamond" w:eastAsia="Garamond" w:hAnsi="Garamond" w:cs="Garamond"/>
        </w:rPr>
        <w:t>9</w:t>
      </w:r>
      <w:r w:rsidR="0F4AC3CB" w:rsidRPr="7A008144">
        <w:rPr>
          <w:rFonts w:ascii="Garamond" w:eastAsia="Garamond" w:hAnsi="Garamond" w:cs="Garamond"/>
        </w:rPr>
        <w:t>)</w:t>
      </w:r>
    </w:p>
    <w:p w14:paraId="41E9C183" w14:textId="77777777" w:rsidR="00056E0A" w:rsidRDefault="00056E0A" w:rsidP="00FA03AC">
      <w:pPr>
        <w:spacing w:after="0" w:line="240" w:lineRule="auto"/>
        <w:jc w:val="right"/>
        <w:rPr>
          <w:rFonts w:ascii="Garamond" w:eastAsia="Garamond" w:hAnsi="Garamond" w:cs="Garamond"/>
        </w:rPr>
      </w:pPr>
    </w:p>
    <w:p w14:paraId="4D4CCF75" w14:textId="5BFBF3A4" w:rsidR="031FE3C1" w:rsidRDefault="6D31C446" w:rsidP="69660FEB">
      <w:pPr>
        <w:spacing w:after="0" w:line="240" w:lineRule="auto"/>
        <w:rPr>
          <w:rFonts w:ascii="Garamond" w:eastAsia="Garamond" w:hAnsi="Garamond" w:cs="Garamond"/>
        </w:rPr>
      </w:pPr>
      <w:r w:rsidRPr="4F8B7C51">
        <w:rPr>
          <w:rFonts w:ascii="Garamond" w:eastAsia="Garamond" w:hAnsi="Garamond" w:cs="Garamond"/>
        </w:rPr>
        <w:t>where</w:t>
      </w:r>
      <w:r w:rsidRPr="4F8B7C51">
        <w:rPr>
          <w:rFonts w:ascii="Times New Roman" w:eastAsia="Times New Roman" w:hAnsi="Times New Roman" w:cs="Times New Roman"/>
        </w:rPr>
        <w:t xml:space="preserve"> ρ</w:t>
      </w:r>
      <w:r w:rsidR="76A35511" w:rsidRPr="4F8B7C51">
        <w:rPr>
          <w:rFonts w:ascii="Garamond" w:eastAsia="Garamond" w:hAnsi="Garamond" w:cs="Garamond"/>
        </w:rPr>
        <w:t xml:space="preserve"> represents the reflectance value of a specific band</w:t>
      </w:r>
      <w:r w:rsidR="4625CAA7" w:rsidRPr="4F8B7C51">
        <w:rPr>
          <w:rFonts w:ascii="Garamond" w:eastAsia="Garamond" w:hAnsi="Garamond" w:cs="Garamond"/>
        </w:rPr>
        <w:t xml:space="preserve"> (denoted as subscript)</w:t>
      </w:r>
      <w:r w:rsidR="76A35511" w:rsidRPr="4F8B7C51">
        <w:rPr>
          <w:rFonts w:ascii="Garamond" w:eastAsia="Garamond" w:hAnsi="Garamond" w:cs="Garamond"/>
        </w:rPr>
        <w:t xml:space="preserve">, </w:t>
      </w:r>
      <w:proofErr w:type="spellStart"/>
      <w:r w:rsidR="76A35511" w:rsidRPr="4F8B7C51">
        <w:rPr>
          <w:rFonts w:ascii="Times New Roman" w:eastAsia="Times New Roman" w:hAnsi="Times New Roman" w:cs="Times New Roman"/>
        </w:rPr>
        <w:t>ρ</w:t>
      </w:r>
      <w:r w:rsidR="76A35511" w:rsidRPr="4F8B7C51">
        <w:rPr>
          <w:rFonts w:ascii="Garamond" w:eastAsia="Garamond" w:hAnsi="Garamond" w:cs="Garamond"/>
          <w:vertAlign w:val="subscript"/>
        </w:rPr>
        <w:t>max</w:t>
      </w:r>
      <w:proofErr w:type="spellEnd"/>
      <w:r w:rsidR="76A35511" w:rsidRPr="4F8B7C51">
        <w:rPr>
          <w:rFonts w:ascii="Garamond" w:eastAsia="Garamond" w:hAnsi="Garamond" w:cs="Garamond"/>
        </w:rPr>
        <w:t xml:space="preserve"> represents either the green or near-infrared band (depe</w:t>
      </w:r>
      <w:r w:rsidR="1BFAA8E1" w:rsidRPr="4F8B7C51">
        <w:rPr>
          <w:rFonts w:ascii="Garamond" w:eastAsia="Garamond" w:hAnsi="Garamond" w:cs="Garamond"/>
        </w:rPr>
        <w:t xml:space="preserve">nding on use case), </w:t>
      </w:r>
      <w:r w:rsidR="2231131A" w:rsidRPr="4F8B7C51">
        <w:rPr>
          <w:rFonts w:ascii="Garamond" w:eastAsia="Garamond" w:hAnsi="Garamond" w:cs="Garamond"/>
        </w:rPr>
        <w:t xml:space="preserve">and λ represents the numerical wavelength value of a specific band (denoted as subscript). The BWAI algorithm </w:t>
      </w:r>
      <w:r w:rsidR="1731CD41" w:rsidRPr="4F8B7C51">
        <w:rPr>
          <w:rFonts w:ascii="Garamond" w:eastAsia="Garamond" w:hAnsi="Garamond" w:cs="Garamond"/>
        </w:rPr>
        <w:t>is calculated as the RPH multiplied by one of the modulation factors, depending on the value of the logarithm of the depression factor</w:t>
      </w:r>
      <w:r w:rsidR="4A3D6E2E" w:rsidRPr="4F8B7C51">
        <w:rPr>
          <w:rFonts w:ascii="Garamond" w:eastAsia="Garamond" w:hAnsi="Garamond" w:cs="Garamond"/>
        </w:rPr>
        <w:t xml:space="preserve"> compared to the turbidity threshold, T. The turbidity threshold is chosen by the user and has a </w:t>
      </w:r>
      <w:r w:rsidR="047DC15F" w:rsidRPr="4F8B7C51">
        <w:rPr>
          <w:rFonts w:ascii="Garamond" w:eastAsia="Garamond" w:hAnsi="Garamond" w:cs="Garamond"/>
        </w:rPr>
        <w:t>recommended</w:t>
      </w:r>
      <w:r w:rsidR="4A3D6E2E" w:rsidRPr="4F8B7C51">
        <w:rPr>
          <w:rFonts w:ascii="Garamond" w:eastAsia="Garamond" w:hAnsi="Garamond" w:cs="Garamond"/>
        </w:rPr>
        <w:t xml:space="preserve"> range of</w:t>
      </w:r>
      <w:r w:rsidR="75ECACFA" w:rsidRPr="4F8B7C51">
        <w:rPr>
          <w:rFonts w:ascii="Garamond" w:eastAsia="Garamond" w:hAnsi="Garamond" w:cs="Garamond"/>
        </w:rPr>
        <w:t xml:space="preserve"> –</w:t>
      </w:r>
      <w:r w:rsidR="4A3D6E2E" w:rsidRPr="4F8B7C51">
        <w:rPr>
          <w:rFonts w:ascii="Garamond" w:eastAsia="Garamond" w:hAnsi="Garamond" w:cs="Garamond"/>
        </w:rPr>
        <w:t>0</w:t>
      </w:r>
      <w:r w:rsidR="75ECACFA" w:rsidRPr="4F8B7C51">
        <w:rPr>
          <w:rFonts w:ascii="Garamond" w:eastAsia="Garamond" w:hAnsi="Garamond" w:cs="Garamond"/>
        </w:rPr>
        <w:t>.015 to 0.003, depending on the noise levels and atmospheric conditions</w:t>
      </w:r>
      <w:r w:rsidR="2E73B16F" w:rsidRPr="4F8B7C51">
        <w:rPr>
          <w:rFonts w:ascii="Garamond" w:eastAsia="Garamond" w:hAnsi="Garamond" w:cs="Garamond"/>
        </w:rPr>
        <w:t xml:space="preserve"> (Zhao et al</w:t>
      </w:r>
      <w:r w:rsidR="2BB8F360" w:rsidRPr="4F8B7C51">
        <w:rPr>
          <w:rFonts w:ascii="Garamond" w:eastAsia="Garamond" w:hAnsi="Garamond" w:cs="Garamond"/>
        </w:rPr>
        <w:t>.</w:t>
      </w:r>
      <w:r w:rsidR="2E73B16F" w:rsidRPr="4F8B7C51">
        <w:rPr>
          <w:rFonts w:ascii="Garamond" w:eastAsia="Garamond" w:hAnsi="Garamond" w:cs="Garamond"/>
        </w:rPr>
        <w:t>, 2020)</w:t>
      </w:r>
      <w:r w:rsidR="75ECACFA" w:rsidRPr="4F8B7C51">
        <w:rPr>
          <w:rFonts w:ascii="Garamond" w:eastAsia="Garamond" w:hAnsi="Garamond" w:cs="Garamond"/>
        </w:rPr>
        <w:t>.</w:t>
      </w:r>
      <w:r w:rsidR="670BB3E9" w:rsidRPr="4F8B7C51">
        <w:rPr>
          <w:rFonts w:ascii="Garamond" w:eastAsia="Garamond" w:hAnsi="Garamond" w:cs="Garamond"/>
        </w:rPr>
        <w:t xml:space="preserve"> A turbidity threshold of 0.003 is chosen for this project</w:t>
      </w:r>
      <w:r w:rsidR="79579E8D" w:rsidRPr="4F8B7C51">
        <w:rPr>
          <w:rFonts w:ascii="Garamond" w:eastAsia="Garamond" w:hAnsi="Garamond" w:cs="Garamond"/>
        </w:rPr>
        <w:t>, based on the choice of the BWAI establishing literature</w:t>
      </w:r>
      <w:r w:rsidR="670BB3E9" w:rsidRPr="4F8B7C51">
        <w:rPr>
          <w:rFonts w:ascii="Garamond" w:eastAsia="Garamond" w:hAnsi="Garamond" w:cs="Garamond"/>
        </w:rPr>
        <w:t xml:space="preserve">. </w:t>
      </w:r>
      <w:r w:rsidR="2FFD91FA" w:rsidRPr="4F8B7C51">
        <w:rPr>
          <w:rFonts w:ascii="Garamond" w:eastAsia="Garamond" w:hAnsi="Garamond" w:cs="Garamond"/>
        </w:rPr>
        <w:t>Although the algorithm is modified to emulate the CI, the resulting values are</w:t>
      </w:r>
      <w:r w:rsidR="158A982B" w:rsidRPr="4F8B7C51">
        <w:rPr>
          <w:rFonts w:ascii="Garamond" w:eastAsia="Garamond" w:hAnsi="Garamond" w:cs="Garamond"/>
        </w:rPr>
        <w:t xml:space="preserve"> not</w:t>
      </w:r>
      <w:r w:rsidR="2FFD91FA" w:rsidRPr="4F8B7C51">
        <w:rPr>
          <w:rFonts w:ascii="Garamond" w:eastAsia="Garamond" w:hAnsi="Garamond" w:cs="Garamond"/>
        </w:rPr>
        <w:t xml:space="preserve"> quantitative cells</w:t>
      </w:r>
      <w:r w:rsidR="158A982B" w:rsidRPr="4F8B7C51">
        <w:rPr>
          <w:rFonts w:ascii="Garamond" w:eastAsia="Garamond" w:hAnsi="Garamond" w:cs="Garamond"/>
        </w:rPr>
        <w:t xml:space="preserve"> or </w:t>
      </w:r>
      <w:r w:rsidR="2FFD91FA" w:rsidRPr="4F8B7C51">
        <w:rPr>
          <w:rFonts w:ascii="Garamond" w:eastAsia="Garamond" w:hAnsi="Garamond" w:cs="Garamond"/>
        </w:rPr>
        <w:t xml:space="preserve">mL values, </w:t>
      </w:r>
      <w:r w:rsidR="158A982B" w:rsidRPr="4F8B7C51">
        <w:rPr>
          <w:rFonts w:ascii="Garamond" w:eastAsia="Garamond" w:hAnsi="Garamond" w:cs="Garamond"/>
        </w:rPr>
        <w:t xml:space="preserve">but </w:t>
      </w:r>
      <w:r w:rsidR="2FFD91FA" w:rsidRPr="4F8B7C51">
        <w:rPr>
          <w:rFonts w:ascii="Garamond" w:eastAsia="Garamond" w:hAnsi="Garamond" w:cs="Garamond"/>
        </w:rPr>
        <w:t xml:space="preserve">rather </w:t>
      </w:r>
      <w:r w:rsidR="158A982B" w:rsidRPr="4F8B7C51">
        <w:rPr>
          <w:rFonts w:ascii="Garamond" w:eastAsia="Garamond" w:hAnsi="Garamond" w:cs="Garamond"/>
        </w:rPr>
        <w:t xml:space="preserve">are </w:t>
      </w:r>
      <w:r w:rsidR="2FFD91FA" w:rsidRPr="4F8B7C51">
        <w:rPr>
          <w:rFonts w:ascii="Garamond" w:eastAsia="Garamond" w:hAnsi="Garamond" w:cs="Garamond"/>
        </w:rPr>
        <w:t>relative values to indicate low, medium, or high amounts of algal mat presence.</w:t>
      </w:r>
    </w:p>
    <w:p w14:paraId="3D47652B" w14:textId="5902A4AB" w:rsidR="69660FEB" w:rsidRDefault="69660FEB" w:rsidP="69660FEB">
      <w:pPr>
        <w:spacing w:after="0" w:line="240" w:lineRule="auto"/>
        <w:rPr>
          <w:rFonts w:ascii="Garamond" w:eastAsia="Garamond" w:hAnsi="Garamond" w:cs="Garamond"/>
        </w:rPr>
      </w:pPr>
    </w:p>
    <w:p w14:paraId="0DAD465F" w14:textId="2F1632A9" w:rsidR="3301CC78" w:rsidRDefault="10150FD4" w:rsidP="4F8B7C51">
      <w:pPr>
        <w:spacing w:after="0" w:line="240" w:lineRule="auto"/>
        <w:rPr>
          <w:rFonts w:ascii="Garamond" w:eastAsia="Garamond" w:hAnsi="Garamond" w:cs="Garamond"/>
          <w:i/>
          <w:iCs/>
        </w:rPr>
      </w:pPr>
      <w:r w:rsidRPr="4F8B7C51">
        <w:rPr>
          <w:rFonts w:ascii="Garamond" w:eastAsia="Garamond" w:hAnsi="Garamond" w:cs="Garamond"/>
          <w:i/>
          <w:iCs/>
        </w:rPr>
        <w:t xml:space="preserve">3.3.4 Water </w:t>
      </w:r>
      <w:r w:rsidR="00A87F65">
        <w:rPr>
          <w:rFonts w:ascii="Garamond" w:eastAsia="Garamond" w:hAnsi="Garamond" w:cs="Garamond"/>
          <w:i/>
          <w:iCs/>
        </w:rPr>
        <w:t>S</w:t>
      </w:r>
      <w:r w:rsidRPr="4F8B7C51">
        <w:rPr>
          <w:rFonts w:ascii="Garamond" w:eastAsia="Garamond" w:hAnsi="Garamond" w:cs="Garamond"/>
          <w:i/>
          <w:iCs/>
        </w:rPr>
        <w:t xml:space="preserve">urface </w:t>
      </w:r>
      <w:r w:rsidR="00A87F65">
        <w:rPr>
          <w:rFonts w:ascii="Garamond" w:eastAsia="Garamond" w:hAnsi="Garamond" w:cs="Garamond"/>
          <w:i/>
          <w:iCs/>
        </w:rPr>
        <w:t>T</w:t>
      </w:r>
      <w:r w:rsidRPr="4F8B7C51">
        <w:rPr>
          <w:rFonts w:ascii="Garamond" w:eastAsia="Garamond" w:hAnsi="Garamond" w:cs="Garamond"/>
          <w:i/>
          <w:iCs/>
        </w:rPr>
        <w:t>emperature</w:t>
      </w:r>
    </w:p>
    <w:p w14:paraId="2EF0BA16" w14:textId="1C17A337" w:rsidR="30E6C84A" w:rsidRDefault="5CF45196" w:rsidP="4F8B7C51">
      <w:pPr>
        <w:spacing w:after="0" w:line="240" w:lineRule="auto"/>
        <w:rPr>
          <w:rFonts w:ascii="Garamond" w:eastAsia="Garamond" w:hAnsi="Garamond" w:cs="Garamond"/>
        </w:rPr>
      </w:pPr>
      <w:r w:rsidRPr="4F8B7C51">
        <w:rPr>
          <w:rFonts w:ascii="Garamond" w:eastAsia="Garamond" w:hAnsi="Garamond" w:cs="Garamond"/>
        </w:rPr>
        <w:t xml:space="preserve">Our </w:t>
      </w:r>
      <w:r w:rsidR="7F6F4E5B" w:rsidRPr="4F8B7C51">
        <w:rPr>
          <w:rFonts w:ascii="Garamond" w:eastAsia="Garamond" w:hAnsi="Garamond" w:cs="Garamond"/>
        </w:rPr>
        <w:t xml:space="preserve">team retrieved </w:t>
      </w:r>
      <w:r w:rsidR="55DA712C" w:rsidRPr="4F8B7C51">
        <w:rPr>
          <w:rFonts w:ascii="Garamond" w:eastAsia="Garamond" w:hAnsi="Garamond" w:cs="Garamond"/>
        </w:rPr>
        <w:t>water surface temperature using</w:t>
      </w:r>
      <w:r w:rsidR="7813B310" w:rsidRPr="4F8B7C51">
        <w:rPr>
          <w:rFonts w:ascii="Garamond" w:eastAsia="Garamond" w:hAnsi="Garamond" w:cs="Garamond"/>
        </w:rPr>
        <w:t xml:space="preserve"> </w:t>
      </w:r>
      <w:r w:rsidR="55DA712C" w:rsidRPr="4F8B7C51">
        <w:rPr>
          <w:rFonts w:ascii="Garamond" w:eastAsia="Garamond" w:hAnsi="Garamond" w:cs="Garamond"/>
        </w:rPr>
        <w:t>Landsat</w:t>
      </w:r>
      <w:r w:rsidR="503DADB4" w:rsidRPr="4F8B7C51">
        <w:rPr>
          <w:rFonts w:ascii="Garamond" w:eastAsia="Garamond" w:hAnsi="Garamond" w:cs="Garamond"/>
        </w:rPr>
        <w:t xml:space="preserve"> </w:t>
      </w:r>
      <w:r w:rsidR="55DA712C" w:rsidRPr="4F8B7C51">
        <w:rPr>
          <w:rFonts w:ascii="Garamond" w:eastAsia="Garamond" w:hAnsi="Garamond" w:cs="Garamond"/>
        </w:rPr>
        <w:t>8</w:t>
      </w:r>
      <w:r w:rsidR="4FE6152C" w:rsidRPr="4F8B7C51">
        <w:rPr>
          <w:rFonts w:ascii="Garamond" w:eastAsia="Garamond" w:hAnsi="Garamond" w:cs="Garamond"/>
        </w:rPr>
        <w:t>’</w:t>
      </w:r>
      <w:r w:rsidR="1245BF1D" w:rsidRPr="4F8B7C51">
        <w:rPr>
          <w:rFonts w:ascii="Garamond" w:eastAsia="Garamond" w:hAnsi="Garamond" w:cs="Garamond"/>
        </w:rPr>
        <w:t>s</w:t>
      </w:r>
      <w:r w:rsidR="55DA712C" w:rsidRPr="4F8B7C51">
        <w:rPr>
          <w:rFonts w:ascii="Garamond" w:eastAsia="Garamond" w:hAnsi="Garamond" w:cs="Garamond"/>
        </w:rPr>
        <w:t xml:space="preserve"> thermal infrared</w:t>
      </w:r>
      <w:r w:rsidR="1E626EEE" w:rsidRPr="4F8B7C51">
        <w:rPr>
          <w:rFonts w:ascii="Garamond" w:eastAsia="Garamond" w:hAnsi="Garamond" w:cs="Garamond"/>
        </w:rPr>
        <w:t xml:space="preserve"> (TIRS)</w:t>
      </w:r>
      <w:r w:rsidR="460F6145" w:rsidRPr="4F8B7C51">
        <w:rPr>
          <w:rFonts w:ascii="Garamond" w:eastAsia="Garamond" w:hAnsi="Garamond" w:cs="Garamond"/>
        </w:rPr>
        <w:t xml:space="preserve"> bands</w:t>
      </w:r>
      <w:r w:rsidR="1E626EEE" w:rsidRPr="4F8B7C51">
        <w:rPr>
          <w:rFonts w:ascii="Garamond" w:eastAsia="Garamond" w:hAnsi="Garamond" w:cs="Garamond"/>
        </w:rPr>
        <w:t xml:space="preserve">, located </w:t>
      </w:r>
      <w:r w:rsidR="367985D2" w:rsidRPr="4F8B7C51">
        <w:rPr>
          <w:rFonts w:ascii="Garamond" w:eastAsia="Garamond" w:hAnsi="Garamond" w:cs="Garamond"/>
        </w:rPr>
        <w:t>between 10</w:t>
      </w:r>
      <w:r w:rsidR="0D39FC2B" w:rsidRPr="4F8B7C51">
        <w:rPr>
          <w:rFonts w:ascii="Garamond" w:eastAsia="Garamond" w:hAnsi="Garamond" w:cs="Garamond"/>
        </w:rPr>
        <w:t>6</w:t>
      </w:r>
      <w:r w:rsidR="77551AE7" w:rsidRPr="4F8B7C51">
        <w:rPr>
          <w:rFonts w:ascii="Garamond" w:eastAsia="Garamond" w:hAnsi="Garamond" w:cs="Garamond"/>
        </w:rPr>
        <w:t xml:space="preserve">00 </w:t>
      </w:r>
      <w:r w:rsidR="7118B170" w:rsidRPr="4F8B7C51">
        <w:rPr>
          <w:rFonts w:ascii="Garamond" w:eastAsia="Garamond" w:hAnsi="Garamond" w:cs="Garamond"/>
        </w:rPr>
        <w:t>and</w:t>
      </w:r>
      <w:r w:rsidR="77551AE7" w:rsidRPr="4F8B7C51">
        <w:rPr>
          <w:rFonts w:ascii="Garamond" w:eastAsia="Garamond" w:hAnsi="Garamond" w:cs="Garamond"/>
        </w:rPr>
        <w:t xml:space="preserve"> </w:t>
      </w:r>
      <w:r w:rsidR="307E6C84" w:rsidRPr="4F8B7C51">
        <w:rPr>
          <w:rFonts w:ascii="Garamond" w:eastAsia="Garamond" w:hAnsi="Garamond" w:cs="Garamond"/>
        </w:rPr>
        <w:t>11200</w:t>
      </w:r>
      <w:r w:rsidR="27EE793D" w:rsidRPr="4F8B7C51">
        <w:rPr>
          <w:rFonts w:ascii="Garamond" w:eastAsia="Garamond" w:hAnsi="Garamond" w:cs="Garamond"/>
        </w:rPr>
        <w:t xml:space="preserve"> </w:t>
      </w:r>
      <w:r w:rsidR="367985D2" w:rsidRPr="4F8B7C51">
        <w:rPr>
          <w:rFonts w:ascii="Garamond" w:eastAsia="Garamond" w:hAnsi="Garamond" w:cs="Garamond"/>
        </w:rPr>
        <w:t>nm. Sentinel-2</w:t>
      </w:r>
      <w:r w:rsidR="4DA79B61" w:rsidRPr="4F8B7C51">
        <w:rPr>
          <w:rFonts w:ascii="Garamond" w:eastAsia="Garamond" w:hAnsi="Garamond" w:cs="Garamond"/>
        </w:rPr>
        <w:t xml:space="preserve">’s </w:t>
      </w:r>
      <w:r w:rsidR="367985D2" w:rsidRPr="4F8B7C51">
        <w:rPr>
          <w:rFonts w:ascii="Garamond" w:eastAsia="Garamond" w:hAnsi="Garamond" w:cs="Garamond"/>
        </w:rPr>
        <w:t>MSI</w:t>
      </w:r>
      <w:r w:rsidR="62458B90" w:rsidRPr="4F8B7C51">
        <w:rPr>
          <w:rFonts w:ascii="Garamond" w:eastAsia="Garamond" w:hAnsi="Garamond" w:cs="Garamond"/>
        </w:rPr>
        <w:t xml:space="preserve"> </w:t>
      </w:r>
      <w:r w:rsidR="38AB1D69" w:rsidRPr="4F8B7C51">
        <w:rPr>
          <w:rFonts w:ascii="Garamond" w:eastAsia="Garamond" w:hAnsi="Garamond" w:cs="Garamond"/>
        </w:rPr>
        <w:t xml:space="preserve">does not host a thermal </w:t>
      </w:r>
      <w:r w:rsidR="2D1BF420" w:rsidRPr="4F8B7C51">
        <w:rPr>
          <w:rFonts w:ascii="Garamond" w:eastAsia="Garamond" w:hAnsi="Garamond" w:cs="Garamond"/>
        </w:rPr>
        <w:t>sensor and</w:t>
      </w:r>
      <w:r w:rsidR="367985D2" w:rsidRPr="4F8B7C51">
        <w:rPr>
          <w:rFonts w:ascii="Garamond" w:eastAsia="Garamond" w:hAnsi="Garamond" w:cs="Garamond"/>
        </w:rPr>
        <w:t xml:space="preserve"> thus can</w:t>
      </w:r>
      <w:r w:rsidR="7F6F4E5B" w:rsidRPr="4F8B7C51">
        <w:rPr>
          <w:rFonts w:ascii="Garamond" w:eastAsia="Garamond" w:hAnsi="Garamond" w:cs="Garamond"/>
        </w:rPr>
        <w:t>not</w:t>
      </w:r>
      <w:r w:rsidR="367985D2" w:rsidRPr="4F8B7C51">
        <w:rPr>
          <w:rFonts w:ascii="Garamond" w:eastAsia="Garamond" w:hAnsi="Garamond" w:cs="Garamond"/>
        </w:rPr>
        <w:t xml:space="preserve"> be used for water surface temperature retrieval.</w:t>
      </w:r>
      <w:r w:rsidR="2794901E" w:rsidRPr="4F8B7C51">
        <w:rPr>
          <w:rFonts w:ascii="Garamond" w:eastAsia="Garamond" w:hAnsi="Garamond" w:cs="Garamond"/>
        </w:rPr>
        <w:t xml:space="preserve"> </w:t>
      </w:r>
      <w:r w:rsidR="39B2F394" w:rsidRPr="4F8B7C51">
        <w:rPr>
          <w:rFonts w:ascii="Garamond" w:eastAsia="Garamond" w:hAnsi="Garamond" w:cs="Garamond"/>
        </w:rPr>
        <w:t xml:space="preserve">The </w:t>
      </w:r>
      <w:r w:rsidR="203B44A9" w:rsidRPr="4F8B7C51">
        <w:rPr>
          <w:rFonts w:ascii="Garamond" w:eastAsia="Garamond" w:hAnsi="Garamond" w:cs="Garamond"/>
        </w:rPr>
        <w:t>technique</w:t>
      </w:r>
      <w:r w:rsidR="39B2F394" w:rsidRPr="4F8B7C51">
        <w:rPr>
          <w:rFonts w:ascii="Garamond" w:eastAsia="Garamond" w:hAnsi="Garamond" w:cs="Garamond"/>
        </w:rPr>
        <w:t xml:space="preserve"> of measuring surface temperature via remote sensing </w:t>
      </w:r>
      <w:r w:rsidR="623703E0" w:rsidRPr="4F8B7C51">
        <w:rPr>
          <w:rFonts w:ascii="Garamond" w:eastAsia="Garamond" w:hAnsi="Garamond" w:cs="Garamond"/>
        </w:rPr>
        <w:t>harnesses</w:t>
      </w:r>
      <w:r w:rsidR="4D7B7865" w:rsidRPr="4F8B7C51">
        <w:rPr>
          <w:rFonts w:ascii="Garamond" w:eastAsia="Garamond" w:hAnsi="Garamond" w:cs="Garamond"/>
        </w:rPr>
        <w:t xml:space="preserve"> an adaptation of</w:t>
      </w:r>
      <w:r w:rsidR="39B2F394" w:rsidRPr="4F8B7C51">
        <w:rPr>
          <w:rFonts w:ascii="Garamond" w:eastAsia="Garamond" w:hAnsi="Garamond" w:cs="Garamond"/>
        </w:rPr>
        <w:t xml:space="preserve"> the Planck function</w:t>
      </w:r>
      <w:r w:rsidR="242F4CAD" w:rsidRPr="4F8B7C51">
        <w:rPr>
          <w:rFonts w:ascii="Garamond" w:eastAsia="Garamond" w:hAnsi="Garamond" w:cs="Garamond"/>
        </w:rPr>
        <w:t>, which relates wavelength</w:t>
      </w:r>
      <w:r w:rsidR="13DF5F7C" w:rsidRPr="4F8B7C51">
        <w:rPr>
          <w:rFonts w:ascii="Garamond" w:eastAsia="Garamond" w:hAnsi="Garamond" w:cs="Garamond"/>
        </w:rPr>
        <w:t>-</w:t>
      </w:r>
      <w:r w:rsidR="242F4CAD" w:rsidRPr="4F8B7C51">
        <w:rPr>
          <w:rFonts w:ascii="Garamond" w:eastAsia="Garamond" w:hAnsi="Garamond" w:cs="Garamond"/>
        </w:rPr>
        <w:t>dependent spectral radiance of a surface to the temperature of the surface</w:t>
      </w:r>
      <w:r w:rsidR="4FEFE1E0" w:rsidRPr="4F8B7C51">
        <w:rPr>
          <w:rFonts w:ascii="Garamond" w:eastAsia="Garamond" w:hAnsi="Garamond" w:cs="Garamond"/>
        </w:rPr>
        <w:t xml:space="preserve"> (equation </w:t>
      </w:r>
      <w:r w:rsidR="541FD38E" w:rsidRPr="4F8B7C51">
        <w:rPr>
          <w:rFonts w:ascii="Garamond" w:eastAsia="Garamond" w:hAnsi="Garamond" w:cs="Garamond"/>
        </w:rPr>
        <w:t>10</w:t>
      </w:r>
      <w:r w:rsidR="4FEFE1E0" w:rsidRPr="4F8B7C51">
        <w:rPr>
          <w:rFonts w:ascii="Garamond" w:eastAsia="Garamond" w:hAnsi="Garamond" w:cs="Garamond"/>
        </w:rPr>
        <w:t>)</w:t>
      </w:r>
      <w:r w:rsidR="242F4CAD" w:rsidRPr="4F8B7C51">
        <w:rPr>
          <w:rFonts w:ascii="Garamond" w:eastAsia="Garamond" w:hAnsi="Garamond" w:cs="Garamond"/>
        </w:rPr>
        <w:t>.</w:t>
      </w:r>
      <w:r w:rsidR="39B2F394" w:rsidRPr="4F8B7C51">
        <w:rPr>
          <w:rFonts w:ascii="Garamond" w:eastAsia="Garamond" w:hAnsi="Garamond" w:cs="Garamond"/>
        </w:rPr>
        <w:t xml:space="preserve"> </w:t>
      </w:r>
      <w:r w:rsidR="6AB22AF8" w:rsidRPr="4F8B7C51">
        <w:rPr>
          <w:rFonts w:ascii="Garamond" w:eastAsia="Garamond" w:hAnsi="Garamond" w:cs="Garamond"/>
        </w:rPr>
        <w:t xml:space="preserve">We accomplished retrieval of water surface temperature using the radiative transfer equation method as described by </w:t>
      </w:r>
      <w:proofErr w:type="spellStart"/>
      <w:r w:rsidR="6AB22AF8" w:rsidRPr="4F8B7C51">
        <w:rPr>
          <w:rFonts w:ascii="Garamond" w:eastAsia="Garamond" w:hAnsi="Garamond" w:cs="Garamond"/>
        </w:rPr>
        <w:t>Sekertekin</w:t>
      </w:r>
      <w:proofErr w:type="spellEnd"/>
      <w:r w:rsidR="6AB22AF8" w:rsidRPr="4F8B7C51">
        <w:rPr>
          <w:rFonts w:ascii="Garamond" w:eastAsia="Garamond" w:hAnsi="Garamond" w:cs="Garamond"/>
        </w:rPr>
        <w:t xml:space="preserve"> &amp; </w:t>
      </w:r>
      <w:proofErr w:type="spellStart"/>
      <w:r w:rsidR="6AB22AF8" w:rsidRPr="4F8B7C51">
        <w:rPr>
          <w:rFonts w:ascii="Garamond" w:eastAsia="Garamond" w:hAnsi="Garamond" w:cs="Garamond"/>
        </w:rPr>
        <w:t>Bonafoni</w:t>
      </w:r>
      <w:proofErr w:type="spellEnd"/>
      <w:r w:rsidR="6AB22AF8" w:rsidRPr="4F8B7C51">
        <w:rPr>
          <w:rFonts w:ascii="Garamond" w:eastAsia="Garamond" w:hAnsi="Garamond" w:cs="Garamond"/>
        </w:rPr>
        <w:t xml:space="preserve"> (2019)</w:t>
      </w:r>
      <w:r w:rsidR="69D1A4CA" w:rsidRPr="4F8B7C51">
        <w:rPr>
          <w:rFonts w:ascii="Garamond" w:eastAsia="Garamond" w:hAnsi="Garamond" w:cs="Garamond"/>
        </w:rPr>
        <w:t>,</w:t>
      </w:r>
      <w:r w:rsidR="6AB22AF8" w:rsidRPr="4F8B7C51">
        <w:rPr>
          <w:rFonts w:ascii="Garamond" w:eastAsia="Garamond" w:hAnsi="Garamond" w:cs="Garamond"/>
        </w:rPr>
        <w:t xml:space="preserve"> </w:t>
      </w:r>
      <w:r w:rsidR="0B986DF5" w:rsidRPr="4F8B7C51">
        <w:rPr>
          <w:rFonts w:ascii="Garamond" w:eastAsia="Garamond" w:hAnsi="Garamond" w:cs="Garamond"/>
        </w:rPr>
        <w:t>using</w:t>
      </w:r>
      <w:r w:rsidR="6AB22AF8" w:rsidRPr="4F8B7C51">
        <w:rPr>
          <w:rFonts w:ascii="Garamond" w:eastAsia="Garamond" w:hAnsi="Garamond" w:cs="Garamond"/>
        </w:rPr>
        <w:t xml:space="preserve"> </w:t>
      </w:r>
      <w:r w:rsidR="3938EC62" w:rsidRPr="4F8B7C51">
        <w:rPr>
          <w:rFonts w:ascii="Garamond" w:eastAsia="Garamond" w:hAnsi="Garamond" w:cs="Garamond"/>
        </w:rPr>
        <w:t xml:space="preserve">the </w:t>
      </w:r>
      <w:r w:rsidR="4633E464" w:rsidRPr="4F8B7C51">
        <w:rPr>
          <w:rFonts w:ascii="Garamond" w:eastAsia="Garamond" w:hAnsi="Garamond" w:cs="Garamond"/>
        </w:rPr>
        <w:t>at</w:t>
      </w:r>
      <w:r w:rsidR="2FB01423" w:rsidRPr="4F8B7C51">
        <w:rPr>
          <w:rFonts w:ascii="Garamond" w:eastAsia="Garamond" w:hAnsi="Garamond" w:cs="Garamond"/>
        </w:rPr>
        <w:t>-</w:t>
      </w:r>
      <w:r w:rsidR="4633E464" w:rsidRPr="4F8B7C51">
        <w:rPr>
          <w:rFonts w:ascii="Garamond" w:eastAsia="Garamond" w:hAnsi="Garamond" w:cs="Garamond"/>
        </w:rPr>
        <w:t xml:space="preserve">sensor radiance </w:t>
      </w:r>
      <w:r w:rsidR="3307431E" w:rsidRPr="4F8B7C51">
        <w:rPr>
          <w:rFonts w:ascii="Garamond" w:eastAsia="Garamond" w:hAnsi="Garamond" w:cs="Garamond"/>
        </w:rPr>
        <w:t>of</w:t>
      </w:r>
      <w:r w:rsidR="4633E464" w:rsidRPr="4F8B7C51">
        <w:rPr>
          <w:rFonts w:ascii="Garamond" w:eastAsia="Garamond" w:hAnsi="Garamond" w:cs="Garamond"/>
        </w:rPr>
        <w:t xml:space="preserve"> band 10</w:t>
      </w:r>
      <w:r w:rsidR="6AB22AF8" w:rsidRPr="4F8B7C51">
        <w:rPr>
          <w:rFonts w:ascii="Garamond" w:eastAsia="Garamond" w:hAnsi="Garamond" w:cs="Garamond"/>
        </w:rPr>
        <w:t xml:space="preserve"> alongside the atmospheric transmittance, emissivity, and both upwell</w:t>
      </w:r>
      <w:r w:rsidR="304A8C6A" w:rsidRPr="4F8B7C51">
        <w:rPr>
          <w:rFonts w:ascii="Garamond" w:eastAsia="Garamond" w:hAnsi="Garamond" w:cs="Garamond"/>
        </w:rPr>
        <w:t>ing</w:t>
      </w:r>
      <w:r w:rsidR="6AB22AF8" w:rsidRPr="4F8B7C51">
        <w:rPr>
          <w:rFonts w:ascii="Garamond" w:eastAsia="Garamond" w:hAnsi="Garamond" w:cs="Garamond"/>
        </w:rPr>
        <w:t xml:space="preserve"> and downwell</w:t>
      </w:r>
      <w:r w:rsidR="1163A735" w:rsidRPr="4F8B7C51">
        <w:rPr>
          <w:rFonts w:ascii="Garamond" w:eastAsia="Garamond" w:hAnsi="Garamond" w:cs="Garamond"/>
        </w:rPr>
        <w:t>ing</w:t>
      </w:r>
      <w:r w:rsidR="6AB22AF8" w:rsidRPr="4F8B7C51">
        <w:rPr>
          <w:rFonts w:ascii="Garamond" w:eastAsia="Garamond" w:hAnsi="Garamond" w:cs="Garamond"/>
        </w:rPr>
        <w:t xml:space="preserve"> radiance values available in Landsat 8’s Collection 2</w:t>
      </w:r>
      <w:r w:rsidR="50B1188C" w:rsidRPr="4F8B7C51">
        <w:rPr>
          <w:rFonts w:ascii="Garamond" w:eastAsia="Garamond" w:hAnsi="Garamond" w:cs="Garamond"/>
        </w:rPr>
        <w:t xml:space="preserve"> image metadata</w:t>
      </w:r>
      <w:r w:rsidR="6AB22AF8" w:rsidRPr="4F8B7C51">
        <w:rPr>
          <w:rFonts w:ascii="Garamond" w:eastAsia="Garamond" w:hAnsi="Garamond" w:cs="Garamond"/>
        </w:rPr>
        <w:t xml:space="preserve">. </w:t>
      </w:r>
      <w:r w:rsidR="0EE88A50" w:rsidRPr="4F8B7C51">
        <w:rPr>
          <w:rFonts w:ascii="Garamond" w:eastAsia="Garamond" w:hAnsi="Garamond" w:cs="Garamond"/>
        </w:rPr>
        <w:t>We</w:t>
      </w:r>
      <w:r w:rsidR="6AB22AF8" w:rsidRPr="4F8B7C51">
        <w:rPr>
          <w:rFonts w:ascii="Garamond" w:eastAsia="Garamond" w:hAnsi="Garamond" w:cs="Garamond"/>
        </w:rPr>
        <w:t xml:space="preserve"> calculated the water surface temperature algorithm as:  </w:t>
      </w:r>
    </w:p>
    <w:p w14:paraId="0A4127DB" w14:textId="2183AB70" w:rsidR="30E6C84A" w:rsidRPr="00FA03AC" w:rsidRDefault="20E473B0" w:rsidP="00FA03AC">
      <w:pPr>
        <w:jc w:val="right"/>
        <w:rPr>
          <w:rFonts w:ascii="Garamond" w:hAnsi="Garamond"/>
        </w:rPr>
      </w:pPr>
      <w:r w:rsidRPr="4F8B7C51">
        <w:rPr>
          <w:rFonts w:ascii="Garamond" w:eastAsia="Garamond" w:hAnsi="Garamond" w:cs="Garamond"/>
        </w:rPr>
        <w:t xml:space="preserve"> </w:t>
      </w:r>
      <w:r w:rsidR="00FA03AC" w:rsidRPr="00FA03AC">
        <w:rPr>
          <w:rFonts w:ascii="Cambria Math" w:hAnsi="Cambria Math"/>
        </w:rPr>
        <w:br/>
      </w:r>
      <m:oMath>
        <m:sSub>
          <m:sSubPr>
            <m:ctrlPr>
              <w:rPr>
                <w:rFonts w:ascii="Cambria Math" w:hAnsi="Cambria Math"/>
              </w:rPr>
            </m:ctrlPr>
          </m:sSubPr>
          <m:e>
            <m:r>
              <w:rPr>
                <w:rFonts w:ascii="Cambria Math" w:hAnsi="Cambria Math"/>
              </w:rPr>
              <m:t>T</m:t>
            </m:r>
          </m:e>
          <m:sub>
            <m:r>
              <m:rPr>
                <m:nor/>
              </m:rPr>
              <w:rPr>
                <w:rFonts w:ascii="Garamond" w:hAnsi="Garamond"/>
              </w:rPr>
              <m:t>S</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nor/>
                  </m:rPr>
                  <w:rPr>
                    <w:rFonts w:ascii="Garamond" w:hAnsi="Garamond"/>
                  </w:rPr>
                  <m:t>K</m:t>
                </m:r>
              </m:e>
              <m:sub>
                <m:r>
                  <m:rPr>
                    <m:nor/>
                  </m:rPr>
                  <w:rPr>
                    <w:rFonts w:ascii="Garamond" w:hAnsi="Garamond"/>
                  </w:rPr>
                  <m:t>2</m:t>
                </m:r>
              </m:sub>
            </m:sSub>
          </m:num>
          <m:den>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m:rPr>
                            <m:nor/>
                          </m:rPr>
                          <w:rPr>
                            <w:rFonts w:ascii="Garamond" w:hAnsi="Garamond"/>
                          </w:rPr>
                          <m:t>K</m:t>
                        </m:r>
                      </m:e>
                      <m:sub>
                        <m:r>
                          <m:rPr>
                            <m:nor/>
                          </m:rPr>
                          <w:rPr>
                            <w:rFonts w:ascii="Garamond" w:hAnsi="Garamond"/>
                          </w:rPr>
                          <m:t>1</m:t>
                        </m:r>
                      </m:sub>
                    </m:sSub>
                  </m:num>
                  <m:den>
                    <m:f>
                      <m:fPr>
                        <m:ctrlPr>
                          <w:rPr>
                            <w:rFonts w:ascii="Cambria Math" w:hAnsi="Cambria Math"/>
                          </w:rPr>
                        </m:ctrlPr>
                      </m:fPr>
                      <m:num>
                        <m:sSubSup>
                          <m:sSubSupPr>
                            <m:ctrlPr>
                              <w:rPr>
                                <w:rFonts w:ascii="Cambria Math" w:hAnsi="Cambria Math"/>
                              </w:rPr>
                            </m:ctrlPr>
                          </m:sSubSupPr>
                          <m:e>
                            <m:r>
                              <w:rPr>
                                <w:rFonts w:ascii="Cambria Math" w:hAnsi="Cambria Math"/>
                              </w:rPr>
                              <m:t>L</m:t>
                            </m:r>
                          </m:e>
                          <m:sub>
                            <m:r>
                              <w:rPr>
                                <w:rFonts w:ascii="Cambria Math" w:hAnsi="Cambria Math"/>
                              </w:rPr>
                              <m:t>λ</m:t>
                            </m:r>
                          </m:sub>
                          <m:sup>
                            <m:r>
                              <w:rPr>
                                <w:rFonts w:ascii="Cambria Math" w:hAnsi="Cambria Math"/>
                              </w:rPr>
                              <m:t>sen</m:t>
                            </m:r>
                          </m:sup>
                        </m:sSubSup>
                        <m: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λ</m:t>
                            </m:r>
                          </m:sub>
                          <m:sup>
                            <m:r>
                              <w:rPr>
                                <w:rFonts w:ascii="Cambria Math" w:hAnsi="Cambria Math"/>
                              </w:rPr>
                              <m:t>↑</m:t>
                            </m:r>
                          </m:sup>
                        </m:sSubSup>
                        <m:r>
                          <w:rPr>
                            <w:rFonts w:ascii="Cambria Math" w:hAnsi="Cambria Math"/>
                          </w:rPr>
                          <m:t>-τ</m:t>
                        </m:r>
                        <m:d>
                          <m:dPr>
                            <m:ctrlPr>
                              <w:rPr>
                                <w:rFonts w:ascii="Cambria Math" w:hAnsi="Cambria Math"/>
                              </w:rPr>
                            </m:ctrlPr>
                          </m:dPr>
                          <m:e>
                            <m:r>
                              <w:rPr>
                                <w:rFonts w:ascii="Cambria Math" w:hAnsi="Cambria Math"/>
                              </w:rPr>
                              <m:t>1-ε</m:t>
                            </m:r>
                          </m:e>
                        </m:d>
                        <m:sSubSup>
                          <m:sSubSupPr>
                            <m:ctrlPr>
                              <w:rPr>
                                <w:rFonts w:ascii="Cambria Math" w:hAnsi="Cambria Math"/>
                              </w:rPr>
                            </m:ctrlPr>
                          </m:sSubSupPr>
                          <m:e>
                            <m:r>
                              <w:rPr>
                                <w:rFonts w:ascii="Cambria Math" w:hAnsi="Cambria Math"/>
                              </w:rPr>
                              <m:t>L</m:t>
                            </m:r>
                          </m:e>
                          <m:sub>
                            <m:r>
                              <w:rPr>
                                <w:rFonts w:ascii="Cambria Math" w:hAnsi="Cambria Math"/>
                              </w:rPr>
                              <m:t>λ</m:t>
                            </m:r>
                          </m:sub>
                          <m:sup>
                            <m:r>
                              <w:rPr>
                                <w:rFonts w:ascii="Cambria Math" w:hAnsi="Cambria Math"/>
                              </w:rPr>
                              <m:t>↓</m:t>
                            </m:r>
                          </m:sup>
                        </m:sSubSup>
                      </m:num>
                      <m:den>
                        <m:r>
                          <w:rPr>
                            <w:rFonts w:ascii="Cambria Math" w:hAnsi="Cambria Math"/>
                          </w:rPr>
                          <m:t>τε</m:t>
                        </m:r>
                      </m:den>
                    </m:f>
                  </m:den>
                </m:f>
                <m:r>
                  <w:rPr>
                    <w:rFonts w:ascii="Cambria Math" w:hAnsi="Cambria Math"/>
                  </w:rPr>
                  <m:t>+1)</m:t>
                </m:r>
              </m:e>
            </m:func>
          </m:den>
        </m:f>
      </m:oMath>
      <w:r w:rsidR="5AEC0529" w:rsidRPr="4F8B7C51">
        <w:rPr>
          <w:rFonts w:ascii="Garamond" w:eastAsia="Garamond" w:hAnsi="Garamond" w:cs="Garamond"/>
        </w:rPr>
        <w:t xml:space="preserve">     </w:t>
      </w:r>
      <w:r w:rsidR="00FA03AC">
        <w:rPr>
          <w:rFonts w:ascii="Garamond" w:eastAsia="Garamond" w:hAnsi="Garamond" w:cs="Garamond"/>
        </w:rPr>
        <w:t xml:space="preserve"> </w:t>
      </w:r>
      <w:r w:rsidR="00FA03AC">
        <w:rPr>
          <w:rFonts w:ascii="Garamond" w:eastAsia="Garamond" w:hAnsi="Garamond" w:cs="Garamond"/>
        </w:rPr>
        <w:tab/>
      </w:r>
      <w:r w:rsidR="00FA03AC">
        <w:rPr>
          <w:rFonts w:ascii="Garamond" w:eastAsia="Garamond" w:hAnsi="Garamond" w:cs="Garamond"/>
        </w:rPr>
        <w:tab/>
      </w:r>
      <w:r w:rsidR="00FA03AC">
        <w:rPr>
          <w:rFonts w:ascii="Garamond" w:eastAsia="Garamond" w:hAnsi="Garamond" w:cs="Garamond"/>
        </w:rPr>
        <w:tab/>
      </w:r>
      <w:r w:rsidR="00FA03AC">
        <w:rPr>
          <w:rFonts w:ascii="Garamond" w:eastAsia="Garamond" w:hAnsi="Garamond" w:cs="Garamond"/>
        </w:rPr>
        <w:tab/>
      </w:r>
      <w:r w:rsidR="00FA03AC">
        <w:rPr>
          <w:rFonts w:ascii="Garamond" w:eastAsia="Garamond" w:hAnsi="Garamond" w:cs="Garamond"/>
        </w:rPr>
        <w:tab/>
      </w:r>
      <w:r w:rsidR="5AEC0529" w:rsidRPr="4F8B7C51">
        <w:rPr>
          <w:rFonts w:ascii="Garamond" w:eastAsia="Garamond" w:hAnsi="Garamond" w:cs="Garamond"/>
        </w:rPr>
        <w:t xml:space="preserve">  </w:t>
      </w:r>
      <w:r w:rsidR="5840E623" w:rsidRPr="4F8B7C51">
        <w:rPr>
          <w:rFonts w:ascii="Garamond" w:eastAsia="Garamond" w:hAnsi="Garamond" w:cs="Garamond"/>
        </w:rPr>
        <w:t>(</w:t>
      </w:r>
      <w:r w:rsidR="00166962" w:rsidRPr="4F8B7C51">
        <w:rPr>
          <w:rFonts w:ascii="Garamond" w:eastAsia="Garamond" w:hAnsi="Garamond" w:cs="Garamond"/>
        </w:rPr>
        <w:t>10</w:t>
      </w:r>
      <w:r w:rsidR="5840E623" w:rsidRPr="4F8B7C51">
        <w:rPr>
          <w:rFonts w:ascii="Garamond" w:eastAsia="Garamond" w:hAnsi="Garamond" w:cs="Garamond"/>
        </w:rPr>
        <w:t>)</w:t>
      </w:r>
    </w:p>
    <w:p w14:paraId="5A3B5D94" w14:textId="73557A37" w:rsidR="30E6C84A" w:rsidRDefault="6581230E" w:rsidP="4F8B7C51">
      <w:pPr>
        <w:spacing w:line="240" w:lineRule="auto"/>
        <w:rPr>
          <w:rFonts w:ascii="Garamond" w:eastAsia="Garamond" w:hAnsi="Garamond" w:cs="Garamond"/>
        </w:rPr>
      </w:pPr>
      <w:r w:rsidRPr="4F8B7C51">
        <w:rPr>
          <w:rFonts w:ascii="Garamond" w:eastAsia="Garamond" w:hAnsi="Garamond" w:cs="Garamond"/>
        </w:rPr>
        <w:t>Calibration constants K</w:t>
      </w:r>
      <w:r w:rsidRPr="4F8B7C51">
        <w:rPr>
          <w:rFonts w:ascii="Garamond" w:eastAsia="Garamond" w:hAnsi="Garamond" w:cs="Garamond"/>
          <w:vertAlign w:val="subscript"/>
        </w:rPr>
        <w:t>1</w:t>
      </w:r>
      <w:r w:rsidRPr="4F8B7C51">
        <w:rPr>
          <w:rFonts w:ascii="Garamond" w:eastAsia="Garamond" w:hAnsi="Garamond" w:cs="Garamond"/>
        </w:rPr>
        <w:t xml:space="preserve"> (774.89 Watts/(m</w:t>
      </w:r>
      <w:r w:rsidRPr="4F8B7C51">
        <w:rPr>
          <w:rFonts w:ascii="Garamond" w:eastAsia="Garamond" w:hAnsi="Garamond" w:cs="Garamond"/>
          <w:vertAlign w:val="superscript"/>
        </w:rPr>
        <w:t>2</w:t>
      </w:r>
      <w:r w:rsidRPr="4F8B7C51">
        <w:rPr>
          <w:rFonts w:ascii="Garamond" w:eastAsia="Garamond" w:hAnsi="Garamond" w:cs="Garamond"/>
        </w:rPr>
        <w:t>×srad×μm)) and K</w:t>
      </w:r>
      <w:r w:rsidRPr="4F8B7C51">
        <w:rPr>
          <w:rFonts w:ascii="Garamond" w:eastAsia="Garamond" w:hAnsi="Garamond" w:cs="Garamond"/>
          <w:vertAlign w:val="subscript"/>
        </w:rPr>
        <w:t>2</w:t>
      </w:r>
      <w:r w:rsidRPr="4F8B7C51">
        <w:rPr>
          <w:rFonts w:ascii="Garamond" w:eastAsia="Garamond" w:hAnsi="Garamond" w:cs="Garamond"/>
        </w:rPr>
        <w:t xml:space="preserve"> (1321.08 Kelvin) are specific to Landsat 8 OLI’s band 10 (</w:t>
      </w:r>
      <w:proofErr w:type="spellStart"/>
      <w:r w:rsidRPr="4F8B7C51">
        <w:rPr>
          <w:rFonts w:ascii="Garamond" w:eastAsia="Garamond" w:hAnsi="Garamond" w:cs="Garamond"/>
        </w:rPr>
        <w:t>Sekertekin</w:t>
      </w:r>
      <w:proofErr w:type="spellEnd"/>
      <w:r w:rsidRPr="4F8B7C51">
        <w:rPr>
          <w:rFonts w:ascii="Garamond" w:eastAsia="Garamond" w:hAnsi="Garamond" w:cs="Garamond"/>
        </w:rPr>
        <w:t xml:space="preserve"> &amp; </w:t>
      </w:r>
      <w:proofErr w:type="spellStart"/>
      <w:r w:rsidRPr="4F8B7C51">
        <w:rPr>
          <w:rFonts w:ascii="Garamond" w:eastAsia="Garamond" w:hAnsi="Garamond" w:cs="Garamond"/>
        </w:rPr>
        <w:t>Bonafoni</w:t>
      </w:r>
      <w:proofErr w:type="spellEnd"/>
      <w:r w:rsidRPr="4F8B7C51">
        <w:rPr>
          <w:rFonts w:ascii="Garamond" w:eastAsia="Garamond" w:hAnsi="Garamond" w:cs="Garamond"/>
        </w:rPr>
        <w:t xml:space="preserve"> 2019). </w:t>
      </w:r>
      <w:r w:rsidR="14F716EF" w:rsidRPr="4F8B7C51">
        <w:rPr>
          <w:rFonts w:ascii="Garamond" w:eastAsia="Garamond" w:hAnsi="Garamond" w:cs="Garamond"/>
        </w:rPr>
        <w:t>T</w:t>
      </w:r>
      <w:r w:rsidRPr="4F8B7C51">
        <w:rPr>
          <w:rFonts w:ascii="Garamond" w:eastAsia="Garamond" w:hAnsi="Garamond" w:cs="Garamond"/>
        </w:rPr>
        <w:t>his method was not designed specifically for water surface temperatures, so emissivity estimates will likely be a source of error.</w:t>
      </w:r>
    </w:p>
    <w:p w14:paraId="0A0BA2F0" w14:textId="6F9E7DDC" w:rsidR="060CAB52" w:rsidRDefault="6A71C50E" w:rsidP="7A008144">
      <w:pPr>
        <w:spacing w:after="0" w:line="240" w:lineRule="auto"/>
        <w:rPr>
          <w:rFonts w:ascii="Garamond" w:eastAsia="Garamond" w:hAnsi="Garamond" w:cs="Garamond"/>
          <w:i/>
          <w:iCs/>
          <w:color w:val="404040" w:themeColor="text1" w:themeTint="BF"/>
        </w:rPr>
      </w:pPr>
      <w:r w:rsidRPr="7A008144">
        <w:rPr>
          <w:rFonts w:ascii="Garamond" w:eastAsia="Garamond" w:hAnsi="Garamond" w:cs="Garamond"/>
          <w:i/>
          <w:iCs/>
          <w:color w:val="404040" w:themeColor="text1" w:themeTint="BF"/>
        </w:rPr>
        <w:t>3.3.5 Validation of Products</w:t>
      </w:r>
      <w:r w:rsidR="51E32CC4" w:rsidRPr="7A008144">
        <w:rPr>
          <w:rFonts w:ascii="Garamond" w:eastAsia="Garamond" w:hAnsi="Garamond" w:cs="Garamond"/>
          <w:i/>
          <w:iCs/>
          <w:color w:val="404040" w:themeColor="text1" w:themeTint="BF"/>
        </w:rPr>
        <w:t xml:space="preserve"> and Statistical Metrics</w:t>
      </w:r>
    </w:p>
    <w:p w14:paraId="33F875C3" w14:textId="7A6A99CF" w:rsidR="060CAB52" w:rsidRDefault="1FDCB259" w:rsidP="7A008144">
      <w:pPr>
        <w:spacing w:line="240" w:lineRule="auto"/>
        <w:rPr>
          <w:rFonts w:ascii="Garamond" w:eastAsia="Garamond" w:hAnsi="Garamond" w:cs="Garamond"/>
        </w:rPr>
      </w:pPr>
      <w:r w:rsidRPr="4F8B7C51">
        <w:rPr>
          <w:rFonts w:ascii="Garamond" w:eastAsia="Garamond" w:hAnsi="Garamond" w:cs="Garamond"/>
        </w:rPr>
        <w:t xml:space="preserve">To provide error estimates and performance metrics for the products, our team compared </w:t>
      </w:r>
      <w:r w:rsidR="00A87F65">
        <w:rPr>
          <w:rFonts w:ascii="Garamond" w:eastAsia="Garamond" w:hAnsi="Garamond" w:cs="Garamond"/>
        </w:rPr>
        <w:t xml:space="preserve">remotely sensed </w:t>
      </w:r>
      <w:r w:rsidRPr="4F8B7C51">
        <w:rPr>
          <w:rFonts w:ascii="Garamond" w:eastAsia="Garamond" w:hAnsi="Garamond" w:cs="Garamond"/>
        </w:rPr>
        <w:t xml:space="preserve">measurements to </w:t>
      </w:r>
      <w:r w:rsidRPr="006802A6">
        <w:rPr>
          <w:rFonts w:ascii="Garamond" w:eastAsia="Garamond" w:hAnsi="Garamond" w:cs="Garamond"/>
          <w:i/>
          <w:iCs/>
        </w:rPr>
        <w:t>in</w:t>
      </w:r>
      <w:r w:rsidR="00A87F65" w:rsidRPr="006802A6">
        <w:rPr>
          <w:rFonts w:ascii="Garamond" w:eastAsia="Garamond" w:hAnsi="Garamond" w:cs="Garamond"/>
          <w:i/>
          <w:iCs/>
        </w:rPr>
        <w:t xml:space="preserve"> </w:t>
      </w:r>
      <w:r w:rsidRPr="006802A6">
        <w:rPr>
          <w:rFonts w:ascii="Garamond" w:eastAsia="Garamond" w:hAnsi="Garamond" w:cs="Garamond"/>
          <w:i/>
          <w:iCs/>
        </w:rPr>
        <w:t>situ</w:t>
      </w:r>
      <w:r w:rsidRPr="4F8B7C51">
        <w:rPr>
          <w:rFonts w:ascii="Garamond" w:eastAsia="Garamond" w:hAnsi="Garamond" w:cs="Garamond"/>
        </w:rPr>
        <w:t xml:space="preserve"> measurements provided by the partners. </w:t>
      </w:r>
      <w:r w:rsidR="5924BCBD" w:rsidRPr="4F8B7C51">
        <w:rPr>
          <w:rFonts w:ascii="Garamond" w:eastAsia="Times New Roman" w:hAnsi="Garamond" w:cs="Arial"/>
        </w:rPr>
        <w:t xml:space="preserve">To evaluate uncertainty and validate the model performances, we generated validation matchups through pairing </w:t>
      </w:r>
      <w:r w:rsidR="5924BCBD" w:rsidRPr="4F8B7C51">
        <w:rPr>
          <w:rFonts w:ascii="Garamond" w:eastAsia="Times New Roman" w:hAnsi="Garamond" w:cs="Arial"/>
          <w:i/>
          <w:iCs/>
        </w:rPr>
        <w:t>in situ</w:t>
      </w:r>
      <w:r w:rsidR="5924BCBD" w:rsidRPr="4F8B7C51">
        <w:rPr>
          <w:rFonts w:ascii="Garamond" w:eastAsia="Times New Roman" w:hAnsi="Garamond" w:cs="Arial"/>
        </w:rPr>
        <w:t xml:space="preserve"> measurements with same-day overpassing satellite observations, following strict spatiotemporal filters proposed by </w:t>
      </w:r>
      <w:r w:rsidR="53FF54DA" w:rsidRPr="4F8B7C51">
        <w:rPr>
          <w:rFonts w:ascii="Garamond" w:eastAsia="Times New Roman" w:hAnsi="Garamond" w:cs="Arial"/>
        </w:rPr>
        <w:t xml:space="preserve">Bailey &amp; </w:t>
      </w:r>
      <w:proofErr w:type="spellStart"/>
      <w:r w:rsidR="53FF54DA" w:rsidRPr="4F8B7C51">
        <w:rPr>
          <w:rFonts w:ascii="Garamond" w:eastAsia="Times New Roman" w:hAnsi="Garamond" w:cs="Arial"/>
        </w:rPr>
        <w:t>Werdell</w:t>
      </w:r>
      <w:proofErr w:type="spellEnd"/>
      <w:r w:rsidR="53FF54DA" w:rsidRPr="4F8B7C51">
        <w:rPr>
          <w:rFonts w:ascii="Garamond" w:eastAsia="Times New Roman" w:hAnsi="Garamond" w:cs="Arial"/>
        </w:rPr>
        <w:t xml:space="preserve"> (2006)</w:t>
      </w:r>
      <w:r w:rsidR="5924BCBD" w:rsidRPr="4F8B7C51">
        <w:rPr>
          <w:rFonts w:ascii="Garamond" w:eastAsia="Times New Roman" w:hAnsi="Garamond" w:cs="Arial"/>
        </w:rPr>
        <w:t>.</w:t>
      </w:r>
      <w:r w:rsidR="4DFE33BD" w:rsidRPr="4F8B7C51">
        <w:rPr>
          <w:rFonts w:ascii="Garamond" w:eastAsia="Garamond" w:hAnsi="Garamond" w:cs="Garamond"/>
        </w:rPr>
        <w:t xml:space="preserve"> Then, we exported the average pixel value for a 3x3 array centered over the matching sampling locations for each day of sampling. For the MDN </w:t>
      </w:r>
      <w:r w:rsidR="4DFE33BD" w:rsidRPr="4F8B7C51">
        <w:rPr>
          <w:rFonts w:ascii="Garamond" w:eastAsia="Garamond" w:hAnsi="Garamond" w:cs="Garamond"/>
          <w:i/>
          <w:iCs/>
        </w:rPr>
        <w:t>chl-a</w:t>
      </w:r>
      <w:r w:rsidR="4DFE33BD" w:rsidRPr="4F8B7C51">
        <w:rPr>
          <w:rFonts w:ascii="Garamond" w:eastAsia="Garamond" w:hAnsi="Garamond" w:cs="Garamond"/>
        </w:rPr>
        <w:t xml:space="preserve"> product validation, we excluded points for which there were fewer than five valid pixel values. In </w:t>
      </w:r>
      <w:r w:rsidR="4DFE33BD" w:rsidRPr="4F8B7C51">
        <w:rPr>
          <w:rFonts w:ascii="Garamond" w:eastAsia="Garamond" w:hAnsi="Garamond" w:cs="Garamond"/>
          <w:i/>
          <w:iCs/>
        </w:rPr>
        <w:t xml:space="preserve">chl-a </w:t>
      </w:r>
      <w:r w:rsidR="4DFE33BD" w:rsidRPr="4F8B7C51">
        <w:rPr>
          <w:rFonts w:ascii="Garamond" w:eastAsia="Garamond" w:hAnsi="Garamond" w:cs="Garamond"/>
        </w:rPr>
        <w:t>validation control, outliers around shoreline area with percentage differences more than 200% were removed for quality control</w:t>
      </w:r>
      <w:r w:rsidR="00A87F65">
        <w:rPr>
          <w:rFonts w:ascii="Garamond" w:eastAsia="Garamond" w:hAnsi="Garamond" w:cs="Garamond"/>
        </w:rPr>
        <w:t>. Two</w:t>
      </w:r>
      <w:r w:rsidR="4DFE33BD" w:rsidRPr="4F8B7C51">
        <w:rPr>
          <w:rFonts w:ascii="Garamond" w:eastAsia="Garamond" w:hAnsi="Garamond" w:cs="Garamond"/>
        </w:rPr>
        <w:t xml:space="preserve"> outliers were removed from Sentinel-2 </w:t>
      </w:r>
      <w:r w:rsidR="4DFE33BD" w:rsidRPr="4F8B7C51">
        <w:rPr>
          <w:rFonts w:ascii="Garamond" w:eastAsia="Garamond" w:hAnsi="Garamond" w:cs="Garamond"/>
          <w:i/>
          <w:iCs/>
        </w:rPr>
        <w:t>chl-</w:t>
      </w:r>
      <w:r w:rsidR="4DFE33BD" w:rsidRPr="4F8B7C51">
        <w:rPr>
          <w:rFonts w:ascii="Garamond" w:eastAsia="Garamond" w:hAnsi="Garamond" w:cs="Garamond"/>
        </w:rPr>
        <w:t xml:space="preserve">a products, and </w:t>
      </w:r>
      <w:r w:rsidR="00A87F65">
        <w:rPr>
          <w:rFonts w:ascii="Garamond" w:eastAsia="Garamond" w:hAnsi="Garamond" w:cs="Garamond"/>
        </w:rPr>
        <w:t>three</w:t>
      </w:r>
      <w:r w:rsidR="4DFE33BD" w:rsidRPr="4F8B7C51">
        <w:rPr>
          <w:rFonts w:ascii="Garamond" w:eastAsia="Garamond" w:hAnsi="Garamond" w:cs="Garamond"/>
        </w:rPr>
        <w:t xml:space="preserve"> outliers were removed from Landsat 8 </w:t>
      </w:r>
      <w:r w:rsidR="4DFE33BD" w:rsidRPr="4F8B7C51">
        <w:rPr>
          <w:rFonts w:ascii="Garamond" w:eastAsia="Garamond" w:hAnsi="Garamond" w:cs="Garamond"/>
          <w:i/>
          <w:iCs/>
        </w:rPr>
        <w:t xml:space="preserve">chl-a </w:t>
      </w:r>
      <w:r w:rsidR="4DFE33BD" w:rsidRPr="4F8B7C51">
        <w:rPr>
          <w:rFonts w:ascii="Garamond" w:eastAsia="Garamond" w:hAnsi="Garamond" w:cs="Garamond"/>
        </w:rPr>
        <w:t>products.</w:t>
      </w:r>
    </w:p>
    <w:p w14:paraId="0EA9AEA2" w14:textId="669B8379" w:rsidR="060CAB52" w:rsidRDefault="5924BCBD" w:rsidP="7A008144">
      <w:pPr>
        <w:spacing w:line="240" w:lineRule="auto"/>
        <w:rPr>
          <w:rFonts w:ascii="Garamond" w:eastAsia="Times New Roman" w:hAnsi="Garamond" w:cs="Arial"/>
        </w:rPr>
      </w:pPr>
      <w:r w:rsidRPr="4F8B7C51">
        <w:rPr>
          <w:rFonts w:ascii="Garamond" w:eastAsia="Times New Roman" w:hAnsi="Garamond" w:cs="Arial"/>
        </w:rPr>
        <w:t xml:space="preserve"> Both linear and log-transformed metrics were selected as performance indicators by comparing estimates (E) against measured (M) values. The evaluation metrics include</w:t>
      </w:r>
      <w:r w:rsidR="60CC160D" w:rsidRPr="4F8B7C51">
        <w:rPr>
          <w:rFonts w:ascii="Garamond" w:eastAsia="Times New Roman" w:hAnsi="Garamond" w:cs="Arial"/>
        </w:rPr>
        <w:t xml:space="preserve"> (</w:t>
      </w:r>
      <w:r w:rsidR="00A87F65">
        <w:rPr>
          <w:rFonts w:ascii="Garamond" w:eastAsia="Times New Roman" w:hAnsi="Garamond" w:cs="Arial"/>
        </w:rPr>
        <w:t>E</w:t>
      </w:r>
      <w:r w:rsidR="60CC160D" w:rsidRPr="4F8B7C51">
        <w:rPr>
          <w:rFonts w:ascii="Garamond" w:eastAsia="Times New Roman" w:hAnsi="Garamond" w:cs="Arial"/>
        </w:rPr>
        <w:t xml:space="preserve">quations </w:t>
      </w:r>
      <w:r w:rsidR="497367CF" w:rsidRPr="4F8B7C51">
        <w:rPr>
          <w:rFonts w:ascii="Garamond" w:eastAsia="Times New Roman" w:hAnsi="Garamond" w:cs="Arial"/>
        </w:rPr>
        <w:t>11-1</w:t>
      </w:r>
      <w:r w:rsidR="2E609680" w:rsidRPr="4F8B7C51">
        <w:rPr>
          <w:rFonts w:ascii="Garamond" w:eastAsia="Times New Roman" w:hAnsi="Garamond" w:cs="Arial"/>
        </w:rPr>
        <w:t>6</w:t>
      </w:r>
      <w:r w:rsidR="60CC160D" w:rsidRPr="4F8B7C51">
        <w:rPr>
          <w:rFonts w:ascii="Garamond" w:eastAsia="Times New Roman" w:hAnsi="Garamond" w:cs="Arial"/>
        </w:rPr>
        <w:t>)</w:t>
      </w:r>
      <w:r w:rsidRPr="4F8B7C51">
        <w:rPr>
          <w:rFonts w:ascii="Garamond" w:eastAsia="Times New Roman" w:hAnsi="Garamond" w:cs="Arial"/>
        </w:rPr>
        <w:t>:</w:t>
      </w:r>
    </w:p>
    <w:p w14:paraId="53FDC5D5" w14:textId="41FEAB9D" w:rsidR="00FA03AC" w:rsidRDefault="5924BCBD" w:rsidP="00FA03AC">
      <w:pPr>
        <w:jc w:val="right"/>
        <w:rPr>
          <w:noProof/>
        </w:rPr>
      </w:pPr>
      <w:r w:rsidRPr="4F8B7C51">
        <w:rPr>
          <w:rFonts w:ascii="Garamond" w:eastAsia="Times New Roman" w:hAnsi="Garamond" w:cs="Arial"/>
        </w:rPr>
        <w:t xml:space="preserve">  </w:t>
      </w:r>
      <w:r w:rsidR="00FA03AC" w:rsidRPr="00FA03AC">
        <w:rPr>
          <w:rFonts w:ascii="Garamond" w:hAnsi="Garamond"/>
          <w:iCs/>
        </w:rPr>
        <w:br/>
      </w:r>
      <m:oMath>
        <m:r>
          <m:rPr>
            <m:nor/>
          </m:rPr>
          <w:rPr>
            <w:rFonts w:ascii="Garamond" w:hAnsi="Garamond"/>
            <w:iCs/>
          </w:rPr>
          <m:t>RMSE</m:t>
        </m:r>
        <m:r>
          <m:rPr>
            <m:nor/>
          </m:rPr>
          <w:rPr>
            <w:rFonts w:ascii="Cambria Math" w:hAnsi="Garamond"/>
            <w:iCs/>
          </w:rPr>
          <m:t xml:space="preserve"> </m:t>
        </m:r>
        <m:r>
          <m:rPr>
            <m:nor/>
          </m:rPr>
          <w:rPr>
            <w:rFonts w:ascii="Garamond" w:hAnsi="Garamond"/>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nary>
                      <m:naryPr>
                        <m:chr m:val="∑"/>
                        <m:limLoc m:val="subSup"/>
                        <m:grow m:val="1"/>
                        <m:ctrlPr>
                          <w:rPr>
                            <w:rFonts w:ascii="Cambria Math" w:hAnsi="Cambria Math"/>
                          </w:rPr>
                        </m:ctrlPr>
                      </m:naryPr>
                      <m:sub>
                        <w:proofErr w:type="spellStart"/>
                        <m:r>
                          <m:rPr>
                            <m:nor/>
                          </m:rPr>
                          <w:rPr>
                            <w:rFonts w:ascii="Garamond" w:hAnsi="Garamond"/>
                          </w:rPr>
                          <m:t>i</m:t>
                        </m:r>
                        <w:proofErr w:type="spellEnd"/>
                        <m:r>
                          <m:rPr>
                            <m:nor/>
                          </m:rPr>
                          <w:rPr>
                            <w:rFonts w:ascii="Garamond" w:hAnsi="Garamond"/>
                          </w:rPr>
                          <m:t>=1</m:t>
                        </m:r>
                      </m:sub>
                      <m:sup>
                        <m:r>
                          <m:rPr>
                            <m:nor/>
                          </m:rPr>
                          <w:rPr>
                            <w:rFonts w:ascii="Garamond" w:hAnsi="Garamond"/>
                            <w:iCs/>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nor/>
                                      </m:rPr>
                                      <w:rPr>
                                        <w:rFonts w:ascii="Garamond" w:hAnsi="Garamond"/>
                                        <w:iCs/>
                                      </w:rPr>
                                      <m:t>E</m:t>
                                    </m:r>
                                  </m:e>
                                  <m:sub>
                                    <w:proofErr w:type="spellStart"/>
                                    <m:r>
                                      <m:rPr>
                                        <m:nor/>
                                      </m:rPr>
                                      <w:rPr>
                                        <w:rFonts w:ascii="Garamond" w:hAnsi="Garamond"/>
                                      </w:rPr>
                                      <m:t>i</m:t>
                                    </m:r>
                                    <w:proofErr w:type="spellEnd"/>
                                  </m:sub>
                                </m:sSub>
                                <m:r>
                                  <m:rPr>
                                    <m:nor/>
                                  </m:rPr>
                                  <w:rPr>
                                    <w:rFonts w:ascii="Garamond" w:hAnsi="Garamond"/>
                                  </w:rPr>
                                  <m:t>-</m:t>
                                </m:r>
                                <m:sSub>
                                  <m:sSubPr>
                                    <m:ctrlPr>
                                      <w:rPr>
                                        <w:rFonts w:ascii="Cambria Math" w:hAnsi="Cambria Math"/>
                                      </w:rPr>
                                    </m:ctrlPr>
                                  </m:sSubPr>
                                  <m:e>
                                    <m:r>
                                      <m:rPr>
                                        <m:nor/>
                                      </m:rPr>
                                      <w:rPr>
                                        <w:rFonts w:ascii="Garamond" w:hAnsi="Garamond"/>
                                        <w:iCs/>
                                      </w:rPr>
                                      <m:t>M</m:t>
                                    </m:r>
                                  </m:e>
                                  <m:sub>
                                    <w:proofErr w:type="spellStart"/>
                                    <m:r>
                                      <m:rPr>
                                        <m:nor/>
                                      </m:rPr>
                                      <w:rPr>
                                        <w:rFonts w:ascii="Garamond" w:hAnsi="Garamond"/>
                                      </w:rPr>
                                      <m:t>i</m:t>
                                    </m:r>
                                    <w:proofErr w:type="spellEnd"/>
                                  </m:sub>
                                </m:sSub>
                              </m:e>
                            </m:d>
                          </m:e>
                          <m:sup>
                            <m:r>
                              <m:rPr>
                                <m:nor/>
                              </m:rPr>
                              <w:rPr>
                                <w:rFonts w:ascii="Garamond" w:hAnsi="Garamond"/>
                              </w:rPr>
                              <m:t>2</m:t>
                            </m:r>
                          </m:sup>
                        </m:sSup>
                      </m:e>
                    </m:nary>
                  </m:num>
                  <m:den>
                    <m:r>
                      <m:rPr>
                        <m:nor/>
                      </m:rPr>
                      <w:rPr>
                        <w:rFonts w:ascii="Garamond" w:hAnsi="Garamond"/>
                        <w:iCs/>
                      </w:rPr>
                      <m:t>n</m:t>
                    </m:r>
                  </m:den>
                </m:f>
              </m:e>
            </m:d>
          </m:e>
          <m:sup>
            <m:r>
              <m:rPr>
                <m:nor/>
              </m:rPr>
              <w:rPr>
                <w:rFonts w:ascii="Garamond" w:hAnsi="Garamond"/>
              </w:rPr>
              <m:t>1 ∕ 2</m:t>
            </m:r>
          </m:sup>
        </m:sSup>
      </m:oMath>
      <w:r w:rsidRPr="4F8B7C51">
        <w:rPr>
          <w:rFonts w:ascii="Garamond" w:eastAsia="Times New Roman" w:hAnsi="Garamond" w:cs="Arial"/>
        </w:rPr>
        <w:t xml:space="preserve">                                                                      (</w:t>
      </w:r>
      <w:r w:rsidR="4C3BAA6D" w:rsidRPr="4F8B7C51">
        <w:rPr>
          <w:rFonts w:ascii="Garamond" w:eastAsia="Times New Roman" w:hAnsi="Garamond" w:cs="Arial"/>
        </w:rPr>
        <w:t>11</w:t>
      </w:r>
      <w:r w:rsidRPr="4F8B7C51">
        <w:rPr>
          <w:rFonts w:ascii="Garamond" w:eastAsia="Times New Roman" w:hAnsi="Garamond" w:cs="Arial"/>
        </w:rPr>
        <w:t>)</w:t>
      </w:r>
      <w:r>
        <w:t xml:space="preserve"> </w:t>
      </w:r>
      <m:oMath>
        <m:r>
          <m:rPr>
            <m:nor/>
          </m:rPr>
          <w:rPr>
            <w:rFonts w:ascii="Garamond" w:hAnsi="Garamond"/>
            <w:iCs/>
          </w:rPr>
          <m:t>RMSLE</m:t>
        </m:r>
        <m:r>
          <m:rPr>
            <m:nor/>
          </m:rPr>
          <w:rPr>
            <w:rFonts w:ascii="Cambria Math" w:hAnsi="Garamond"/>
            <w:iCs/>
          </w:rPr>
          <m:t xml:space="preserve"> </m:t>
        </m:r>
        <m:r>
          <m:rPr>
            <m:nor/>
          </m:rPr>
          <w:rPr>
            <w:rFonts w:ascii="Garamond" w:hAnsi="Garamond"/>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nary>
                      <m:naryPr>
                        <m:chr m:val="∑"/>
                        <m:limLoc m:val="subSup"/>
                        <m:grow m:val="1"/>
                        <m:ctrlPr>
                          <w:rPr>
                            <w:rFonts w:ascii="Cambria Math" w:hAnsi="Cambria Math"/>
                          </w:rPr>
                        </m:ctrlPr>
                      </m:naryPr>
                      <m:sub>
                        <w:proofErr w:type="spellStart"/>
                        <m:r>
                          <m:rPr>
                            <m:nor/>
                          </m:rPr>
                          <w:rPr>
                            <w:rFonts w:ascii="Garamond" w:hAnsi="Garamond"/>
                          </w:rPr>
                          <m:t>i</m:t>
                        </m:r>
                        <w:proofErr w:type="spellEnd"/>
                        <m:r>
                          <m:rPr>
                            <m:nor/>
                          </m:rPr>
                          <w:rPr>
                            <w:rFonts w:ascii="Garamond" w:hAnsi="Garamond"/>
                          </w:rPr>
                          <m:t>=1</m:t>
                        </m:r>
                      </m:sub>
                      <m:sup>
                        <m:r>
                          <m:rPr>
                            <m:nor/>
                          </m:rPr>
                          <w:rPr>
                            <w:rFonts w:ascii="Garamond" w:hAnsi="Garamond"/>
                            <w:iCs/>
                          </w:rPr>
                          <m:t>N</m:t>
                        </m:r>
                      </m:sup>
                      <m:e>
                        <m:sSup>
                          <m:sSupPr>
                            <m:ctrlPr>
                              <w:rPr>
                                <w:rFonts w:ascii="Cambria Math" w:hAnsi="Cambria Math"/>
                              </w:rPr>
                            </m:ctrlPr>
                          </m:sSupPr>
                          <m:e>
                            <m:func>
                              <m:funcPr>
                                <m:ctrlPr>
                                  <w:rPr>
                                    <w:rFonts w:ascii="Cambria Math" w:hAnsi="Cambria Math"/>
                                  </w:rPr>
                                </m:ctrlPr>
                              </m:funcPr>
                              <m:fName>
                                <m:sSub>
                                  <m:sSubPr>
                                    <m:ctrlPr>
                                      <w:rPr>
                                        <w:rFonts w:ascii="Cambria Math" w:hAnsi="Cambria Math"/>
                                      </w:rPr>
                                    </m:ctrlPr>
                                  </m:sSubPr>
                                  <m:e>
                                    <m:r>
                                      <m:rPr>
                                        <m:nor/>
                                      </m:rPr>
                                      <w:rPr>
                                        <w:rFonts w:ascii="Garamond" w:hAnsi="Garamond"/>
                                      </w:rPr>
                                      <m:t>((log</m:t>
                                    </m:r>
                                  </m:e>
                                  <m:sub>
                                    <m:r>
                                      <m:rPr>
                                        <m:nor/>
                                      </m:rPr>
                                      <w:rPr>
                                        <w:rFonts w:ascii="Garamond" w:hAnsi="Garamond"/>
                                      </w:rPr>
                                      <m:t>10</m:t>
                                    </m:r>
                                  </m:sub>
                                </m:sSub>
                              </m:fName>
                              <m:e>
                                <m:sSub>
                                  <m:sSubPr>
                                    <m:ctrlPr>
                                      <w:rPr>
                                        <w:rFonts w:ascii="Cambria Math" w:hAnsi="Cambria Math"/>
                                      </w:rPr>
                                    </m:ctrlPr>
                                  </m:sSubPr>
                                  <m:e>
                                    <m:r>
                                      <m:rPr>
                                        <m:nor/>
                                      </m:rPr>
                                      <w:rPr>
                                        <w:rFonts w:ascii="Garamond" w:hAnsi="Garamond"/>
                                      </w:rPr>
                                      <m:t>(</m:t>
                                    </m:r>
                                    <m:r>
                                      <m:rPr>
                                        <m:nor/>
                                      </m:rPr>
                                      <w:rPr>
                                        <w:rFonts w:ascii="Garamond" w:hAnsi="Garamond"/>
                                        <w:iCs/>
                                      </w:rPr>
                                      <m:t>E</m:t>
                                    </m:r>
                                  </m:e>
                                  <m:sub>
                                    <w:proofErr w:type="spellStart"/>
                                    <m:r>
                                      <m:rPr>
                                        <m:nor/>
                                      </m:rPr>
                                      <w:rPr>
                                        <w:rFonts w:ascii="Garamond" w:hAnsi="Garamond"/>
                                      </w:rPr>
                                      <m:t>i</m:t>
                                    </m:r>
                                    <w:proofErr w:type="spellEnd"/>
                                  </m:sub>
                                </m:sSub>
                                <m:r>
                                  <w:rPr>
                                    <w:rFonts w:ascii="Cambria Math" w:hAnsi="Cambria Math"/>
                                  </w:rPr>
                                  <m:t>)</m:t>
                                </m:r>
                              </m:e>
                            </m:func>
                            <m:r>
                              <m:rPr>
                                <m:nor/>
                              </m:rPr>
                              <w:rPr>
                                <w:rFonts w:ascii="Garamond" w:hAnsi="Garamond"/>
                              </w:rPr>
                              <m:t>-</m:t>
                            </m:r>
                            <m:d>
                              <m:dPr>
                                <m:shp m:val="match"/>
                                <m:ctrlPr>
                                  <w:rPr>
                                    <w:rFonts w:ascii="Cambria Math" w:hAnsi="Cambria Math"/>
                                  </w:rPr>
                                </m:ctrlPr>
                              </m:dPr>
                              <m:e>
                                <m:sSub>
                                  <m:sSubPr>
                                    <m:ctrlPr>
                                      <w:rPr>
                                        <w:rFonts w:ascii="Cambria Math" w:hAnsi="Cambria Math"/>
                                      </w:rPr>
                                    </m:ctrlPr>
                                  </m:sSubPr>
                                  <m:e>
                                    <m:func>
                                      <m:funcPr>
                                        <m:ctrlPr>
                                          <w:rPr>
                                            <w:rFonts w:ascii="Cambria Math" w:hAnsi="Cambria Math"/>
                                          </w:rPr>
                                        </m:ctrlPr>
                                      </m:funcPr>
                                      <m:fName>
                                        <m:sSub>
                                          <m:sSubPr>
                                            <m:ctrlPr>
                                              <w:rPr>
                                                <w:rFonts w:ascii="Cambria Math" w:hAnsi="Cambria Math"/>
                                              </w:rPr>
                                            </m:ctrlPr>
                                          </m:sSubPr>
                                          <m:e>
                                            <m:r>
                                              <m:rPr>
                                                <m:nor/>
                                              </m:rPr>
                                              <w:rPr>
                                                <w:rFonts w:ascii="Garamond" w:hAnsi="Garamond"/>
                                              </w:rPr>
                                              <m:t>log</m:t>
                                            </m:r>
                                          </m:e>
                                          <m:sub>
                                            <m:r>
                                              <m:rPr>
                                                <m:nor/>
                                              </m:rPr>
                                              <w:rPr>
                                                <w:rFonts w:ascii="Garamond" w:hAnsi="Garamond"/>
                                              </w:rPr>
                                              <m:t>10</m:t>
                                            </m:r>
                                          </m:sub>
                                        </m:sSub>
                                      </m:fName>
                                      <m:e>
                                        <m:r>
                                          <m:rPr>
                                            <m:nor/>
                                          </m:rPr>
                                          <w:rPr>
                                            <w:rFonts w:ascii="Garamond" w:hAnsi="Garamond"/>
                                          </w:rPr>
                                          <m:t>(</m:t>
                                        </m:r>
                                      </m:e>
                                    </m:func>
                                    <m:r>
                                      <m:rPr>
                                        <m:nor/>
                                      </m:rPr>
                                      <w:rPr>
                                        <w:rFonts w:ascii="Garamond" w:hAnsi="Garamond"/>
                                        <w:iCs/>
                                      </w:rPr>
                                      <m:t>M</m:t>
                                    </m:r>
                                  </m:e>
                                  <m:sub>
                                    <w:proofErr w:type="spellStart"/>
                                    <m:r>
                                      <m:rPr>
                                        <m:nor/>
                                      </m:rPr>
                                      <w:rPr>
                                        <w:rFonts w:ascii="Garamond" w:hAnsi="Garamond"/>
                                      </w:rPr>
                                      <m:t>i</m:t>
                                    </m:r>
                                    <w:proofErr w:type="spellEnd"/>
                                  </m:sub>
                                </m:sSub>
                              </m:e>
                            </m:d>
                            <m:r>
                              <m:rPr>
                                <m:nor/>
                              </m:rPr>
                              <w:rPr>
                                <w:rFonts w:ascii="Garamond" w:hAnsi="Garamond"/>
                              </w:rPr>
                              <m:t>)</m:t>
                            </m:r>
                          </m:e>
                          <m:sup>
                            <m:r>
                              <m:rPr>
                                <m:nor/>
                              </m:rPr>
                              <w:rPr>
                                <w:rFonts w:ascii="Garamond" w:hAnsi="Garamond"/>
                              </w:rPr>
                              <m:t>2</m:t>
                            </m:r>
                          </m:sup>
                        </m:sSup>
                      </m:e>
                    </m:nary>
                  </m:num>
                  <m:den>
                    <m:r>
                      <m:rPr>
                        <m:nor/>
                      </m:rPr>
                      <w:rPr>
                        <w:rFonts w:ascii="Garamond" w:hAnsi="Garamond"/>
                        <w:iCs/>
                      </w:rPr>
                      <m:t>n</m:t>
                    </m:r>
                  </m:den>
                </m:f>
              </m:e>
            </m:d>
          </m:e>
          <m:sup>
            <m:r>
              <m:rPr>
                <m:nor/>
              </m:rPr>
              <w:rPr>
                <w:rFonts w:ascii="Garamond" w:hAnsi="Garamond"/>
              </w:rPr>
              <m:t>1 ∕ 2</m:t>
            </m:r>
          </m:sup>
        </m:sSup>
      </m:oMath>
      <w:r>
        <w:t xml:space="preserve">                    </w:t>
      </w:r>
      <w:r w:rsidRPr="4F8B7C51">
        <w:rPr>
          <w:rFonts w:ascii="Garamond" w:eastAsia="Times New Roman" w:hAnsi="Garamond" w:cs="Arial"/>
        </w:rPr>
        <w:t xml:space="preserve">                                   (</w:t>
      </w:r>
      <w:r w:rsidR="086901DC" w:rsidRPr="4F8B7C51">
        <w:rPr>
          <w:rFonts w:ascii="Garamond" w:eastAsia="Times New Roman" w:hAnsi="Garamond" w:cs="Arial"/>
        </w:rPr>
        <w:t>1</w:t>
      </w:r>
      <w:r w:rsidR="56621C3F" w:rsidRPr="4F8B7C51">
        <w:rPr>
          <w:rFonts w:ascii="Garamond" w:eastAsia="Times New Roman" w:hAnsi="Garamond" w:cs="Arial"/>
        </w:rPr>
        <w:t>2</w:t>
      </w:r>
      <w:r w:rsidRPr="4F8B7C51">
        <w:rPr>
          <w:rFonts w:ascii="Garamond" w:eastAsia="Times New Roman" w:hAnsi="Garamond" w:cs="Arial"/>
        </w:rPr>
        <w:t>)</w:t>
      </w:r>
    </w:p>
    <w:p w14:paraId="2A3E6D1D" w14:textId="38CC5341" w:rsidR="00FA03AC" w:rsidRDefault="00FA03AC" w:rsidP="00FA03AC">
      <w:pPr>
        <w:jc w:val="right"/>
        <w:rPr>
          <w:rFonts w:ascii="Garamond" w:eastAsia="Times New Roman" w:hAnsi="Garamond" w:cs="Arial"/>
        </w:rPr>
      </w:pPr>
      <m:oMath>
        <m:r>
          <m:rPr>
            <m:nor/>
          </m:rPr>
          <w:rPr>
            <w:rFonts w:ascii="Garamond" w:hAnsi="Garamond"/>
            <w:iCs/>
          </w:rPr>
          <m:t>MAPE</m:t>
        </m:r>
        <m:r>
          <m:rPr>
            <m:nor/>
          </m:rPr>
          <w:rPr>
            <w:rFonts w:ascii="Cambria Math" w:hAnsi="Garamond"/>
            <w:iCs/>
          </w:rPr>
          <m:t xml:space="preserve"> </m:t>
        </m:r>
        <m:r>
          <m:rPr>
            <m:nor/>
          </m:rPr>
          <w:rPr>
            <w:rFonts w:ascii="Garamond" w:hAnsi="Garamond"/>
          </w:rPr>
          <m:t>=</m:t>
        </m:r>
        <m:r>
          <m:rPr>
            <m:nor/>
          </m:rPr>
          <w:rPr>
            <w:rFonts w:ascii="Cambria Math" w:hAnsi="Garamond"/>
          </w:rPr>
          <m:t xml:space="preserve"> </m:t>
        </m:r>
        <m:r>
          <m:rPr>
            <m:nor/>
          </m:rPr>
          <w:rPr>
            <w:rFonts w:ascii="Garamond" w:hAnsi="Garamond"/>
          </w:rPr>
          <m:t>100×</m:t>
        </m:r>
        <m:acc>
          <m:accPr>
            <m:chr m:val="̃"/>
            <m:ctrlPr>
              <w:rPr>
                <w:rFonts w:ascii="Cambria Math" w:hAnsi="Cambria Math"/>
              </w:rPr>
            </m:ctrlPr>
          </m:accPr>
          <m:e>
            <m:r>
              <m:rPr>
                <m:nor/>
              </m:rPr>
              <w:rPr>
                <w:rFonts w:ascii="Garamond" w:hAnsi="Garamond"/>
                <w:iCs/>
              </w:rPr>
              <m:t>r</m:t>
            </m:r>
          </m:e>
        </m:acc>
        <m:r>
          <m:rPr>
            <m:nor/>
          </m:rPr>
          <w:rPr>
            <w:rFonts w:ascii="Garamond" w:hAnsi="Garamond"/>
          </w:rPr>
          <m:t xml:space="preserve"> </m:t>
        </m:r>
        <m:r>
          <m:rPr>
            <m:nor/>
          </m:rPr>
          <w:rPr>
            <w:rFonts w:ascii="Garamond" w:hAnsi="Garamond"/>
            <w:iCs/>
          </w:rPr>
          <m:t>where</m:t>
        </m:r>
        <m:r>
          <m:rPr>
            <m:nor/>
          </m:rPr>
          <w:rPr>
            <w:rFonts w:ascii="Garamond" w:hAnsi="Garamond"/>
          </w:rPr>
          <m:t xml:space="preserve"> </m:t>
        </m:r>
        <m:acc>
          <m:accPr>
            <m:chr m:val="̃"/>
            <m:ctrlPr>
              <w:rPr>
                <w:rFonts w:ascii="Cambria Math" w:hAnsi="Cambria Math"/>
              </w:rPr>
            </m:ctrlPr>
          </m:accPr>
          <m:e>
            <m:r>
              <m:rPr>
                <m:nor/>
              </m:rPr>
              <w:rPr>
                <w:rFonts w:ascii="Garamond" w:hAnsi="Garamond"/>
                <w:iCs/>
              </w:rPr>
              <m:t>r</m:t>
            </m:r>
          </m:e>
        </m:acc>
        <m:r>
          <m:rPr>
            <m:nor/>
          </m:rPr>
          <w:rPr>
            <w:rFonts w:ascii="Garamond" w:hAnsi="Garamond"/>
          </w:rPr>
          <m:t xml:space="preserve"> </m:t>
        </m:r>
        <m:r>
          <m:rPr>
            <m:nor/>
          </m:rPr>
          <w:rPr>
            <w:rFonts w:ascii="Garamond" w:hAnsi="Garamond"/>
            <w:iCs/>
          </w:rPr>
          <m:t>is</m:t>
        </m:r>
        <m:r>
          <m:rPr>
            <m:nor/>
          </m:rPr>
          <w:rPr>
            <w:rFonts w:ascii="Garamond" w:hAnsi="Garamond"/>
          </w:rPr>
          <m:t xml:space="preserve"> </m:t>
        </m:r>
        <m:r>
          <m:rPr>
            <m:nor/>
          </m:rPr>
          <w:rPr>
            <w:rFonts w:ascii="Garamond" w:hAnsi="Garamond"/>
            <w:iCs/>
          </w:rPr>
          <m:t>the</m:t>
        </m:r>
        <m:r>
          <m:rPr>
            <m:nor/>
          </m:rPr>
          <w:rPr>
            <w:rFonts w:ascii="Garamond" w:hAnsi="Garamond"/>
          </w:rPr>
          <m:t xml:space="preserve"> </m:t>
        </m:r>
        <m:r>
          <m:rPr>
            <m:nor/>
          </m:rPr>
          <w:rPr>
            <w:rFonts w:ascii="Garamond" w:hAnsi="Garamond"/>
            <w:iCs/>
          </w:rPr>
          <m:t>median</m:t>
        </m:r>
        <m:r>
          <m:rPr>
            <m:nor/>
          </m:rPr>
          <w:rPr>
            <w:rFonts w:ascii="Garamond" w:hAnsi="Garamond"/>
          </w:rPr>
          <m:t xml:space="preserve"> </m:t>
        </m:r>
        <m:r>
          <m:rPr>
            <m:nor/>
          </m:rPr>
          <w:rPr>
            <w:rFonts w:ascii="Garamond" w:hAnsi="Garamond"/>
            <w:iCs/>
          </w:rPr>
          <m:t>of</m:t>
        </m:r>
        <m:r>
          <m:rPr>
            <m:nor/>
          </m:rPr>
          <w:rPr>
            <w:rFonts w:ascii="Garamond" w:hAnsi="Garamond"/>
          </w:rPr>
          <m:t xml:space="preserve"> </m:t>
        </m:r>
        <m:d>
          <m:dPr>
            <m:begChr m:val="["/>
            <m:endChr m:val="]"/>
            <m:ctrlPr>
              <w:rPr>
                <w:rFonts w:ascii="Cambria Math" w:hAnsi="Cambria Math"/>
              </w:rPr>
            </m:ctrlPr>
          </m:dPr>
          <m:e>
            <m:d>
              <m:dPr>
                <m:begChr m:val="|"/>
                <m:endChr m:val="|"/>
                <m:ctrlPr>
                  <w:rPr>
                    <w:rFonts w:ascii="Cambria Math" w:hAnsi="Cambria Math"/>
                  </w:rPr>
                </m:ctrlPr>
              </m:dPr>
              <m:e>
                <m:r>
                  <w:rPr>
                    <w:rFonts w:ascii="Cambria Math" w:hAnsi="Cambria Math"/>
                  </w:rPr>
                  <m:t xml:space="preserve"> </m:t>
                </m:r>
                <m:sSub>
                  <m:sSubPr>
                    <m:ctrlPr>
                      <w:rPr>
                        <w:rFonts w:ascii="Cambria Math" w:hAnsi="Cambria Math"/>
                      </w:rPr>
                    </m:ctrlPr>
                  </m:sSubPr>
                  <m:e>
                    <m:r>
                      <m:rPr>
                        <m:nor/>
                      </m:rPr>
                      <w:rPr>
                        <w:rFonts w:ascii="Garamond" w:hAnsi="Garamond"/>
                        <w:iCs/>
                      </w:rPr>
                      <m:t>E</m:t>
                    </m:r>
                  </m:e>
                  <m:sub>
                    <w:proofErr w:type="spellStart"/>
                    <m:r>
                      <m:rPr>
                        <m:nor/>
                      </m:rPr>
                      <w:rPr>
                        <w:rFonts w:ascii="Garamond" w:hAnsi="Garamond"/>
                      </w:rPr>
                      <m:t>i</m:t>
                    </m:r>
                    <w:proofErr w:type="spellEnd"/>
                    <m:r>
                      <m:rPr>
                        <m:nor/>
                      </m:rPr>
                      <w:rPr>
                        <w:rFonts w:ascii="Garamond" w:hAnsi="Garamond"/>
                        <w:iCs/>
                      </w:rPr>
                      <m:t xml:space="preserve"> </m:t>
                    </m:r>
                  </m:sub>
                </m:sSub>
                <m:r>
                  <m:rPr>
                    <m:nor/>
                  </m:rPr>
                  <w:rPr>
                    <w:rFonts w:ascii="Garamond" w:hAnsi="Garamond"/>
                  </w:rPr>
                  <m:t>-</m:t>
                </m:r>
                <m:sSub>
                  <m:sSubPr>
                    <m:ctrlPr>
                      <w:rPr>
                        <w:rFonts w:ascii="Cambria Math" w:hAnsi="Cambria Math"/>
                      </w:rPr>
                    </m:ctrlPr>
                  </m:sSubPr>
                  <m:e>
                    <m:r>
                      <m:rPr>
                        <m:nor/>
                      </m:rPr>
                      <w:rPr>
                        <w:rFonts w:ascii="Garamond" w:hAnsi="Garamond"/>
                        <w:iCs/>
                      </w:rPr>
                      <m:t>M</m:t>
                    </m:r>
                  </m:e>
                  <m:sub>
                    <w:proofErr w:type="spellStart"/>
                    <m:r>
                      <m:rPr>
                        <m:nor/>
                      </m:rPr>
                      <w:rPr>
                        <w:rFonts w:ascii="Garamond" w:hAnsi="Garamond"/>
                      </w:rPr>
                      <m:t>i</m:t>
                    </m:r>
                    <w:proofErr w:type="spellEnd"/>
                  </m:sub>
                </m:sSub>
                <m:r>
                  <w:rPr>
                    <w:rFonts w:ascii="Cambria Math" w:hAnsi="Cambria Math"/>
                  </w:rPr>
                  <m:t xml:space="preserve"> </m:t>
                </m:r>
              </m:e>
            </m:d>
            <m:r>
              <m:rPr>
                <m:nor/>
              </m:rPr>
              <w:rPr>
                <w:rFonts w:ascii="Garamond" w:hAnsi="Garamond"/>
              </w:rPr>
              <m:t xml:space="preserve"> ∕</m:t>
            </m:r>
            <m:sSub>
              <m:sSubPr>
                <m:ctrlPr>
                  <w:rPr>
                    <w:rFonts w:ascii="Cambria Math" w:hAnsi="Cambria Math"/>
                  </w:rPr>
                </m:ctrlPr>
              </m:sSubPr>
              <m:e>
                <m:r>
                  <m:rPr>
                    <m:nor/>
                  </m:rPr>
                  <w:rPr>
                    <w:rFonts w:ascii="Garamond" w:hAnsi="Garamond"/>
                    <w:iCs/>
                  </w:rPr>
                  <m:t xml:space="preserve"> M</m:t>
                </m:r>
              </m:e>
              <m:sub>
                <w:proofErr w:type="spellStart"/>
                <m:r>
                  <m:rPr>
                    <m:nor/>
                  </m:rPr>
                  <w:rPr>
                    <w:rFonts w:ascii="Garamond" w:hAnsi="Garamond"/>
                  </w:rPr>
                  <m:t>i</m:t>
                </m:r>
                <w:proofErr w:type="spellEnd"/>
              </m:sub>
            </m:sSub>
            <m:r>
              <w:rPr>
                <w:rFonts w:ascii="Cambria Math" w:hAnsi="Cambria Math"/>
              </w:rPr>
              <m:t xml:space="preserve"> </m:t>
            </m:r>
          </m:e>
        </m:d>
      </m:oMath>
      <w:r w:rsidR="5924BCBD">
        <w:t xml:space="preserve">     </w:t>
      </w:r>
      <w:r>
        <w:t xml:space="preserve"> </w:t>
      </w:r>
      <w:r w:rsidR="5924BCBD">
        <w:t xml:space="preserve">                                 </w:t>
      </w:r>
      <w:r w:rsidR="5924BCBD" w:rsidRPr="4F8B7C51">
        <w:rPr>
          <w:rFonts w:ascii="Garamond" w:eastAsia="Times New Roman" w:hAnsi="Garamond" w:cs="Arial"/>
        </w:rPr>
        <w:t>(</w:t>
      </w:r>
      <w:r w:rsidR="3CB90CED" w:rsidRPr="4F8B7C51">
        <w:rPr>
          <w:rFonts w:ascii="Garamond" w:eastAsia="Times New Roman" w:hAnsi="Garamond" w:cs="Arial"/>
        </w:rPr>
        <w:t>1</w:t>
      </w:r>
      <w:r w:rsidR="1D384A7B" w:rsidRPr="4F8B7C51">
        <w:rPr>
          <w:rFonts w:ascii="Garamond" w:eastAsia="Times New Roman" w:hAnsi="Garamond" w:cs="Arial"/>
        </w:rPr>
        <w:t>3</w:t>
      </w:r>
      <w:r w:rsidR="5924BCBD" w:rsidRPr="4F8B7C51">
        <w:rPr>
          <w:rFonts w:ascii="Garamond" w:eastAsia="Times New Roman" w:hAnsi="Garamond" w:cs="Arial"/>
        </w:rPr>
        <w:t>)</w:t>
      </w:r>
    </w:p>
    <w:p w14:paraId="692B3244" w14:textId="3D01F200" w:rsidR="79F86F84" w:rsidRPr="00FA03AC" w:rsidRDefault="5924BCBD" w:rsidP="00FA03AC">
      <w:pPr>
        <w:jc w:val="right"/>
        <w:rPr>
          <w:rFonts w:ascii="Garamond" w:hAnsi="Garamond"/>
        </w:rPr>
      </w:pPr>
      <w:r>
        <w:t xml:space="preserve"> </w:t>
      </w:r>
      <m:oMath>
        <m:r>
          <m:rPr>
            <m:nor/>
          </m:rPr>
          <w:rPr>
            <w:rFonts w:ascii="Garamond" w:hAnsi="Garamond"/>
            <w:iCs/>
          </w:rPr>
          <m:t>Bias</m:t>
        </m:r>
        <m:r>
          <m:rPr>
            <m:nor/>
          </m:rPr>
          <w:rPr>
            <w:rFonts w:ascii="Cambria Math" w:hAnsi="Garamond"/>
            <w:iCs/>
          </w:rPr>
          <m:t xml:space="preserve"> </m:t>
        </m:r>
        <m:r>
          <m:rPr>
            <m:nor/>
          </m:rPr>
          <w:rPr>
            <w:rFonts w:ascii="Garamond" w:hAnsi="Garamond"/>
          </w:rPr>
          <m:t xml:space="preserve">= </m:t>
        </m:r>
        <m:sSup>
          <m:sSupPr>
            <m:ctrlPr>
              <w:rPr>
                <w:rFonts w:ascii="Cambria Math" w:hAnsi="Cambria Math"/>
              </w:rPr>
            </m:ctrlPr>
          </m:sSupPr>
          <m:e>
            <m:r>
              <m:rPr>
                <m:nor/>
              </m:rPr>
              <w:rPr>
                <w:rFonts w:ascii="Garamond" w:hAnsi="Garamond"/>
              </w:rPr>
              <m:t>10</m:t>
            </m:r>
          </m:e>
          <m:sup>
            <m:r>
              <m:rPr>
                <m:nor/>
              </m:rPr>
              <w:rPr>
                <w:rFonts w:ascii="Garamond" w:hAnsi="Garamond"/>
                <w:iCs/>
              </w:rPr>
              <m:t>Z</m:t>
            </m:r>
          </m:sup>
        </m:sSup>
        <m:r>
          <m:rPr>
            <m:nor/>
          </m:rPr>
          <w:rPr>
            <w:rFonts w:ascii="Garamond" w:hAnsi="Garamond"/>
          </w:rPr>
          <m:t xml:space="preserve"> </m:t>
        </m:r>
        <m:r>
          <m:rPr>
            <m:nor/>
          </m:rPr>
          <w:rPr>
            <w:rFonts w:ascii="Garamond" w:hAnsi="Garamond"/>
            <w:iCs/>
          </w:rPr>
          <m:t>where</m:t>
        </m:r>
        <m:r>
          <m:rPr>
            <m:nor/>
          </m:rPr>
          <w:rPr>
            <w:rFonts w:ascii="Garamond" w:hAnsi="Garamond"/>
          </w:rPr>
          <m:t xml:space="preserve"> </m:t>
        </m:r>
        <m:r>
          <m:rPr>
            <m:nor/>
          </m:rPr>
          <w:rPr>
            <w:rFonts w:ascii="Garamond" w:hAnsi="Garamond"/>
            <w:iCs/>
          </w:rPr>
          <m:t>Z</m:t>
        </m:r>
        <m:r>
          <m:rPr>
            <m:nor/>
          </m:rPr>
          <w:rPr>
            <w:rFonts w:ascii="Cambria Math" w:hAnsi="Garamond"/>
            <w:iCs/>
          </w:rPr>
          <m:t xml:space="preserve"> </m:t>
        </m:r>
        <m:r>
          <m:rPr>
            <m:nor/>
          </m:rPr>
          <w:rPr>
            <w:rFonts w:ascii="Garamond" w:hAnsi="Garamond"/>
          </w:rPr>
          <m:t>=</m:t>
        </m:r>
        <m:d>
          <m:dPr>
            <m:begChr m:val="["/>
            <m:endChr m:val="]"/>
            <m:ctrlPr>
              <w:rPr>
                <w:rFonts w:ascii="Cambria Math" w:hAnsi="Cambria Math"/>
              </w:rPr>
            </m:ctrlPr>
          </m:dPr>
          <m:e>
            <m:nary>
              <m:naryPr>
                <m:chr m:val="∑"/>
                <m:limLoc m:val="undOvr"/>
                <m:grow m:val="1"/>
                <m:ctrlPr>
                  <w:rPr>
                    <w:rFonts w:ascii="Cambria Math" w:hAnsi="Cambria Math"/>
                  </w:rPr>
                </m:ctrlPr>
              </m:naryPr>
              <m:sub>
                <w:proofErr w:type="spellStart"/>
                <m:r>
                  <m:rPr>
                    <m:nor/>
                  </m:rPr>
                  <w:rPr>
                    <w:rFonts w:ascii="Garamond" w:hAnsi="Garamond"/>
                  </w:rPr>
                  <m:t>i</m:t>
                </m:r>
                <w:proofErr w:type="spellEnd"/>
                <m:r>
                  <m:rPr>
                    <m:nor/>
                  </m:rPr>
                  <w:rPr>
                    <w:rFonts w:ascii="Garamond" w:hAnsi="Garamond"/>
                  </w:rPr>
                  <m:t>=1</m:t>
                </m:r>
              </m:sub>
              <m:sup>
                <m:r>
                  <m:rPr>
                    <m:nor/>
                  </m:rPr>
                  <w:rPr>
                    <w:rFonts w:ascii="Garamond" w:hAnsi="Garamond"/>
                    <w:iCs/>
                  </w:rPr>
                  <m:t>n</m:t>
                </m:r>
              </m:sup>
              <m:e>
                <m:d>
                  <m:dPr>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nor/>
                              </m:rPr>
                              <w:rPr>
                                <w:rFonts w:ascii="Garamond" w:hAnsi="Garamond"/>
                              </w:rPr>
                              <m:t>log</m:t>
                            </m:r>
                          </m:e>
                          <m:sub>
                            <m:r>
                              <m:rPr>
                                <m:nor/>
                              </m:rPr>
                              <w:rPr>
                                <w:rFonts w:ascii="Garamond" w:hAnsi="Garamond"/>
                              </w:rPr>
                              <m:t>10</m:t>
                            </m:r>
                          </m:sub>
                        </m:sSub>
                      </m:fName>
                      <m:e>
                        <m:d>
                          <m:dPr>
                            <m:ctrlPr>
                              <w:rPr>
                                <w:rFonts w:ascii="Cambria Math" w:hAnsi="Cambria Math"/>
                              </w:rPr>
                            </m:ctrlPr>
                          </m:dPr>
                          <m:e>
                            <m:sSub>
                              <m:sSubPr>
                                <m:ctrlPr>
                                  <w:rPr>
                                    <w:rFonts w:ascii="Cambria Math" w:hAnsi="Cambria Math"/>
                                  </w:rPr>
                                </m:ctrlPr>
                              </m:sSubPr>
                              <m:e>
                                <m:r>
                                  <m:rPr>
                                    <m:nor/>
                                  </m:rPr>
                                  <w:rPr>
                                    <w:rFonts w:ascii="Garamond" w:hAnsi="Garamond"/>
                                    <w:iCs/>
                                  </w:rPr>
                                  <m:t>E</m:t>
                                </m:r>
                              </m:e>
                              <m:sub>
                                <w:proofErr w:type="spellStart"/>
                                <m:r>
                                  <m:rPr>
                                    <m:nor/>
                                  </m:rPr>
                                  <w:rPr>
                                    <w:rFonts w:ascii="Garamond" w:hAnsi="Garamond"/>
                                  </w:rPr>
                                  <m:t>i</m:t>
                                </m:r>
                                <w:proofErr w:type="spellEnd"/>
                              </m:sub>
                            </m:sSub>
                          </m:e>
                        </m:d>
                      </m:e>
                    </m:func>
                    <m:r>
                      <m:rPr>
                        <m:nor/>
                      </m:rPr>
                      <w:rPr>
                        <w:rFonts w:ascii="Garamond" w:hAnsi="Garamond"/>
                      </w:rPr>
                      <m:t>-</m:t>
                    </m:r>
                    <m:func>
                      <m:funcPr>
                        <m:ctrlPr>
                          <w:rPr>
                            <w:rFonts w:ascii="Cambria Math" w:hAnsi="Cambria Math"/>
                          </w:rPr>
                        </m:ctrlPr>
                      </m:funcPr>
                      <m:fName>
                        <m:sSub>
                          <m:sSubPr>
                            <m:ctrlPr>
                              <w:rPr>
                                <w:rFonts w:ascii="Cambria Math" w:hAnsi="Cambria Math"/>
                              </w:rPr>
                            </m:ctrlPr>
                          </m:sSubPr>
                          <m:e>
                            <m:r>
                              <m:rPr>
                                <m:nor/>
                              </m:rPr>
                              <w:rPr>
                                <w:rFonts w:ascii="Garamond" w:hAnsi="Garamond"/>
                              </w:rPr>
                              <m:t>log</m:t>
                            </m:r>
                          </m:e>
                          <m:sub>
                            <m:r>
                              <m:rPr>
                                <m:nor/>
                              </m:rPr>
                              <w:rPr>
                                <w:rFonts w:ascii="Garamond" w:hAnsi="Garamond"/>
                              </w:rPr>
                              <m:t>10</m:t>
                            </m:r>
                          </m:sub>
                        </m:sSub>
                      </m:fName>
                      <m:e>
                        <m:d>
                          <m:dPr>
                            <m:ctrlPr>
                              <w:rPr>
                                <w:rFonts w:ascii="Cambria Math" w:hAnsi="Cambria Math"/>
                              </w:rPr>
                            </m:ctrlPr>
                          </m:dPr>
                          <m:e>
                            <m:sSub>
                              <m:sSubPr>
                                <m:ctrlPr>
                                  <w:rPr>
                                    <w:rFonts w:ascii="Cambria Math" w:hAnsi="Cambria Math"/>
                                  </w:rPr>
                                </m:ctrlPr>
                              </m:sSubPr>
                              <m:e>
                                <m:r>
                                  <m:rPr>
                                    <m:nor/>
                                  </m:rPr>
                                  <w:rPr>
                                    <w:rFonts w:ascii="Garamond" w:hAnsi="Garamond"/>
                                    <w:iCs/>
                                  </w:rPr>
                                  <m:t>M</m:t>
                                </m:r>
                              </m:e>
                              <m:sub>
                                <w:proofErr w:type="spellStart"/>
                                <m:r>
                                  <m:rPr>
                                    <m:nor/>
                                  </m:rPr>
                                  <w:rPr>
                                    <w:rFonts w:ascii="Garamond" w:hAnsi="Garamond"/>
                                  </w:rPr>
                                  <m:t>i</m:t>
                                </m:r>
                                <w:proofErr w:type="spellEnd"/>
                              </m:sub>
                            </m:sSub>
                          </m:e>
                        </m:d>
                      </m:e>
                    </m:func>
                  </m:e>
                </m:d>
              </m:e>
            </m:nary>
            <m:r>
              <m:rPr>
                <m:nor/>
              </m:rPr>
              <w:rPr>
                <w:rFonts w:ascii="Garamond" w:hAnsi="Garamond"/>
              </w:rPr>
              <m:t>∕</m:t>
            </m:r>
            <m:r>
              <m:rPr>
                <m:nor/>
              </m:rPr>
              <w:rPr>
                <w:rFonts w:ascii="Garamond" w:hAnsi="Garamond"/>
                <w:iCs/>
              </w:rPr>
              <m:t>n</m:t>
            </m:r>
          </m:e>
        </m:d>
      </m:oMath>
      <w:r>
        <w:t xml:space="preserve">                          </w:t>
      </w:r>
      <w:r w:rsidR="00FA03AC">
        <w:t xml:space="preserve"> </w:t>
      </w:r>
      <w:r>
        <w:t xml:space="preserve">             </w:t>
      </w:r>
      <w:r w:rsidRPr="4F8B7C51">
        <w:rPr>
          <w:rFonts w:ascii="Garamond" w:eastAsia="Times New Roman" w:hAnsi="Garamond" w:cs="Arial"/>
        </w:rPr>
        <w:t>(</w:t>
      </w:r>
      <w:r w:rsidR="085EF8C7" w:rsidRPr="4F8B7C51">
        <w:rPr>
          <w:rFonts w:ascii="Garamond" w:eastAsia="Times New Roman" w:hAnsi="Garamond" w:cs="Arial"/>
        </w:rPr>
        <w:t>1</w:t>
      </w:r>
      <w:r w:rsidR="53E46663" w:rsidRPr="4F8B7C51">
        <w:rPr>
          <w:rFonts w:ascii="Garamond" w:eastAsia="Times New Roman" w:hAnsi="Garamond" w:cs="Arial"/>
        </w:rPr>
        <w:t>4</w:t>
      </w:r>
      <w:r w:rsidRPr="4F8B7C51">
        <w:rPr>
          <w:rFonts w:ascii="Garamond" w:eastAsia="Times New Roman" w:hAnsi="Garamond" w:cs="Arial"/>
        </w:rPr>
        <w:t>)</w:t>
      </w:r>
      <w:r w:rsidR="00FA03AC" w:rsidRPr="00FA03AC">
        <w:rPr>
          <w:rFonts w:ascii="Garamond" w:hAnsi="Garamond"/>
          <w:iCs/>
        </w:rPr>
        <w:br/>
      </w:r>
      <m:oMath>
        <m:r>
          <m:rPr>
            <m:nor/>
          </m:rPr>
          <w:rPr>
            <w:rFonts w:ascii="Garamond" w:hAnsi="Garamond"/>
            <w:iCs/>
          </w:rPr>
          <m:t>MAE</m:t>
        </m:r>
        <m:r>
          <m:rPr>
            <m:nor/>
          </m:rPr>
          <w:rPr>
            <w:rFonts w:ascii="Cambria Math" w:hAnsi="Garamond"/>
            <w:iCs/>
          </w:rPr>
          <m:t xml:space="preserve"> </m:t>
        </m:r>
        <m:r>
          <m:rPr>
            <m:nor/>
          </m:rPr>
          <w:rPr>
            <w:rFonts w:ascii="Garamond" w:hAnsi="Garamond"/>
          </w:rPr>
          <m:t xml:space="preserve">= </m:t>
        </m:r>
        <m:sSup>
          <m:sSupPr>
            <m:ctrlPr>
              <w:rPr>
                <w:rFonts w:ascii="Cambria Math" w:hAnsi="Cambria Math"/>
              </w:rPr>
            </m:ctrlPr>
          </m:sSupPr>
          <m:e>
            <m:r>
              <m:rPr>
                <m:nor/>
              </m:rPr>
              <w:rPr>
                <w:rFonts w:ascii="Garamond" w:hAnsi="Garamond"/>
              </w:rPr>
              <m:t>10</m:t>
            </m:r>
          </m:e>
          <m:sup>
            <m:r>
              <m:rPr>
                <m:nor/>
              </m:rPr>
              <w:rPr>
                <w:rFonts w:ascii="Garamond" w:hAnsi="Garamond"/>
                <w:iCs/>
              </w:rPr>
              <m:t>Y</m:t>
            </m:r>
          </m:sup>
        </m:sSup>
        <m:r>
          <m:rPr>
            <m:nor/>
          </m:rPr>
          <w:rPr>
            <w:rFonts w:ascii="Garamond" w:hAnsi="Garamond"/>
          </w:rPr>
          <m:t xml:space="preserve"> </m:t>
        </m:r>
        <m:r>
          <m:rPr>
            <m:nor/>
          </m:rPr>
          <w:rPr>
            <w:rFonts w:ascii="Garamond" w:hAnsi="Garamond"/>
            <w:iCs/>
          </w:rPr>
          <m:t>where</m:t>
        </m:r>
        <m:r>
          <m:rPr>
            <m:nor/>
          </m:rPr>
          <w:rPr>
            <w:rFonts w:ascii="Garamond" w:hAnsi="Garamond"/>
          </w:rPr>
          <m:t xml:space="preserve"> </m:t>
        </m:r>
        <m:r>
          <m:rPr>
            <m:nor/>
          </m:rPr>
          <w:rPr>
            <w:rFonts w:ascii="Garamond" w:hAnsi="Garamond"/>
            <w:iCs/>
          </w:rPr>
          <m:t>Y</m:t>
        </m:r>
        <m:r>
          <m:rPr>
            <m:nor/>
          </m:rPr>
          <w:rPr>
            <w:rFonts w:ascii="Cambria Math" w:hAnsi="Garamond"/>
            <w:iCs/>
          </w:rPr>
          <m:t xml:space="preserve"> </m:t>
        </m:r>
        <m:r>
          <m:rPr>
            <m:nor/>
          </m:rPr>
          <w:rPr>
            <w:rFonts w:ascii="Garamond" w:hAnsi="Garamond"/>
          </w:rPr>
          <m:t>=</m:t>
        </m:r>
        <m:d>
          <m:dPr>
            <m:begChr m:val="["/>
            <m:endChr m:val="]"/>
            <m:ctrlPr>
              <w:rPr>
                <w:rFonts w:ascii="Cambria Math" w:hAnsi="Cambria Math"/>
              </w:rPr>
            </m:ctrlPr>
          </m:dPr>
          <m:e>
            <m:nary>
              <m:naryPr>
                <m:chr m:val="∑"/>
                <m:limLoc m:val="undOvr"/>
                <m:grow m:val="1"/>
                <m:ctrlPr>
                  <w:rPr>
                    <w:rFonts w:ascii="Cambria Math" w:hAnsi="Cambria Math"/>
                  </w:rPr>
                </m:ctrlPr>
              </m:naryPr>
              <m:sub>
                <w:proofErr w:type="spellStart"/>
                <m:r>
                  <m:rPr>
                    <m:nor/>
                  </m:rPr>
                  <w:rPr>
                    <w:rFonts w:ascii="Garamond" w:hAnsi="Garamond"/>
                  </w:rPr>
                  <m:t>i</m:t>
                </m:r>
                <w:proofErr w:type="spellEnd"/>
                <m:r>
                  <m:rPr>
                    <m:nor/>
                  </m:rPr>
                  <w:rPr>
                    <w:rFonts w:ascii="Garamond" w:hAnsi="Garamond"/>
                  </w:rPr>
                  <m:t>=1</m:t>
                </m:r>
              </m:sub>
              <m:sup>
                <m:r>
                  <m:rPr>
                    <m:nor/>
                  </m:rPr>
                  <w:rPr>
                    <w:rFonts w:ascii="Garamond" w:hAnsi="Garamond"/>
                    <w:iCs/>
                  </w:rPr>
                  <m:t>n</m:t>
                </m:r>
              </m:sup>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nor/>
                              </m:rPr>
                              <w:rPr>
                                <w:rFonts w:ascii="Garamond" w:hAnsi="Garamond"/>
                              </w:rPr>
                              <m:t>log</m:t>
                            </m:r>
                          </m:e>
                          <m:sub>
                            <m:r>
                              <m:rPr>
                                <m:nor/>
                              </m:rPr>
                              <w:rPr>
                                <w:rFonts w:ascii="Garamond" w:hAnsi="Garamond"/>
                              </w:rPr>
                              <m:t>10</m:t>
                            </m:r>
                          </m:sub>
                        </m:sSub>
                      </m:fName>
                      <m:e>
                        <m:d>
                          <m:dPr>
                            <m:ctrlPr>
                              <w:rPr>
                                <w:rFonts w:ascii="Cambria Math" w:hAnsi="Cambria Math"/>
                              </w:rPr>
                            </m:ctrlPr>
                          </m:dPr>
                          <m:e>
                            <m:sSub>
                              <m:sSubPr>
                                <m:ctrlPr>
                                  <w:rPr>
                                    <w:rFonts w:ascii="Cambria Math" w:hAnsi="Cambria Math"/>
                                  </w:rPr>
                                </m:ctrlPr>
                              </m:sSubPr>
                              <m:e>
                                <m:r>
                                  <m:rPr>
                                    <m:nor/>
                                  </m:rPr>
                                  <w:rPr>
                                    <w:rFonts w:ascii="Garamond" w:hAnsi="Garamond"/>
                                    <w:iCs/>
                                  </w:rPr>
                                  <m:t>E</m:t>
                                </m:r>
                              </m:e>
                              <m:sub>
                                <w:proofErr w:type="spellStart"/>
                                <m:r>
                                  <m:rPr>
                                    <m:nor/>
                                  </m:rPr>
                                  <w:rPr>
                                    <w:rFonts w:ascii="Garamond" w:hAnsi="Garamond"/>
                                  </w:rPr>
                                  <m:t>i</m:t>
                                </m:r>
                                <w:proofErr w:type="spellEnd"/>
                              </m:sub>
                            </m:sSub>
                          </m:e>
                        </m:d>
                      </m:e>
                    </m:func>
                    <m:r>
                      <m:rPr>
                        <m:nor/>
                      </m:rPr>
                      <w:rPr>
                        <w:rFonts w:ascii="Garamond" w:hAnsi="Garamond"/>
                      </w:rPr>
                      <m:t>-</m:t>
                    </m:r>
                    <m:func>
                      <m:funcPr>
                        <m:ctrlPr>
                          <w:rPr>
                            <w:rFonts w:ascii="Cambria Math" w:hAnsi="Cambria Math"/>
                          </w:rPr>
                        </m:ctrlPr>
                      </m:funcPr>
                      <m:fName>
                        <m:sSub>
                          <m:sSubPr>
                            <m:ctrlPr>
                              <w:rPr>
                                <w:rFonts w:ascii="Cambria Math" w:hAnsi="Cambria Math"/>
                              </w:rPr>
                            </m:ctrlPr>
                          </m:sSubPr>
                          <m:e>
                            <m:r>
                              <m:rPr>
                                <m:nor/>
                              </m:rPr>
                              <w:rPr>
                                <w:rFonts w:ascii="Garamond" w:hAnsi="Garamond"/>
                              </w:rPr>
                              <m:t>log</m:t>
                            </m:r>
                          </m:e>
                          <m:sub>
                            <m:r>
                              <m:rPr>
                                <m:nor/>
                              </m:rPr>
                              <w:rPr>
                                <w:rFonts w:ascii="Garamond" w:hAnsi="Garamond"/>
                              </w:rPr>
                              <m:t>10</m:t>
                            </m:r>
                          </m:sub>
                        </m:sSub>
                      </m:fName>
                      <m:e>
                        <m:d>
                          <m:dPr>
                            <m:ctrlPr>
                              <w:rPr>
                                <w:rFonts w:ascii="Cambria Math" w:hAnsi="Cambria Math"/>
                              </w:rPr>
                            </m:ctrlPr>
                          </m:dPr>
                          <m:e>
                            <m:sSub>
                              <m:sSubPr>
                                <m:ctrlPr>
                                  <w:rPr>
                                    <w:rFonts w:ascii="Cambria Math" w:hAnsi="Cambria Math"/>
                                  </w:rPr>
                                </m:ctrlPr>
                              </m:sSubPr>
                              <m:e>
                                <m:r>
                                  <m:rPr>
                                    <m:nor/>
                                  </m:rPr>
                                  <w:rPr>
                                    <w:rFonts w:ascii="Garamond" w:hAnsi="Garamond"/>
                                    <w:iCs/>
                                  </w:rPr>
                                  <m:t>M</m:t>
                                </m:r>
                              </m:e>
                              <m:sub>
                                <w:proofErr w:type="spellStart"/>
                                <m:r>
                                  <m:rPr>
                                    <m:nor/>
                                  </m:rPr>
                                  <w:rPr>
                                    <w:rFonts w:ascii="Garamond" w:hAnsi="Garamond"/>
                                  </w:rPr>
                                  <m:t>i</m:t>
                                </m:r>
                                <w:proofErr w:type="spellEnd"/>
                              </m:sub>
                            </m:sSub>
                          </m:e>
                        </m:d>
                      </m:e>
                    </m:func>
                  </m:e>
                </m:d>
              </m:e>
            </m:nary>
            <m:r>
              <m:rPr>
                <m:nor/>
              </m:rPr>
              <w:rPr>
                <w:rFonts w:ascii="Garamond" w:hAnsi="Garamond"/>
              </w:rPr>
              <m:t>∕</m:t>
            </m:r>
            <m:r>
              <m:rPr>
                <m:nor/>
              </m:rPr>
              <w:rPr>
                <w:rFonts w:ascii="Garamond" w:hAnsi="Garamond"/>
                <w:iCs/>
              </w:rPr>
              <m:t>n</m:t>
            </m:r>
          </m:e>
        </m:d>
      </m:oMath>
      <w:r w:rsidRPr="4F8B7C51">
        <w:rPr>
          <w:rFonts w:ascii="Garamond" w:eastAsia="Times New Roman" w:hAnsi="Garamond" w:cs="Arial"/>
        </w:rPr>
        <w:t xml:space="preserve">                                            (</w:t>
      </w:r>
      <w:r w:rsidR="3C5E4E38" w:rsidRPr="4F8B7C51">
        <w:rPr>
          <w:rFonts w:ascii="Garamond" w:eastAsia="Times New Roman" w:hAnsi="Garamond" w:cs="Arial"/>
        </w:rPr>
        <w:t>1</w:t>
      </w:r>
      <w:r w:rsidR="7FF6334B" w:rsidRPr="4F8B7C51">
        <w:rPr>
          <w:rFonts w:ascii="Garamond" w:eastAsia="Times New Roman" w:hAnsi="Garamond" w:cs="Arial"/>
        </w:rPr>
        <w:t>5</w:t>
      </w:r>
      <w:r w:rsidRPr="4F8B7C51">
        <w:rPr>
          <w:rFonts w:ascii="Garamond" w:eastAsia="Times New Roman" w:hAnsi="Garamond" w:cs="Arial"/>
        </w:rPr>
        <w:t>)</w:t>
      </w:r>
      <w:r w:rsidR="00FA03AC" w:rsidRPr="00FA03AC">
        <w:rPr>
          <w:rFonts w:ascii="Cambria Math" w:hAnsi="Cambria Math"/>
        </w:rPr>
        <w:br/>
      </w:r>
      <m:oMath>
        <m:r>
          <m:rPr>
            <m:sty m:val="p"/>
          </m:rPr>
          <w:rPr>
            <w:rFonts w:ascii="Cambria Math" w:hAnsi="Cambria Math"/>
          </w:rPr>
          <m:t xml:space="preserve">r= </m:t>
        </m:r>
        <m:f>
          <m:fPr>
            <m:ctrlPr>
              <w:rPr>
                <w:rFonts w:ascii="Cambria Math" w:hAnsi="Cambria Math"/>
                <w:i/>
                <w:color w:val="404040" w:themeColor="text1" w:themeTint="BF"/>
              </w:rPr>
            </m:ctrlPr>
          </m:fPr>
          <m:num>
            <m:r>
              <m:rPr>
                <m:sty m:val="p"/>
              </m:rPr>
              <w:rPr>
                <w:rFonts w:ascii="Cambria Math" w:hAnsi="Cambria Math"/>
              </w:rPr>
              <m:t>∑</m:t>
            </m:r>
            <m:d>
              <m:dPr>
                <m:ctrlPr>
                  <w:rPr>
                    <w:rFonts w:ascii="Cambria Math" w:hAnsi="Cambria Math"/>
                    <w:i/>
                    <w:color w:val="404040" w:themeColor="text1" w:themeTint="BF"/>
                  </w:rPr>
                </m:ctrlPr>
              </m:dPr>
              <m:e>
                <m:sSub>
                  <m:sSubPr>
                    <m:ctrlPr>
                      <w:rPr>
                        <w:rFonts w:ascii="Cambria Math" w:hAnsi="Cambria Math"/>
                        <w:i/>
                        <w:color w:val="404040" w:themeColor="text1" w:themeTint="BF"/>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acc>
                  <m:accPr>
                    <m:chr m:val="̅"/>
                    <m:ctrlPr>
                      <w:rPr>
                        <w:rFonts w:ascii="Cambria Math" w:hAnsi="Cambria Math"/>
                        <w:i/>
                        <w:color w:val="404040" w:themeColor="text1" w:themeTint="BF"/>
                      </w:rPr>
                    </m:ctrlPr>
                  </m:accPr>
                  <m:e>
                    <m:r>
                      <m:rPr>
                        <m:sty m:val="p"/>
                      </m:rPr>
                      <w:rPr>
                        <w:rFonts w:ascii="Cambria Math" w:hAnsi="Cambria Math"/>
                      </w:rPr>
                      <m:t>M</m:t>
                    </m:r>
                  </m:e>
                </m:acc>
              </m:e>
            </m:d>
            <m:d>
              <m:dPr>
                <m:ctrlPr>
                  <w:rPr>
                    <w:rFonts w:ascii="Cambria Math" w:hAnsi="Cambria Math"/>
                    <w:i/>
                    <w:color w:val="404040" w:themeColor="text1" w:themeTint="BF"/>
                  </w:rPr>
                </m:ctrlPr>
              </m:dPr>
              <m:e>
                <m:sSub>
                  <m:sSubPr>
                    <m:ctrlPr>
                      <w:rPr>
                        <w:rFonts w:ascii="Cambria Math" w:hAnsi="Cambria Math"/>
                        <w:i/>
                        <w:color w:val="404040" w:themeColor="text1" w:themeTint="BF"/>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m:t>
                </m:r>
                <m:acc>
                  <m:accPr>
                    <m:chr m:val="̅"/>
                    <m:ctrlPr>
                      <w:rPr>
                        <w:rFonts w:ascii="Cambria Math" w:hAnsi="Cambria Math"/>
                        <w:i/>
                        <w:color w:val="404040" w:themeColor="text1" w:themeTint="BF"/>
                      </w:rPr>
                    </m:ctrlPr>
                  </m:accPr>
                  <m:e>
                    <m:r>
                      <m:rPr>
                        <m:sty m:val="p"/>
                      </m:rPr>
                      <w:rPr>
                        <w:rFonts w:ascii="Cambria Math" w:hAnsi="Cambria Math"/>
                      </w:rPr>
                      <m:t>E</m:t>
                    </m:r>
                  </m:e>
                </m:acc>
              </m:e>
            </m:d>
          </m:num>
          <m:den>
            <m:rad>
              <m:radPr>
                <m:degHide m:val="1"/>
                <m:ctrlPr>
                  <w:rPr>
                    <w:rFonts w:ascii="Cambria Math" w:hAnsi="Cambria Math"/>
                    <w:i/>
                    <w:color w:val="404040" w:themeColor="text1" w:themeTint="BF"/>
                  </w:rPr>
                </m:ctrlPr>
              </m:radPr>
              <m:deg/>
              <m:e>
                <m:r>
                  <m:rPr>
                    <m:sty m:val="p"/>
                  </m:rPr>
                  <w:rPr>
                    <w:rFonts w:ascii="Cambria Math" w:hAnsi="Cambria Math"/>
                  </w:rPr>
                  <m:t>∑</m:t>
                </m:r>
                <m:sSup>
                  <m:sSupPr>
                    <m:ctrlPr>
                      <w:rPr>
                        <w:rFonts w:ascii="Cambria Math" w:hAnsi="Cambria Math"/>
                        <w:i/>
                        <w:color w:val="404040" w:themeColor="text1" w:themeTint="BF"/>
                      </w:rPr>
                    </m:ctrlPr>
                  </m:sSupPr>
                  <m:e>
                    <m:d>
                      <m:dPr>
                        <m:ctrlPr>
                          <w:rPr>
                            <w:rFonts w:ascii="Cambria Math" w:hAnsi="Cambria Math"/>
                            <w:i/>
                            <w:color w:val="404040" w:themeColor="text1" w:themeTint="BF"/>
                          </w:rPr>
                        </m:ctrlPr>
                      </m:dPr>
                      <m:e>
                        <m:sSub>
                          <m:sSubPr>
                            <m:ctrlPr>
                              <w:rPr>
                                <w:rFonts w:ascii="Cambria Math" w:hAnsi="Cambria Math"/>
                                <w:i/>
                                <w:color w:val="404040" w:themeColor="text1" w:themeTint="BF"/>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acc>
                          <m:accPr>
                            <m:chr m:val="̅"/>
                            <m:ctrlPr>
                              <w:rPr>
                                <w:rFonts w:ascii="Cambria Math" w:hAnsi="Cambria Math"/>
                                <w:i/>
                                <w:color w:val="404040" w:themeColor="text1" w:themeTint="BF"/>
                              </w:rPr>
                            </m:ctrlPr>
                          </m:accPr>
                          <m:e>
                            <m:r>
                              <m:rPr>
                                <m:sty m:val="p"/>
                              </m:rPr>
                              <w:rPr>
                                <w:rFonts w:ascii="Cambria Math" w:hAnsi="Cambria Math"/>
                              </w:rPr>
                              <m:t>M</m:t>
                            </m:r>
                          </m:e>
                        </m:acc>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i/>
                        <w:color w:val="404040" w:themeColor="text1" w:themeTint="BF"/>
                      </w:rPr>
                    </m:ctrlPr>
                  </m:sSupPr>
                  <m:e>
                    <m:d>
                      <m:dPr>
                        <m:ctrlPr>
                          <w:rPr>
                            <w:rFonts w:ascii="Cambria Math" w:hAnsi="Cambria Math"/>
                            <w:i/>
                            <w:color w:val="404040" w:themeColor="text1" w:themeTint="BF"/>
                          </w:rPr>
                        </m:ctrlPr>
                      </m:dPr>
                      <m:e>
                        <m:sSub>
                          <m:sSubPr>
                            <m:ctrlPr>
                              <w:rPr>
                                <w:rFonts w:ascii="Cambria Math" w:hAnsi="Cambria Math"/>
                                <w:i/>
                                <w:color w:val="404040" w:themeColor="text1" w:themeTint="BF"/>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m:t>
                        </m:r>
                        <m:acc>
                          <m:accPr>
                            <m:chr m:val="̅"/>
                            <m:ctrlPr>
                              <w:rPr>
                                <w:rFonts w:ascii="Cambria Math" w:hAnsi="Cambria Math"/>
                                <w:i/>
                                <w:color w:val="404040" w:themeColor="text1" w:themeTint="BF"/>
                              </w:rPr>
                            </m:ctrlPr>
                          </m:accPr>
                          <m:e>
                            <m:r>
                              <m:rPr>
                                <m:sty m:val="p"/>
                              </m:rPr>
                              <w:rPr>
                                <w:rFonts w:ascii="Cambria Math" w:hAnsi="Cambria Math"/>
                              </w:rPr>
                              <m:t>E</m:t>
                            </m:r>
                          </m:e>
                        </m:acc>
                      </m:e>
                    </m:d>
                  </m:e>
                  <m:sup>
                    <m:r>
                      <m:rPr>
                        <m:sty m:val="p"/>
                      </m:rPr>
                      <w:rPr>
                        <w:rFonts w:ascii="Cambria Math" w:hAnsi="Cambria Math"/>
                      </w:rPr>
                      <m:t>2</m:t>
                    </m:r>
                  </m:sup>
                </m:sSup>
              </m:e>
            </m:rad>
          </m:den>
        </m:f>
      </m:oMath>
      <w:r w:rsidR="33B043F5" w:rsidRPr="4F8B7C51">
        <w:rPr>
          <w:rFonts w:ascii="Garamond" w:eastAsia="Times New Roman" w:hAnsi="Garamond" w:cs="Arial"/>
        </w:rPr>
        <w:t xml:space="preserve">                                                                     (16)</w:t>
      </w:r>
    </w:p>
    <w:p w14:paraId="0059735E" w14:textId="0789CDB2" w:rsidR="060CAB52" w:rsidRDefault="79F86F84" w:rsidP="7A008144">
      <w:pPr>
        <w:spacing w:after="0" w:line="240" w:lineRule="auto"/>
        <w:rPr>
          <w:rFonts w:ascii="Garamond" w:eastAsia="Times New Roman" w:hAnsi="Garamond" w:cs="Arial"/>
        </w:rPr>
      </w:pPr>
      <w:r w:rsidRPr="7A008144">
        <w:rPr>
          <w:rFonts w:ascii="Garamond" w:eastAsia="Times New Roman" w:hAnsi="Garamond" w:cs="Arial"/>
        </w:rPr>
        <w:t>where RMSE</w:t>
      </w:r>
      <w:r w:rsidR="47C369F2" w:rsidRPr="7A008144">
        <w:rPr>
          <w:rFonts w:ascii="Garamond" w:eastAsia="Times New Roman" w:hAnsi="Garamond" w:cs="Arial"/>
        </w:rPr>
        <w:t xml:space="preserve"> </w:t>
      </w:r>
      <w:r w:rsidRPr="7A008144">
        <w:rPr>
          <w:rFonts w:ascii="Garamond" w:eastAsia="Times New Roman" w:hAnsi="Garamond" w:cs="Arial"/>
        </w:rPr>
        <w:t>is the root mean square error, RMSLE is the root mean squared log-error, MAPE is the median absolute percentage error, Bias represents log-transformed residuals, MAE stands for the mean absolute error computed in log-space</w:t>
      </w:r>
      <w:r w:rsidR="45B2AE70" w:rsidRPr="7A008144">
        <w:rPr>
          <w:rFonts w:ascii="Garamond" w:eastAsia="Times New Roman" w:hAnsi="Garamond" w:cs="Arial"/>
        </w:rPr>
        <w:t>, and r is the Pearson Correlation Value</w:t>
      </w:r>
      <w:r w:rsidR="5D5D94BB" w:rsidRPr="7A008144">
        <w:rPr>
          <w:rFonts w:ascii="Garamond" w:eastAsia="Times New Roman" w:hAnsi="Garamond" w:cs="Arial"/>
        </w:rPr>
        <w:t>.</w:t>
      </w:r>
    </w:p>
    <w:p w14:paraId="5A6080DB" w14:textId="6D40B794" w:rsidR="060CAB52" w:rsidRDefault="060CAB52" w:rsidP="060CAB52">
      <w:pPr>
        <w:spacing w:after="0" w:line="240" w:lineRule="auto"/>
        <w:rPr>
          <w:rFonts w:ascii="Garamond" w:eastAsia="Times New Roman" w:hAnsi="Garamond" w:cs="Arial"/>
        </w:rPr>
      </w:pPr>
    </w:p>
    <w:p w14:paraId="1F53876F" w14:textId="7C7AB51E" w:rsidR="00E41324" w:rsidRPr="0066138C" w:rsidRDefault="5C3DBC7A" w:rsidP="0066138C">
      <w:pPr>
        <w:pStyle w:val="Heading1"/>
        <w:spacing w:before="0" w:line="240" w:lineRule="auto"/>
        <w:rPr>
          <w:rFonts w:ascii="Garamond" w:hAnsi="Garamond"/>
        </w:rPr>
      </w:pPr>
      <w:bookmarkStart w:id="2" w:name="_Toc334198730"/>
      <w:r w:rsidRPr="4F8B7C51">
        <w:rPr>
          <w:rFonts w:ascii="Garamond" w:hAnsi="Garamond"/>
        </w:rPr>
        <w:t>4</w:t>
      </w:r>
      <w:r w:rsidR="2AE117DD" w:rsidRPr="4F8B7C51">
        <w:rPr>
          <w:rFonts w:ascii="Garamond" w:hAnsi="Garamond"/>
        </w:rPr>
        <w:t xml:space="preserve">. </w:t>
      </w:r>
      <w:r w:rsidR="54010FC8" w:rsidRPr="4F8B7C51">
        <w:rPr>
          <w:rFonts w:ascii="Garamond" w:hAnsi="Garamond"/>
        </w:rPr>
        <w:t>Results</w:t>
      </w:r>
      <w:bookmarkEnd w:id="2"/>
      <w:r w:rsidR="31213683" w:rsidRPr="4F8B7C51">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340F2C0A" w14:textId="770F9ABC" w:rsidR="7A008144" w:rsidRDefault="41689D4D" w:rsidP="7A008144">
      <w:pPr>
        <w:spacing w:after="0" w:line="240" w:lineRule="auto"/>
        <w:rPr>
          <w:rFonts w:ascii="Garamond" w:hAnsi="Garamond"/>
          <w:b/>
          <w:bCs/>
          <w:i/>
          <w:iCs/>
        </w:rPr>
      </w:pPr>
      <w:r w:rsidRPr="4F8B7C51">
        <w:rPr>
          <w:rFonts w:ascii="Garamond" w:hAnsi="Garamond"/>
          <w:b/>
          <w:bCs/>
          <w:i/>
          <w:iCs/>
        </w:rPr>
        <w:t>4.1 Analysis of Results</w:t>
      </w:r>
    </w:p>
    <w:p w14:paraId="49BE74DB" w14:textId="5A38D036" w:rsidR="10AE8670" w:rsidRDefault="7D772965" w:rsidP="4F8B7C51">
      <w:pPr>
        <w:spacing w:after="0" w:line="240" w:lineRule="auto"/>
        <w:rPr>
          <w:rFonts w:ascii="Garamond" w:hAnsi="Garamond"/>
          <w:i/>
          <w:iCs/>
        </w:rPr>
      </w:pPr>
      <w:r w:rsidRPr="4F8B7C51">
        <w:rPr>
          <w:rFonts w:ascii="Garamond" w:hAnsi="Garamond"/>
          <w:i/>
          <w:iCs/>
        </w:rPr>
        <w:t xml:space="preserve">4.1.1 </w:t>
      </w:r>
      <w:r w:rsidR="77A3ECD2" w:rsidRPr="4F8B7C51">
        <w:rPr>
          <w:rFonts w:ascii="Garamond" w:hAnsi="Garamond"/>
          <w:i/>
          <w:iCs/>
        </w:rPr>
        <w:t>Validation</w:t>
      </w:r>
    </w:p>
    <w:p w14:paraId="773F1D4B" w14:textId="2CB02013" w:rsidR="603AB211" w:rsidRDefault="567BBB93" w:rsidP="7A008144">
      <w:pPr>
        <w:spacing w:line="240" w:lineRule="auto"/>
        <w:rPr>
          <w:rFonts w:ascii="Garamond" w:eastAsia="Garamond" w:hAnsi="Garamond" w:cs="Garamond"/>
        </w:rPr>
      </w:pPr>
      <w:r w:rsidRPr="7A008144">
        <w:rPr>
          <w:rFonts w:ascii="Garamond" w:eastAsia="Garamond" w:hAnsi="Garamond" w:cs="Garamond"/>
        </w:rPr>
        <w:t xml:space="preserve">The machine learning model performs the best for both Sentinel and Landsat, compared with other traditional </w:t>
      </w:r>
      <w:r w:rsidR="585F35A1" w:rsidRPr="7A008144">
        <w:rPr>
          <w:rFonts w:ascii="Garamond" w:eastAsia="Garamond" w:hAnsi="Garamond" w:cs="Garamond"/>
        </w:rPr>
        <w:t>s</w:t>
      </w:r>
      <w:r w:rsidRPr="7A008144">
        <w:rPr>
          <w:rFonts w:ascii="Garamond" w:eastAsia="Garamond" w:hAnsi="Garamond" w:cs="Garamond"/>
        </w:rPr>
        <w:t xml:space="preserve">pectral </w:t>
      </w:r>
      <w:r w:rsidRPr="7A008144">
        <w:rPr>
          <w:rFonts w:ascii="Garamond" w:eastAsia="Garamond" w:hAnsi="Garamond" w:cs="Garamond"/>
          <w:i/>
          <w:iCs/>
        </w:rPr>
        <w:t>chl-a</w:t>
      </w:r>
      <w:r w:rsidRPr="7A008144">
        <w:rPr>
          <w:rFonts w:ascii="Garamond" w:eastAsia="Garamond" w:hAnsi="Garamond" w:cs="Garamond"/>
        </w:rPr>
        <w:t xml:space="preserve"> indices</w:t>
      </w:r>
      <w:r w:rsidR="13574228" w:rsidRPr="7A008144">
        <w:rPr>
          <w:rFonts w:ascii="Garamond" w:eastAsia="Garamond" w:hAnsi="Garamond" w:cs="Garamond"/>
        </w:rPr>
        <w:t xml:space="preserve"> (Table </w:t>
      </w:r>
      <w:r w:rsidR="38204D42" w:rsidRPr="7A008144">
        <w:rPr>
          <w:rFonts w:ascii="Garamond" w:eastAsia="Garamond" w:hAnsi="Garamond" w:cs="Garamond"/>
        </w:rPr>
        <w:t>A3</w:t>
      </w:r>
      <w:r w:rsidR="13574228" w:rsidRPr="7A008144">
        <w:rPr>
          <w:rFonts w:ascii="Garamond" w:eastAsia="Garamond" w:hAnsi="Garamond" w:cs="Garamond"/>
        </w:rPr>
        <w:t>)</w:t>
      </w:r>
      <w:r w:rsidRPr="7A008144">
        <w:rPr>
          <w:rFonts w:ascii="Garamond" w:eastAsia="Garamond" w:hAnsi="Garamond" w:cs="Garamond"/>
        </w:rPr>
        <w:t xml:space="preserve">. </w:t>
      </w:r>
      <w:r w:rsidR="7CD0EEFB" w:rsidRPr="7A008144">
        <w:rPr>
          <w:rFonts w:ascii="Garamond" w:eastAsia="Garamond" w:hAnsi="Garamond" w:cs="Garamond"/>
        </w:rPr>
        <w:t>From the matchup datasets</w:t>
      </w:r>
      <w:r w:rsidR="350E8208" w:rsidRPr="7A008144">
        <w:rPr>
          <w:rFonts w:ascii="Garamond" w:eastAsia="Garamond" w:hAnsi="Garamond" w:cs="Garamond"/>
        </w:rPr>
        <w:t>,</w:t>
      </w:r>
      <w:r w:rsidR="7CD0EEFB" w:rsidRPr="7A008144">
        <w:rPr>
          <w:rFonts w:ascii="Garamond" w:eastAsia="Garamond" w:hAnsi="Garamond" w:cs="Garamond"/>
        </w:rPr>
        <w:t xml:space="preserve"> </w:t>
      </w:r>
      <w:r w:rsidR="53877B90" w:rsidRPr="7A008144">
        <w:rPr>
          <w:rFonts w:ascii="Garamond" w:eastAsia="Garamond" w:hAnsi="Garamond" w:cs="Garamond"/>
        </w:rPr>
        <w:t>Sentinel-1</w:t>
      </w:r>
      <w:r w:rsidR="7CD0EEFB" w:rsidRPr="7A008144">
        <w:rPr>
          <w:rFonts w:ascii="Garamond" w:eastAsia="Garamond" w:hAnsi="Garamond" w:cs="Garamond"/>
        </w:rPr>
        <w:t xml:space="preserve"> </w:t>
      </w:r>
      <w:r w:rsidR="5F64C32A" w:rsidRPr="7A008144">
        <w:rPr>
          <w:rFonts w:ascii="Garamond" w:eastAsia="Garamond" w:hAnsi="Garamond" w:cs="Garamond"/>
        </w:rPr>
        <w:t xml:space="preserve">MDN </w:t>
      </w:r>
      <w:r w:rsidR="5F64C32A" w:rsidRPr="7A008144">
        <w:rPr>
          <w:rFonts w:ascii="Garamond" w:eastAsia="Garamond" w:hAnsi="Garamond" w:cs="Garamond"/>
          <w:i/>
          <w:iCs/>
        </w:rPr>
        <w:t>chl</w:t>
      </w:r>
      <w:r w:rsidR="0AF49178" w:rsidRPr="7A008144">
        <w:rPr>
          <w:rFonts w:ascii="Garamond" w:eastAsia="Garamond" w:hAnsi="Garamond" w:cs="Garamond"/>
          <w:i/>
          <w:iCs/>
        </w:rPr>
        <w:t>-a</w:t>
      </w:r>
      <w:r w:rsidR="5F64C32A" w:rsidRPr="7A008144">
        <w:rPr>
          <w:rFonts w:ascii="Garamond" w:eastAsia="Garamond" w:hAnsi="Garamond" w:cs="Garamond"/>
        </w:rPr>
        <w:t xml:space="preserve"> values strongly correlated with </w:t>
      </w:r>
      <w:r w:rsidR="5F64C32A" w:rsidRPr="7A008144">
        <w:rPr>
          <w:rFonts w:ascii="Garamond" w:eastAsia="Garamond" w:hAnsi="Garamond" w:cs="Garamond"/>
          <w:i/>
          <w:iCs/>
        </w:rPr>
        <w:t>in situ</w:t>
      </w:r>
      <w:r w:rsidR="5F64C32A" w:rsidRPr="7A008144">
        <w:rPr>
          <w:rFonts w:ascii="Garamond" w:eastAsia="Garamond" w:hAnsi="Garamond" w:cs="Garamond"/>
        </w:rPr>
        <w:t xml:space="preserve"> measurements (</w:t>
      </w:r>
      <w:r w:rsidR="711DBB50" w:rsidRPr="7A008144">
        <w:rPr>
          <w:rFonts w:ascii="Garamond" w:eastAsia="Garamond" w:hAnsi="Garamond" w:cs="Garamond"/>
        </w:rPr>
        <w:t>R</w:t>
      </w:r>
      <w:r w:rsidR="711DBB50" w:rsidRPr="7A008144">
        <w:rPr>
          <w:rFonts w:ascii="Garamond" w:eastAsia="Garamond" w:hAnsi="Garamond" w:cs="Garamond"/>
          <w:vertAlign w:val="superscript"/>
        </w:rPr>
        <w:t>2</w:t>
      </w:r>
      <w:r w:rsidR="5F64C32A" w:rsidRPr="7A008144">
        <w:rPr>
          <w:rFonts w:ascii="Garamond" w:eastAsia="Garamond" w:hAnsi="Garamond" w:cs="Garamond"/>
        </w:rPr>
        <w:t>=0.73), while</w:t>
      </w:r>
      <w:r w:rsidR="6EF3ABC5" w:rsidRPr="7A008144">
        <w:rPr>
          <w:rFonts w:ascii="Garamond" w:eastAsia="Garamond" w:hAnsi="Garamond" w:cs="Garamond"/>
        </w:rPr>
        <w:t xml:space="preserve"> Landsat </w:t>
      </w:r>
      <w:r w:rsidR="6EF3ABC5" w:rsidRPr="7A008144">
        <w:rPr>
          <w:rFonts w:ascii="Garamond" w:eastAsia="Garamond" w:hAnsi="Garamond" w:cs="Garamond"/>
          <w:i/>
          <w:iCs/>
        </w:rPr>
        <w:t>chl-a</w:t>
      </w:r>
      <w:r w:rsidR="5F64C32A" w:rsidRPr="7A008144">
        <w:rPr>
          <w:rFonts w:ascii="Garamond" w:eastAsia="Garamond" w:hAnsi="Garamond" w:cs="Garamond"/>
        </w:rPr>
        <w:t xml:space="preserve"> values are moderately correlated (</w:t>
      </w:r>
      <w:r w:rsidR="2933F41D" w:rsidRPr="7A008144">
        <w:rPr>
          <w:rFonts w:ascii="Garamond" w:eastAsia="Garamond" w:hAnsi="Garamond" w:cs="Garamond"/>
        </w:rPr>
        <w:t>R</w:t>
      </w:r>
      <w:r w:rsidR="17CDD676" w:rsidRPr="7A008144">
        <w:rPr>
          <w:rFonts w:ascii="Garamond" w:eastAsia="Garamond" w:hAnsi="Garamond" w:cs="Garamond"/>
          <w:vertAlign w:val="superscript"/>
        </w:rPr>
        <w:t>2</w:t>
      </w:r>
      <w:r w:rsidR="5F64C32A" w:rsidRPr="7A008144">
        <w:rPr>
          <w:rFonts w:ascii="Garamond" w:eastAsia="Garamond" w:hAnsi="Garamond" w:cs="Garamond"/>
        </w:rPr>
        <w:t>=0.6)</w:t>
      </w:r>
      <w:r w:rsidR="0FBCEF2C" w:rsidRPr="7A008144">
        <w:rPr>
          <w:rFonts w:ascii="Garamond" w:eastAsia="Garamond" w:hAnsi="Garamond" w:cs="Garamond"/>
        </w:rPr>
        <w:t xml:space="preserve"> (Figure 3)</w:t>
      </w:r>
      <w:r w:rsidR="5F64C32A" w:rsidRPr="7A008144">
        <w:rPr>
          <w:rFonts w:ascii="Garamond" w:eastAsia="Garamond" w:hAnsi="Garamond" w:cs="Garamond"/>
        </w:rPr>
        <w:t xml:space="preserve">. </w:t>
      </w:r>
      <w:r w:rsidR="0795CB92" w:rsidRPr="7A008144">
        <w:rPr>
          <w:rFonts w:ascii="Garamond" w:eastAsia="Garamond" w:hAnsi="Garamond" w:cs="Garamond"/>
        </w:rPr>
        <w:t xml:space="preserve">The improved </w:t>
      </w:r>
      <w:r w:rsidR="0507C634" w:rsidRPr="7A008144">
        <w:rPr>
          <w:rFonts w:ascii="Garamond" w:eastAsia="Garamond" w:hAnsi="Garamond" w:cs="Garamond"/>
        </w:rPr>
        <w:t>Sentinel-2 MSI</w:t>
      </w:r>
      <w:r w:rsidR="5F64C32A" w:rsidRPr="7A008144">
        <w:rPr>
          <w:rFonts w:ascii="Garamond" w:eastAsia="Garamond" w:hAnsi="Garamond" w:cs="Garamond"/>
        </w:rPr>
        <w:t xml:space="preserve"> performance can likely be attributed to its </w:t>
      </w:r>
      <w:r w:rsidR="23FA13CC" w:rsidRPr="7A008144">
        <w:rPr>
          <w:rFonts w:ascii="Garamond" w:eastAsia="Garamond" w:hAnsi="Garamond" w:cs="Garamond"/>
        </w:rPr>
        <w:t>extra spectral bands in the red-edge wavelengths</w:t>
      </w:r>
      <w:r w:rsidR="5F64C32A" w:rsidRPr="7A008144">
        <w:rPr>
          <w:rFonts w:ascii="Garamond" w:eastAsia="Garamond" w:hAnsi="Garamond" w:cs="Garamond"/>
        </w:rPr>
        <w:t xml:space="preserve">. </w:t>
      </w:r>
      <w:r w:rsidR="2184E8FD" w:rsidRPr="7A008144">
        <w:rPr>
          <w:rFonts w:ascii="Garamond" w:eastAsia="Garamond" w:hAnsi="Garamond" w:cs="Garamond"/>
        </w:rPr>
        <w:t>The s</w:t>
      </w:r>
      <w:r w:rsidR="5F64C32A" w:rsidRPr="7A008144">
        <w:rPr>
          <w:rFonts w:ascii="Garamond" w:eastAsia="Garamond" w:hAnsi="Garamond" w:cs="Garamond"/>
        </w:rPr>
        <w:t xml:space="preserve">pectral </w:t>
      </w:r>
      <w:r w:rsidR="49B0644F" w:rsidRPr="7A008144">
        <w:rPr>
          <w:rFonts w:ascii="Garamond" w:eastAsia="Garamond" w:hAnsi="Garamond" w:cs="Garamond"/>
          <w:i/>
          <w:iCs/>
        </w:rPr>
        <w:t>chl-a</w:t>
      </w:r>
      <w:r w:rsidR="5F64C32A" w:rsidRPr="7A008144">
        <w:rPr>
          <w:rFonts w:ascii="Garamond" w:eastAsia="Garamond" w:hAnsi="Garamond" w:cs="Garamond"/>
        </w:rPr>
        <w:t xml:space="preserve"> indices (2BDA and FLHV) perform poorly, with positive but weak correlations (</w:t>
      </w:r>
      <w:r w:rsidR="04042962" w:rsidRPr="7A008144">
        <w:rPr>
          <w:rFonts w:ascii="Garamond" w:eastAsia="Garamond" w:hAnsi="Garamond" w:cs="Garamond"/>
        </w:rPr>
        <w:t>R</w:t>
      </w:r>
      <w:r w:rsidR="04042962" w:rsidRPr="7A008144">
        <w:rPr>
          <w:rFonts w:ascii="Garamond" w:eastAsia="Garamond" w:hAnsi="Garamond" w:cs="Garamond"/>
          <w:vertAlign w:val="superscript"/>
        </w:rPr>
        <w:t>2</w:t>
      </w:r>
      <w:r w:rsidR="5F64C32A" w:rsidRPr="7A008144">
        <w:rPr>
          <w:rFonts w:ascii="Garamond" w:eastAsia="Garamond" w:hAnsi="Garamond" w:cs="Garamond"/>
        </w:rPr>
        <w:t>=0.08 and 0.09, respectively)</w:t>
      </w:r>
      <w:r w:rsidR="5C7E1A74" w:rsidRPr="7A008144">
        <w:rPr>
          <w:rFonts w:ascii="Garamond" w:eastAsia="Garamond" w:hAnsi="Garamond" w:cs="Garamond"/>
        </w:rPr>
        <w:t xml:space="preserve"> (Figure 3)</w:t>
      </w:r>
      <w:r w:rsidR="5F64C32A" w:rsidRPr="7A008144">
        <w:rPr>
          <w:rFonts w:ascii="Garamond" w:eastAsia="Garamond" w:hAnsi="Garamond" w:cs="Garamond"/>
        </w:rPr>
        <w:t xml:space="preserve">. </w:t>
      </w:r>
    </w:p>
    <w:p w14:paraId="18235CF1" w14:textId="4E60FBBC" w:rsidR="603AB211" w:rsidRDefault="3C43F42C" w:rsidP="7A008144">
      <w:pPr>
        <w:jc w:val="center"/>
        <w:rPr>
          <w:rFonts w:ascii="Garamond" w:eastAsia="Garamond" w:hAnsi="Garamond" w:cs="Garamond"/>
        </w:rPr>
      </w:pPr>
      <w:r>
        <w:rPr>
          <w:noProof/>
        </w:rPr>
        <w:drawing>
          <wp:inline distT="0" distB="0" distL="0" distR="0" wp14:anchorId="2D473108" wp14:editId="5AA9F1DD">
            <wp:extent cx="3246933" cy="3192818"/>
            <wp:effectExtent l="0" t="0" r="0" b="0"/>
            <wp:docPr id="593682591" name="Picture 59368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6933" cy="3192818"/>
                    </a:xfrm>
                    <a:prstGeom prst="rect">
                      <a:avLst/>
                    </a:prstGeom>
                  </pic:spPr>
                </pic:pic>
              </a:graphicData>
            </a:graphic>
          </wp:inline>
        </w:drawing>
      </w:r>
    </w:p>
    <w:p w14:paraId="39767192" w14:textId="2EE0915C" w:rsidR="603AB211" w:rsidRDefault="2FD2B6F5" w:rsidP="7A008144">
      <w:pPr>
        <w:spacing w:line="240" w:lineRule="auto"/>
        <w:rPr>
          <w:rFonts w:ascii="Garamond" w:eastAsia="Garamond" w:hAnsi="Garamond" w:cs="Garamond"/>
        </w:rPr>
      </w:pPr>
      <w:r w:rsidRPr="7A008144">
        <w:rPr>
          <w:rFonts w:ascii="Garamond" w:eastAsia="Garamond" w:hAnsi="Garamond" w:cs="Garamond"/>
          <w:b/>
          <w:bCs/>
        </w:rPr>
        <w:t xml:space="preserve">Figure </w:t>
      </w:r>
      <w:r w:rsidR="329C9B5A" w:rsidRPr="7A008144">
        <w:rPr>
          <w:rFonts w:ascii="Garamond" w:eastAsia="Garamond" w:hAnsi="Garamond" w:cs="Garamond"/>
          <w:b/>
          <w:bCs/>
        </w:rPr>
        <w:t>3</w:t>
      </w:r>
      <w:r w:rsidRPr="7A008144">
        <w:rPr>
          <w:rFonts w:ascii="Garamond" w:eastAsia="Garamond" w:hAnsi="Garamond" w:cs="Garamond"/>
          <w:b/>
          <w:bCs/>
        </w:rPr>
        <w:t xml:space="preserve">. </w:t>
      </w:r>
      <w:r w:rsidRPr="7A008144">
        <w:rPr>
          <w:rFonts w:ascii="Garamond" w:eastAsia="Garamond" w:hAnsi="Garamond" w:cs="Garamond"/>
          <w:i/>
          <w:iCs/>
        </w:rPr>
        <w:t>Chl-a</w:t>
      </w:r>
      <w:r w:rsidRPr="7A008144">
        <w:rPr>
          <w:rFonts w:ascii="Garamond" w:eastAsia="Garamond" w:hAnsi="Garamond" w:cs="Garamond"/>
        </w:rPr>
        <w:t xml:space="preserve"> linear regression comparisons</w:t>
      </w:r>
      <w:r w:rsidR="3C980512" w:rsidRPr="7A008144">
        <w:rPr>
          <w:rFonts w:ascii="Garamond" w:eastAsia="Garamond" w:hAnsi="Garamond" w:cs="Garamond"/>
        </w:rPr>
        <w:t xml:space="preserve"> with </w:t>
      </w:r>
      <w:r w:rsidR="7227A6B8" w:rsidRPr="7A008144">
        <w:rPr>
          <w:rFonts w:ascii="Garamond" w:eastAsia="Garamond" w:hAnsi="Garamond" w:cs="Garamond"/>
        </w:rPr>
        <w:t>Landsat</w:t>
      </w:r>
      <w:r w:rsidR="3C980512" w:rsidRPr="7A008144">
        <w:rPr>
          <w:rFonts w:ascii="Garamond" w:eastAsia="Garamond" w:hAnsi="Garamond" w:cs="Garamond"/>
        </w:rPr>
        <w:t xml:space="preserve"> derived </w:t>
      </w:r>
      <w:r w:rsidR="569FB3A6" w:rsidRPr="7A008144">
        <w:rPr>
          <w:rFonts w:ascii="Garamond" w:eastAsia="Garamond" w:hAnsi="Garamond" w:cs="Garamond"/>
        </w:rPr>
        <w:t xml:space="preserve">MDN </w:t>
      </w:r>
      <w:r w:rsidR="3C980512" w:rsidRPr="7A008144">
        <w:rPr>
          <w:rFonts w:ascii="Garamond" w:eastAsia="Garamond" w:hAnsi="Garamond" w:cs="Garamond"/>
        </w:rPr>
        <w:t xml:space="preserve">values (a), </w:t>
      </w:r>
      <w:r w:rsidR="4CDF6ED1" w:rsidRPr="7A008144">
        <w:rPr>
          <w:rFonts w:ascii="Garamond" w:eastAsia="Garamond" w:hAnsi="Garamond" w:cs="Garamond"/>
        </w:rPr>
        <w:t>Sentinel</w:t>
      </w:r>
      <w:r w:rsidR="3C980512" w:rsidRPr="7A008144">
        <w:rPr>
          <w:rFonts w:ascii="Garamond" w:eastAsia="Garamond" w:hAnsi="Garamond" w:cs="Garamond"/>
        </w:rPr>
        <w:t xml:space="preserve"> derived </w:t>
      </w:r>
      <w:r w:rsidR="6DAE58B7" w:rsidRPr="7A008144">
        <w:rPr>
          <w:rFonts w:ascii="Garamond" w:eastAsia="Garamond" w:hAnsi="Garamond" w:cs="Garamond"/>
        </w:rPr>
        <w:t>MDN</w:t>
      </w:r>
      <w:r w:rsidR="023C5F9A" w:rsidRPr="7A008144">
        <w:rPr>
          <w:rFonts w:ascii="Garamond" w:eastAsia="Garamond" w:hAnsi="Garamond" w:cs="Garamond"/>
        </w:rPr>
        <w:t xml:space="preserve"> values(b), Landsat derived FLHV values (c), and Sentinel derived 2BDA values (d).</w:t>
      </w:r>
    </w:p>
    <w:p w14:paraId="249AA765" w14:textId="7BCB4374" w:rsidR="603AB211" w:rsidRDefault="11947304" w:rsidP="7A008144">
      <w:pPr>
        <w:spacing w:line="240" w:lineRule="auto"/>
        <w:rPr>
          <w:rFonts w:ascii="Garamond" w:eastAsia="Garamond" w:hAnsi="Garamond" w:cs="Garamond"/>
        </w:rPr>
      </w:pPr>
      <w:r w:rsidRPr="4F8B7C51">
        <w:rPr>
          <w:rFonts w:ascii="Garamond" w:eastAsia="Garamond" w:hAnsi="Garamond" w:cs="Garamond"/>
        </w:rPr>
        <w:t xml:space="preserve">When comparing </w:t>
      </w:r>
      <w:r w:rsidR="29C29319" w:rsidRPr="4F8B7C51">
        <w:rPr>
          <w:rFonts w:ascii="Garamond" w:eastAsia="Garamond" w:hAnsi="Garamond" w:cs="Garamond"/>
        </w:rPr>
        <w:t xml:space="preserve">NDTI </w:t>
      </w:r>
      <w:r w:rsidR="0C378070" w:rsidRPr="4F8B7C51">
        <w:rPr>
          <w:rFonts w:ascii="Garamond" w:eastAsia="Garamond" w:hAnsi="Garamond" w:cs="Garamond"/>
        </w:rPr>
        <w:t xml:space="preserve">turbidity </w:t>
      </w:r>
      <w:r w:rsidR="29C29319" w:rsidRPr="4F8B7C51">
        <w:rPr>
          <w:rFonts w:ascii="Garamond" w:eastAsia="Garamond" w:hAnsi="Garamond" w:cs="Garamond"/>
        </w:rPr>
        <w:t>values</w:t>
      </w:r>
      <w:r w:rsidR="4CA88AF4" w:rsidRPr="4F8B7C51">
        <w:rPr>
          <w:rFonts w:ascii="Garamond" w:eastAsia="Garamond" w:hAnsi="Garamond" w:cs="Garamond"/>
        </w:rPr>
        <w:t xml:space="preserve"> to </w:t>
      </w:r>
      <w:r w:rsidR="4CA88AF4" w:rsidRPr="4F8B7C51">
        <w:rPr>
          <w:rFonts w:ascii="Garamond" w:eastAsia="Garamond" w:hAnsi="Garamond" w:cs="Garamond"/>
          <w:i/>
          <w:iCs/>
        </w:rPr>
        <w:t>in</w:t>
      </w:r>
      <w:r w:rsidR="61720D70" w:rsidRPr="4F8B7C51">
        <w:rPr>
          <w:rFonts w:ascii="Garamond" w:eastAsia="Garamond" w:hAnsi="Garamond" w:cs="Garamond"/>
          <w:i/>
          <w:iCs/>
        </w:rPr>
        <w:t xml:space="preserve"> </w:t>
      </w:r>
      <w:r w:rsidR="4CA88AF4" w:rsidRPr="4F8B7C51">
        <w:rPr>
          <w:rFonts w:ascii="Garamond" w:eastAsia="Garamond" w:hAnsi="Garamond" w:cs="Garamond"/>
          <w:i/>
          <w:iCs/>
        </w:rPr>
        <w:t xml:space="preserve">situ </w:t>
      </w:r>
      <w:r w:rsidR="4CA88AF4" w:rsidRPr="4F8B7C51">
        <w:rPr>
          <w:rFonts w:ascii="Garamond" w:eastAsia="Garamond" w:hAnsi="Garamond" w:cs="Garamond"/>
        </w:rPr>
        <w:t>data</w:t>
      </w:r>
      <w:r w:rsidR="00870A88">
        <w:rPr>
          <w:rFonts w:ascii="Garamond" w:eastAsia="Garamond" w:hAnsi="Garamond" w:cs="Garamond"/>
        </w:rPr>
        <w:t>,</w:t>
      </w:r>
      <w:r w:rsidR="4CA88AF4" w:rsidRPr="4F8B7C51">
        <w:rPr>
          <w:rFonts w:ascii="Garamond" w:eastAsia="Garamond" w:hAnsi="Garamond" w:cs="Garamond"/>
        </w:rPr>
        <w:t xml:space="preserve"> there</w:t>
      </w:r>
      <w:r w:rsidR="29C29319" w:rsidRPr="4F8B7C51">
        <w:rPr>
          <w:rFonts w:ascii="Garamond" w:eastAsia="Garamond" w:hAnsi="Garamond" w:cs="Garamond"/>
        </w:rPr>
        <w:t xml:space="preserve"> </w:t>
      </w:r>
      <w:r w:rsidR="00870A88">
        <w:rPr>
          <w:rFonts w:ascii="Garamond" w:eastAsia="Garamond" w:hAnsi="Garamond" w:cs="Garamond"/>
        </w:rPr>
        <w:t>were</w:t>
      </w:r>
      <w:r w:rsidR="29C29319" w:rsidRPr="4F8B7C51">
        <w:rPr>
          <w:rFonts w:ascii="Garamond" w:eastAsia="Garamond" w:hAnsi="Garamond" w:cs="Garamond"/>
        </w:rPr>
        <w:t xml:space="preserve"> weak </w:t>
      </w:r>
      <w:r w:rsidR="2024DB47" w:rsidRPr="4F8B7C51">
        <w:rPr>
          <w:rFonts w:ascii="Garamond" w:eastAsia="Garamond" w:hAnsi="Garamond" w:cs="Garamond"/>
        </w:rPr>
        <w:t>and</w:t>
      </w:r>
      <w:r w:rsidR="29C29319" w:rsidRPr="4F8B7C51">
        <w:rPr>
          <w:rFonts w:ascii="Garamond" w:eastAsia="Garamond" w:hAnsi="Garamond" w:cs="Garamond"/>
        </w:rPr>
        <w:t xml:space="preserve"> negative correlat</w:t>
      </w:r>
      <w:r w:rsidR="7CB5E0D1" w:rsidRPr="4F8B7C51">
        <w:rPr>
          <w:rFonts w:ascii="Garamond" w:eastAsia="Garamond" w:hAnsi="Garamond" w:cs="Garamond"/>
        </w:rPr>
        <w:t>ions</w:t>
      </w:r>
      <w:r w:rsidR="38846176" w:rsidRPr="4F8B7C51">
        <w:rPr>
          <w:rFonts w:ascii="Garamond" w:eastAsia="Garamond" w:hAnsi="Garamond" w:cs="Garamond"/>
        </w:rPr>
        <w:t xml:space="preserve"> for</w:t>
      </w:r>
      <w:r w:rsidR="29C29319" w:rsidRPr="4F8B7C51">
        <w:rPr>
          <w:rFonts w:ascii="Garamond" w:eastAsia="Garamond" w:hAnsi="Garamond" w:cs="Garamond"/>
        </w:rPr>
        <w:t xml:space="preserve"> both </w:t>
      </w:r>
      <w:r w:rsidR="04529A54" w:rsidRPr="4F8B7C51">
        <w:rPr>
          <w:rFonts w:ascii="Garamond" w:eastAsia="Garamond" w:hAnsi="Garamond" w:cs="Garamond"/>
        </w:rPr>
        <w:t xml:space="preserve">Sentinel-2 </w:t>
      </w:r>
      <w:r w:rsidR="29C29319" w:rsidRPr="4F8B7C51">
        <w:rPr>
          <w:rFonts w:ascii="Garamond" w:eastAsia="Garamond" w:hAnsi="Garamond" w:cs="Garamond"/>
        </w:rPr>
        <w:t>MSI and</w:t>
      </w:r>
      <w:r w:rsidR="3ABAA2BE" w:rsidRPr="4F8B7C51">
        <w:rPr>
          <w:rFonts w:ascii="Garamond" w:eastAsia="Garamond" w:hAnsi="Garamond" w:cs="Garamond"/>
        </w:rPr>
        <w:t xml:space="preserve"> Landsat-8</w:t>
      </w:r>
      <w:r w:rsidR="29C29319" w:rsidRPr="4F8B7C51">
        <w:rPr>
          <w:rFonts w:ascii="Garamond" w:eastAsia="Garamond" w:hAnsi="Garamond" w:cs="Garamond"/>
        </w:rPr>
        <w:t xml:space="preserve"> OLI (R</w:t>
      </w:r>
      <w:r w:rsidR="29C29319" w:rsidRPr="4F8B7C51">
        <w:rPr>
          <w:rFonts w:ascii="Garamond" w:eastAsia="Garamond" w:hAnsi="Garamond" w:cs="Garamond"/>
          <w:vertAlign w:val="superscript"/>
        </w:rPr>
        <w:t>2</w:t>
      </w:r>
      <w:r w:rsidR="00870A88">
        <w:rPr>
          <w:rFonts w:ascii="Garamond" w:eastAsia="Garamond" w:hAnsi="Garamond" w:cs="Garamond"/>
          <w:vertAlign w:val="superscript"/>
        </w:rPr>
        <w:t xml:space="preserve"> </w:t>
      </w:r>
      <w:r w:rsidR="29C29319" w:rsidRPr="4F8B7C51">
        <w:rPr>
          <w:rFonts w:ascii="Garamond" w:eastAsia="Garamond" w:hAnsi="Garamond" w:cs="Garamond"/>
        </w:rPr>
        <w:t>=</w:t>
      </w:r>
      <w:r w:rsidR="00870A88">
        <w:rPr>
          <w:rFonts w:ascii="Garamond" w:eastAsia="Garamond" w:hAnsi="Garamond" w:cs="Garamond"/>
        </w:rPr>
        <w:t xml:space="preserve"> </w:t>
      </w:r>
      <w:r w:rsidR="29C29319" w:rsidRPr="4F8B7C51">
        <w:rPr>
          <w:rFonts w:ascii="Garamond" w:eastAsia="Garamond" w:hAnsi="Garamond" w:cs="Garamond"/>
        </w:rPr>
        <w:t>-0.029 and 0.029, respectively)</w:t>
      </w:r>
      <w:r w:rsidR="7BF08D05" w:rsidRPr="4F8B7C51">
        <w:rPr>
          <w:rFonts w:ascii="Garamond" w:eastAsia="Garamond" w:hAnsi="Garamond" w:cs="Garamond"/>
        </w:rPr>
        <w:t xml:space="preserve"> (Figure 4)</w:t>
      </w:r>
      <w:r w:rsidR="29C29319" w:rsidRPr="4F8B7C51">
        <w:rPr>
          <w:rFonts w:ascii="Garamond" w:eastAsia="Garamond" w:hAnsi="Garamond" w:cs="Garamond"/>
        </w:rPr>
        <w:t xml:space="preserve">. The discrepancy in values may be explained by the length of time between image </w:t>
      </w:r>
      <w:r w:rsidR="06219FD1" w:rsidRPr="4F8B7C51">
        <w:rPr>
          <w:rFonts w:ascii="Garamond" w:eastAsia="Garamond" w:hAnsi="Garamond" w:cs="Garamond"/>
        </w:rPr>
        <w:t>acquisition</w:t>
      </w:r>
      <w:r w:rsidR="29C29319" w:rsidRPr="4F8B7C51">
        <w:rPr>
          <w:rFonts w:ascii="Garamond" w:eastAsia="Garamond" w:hAnsi="Garamond" w:cs="Garamond"/>
        </w:rPr>
        <w:t xml:space="preserve"> and water sampling</w:t>
      </w:r>
      <w:r w:rsidR="09E614EB" w:rsidRPr="4F8B7C51">
        <w:rPr>
          <w:rFonts w:ascii="Garamond" w:eastAsia="Garamond" w:hAnsi="Garamond" w:cs="Garamond"/>
        </w:rPr>
        <w:t>, as</w:t>
      </w:r>
      <w:r w:rsidR="29C29319" w:rsidRPr="4F8B7C51">
        <w:rPr>
          <w:rFonts w:ascii="Garamond" w:eastAsia="Garamond" w:hAnsi="Garamond" w:cs="Garamond"/>
        </w:rPr>
        <w:t xml:space="preserve"> suspended sediments can change in short time frames. </w:t>
      </w:r>
      <w:r w:rsidR="205E3CFB" w:rsidRPr="4F8B7C51">
        <w:rPr>
          <w:rFonts w:ascii="Garamond" w:eastAsia="Garamond" w:hAnsi="Garamond" w:cs="Garamond"/>
        </w:rPr>
        <w:t xml:space="preserve">Additional discrepancies may be attributed to comparing two </w:t>
      </w:r>
      <w:r w:rsidR="5D37D774" w:rsidRPr="4F8B7C51">
        <w:rPr>
          <w:rFonts w:ascii="Garamond" w:eastAsia="Garamond" w:hAnsi="Garamond" w:cs="Garamond"/>
        </w:rPr>
        <w:t xml:space="preserve">fundamentally </w:t>
      </w:r>
      <w:r w:rsidR="6CFD41F4" w:rsidRPr="4F8B7C51">
        <w:rPr>
          <w:rFonts w:ascii="Garamond" w:eastAsia="Garamond" w:hAnsi="Garamond" w:cs="Garamond"/>
        </w:rPr>
        <w:t>different</w:t>
      </w:r>
      <w:r w:rsidR="205E3CFB" w:rsidRPr="4F8B7C51">
        <w:rPr>
          <w:rFonts w:ascii="Garamond" w:eastAsia="Garamond" w:hAnsi="Garamond" w:cs="Garamond"/>
        </w:rPr>
        <w:t xml:space="preserve"> methods of</w:t>
      </w:r>
      <w:r w:rsidR="3DCAE288" w:rsidRPr="4F8B7C51">
        <w:rPr>
          <w:rFonts w:ascii="Garamond" w:eastAsia="Garamond" w:hAnsi="Garamond" w:cs="Garamond"/>
        </w:rPr>
        <w:t xml:space="preserve"> quantifying</w:t>
      </w:r>
      <w:r w:rsidR="205E3CFB" w:rsidRPr="4F8B7C51">
        <w:rPr>
          <w:rFonts w:ascii="Garamond" w:eastAsia="Garamond" w:hAnsi="Garamond" w:cs="Garamond"/>
        </w:rPr>
        <w:t xml:space="preserve"> </w:t>
      </w:r>
      <w:r w:rsidR="594DF7E3" w:rsidRPr="4F8B7C51">
        <w:rPr>
          <w:rFonts w:ascii="Garamond" w:eastAsia="Garamond" w:hAnsi="Garamond" w:cs="Garamond"/>
        </w:rPr>
        <w:t>turbid</w:t>
      </w:r>
      <w:r w:rsidR="764E3630" w:rsidRPr="4F8B7C51">
        <w:rPr>
          <w:rFonts w:ascii="Garamond" w:eastAsia="Garamond" w:hAnsi="Garamond" w:cs="Garamond"/>
        </w:rPr>
        <w:t>it</w:t>
      </w:r>
      <w:r w:rsidR="594DF7E3" w:rsidRPr="4F8B7C51">
        <w:rPr>
          <w:rFonts w:ascii="Garamond" w:eastAsia="Garamond" w:hAnsi="Garamond" w:cs="Garamond"/>
        </w:rPr>
        <w:t>y</w:t>
      </w:r>
      <w:r w:rsidR="205E3CFB" w:rsidRPr="4F8B7C51">
        <w:rPr>
          <w:rFonts w:ascii="Garamond" w:eastAsia="Garamond" w:hAnsi="Garamond" w:cs="Garamond"/>
        </w:rPr>
        <w:t xml:space="preserve"> (NDTI vs</w:t>
      </w:r>
      <w:r w:rsidR="131241EF" w:rsidRPr="4F8B7C51">
        <w:rPr>
          <w:rFonts w:ascii="Garamond" w:eastAsia="Garamond" w:hAnsi="Garamond" w:cs="Garamond"/>
        </w:rPr>
        <w:t>.</w:t>
      </w:r>
      <w:r w:rsidR="205E3CFB" w:rsidRPr="4F8B7C51">
        <w:rPr>
          <w:rFonts w:ascii="Garamond" w:eastAsia="Garamond" w:hAnsi="Garamond" w:cs="Garamond"/>
        </w:rPr>
        <w:t xml:space="preserve"> NTU)</w:t>
      </w:r>
      <w:r w:rsidR="0904AE6E" w:rsidRPr="4F8B7C51">
        <w:rPr>
          <w:rFonts w:ascii="Garamond" w:eastAsia="Garamond" w:hAnsi="Garamond" w:cs="Garamond"/>
        </w:rPr>
        <w:t>. To further investigate the performance of the NDTI</w:t>
      </w:r>
      <w:r w:rsidR="7CCCB228" w:rsidRPr="4F8B7C51">
        <w:rPr>
          <w:rFonts w:ascii="Garamond" w:eastAsia="Garamond" w:hAnsi="Garamond" w:cs="Garamond"/>
        </w:rPr>
        <w:t>,</w:t>
      </w:r>
      <w:r w:rsidR="0904AE6E" w:rsidRPr="4F8B7C51">
        <w:rPr>
          <w:rFonts w:ascii="Garamond" w:eastAsia="Garamond" w:hAnsi="Garamond" w:cs="Garamond"/>
        </w:rPr>
        <w:t xml:space="preserve"> </w:t>
      </w:r>
      <w:r w:rsidR="528A3C17" w:rsidRPr="4F8B7C51">
        <w:rPr>
          <w:rFonts w:ascii="Garamond" w:eastAsia="Garamond" w:hAnsi="Garamond" w:cs="Garamond"/>
        </w:rPr>
        <w:t>we</w:t>
      </w:r>
      <w:r w:rsidR="0904AE6E" w:rsidRPr="4F8B7C51">
        <w:rPr>
          <w:rFonts w:ascii="Garamond" w:eastAsia="Garamond" w:hAnsi="Garamond" w:cs="Garamond"/>
        </w:rPr>
        <w:t xml:space="preserve"> manually compared color imagery to NDTI imagery and found</w:t>
      </w:r>
      <w:r w:rsidR="20EE4064" w:rsidRPr="4F8B7C51">
        <w:rPr>
          <w:rFonts w:ascii="Garamond" w:eastAsia="Garamond" w:hAnsi="Garamond" w:cs="Garamond"/>
        </w:rPr>
        <w:t xml:space="preserve">, in most of the imageries, </w:t>
      </w:r>
      <w:r w:rsidR="1CC6199B" w:rsidRPr="4F8B7C51">
        <w:rPr>
          <w:rFonts w:ascii="Garamond" w:eastAsia="Garamond" w:hAnsi="Garamond" w:cs="Garamond"/>
        </w:rPr>
        <w:t>visually distinguishable suspended sediments plumes are accurately identified</w:t>
      </w:r>
      <w:r w:rsidR="2490A22E" w:rsidRPr="4F8B7C51">
        <w:rPr>
          <w:rFonts w:ascii="Garamond" w:eastAsia="Garamond" w:hAnsi="Garamond" w:cs="Garamond"/>
        </w:rPr>
        <w:t xml:space="preserve">. These manual comparisons, along with the widespread use of NDTI, suggest the </w:t>
      </w:r>
      <w:r w:rsidR="23D8ACE7" w:rsidRPr="4F8B7C51">
        <w:rPr>
          <w:rFonts w:ascii="Garamond" w:eastAsia="Garamond" w:hAnsi="Garamond" w:cs="Garamond"/>
        </w:rPr>
        <w:t xml:space="preserve">satellite-derived turbidity </w:t>
      </w:r>
      <w:r w:rsidR="2490A22E" w:rsidRPr="4F8B7C51">
        <w:rPr>
          <w:rFonts w:ascii="Garamond" w:eastAsia="Garamond" w:hAnsi="Garamond" w:cs="Garamond"/>
        </w:rPr>
        <w:t xml:space="preserve">product performs much better than the </w:t>
      </w:r>
      <w:r w:rsidR="3AA00B31" w:rsidRPr="4F8B7C51">
        <w:rPr>
          <w:rFonts w:ascii="Garamond" w:eastAsia="Garamond" w:hAnsi="Garamond" w:cs="Garamond"/>
          <w:i/>
          <w:iCs/>
        </w:rPr>
        <w:t>in-situ</w:t>
      </w:r>
      <w:r w:rsidR="2490A22E" w:rsidRPr="4F8B7C51">
        <w:rPr>
          <w:rFonts w:ascii="Garamond" w:eastAsia="Garamond" w:hAnsi="Garamond" w:cs="Garamond"/>
        </w:rPr>
        <w:t xml:space="preserve"> comparisons indicate. </w:t>
      </w:r>
    </w:p>
    <w:p w14:paraId="1F634301" w14:textId="29C74F84" w:rsidR="15329263" w:rsidRDefault="40F60726" w:rsidP="060CAB52">
      <w:pPr>
        <w:jc w:val="center"/>
      </w:pPr>
      <w:r>
        <w:rPr>
          <w:noProof/>
        </w:rPr>
        <w:drawing>
          <wp:inline distT="0" distB="0" distL="0" distR="0" wp14:anchorId="0FE04BC7" wp14:editId="2FC716F4">
            <wp:extent cx="3341077" cy="3257551"/>
            <wp:effectExtent l="0" t="0" r="0" b="0"/>
            <wp:docPr id="1631607227" name="Picture 163160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5546" cy="3261909"/>
                    </a:xfrm>
                    <a:prstGeom prst="rect">
                      <a:avLst/>
                    </a:prstGeom>
                  </pic:spPr>
                </pic:pic>
              </a:graphicData>
            </a:graphic>
          </wp:inline>
        </w:drawing>
      </w:r>
    </w:p>
    <w:p w14:paraId="56215A75" w14:textId="3066DD16" w:rsidR="15329263" w:rsidRDefault="65AF21B5" w:rsidP="7A008144">
      <w:pPr>
        <w:spacing w:line="240" w:lineRule="auto"/>
        <w:jc w:val="center"/>
        <w:rPr>
          <w:rFonts w:ascii="Garamond" w:eastAsia="Garamond" w:hAnsi="Garamond" w:cs="Garamond"/>
        </w:rPr>
      </w:pPr>
      <w:r w:rsidRPr="7A008144">
        <w:rPr>
          <w:rFonts w:ascii="Garamond" w:eastAsia="Garamond" w:hAnsi="Garamond" w:cs="Garamond"/>
          <w:b/>
          <w:bCs/>
        </w:rPr>
        <w:t xml:space="preserve">Figure </w:t>
      </w:r>
      <w:r w:rsidR="420E2DD0" w:rsidRPr="7A008144">
        <w:rPr>
          <w:rFonts w:ascii="Garamond" w:eastAsia="Garamond" w:hAnsi="Garamond" w:cs="Garamond"/>
          <w:b/>
          <w:bCs/>
        </w:rPr>
        <w:t>4</w:t>
      </w:r>
      <w:r w:rsidRPr="7A008144">
        <w:rPr>
          <w:rFonts w:ascii="Garamond" w:eastAsia="Garamond" w:hAnsi="Garamond" w:cs="Garamond"/>
          <w:b/>
          <w:bCs/>
        </w:rPr>
        <w:t xml:space="preserve">. </w:t>
      </w:r>
      <w:r w:rsidRPr="7A008144">
        <w:rPr>
          <w:rFonts w:ascii="Garamond" w:eastAsia="Garamond" w:hAnsi="Garamond" w:cs="Garamond"/>
        </w:rPr>
        <w:t>NDTI performance metrics where a-b) are linear regression plots of image vs</w:t>
      </w:r>
      <w:r w:rsidR="351852A1" w:rsidRPr="7A008144">
        <w:rPr>
          <w:rFonts w:ascii="Garamond" w:eastAsia="Garamond" w:hAnsi="Garamond" w:cs="Garamond"/>
        </w:rPr>
        <w:t>.</w:t>
      </w:r>
      <w:r w:rsidRPr="7A008144">
        <w:rPr>
          <w:rFonts w:ascii="Garamond" w:eastAsia="Garamond" w:hAnsi="Garamond" w:cs="Garamond"/>
        </w:rPr>
        <w:t xml:space="preserve"> </w:t>
      </w:r>
      <w:r w:rsidRPr="7A008144">
        <w:rPr>
          <w:rFonts w:ascii="Garamond" w:eastAsia="Garamond" w:hAnsi="Garamond" w:cs="Garamond"/>
          <w:i/>
          <w:iCs/>
        </w:rPr>
        <w:t>in</w:t>
      </w:r>
      <w:r w:rsidR="0BCE9D3C" w:rsidRPr="7A008144">
        <w:rPr>
          <w:rFonts w:ascii="Garamond" w:eastAsia="Garamond" w:hAnsi="Garamond" w:cs="Garamond"/>
          <w:i/>
          <w:iCs/>
        </w:rPr>
        <w:t xml:space="preserve"> </w:t>
      </w:r>
      <w:r w:rsidRPr="7A008144">
        <w:rPr>
          <w:rFonts w:ascii="Garamond" w:eastAsia="Garamond" w:hAnsi="Garamond" w:cs="Garamond"/>
          <w:i/>
          <w:iCs/>
        </w:rPr>
        <w:t>situ</w:t>
      </w:r>
      <w:r w:rsidRPr="7A008144">
        <w:rPr>
          <w:rFonts w:ascii="Garamond" w:eastAsia="Garamond" w:hAnsi="Garamond" w:cs="Garamond"/>
        </w:rPr>
        <w:t xml:space="preserve"> values for Sentinel and Landsat, respecti</w:t>
      </w:r>
      <w:r w:rsidR="44D9A34B" w:rsidRPr="7A008144">
        <w:rPr>
          <w:rFonts w:ascii="Garamond" w:eastAsia="Garamond" w:hAnsi="Garamond" w:cs="Garamond"/>
        </w:rPr>
        <w:t xml:space="preserve">vely. The below photos, c-d), show an example </w:t>
      </w:r>
      <w:r w:rsidR="79B860A6" w:rsidRPr="7A008144">
        <w:rPr>
          <w:rFonts w:ascii="Garamond" w:eastAsia="Garamond" w:hAnsi="Garamond" w:cs="Garamond"/>
        </w:rPr>
        <w:t>comparison</w:t>
      </w:r>
      <w:r w:rsidR="44D9A34B" w:rsidRPr="7A008144">
        <w:rPr>
          <w:rFonts w:ascii="Garamond" w:eastAsia="Garamond" w:hAnsi="Garamond" w:cs="Garamond"/>
        </w:rPr>
        <w:t xml:space="preserve"> where suspended sediment can be observed in color imagery (c) and </w:t>
      </w:r>
      <w:r w:rsidR="38EA568D" w:rsidRPr="7A008144">
        <w:rPr>
          <w:rFonts w:ascii="Garamond" w:eastAsia="Garamond" w:hAnsi="Garamond" w:cs="Garamond"/>
        </w:rPr>
        <w:t>is correctly accentuated in the NDTI image (d).</w:t>
      </w:r>
    </w:p>
    <w:p w14:paraId="0DE1486A" w14:textId="3FE7AF14" w:rsidR="0FE2D51E" w:rsidRDefault="4564E095" w:rsidP="7A008144">
      <w:pPr>
        <w:spacing w:line="240" w:lineRule="auto"/>
        <w:rPr>
          <w:rFonts w:ascii="Garamond" w:eastAsia="Garamond" w:hAnsi="Garamond" w:cs="Garamond"/>
        </w:rPr>
      </w:pPr>
      <w:r w:rsidRPr="7A008144">
        <w:rPr>
          <w:rFonts w:ascii="Garamond" w:eastAsia="Garamond" w:hAnsi="Garamond" w:cs="Garamond"/>
        </w:rPr>
        <w:t xml:space="preserve">Validation </w:t>
      </w:r>
      <w:r w:rsidR="3C6A5C9B" w:rsidRPr="7A008144">
        <w:rPr>
          <w:rFonts w:ascii="Garamond" w:eastAsia="Garamond" w:hAnsi="Garamond" w:cs="Garamond"/>
        </w:rPr>
        <w:t xml:space="preserve">results show that satellite </w:t>
      </w:r>
      <w:r w:rsidR="6404BC66" w:rsidRPr="7A008144">
        <w:rPr>
          <w:rFonts w:ascii="Garamond" w:eastAsia="Garamond" w:hAnsi="Garamond" w:cs="Garamond"/>
        </w:rPr>
        <w:t>water surface temperature is strongly correlated (R</w:t>
      </w:r>
      <w:r w:rsidR="6404BC66" w:rsidRPr="7A008144">
        <w:rPr>
          <w:rFonts w:ascii="Garamond" w:eastAsia="Garamond" w:hAnsi="Garamond" w:cs="Garamond"/>
          <w:vertAlign w:val="superscript"/>
        </w:rPr>
        <w:t>2</w:t>
      </w:r>
      <w:r w:rsidR="6404BC66" w:rsidRPr="7A008144">
        <w:rPr>
          <w:rFonts w:ascii="Garamond" w:eastAsia="Garamond" w:hAnsi="Garamond" w:cs="Garamond"/>
        </w:rPr>
        <w:t xml:space="preserve">=0.77) with </w:t>
      </w:r>
      <w:r w:rsidR="6404BC66" w:rsidRPr="7A008144">
        <w:rPr>
          <w:rFonts w:ascii="Garamond" w:eastAsia="Garamond" w:hAnsi="Garamond" w:cs="Garamond"/>
          <w:i/>
          <w:iCs/>
        </w:rPr>
        <w:t>in situ</w:t>
      </w:r>
      <w:r w:rsidR="6404BC66" w:rsidRPr="7A008144">
        <w:rPr>
          <w:rFonts w:ascii="Garamond" w:eastAsia="Garamond" w:hAnsi="Garamond" w:cs="Garamond"/>
        </w:rPr>
        <w:t xml:space="preserve"> water </w:t>
      </w:r>
      <w:r w:rsidR="3E2259D2" w:rsidRPr="7A008144">
        <w:rPr>
          <w:rFonts w:ascii="Garamond" w:eastAsia="Garamond" w:hAnsi="Garamond" w:cs="Garamond"/>
        </w:rPr>
        <w:t xml:space="preserve">surface </w:t>
      </w:r>
      <w:r w:rsidR="6404BC66" w:rsidRPr="7A008144">
        <w:rPr>
          <w:rFonts w:ascii="Garamond" w:eastAsia="Garamond" w:hAnsi="Garamond" w:cs="Garamond"/>
        </w:rPr>
        <w:t>temperatures</w:t>
      </w:r>
      <w:r w:rsidR="4D9FA478" w:rsidRPr="7A008144">
        <w:rPr>
          <w:rFonts w:ascii="Garamond" w:eastAsia="Garamond" w:hAnsi="Garamond" w:cs="Garamond"/>
        </w:rPr>
        <w:t xml:space="preserve"> (Figure 5)</w:t>
      </w:r>
      <w:r w:rsidR="6404BC66" w:rsidRPr="7A008144">
        <w:rPr>
          <w:rFonts w:ascii="Garamond" w:eastAsia="Garamond" w:hAnsi="Garamond" w:cs="Garamond"/>
        </w:rPr>
        <w:t xml:space="preserve">. Though </w:t>
      </w:r>
      <w:r w:rsidR="700A36D0" w:rsidRPr="7A008144">
        <w:rPr>
          <w:rFonts w:ascii="Garamond" w:eastAsia="Garamond" w:hAnsi="Garamond" w:cs="Garamond"/>
        </w:rPr>
        <w:t xml:space="preserve">remotely sensed water temperature only provides </w:t>
      </w:r>
      <w:r w:rsidR="1451EA03" w:rsidRPr="7A008144">
        <w:rPr>
          <w:rFonts w:ascii="Garamond" w:eastAsia="Garamond" w:hAnsi="Garamond" w:cs="Garamond"/>
        </w:rPr>
        <w:t>t</w:t>
      </w:r>
      <w:r w:rsidR="6404BC66" w:rsidRPr="7A008144">
        <w:rPr>
          <w:rFonts w:ascii="Garamond" w:eastAsia="Garamond" w:hAnsi="Garamond" w:cs="Garamond"/>
        </w:rPr>
        <w:t>he water’s surface</w:t>
      </w:r>
      <w:r w:rsidR="38749C28" w:rsidRPr="7A008144">
        <w:rPr>
          <w:rFonts w:ascii="Garamond" w:eastAsia="Garamond" w:hAnsi="Garamond" w:cs="Garamond"/>
        </w:rPr>
        <w:t xml:space="preserve"> </w:t>
      </w:r>
      <w:r w:rsidR="00DE38FA" w:rsidRPr="7A008144">
        <w:rPr>
          <w:rFonts w:ascii="Garamond" w:eastAsia="Garamond" w:hAnsi="Garamond" w:cs="Garamond"/>
        </w:rPr>
        <w:t xml:space="preserve">uppermost </w:t>
      </w:r>
      <w:r w:rsidR="38749C28" w:rsidRPr="7A008144">
        <w:rPr>
          <w:rFonts w:ascii="Garamond" w:eastAsia="Garamond" w:hAnsi="Garamond" w:cs="Garamond"/>
        </w:rPr>
        <w:t>“skin” temperature</w:t>
      </w:r>
      <w:r w:rsidR="005B3251">
        <w:rPr>
          <w:rFonts w:ascii="Garamond" w:eastAsia="Garamond" w:hAnsi="Garamond" w:cs="Garamond"/>
        </w:rPr>
        <w:t>,</w:t>
      </w:r>
      <w:r w:rsidR="6404BC66" w:rsidRPr="7A008144">
        <w:rPr>
          <w:rFonts w:ascii="Garamond" w:eastAsia="Garamond" w:hAnsi="Garamond" w:cs="Garamond"/>
        </w:rPr>
        <w:t xml:space="preserve"> its correlation with </w:t>
      </w:r>
      <w:r w:rsidR="49BA07A1" w:rsidRPr="7A008144">
        <w:rPr>
          <w:rFonts w:ascii="Garamond" w:eastAsia="Garamond" w:hAnsi="Garamond" w:cs="Garamond"/>
          <w:i/>
          <w:iCs/>
        </w:rPr>
        <w:t xml:space="preserve">in situ </w:t>
      </w:r>
      <w:r w:rsidR="6404BC66" w:rsidRPr="7A008144">
        <w:rPr>
          <w:rFonts w:ascii="Garamond" w:eastAsia="Garamond" w:hAnsi="Garamond" w:cs="Garamond"/>
        </w:rPr>
        <w:t xml:space="preserve">temperatures at 0.3 m depth </w:t>
      </w:r>
      <w:r w:rsidR="2FC5FC0F" w:rsidRPr="7A008144">
        <w:rPr>
          <w:rFonts w:ascii="Garamond" w:eastAsia="Garamond" w:hAnsi="Garamond" w:cs="Garamond"/>
        </w:rPr>
        <w:t>indicates</w:t>
      </w:r>
      <w:r w:rsidR="6404BC66" w:rsidRPr="7A008144">
        <w:rPr>
          <w:rFonts w:ascii="Garamond" w:eastAsia="Garamond" w:hAnsi="Garamond" w:cs="Garamond"/>
        </w:rPr>
        <w:t xml:space="preserve"> that it can be a proxy for near-surface temperatures</w:t>
      </w:r>
      <w:r w:rsidR="3F4D2D93" w:rsidRPr="7A008144">
        <w:rPr>
          <w:rFonts w:ascii="Garamond" w:eastAsia="Garamond" w:hAnsi="Garamond" w:cs="Garamond"/>
        </w:rPr>
        <w:t>.</w:t>
      </w:r>
      <w:r w:rsidR="2FF1802A" w:rsidRPr="7A008144">
        <w:rPr>
          <w:rFonts w:ascii="Garamond" w:eastAsia="Garamond" w:hAnsi="Garamond" w:cs="Garamond"/>
        </w:rPr>
        <w:t xml:space="preserve"> Due to the </w:t>
      </w:r>
      <w:r w:rsidR="32584C6B" w:rsidRPr="7A008144">
        <w:rPr>
          <w:rFonts w:ascii="Garamond" w:eastAsia="Garamond" w:hAnsi="Garamond" w:cs="Garamond"/>
        </w:rPr>
        <w:t xml:space="preserve">unavailability </w:t>
      </w:r>
      <w:r w:rsidR="2FF1802A" w:rsidRPr="7A008144">
        <w:rPr>
          <w:rFonts w:ascii="Garamond" w:eastAsia="Garamond" w:hAnsi="Garamond" w:cs="Garamond"/>
        </w:rPr>
        <w:t xml:space="preserve">of </w:t>
      </w:r>
      <w:r w:rsidR="2FF1802A" w:rsidRPr="7A008144">
        <w:rPr>
          <w:rFonts w:ascii="Garamond" w:eastAsia="Garamond" w:hAnsi="Garamond" w:cs="Garamond"/>
          <w:i/>
          <w:iCs/>
        </w:rPr>
        <w:t>in</w:t>
      </w:r>
      <w:r w:rsidR="68CD62DB" w:rsidRPr="7A008144">
        <w:rPr>
          <w:rFonts w:ascii="Garamond" w:eastAsia="Garamond" w:hAnsi="Garamond" w:cs="Garamond"/>
          <w:i/>
          <w:iCs/>
        </w:rPr>
        <w:t xml:space="preserve"> </w:t>
      </w:r>
      <w:r w:rsidR="2FF1802A" w:rsidRPr="7A008144">
        <w:rPr>
          <w:rFonts w:ascii="Garamond" w:eastAsia="Garamond" w:hAnsi="Garamond" w:cs="Garamond"/>
          <w:i/>
          <w:iCs/>
        </w:rPr>
        <w:t>situ</w:t>
      </w:r>
      <w:r w:rsidR="2FF1802A" w:rsidRPr="7A008144">
        <w:rPr>
          <w:rFonts w:ascii="Garamond" w:eastAsia="Garamond" w:hAnsi="Garamond" w:cs="Garamond"/>
        </w:rPr>
        <w:t xml:space="preserve"> cyanobacteria concentrations</w:t>
      </w:r>
      <w:r w:rsidR="005B3251">
        <w:rPr>
          <w:rFonts w:ascii="Garamond" w:eastAsia="Garamond" w:hAnsi="Garamond" w:cs="Garamond"/>
        </w:rPr>
        <w:t>,</w:t>
      </w:r>
      <w:r w:rsidR="2FF1802A" w:rsidRPr="7A008144">
        <w:rPr>
          <w:rFonts w:ascii="Garamond" w:eastAsia="Garamond" w:hAnsi="Garamond" w:cs="Garamond"/>
        </w:rPr>
        <w:t xml:space="preserve"> we did not validate the BWAI product </w:t>
      </w:r>
      <w:r w:rsidR="11A14F70" w:rsidRPr="7A008144">
        <w:rPr>
          <w:rFonts w:ascii="Garamond" w:eastAsia="Garamond" w:hAnsi="Garamond" w:cs="Garamond"/>
        </w:rPr>
        <w:t xml:space="preserve">using </w:t>
      </w:r>
      <w:r w:rsidR="2FF1802A" w:rsidRPr="7A008144">
        <w:rPr>
          <w:rFonts w:ascii="Garamond" w:eastAsia="Garamond" w:hAnsi="Garamond" w:cs="Garamond"/>
        </w:rPr>
        <w:t xml:space="preserve">linear regressions, </w:t>
      </w:r>
      <w:r w:rsidR="5622D607" w:rsidRPr="7A008144">
        <w:rPr>
          <w:rFonts w:ascii="Garamond" w:eastAsia="Garamond" w:hAnsi="Garamond" w:cs="Garamond"/>
        </w:rPr>
        <w:t xml:space="preserve">and instead </w:t>
      </w:r>
      <w:r w:rsidR="40203B9A" w:rsidRPr="7A008144">
        <w:rPr>
          <w:rFonts w:ascii="Garamond" w:eastAsia="Garamond" w:hAnsi="Garamond" w:cs="Garamond"/>
        </w:rPr>
        <w:t xml:space="preserve">validated the product by checking whether the BWAI indicates positive anomalies during known periods of algal events. </w:t>
      </w:r>
      <w:r w:rsidR="3140C842" w:rsidRPr="7A008144">
        <w:rPr>
          <w:rFonts w:ascii="Garamond" w:eastAsia="Garamond" w:hAnsi="Garamond" w:cs="Garamond"/>
        </w:rPr>
        <w:t>Our team computed the average BWAI values for the lake chain for known algal event periods</w:t>
      </w:r>
      <w:r w:rsidR="620C3A73" w:rsidRPr="7A008144">
        <w:rPr>
          <w:rFonts w:ascii="Garamond" w:eastAsia="Garamond" w:hAnsi="Garamond" w:cs="Garamond"/>
        </w:rPr>
        <w:t>,</w:t>
      </w:r>
      <w:r w:rsidR="3140C842" w:rsidRPr="7A008144">
        <w:rPr>
          <w:rFonts w:ascii="Garamond" w:eastAsia="Garamond" w:hAnsi="Garamond" w:cs="Garamond"/>
        </w:rPr>
        <w:t xml:space="preserve"> and </w:t>
      </w:r>
      <w:r w:rsidR="0CCE5D4C" w:rsidRPr="7A008144">
        <w:rPr>
          <w:rFonts w:ascii="Garamond" w:eastAsia="Garamond" w:hAnsi="Garamond" w:cs="Garamond"/>
        </w:rPr>
        <w:t xml:space="preserve">then </w:t>
      </w:r>
      <w:r w:rsidR="3140C842" w:rsidRPr="7A008144">
        <w:rPr>
          <w:rFonts w:ascii="Garamond" w:eastAsia="Garamond" w:hAnsi="Garamond" w:cs="Garamond"/>
        </w:rPr>
        <w:t xml:space="preserve">compared </w:t>
      </w:r>
      <w:r w:rsidR="6E3E3A28" w:rsidRPr="7A008144">
        <w:rPr>
          <w:rFonts w:ascii="Garamond" w:eastAsia="Garamond" w:hAnsi="Garamond" w:cs="Garamond"/>
        </w:rPr>
        <w:t xml:space="preserve">with </w:t>
      </w:r>
      <w:r w:rsidR="3140C842" w:rsidRPr="7A008144">
        <w:rPr>
          <w:rFonts w:ascii="Garamond" w:eastAsia="Garamond" w:hAnsi="Garamond" w:cs="Garamond"/>
        </w:rPr>
        <w:t xml:space="preserve">values </w:t>
      </w:r>
      <w:r w:rsidR="7579671A" w:rsidRPr="7A008144">
        <w:rPr>
          <w:rFonts w:ascii="Garamond" w:eastAsia="Garamond" w:hAnsi="Garamond" w:cs="Garamond"/>
        </w:rPr>
        <w:t xml:space="preserve">of </w:t>
      </w:r>
      <w:r w:rsidR="3140C842" w:rsidRPr="7A008144">
        <w:rPr>
          <w:rFonts w:ascii="Garamond" w:eastAsia="Garamond" w:hAnsi="Garamond" w:cs="Garamond"/>
        </w:rPr>
        <w:t>times of no algal events</w:t>
      </w:r>
      <w:r w:rsidR="436B52F1" w:rsidRPr="7A008144">
        <w:rPr>
          <w:rFonts w:ascii="Garamond" w:eastAsia="Garamond" w:hAnsi="Garamond" w:cs="Garamond"/>
        </w:rPr>
        <w:t xml:space="preserve">. </w:t>
      </w:r>
      <w:r w:rsidR="392DAB79" w:rsidRPr="7A008144">
        <w:rPr>
          <w:rFonts w:ascii="Garamond" w:eastAsia="Garamond" w:hAnsi="Garamond" w:cs="Garamond"/>
        </w:rPr>
        <w:t>T</w:t>
      </w:r>
      <w:r w:rsidR="436B52F1" w:rsidRPr="7A008144">
        <w:rPr>
          <w:rFonts w:ascii="Garamond" w:eastAsia="Garamond" w:hAnsi="Garamond" w:cs="Garamond"/>
        </w:rPr>
        <w:t>he product successfully indicated larger anomalies during known periods of algal events.</w:t>
      </w:r>
      <w:r w:rsidR="48309461" w:rsidRPr="7A008144">
        <w:rPr>
          <w:rFonts w:ascii="Garamond" w:eastAsia="Garamond" w:hAnsi="Garamond" w:cs="Garamond"/>
        </w:rPr>
        <w:t xml:space="preserve"> However, it is important to note that </w:t>
      </w:r>
      <w:r w:rsidR="15D97E4E" w:rsidRPr="7A008144">
        <w:rPr>
          <w:rFonts w:ascii="Garamond" w:eastAsia="Garamond" w:hAnsi="Garamond" w:cs="Garamond"/>
        </w:rPr>
        <w:t xml:space="preserve">algal mats tend to be transported to the shoreline and the BWAI might not detect these mats as the imagery </w:t>
      </w:r>
      <w:r w:rsidR="005B3251">
        <w:rPr>
          <w:rFonts w:ascii="Garamond" w:eastAsia="Garamond" w:hAnsi="Garamond" w:cs="Garamond"/>
        </w:rPr>
        <w:t>was</w:t>
      </w:r>
      <w:r w:rsidR="15D97E4E" w:rsidRPr="7A008144">
        <w:rPr>
          <w:rFonts w:ascii="Garamond" w:eastAsia="Garamond" w:hAnsi="Garamond" w:cs="Garamond"/>
        </w:rPr>
        <w:t xml:space="preserve"> masked to 30 meters inwards from t</w:t>
      </w:r>
      <w:r w:rsidR="4B18C94E" w:rsidRPr="7A008144">
        <w:rPr>
          <w:rFonts w:ascii="Garamond" w:eastAsia="Garamond" w:hAnsi="Garamond" w:cs="Garamond"/>
        </w:rPr>
        <w:t>he shoreline.</w:t>
      </w:r>
    </w:p>
    <w:p w14:paraId="0E80D301" w14:textId="5D40195D" w:rsidR="544FE124" w:rsidRDefault="6EBB7BD5" w:rsidP="7A008144">
      <w:pPr>
        <w:spacing w:line="240" w:lineRule="auto"/>
        <w:jc w:val="center"/>
      </w:pPr>
      <w:r>
        <w:rPr>
          <w:noProof/>
        </w:rPr>
        <w:drawing>
          <wp:inline distT="0" distB="0" distL="0" distR="0" wp14:anchorId="7B3BDCDA" wp14:editId="41E99DD2">
            <wp:extent cx="2133600" cy="2058035"/>
            <wp:effectExtent l="0" t="0" r="0" b="0"/>
            <wp:docPr id="1921417112" name="Picture 192141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058035"/>
                    </a:xfrm>
                    <a:prstGeom prst="rect">
                      <a:avLst/>
                    </a:prstGeom>
                  </pic:spPr>
                </pic:pic>
              </a:graphicData>
            </a:graphic>
          </wp:inline>
        </w:drawing>
      </w:r>
    </w:p>
    <w:p w14:paraId="134ED8B9" w14:textId="41EEC87F" w:rsidR="544FE124" w:rsidRDefault="052804ED" w:rsidP="7A008144">
      <w:pPr>
        <w:spacing w:line="240" w:lineRule="auto"/>
        <w:jc w:val="center"/>
        <w:rPr>
          <w:rFonts w:ascii="Garamond" w:eastAsia="Garamond" w:hAnsi="Garamond" w:cs="Garamond"/>
        </w:rPr>
      </w:pPr>
      <w:r w:rsidRPr="7A008144">
        <w:rPr>
          <w:rFonts w:ascii="Garamond" w:eastAsia="Garamond" w:hAnsi="Garamond" w:cs="Garamond"/>
          <w:b/>
          <w:bCs/>
        </w:rPr>
        <w:t xml:space="preserve">Figure </w:t>
      </w:r>
      <w:r w:rsidR="1868B0C9" w:rsidRPr="7A008144">
        <w:rPr>
          <w:rFonts w:ascii="Garamond" w:eastAsia="Garamond" w:hAnsi="Garamond" w:cs="Garamond"/>
          <w:b/>
          <w:bCs/>
        </w:rPr>
        <w:t>5</w:t>
      </w:r>
      <w:r w:rsidRPr="7A008144">
        <w:rPr>
          <w:rFonts w:ascii="Garamond" w:eastAsia="Garamond" w:hAnsi="Garamond" w:cs="Garamond"/>
          <w:b/>
          <w:bCs/>
        </w:rPr>
        <w:t xml:space="preserve">. </w:t>
      </w:r>
      <w:r w:rsidRPr="7A008144">
        <w:rPr>
          <w:rFonts w:ascii="Garamond" w:eastAsia="Garamond" w:hAnsi="Garamond" w:cs="Garamond"/>
        </w:rPr>
        <w:t>Plot and linear regression of Landsat measured water surface temperature (</w:t>
      </w:r>
      <w:r w:rsidR="25EC862A" w:rsidRPr="7A008144">
        <w:rPr>
          <w:rFonts w:ascii="Garamond" w:eastAsia="Garamond" w:hAnsi="Garamond" w:cs="Garamond"/>
        </w:rPr>
        <w:t>Celsius</w:t>
      </w:r>
      <w:r w:rsidRPr="7A008144">
        <w:rPr>
          <w:rFonts w:ascii="Garamond" w:eastAsia="Garamond" w:hAnsi="Garamond" w:cs="Garamond"/>
        </w:rPr>
        <w:t>, y-axis)</w:t>
      </w:r>
      <w:r w:rsidR="2DE25653" w:rsidRPr="7A008144">
        <w:rPr>
          <w:rFonts w:ascii="Garamond" w:eastAsia="Garamond" w:hAnsi="Garamond" w:cs="Garamond"/>
        </w:rPr>
        <w:t xml:space="preserve"> against </w:t>
      </w:r>
      <w:r w:rsidR="2DE25653" w:rsidRPr="7A008144">
        <w:rPr>
          <w:rFonts w:ascii="Garamond" w:eastAsia="Garamond" w:hAnsi="Garamond" w:cs="Garamond"/>
          <w:i/>
          <w:iCs/>
        </w:rPr>
        <w:t>in</w:t>
      </w:r>
      <w:r w:rsidR="73EA73FB" w:rsidRPr="7A008144">
        <w:rPr>
          <w:rFonts w:ascii="Garamond" w:eastAsia="Garamond" w:hAnsi="Garamond" w:cs="Garamond"/>
          <w:i/>
          <w:iCs/>
        </w:rPr>
        <w:t xml:space="preserve"> </w:t>
      </w:r>
      <w:r w:rsidR="2DE25653" w:rsidRPr="7A008144">
        <w:rPr>
          <w:rFonts w:ascii="Garamond" w:eastAsia="Garamond" w:hAnsi="Garamond" w:cs="Garamond"/>
          <w:i/>
          <w:iCs/>
        </w:rPr>
        <w:t xml:space="preserve">situ </w:t>
      </w:r>
      <w:r w:rsidR="2DE25653" w:rsidRPr="7A008144">
        <w:rPr>
          <w:rFonts w:ascii="Garamond" w:eastAsia="Garamond" w:hAnsi="Garamond" w:cs="Garamond"/>
        </w:rPr>
        <w:t>water temperature (</w:t>
      </w:r>
      <w:r w:rsidR="53313D7B" w:rsidRPr="7A008144">
        <w:rPr>
          <w:rFonts w:ascii="Garamond" w:eastAsia="Garamond" w:hAnsi="Garamond" w:cs="Garamond"/>
        </w:rPr>
        <w:t>Celsius</w:t>
      </w:r>
      <w:r w:rsidR="2DE25653" w:rsidRPr="7A008144">
        <w:rPr>
          <w:rFonts w:ascii="Garamond" w:eastAsia="Garamond" w:hAnsi="Garamond" w:cs="Garamond"/>
        </w:rPr>
        <w:t>).</w:t>
      </w:r>
    </w:p>
    <w:p w14:paraId="61BB02AC" w14:textId="45A764D4" w:rsidR="44EA86C1" w:rsidRDefault="44EA86C1" w:rsidP="7A008144">
      <w:pPr>
        <w:spacing w:after="0" w:line="240" w:lineRule="auto"/>
        <w:rPr>
          <w:rFonts w:ascii="Garamond" w:eastAsia="Garamond" w:hAnsi="Garamond" w:cs="Garamond"/>
        </w:rPr>
      </w:pPr>
      <w:r w:rsidRPr="7A008144">
        <w:rPr>
          <w:rFonts w:ascii="Garamond" w:eastAsia="Garamond" w:hAnsi="Garamond" w:cs="Garamond"/>
        </w:rPr>
        <w:t xml:space="preserve">Overall, </w:t>
      </w:r>
      <w:r w:rsidR="092813E2" w:rsidRPr="7A008144">
        <w:rPr>
          <w:rFonts w:ascii="Garamond" w:eastAsia="Garamond" w:hAnsi="Garamond" w:cs="Garamond"/>
        </w:rPr>
        <w:t xml:space="preserve">satellite – </w:t>
      </w:r>
      <w:r w:rsidR="092813E2" w:rsidRPr="7A008144">
        <w:rPr>
          <w:rFonts w:ascii="Garamond" w:eastAsia="Garamond" w:hAnsi="Garamond" w:cs="Garamond"/>
          <w:i/>
          <w:iCs/>
        </w:rPr>
        <w:t xml:space="preserve">in situ </w:t>
      </w:r>
      <w:r w:rsidRPr="7A008144">
        <w:rPr>
          <w:rFonts w:ascii="Garamond" w:eastAsia="Garamond" w:hAnsi="Garamond" w:cs="Garamond"/>
        </w:rPr>
        <w:t xml:space="preserve">validation </w:t>
      </w:r>
      <w:r w:rsidR="7763C800" w:rsidRPr="7A008144">
        <w:rPr>
          <w:rFonts w:ascii="Garamond" w:eastAsia="Garamond" w:hAnsi="Garamond" w:cs="Garamond"/>
        </w:rPr>
        <w:t xml:space="preserve">was </w:t>
      </w:r>
      <w:r w:rsidRPr="7A008144">
        <w:rPr>
          <w:rFonts w:ascii="Garamond" w:eastAsia="Garamond" w:hAnsi="Garamond" w:cs="Garamond"/>
        </w:rPr>
        <w:t xml:space="preserve">limited </w:t>
      </w:r>
      <w:r w:rsidR="6153F51F" w:rsidRPr="7A008144">
        <w:rPr>
          <w:rFonts w:ascii="Garamond" w:eastAsia="Garamond" w:hAnsi="Garamond" w:cs="Garamond"/>
        </w:rPr>
        <w:t xml:space="preserve">due to the small number of </w:t>
      </w:r>
      <w:r w:rsidRPr="7A008144">
        <w:rPr>
          <w:rFonts w:ascii="Garamond" w:eastAsia="Garamond" w:hAnsi="Garamond" w:cs="Garamond"/>
        </w:rPr>
        <w:t>matchups, which</w:t>
      </w:r>
      <w:r w:rsidR="005B3251">
        <w:rPr>
          <w:rFonts w:ascii="Garamond" w:eastAsia="Garamond" w:hAnsi="Garamond" w:cs="Garamond"/>
        </w:rPr>
        <w:t>,</w:t>
      </w:r>
      <w:r w:rsidRPr="7A008144">
        <w:rPr>
          <w:rFonts w:ascii="Garamond" w:eastAsia="Garamond" w:hAnsi="Garamond" w:cs="Garamond"/>
        </w:rPr>
        <w:t xml:space="preserve"> while sufficient</w:t>
      </w:r>
      <w:r w:rsidR="005B3251">
        <w:rPr>
          <w:rFonts w:ascii="Garamond" w:eastAsia="Garamond" w:hAnsi="Garamond" w:cs="Garamond"/>
        </w:rPr>
        <w:t>,</w:t>
      </w:r>
      <w:r w:rsidRPr="7A008144">
        <w:rPr>
          <w:rFonts w:ascii="Garamond" w:eastAsia="Garamond" w:hAnsi="Garamond" w:cs="Garamond"/>
        </w:rPr>
        <w:t xml:space="preserve"> would be much more robust with </w:t>
      </w:r>
      <w:r w:rsidR="5BE57DC5" w:rsidRPr="7A008144">
        <w:rPr>
          <w:rFonts w:ascii="Garamond" w:eastAsia="Garamond" w:hAnsi="Garamond" w:cs="Garamond"/>
        </w:rPr>
        <w:t xml:space="preserve">more matchup points. Additionally, the time difference between </w:t>
      </w:r>
      <w:r w:rsidR="5BE57DC5" w:rsidRPr="7A008144">
        <w:rPr>
          <w:rFonts w:ascii="Garamond" w:eastAsia="Garamond" w:hAnsi="Garamond" w:cs="Garamond"/>
          <w:i/>
          <w:iCs/>
        </w:rPr>
        <w:t>in</w:t>
      </w:r>
      <w:r w:rsidR="19502FDF" w:rsidRPr="7A008144">
        <w:rPr>
          <w:rFonts w:ascii="Garamond" w:eastAsia="Garamond" w:hAnsi="Garamond" w:cs="Garamond"/>
          <w:i/>
          <w:iCs/>
        </w:rPr>
        <w:t xml:space="preserve"> </w:t>
      </w:r>
      <w:r w:rsidR="5BE57DC5" w:rsidRPr="7A008144">
        <w:rPr>
          <w:rFonts w:ascii="Garamond" w:eastAsia="Garamond" w:hAnsi="Garamond" w:cs="Garamond"/>
          <w:i/>
          <w:iCs/>
        </w:rPr>
        <w:t>situ</w:t>
      </w:r>
      <w:r w:rsidR="5BE57DC5" w:rsidRPr="7A008144">
        <w:rPr>
          <w:rFonts w:ascii="Garamond" w:eastAsia="Garamond" w:hAnsi="Garamond" w:cs="Garamond"/>
        </w:rPr>
        <w:t xml:space="preserve"> </w:t>
      </w:r>
      <w:r w:rsidR="718163BE" w:rsidRPr="7A008144">
        <w:rPr>
          <w:rFonts w:ascii="Garamond" w:eastAsia="Garamond" w:hAnsi="Garamond" w:cs="Garamond"/>
        </w:rPr>
        <w:t xml:space="preserve">sample collection </w:t>
      </w:r>
      <w:r w:rsidR="5BE57DC5" w:rsidRPr="7A008144">
        <w:rPr>
          <w:rFonts w:ascii="Garamond" w:eastAsia="Garamond" w:hAnsi="Garamond" w:cs="Garamond"/>
        </w:rPr>
        <w:t xml:space="preserve">and </w:t>
      </w:r>
      <w:r w:rsidR="170933A1" w:rsidRPr="7A008144">
        <w:rPr>
          <w:rFonts w:ascii="Garamond" w:eastAsia="Garamond" w:hAnsi="Garamond" w:cs="Garamond"/>
        </w:rPr>
        <w:t xml:space="preserve">the satellite overpass </w:t>
      </w:r>
      <w:r w:rsidR="0CBB558E" w:rsidRPr="7A008144">
        <w:rPr>
          <w:rFonts w:ascii="Garamond" w:eastAsia="Garamond" w:hAnsi="Garamond" w:cs="Garamond"/>
        </w:rPr>
        <w:t>likely impacts the validation results</w:t>
      </w:r>
      <w:r w:rsidR="658CBA6C" w:rsidRPr="7A008144">
        <w:rPr>
          <w:rFonts w:ascii="Garamond" w:eastAsia="Garamond" w:hAnsi="Garamond" w:cs="Garamond"/>
        </w:rPr>
        <w:t xml:space="preserve">. However, each product validation </w:t>
      </w:r>
      <w:r w:rsidR="76777F64" w:rsidRPr="7A008144">
        <w:rPr>
          <w:rFonts w:ascii="Garamond" w:eastAsia="Garamond" w:hAnsi="Garamond" w:cs="Garamond"/>
        </w:rPr>
        <w:t xml:space="preserve">suggests that </w:t>
      </w:r>
      <w:r w:rsidR="658CBA6C" w:rsidRPr="7A008144">
        <w:rPr>
          <w:rFonts w:ascii="Garamond" w:eastAsia="Garamond" w:hAnsi="Garamond" w:cs="Garamond"/>
        </w:rPr>
        <w:t xml:space="preserve">these products are </w:t>
      </w:r>
      <w:r w:rsidR="44F9A45B" w:rsidRPr="7A008144">
        <w:rPr>
          <w:rFonts w:ascii="Garamond" w:eastAsia="Garamond" w:hAnsi="Garamond" w:cs="Garamond"/>
        </w:rPr>
        <w:t>sufficient for</w:t>
      </w:r>
      <w:r w:rsidR="658CBA6C" w:rsidRPr="7A008144">
        <w:rPr>
          <w:rFonts w:ascii="Garamond" w:eastAsia="Garamond" w:hAnsi="Garamond" w:cs="Garamond"/>
        </w:rPr>
        <w:t xml:space="preserve"> capturing</w:t>
      </w:r>
      <w:r w:rsidR="4880E714" w:rsidRPr="7A008144">
        <w:rPr>
          <w:rFonts w:ascii="Garamond" w:eastAsia="Garamond" w:hAnsi="Garamond" w:cs="Garamond"/>
        </w:rPr>
        <w:t xml:space="preserve"> environmental</w:t>
      </w:r>
      <w:r w:rsidR="658CBA6C" w:rsidRPr="7A008144">
        <w:rPr>
          <w:rFonts w:ascii="Garamond" w:eastAsia="Garamond" w:hAnsi="Garamond" w:cs="Garamond"/>
        </w:rPr>
        <w:t xml:space="preserve"> trends and anomalies</w:t>
      </w:r>
      <w:r w:rsidR="47AF9EA2" w:rsidRPr="7A008144">
        <w:rPr>
          <w:rFonts w:ascii="Garamond" w:eastAsia="Garamond" w:hAnsi="Garamond" w:cs="Garamond"/>
        </w:rPr>
        <w:t xml:space="preserve">, which </w:t>
      </w:r>
      <w:r w:rsidR="50816457" w:rsidRPr="7A008144">
        <w:rPr>
          <w:rFonts w:ascii="Garamond" w:eastAsia="Garamond" w:hAnsi="Garamond" w:cs="Garamond"/>
        </w:rPr>
        <w:t>is crucial for data interpretation by the end users.</w:t>
      </w:r>
    </w:p>
    <w:p w14:paraId="2BD87FFD" w14:textId="5DAF1B09" w:rsidR="7A008144" w:rsidRDefault="7A008144" w:rsidP="7A008144">
      <w:pPr>
        <w:spacing w:after="0" w:line="240" w:lineRule="auto"/>
        <w:rPr>
          <w:rFonts w:ascii="Garamond" w:eastAsia="Garamond" w:hAnsi="Garamond" w:cs="Garamond"/>
        </w:rPr>
      </w:pPr>
    </w:p>
    <w:p w14:paraId="08077475" w14:textId="04FA5BD5" w:rsidR="54C3134E" w:rsidRDefault="54C3134E" w:rsidP="7A008144">
      <w:pPr>
        <w:spacing w:after="0"/>
        <w:rPr>
          <w:rFonts w:ascii="Garamond" w:hAnsi="Garamond"/>
          <w:i/>
          <w:iCs/>
        </w:rPr>
      </w:pPr>
      <w:r w:rsidRPr="7A008144">
        <w:rPr>
          <w:rFonts w:ascii="Garamond" w:hAnsi="Garamond"/>
          <w:i/>
          <w:iCs/>
        </w:rPr>
        <w:t xml:space="preserve">4.1.2 Historical </w:t>
      </w:r>
      <w:r w:rsidR="2BCBD3A4" w:rsidRPr="7A008144">
        <w:rPr>
          <w:rFonts w:ascii="Garamond" w:hAnsi="Garamond"/>
          <w:i/>
          <w:iCs/>
        </w:rPr>
        <w:t>Environmental Products</w:t>
      </w:r>
    </w:p>
    <w:p w14:paraId="74719962" w14:textId="139A1FB1" w:rsidR="10AE8670" w:rsidRDefault="5DFA6251" w:rsidP="7A008144">
      <w:pPr>
        <w:spacing w:after="0" w:line="240" w:lineRule="auto"/>
        <w:rPr>
          <w:rFonts w:ascii="Garamond" w:eastAsia="Garamond" w:hAnsi="Garamond" w:cs="Garamond"/>
        </w:rPr>
      </w:pPr>
      <w:r w:rsidRPr="7A008144">
        <w:rPr>
          <w:rFonts w:ascii="Garamond" w:hAnsi="Garamond"/>
        </w:rPr>
        <w:t>To</w:t>
      </w:r>
      <w:r w:rsidR="0CD131D0" w:rsidRPr="7A008144">
        <w:rPr>
          <w:rFonts w:ascii="Garamond" w:hAnsi="Garamond"/>
        </w:rPr>
        <w:t xml:space="preserve"> provide the partners with products that will aid in future decision making</w:t>
      </w:r>
      <w:r w:rsidR="48377B3A" w:rsidRPr="7A008144">
        <w:rPr>
          <w:rFonts w:ascii="Garamond" w:hAnsi="Garamond"/>
        </w:rPr>
        <w:t>,</w:t>
      </w:r>
      <w:r w:rsidR="0CD131D0" w:rsidRPr="7A008144">
        <w:rPr>
          <w:rFonts w:ascii="Garamond" w:hAnsi="Garamond"/>
        </w:rPr>
        <w:t xml:space="preserve"> our team analyzed all available </w:t>
      </w:r>
      <w:r w:rsidR="757DAAD0" w:rsidRPr="7A008144">
        <w:rPr>
          <w:rFonts w:ascii="Garamond" w:hAnsi="Garamond"/>
        </w:rPr>
        <w:t xml:space="preserve">satellite </w:t>
      </w:r>
      <w:r w:rsidR="0CD131D0" w:rsidRPr="7A008144">
        <w:rPr>
          <w:rFonts w:ascii="Garamond" w:hAnsi="Garamond"/>
        </w:rPr>
        <w:t>imagery to date.</w:t>
      </w:r>
      <w:r w:rsidR="5FDE9826" w:rsidRPr="7A008144">
        <w:rPr>
          <w:rFonts w:ascii="Garamond" w:hAnsi="Garamond"/>
        </w:rPr>
        <w:t xml:space="preserve"> We reduced image collections to a single image to understand spatial statistics for seasonal variations</w:t>
      </w:r>
      <w:r w:rsidR="5BC9868C" w:rsidRPr="7A008144">
        <w:rPr>
          <w:rFonts w:ascii="Garamond" w:hAnsi="Garamond"/>
        </w:rPr>
        <w:t xml:space="preserve">. Each product was separated into </w:t>
      </w:r>
      <w:r w:rsidR="4443740C" w:rsidRPr="7A008144">
        <w:rPr>
          <w:rFonts w:ascii="Garamond" w:hAnsi="Garamond"/>
        </w:rPr>
        <w:t xml:space="preserve">two </w:t>
      </w:r>
      <w:r w:rsidR="5BC9868C" w:rsidRPr="7A008144">
        <w:rPr>
          <w:rFonts w:ascii="Garamond" w:hAnsi="Garamond"/>
        </w:rPr>
        <w:t>image collections for eac</w:t>
      </w:r>
      <w:r w:rsidR="45ADC504" w:rsidRPr="7A008144">
        <w:rPr>
          <w:rFonts w:ascii="Garamond" w:hAnsi="Garamond"/>
        </w:rPr>
        <w:t xml:space="preserve">h year, then </w:t>
      </w:r>
      <w:r w:rsidR="0DAE584B" w:rsidRPr="7A008144">
        <w:rPr>
          <w:rFonts w:ascii="Garamond" w:hAnsi="Garamond"/>
        </w:rPr>
        <w:t>an average value was calculated</w:t>
      </w:r>
      <w:r w:rsidR="31850D13" w:rsidRPr="7A008144">
        <w:rPr>
          <w:rFonts w:ascii="Garamond" w:hAnsi="Garamond"/>
        </w:rPr>
        <w:t xml:space="preserve"> for each seasonal image collection</w:t>
      </w:r>
      <w:r w:rsidR="0DAE584B" w:rsidRPr="7A008144">
        <w:rPr>
          <w:rFonts w:ascii="Garamond" w:hAnsi="Garamond"/>
        </w:rPr>
        <w:t xml:space="preserve"> using every value available for each pixel location.</w:t>
      </w:r>
      <w:r w:rsidR="2FB63294" w:rsidRPr="7A008144">
        <w:rPr>
          <w:rFonts w:ascii="Garamond" w:hAnsi="Garamond"/>
        </w:rPr>
        <w:t xml:space="preserve"> </w:t>
      </w:r>
      <w:r w:rsidR="4200359B" w:rsidRPr="7A008144">
        <w:rPr>
          <w:rFonts w:ascii="Garamond" w:hAnsi="Garamond"/>
        </w:rPr>
        <w:t>Dates used to split up the years into “seasons” were May 1</w:t>
      </w:r>
      <w:r w:rsidR="4200359B" w:rsidRPr="7A008144">
        <w:rPr>
          <w:rFonts w:ascii="Garamond" w:hAnsi="Garamond"/>
          <w:vertAlign w:val="superscript"/>
        </w:rPr>
        <w:t>st</w:t>
      </w:r>
      <w:r w:rsidR="4200359B" w:rsidRPr="7A008144">
        <w:rPr>
          <w:rFonts w:ascii="Garamond" w:hAnsi="Garamond"/>
        </w:rPr>
        <w:t xml:space="preserve"> and Nove</w:t>
      </w:r>
      <w:r w:rsidR="31570AB0" w:rsidRPr="7A008144">
        <w:rPr>
          <w:rFonts w:ascii="Garamond" w:hAnsi="Garamond"/>
        </w:rPr>
        <w:t>mber 1</w:t>
      </w:r>
      <w:r w:rsidR="31570AB0" w:rsidRPr="7A008144">
        <w:rPr>
          <w:rFonts w:ascii="Garamond" w:hAnsi="Garamond"/>
          <w:vertAlign w:val="superscript"/>
        </w:rPr>
        <w:t>st</w:t>
      </w:r>
      <w:r w:rsidR="31570AB0" w:rsidRPr="7A008144">
        <w:rPr>
          <w:rFonts w:ascii="Garamond" w:hAnsi="Garamond"/>
        </w:rPr>
        <w:t>.</w:t>
      </w:r>
      <w:r w:rsidR="4200359B" w:rsidRPr="7A008144">
        <w:rPr>
          <w:rFonts w:ascii="Garamond" w:hAnsi="Garamond"/>
        </w:rPr>
        <w:t xml:space="preserve"> </w:t>
      </w:r>
      <w:r w:rsidR="2FB63294" w:rsidRPr="7A008144">
        <w:rPr>
          <w:rFonts w:ascii="Garamond" w:hAnsi="Garamond"/>
        </w:rPr>
        <w:t xml:space="preserve">We applied such image collection reductions </w:t>
      </w:r>
      <w:r w:rsidR="026934F9" w:rsidRPr="7A008144">
        <w:rPr>
          <w:rFonts w:ascii="Garamond" w:hAnsi="Garamond"/>
        </w:rPr>
        <w:t>to the</w:t>
      </w:r>
      <w:r w:rsidR="2FB63294" w:rsidRPr="7A008144">
        <w:rPr>
          <w:rFonts w:ascii="Garamond" w:hAnsi="Garamond"/>
        </w:rPr>
        <w:t xml:space="preserve"> </w:t>
      </w:r>
      <w:r w:rsidR="2FB63294" w:rsidRPr="7A008144">
        <w:rPr>
          <w:rFonts w:ascii="Garamond" w:hAnsi="Garamond"/>
          <w:i/>
          <w:iCs/>
        </w:rPr>
        <w:t>chl-a</w:t>
      </w:r>
      <w:r w:rsidR="2FB63294" w:rsidRPr="7A008144">
        <w:rPr>
          <w:rFonts w:ascii="Garamond" w:hAnsi="Garamond"/>
        </w:rPr>
        <w:t xml:space="preserve">, NDTI, </w:t>
      </w:r>
      <w:r w:rsidR="3A258413" w:rsidRPr="7A008144">
        <w:rPr>
          <w:rFonts w:ascii="Garamond" w:hAnsi="Garamond"/>
        </w:rPr>
        <w:t>and surface temperature</w:t>
      </w:r>
      <w:r w:rsidR="72895B24" w:rsidRPr="7A008144">
        <w:rPr>
          <w:rFonts w:ascii="Garamond" w:hAnsi="Garamond"/>
        </w:rPr>
        <w:t xml:space="preserve"> products. However, for </w:t>
      </w:r>
      <w:r w:rsidR="72895B24" w:rsidRPr="7A008144">
        <w:rPr>
          <w:rFonts w:ascii="Garamond" w:hAnsi="Garamond"/>
          <w:i/>
          <w:iCs/>
        </w:rPr>
        <w:t>chl-a</w:t>
      </w:r>
      <w:r w:rsidR="72895B24" w:rsidRPr="7A008144">
        <w:rPr>
          <w:rFonts w:ascii="Garamond" w:hAnsi="Garamond"/>
        </w:rPr>
        <w:t xml:space="preserve">, we also reduced the MDN </w:t>
      </w:r>
      <w:r w:rsidR="72895B24" w:rsidRPr="7A008144">
        <w:rPr>
          <w:rFonts w:ascii="Garamond" w:hAnsi="Garamond"/>
          <w:i/>
          <w:iCs/>
        </w:rPr>
        <w:t>chl-a</w:t>
      </w:r>
      <w:r w:rsidR="72895B24" w:rsidRPr="7A008144">
        <w:rPr>
          <w:rFonts w:ascii="Garamond" w:hAnsi="Garamond"/>
        </w:rPr>
        <w:t xml:space="preserve"> products using the median of every value available for each pixel location</w:t>
      </w:r>
      <w:r w:rsidR="2F1E0CE0" w:rsidRPr="7A008144">
        <w:rPr>
          <w:rFonts w:ascii="Garamond" w:hAnsi="Garamond"/>
        </w:rPr>
        <w:t>, as the median can be less sensitive to variability</w:t>
      </w:r>
      <w:r w:rsidR="5CD2085B" w:rsidRPr="7A008144">
        <w:rPr>
          <w:rFonts w:ascii="Garamond" w:hAnsi="Garamond"/>
        </w:rPr>
        <w:t xml:space="preserve"> when outliers are present</w:t>
      </w:r>
      <w:r w:rsidR="2F1E0CE0" w:rsidRPr="7A008144">
        <w:rPr>
          <w:rFonts w:ascii="Garamond" w:hAnsi="Garamond"/>
        </w:rPr>
        <w:t xml:space="preserve">. </w:t>
      </w:r>
      <w:r w:rsidR="5A3D5E68" w:rsidRPr="7A008144">
        <w:rPr>
          <w:rFonts w:ascii="Garamond" w:hAnsi="Garamond"/>
        </w:rPr>
        <w:t>Additionally, for the BWAI product</w:t>
      </w:r>
      <w:r w:rsidR="005B3251">
        <w:rPr>
          <w:rFonts w:ascii="Garamond" w:hAnsi="Garamond"/>
        </w:rPr>
        <w:t>,</w:t>
      </w:r>
      <w:r w:rsidR="5A3D5E68" w:rsidRPr="7A008144">
        <w:rPr>
          <w:rFonts w:ascii="Garamond" w:hAnsi="Garamond"/>
        </w:rPr>
        <w:t xml:space="preserve"> we found reducing the image collection by summing all values for every pixel location captured anoma</w:t>
      </w:r>
      <w:r w:rsidR="5E57335A" w:rsidRPr="7A008144">
        <w:rPr>
          <w:rFonts w:ascii="Garamond" w:hAnsi="Garamond"/>
        </w:rPr>
        <w:t xml:space="preserve">ly hotspot locations best and minimized environmental noise. </w:t>
      </w:r>
      <w:r w:rsidR="3611079E" w:rsidRPr="7A008144">
        <w:rPr>
          <w:rFonts w:ascii="Garamond" w:hAnsi="Garamond"/>
        </w:rPr>
        <w:t>Rather than creating seasonal reduction maps for the BWAI we focused on summer months, June through Septem</w:t>
      </w:r>
      <w:r w:rsidR="317D137E" w:rsidRPr="7A008144">
        <w:rPr>
          <w:rFonts w:ascii="Garamond" w:hAnsi="Garamond"/>
        </w:rPr>
        <w:t>ber,</w:t>
      </w:r>
      <w:r w:rsidR="3611079E" w:rsidRPr="7A008144">
        <w:rPr>
          <w:rFonts w:ascii="Garamond" w:hAnsi="Garamond"/>
        </w:rPr>
        <w:t xml:space="preserve"> when the Highland Lakes are </w:t>
      </w:r>
      <w:r w:rsidR="7E2B3EB2" w:rsidRPr="7A008144">
        <w:rPr>
          <w:rFonts w:ascii="Garamond" w:hAnsi="Garamond"/>
        </w:rPr>
        <w:t xml:space="preserve">most </w:t>
      </w:r>
      <w:r w:rsidR="3611079E" w:rsidRPr="7A008144">
        <w:rPr>
          <w:rFonts w:ascii="Garamond" w:hAnsi="Garamond"/>
        </w:rPr>
        <w:t>prone to algal even</w:t>
      </w:r>
      <w:r w:rsidR="33F50388" w:rsidRPr="7A008144">
        <w:rPr>
          <w:rFonts w:ascii="Garamond" w:hAnsi="Garamond"/>
        </w:rPr>
        <w:t>ts.</w:t>
      </w:r>
      <w:r w:rsidR="6DA7C0C3" w:rsidRPr="7A008144">
        <w:rPr>
          <w:rFonts w:ascii="Garamond" w:hAnsi="Garamond"/>
        </w:rPr>
        <w:t xml:space="preserve"> </w:t>
      </w:r>
      <w:r w:rsidR="08A7BBA4" w:rsidRPr="7A008144">
        <w:rPr>
          <w:rFonts w:ascii="Garamond" w:eastAsia="Garamond" w:hAnsi="Garamond" w:cs="Garamond"/>
        </w:rPr>
        <w:t xml:space="preserve">In addition to investigating spatial </w:t>
      </w:r>
      <w:r w:rsidR="008652E3" w:rsidRPr="7A008144">
        <w:rPr>
          <w:rFonts w:ascii="Garamond" w:eastAsia="Garamond" w:hAnsi="Garamond" w:cs="Garamond"/>
        </w:rPr>
        <w:t>patterns,</w:t>
      </w:r>
      <w:r w:rsidR="08A7BBA4" w:rsidRPr="7A008144">
        <w:rPr>
          <w:rFonts w:ascii="Garamond" w:eastAsia="Garamond" w:hAnsi="Garamond" w:cs="Garamond"/>
        </w:rPr>
        <w:t xml:space="preserve"> we computed time series of each product to track changes for water bodies through time.</w:t>
      </w:r>
      <w:r w:rsidR="61113C2D" w:rsidRPr="7A008144">
        <w:rPr>
          <w:rFonts w:ascii="Garamond" w:eastAsia="Garamond" w:hAnsi="Garamond" w:cs="Garamond"/>
        </w:rPr>
        <w:t xml:space="preserve"> To create the time series</w:t>
      </w:r>
      <w:r w:rsidR="6E00827F" w:rsidRPr="7A008144">
        <w:rPr>
          <w:rFonts w:ascii="Garamond" w:eastAsia="Garamond" w:hAnsi="Garamond" w:cs="Garamond"/>
        </w:rPr>
        <w:t>,</w:t>
      </w:r>
      <w:r w:rsidR="61113C2D" w:rsidRPr="7A008144">
        <w:rPr>
          <w:rFonts w:ascii="Garamond" w:eastAsia="Garamond" w:hAnsi="Garamond" w:cs="Garamond"/>
        </w:rPr>
        <w:t xml:space="preserve"> we computed the average and median </w:t>
      </w:r>
      <w:r w:rsidR="3D834992" w:rsidRPr="7A008144">
        <w:rPr>
          <w:rFonts w:ascii="Garamond" w:eastAsia="Garamond" w:hAnsi="Garamond" w:cs="Garamond"/>
        </w:rPr>
        <w:t>for all pixels within each water body</w:t>
      </w:r>
      <w:r w:rsidR="09C9A3F0" w:rsidRPr="7A008144">
        <w:rPr>
          <w:rFonts w:ascii="Garamond" w:eastAsia="Garamond" w:hAnsi="Garamond" w:cs="Garamond"/>
        </w:rPr>
        <w:t xml:space="preserve"> for each image. As the temporal resolution for each platform can be sparse during cloudy periods</w:t>
      </w:r>
      <w:r w:rsidR="2C14B0B6" w:rsidRPr="7A008144">
        <w:rPr>
          <w:rFonts w:ascii="Garamond" w:eastAsia="Garamond" w:hAnsi="Garamond" w:cs="Garamond"/>
        </w:rPr>
        <w:t xml:space="preserve">, </w:t>
      </w:r>
      <w:r w:rsidR="09C9A3F0" w:rsidRPr="7A008144">
        <w:rPr>
          <w:rFonts w:ascii="Garamond" w:eastAsia="Garamond" w:hAnsi="Garamond" w:cs="Garamond"/>
        </w:rPr>
        <w:t>we chose to use a non-uniform temporal step size for the time series, where the step size is every availa</w:t>
      </w:r>
      <w:r w:rsidR="7E7801F9" w:rsidRPr="7A008144">
        <w:rPr>
          <w:rFonts w:ascii="Garamond" w:eastAsia="Garamond" w:hAnsi="Garamond" w:cs="Garamond"/>
        </w:rPr>
        <w:t>ble image dat</w:t>
      </w:r>
      <w:r w:rsidR="005B3251">
        <w:rPr>
          <w:rFonts w:ascii="Garamond" w:eastAsia="Garamond" w:hAnsi="Garamond" w:cs="Garamond"/>
        </w:rPr>
        <w:t>e</w:t>
      </w:r>
      <w:r w:rsidR="7E7801F9" w:rsidRPr="7A008144">
        <w:rPr>
          <w:rFonts w:ascii="Garamond" w:eastAsia="Garamond" w:hAnsi="Garamond" w:cs="Garamond"/>
        </w:rPr>
        <w:t xml:space="preserve"> for each Earth observation platform. </w:t>
      </w:r>
      <w:r w:rsidR="6FF3B513" w:rsidRPr="7A008144">
        <w:rPr>
          <w:rFonts w:ascii="Garamond" w:eastAsia="Garamond" w:hAnsi="Garamond" w:cs="Garamond"/>
        </w:rPr>
        <w:t>Consequently, the time series data provided useful references when deciding what min</w:t>
      </w:r>
      <w:r w:rsidR="005B3251">
        <w:rPr>
          <w:rFonts w:ascii="Garamond" w:eastAsia="Garamond" w:hAnsi="Garamond" w:cs="Garamond"/>
        </w:rPr>
        <w:t>imum</w:t>
      </w:r>
      <w:r w:rsidR="6FF3B513" w:rsidRPr="7A008144">
        <w:rPr>
          <w:rFonts w:ascii="Garamond" w:eastAsia="Garamond" w:hAnsi="Garamond" w:cs="Garamond"/>
        </w:rPr>
        <w:t xml:space="preserve"> and max</w:t>
      </w:r>
      <w:r w:rsidR="005B3251">
        <w:rPr>
          <w:rFonts w:ascii="Garamond" w:eastAsia="Garamond" w:hAnsi="Garamond" w:cs="Garamond"/>
        </w:rPr>
        <w:t>imum</w:t>
      </w:r>
      <w:r w:rsidR="6FF3B513" w:rsidRPr="7A008144">
        <w:rPr>
          <w:rFonts w:ascii="Garamond" w:eastAsia="Garamond" w:hAnsi="Garamond" w:cs="Garamond"/>
        </w:rPr>
        <w:t xml:space="preserve"> values to use for stretching the contrast of every product. </w:t>
      </w:r>
      <w:r w:rsidR="392E9A57" w:rsidRPr="7A008144">
        <w:rPr>
          <w:rFonts w:ascii="Garamond" w:eastAsia="Garamond" w:hAnsi="Garamond" w:cs="Garamond"/>
        </w:rPr>
        <w:t>We found the most effective visualization was using the baseline average low and high time series values</w:t>
      </w:r>
      <w:r w:rsidR="03FA286B" w:rsidRPr="7A008144">
        <w:rPr>
          <w:rFonts w:ascii="Garamond" w:eastAsia="Garamond" w:hAnsi="Garamond" w:cs="Garamond"/>
        </w:rPr>
        <w:t>.</w:t>
      </w:r>
    </w:p>
    <w:p w14:paraId="1F058181" w14:textId="35364AEF" w:rsidR="42E704F6" w:rsidRDefault="42E704F6" w:rsidP="7A008144">
      <w:pPr>
        <w:spacing w:after="0" w:line="240" w:lineRule="auto"/>
        <w:rPr>
          <w:rFonts w:ascii="Garamond" w:eastAsia="Garamond" w:hAnsi="Garamond" w:cs="Garamond"/>
        </w:rPr>
      </w:pPr>
    </w:p>
    <w:p w14:paraId="177E754C" w14:textId="187DEA23" w:rsidR="10AE8670" w:rsidRDefault="327BFBC3" w:rsidP="7A008144">
      <w:pPr>
        <w:spacing w:after="0" w:line="240" w:lineRule="auto"/>
        <w:rPr>
          <w:rFonts w:ascii="Garamond" w:hAnsi="Garamond"/>
          <w:i/>
          <w:iCs/>
        </w:rPr>
      </w:pPr>
      <w:r w:rsidRPr="7A008144">
        <w:rPr>
          <w:rFonts w:ascii="Garamond" w:hAnsi="Garamond"/>
          <w:i/>
          <w:iCs/>
        </w:rPr>
        <w:t>4.1.3 Historical Product Observations</w:t>
      </w:r>
    </w:p>
    <w:p w14:paraId="33FDD9C6" w14:textId="758D8505" w:rsidR="003C1630" w:rsidRDefault="1BD29B6B" w:rsidP="7A008144">
      <w:pPr>
        <w:spacing w:after="0" w:line="240" w:lineRule="auto"/>
        <w:rPr>
          <w:rFonts w:ascii="Garamond" w:eastAsia="Gungsuh" w:hAnsi="Garamond" w:cs="Gungsuh"/>
          <w:color w:val="000000" w:themeColor="text1"/>
        </w:rPr>
      </w:pPr>
      <w:r w:rsidRPr="002A14ED">
        <w:rPr>
          <w:rFonts w:ascii="Garamond" w:hAnsi="Garamond"/>
        </w:rPr>
        <w:t xml:space="preserve">To detect the </w:t>
      </w:r>
      <w:r w:rsidR="08EECAB5" w:rsidRPr="002A14ED">
        <w:rPr>
          <w:rFonts w:ascii="Garamond" w:hAnsi="Garamond"/>
        </w:rPr>
        <w:t xml:space="preserve">temporal pattern of </w:t>
      </w:r>
      <w:r w:rsidRPr="002A14ED">
        <w:rPr>
          <w:rFonts w:ascii="Garamond" w:hAnsi="Garamond"/>
          <w:i/>
          <w:iCs/>
        </w:rPr>
        <w:t>chl-a</w:t>
      </w:r>
      <w:r w:rsidRPr="002A14ED">
        <w:rPr>
          <w:rFonts w:ascii="Garamond" w:hAnsi="Garamond"/>
        </w:rPr>
        <w:t xml:space="preserve"> </w:t>
      </w:r>
      <w:r w:rsidR="7A594F7A" w:rsidRPr="002A14ED">
        <w:rPr>
          <w:rFonts w:ascii="Garamond" w:hAnsi="Garamond"/>
        </w:rPr>
        <w:t xml:space="preserve">in the </w:t>
      </w:r>
      <w:r w:rsidR="26280C2A" w:rsidRPr="002A14ED">
        <w:rPr>
          <w:rFonts w:ascii="Garamond" w:hAnsi="Garamond"/>
        </w:rPr>
        <w:t>H</w:t>
      </w:r>
      <w:r w:rsidR="7A594F7A" w:rsidRPr="002A14ED">
        <w:rPr>
          <w:rFonts w:ascii="Garamond" w:hAnsi="Garamond"/>
        </w:rPr>
        <w:t xml:space="preserve">ighland </w:t>
      </w:r>
      <w:r w:rsidR="517D4682" w:rsidRPr="002A14ED">
        <w:rPr>
          <w:rFonts w:ascii="Garamond" w:hAnsi="Garamond"/>
        </w:rPr>
        <w:t>L</w:t>
      </w:r>
      <w:r w:rsidR="7A594F7A" w:rsidRPr="002A14ED">
        <w:rPr>
          <w:rFonts w:ascii="Garamond" w:hAnsi="Garamond"/>
        </w:rPr>
        <w:t xml:space="preserve">akes chain, </w:t>
      </w:r>
      <w:r w:rsidR="7BDCC78D" w:rsidRPr="002A14ED">
        <w:rPr>
          <w:rFonts w:ascii="Garamond" w:hAnsi="Garamond"/>
          <w:i/>
          <w:iCs/>
        </w:rPr>
        <w:t>chl-a</w:t>
      </w:r>
      <w:r w:rsidR="7BDCC78D" w:rsidRPr="002A14ED">
        <w:rPr>
          <w:rFonts w:ascii="Garamond" w:hAnsi="Garamond"/>
        </w:rPr>
        <w:t xml:space="preserve"> was retrieved from </w:t>
      </w:r>
      <w:r w:rsidR="6B93033D" w:rsidRPr="002A14ED">
        <w:rPr>
          <w:rFonts w:ascii="Garamond" w:hAnsi="Garamond"/>
        </w:rPr>
        <w:t>Landsat</w:t>
      </w:r>
      <w:r w:rsidR="005B3251" w:rsidRPr="002A14ED">
        <w:rPr>
          <w:rFonts w:ascii="Garamond" w:hAnsi="Garamond"/>
        </w:rPr>
        <w:t xml:space="preserve"> </w:t>
      </w:r>
      <w:r w:rsidR="6B93033D" w:rsidRPr="002A14ED">
        <w:rPr>
          <w:rFonts w:ascii="Garamond" w:hAnsi="Garamond"/>
        </w:rPr>
        <w:t xml:space="preserve">8 </w:t>
      </w:r>
      <w:r w:rsidR="7BDCC78D" w:rsidRPr="002A14ED">
        <w:rPr>
          <w:rFonts w:ascii="Garamond" w:hAnsi="Garamond"/>
        </w:rPr>
        <w:t xml:space="preserve">OLI by the </w:t>
      </w:r>
      <w:r w:rsidR="35BCFAA6" w:rsidRPr="002A14ED">
        <w:rPr>
          <w:rFonts w:ascii="Garamond" w:hAnsi="Garamond"/>
        </w:rPr>
        <w:t xml:space="preserve">Sentinel-2 </w:t>
      </w:r>
      <w:r w:rsidR="7BDCC78D" w:rsidRPr="002A14ED">
        <w:rPr>
          <w:rFonts w:ascii="Garamond" w:hAnsi="Garamond"/>
        </w:rPr>
        <w:t>MDN from 2013 to 2021</w:t>
      </w:r>
      <w:r w:rsidR="16AB874E" w:rsidRPr="7A008144">
        <w:rPr>
          <w:rFonts w:ascii="Garamond" w:hAnsi="Garamond"/>
        </w:rPr>
        <w:t xml:space="preserve">. Figure </w:t>
      </w:r>
      <w:r w:rsidR="6EED6FEF" w:rsidRPr="7A008144">
        <w:rPr>
          <w:rFonts w:ascii="Garamond" w:hAnsi="Garamond"/>
        </w:rPr>
        <w:t>6</w:t>
      </w:r>
      <w:r w:rsidR="16AB874E" w:rsidRPr="7A008144">
        <w:rPr>
          <w:rFonts w:ascii="Garamond" w:hAnsi="Garamond"/>
        </w:rPr>
        <w:t xml:space="preserve"> shows the median value for each individual lake with one standard deviation of uncertainty. </w:t>
      </w:r>
      <w:r w:rsidR="0FE78433" w:rsidRPr="7A008144">
        <w:rPr>
          <w:rFonts w:ascii="Garamond" w:hAnsi="Garamond"/>
          <w:i/>
          <w:iCs/>
        </w:rPr>
        <w:t>C</w:t>
      </w:r>
      <w:r w:rsidR="091893B3" w:rsidRPr="7A008144">
        <w:rPr>
          <w:rFonts w:ascii="Garamond" w:hAnsi="Garamond"/>
          <w:i/>
          <w:iCs/>
        </w:rPr>
        <w:t>hl-a</w:t>
      </w:r>
      <w:r w:rsidR="091893B3" w:rsidRPr="7A008144">
        <w:rPr>
          <w:rFonts w:ascii="Garamond" w:hAnsi="Garamond"/>
        </w:rPr>
        <w:t xml:space="preserve"> has a </w:t>
      </w:r>
      <w:r w:rsidR="2B1CBDF7" w:rsidRPr="7A008144">
        <w:rPr>
          <w:rFonts w:ascii="Garamond" w:hAnsi="Garamond"/>
        </w:rPr>
        <w:t xml:space="preserve">consistent </w:t>
      </w:r>
      <w:r w:rsidR="091893B3" w:rsidRPr="7A008144">
        <w:rPr>
          <w:rFonts w:ascii="Garamond" w:hAnsi="Garamond"/>
        </w:rPr>
        <w:t xml:space="preserve">seasonality in all </w:t>
      </w:r>
      <w:r w:rsidR="231F2827" w:rsidRPr="7A008144">
        <w:rPr>
          <w:rFonts w:ascii="Garamond" w:hAnsi="Garamond"/>
        </w:rPr>
        <w:t xml:space="preserve">six </w:t>
      </w:r>
      <w:r w:rsidR="091893B3" w:rsidRPr="7A008144">
        <w:rPr>
          <w:rFonts w:ascii="Garamond" w:hAnsi="Garamond"/>
        </w:rPr>
        <w:t xml:space="preserve">lakes, </w:t>
      </w:r>
      <w:r w:rsidR="53D0FA3C" w:rsidRPr="7A008144">
        <w:rPr>
          <w:rFonts w:ascii="Garamond" w:hAnsi="Garamond"/>
        </w:rPr>
        <w:t xml:space="preserve">generally </w:t>
      </w:r>
      <w:r w:rsidR="091893B3" w:rsidRPr="7A008144">
        <w:rPr>
          <w:rFonts w:ascii="Garamond" w:hAnsi="Garamond"/>
        </w:rPr>
        <w:t>peak</w:t>
      </w:r>
      <w:r w:rsidR="005B3251">
        <w:rPr>
          <w:rFonts w:ascii="Garamond" w:hAnsi="Garamond"/>
        </w:rPr>
        <w:t>ing</w:t>
      </w:r>
      <w:r w:rsidR="091893B3" w:rsidRPr="7A008144">
        <w:rPr>
          <w:rFonts w:ascii="Garamond" w:hAnsi="Garamond"/>
        </w:rPr>
        <w:t xml:space="preserve"> in July and August in the summer. Additionally, lakes upstream </w:t>
      </w:r>
      <w:r w:rsidR="23835131" w:rsidRPr="7A008144">
        <w:rPr>
          <w:rFonts w:ascii="Garamond" w:hAnsi="Garamond"/>
        </w:rPr>
        <w:t xml:space="preserve">have relatively higher </w:t>
      </w:r>
      <w:r w:rsidR="23835131" w:rsidRPr="7A008144">
        <w:rPr>
          <w:rFonts w:ascii="Garamond" w:hAnsi="Garamond"/>
          <w:i/>
          <w:iCs/>
        </w:rPr>
        <w:t>chl-a</w:t>
      </w:r>
      <w:r w:rsidR="005B3251">
        <w:rPr>
          <w:rFonts w:ascii="Garamond" w:hAnsi="Garamond"/>
        </w:rPr>
        <w:t xml:space="preserve"> </w:t>
      </w:r>
      <w:r w:rsidR="23835131" w:rsidRPr="7A008144">
        <w:rPr>
          <w:rFonts w:ascii="Garamond" w:hAnsi="Garamond"/>
        </w:rPr>
        <w:t>compared to lakes downstream, which can possib</w:t>
      </w:r>
      <w:r w:rsidR="005B3251">
        <w:rPr>
          <w:rFonts w:ascii="Garamond" w:hAnsi="Garamond"/>
        </w:rPr>
        <w:t>l</w:t>
      </w:r>
      <w:r w:rsidR="23835131" w:rsidRPr="7A008144">
        <w:rPr>
          <w:rFonts w:ascii="Garamond" w:hAnsi="Garamond"/>
        </w:rPr>
        <w:t xml:space="preserve">y </w:t>
      </w:r>
      <w:r w:rsidR="005B3251">
        <w:rPr>
          <w:rFonts w:ascii="Garamond" w:hAnsi="Garamond"/>
        </w:rPr>
        <w:t xml:space="preserve">be </w:t>
      </w:r>
      <w:r w:rsidR="23835131" w:rsidRPr="7A008144">
        <w:rPr>
          <w:rFonts w:ascii="Garamond" w:hAnsi="Garamond"/>
        </w:rPr>
        <w:t xml:space="preserve">explained by </w:t>
      </w:r>
      <w:r w:rsidR="73BCD23F" w:rsidRPr="7A008144">
        <w:rPr>
          <w:rFonts w:ascii="Garamond" w:hAnsi="Garamond"/>
        </w:rPr>
        <w:t xml:space="preserve">different </w:t>
      </w:r>
      <w:r w:rsidR="23835131" w:rsidRPr="7A008144">
        <w:rPr>
          <w:rFonts w:ascii="Garamond" w:hAnsi="Garamond"/>
        </w:rPr>
        <w:t xml:space="preserve">land use and corresponding </w:t>
      </w:r>
      <w:r w:rsidR="60A7E256" w:rsidRPr="7A008144">
        <w:rPr>
          <w:rFonts w:ascii="Garamond" w:hAnsi="Garamond"/>
        </w:rPr>
        <w:t xml:space="preserve">different </w:t>
      </w:r>
      <w:r w:rsidR="23835131" w:rsidRPr="7A008144">
        <w:rPr>
          <w:rFonts w:ascii="Garamond" w:hAnsi="Garamond"/>
        </w:rPr>
        <w:t>nutrients loading</w:t>
      </w:r>
      <w:r w:rsidR="15CC79E1" w:rsidRPr="7A008144">
        <w:rPr>
          <w:rFonts w:ascii="Garamond" w:hAnsi="Garamond"/>
        </w:rPr>
        <w:t xml:space="preserve"> to lakes. </w:t>
      </w:r>
      <w:r w:rsidR="7F137569" w:rsidRPr="7A008144">
        <w:rPr>
          <w:rFonts w:ascii="Garamond" w:hAnsi="Garamond"/>
        </w:rPr>
        <w:t xml:space="preserve">Trajectories for </w:t>
      </w:r>
      <w:r w:rsidR="3F12D176" w:rsidRPr="7A008144">
        <w:rPr>
          <w:rFonts w:ascii="Garamond" w:hAnsi="Garamond"/>
          <w:i/>
          <w:iCs/>
        </w:rPr>
        <w:t xml:space="preserve">chl-a </w:t>
      </w:r>
      <w:r w:rsidR="7F137569" w:rsidRPr="7A008144">
        <w:rPr>
          <w:rFonts w:ascii="Garamond" w:hAnsi="Garamond"/>
        </w:rPr>
        <w:t xml:space="preserve">across the </w:t>
      </w:r>
      <w:r w:rsidR="07358712" w:rsidRPr="7A008144">
        <w:rPr>
          <w:rFonts w:ascii="Garamond" w:hAnsi="Garamond"/>
        </w:rPr>
        <w:t>six</w:t>
      </w:r>
      <w:r w:rsidR="7F137569" w:rsidRPr="7A008144">
        <w:rPr>
          <w:rFonts w:ascii="Garamond" w:hAnsi="Garamond"/>
        </w:rPr>
        <w:t xml:space="preserve"> study</w:t>
      </w:r>
      <w:r w:rsidR="126FDF76" w:rsidRPr="7A008144">
        <w:rPr>
          <w:rFonts w:ascii="Garamond" w:hAnsi="Garamond"/>
        </w:rPr>
        <w:t xml:space="preserve"> lakes also</w:t>
      </w:r>
      <w:r w:rsidR="7F137569" w:rsidRPr="7A008144">
        <w:rPr>
          <w:rFonts w:ascii="Garamond" w:hAnsi="Garamond"/>
        </w:rPr>
        <w:t xml:space="preserve"> show </w:t>
      </w:r>
      <w:r w:rsidR="16328B24" w:rsidRPr="7A008144">
        <w:rPr>
          <w:rFonts w:ascii="Garamond" w:hAnsi="Garamond"/>
        </w:rPr>
        <w:t xml:space="preserve">different temporal </w:t>
      </w:r>
      <w:r w:rsidR="2DA094F1" w:rsidRPr="7A008144">
        <w:rPr>
          <w:rFonts w:ascii="Garamond" w:hAnsi="Garamond"/>
        </w:rPr>
        <w:t xml:space="preserve">patterns. </w:t>
      </w:r>
      <w:r w:rsidR="2DA094F1" w:rsidRPr="7A008144">
        <w:rPr>
          <w:rFonts w:ascii="Garamond" w:hAnsi="Garamond"/>
          <w:i/>
          <w:iCs/>
        </w:rPr>
        <w:t xml:space="preserve">Chl-a </w:t>
      </w:r>
      <w:r w:rsidR="2DA094F1" w:rsidRPr="7A008144">
        <w:rPr>
          <w:rFonts w:ascii="Garamond" w:hAnsi="Garamond"/>
        </w:rPr>
        <w:t xml:space="preserve">in </w:t>
      </w:r>
      <w:r w:rsidR="72C22BA4" w:rsidRPr="7A008144">
        <w:rPr>
          <w:rFonts w:ascii="Garamond" w:hAnsi="Garamond"/>
        </w:rPr>
        <w:t>L</w:t>
      </w:r>
      <w:r w:rsidR="2DA094F1" w:rsidRPr="7A008144">
        <w:rPr>
          <w:rFonts w:ascii="Garamond" w:hAnsi="Garamond"/>
        </w:rPr>
        <w:t>ake</w:t>
      </w:r>
      <w:r w:rsidR="2BD289AC" w:rsidRPr="7A008144">
        <w:rPr>
          <w:rFonts w:ascii="Garamond" w:hAnsi="Garamond"/>
        </w:rPr>
        <w:t>s</w:t>
      </w:r>
      <w:r w:rsidR="2DA094F1" w:rsidRPr="7A008144">
        <w:rPr>
          <w:rFonts w:ascii="Garamond" w:hAnsi="Garamond"/>
        </w:rPr>
        <w:t xml:space="preserve"> Travis and Austin </w:t>
      </w:r>
      <w:r w:rsidR="58DC2E47" w:rsidRPr="7A008144">
        <w:rPr>
          <w:rFonts w:ascii="Garamond" w:hAnsi="Garamond"/>
        </w:rPr>
        <w:t xml:space="preserve">were </w:t>
      </w:r>
      <w:r w:rsidR="2DA094F1" w:rsidRPr="7A008144">
        <w:rPr>
          <w:rFonts w:ascii="Garamond" w:hAnsi="Garamond"/>
        </w:rPr>
        <w:t xml:space="preserve">relatively stable, compared to other lakes. </w:t>
      </w:r>
      <w:r w:rsidR="267723FB" w:rsidRPr="7A008144">
        <w:rPr>
          <w:rFonts w:ascii="Garamond" w:hAnsi="Garamond"/>
        </w:rPr>
        <w:t xml:space="preserve">Notably, our products </w:t>
      </w:r>
      <w:r w:rsidR="5736DC82" w:rsidRPr="7A008144">
        <w:rPr>
          <w:rFonts w:ascii="Garamond" w:hAnsi="Garamond"/>
        </w:rPr>
        <w:t xml:space="preserve">also captured </w:t>
      </w:r>
      <w:r w:rsidR="5736DC82" w:rsidRPr="7A008144">
        <w:rPr>
          <w:rFonts w:ascii="Garamond" w:hAnsi="Garamond"/>
          <w:i/>
          <w:iCs/>
        </w:rPr>
        <w:t xml:space="preserve">chl-a </w:t>
      </w:r>
      <w:r w:rsidR="5736DC82" w:rsidRPr="7A008144">
        <w:rPr>
          <w:rFonts w:ascii="Garamond" w:hAnsi="Garamond"/>
        </w:rPr>
        <w:t>spikes in the summer of 2015 and 2016</w:t>
      </w:r>
      <w:r w:rsidR="5B4333A9" w:rsidRPr="7A008144">
        <w:rPr>
          <w:rFonts w:ascii="Garamond" w:hAnsi="Garamond"/>
        </w:rPr>
        <w:t xml:space="preserve"> at the Lake</w:t>
      </w:r>
      <w:r w:rsidR="633237DE" w:rsidRPr="7A008144">
        <w:rPr>
          <w:rFonts w:ascii="Garamond" w:hAnsi="Garamond"/>
        </w:rPr>
        <w:t xml:space="preserve"> Austin</w:t>
      </w:r>
      <w:r w:rsidR="5736DC82" w:rsidRPr="7A008144">
        <w:rPr>
          <w:rFonts w:ascii="Garamond" w:hAnsi="Garamond"/>
        </w:rPr>
        <w:t>, which corresponds to reported severe dr</w:t>
      </w:r>
      <w:r w:rsidR="57AD4284" w:rsidRPr="7A008144">
        <w:rPr>
          <w:rFonts w:ascii="Garamond" w:hAnsi="Garamond"/>
        </w:rPr>
        <w:t>oughts</w:t>
      </w:r>
      <w:r w:rsidR="502B0EB8" w:rsidRPr="7A008144">
        <w:rPr>
          <w:rFonts w:ascii="Garamond" w:hAnsi="Garamond"/>
        </w:rPr>
        <w:t>.</w:t>
      </w:r>
      <w:r w:rsidR="27BB6923" w:rsidRPr="7A008144">
        <w:rPr>
          <w:rFonts w:ascii="Garamond" w:hAnsi="Garamond"/>
        </w:rPr>
        <w:t xml:space="preserve"> </w:t>
      </w:r>
      <w:r w:rsidR="03A181DE" w:rsidRPr="7A008144">
        <w:rPr>
          <w:rFonts w:ascii="Garamond" w:hAnsi="Garamond"/>
        </w:rPr>
        <w:t>Bellinger et al., 2018 suggested that d</w:t>
      </w:r>
      <w:r w:rsidR="502B0EB8" w:rsidRPr="7A008144">
        <w:rPr>
          <w:rFonts w:ascii="Garamond" w:hAnsi="Garamond"/>
        </w:rPr>
        <w:t>rought-induced discharge reductions promoted earlier onset of warm, stratified waters, lower hypolimnetic oxygen concentrations</w:t>
      </w:r>
      <w:r w:rsidR="438833A1" w:rsidRPr="7A008144">
        <w:rPr>
          <w:rFonts w:ascii="Garamond" w:hAnsi="Garamond"/>
        </w:rPr>
        <w:t xml:space="preserve">, and longer hydraulic residence, which altered the peak, amount, and timing of algal bloom. </w:t>
      </w:r>
      <w:r w:rsidR="4163559C" w:rsidRPr="7A008144">
        <w:rPr>
          <w:rFonts w:ascii="Garamond" w:hAnsi="Garamond"/>
        </w:rPr>
        <w:t>Additiona</w:t>
      </w:r>
      <w:r w:rsidR="493A9AA1" w:rsidRPr="7A008144">
        <w:rPr>
          <w:rFonts w:ascii="Garamond" w:hAnsi="Garamond"/>
        </w:rPr>
        <w:t>l</w:t>
      </w:r>
      <w:r w:rsidR="4163559C" w:rsidRPr="7A008144">
        <w:rPr>
          <w:rFonts w:ascii="Garamond" w:hAnsi="Garamond"/>
        </w:rPr>
        <w:t xml:space="preserve">ly, </w:t>
      </w:r>
      <w:r w:rsidR="4163559C" w:rsidRPr="7A008144">
        <w:rPr>
          <w:rFonts w:ascii="Garamond" w:hAnsi="Garamond"/>
          <w:i/>
          <w:iCs/>
        </w:rPr>
        <w:t>chl-a</w:t>
      </w:r>
      <w:r w:rsidR="4163559C" w:rsidRPr="7A008144">
        <w:rPr>
          <w:rFonts w:ascii="Garamond" w:hAnsi="Garamond"/>
        </w:rPr>
        <w:t xml:space="preserve"> spike</w:t>
      </w:r>
      <w:r w:rsidR="005B3251">
        <w:rPr>
          <w:rFonts w:ascii="Garamond" w:hAnsi="Garamond"/>
        </w:rPr>
        <w:t>d</w:t>
      </w:r>
      <w:r w:rsidR="362B5BA8" w:rsidRPr="7A008144">
        <w:rPr>
          <w:rFonts w:ascii="Garamond" w:hAnsi="Garamond"/>
        </w:rPr>
        <w:t xml:space="preserve"> in </w:t>
      </w:r>
      <w:r w:rsidR="005B3251">
        <w:rPr>
          <w:rFonts w:ascii="Garamond" w:hAnsi="Garamond"/>
        </w:rPr>
        <w:t>the summer</w:t>
      </w:r>
      <w:r w:rsidR="005B3251" w:rsidRPr="7A008144">
        <w:rPr>
          <w:rFonts w:ascii="Garamond" w:hAnsi="Garamond"/>
        </w:rPr>
        <w:t xml:space="preserve"> </w:t>
      </w:r>
      <w:r w:rsidR="005B3251">
        <w:rPr>
          <w:rFonts w:ascii="Garamond" w:hAnsi="Garamond"/>
        </w:rPr>
        <w:t>of</w:t>
      </w:r>
      <w:r w:rsidR="005B3251" w:rsidRPr="7A008144">
        <w:rPr>
          <w:rFonts w:ascii="Garamond" w:hAnsi="Garamond"/>
        </w:rPr>
        <w:t xml:space="preserve"> </w:t>
      </w:r>
      <w:r w:rsidR="400D5F61" w:rsidRPr="7A008144">
        <w:rPr>
          <w:rFonts w:ascii="Garamond" w:hAnsi="Garamond"/>
        </w:rPr>
        <w:t xml:space="preserve">2019 </w:t>
      </w:r>
      <w:r w:rsidR="4163559C" w:rsidRPr="7A008144">
        <w:rPr>
          <w:rFonts w:ascii="Garamond" w:hAnsi="Garamond"/>
        </w:rPr>
        <w:t>at Lake Travis</w:t>
      </w:r>
      <w:r w:rsidR="501A8562" w:rsidRPr="002A14ED">
        <w:rPr>
          <w:rFonts w:ascii="Garamond" w:hAnsi="Garamond"/>
        </w:rPr>
        <w:t>,</w:t>
      </w:r>
      <w:r w:rsidR="4163559C" w:rsidRPr="002A14ED">
        <w:rPr>
          <w:rFonts w:ascii="Garamond" w:hAnsi="Garamond"/>
        </w:rPr>
        <w:t xml:space="preserve"> and Lake Austin</w:t>
      </w:r>
      <w:r w:rsidR="134B7175" w:rsidRPr="002A14ED">
        <w:rPr>
          <w:rFonts w:ascii="Garamond" w:hAnsi="Garamond"/>
        </w:rPr>
        <w:t xml:space="preserve"> also responded to</w:t>
      </w:r>
      <w:r w:rsidR="53E33DA6" w:rsidRPr="002A14ED">
        <w:rPr>
          <w:rFonts w:ascii="Garamond" w:hAnsi="Garamond"/>
        </w:rPr>
        <w:t xml:space="preserve"> </w:t>
      </w:r>
      <w:r w:rsidR="5FE40EED" w:rsidRPr="002A14ED">
        <w:rPr>
          <w:rFonts w:ascii="Garamond" w:hAnsi="Garamond"/>
        </w:rPr>
        <w:t xml:space="preserve">reported algae-related canine deaths and cyanotoxin </w:t>
      </w:r>
      <w:r w:rsidR="627A6BCC" w:rsidRPr="002A14ED">
        <w:rPr>
          <w:rFonts w:ascii="Garamond" w:hAnsi="Garamond"/>
        </w:rPr>
        <w:t>(Manning et al., 2020).</w:t>
      </w:r>
      <w:r w:rsidR="16328B24" w:rsidRPr="7A008144">
        <w:rPr>
          <w:rFonts w:ascii="Garamond" w:hAnsi="Garamond"/>
        </w:rPr>
        <w:t xml:space="preserve"> </w:t>
      </w:r>
    </w:p>
    <w:p w14:paraId="23C6BBF2" w14:textId="513517E9" w:rsidR="003C1630" w:rsidRDefault="17BC1F70" w:rsidP="4F8B7C51">
      <w:pPr>
        <w:spacing w:after="0" w:line="240" w:lineRule="auto"/>
        <w:jc w:val="center"/>
        <w:rPr>
          <w:rFonts w:ascii="Garamond" w:eastAsia="Gungsuh" w:hAnsi="Garamond" w:cs="Gungsuh"/>
          <w:color w:val="000000"/>
        </w:rPr>
      </w:pPr>
      <w:r>
        <w:rPr>
          <w:noProof/>
        </w:rPr>
        <w:drawing>
          <wp:inline distT="0" distB="0" distL="0" distR="0" wp14:anchorId="546E6F09" wp14:editId="4FE9D00A">
            <wp:extent cx="6035534" cy="2301047"/>
            <wp:effectExtent l="0" t="0" r="0" b="0"/>
            <wp:docPr id="176383584" name="Picture 17638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35534" cy="2301047"/>
                    </a:xfrm>
                    <a:prstGeom prst="rect">
                      <a:avLst/>
                    </a:prstGeom>
                  </pic:spPr>
                </pic:pic>
              </a:graphicData>
            </a:graphic>
          </wp:inline>
        </w:drawing>
      </w:r>
      <w:bookmarkStart w:id="3" w:name="_Toc334198734"/>
      <w:r w:rsidR="56882B74" w:rsidRPr="4F8B7C51">
        <w:rPr>
          <w:rFonts w:ascii="Garamond" w:eastAsia="Gungsuh" w:hAnsi="Garamond" w:cs="Gungsuh"/>
          <w:b/>
          <w:bCs/>
          <w:color w:val="000000" w:themeColor="text1"/>
        </w:rPr>
        <w:t xml:space="preserve">Figure </w:t>
      </w:r>
      <w:r w:rsidR="565A46EA" w:rsidRPr="4F8B7C51">
        <w:rPr>
          <w:rFonts w:ascii="Garamond" w:eastAsia="Gungsuh" w:hAnsi="Garamond" w:cs="Gungsuh"/>
          <w:b/>
          <w:bCs/>
          <w:color w:val="000000" w:themeColor="text1"/>
        </w:rPr>
        <w:t>6</w:t>
      </w:r>
      <w:r w:rsidR="248821E1" w:rsidRPr="4F8B7C51">
        <w:rPr>
          <w:rFonts w:ascii="Garamond" w:eastAsia="Gungsuh" w:hAnsi="Garamond" w:cs="Gungsuh"/>
          <w:b/>
          <w:bCs/>
          <w:color w:val="000000" w:themeColor="text1"/>
        </w:rPr>
        <w:t>.</w:t>
      </w:r>
      <w:r w:rsidR="248821E1" w:rsidRPr="4F8B7C51">
        <w:rPr>
          <w:rFonts w:ascii="Garamond" w:eastAsia="Gungsuh" w:hAnsi="Garamond" w:cs="Gungsuh"/>
          <w:color w:val="000000" w:themeColor="text1"/>
        </w:rPr>
        <w:t xml:space="preserve"> OLI</w:t>
      </w:r>
      <w:r w:rsidR="005B3251">
        <w:rPr>
          <w:rFonts w:ascii="Garamond" w:eastAsia="Gungsuh" w:hAnsi="Garamond" w:cs="Gungsuh"/>
          <w:color w:val="000000" w:themeColor="text1"/>
        </w:rPr>
        <w:t>-</w:t>
      </w:r>
      <w:r w:rsidR="248821E1" w:rsidRPr="4F8B7C51">
        <w:rPr>
          <w:rFonts w:ascii="Garamond" w:eastAsia="Gungsuh" w:hAnsi="Garamond" w:cs="Gungsuh"/>
          <w:color w:val="000000" w:themeColor="text1"/>
        </w:rPr>
        <w:t>retrieved m</w:t>
      </w:r>
      <w:r w:rsidR="37DEF4CB" w:rsidRPr="4F8B7C51">
        <w:rPr>
          <w:rFonts w:ascii="Garamond" w:eastAsia="Gungsuh" w:hAnsi="Garamond" w:cs="Gungsuh"/>
          <w:color w:val="000000" w:themeColor="text1"/>
        </w:rPr>
        <w:t xml:space="preserve">edian </w:t>
      </w:r>
      <w:r w:rsidR="049E0367" w:rsidRPr="4F8B7C51">
        <w:rPr>
          <w:rFonts w:ascii="Garamond" w:eastAsia="Gungsuh" w:hAnsi="Garamond" w:cs="Gungsuh"/>
          <w:color w:val="000000" w:themeColor="text1"/>
        </w:rPr>
        <w:t>c</w:t>
      </w:r>
      <w:r w:rsidR="37DEF4CB" w:rsidRPr="4F8B7C51">
        <w:rPr>
          <w:rFonts w:ascii="Garamond" w:eastAsia="Gungsuh" w:hAnsi="Garamond" w:cs="Gungsuh"/>
          <w:i/>
          <w:iCs/>
          <w:color w:val="000000" w:themeColor="text1"/>
        </w:rPr>
        <w:t>hl-a</w:t>
      </w:r>
      <w:r w:rsidR="37DEF4CB" w:rsidRPr="4F8B7C51">
        <w:rPr>
          <w:rFonts w:ascii="Garamond" w:eastAsia="Gungsuh" w:hAnsi="Garamond" w:cs="Gungsuh"/>
          <w:color w:val="000000" w:themeColor="text1"/>
        </w:rPr>
        <w:t xml:space="preserve"> </w:t>
      </w:r>
      <w:r w:rsidR="400429FD" w:rsidRPr="4F8B7C51">
        <w:rPr>
          <w:rFonts w:ascii="Garamond" w:eastAsia="Gungsuh" w:hAnsi="Garamond" w:cs="Gungsuh"/>
          <w:color w:val="000000" w:themeColor="text1"/>
        </w:rPr>
        <w:t>concentration (mg/m</w:t>
      </w:r>
      <w:r w:rsidR="400429FD" w:rsidRPr="4F8B7C51">
        <w:rPr>
          <w:rFonts w:ascii="Garamond" w:eastAsia="Gungsuh" w:hAnsi="Garamond" w:cs="Gungsuh"/>
          <w:color w:val="000000" w:themeColor="text1"/>
          <w:vertAlign w:val="superscript"/>
        </w:rPr>
        <w:t>3</w:t>
      </w:r>
      <w:r w:rsidR="400429FD" w:rsidRPr="4F8B7C51">
        <w:rPr>
          <w:rFonts w:ascii="Garamond" w:eastAsia="Gungsuh" w:hAnsi="Garamond" w:cs="Gungsuh"/>
          <w:color w:val="000000" w:themeColor="text1"/>
        </w:rPr>
        <w:t xml:space="preserve">) </w:t>
      </w:r>
      <w:r w:rsidR="37DEF4CB" w:rsidRPr="4F8B7C51">
        <w:rPr>
          <w:rFonts w:ascii="Garamond" w:eastAsia="Gungsuh" w:hAnsi="Garamond" w:cs="Gungsuh"/>
          <w:color w:val="000000" w:themeColor="text1"/>
        </w:rPr>
        <w:t xml:space="preserve">with one standard deviation of uncertainty </w:t>
      </w:r>
      <w:r w:rsidR="3BC076E7" w:rsidRPr="4F8B7C51">
        <w:rPr>
          <w:rFonts w:ascii="Garamond" w:eastAsia="Gungsuh" w:hAnsi="Garamond" w:cs="Gungsuh"/>
          <w:color w:val="000000" w:themeColor="text1"/>
        </w:rPr>
        <w:t xml:space="preserve">for the six lakes from upstream to downstream in the highland lakes chain. </w:t>
      </w:r>
    </w:p>
    <w:bookmarkEnd w:id="3"/>
    <w:p w14:paraId="36656CB9" w14:textId="76DD31FF" w:rsidR="4F8B7C51" w:rsidRDefault="4F8B7C51" w:rsidP="4F8B7C51">
      <w:pPr>
        <w:spacing w:after="0" w:line="240" w:lineRule="auto"/>
        <w:rPr>
          <w:rFonts w:ascii="Garamond" w:eastAsia="Gungsuh" w:hAnsi="Garamond" w:cs="Gungsuh"/>
          <w:color w:val="000000" w:themeColor="text1"/>
        </w:rPr>
      </w:pPr>
    </w:p>
    <w:p w14:paraId="3E4EBE1D" w14:textId="69C278B4" w:rsidR="5D0301B1" w:rsidRDefault="5D0301B1" w:rsidP="7A008144">
      <w:pPr>
        <w:pStyle w:val="NoSpacing"/>
        <w:rPr>
          <w:rFonts w:ascii="Garamond" w:hAnsi="Garamond"/>
        </w:rPr>
      </w:pPr>
      <w:r w:rsidRPr="7A008144">
        <w:rPr>
          <w:rFonts w:ascii="Garamond" w:eastAsia="Gungsuh" w:hAnsi="Garamond" w:cs="Gungsuh"/>
          <w:color w:val="000000" w:themeColor="text1"/>
        </w:rPr>
        <w:t>W</w:t>
      </w:r>
      <w:r w:rsidR="6D5469ED" w:rsidRPr="7A008144">
        <w:rPr>
          <w:rFonts w:ascii="Garamond" w:eastAsia="Gungsuh" w:hAnsi="Garamond" w:cs="Gungsuh"/>
          <w:color w:val="000000" w:themeColor="text1"/>
        </w:rPr>
        <w:t xml:space="preserve">e investigated water surface temperature time series for Lake Travis and Lady Bird Lake, </w:t>
      </w:r>
      <w:r w:rsidR="0D58A029" w:rsidRPr="7A008144">
        <w:rPr>
          <w:rFonts w:ascii="Garamond" w:eastAsia="Gungsuh" w:hAnsi="Garamond" w:cs="Gungsuh"/>
          <w:color w:val="000000" w:themeColor="text1"/>
        </w:rPr>
        <w:t>two of the recently alga</w:t>
      </w:r>
      <w:r w:rsidR="005B3251">
        <w:rPr>
          <w:rFonts w:ascii="Garamond" w:eastAsia="Gungsuh" w:hAnsi="Garamond" w:cs="Gungsuh"/>
          <w:color w:val="000000" w:themeColor="text1"/>
        </w:rPr>
        <w:t>e-</w:t>
      </w:r>
      <w:r w:rsidR="0D58A029" w:rsidRPr="7A008144">
        <w:rPr>
          <w:rFonts w:ascii="Garamond" w:eastAsia="Gungsuh" w:hAnsi="Garamond" w:cs="Gungsuh"/>
          <w:color w:val="000000" w:themeColor="text1"/>
        </w:rPr>
        <w:t xml:space="preserve">prone water bodies, </w:t>
      </w:r>
      <w:r w:rsidR="6D5469ED" w:rsidRPr="7A008144">
        <w:rPr>
          <w:rFonts w:ascii="Garamond" w:eastAsia="Gungsuh" w:hAnsi="Garamond" w:cs="Gungsuh"/>
          <w:color w:val="000000" w:themeColor="text1"/>
        </w:rPr>
        <w:t xml:space="preserve">as the partners </w:t>
      </w:r>
      <w:r w:rsidR="27B6CFB1" w:rsidRPr="7A008144">
        <w:rPr>
          <w:rFonts w:ascii="Garamond" w:eastAsia="Gungsuh" w:hAnsi="Garamond" w:cs="Gungsuh"/>
          <w:color w:val="000000" w:themeColor="text1"/>
        </w:rPr>
        <w:t xml:space="preserve">are concerned whether climate change is significantly impacting water body temperatures. </w:t>
      </w:r>
      <w:r w:rsidR="0AB62E86" w:rsidRPr="7A008144">
        <w:rPr>
          <w:rFonts w:ascii="Garamond" w:eastAsia="Gungsuh" w:hAnsi="Garamond" w:cs="Gungsuh"/>
          <w:color w:val="000000" w:themeColor="text1"/>
        </w:rPr>
        <w:t xml:space="preserve">To </w:t>
      </w:r>
      <w:r w:rsidR="41D4A614" w:rsidRPr="7A008144">
        <w:rPr>
          <w:rFonts w:ascii="Garamond" w:eastAsia="Gungsuh" w:hAnsi="Garamond" w:cs="Gungsuh"/>
          <w:color w:val="000000" w:themeColor="text1"/>
        </w:rPr>
        <w:t xml:space="preserve">analyze water </w:t>
      </w:r>
      <w:r w:rsidR="0AB62E86" w:rsidRPr="7A008144">
        <w:rPr>
          <w:rFonts w:ascii="Garamond" w:eastAsia="Gungsuh" w:hAnsi="Garamond" w:cs="Gungsuh"/>
          <w:color w:val="000000" w:themeColor="text1"/>
        </w:rPr>
        <w:t xml:space="preserve">temperature </w:t>
      </w:r>
      <w:r w:rsidR="0E0200BA" w:rsidRPr="7A008144">
        <w:rPr>
          <w:rFonts w:ascii="Garamond" w:eastAsia="Gungsuh" w:hAnsi="Garamond" w:cs="Gungsuh"/>
          <w:color w:val="000000" w:themeColor="text1"/>
        </w:rPr>
        <w:t>over time,</w:t>
      </w:r>
      <w:r w:rsidR="0AB62E86" w:rsidRPr="7A008144">
        <w:rPr>
          <w:rFonts w:ascii="Garamond" w:eastAsia="Gungsuh" w:hAnsi="Garamond" w:cs="Gungsuh"/>
          <w:color w:val="000000" w:themeColor="text1"/>
        </w:rPr>
        <w:t xml:space="preserve"> we </w:t>
      </w:r>
      <w:r w:rsidR="50C0A57D" w:rsidRPr="7A008144">
        <w:rPr>
          <w:rFonts w:ascii="Garamond" w:eastAsia="Gungsuh" w:hAnsi="Garamond" w:cs="Gungsuh"/>
          <w:color w:val="000000" w:themeColor="text1"/>
        </w:rPr>
        <w:t xml:space="preserve">calculated </w:t>
      </w:r>
      <w:r w:rsidR="0AB62E86" w:rsidRPr="7A008144">
        <w:rPr>
          <w:rFonts w:ascii="Garamond" w:eastAsia="Gungsuh" w:hAnsi="Garamond" w:cs="Gungsuh"/>
          <w:color w:val="000000" w:themeColor="text1"/>
        </w:rPr>
        <w:t>an average value for each water body for every image acquired since 2013. The resulting water surface temperature time series illustrate how th</w:t>
      </w:r>
      <w:r w:rsidR="6D01DF3F" w:rsidRPr="7A008144">
        <w:rPr>
          <w:rFonts w:ascii="Garamond" w:eastAsia="Gungsuh" w:hAnsi="Garamond" w:cs="Gungsuh"/>
          <w:color w:val="000000" w:themeColor="text1"/>
        </w:rPr>
        <w:t xml:space="preserve">e product captures annual variability and </w:t>
      </w:r>
      <w:r w:rsidR="77427AE7" w:rsidRPr="7A008144">
        <w:rPr>
          <w:rFonts w:ascii="Garamond" w:eastAsia="Gungsuh" w:hAnsi="Garamond" w:cs="Gungsuh"/>
          <w:color w:val="000000" w:themeColor="text1"/>
        </w:rPr>
        <w:t>patterns of temperature differences between the lakes</w:t>
      </w:r>
      <w:r w:rsidR="5D83D59D" w:rsidRPr="7A008144">
        <w:rPr>
          <w:rFonts w:ascii="Garamond" w:eastAsia="Gungsuh" w:hAnsi="Garamond" w:cs="Gungsuh"/>
          <w:color w:val="000000" w:themeColor="text1"/>
        </w:rPr>
        <w:t xml:space="preserve"> (Figure </w:t>
      </w:r>
      <w:r w:rsidR="22FC0F33" w:rsidRPr="7A008144">
        <w:rPr>
          <w:rFonts w:ascii="Garamond" w:eastAsia="Gungsuh" w:hAnsi="Garamond" w:cs="Gungsuh"/>
          <w:color w:val="000000" w:themeColor="text1"/>
        </w:rPr>
        <w:t>A</w:t>
      </w:r>
      <w:r w:rsidR="56599379" w:rsidRPr="7A008144">
        <w:rPr>
          <w:rFonts w:ascii="Garamond" w:eastAsia="Gungsuh" w:hAnsi="Garamond" w:cs="Gungsuh"/>
          <w:color w:val="000000" w:themeColor="text1"/>
        </w:rPr>
        <w:t>1</w:t>
      </w:r>
      <w:r w:rsidR="5D83D59D" w:rsidRPr="7A008144">
        <w:rPr>
          <w:rFonts w:ascii="Garamond" w:eastAsia="Gungsuh" w:hAnsi="Garamond" w:cs="Gungsuh"/>
          <w:color w:val="000000" w:themeColor="text1"/>
        </w:rPr>
        <w:t>)</w:t>
      </w:r>
      <w:r w:rsidR="77427AE7" w:rsidRPr="7A008144">
        <w:rPr>
          <w:rFonts w:ascii="Garamond" w:eastAsia="Gungsuh" w:hAnsi="Garamond" w:cs="Gungsuh"/>
          <w:color w:val="000000" w:themeColor="text1"/>
        </w:rPr>
        <w:t xml:space="preserve">. </w:t>
      </w:r>
      <w:r w:rsidR="599FCD7B" w:rsidRPr="7A008144">
        <w:rPr>
          <w:rFonts w:ascii="Garamond" w:eastAsia="Gungsuh" w:hAnsi="Garamond" w:cs="Gungsuh"/>
          <w:color w:val="000000" w:themeColor="text1"/>
        </w:rPr>
        <w:t>W</w:t>
      </w:r>
      <w:r w:rsidR="77427AE7" w:rsidRPr="7A008144">
        <w:rPr>
          <w:rFonts w:ascii="Garamond" w:eastAsia="Gungsuh" w:hAnsi="Garamond" w:cs="Gungsuh"/>
          <w:color w:val="000000" w:themeColor="text1"/>
        </w:rPr>
        <w:t>hen inspecting the data to investigate changes over time, there appear</w:t>
      </w:r>
      <w:r w:rsidR="005B3251">
        <w:rPr>
          <w:rFonts w:ascii="Garamond" w:eastAsia="Gungsuh" w:hAnsi="Garamond" w:cs="Gungsuh"/>
          <w:color w:val="000000" w:themeColor="text1"/>
        </w:rPr>
        <w:t>ed</w:t>
      </w:r>
      <w:r w:rsidR="77427AE7" w:rsidRPr="7A008144">
        <w:rPr>
          <w:rFonts w:ascii="Garamond" w:eastAsia="Gungsuh" w:hAnsi="Garamond" w:cs="Gungsuh"/>
          <w:color w:val="000000" w:themeColor="text1"/>
        </w:rPr>
        <w:t xml:space="preserve"> to be no apparent trends</w:t>
      </w:r>
      <w:r w:rsidR="755B776F" w:rsidRPr="7A008144">
        <w:rPr>
          <w:rFonts w:ascii="Garamond" w:eastAsia="Gungsuh" w:hAnsi="Garamond" w:cs="Gungsuh"/>
          <w:color w:val="000000" w:themeColor="text1"/>
        </w:rPr>
        <w:t xml:space="preserve"> to indicate that climate change has significantly affected the temperature of the water bodies yet. </w:t>
      </w:r>
      <w:r w:rsidR="31B7EE32" w:rsidRPr="7A008144">
        <w:rPr>
          <w:rFonts w:ascii="Garamond" w:eastAsia="Gungsuh" w:hAnsi="Garamond" w:cs="Gungsuh"/>
          <w:color w:val="000000" w:themeColor="text1"/>
        </w:rPr>
        <w:t>However, not enough data w</w:t>
      </w:r>
      <w:r w:rsidR="005B3251">
        <w:rPr>
          <w:rFonts w:ascii="Garamond" w:eastAsia="Gungsuh" w:hAnsi="Garamond" w:cs="Gungsuh"/>
          <w:color w:val="000000" w:themeColor="text1"/>
        </w:rPr>
        <w:t>ere</w:t>
      </w:r>
      <w:r w:rsidR="31B7EE32" w:rsidRPr="7A008144">
        <w:rPr>
          <w:rFonts w:ascii="Garamond" w:eastAsia="Gungsuh" w:hAnsi="Garamond" w:cs="Gungsuh"/>
          <w:color w:val="000000" w:themeColor="text1"/>
        </w:rPr>
        <w:t xml:space="preserve"> acquired to understand long term trends or changes.</w:t>
      </w:r>
      <w:r w:rsidR="1F161BD1" w:rsidRPr="7A008144">
        <w:rPr>
          <w:rFonts w:ascii="Garamond" w:eastAsia="Gungsuh" w:hAnsi="Garamond" w:cs="Gungsuh"/>
          <w:color w:val="000000" w:themeColor="text1"/>
        </w:rPr>
        <w:t xml:space="preserve"> </w:t>
      </w:r>
      <w:r w:rsidR="1F161BD1" w:rsidRPr="7A008144">
        <w:rPr>
          <w:rFonts w:ascii="Garamond" w:hAnsi="Garamond"/>
        </w:rPr>
        <w:t>In addition, time series analyses were performed for NDTI imagery, for both Landsat and Sentinel. The Landsat</w:t>
      </w:r>
      <w:r w:rsidR="005B3251">
        <w:rPr>
          <w:rFonts w:ascii="Garamond" w:hAnsi="Garamond"/>
        </w:rPr>
        <w:t>-</w:t>
      </w:r>
      <w:r w:rsidR="1F161BD1" w:rsidRPr="7A008144">
        <w:rPr>
          <w:rFonts w:ascii="Garamond" w:hAnsi="Garamond"/>
        </w:rPr>
        <w:t>derived time series for turbidity in Lake Travis ranges from spring of 2013 to fall of 2021</w:t>
      </w:r>
      <w:r w:rsidR="00DB7E11">
        <w:rPr>
          <w:rFonts w:ascii="Garamond" w:hAnsi="Garamond"/>
        </w:rPr>
        <w:t>; however, the annual variability proved difficult to infer due to the sensor’s coarse temporal resolution</w:t>
      </w:r>
      <w:r w:rsidR="1F161BD1" w:rsidRPr="7A008144">
        <w:rPr>
          <w:rFonts w:ascii="Garamond" w:hAnsi="Garamond"/>
        </w:rPr>
        <w:t xml:space="preserve"> (Figure </w:t>
      </w:r>
      <w:r w:rsidR="18AA8FAF" w:rsidRPr="7A008144">
        <w:rPr>
          <w:rFonts w:ascii="Garamond" w:hAnsi="Garamond"/>
        </w:rPr>
        <w:t>A</w:t>
      </w:r>
      <w:r w:rsidR="13E5C0B9" w:rsidRPr="7A008144">
        <w:rPr>
          <w:rFonts w:ascii="Garamond" w:hAnsi="Garamond"/>
        </w:rPr>
        <w:t>2</w:t>
      </w:r>
      <w:r w:rsidR="1F161BD1" w:rsidRPr="7A008144">
        <w:rPr>
          <w:rFonts w:ascii="Garamond" w:hAnsi="Garamond"/>
        </w:rPr>
        <w:t xml:space="preserve">). However, when performing a time series analysis with Sentinel NDTI imagery, with finer temporal resolution, clear annual variability can be observed (Figure </w:t>
      </w:r>
      <w:r w:rsidR="6591EBED" w:rsidRPr="7A008144">
        <w:rPr>
          <w:rFonts w:ascii="Garamond" w:hAnsi="Garamond"/>
        </w:rPr>
        <w:t>A</w:t>
      </w:r>
      <w:r w:rsidR="6EF01E2A" w:rsidRPr="7A008144">
        <w:rPr>
          <w:rFonts w:ascii="Garamond" w:hAnsi="Garamond"/>
        </w:rPr>
        <w:t>3</w:t>
      </w:r>
      <w:r w:rsidR="1F161BD1" w:rsidRPr="7A008144">
        <w:rPr>
          <w:rFonts w:ascii="Garamond" w:hAnsi="Garamond"/>
        </w:rPr>
        <w:t>).</w:t>
      </w:r>
      <w:r w:rsidR="6281C9DB" w:rsidRPr="7A008144">
        <w:rPr>
          <w:rFonts w:ascii="Garamond" w:hAnsi="Garamond"/>
        </w:rPr>
        <w:t xml:space="preserve"> </w:t>
      </w:r>
      <w:r w:rsidR="45906011" w:rsidRPr="7A008144">
        <w:rPr>
          <w:rFonts w:ascii="Garamond" w:hAnsi="Garamond"/>
        </w:rPr>
        <w:t>These examples of investigating historical observations help illustrate the usefulness of the tool to the partners, as the</w:t>
      </w:r>
      <w:r w:rsidR="31880C66" w:rsidRPr="7A008144">
        <w:rPr>
          <w:rFonts w:ascii="Garamond" w:hAnsi="Garamond"/>
        </w:rPr>
        <w:t>y</w:t>
      </w:r>
      <w:r w:rsidR="64E9606E" w:rsidRPr="7A008144">
        <w:rPr>
          <w:rFonts w:ascii="Garamond" w:hAnsi="Garamond"/>
        </w:rPr>
        <w:t xml:space="preserve"> </w:t>
      </w:r>
      <w:r w:rsidR="45906011" w:rsidRPr="7A008144">
        <w:rPr>
          <w:rFonts w:ascii="Garamond" w:hAnsi="Garamond"/>
        </w:rPr>
        <w:t>will have the ability to implement these statistical reductions to any available time frame or image collection of choice.</w:t>
      </w:r>
    </w:p>
    <w:p w14:paraId="1A75AB8D" w14:textId="3EF382F5" w:rsidR="7A008144" w:rsidRDefault="7A008144" w:rsidP="7A008144">
      <w:pPr>
        <w:pStyle w:val="NoSpacing"/>
        <w:rPr>
          <w:rFonts w:ascii="Garamond" w:hAnsi="Garamond"/>
        </w:rPr>
      </w:pPr>
    </w:p>
    <w:p w14:paraId="5CC22547" w14:textId="649D7DF6" w:rsidR="7A008144" w:rsidRDefault="1C1B26CB" w:rsidP="7A008144">
      <w:pPr>
        <w:pStyle w:val="NoSpacing"/>
        <w:rPr>
          <w:rFonts w:ascii="Garamond" w:hAnsi="Garamond"/>
          <w:b/>
          <w:bCs/>
          <w:i/>
          <w:iCs/>
        </w:rPr>
      </w:pPr>
      <w:r w:rsidRPr="7A008144">
        <w:rPr>
          <w:rFonts w:ascii="Garamond" w:hAnsi="Garamond"/>
          <w:b/>
          <w:bCs/>
          <w:i/>
          <w:iCs/>
        </w:rPr>
        <w:t>4.2 Future Work</w:t>
      </w:r>
    </w:p>
    <w:p w14:paraId="2E861ABB" w14:textId="71A3C763" w:rsidR="0056152E" w:rsidRDefault="126DA4A0" w:rsidP="00561EC7">
      <w:pPr>
        <w:pStyle w:val="NoSpacing"/>
        <w:rPr>
          <w:rFonts w:ascii="Garamond" w:hAnsi="Garamond"/>
        </w:rPr>
      </w:pPr>
      <w:r w:rsidRPr="7A008144">
        <w:rPr>
          <w:rFonts w:ascii="Garamond" w:hAnsi="Garamond"/>
        </w:rPr>
        <w:t xml:space="preserve">Ultimately, </w:t>
      </w:r>
      <w:r w:rsidR="00DB7E11">
        <w:rPr>
          <w:rFonts w:ascii="Garamond" w:hAnsi="Garamond"/>
        </w:rPr>
        <w:t xml:space="preserve">accurate </w:t>
      </w:r>
      <w:r w:rsidRPr="7A008144">
        <w:rPr>
          <w:rFonts w:ascii="Garamond" w:hAnsi="Garamond"/>
        </w:rPr>
        <w:t>detection of algal events is a difficult task with many inherent sources of error and noise.</w:t>
      </w:r>
      <w:r w:rsidR="5A48B68F" w:rsidRPr="7A008144">
        <w:rPr>
          <w:rFonts w:ascii="Garamond" w:hAnsi="Garamond"/>
        </w:rPr>
        <w:t xml:space="preserve"> Future work should incorporate </w:t>
      </w:r>
      <w:r w:rsidR="3D917697" w:rsidRPr="7A008144">
        <w:rPr>
          <w:rFonts w:ascii="Garamond" w:hAnsi="Garamond"/>
        </w:rPr>
        <w:t xml:space="preserve">data that have gone through atmospheric processing specifically for ocean color studies, which will have less noise and better represent the reflectance spectra directly above the water surface. </w:t>
      </w:r>
      <w:r w:rsidR="209A82F5" w:rsidRPr="7A008144">
        <w:rPr>
          <w:rFonts w:ascii="Garamond" w:hAnsi="Garamond"/>
        </w:rPr>
        <w:t>Utilization of sensors such as</w:t>
      </w:r>
      <w:r w:rsidR="0281086C" w:rsidRPr="7A008144">
        <w:rPr>
          <w:rFonts w:ascii="Garamond" w:hAnsi="Garamond"/>
        </w:rPr>
        <w:t xml:space="preserve"> Sentinel-3</w:t>
      </w:r>
      <w:r w:rsidR="209A82F5" w:rsidRPr="7A008144">
        <w:rPr>
          <w:rFonts w:ascii="Garamond" w:hAnsi="Garamond"/>
        </w:rPr>
        <w:t xml:space="preserve"> </w:t>
      </w:r>
      <w:r w:rsidR="0281086C" w:rsidRPr="7A008144">
        <w:rPr>
          <w:rFonts w:ascii="Garamond" w:hAnsi="Garamond"/>
        </w:rPr>
        <w:t xml:space="preserve">Ocean and Land </w:t>
      </w:r>
      <w:r w:rsidR="2B3037C3" w:rsidRPr="7A008144">
        <w:rPr>
          <w:rFonts w:ascii="Garamond" w:hAnsi="Garamond"/>
        </w:rPr>
        <w:t>Color</w:t>
      </w:r>
      <w:r w:rsidR="0281086C" w:rsidRPr="7A008144">
        <w:rPr>
          <w:rFonts w:ascii="Garamond" w:hAnsi="Garamond"/>
        </w:rPr>
        <w:t xml:space="preserve"> Instrument (</w:t>
      </w:r>
      <w:r w:rsidR="209A82F5" w:rsidRPr="7A008144">
        <w:rPr>
          <w:rFonts w:ascii="Garamond" w:hAnsi="Garamond"/>
        </w:rPr>
        <w:t>OLCI</w:t>
      </w:r>
      <w:r w:rsidR="0281086C" w:rsidRPr="7A008144">
        <w:rPr>
          <w:rFonts w:ascii="Garamond" w:hAnsi="Garamond"/>
        </w:rPr>
        <w:t>)</w:t>
      </w:r>
      <w:r w:rsidR="209A82F5" w:rsidRPr="7A008144">
        <w:rPr>
          <w:rFonts w:ascii="Garamond" w:hAnsi="Garamond"/>
        </w:rPr>
        <w:t xml:space="preserve">, with bands specific to cyanobacteria absorption features, would also be beneficial and allow for </w:t>
      </w:r>
      <w:r w:rsidR="5F2EC288" w:rsidRPr="7A008144">
        <w:rPr>
          <w:rFonts w:ascii="Garamond" w:hAnsi="Garamond"/>
        </w:rPr>
        <w:t>more quantitative and accurate products. Most</w:t>
      </w:r>
      <w:r w:rsidR="24BB1B45" w:rsidRPr="7A008144">
        <w:rPr>
          <w:rFonts w:ascii="Garamond" w:hAnsi="Garamond"/>
        </w:rPr>
        <w:t xml:space="preserve"> notably</w:t>
      </w:r>
      <w:r w:rsidR="5F2EC288" w:rsidRPr="7A008144">
        <w:rPr>
          <w:rFonts w:ascii="Garamond" w:hAnsi="Garamond"/>
        </w:rPr>
        <w:t xml:space="preserve">, incorporation of </w:t>
      </w:r>
      <w:r w:rsidR="47F1DB15" w:rsidRPr="7A008144">
        <w:rPr>
          <w:rFonts w:ascii="Garamond" w:hAnsi="Garamond"/>
        </w:rPr>
        <w:t>fluid dynamic</w:t>
      </w:r>
      <w:r w:rsidR="3586E6BD" w:rsidRPr="7A008144">
        <w:rPr>
          <w:rFonts w:ascii="Garamond" w:hAnsi="Garamond"/>
        </w:rPr>
        <w:t>s</w:t>
      </w:r>
      <w:r w:rsidR="47F1DB15" w:rsidRPr="7A008144">
        <w:rPr>
          <w:rFonts w:ascii="Garamond" w:hAnsi="Garamond"/>
        </w:rPr>
        <w:t xml:space="preserve">, climate, </w:t>
      </w:r>
      <w:r w:rsidR="00C26410" w:rsidRPr="7A008144">
        <w:rPr>
          <w:rFonts w:ascii="Garamond" w:hAnsi="Garamond"/>
        </w:rPr>
        <w:t xml:space="preserve">land use, </w:t>
      </w:r>
      <w:r w:rsidR="47F1DB15" w:rsidRPr="7A008144">
        <w:rPr>
          <w:rFonts w:ascii="Garamond" w:hAnsi="Garamond"/>
        </w:rPr>
        <w:t>and nutrient flux models would allow for a predictive modelling component important to the end users.</w:t>
      </w:r>
      <w:r w:rsidR="1A72724C" w:rsidRPr="7A008144">
        <w:rPr>
          <w:rFonts w:ascii="Garamond" w:hAnsi="Garamond"/>
        </w:rPr>
        <w:t xml:space="preserve"> Future work will likely be</w:t>
      </w:r>
      <w:r w:rsidR="4620DD8C" w:rsidRPr="7A008144">
        <w:rPr>
          <w:rFonts w:ascii="Garamond" w:hAnsi="Garamond"/>
        </w:rPr>
        <w:t xml:space="preserve"> best</w:t>
      </w:r>
      <w:r w:rsidR="1A72724C" w:rsidRPr="7A008144">
        <w:rPr>
          <w:rFonts w:ascii="Garamond" w:hAnsi="Garamond"/>
        </w:rPr>
        <w:t xml:space="preserve"> outside of the </w:t>
      </w:r>
      <w:r w:rsidR="0B0A7679" w:rsidRPr="7A008144">
        <w:rPr>
          <w:rFonts w:ascii="Garamond" w:hAnsi="Garamond"/>
        </w:rPr>
        <w:t xml:space="preserve">Google </w:t>
      </w:r>
      <w:r w:rsidR="1A72724C" w:rsidRPr="7A008144">
        <w:rPr>
          <w:rFonts w:ascii="Garamond" w:hAnsi="Garamond"/>
        </w:rPr>
        <w:t>Earth Engine</w:t>
      </w:r>
      <w:r w:rsidR="41E7F6EA" w:rsidRPr="7A008144">
        <w:rPr>
          <w:rFonts w:ascii="Garamond" w:hAnsi="Garamond"/>
        </w:rPr>
        <w:t xml:space="preserve"> </w:t>
      </w:r>
      <w:r w:rsidR="1A72724C" w:rsidRPr="7A008144">
        <w:rPr>
          <w:rFonts w:ascii="Garamond" w:hAnsi="Garamond"/>
        </w:rPr>
        <w:t>environment, as the</w:t>
      </w:r>
      <w:r w:rsidR="22601B1B" w:rsidRPr="7A008144">
        <w:rPr>
          <w:rFonts w:ascii="Garamond" w:hAnsi="Garamond"/>
        </w:rPr>
        <w:t xml:space="preserve"> current</w:t>
      </w:r>
      <w:r w:rsidR="1A72724C" w:rsidRPr="7A008144">
        <w:rPr>
          <w:rFonts w:ascii="Garamond" w:hAnsi="Garamond"/>
        </w:rPr>
        <w:t xml:space="preserve"> data acquisition limitations in </w:t>
      </w:r>
      <w:r w:rsidR="7E4031F7" w:rsidRPr="7A008144">
        <w:rPr>
          <w:rFonts w:ascii="Garamond" w:hAnsi="Garamond"/>
        </w:rPr>
        <w:t xml:space="preserve">Google Earth Engine </w:t>
      </w:r>
      <w:r w:rsidR="75DDCDF0" w:rsidRPr="7A008144">
        <w:rPr>
          <w:rFonts w:ascii="Garamond" w:hAnsi="Garamond"/>
        </w:rPr>
        <w:t>hinder the use of upper-tier ocean color products.</w:t>
      </w:r>
      <w:bookmarkStart w:id="4" w:name="_Toc334198735"/>
    </w:p>
    <w:p w14:paraId="33250D89" w14:textId="77777777" w:rsidR="00561EC7" w:rsidRPr="00040AE0" w:rsidRDefault="00561EC7" w:rsidP="00561EC7">
      <w:pPr>
        <w:pStyle w:val="NoSpacing"/>
        <w:rPr>
          <w:rFonts w:ascii="Garamond" w:hAnsi="Garamond"/>
        </w:rPr>
      </w:pPr>
    </w:p>
    <w:p w14:paraId="0BE691BF" w14:textId="48F8B323" w:rsidR="1C1B26CB" w:rsidRDefault="5C3DBC7A" w:rsidP="7A008144">
      <w:pPr>
        <w:pStyle w:val="Heading1"/>
        <w:spacing w:before="0" w:line="240" w:lineRule="auto"/>
        <w:rPr>
          <w:rFonts w:ascii="Garamond" w:hAnsi="Garamond"/>
        </w:rPr>
      </w:pPr>
      <w:r w:rsidRPr="4F8B7C51">
        <w:rPr>
          <w:rFonts w:ascii="Garamond" w:hAnsi="Garamond"/>
        </w:rPr>
        <w:t>5</w:t>
      </w:r>
      <w:r w:rsidR="2AE117DD" w:rsidRPr="4F8B7C51">
        <w:rPr>
          <w:rFonts w:ascii="Garamond" w:hAnsi="Garamond"/>
        </w:rPr>
        <w:t xml:space="preserve">. </w:t>
      </w:r>
      <w:r w:rsidR="54010FC8" w:rsidRPr="4F8B7C51">
        <w:rPr>
          <w:rFonts w:ascii="Garamond" w:hAnsi="Garamond"/>
        </w:rPr>
        <w:t>Conclusions</w:t>
      </w:r>
      <w:bookmarkEnd w:id="4"/>
    </w:p>
    <w:p w14:paraId="56B258DE" w14:textId="384AC18E" w:rsidR="7A008144" w:rsidRDefault="7A008144" w:rsidP="7A008144">
      <w:pPr>
        <w:spacing w:after="0" w:line="240" w:lineRule="auto"/>
      </w:pPr>
    </w:p>
    <w:p w14:paraId="55DEF2D4" w14:textId="3EC065FD" w:rsidR="4A54A25B" w:rsidRDefault="4A54A25B" w:rsidP="7A008144">
      <w:pPr>
        <w:spacing w:line="240" w:lineRule="auto"/>
        <w:rPr>
          <w:rFonts w:ascii="Garamond" w:hAnsi="Garamond"/>
        </w:rPr>
      </w:pPr>
      <w:r w:rsidRPr="7A008144">
        <w:rPr>
          <w:rFonts w:ascii="Garamond" w:hAnsi="Garamond"/>
        </w:rPr>
        <w:t>The detection of algal events in inland waters involves many factors</w:t>
      </w:r>
      <w:r w:rsidR="274FCF3D" w:rsidRPr="7A008144">
        <w:rPr>
          <w:rFonts w:ascii="Garamond" w:hAnsi="Garamond"/>
        </w:rPr>
        <w:t>. T</w:t>
      </w:r>
      <w:r w:rsidRPr="7A008144">
        <w:rPr>
          <w:rFonts w:ascii="Garamond" w:hAnsi="Garamond"/>
        </w:rPr>
        <w:t xml:space="preserve">his project aimed to create a tool in which many of these factors could be accessed and observed </w:t>
      </w:r>
      <w:r w:rsidR="011D5E79" w:rsidRPr="7A008144">
        <w:rPr>
          <w:rFonts w:ascii="Garamond" w:hAnsi="Garamond"/>
        </w:rPr>
        <w:t xml:space="preserve">using </w:t>
      </w:r>
      <w:r w:rsidRPr="7A008144">
        <w:rPr>
          <w:rFonts w:ascii="Garamond" w:hAnsi="Garamond"/>
        </w:rPr>
        <w:t xml:space="preserve">satellite data. </w:t>
      </w:r>
      <w:r w:rsidR="3CBE7634" w:rsidRPr="7A008144">
        <w:rPr>
          <w:rFonts w:ascii="Garamond" w:hAnsi="Garamond"/>
        </w:rPr>
        <w:t>O</w:t>
      </w:r>
      <w:r w:rsidR="141C3340" w:rsidRPr="7A008144">
        <w:rPr>
          <w:rFonts w:ascii="Garamond" w:hAnsi="Garamond"/>
        </w:rPr>
        <w:t>u</w:t>
      </w:r>
      <w:r w:rsidR="3CBE7634" w:rsidRPr="7A008144">
        <w:rPr>
          <w:rFonts w:ascii="Garamond" w:hAnsi="Garamond"/>
        </w:rPr>
        <w:t xml:space="preserve">r </w:t>
      </w:r>
      <w:r w:rsidRPr="7A008144">
        <w:rPr>
          <w:rFonts w:ascii="Garamond" w:hAnsi="Garamond"/>
        </w:rPr>
        <w:t xml:space="preserve">team approached this project with a range of tools including </w:t>
      </w:r>
      <w:r w:rsidR="28743F07" w:rsidRPr="7A008144">
        <w:rPr>
          <w:rFonts w:ascii="Garamond" w:hAnsi="Garamond"/>
        </w:rPr>
        <w:t>MDN</w:t>
      </w:r>
      <w:r w:rsidRPr="7A008144">
        <w:rPr>
          <w:rFonts w:ascii="Garamond" w:hAnsi="Garamond"/>
        </w:rPr>
        <w:t xml:space="preserve"> machine learning </w:t>
      </w:r>
      <w:r w:rsidR="1D053A9D" w:rsidRPr="7A008144">
        <w:rPr>
          <w:rFonts w:ascii="Garamond" w:hAnsi="Garamond"/>
        </w:rPr>
        <w:t>a</w:t>
      </w:r>
      <w:r w:rsidRPr="7A008144">
        <w:rPr>
          <w:rFonts w:ascii="Garamond" w:hAnsi="Garamond"/>
        </w:rPr>
        <w:t xml:space="preserve">nd multiple spectral indices to measure </w:t>
      </w:r>
      <w:r w:rsidRPr="7A008144">
        <w:rPr>
          <w:rFonts w:ascii="Garamond" w:hAnsi="Garamond"/>
          <w:i/>
          <w:iCs/>
        </w:rPr>
        <w:t>chl-a</w:t>
      </w:r>
      <w:r w:rsidRPr="7A008144">
        <w:rPr>
          <w:rFonts w:ascii="Garamond" w:hAnsi="Garamond"/>
        </w:rPr>
        <w:t xml:space="preserve">, water surface temperature, cyanobacteria growth, and turbidity. We validated the resulting products </w:t>
      </w:r>
      <w:proofErr w:type="gramStart"/>
      <w:r w:rsidRPr="7A008144">
        <w:rPr>
          <w:rFonts w:ascii="Garamond" w:hAnsi="Garamond"/>
        </w:rPr>
        <w:t xml:space="preserve">with </w:t>
      </w:r>
      <w:r w:rsidRPr="7A008144">
        <w:rPr>
          <w:rFonts w:ascii="Garamond" w:hAnsi="Garamond"/>
          <w:i/>
          <w:iCs/>
        </w:rPr>
        <w:t>in</w:t>
      </w:r>
      <w:proofErr w:type="gramEnd"/>
      <w:r w:rsidRPr="7A008144">
        <w:rPr>
          <w:rFonts w:ascii="Garamond" w:hAnsi="Garamond"/>
          <w:i/>
          <w:iCs/>
        </w:rPr>
        <w:t xml:space="preserve"> situ</w:t>
      </w:r>
      <w:r w:rsidRPr="7A008144">
        <w:rPr>
          <w:rFonts w:ascii="Garamond" w:hAnsi="Garamond"/>
        </w:rPr>
        <w:t xml:space="preserve"> measurements and found them to be sufficiently accurate to aid in detecting near-future algae events. They also contribute to a greater understanding of the Highland Lakes system; proxies such as turbidity and surface temperature, although directly related to algal events, also provide helpful context for other environmental conditions impacted by land use. </w:t>
      </w:r>
      <w:r w:rsidR="169FA29E" w:rsidRPr="7A008144">
        <w:rPr>
          <w:rFonts w:ascii="Garamond" w:eastAsia="Garamond" w:hAnsi="Garamond" w:cs="Garamond"/>
        </w:rPr>
        <w:t xml:space="preserve">Analysis of imagery dating back to 2013 indicated that </w:t>
      </w:r>
      <w:r w:rsidR="169FA29E" w:rsidRPr="7A008144">
        <w:rPr>
          <w:rFonts w:ascii="Garamond" w:eastAsia="Garamond" w:hAnsi="Garamond" w:cs="Garamond"/>
          <w:i/>
          <w:iCs/>
        </w:rPr>
        <w:t>chl-a</w:t>
      </w:r>
      <w:r w:rsidR="169FA29E" w:rsidRPr="7A008144">
        <w:rPr>
          <w:rFonts w:ascii="Garamond" w:eastAsia="Garamond" w:hAnsi="Garamond" w:cs="Garamond"/>
        </w:rPr>
        <w:t xml:space="preserve"> concentration is increasing in some lakes and peaked in the 2015 and 2016 drought years. Additionally, seasonal trends in turbidity and temperature became apparent.</w:t>
      </w:r>
      <w:r w:rsidR="4C45B8B9" w:rsidRPr="7A008144">
        <w:rPr>
          <w:rFonts w:ascii="Garamond" w:eastAsia="Garamond" w:hAnsi="Garamond" w:cs="Garamond"/>
        </w:rPr>
        <w:t xml:space="preserve"> </w:t>
      </w:r>
      <w:r w:rsidRPr="7A008144">
        <w:rPr>
          <w:rFonts w:ascii="Garamond" w:hAnsi="Garamond"/>
        </w:rPr>
        <w:t xml:space="preserve">The MDN successfully estimated </w:t>
      </w:r>
      <w:r w:rsidRPr="7A008144">
        <w:rPr>
          <w:rFonts w:ascii="Garamond" w:hAnsi="Garamond"/>
          <w:i/>
          <w:iCs/>
        </w:rPr>
        <w:t xml:space="preserve">chl-a </w:t>
      </w:r>
      <w:r w:rsidRPr="7A008144">
        <w:rPr>
          <w:rFonts w:ascii="Garamond" w:hAnsi="Garamond"/>
        </w:rPr>
        <w:t>values with both Sentinel-2 and Landsat 8</w:t>
      </w:r>
      <w:r w:rsidR="00FD7570">
        <w:rPr>
          <w:rFonts w:ascii="Garamond" w:hAnsi="Garamond"/>
        </w:rPr>
        <w:t xml:space="preserve"> sensors</w:t>
      </w:r>
      <w:r w:rsidRPr="7A008144">
        <w:rPr>
          <w:rFonts w:ascii="Garamond" w:hAnsi="Garamond"/>
        </w:rPr>
        <w:t xml:space="preserve">. Estimates of water surface temperatures measured by Landsat </w:t>
      </w:r>
      <w:r w:rsidR="00FD7570">
        <w:rPr>
          <w:rFonts w:ascii="Garamond" w:hAnsi="Garamond"/>
        </w:rPr>
        <w:t xml:space="preserve">8 </w:t>
      </w:r>
      <w:r w:rsidRPr="7A008144">
        <w:rPr>
          <w:rFonts w:ascii="Garamond" w:hAnsi="Garamond"/>
        </w:rPr>
        <w:t xml:space="preserve">TIRS were also accurate. While turbidity and cyanobacteria growth indices seemed to perform poorly, manual comparisons with color imagery and dates of known algal events suggest that time gaps between image acquisition and </w:t>
      </w:r>
      <w:r w:rsidRPr="7A008144">
        <w:rPr>
          <w:rFonts w:ascii="Garamond" w:hAnsi="Garamond"/>
          <w:i/>
          <w:iCs/>
        </w:rPr>
        <w:t>in situ</w:t>
      </w:r>
      <w:r w:rsidRPr="7A008144">
        <w:rPr>
          <w:rFonts w:ascii="Garamond" w:hAnsi="Garamond"/>
        </w:rPr>
        <w:t xml:space="preserve"> collection may be responsible. </w:t>
      </w:r>
      <w:r w:rsidR="63DF7FFE" w:rsidRPr="7A008144">
        <w:rPr>
          <w:rFonts w:ascii="Garamond" w:hAnsi="Garamond"/>
        </w:rPr>
        <w:t xml:space="preserve">The tool that incorporated </w:t>
      </w:r>
      <w:r w:rsidR="431442C3" w:rsidRPr="7A008144">
        <w:rPr>
          <w:rFonts w:ascii="Garamond" w:hAnsi="Garamond"/>
        </w:rPr>
        <w:t xml:space="preserve">these products provides users with an improved understanding of </w:t>
      </w:r>
      <w:r w:rsidR="0B2EFD11" w:rsidRPr="7A008144">
        <w:rPr>
          <w:rFonts w:ascii="Garamond" w:hAnsi="Garamond"/>
        </w:rPr>
        <w:t xml:space="preserve">their water systems and the algal events that threaten them. </w:t>
      </w:r>
      <w:bookmarkStart w:id="5" w:name="_Toc334198736"/>
    </w:p>
    <w:p w14:paraId="2BF53931" w14:textId="52A03864" w:rsidR="00E41324" w:rsidRPr="0066138C" w:rsidRDefault="1C1B26CB" w:rsidP="7A008144">
      <w:pPr>
        <w:pStyle w:val="Heading1"/>
        <w:spacing w:before="0" w:line="240" w:lineRule="auto"/>
        <w:rPr>
          <w:rFonts w:ascii="Garamond" w:hAnsi="Garamond"/>
        </w:rPr>
      </w:pPr>
      <w:r w:rsidRPr="7A008144">
        <w:rPr>
          <w:rFonts w:ascii="Garamond" w:hAnsi="Garamond"/>
        </w:rPr>
        <w:t>6</w:t>
      </w:r>
      <w:r w:rsidR="01D73599" w:rsidRPr="7A008144">
        <w:rPr>
          <w:rFonts w:ascii="Garamond" w:hAnsi="Garamond"/>
        </w:rPr>
        <w:t xml:space="preserve">. </w:t>
      </w:r>
      <w:r w:rsidR="263E8B6E" w:rsidRPr="7A008144">
        <w:rPr>
          <w:rFonts w:ascii="Garamond" w:hAnsi="Garamond"/>
        </w:rPr>
        <w:t>Acknowledgments</w:t>
      </w:r>
      <w:bookmarkEnd w:id="5"/>
    </w:p>
    <w:p w14:paraId="2F95EA7C" w14:textId="52A03864" w:rsidR="7A008144" w:rsidRDefault="7A008144" w:rsidP="7A008144">
      <w:pPr>
        <w:spacing w:after="0"/>
      </w:pPr>
    </w:p>
    <w:p w14:paraId="13F3CA5D" w14:textId="03C0B446" w:rsidR="2D2D5283" w:rsidRDefault="12A5FC6D" w:rsidP="7A008144">
      <w:pPr>
        <w:spacing w:after="0" w:line="240" w:lineRule="auto"/>
        <w:rPr>
          <w:rFonts w:ascii="Garamond" w:eastAsia="Garamond" w:hAnsi="Garamond" w:cs="Garamond"/>
          <w:color w:val="000000" w:themeColor="text1"/>
        </w:rPr>
      </w:pPr>
      <w:r w:rsidRPr="7A008144">
        <w:rPr>
          <w:rFonts w:ascii="Garamond" w:eastAsia="Garamond" w:hAnsi="Garamond" w:cs="Garamond"/>
          <w:color w:val="000000" w:themeColor="text1"/>
        </w:rPr>
        <w:t xml:space="preserve">Our </w:t>
      </w:r>
      <w:r w:rsidR="5FD1C82E" w:rsidRPr="7A008144">
        <w:rPr>
          <w:rFonts w:ascii="Garamond" w:eastAsia="Garamond" w:hAnsi="Garamond" w:cs="Garamond"/>
          <w:color w:val="000000" w:themeColor="text1"/>
        </w:rPr>
        <w:t>NASA DEVELOP Team would like to thank the following for support and aid in this project:</w:t>
      </w:r>
    </w:p>
    <w:p w14:paraId="7DD3330D" w14:textId="370A86DF" w:rsidR="2D2D5283" w:rsidRDefault="5FD1C82E" w:rsidP="7A008144">
      <w:pPr>
        <w:pStyle w:val="ListParagraph"/>
        <w:numPr>
          <w:ilvl w:val="0"/>
          <w:numId w:val="5"/>
        </w:numPr>
        <w:spacing w:line="240" w:lineRule="auto"/>
        <w:rPr>
          <w:rFonts w:ascii="Garamond" w:eastAsia="Garamond" w:hAnsi="Garamond" w:cs="Garamond"/>
          <w:b/>
          <w:bCs/>
          <w:color w:val="000000" w:themeColor="text1"/>
        </w:rPr>
      </w:pPr>
      <w:r w:rsidRPr="7A008144">
        <w:rPr>
          <w:rFonts w:ascii="Garamond" w:eastAsia="Garamond" w:hAnsi="Garamond" w:cs="Garamond"/>
          <w:color w:val="000000" w:themeColor="text1"/>
        </w:rPr>
        <w:t>Lisa Benton, Lower Colorado River Authority: Senior Aquatic Biologist</w:t>
      </w:r>
    </w:p>
    <w:p w14:paraId="00D30A23" w14:textId="0B68D8AA" w:rsidR="2D2D5283" w:rsidRDefault="5FD1C82E" w:rsidP="7A008144">
      <w:pPr>
        <w:pStyle w:val="ListParagraph"/>
        <w:numPr>
          <w:ilvl w:val="0"/>
          <w:numId w:val="5"/>
        </w:numPr>
        <w:spacing w:line="240" w:lineRule="auto"/>
        <w:rPr>
          <w:rFonts w:ascii="Garamond" w:eastAsia="Garamond" w:hAnsi="Garamond" w:cs="Garamond"/>
          <w:b/>
          <w:bCs/>
          <w:color w:val="000000" w:themeColor="text1"/>
        </w:rPr>
      </w:pPr>
      <w:r w:rsidRPr="7A008144">
        <w:rPr>
          <w:rFonts w:ascii="Garamond" w:eastAsia="Garamond" w:hAnsi="Garamond" w:cs="Garamond"/>
          <w:color w:val="000000" w:themeColor="text1"/>
        </w:rPr>
        <w:t>Dr. Brent Bellinger, City of Austin Department of Watershed Protection: Aquatic Ecologist</w:t>
      </w:r>
    </w:p>
    <w:p w14:paraId="1AF5ACB7" w14:textId="461D018F" w:rsidR="2D2D5283" w:rsidRDefault="5FD1C82E" w:rsidP="7A008144">
      <w:pPr>
        <w:pStyle w:val="ListParagraph"/>
        <w:numPr>
          <w:ilvl w:val="0"/>
          <w:numId w:val="5"/>
        </w:numPr>
        <w:spacing w:line="240" w:lineRule="auto"/>
        <w:rPr>
          <w:rFonts w:ascii="Garamond" w:eastAsia="Garamond" w:hAnsi="Garamond" w:cs="Garamond"/>
          <w:b/>
          <w:bCs/>
          <w:color w:val="000000" w:themeColor="text1"/>
        </w:rPr>
      </w:pPr>
      <w:r w:rsidRPr="7A008144">
        <w:rPr>
          <w:rFonts w:ascii="Garamond" w:eastAsia="Garamond" w:hAnsi="Garamond" w:cs="Garamond"/>
          <w:color w:val="000000" w:themeColor="text1"/>
        </w:rPr>
        <w:t xml:space="preserve">Dr. </w:t>
      </w:r>
      <w:proofErr w:type="spellStart"/>
      <w:r w:rsidRPr="7A008144">
        <w:rPr>
          <w:rFonts w:ascii="Garamond" w:eastAsia="Garamond" w:hAnsi="Garamond" w:cs="Garamond"/>
          <w:color w:val="000000" w:themeColor="text1"/>
        </w:rPr>
        <w:t>Schonna</w:t>
      </w:r>
      <w:proofErr w:type="spellEnd"/>
      <w:r w:rsidRPr="7A008144">
        <w:rPr>
          <w:rFonts w:ascii="Garamond" w:eastAsia="Garamond" w:hAnsi="Garamond" w:cs="Garamond"/>
          <w:color w:val="000000" w:themeColor="text1"/>
        </w:rPr>
        <w:t xml:space="preserve"> Manning</w:t>
      </w:r>
      <w:r w:rsidR="28AB0761" w:rsidRPr="7A008144">
        <w:rPr>
          <w:rFonts w:ascii="Garamond" w:eastAsia="Garamond" w:hAnsi="Garamond" w:cs="Garamond"/>
          <w:color w:val="000000" w:themeColor="text1"/>
        </w:rPr>
        <w:t>,</w:t>
      </w:r>
      <w:r w:rsidRPr="7A008144">
        <w:rPr>
          <w:rFonts w:ascii="Garamond" w:eastAsia="Garamond" w:hAnsi="Garamond" w:cs="Garamond"/>
          <w:color w:val="000000" w:themeColor="text1"/>
        </w:rPr>
        <w:t xml:space="preserve"> University of Texas Department of Molecular Sciences: Research Assistant Professor of Molecular Biosciences</w:t>
      </w:r>
    </w:p>
    <w:p w14:paraId="6FCCCACF" w14:textId="44C36CD4" w:rsidR="2D2D5283" w:rsidRDefault="5FD1C82E" w:rsidP="7A008144">
      <w:pPr>
        <w:pStyle w:val="ListParagraph"/>
        <w:numPr>
          <w:ilvl w:val="0"/>
          <w:numId w:val="5"/>
        </w:numPr>
        <w:spacing w:line="240" w:lineRule="auto"/>
        <w:rPr>
          <w:rFonts w:ascii="Garamond" w:eastAsia="Garamond" w:hAnsi="Garamond" w:cs="Garamond"/>
          <w:b/>
          <w:bCs/>
          <w:color w:val="000000" w:themeColor="text1"/>
        </w:rPr>
      </w:pPr>
      <w:r w:rsidRPr="7A008144">
        <w:rPr>
          <w:rFonts w:ascii="Garamond" w:eastAsia="Garamond" w:hAnsi="Garamond" w:cs="Garamond"/>
          <w:color w:val="000000" w:themeColor="text1"/>
        </w:rPr>
        <w:t>Teresa Lutes</w:t>
      </w:r>
      <w:r w:rsidR="1E989F07" w:rsidRPr="7A008144">
        <w:rPr>
          <w:rFonts w:ascii="Garamond" w:eastAsia="Garamond" w:hAnsi="Garamond" w:cs="Garamond"/>
          <w:color w:val="000000" w:themeColor="text1"/>
        </w:rPr>
        <w:t>,</w:t>
      </w:r>
      <w:r w:rsidRPr="7A008144">
        <w:rPr>
          <w:rFonts w:ascii="Garamond" w:eastAsia="Garamond" w:hAnsi="Garamond" w:cs="Garamond"/>
          <w:color w:val="000000" w:themeColor="text1"/>
        </w:rPr>
        <w:t xml:space="preserve"> Austin Water Utility: Managing Engineer</w:t>
      </w:r>
    </w:p>
    <w:p w14:paraId="5DD939E4" w14:textId="77056A3C" w:rsidR="2D2D5283" w:rsidRDefault="5FD1C82E" w:rsidP="7A008144">
      <w:pPr>
        <w:pStyle w:val="ListParagraph"/>
        <w:numPr>
          <w:ilvl w:val="0"/>
          <w:numId w:val="5"/>
        </w:numPr>
        <w:spacing w:line="240" w:lineRule="auto"/>
        <w:rPr>
          <w:rFonts w:ascii="Garamond" w:eastAsia="Garamond" w:hAnsi="Garamond" w:cs="Garamond"/>
          <w:b/>
          <w:bCs/>
          <w:color w:val="000000" w:themeColor="text1"/>
        </w:rPr>
      </w:pPr>
      <w:r w:rsidRPr="7A008144">
        <w:rPr>
          <w:rFonts w:ascii="Garamond" w:eastAsia="Garamond" w:hAnsi="Garamond" w:cs="Garamond"/>
          <w:color w:val="000000" w:themeColor="text1"/>
        </w:rPr>
        <w:t>Dr. Erin Urquhart</w:t>
      </w:r>
      <w:r w:rsidR="2B7699F5" w:rsidRPr="7A008144">
        <w:rPr>
          <w:rFonts w:ascii="Garamond" w:eastAsia="Garamond" w:hAnsi="Garamond" w:cs="Garamond"/>
          <w:color w:val="000000" w:themeColor="text1"/>
        </w:rPr>
        <w:t>,</w:t>
      </w:r>
      <w:r w:rsidRPr="7A008144">
        <w:rPr>
          <w:rFonts w:ascii="Garamond" w:eastAsia="Garamond" w:hAnsi="Garamond" w:cs="Garamond"/>
          <w:color w:val="000000" w:themeColor="text1"/>
        </w:rPr>
        <w:t xml:space="preserve"> NASA Goddard Space Flight Center: Science Advisor</w:t>
      </w:r>
    </w:p>
    <w:p w14:paraId="7EA1747F" w14:textId="14DA7A85" w:rsidR="2D2D5283" w:rsidRDefault="5FD1C82E" w:rsidP="7A008144">
      <w:pPr>
        <w:pStyle w:val="ListParagraph"/>
        <w:numPr>
          <w:ilvl w:val="0"/>
          <w:numId w:val="5"/>
        </w:numPr>
        <w:spacing w:line="240" w:lineRule="auto"/>
        <w:rPr>
          <w:rFonts w:ascii="Garamond" w:eastAsia="Garamond" w:hAnsi="Garamond" w:cs="Garamond"/>
          <w:b/>
          <w:bCs/>
          <w:color w:val="000000" w:themeColor="text1"/>
        </w:rPr>
      </w:pPr>
      <w:r w:rsidRPr="7A008144">
        <w:rPr>
          <w:rFonts w:ascii="Garamond" w:eastAsia="Garamond" w:hAnsi="Garamond" w:cs="Garamond"/>
          <w:color w:val="000000" w:themeColor="text1"/>
        </w:rPr>
        <w:t>Dr. Christine Lee</w:t>
      </w:r>
      <w:r w:rsidR="5EACE553" w:rsidRPr="7A008144">
        <w:rPr>
          <w:rFonts w:ascii="Garamond" w:eastAsia="Garamond" w:hAnsi="Garamond" w:cs="Garamond"/>
          <w:color w:val="000000" w:themeColor="text1"/>
        </w:rPr>
        <w:t>,</w:t>
      </w:r>
      <w:r w:rsidRPr="7A008144">
        <w:rPr>
          <w:rFonts w:ascii="Garamond" w:eastAsia="Garamond" w:hAnsi="Garamond" w:cs="Garamond"/>
          <w:color w:val="000000" w:themeColor="text1"/>
        </w:rPr>
        <w:t xml:space="preserve"> NASA Jet Propulsion Laboratory: Science Advisor</w:t>
      </w:r>
    </w:p>
    <w:p w14:paraId="598A6CC6" w14:textId="049D95E8" w:rsidR="00171796" w:rsidRPr="006802A6" w:rsidRDefault="5FD1C82E" w:rsidP="7A008144">
      <w:pPr>
        <w:pStyle w:val="ListParagraph"/>
        <w:numPr>
          <w:ilvl w:val="0"/>
          <w:numId w:val="5"/>
        </w:numPr>
        <w:spacing w:after="0" w:line="240" w:lineRule="auto"/>
        <w:rPr>
          <w:rFonts w:ascii="Garamond" w:eastAsia="Garamond" w:hAnsi="Garamond" w:cs="Garamond"/>
          <w:b/>
          <w:bCs/>
          <w:color w:val="000000"/>
        </w:rPr>
      </w:pPr>
      <w:r w:rsidRPr="7A008144">
        <w:rPr>
          <w:rFonts w:ascii="Garamond" w:eastAsia="Garamond" w:hAnsi="Garamond" w:cs="Garamond"/>
          <w:color w:val="000000" w:themeColor="text1"/>
        </w:rPr>
        <w:t xml:space="preserve">Dr. David </w:t>
      </w:r>
      <w:proofErr w:type="spellStart"/>
      <w:r w:rsidRPr="7A008144">
        <w:rPr>
          <w:rFonts w:ascii="Garamond" w:eastAsia="Garamond" w:hAnsi="Garamond" w:cs="Garamond"/>
          <w:color w:val="000000" w:themeColor="text1"/>
        </w:rPr>
        <w:t>Hondula</w:t>
      </w:r>
      <w:proofErr w:type="spellEnd"/>
      <w:r w:rsidR="666D91E5" w:rsidRPr="7A008144">
        <w:rPr>
          <w:rFonts w:ascii="Garamond" w:eastAsia="Garamond" w:hAnsi="Garamond" w:cs="Garamond"/>
          <w:color w:val="000000" w:themeColor="text1"/>
        </w:rPr>
        <w:t>,</w:t>
      </w:r>
      <w:r w:rsidRPr="7A008144">
        <w:rPr>
          <w:rFonts w:ascii="Garamond" w:eastAsia="Garamond" w:hAnsi="Garamond" w:cs="Garamond"/>
          <w:color w:val="000000" w:themeColor="text1"/>
        </w:rPr>
        <w:t xml:space="preserve"> Arizona State University: Advisor</w:t>
      </w:r>
    </w:p>
    <w:p w14:paraId="2C8C8C52" w14:textId="77777777" w:rsidR="00FD7570" w:rsidRPr="0066138C" w:rsidRDefault="00FD7570" w:rsidP="006802A6">
      <w:pPr>
        <w:pStyle w:val="ListParagraph"/>
        <w:spacing w:after="0" w:line="240" w:lineRule="auto"/>
        <w:rPr>
          <w:rFonts w:ascii="Garamond" w:eastAsia="Garamond" w:hAnsi="Garamond" w:cs="Garamond"/>
          <w:b/>
          <w:bCs/>
          <w:color w:val="000000"/>
        </w:rPr>
      </w:pPr>
    </w:p>
    <w:p w14:paraId="2E7BC272" w14:textId="6E0313C8" w:rsidR="00171796" w:rsidRPr="0066138C" w:rsidRDefault="1DEFFA05" w:rsidP="0066138C">
      <w:pPr>
        <w:spacing w:after="0" w:line="240" w:lineRule="auto"/>
        <w:rPr>
          <w:rFonts w:ascii="Garamond" w:hAnsi="Garamond" w:cs="Arial"/>
          <w:color w:val="000000"/>
        </w:rPr>
      </w:pPr>
      <w:r w:rsidRPr="7A008144">
        <w:rPr>
          <w:rFonts w:ascii="Garamond" w:hAnsi="Garamond" w:cs="Arial"/>
          <w:color w:val="000000" w:themeColor="text1"/>
        </w:rPr>
        <w:t>This material contains modified Copernicus Sentinel data</w:t>
      </w:r>
      <w:r w:rsidR="222B4F74" w:rsidRPr="7A008144">
        <w:rPr>
          <w:rFonts w:ascii="Garamond" w:hAnsi="Garamond" w:cs="Arial"/>
          <w:color w:val="000000" w:themeColor="text1"/>
        </w:rPr>
        <w:t xml:space="preserve"> (2021)</w:t>
      </w:r>
      <w:r w:rsidRPr="7A008144">
        <w:rPr>
          <w:rFonts w:ascii="Garamond" w:hAnsi="Garamond" w:cs="Arial"/>
          <w:color w:val="000000" w:themeColor="text1"/>
        </w:rPr>
        <w:t xml:space="preserve">, processed by ESA. </w:t>
      </w:r>
    </w:p>
    <w:p w14:paraId="0CBC3E7E" w14:textId="77777777" w:rsidR="00171796" w:rsidRPr="0066138C" w:rsidRDefault="00171796"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5E048FEB" w14:textId="699BFED3" w:rsidR="001A67C2" w:rsidRPr="0066138C" w:rsidRDefault="74F00ECE" w:rsidP="0066138C">
      <w:pPr>
        <w:pStyle w:val="Heading1"/>
        <w:spacing w:before="0" w:line="240" w:lineRule="auto"/>
        <w:rPr>
          <w:rFonts w:ascii="Garamond" w:hAnsi="Garamond"/>
        </w:rPr>
      </w:pPr>
      <w:r w:rsidRPr="4F8B7C51">
        <w:rPr>
          <w:rFonts w:ascii="Garamond" w:hAnsi="Garamond"/>
        </w:rPr>
        <w:t>7</w:t>
      </w:r>
      <w:r w:rsidR="1C9431A6" w:rsidRPr="4F8B7C51">
        <w:rPr>
          <w:rFonts w:ascii="Garamond" w:hAnsi="Garamond"/>
        </w:rPr>
        <w:t xml:space="preserve">. </w:t>
      </w:r>
      <w:r w:rsidR="208269A9" w:rsidRPr="4F8B7C51">
        <w:rPr>
          <w:rFonts w:ascii="Garamond" w:hAnsi="Garamond"/>
        </w:rPr>
        <w:t>Glossary</w:t>
      </w:r>
    </w:p>
    <w:p w14:paraId="45E2387F" w14:textId="1A9F8C39" w:rsidR="69660FEB" w:rsidRDefault="69660FEB" w:rsidP="69660FEB">
      <w:pPr>
        <w:spacing w:after="0" w:line="240" w:lineRule="auto"/>
        <w:rPr>
          <w:rFonts w:ascii="Garamond" w:hAnsi="Garamond"/>
        </w:rPr>
      </w:pPr>
    </w:p>
    <w:p w14:paraId="1824C0EA" w14:textId="03ADAD3C" w:rsidR="0AA436E4" w:rsidRPr="000845D7" w:rsidRDefault="59D12CA6" w:rsidP="69660FEB">
      <w:pPr>
        <w:spacing w:after="0" w:line="240" w:lineRule="auto"/>
        <w:rPr>
          <w:rFonts w:ascii="Garamond" w:hAnsi="Garamond"/>
        </w:rPr>
      </w:pPr>
      <w:r w:rsidRPr="060CAB52">
        <w:rPr>
          <w:rFonts w:ascii="Garamond" w:hAnsi="Garamond"/>
          <w:b/>
          <w:bCs/>
        </w:rPr>
        <w:t xml:space="preserve">Algae </w:t>
      </w:r>
      <w:r w:rsidR="089D78E3" w:rsidRPr="060CAB52">
        <w:rPr>
          <w:rFonts w:ascii="Garamond" w:hAnsi="Garamond"/>
          <w:b/>
          <w:bCs/>
        </w:rPr>
        <w:t>b</w:t>
      </w:r>
      <w:r w:rsidRPr="060CAB52">
        <w:rPr>
          <w:rFonts w:ascii="Garamond" w:hAnsi="Garamond"/>
          <w:b/>
          <w:bCs/>
        </w:rPr>
        <w:t>loom</w:t>
      </w:r>
      <w:r w:rsidRPr="060CAB52">
        <w:rPr>
          <w:rFonts w:ascii="Garamond" w:hAnsi="Garamond"/>
        </w:rPr>
        <w:t xml:space="preserve"> </w:t>
      </w:r>
      <w:r w:rsidRPr="060CAB52">
        <w:rPr>
          <w:rFonts w:ascii="Garamond" w:hAnsi="Garamond"/>
          <w:b/>
          <w:bCs/>
        </w:rPr>
        <w:t>–</w:t>
      </w:r>
      <w:r w:rsidRPr="060CAB52">
        <w:rPr>
          <w:rFonts w:ascii="Garamond" w:hAnsi="Garamond"/>
        </w:rPr>
        <w:t xml:space="preserve"> </w:t>
      </w:r>
      <w:r w:rsidR="4298DB7E" w:rsidRPr="060CAB52">
        <w:rPr>
          <w:rFonts w:ascii="Garamond" w:hAnsi="Garamond"/>
        </w:rPr>
        <w:t>Growth colony of cyanobacteria distributed throughout the water column</w:t>
      </w:r>
    </w:p>
    <w:p w14:paraId="44B69EB8" w14:textId="2497D85F" w:rsidR="0AA436E4" w:rsidRPr="00D83E78" w:rsidRDefault="59D12CA6" w:rsidP="69660FEB">
      <w:pPr>
        <w:spacing w:after="0" w:line="240" w:lineRule="auto"/>
        <w:rPr>
          <w:rFonts w:ascii="Garamond" w:hAnsi="Garamond"/>
          <w:b/>
          <w:bCs/>
        </w:rPr>
      </w:pPr>
      <w:r w:rsidRPr="060CAB52">
        <w:rPr>
          <w:rFonts w:ascii="Garamond" w:hAnsi="Garamond"/>
          <w:b/>
          <w:bCs/>
        </w:rPr>
        <w:t xml:space="preserve">Algae </w:t>
      </w:r>
      <w:r w:rsidR="089D78E3" w:rsidRPr="060CAB52">
        <w:rPr>
          <w:rFonts w:ascii="Garamond" w:hAnsi="Garamond"/>
          <w:b/>
          <w:bCs/>
        </w:rPr>
        <w:t>p</w:t>
      </w:r>
      <w:r w:rsidRPr="060CAB52">
        <w:rPr>
          <w:rFonts w:ascii="Garamond" w:hAnsi="Garamond"/>
          <w:b/>
          <w:bCs/>
        </w:rPr>
        <w:t>roliferation</w:t>
      </w:r>
      <w:r w:rsidR="7E3E5BD9" w:rsidRPr="060CAB52">
        <w:rPr>
          <w:rFonts w:ascii="Garamond" w:hAnsi="Garamond"/>
          <w:b/>
          <w:bCs/>
        </w:rPr>
        <w:t xml:space="preserve"> – </w:t>
      </w:r>
      <w:r w:rsidR="3BA79B85" w:rsidRPr="060CAB52">
        <w:rPr>
          <w:rFonts w:ascii="Garamond" w:hAnsi="Garamond"/>
        </w:rPr>
        <w:t xml:space="preserve">Growth colony of cyanobacteria floating as </w:t>
      </w:r>
      <w:r w:rsidR="75B6FDEC" w:rsidRPr="060CAB52">
        <w:rPr>
          <w:rFonts w:ascii="Garamond" w:hAnsi="Garamond"/>
        </w:rPr>
        <w:t>mat</w:t>
      </w:r>
      <w:r w:rsidR="3BA79B85" w:rsidRPr="060CAB52">
        <w:rPr>
          <w:rFonts w:ascii="Garamond" w:hAnsi="Garamond"/>
        </w:rPr>
        <w:t>s on the water surface</w:t>
      </w:r>
    </w:p>
    <w:p w14:paraId="04EB7640" w14:textId="76156756" w:rsidR="0416B58F" w:rsidRPr="00D83E78" w:rsidRDefault="072007D0" w:rsidP="69660FEB">
      <w:pPr>
        <w:spacing w:after="0" w:line="240" w:lineRule="auto"/>
        <w:rPr>
          <w:rFonts w:ascii="Garamond" w:hAnsi="Garamond"/>
          <w:b/>
          <w:bCs/>
        </w:rPr>
      </w:pPr>
      <w:r w:rsidRPr="060CAB52">
        <w:rPr>
          <w:rFonts w:ascii="Garamond" w:hAnsi="Garamond"/>
          <w:b/>
          <w:bCs/>
        </w:rPr>
        <w:t>Alga</w:t>
      </w:r>
      <w:r w:rsidR="21ED5121" w:rsidRPr="060CAB52">
        <w:rPr>
          <w:rFonts w:ascii="Garamond" w:hAnsi="Garamond"/>
          <w:b/>
          <w:bCs/>
        </w:rPr>
        <w:t>l</w:t>
      </w:r>
      <w:r w:rsidRPr="060CAB52">
        <w:rPr>
          <w:rFonts w:ascii="Garamond" w:hAnsi="Garamond"/>
          <w:b/>
          <w:bCs/>
        </w:rPr>
        <w:t xml:space="preserve"> </w:t>
      </w:r>
      <w:r w:rsidR="089D78E3" w:rsidRPr="060CAB52">
        <w:rPr>
          <w:rFonts w:ascii="Garamond" w:hAnsi="Garamond"/>
          <w:b/>
          <w:bCs/>
        </w:rPr>
        <w:t>e</w:t>
      </w:r>
      <w:r w:rsidRPr="060CAB52">
        <w:rPr>
          <w:rFonts w:ascii="Garamond" w:hAnsi="Garamond"/>
          <w:b/>
          <w:bCs/>
        </w:rPr>
        <w:t xml:space="preserve">vent – </w:t>
      </w:r>
      <w:r w:rsidR="0171898D" w:rsidRPr="060CAB52">
        <w:rPr>
          <w:rFonts w:ascii="Garamond" w:hAnsi="Garamond"/>
        </w:rPr>
        <w:t xml:space="preserve">Event denoting growth of cyanobacteria, </w:t>
      </w:r>
      <w:r w:rsidR="00FD7570" w:rsidRPr="060CAB52">
        <w:rPr>
          <w:rFonts w:ascii="Garamond" w:hAnsi="Garamond"/>
        </w:rPr>
        <w:t>blooms,</w:t>
      </w:r>
      <w:r w:rsidR="0171898D" w:rsidRPr="060CAB52">
        <w:rPr>
          <w:rFonts w:ascii="Garamond" w:hAnsi="Garamond"/>
        </w:rPr>
        <w:t xml:space="preserve"> or proliferations</w:t>
      </w:r>
    </w:p>
    <w:p w14:paraId="2065865C" w14:textId="3A90BDFA" w:rsidR="6CF1033B" w:rsidRDefault="2F3C0131" w:rsidP="060CAB52">
      <w:pPr>
        <w:spacing w:after="0" w:line="240" w:lineRule="auto"/>
        <w:rPr>
          <w:rFonts w:ascii="Garamond" w:hAnsi="Garamond"/>
        </w:rPr>
      </w:pPr>
      <w:r w:rsidRPr="7A008144">
        <w:rPr>
          <w:rFonts w:ascii="Garamond" w:hAnsi="Garamond"/>
          <w:b/>
          <w:bCs/>
        </w:rPr>
        <w:t>Cyanobacteria –</w:t>
      </w:r>
      <w:r w:rsidR="7C318117" w:rsidRPr="7A008144">
        <w:rPr>
          <w:rFonts w:ascii="Garamond" w:hAnsi="Garamond"/>
        </w:rPr>
        <w:t xml:space="preserve"> microscopic organisms living throughout the water column in both fresh- and saltwater, also known as blue-green algae</w:t>
      </w:r>
    </w:p>
    <w:p w14:paraId="727EB8DE" w14:textId="0253246B" w:rsidR="6CF1033B" w:rsidRDefault="2F3C0131" w:rsidP="060CAB52">
      <w:pPr>
        <w:spacing w:after="0" w:line="240" w:lineRule="auto"/>
        <w:rPr>
          <w:rFonts w:ascii="Garamond" w:hAnsi="Garamond"/>
        </w:rPr>
      </w:pPr>
      <w:r w:rsidRPr="7A008144">
        <w:rPr>
          <w:rFonts w:ascii="Garamond" w:hAnsi="Garamond"/>
          <w:b/>
          <w:bCs/>
        </w:rPr>
        <w:t>Cyanotoxin –</w:t>
      </w:r>
      <w:r w:rsidR="06041305" w:rsidRPr="7A008144">
        <w:rPr>
          <w:rFonts w:ascii="Garamond" w:hAnsi="Garamond"/>
        </w:rPr>
        <w:t xml:space="preserve"> toxins produced by cyanobacteria, especially during blooms and/or proliferations</w:t>
      </w:r>
    </w:p>
    <w:p w14:paraId="00226375" w14:textId="551F8304" w:rsidR="6CF1033B" w:rsidRDefault="5C92EB1C" w:rsidP="7A008144">
      <w:pPr>
        <w:spacing w:after="0" w:line="240" w:lineRule="auto"/>
        <w:rPr>
          <w:rFonts w:ascii="Garamond" w:hAnsi="Garamond"/>
          <w:b/>
          <w:bCs/>
        </w:rPr>
      </w:pPr>
      <w:r w:rsidRPr="7A008144">
        <w:rPr>
          <w:rFonts w:ascii="Garamond" w:hAnsi="Garamond"/>
          <w:b/>
          <w:bCs/>
        </w:rPr>
        <w:t>Depression Factor (</w:t>
      </w:r>
      <w:r w:rsidRPr="7A008144">
        <w:rPr>
          <w:rFonts w:ascii="Garamond" w:eastAsia="Times New Roman" w:hAnsi="Garamond" w:cs="Arial"/>
          <w:b/>
          <w:bCs/>
        </w:rPr>
        <w:t>F</w:t>
      </w:r>
      <w:r w:rsidRPr="7A008144">
        <w:rPr>
          <w:rFonts w:ascii="Garamond" w:eastAsia="Times New Roman" w:hAnsi="Garamond" w:cs="Arial"/>
          <w:b/>
          <w:bCs/>
          <w:vertAlign w:val="subscript"/>
        </w:rPr>
        <w:t>S</w:t>
      </w:r>
      <w:r w:rsidRPr="7A008144">
        <w:rPr>
          <w:rFonts w:ascii="Garamond" w:hAnsi="Garamond"/>
          <w:b/>
          <w:bCs/>
        </w:rPr>
        <w:t xml:space="preserve">) – </w:t>
      </w:r>
      <w:r w:rsidRPr="7A008144">
        <w:rPr>
          <w:rFonts w:ascii="Garamond" w:hAnsi="Garamond"/>
        </w:rPr>
        <w:t>BWAI variable</w:t>
      </w:r>
      <w:r w:rsidRPr="7A008144">
        <w:rPr>
          <w:rFonts w:ascii="Garamond" w:hAnsi="Garamond"/>
          <w:b/>
          <w:bCs/>
        </w:rPr>
        <w:t xml:space="preserve"> </w:t>
      </w:r>
      <w:r w:rsidRPr="7A008144">
        <w:rPr>
          <w:rFonts w:ascii="Garamond" w:eastAsia="Times New Roman" w:hAnsi="Garamond" w:cs="Arial"/>
        </w:rPr>
        <w:t>dependent on relationships between the green, red, and near-infrared band reflectance’s; necessary to depress values that interfere with product accuracy</w:t>
      </w:r>
    </w:p>
    <w:p w14:paraId="01A82FBF" w14:textId="142E7233" w:rsidR="6CF1033B" w:rsidRDefault="2F3C0131" w:rsidP="060CAB52">
      <w:pPr>
        <w:spacing w:after="0" w:line="240" w:lineRule="auto"/>
        <w:rPr>
          <w:rFonts w:ascii="Garamond" w:hAnsi="Garamond"/>
        </w:rPr>
      </w:pPr>
      <w:r w:rsidRPr="7A008144">
        <w:rPr>
          <w:rFonts w:ascii="Garamond" w:hAnsi="Garamond"/>
          <w:b/>
          <w:bCs/>
        </w:rPr>
        <w:t>Earth observation</w:t>
      </w:r>
      <w:r w:rsidR="19C22F83" w:rsidRPr="7A008144">
        <w:rPr>
          <w:rFonts w:ascii="Garamond" w:hAnsi="Garamond"/>
          <w:b/>
          <w:bCs/>
        </w:rPr>
        <w:t>s</w:t>
      </w:r>
      <w:r w:rsidRPr="7A008144">
        <w:rPr>
          <w:rFonts w:ascii="Garamond" w:hAnsi="Garamond"/>
          <w:b/>
          <w:bCs/>
        </w:rPr>
        <w:t xml:space="preserve"> –</w:t>
      </w:r>
      <w:r w:rsidRPr="7A008144">
        <w:rPr>
          <w:rFonts w:ascii="Garamond" w:hAnsi="Garamond"/>
        </w:rPr>
        <w:t xml:space="preserve"> </w:t>
      </w:r>
      <w:r w:rsidR="6B104F82" w:rsidRPr="7A008144">
        <w:rPr>
          <w:rFonts w:ascii="Garamond" w:hAnsi="Garamond"/>
        </w:rPr>
        <w:t xml:space="preserve">data from satellites, sensors, and ground-based techniques that collect information about physical, chemical, and biological systems on Earth  </w:t>
      </w:r>
    </w:p>
    <w:p w14:paraId="184A0EED" w14:textId="49BC5CB4" w:rsidR="6CF1033B" w:rsidRDefault="6CF1033B" w:rsidP="060CAB52">
      <w:pPr>
        <w:spacing w:after="0" w:line="240" w:lineRule="auto"/>
        <w:rPr>
          <w:rFonts w:ascii="Garamond" w:hAnsi="Garamond"/>
        </w:rPr>
      </w:pPr>
      <w:r w:rsidRPr="060CAB52">
        <w:rPr>
          <w:rFonts w:ascii="Garamond" w:hAnsi="Garamond"/>
          <w:b/>
          <w:bCs/>
        </w:rPr>
        <w:t>Google Earth Engine –</w:t>
      </w:r>
      <w:r w:rsidRPr="060CAB52">
        <w:rPr>
          <w:rFonts w:ascii="Garamond" w:hAnsi="Garamond"/>
        </w:rPr>
        <w:t xml:space="preserve"> </w:t>
      </w:r>
      <w:r w:rsidR="223BA534" w:rsidRPr="060CAB52">
        <w:rPr>
          <w:rFonts w:ascii="Garamond" w:hAnsi="Garamond"/>
        </w:rPr>
        <w:t>platform for cloud-based geospatial analysis and Earth observation data repository</w:t>
      </w:r>
    </w:p>
    <w:p w14:paraId="5FE52138" w14:textId="6E0419D0" w:rsidR="6CF1033B" w:rsidRDefault="2F3C0131" w:rsidP="060CAB52">
      <w:pPr>
        <w:spacing w:after="0" w:line="240" w:lineRule="auto"/>
        <w:rPr>
          <w:rFonts w:ascii="Garamond" w:hAnsi="Garamond"/>
        </w:rPr>
      </w:pPr>
      <w:r w:rsidRPr="7A008144">
        <w:rPr>
          <w:rFonts w:ascii="Garamond" w:hAnsi="Garamond"/>
          <w:b/>
          <w:bCs/>
        </w:rPr>
        <w:t>Machine learning –</w:t>
      </w:r>
      <w:r w:rsidR="5558A0BE" w:rsidRPr="7A008144">
        <w:rPr>
          <w:rFonts w:ascii="Garamond" w:hAnsi="Garamond"/>
          <w:b/>
          <w:bCs/>
        </w:rPr>
        <w:t xml:space="preserve"> </w:t>
      </w:r>
      <w:r w:rsidR="5558A0BE" w:rsidRPr="7A008144">
        <w:rPr>
          <w:rFonts w:ascii="Garamond" w:hAnsi="Garamond"/>
        </w:rPr>
        <w:t>type of artificial intelligence in which a computer system utilizes algorithms and statistical models to identify patterns in data and make decisions</w:t>
      </w:r>
    </w:p>
    <w:p w14:paraId="7F69D6F4" w14:textId="12AC993E" w:rsidR="6CF1033B" w:rsidRDefault="2F3C0131" w:rsidP="060CAB52">
      <w:pPr>
        <w:spacing w:after="0" w:line="240" w:lineRule="auto"/>
        <w:rPr>
          <w:rFonts w:ascii="Garamond" w:hAnsi="Garamond"/>
        </w:rPr>
      </w:pPr>
      <w:r w:rsidRPr="7A008144">
        <w:rPr>
          <w:rFonts w:ascii="Garamond" w:hAnsi="Garamond"/>
          <w:b/>
          <w:bCs/>
        </w:rPr>
        <w:t>Neural network –</w:t>
      </w:r>
      <w:r w:rsidRPr="7A008144">
        <w:rPr>
          <w:rFonts w:ascii="Garamond" w:hAnsi="Garamond"/>
        </w:rPr>
        <w:t xml:space="preserve"> </w:t>
      </w:r>
      <w:r w:rsidR="6738CFB9" w:rsidRPr="7A008144">
        <w:rPr>
          <w:rFonts w:ascii="Garamond" w:hAnsi="Garamond"/>
        </w:rPr>
        <w:t>subset of machine learning, in which underlying relationships in data are recognized via artificial neurons in a process inspired by the human brain</w:t>
      </w:r>
    </w:p>
    <w:p w14:paraId="00E0B8C0" w14:textId="1CD2F77C" w:rsidR="0056152E" w:rsidRPr="00040AE0" w:rsidRDefault="4FDA9750" w:rsidP="7A008144">
      <w:pPr>
        <w:spacing w:after="0" w:line="240" w:lineRule="auto"/>
        <w:rPr>
          <w:rFonts w:ascii="Garamond" w:hAnsi="Garamond"/>
          <w:b/>
          <w:bCs/>
        </w:rPr>
      </w:pPr>
      <w:r w:rsidRPr="4F8B7C51">
        <w:rPr>
          <w:rFonts w:ascii="Garamond" w:eastAsia="Times New Roman" w:hAnsi="Garamond" w:cs="Arial"/>
          <w:b/>
          <w:bCs/>
        </w:rPr>
        <w:t>Signal modulation factor</w:t>
      </w:r>
      <w:r w:rsidRPr="4F8B7C51">
        <w:rPr>
          <w:rFonts w:ascii="Garamond" w:hAnsi="Garamond"/>
          <w:b/>
          <w:bCs/>
        </w:rPr>
        <w:t xml:space="preserve"> (</w:t>
      </w:r>
      <w:r w:rsidRPr="4F8B7C51">
        <w:rPr>
          <w:rFonts w:ascii="Garamond" w:eastAsia="Times New Roman" w:hAnsi="Garamond" w:cs="Arial"/>
          <w:b/>
          <w:bCs/>
        </w:rPr>
        <w:t>F</w:t>
      </w:r>
      <w:r w:rsidRPr="4F8B7C51">
        <w:rPr>
          <w:rFonts w:ascii="Garamond" w:eastAsia="Times New Roman" w:hAnsi="Garamond" w:cs="Arial"/>
          <w:b/>
          <w:bCs/>
          <w:vertAlign w:val="subscript"/>
        </w:rPr>
        <w:t>C</w:t>
      </w:r>
      <w:r w:rsidRPr="4F8B7C51">
        <w:rPr>
          <w:rFonts w:ascii="Garamond" w:hAnsi="Garamond"/>
          <w:b/>
          <w:bCs/>
        </w:rPr>
        <w:t xml:space="preserve">) – </w:t>
      </w:r>
      <w:r w:rsidRPr="4F8B7C51">
        <w:rPr>
          <w:rFonts w:ascii="Garamond" w:hAnsi="Garamond"/>
        </w:rPr>
        <w:t>BWAI variable which prevents suspended sediment from interfering with cyanobacteria detections</w:t>
      </w:r>
    </w:p>
    <w:bookmarkEnd w:id="6"/>
    <w:p w14:paraId="7CE6E443" w14:textId="48F318D3" w:rsidR="7A008144" w:rsidRDefault="7A008144" w:rsidP="7A008144">
      <w:pPr>
        <w:spacing w:after="0" w:line="240" w:lineRule="auto"/>
        <w:rPr>
          <w:rFonts w:ascii="Garamond" w:hAnsi="Garamond"/>
        </w:rPr>
      </w:pPr>
    </w:p>
    <w:p w14:paraId="336854FA" w14:textId="5BC4347C" w:rsidR="69660FEB" w:rsidRDefault="08899CE7" w:rsidP="7A008144">
      <w:pPr>
        <w:pStyle w:val="Heading1"/>
        <w:spacing w:before="0" w:line="240" w:lineRule="auto"/>
        <w:rPr>
          <w:rFonts w:ascii="Garamond" w:hAnsi="Garamond"/>
        </w:rPr>
      </w:pPr>
      <w:r w:rsidRPr="7A008144">
        <w:rPr>
          <w:rFonts w:ascii="Garamond" w:hAnsi="Garamond"/>
        </w:rPr>
        <w:t xml:space="preserve">8. </w:t>
      </w:r>
      <w:r w:rsidR="263E8B6E" w:rsidRPr="7A008144">
        <w:rPr>
          <w:rFonts w:ascii="Garamond" w:hAnsi="Garamond"/>
        </w:rPr>
        <w:t>References</w:t>
      </w:r>
    </w:p>
    <w:p w14:paraId="7C71CB39" w14:textId="58730C65" w:rsidR="7A008144" w:rsidRDefault="7A008144" w:rsidP="7A008144">
      <w:pPr>
        <w:spacing w:after="0" w:line="240" w:lineRule="auto"/>
      </w:pPr>
    </w:p>
    <w:p w14:paraId="4469402E" w14:textId="31C17B26" w:rsidR="532E61DD" w:rsidRDefault="002D7D2A" w:rsidP="260D8D34">
      <w:pPr>
        <w:ind w:left="720" w:hanging="720"/>
        <w:rPr>
          <w:rFonts w:ascii="Garamond" w:hAnsi="Garamond"/>
          <w:color w:val="C00000"/>
        </w:rPr>
      </w:pPr>
      <w:hyperlink r:id="rId18">
        <w:r w:rsidR="4D3EAD8F" w:rsidRPr="7A008144">
          <w:rPr>
            <w:rFonts w:ascii="Garamond" w:hAnsi="Garamond"/>
          </w:rPr>
          <w:t>Bailey, S. W., &amp; Werdell, P. J. (2006). A multi</w:t>
        </w:r>
      </w:hyperlink>
      <w:r w:rsidR="4D3EAD8F" w:rsidRPr="7A008144">
        <w:rPr>
          <w:rFonts w:ascii="Garamond" w:hAnsi="Garamond"/>
        </w:rPr>
        <w:t>-sensor approach for the on-orbit validation of ocean color satellite data products</w:t>
      </w:r>
      <w:r w:rsidR="4D3EAD8F" w:rsidRPr="7A008144">
        <w:rPr>
          <w:rFonts w:ascii="Garamond" w:hAnsi="Garamond"/>
          <w:i/>
          <w:iCs/>
        </w:rPr>
        <w:t>. Remote Sensing of Environment, 102</w:t>
      </w:r>
      <w:r w:rsidR="4D3EAD8F" w:rsidRPr="7A008144">
        <w:rPr>
          <w:rFonts w:ascii="Garamond" w:hAnsi="Garamond"/>
        </w:rPr>
        <w:t>(1), 12–23.</w:t>
      </w:r>
      <w:r w:rsidR="4DF10BD2" w:rsidRPr="7A008144">
        <w:rPr>
          <w:rFonts w:ascii="Garamond" w:hAnsi="Garamond"/>
        </w:rPr>
        <w:t xml:space="preserve"> </w:t>
      </w:r>
      <w:r w:rsidR="385EED72" w:rsidRPr="7A008144">
        <w:rPr>
          <w:rFonts w:ascii="Garamond" w:hAnsi="Garamond"/>
        </w:rPr>
        <w:t>https://doi.org/10.1016/j.rse.</w:t>
      </w:r>
      <w:r w:rsidR="03B2912E" w:rsidRPr="7A008144">
        <w:rPr>
          <w:rFonts w:ascii="Garamond" w:hAnsi="Garamond"/>
        </w:rPr>
        <w:t>2006.01.015</w:t>
      </w:r>
    </w:p>
    <w:p w14:paraId="0A72665A" w14:textId="70A2E6A9" w:rsidR="288F0E46" w:rsidRDefault="288F0E46" w:rsidP="7A008144">
      <w:pPr>
        <w:ind w:left="720" w:hanging="720"/>
        <w:rPr>
          <w:rFonts w:ascii="Garamond" w:eastAsia="Garamond" w:hAnsi="Garamond" w:cs="Garamond"/>
        </w:rPr>
      </w:pPr>
      <w:r w:rsidRPr="7A008144">
        <w:rPr>
          <w:rFonts w:ascii="Garamond" w:eastAsia="Garamond" w:hAnsi="Garamond" w:cs="Garamond"/>
        </w:rPr>
        <w:t xml:space="preserve">Bishop, C. M. (1994). </w:t>
      </w:r>
      <w:r w:rsidRPr="7A008144">
        <w:rPr>
          <w:rFonts w:ascii="Garamond" w:eastAsia="Garamond" w:hAnsi="Garamond" w:cs="Garamond"/>
          <w:i/>
          <w:iCs/>
        </w:rPr>
        <w:t>Mixture Density Networks</w:t>
      </w:r>
      <w:r w:rsidRPr="7A008144">
        <w:rPr>
          <w:rFonts w:ascii="Garamond" w:eastAsia="Garamond" w:hAnsi="Garamond" w:cs="Garamond"/>
        </w:rPr>
        <w:t xml:space="preserve"> (No. 94/004; Neural Computing Research Group Report). Aston University. </w:t>
      </w:r>
      <w:r w:rsidR="16A249CC" w:rsidRPr="7A008144">
        <w:rPr>
          <w:rFonts w:ascii="Garamond" w:eastAsia="Garamond" w:hAnsi="Garamond" w:cs="Garamond"/>
        </w:rPr>
        <w:t>https://publications.aston.ac.uk/id/eprint/373/1/NCRG_94_004.pdf</w:t>
      </w:r>
    </w:p>
    <w:p w14:paraId="4D0E9DE0" w14:textId="7A298E53" w:rsidR="4690CC9A" w:rsidRDefault="6FF5E5C9" w:rsidP="7A008144">
      <w:pPr>
        <w:ind w:left="720" w:hanging="720"/>
        <w:rPr>
          <w:rFonts w:ascii="Garamond" w:eastAsia="Garamond" w:hAnsi="Garamond" w:cs="Garamond"/>
        </w:rPr>
      </w:pPr>
      <w:r w:rsidRPr="7A008144">
        <w:rPr>
          <w:rFonts w:ascii="Garamond" w:eastAsia="Garamond" w:hAnsi="Garamond" w:cs="Garamond"/>
        </w:rPr>
        <w:t xml:space="preserve">Beck, R., Zhan, S., Liu, H., Tong, S., Yang, B., Xu, M., Ye, Z., Huang, Y., Shu, S., Wu, Q., Wang, S., </w:t>
      </w:r>
      <w:proofErr w:type="spellStart"/>
      <w:r w:rsidRPr="7A008144">
        <w:rPr>
          <w:rFonts w:ascii="Garamond" w:eastAsia="Garamond" w:hAnsi="Garamond" w:cs="Garamond"/>
        </w:rPr>
        <w:t>Berling</w:t>
      </w:r>
      <w:proofErr w:type="spellEnd"/>
      <w:r w:rsidRPr="7A008144">
        <w:rPr>
          <w:rFonts w:ascii="Garamond" w:eastAsia="Garamond" w:hAnsi="Garamond" w:cs="Garamond"/>
        </w:rPr>
        <w:t xml:space="preserve">, K., Murray, A., Emery, E., </w:t>
      </w:r>
      <w:proofErr w:type="spellStart"/>
      <w:r w:rsidRPr="7A008144">
        <w:rPr>
          <w:rFonts w:ascii="Garamond" w:eastAsia="Garamond" w:hAnsi="Garamond" w:cs="Garamond"/>
        </w:rPr>
        <w:t>Reif</w:t>
      </w:r>
      <w:proofErr w:type="spellEnd"/>
      <w:r w:rsidRPr="7A008144">
        <w:rPr>
          <w:rFonts w:ascii="Garamond" w:eastAsia="Garamond" w:hAnsi="Garamond" w:cs="Garamond"/>
        </w:rPr>
        <w:t xml:space="preserve">, M., Harwood, J., Young, J., </w:t>
      </w:r>
      <w:proofErr w:type="spellStart"/>
      <w:r w:rsidRPr="7A008144">
        <w:rPr>
          <w:rFonts w:ascii="Garamond" w:eastAsia="Garamond" w:hAnsi="Garamond" w:cs="Garamond"/>
        </w:rPr>
        <w:t>Nietch</w:t>
      </w:r>
      <w:proofErr w:type="spellEnd"/>
      <w:r w:rsidRPr="7A008144">
        <w:rPr>
          <w:rFonts w:ascii="Garamond" w:eastAsia="Garamond" w:hAnsi="Garamond" w:cs="Garamond"/>
        </w:rPr>
        <w:t xml:space="preserve">, C., Macke, D., … </w:t>
      </w:r>
      <w:proofErr w:type="spellStart"/>
      <w:r w:rsidRPr="7A008144">
        <w:rPr>
          <w:rFonts w:ascii="Garamond" w:eastAsia="Garamond" w:hAnsi="Garamond" w:cs="Garamond"/>
        </w:rPr>
        <w:t>Su</w:t>
      </w:r>
      <w:proofErr w:type="spellEnd"/>
      <w:r w:rsidRPr="7A008144">
        <w:rPr>
          <w:rFonts w:ascii="Garamond" w:eastAsia="Garamond" w:hAnsi="Garamond" w:cs="Garamond"/>
        </w:rPr>
        <w:t xml:space="preserve">, H. (2016). Comparison of satellite reflectance algorithms for estimating chlorophyll-a in a temperate reservoir using coincident hyperspectral aircraft imagery and dense coincident surface observations. </w:t>
      </w:r>
      <w:r w:rsidRPr="7A008144">
        <w:rPr>
          <w:rFonts w:ascii="Garamond" w:eastAsia="Garamond" w:hAnsi="Garamond" w:cs="Garamond"/>
          <w:i/>
          <w:iCs/>
        </w:rPr>
        <w:t>Remote Sensing of Environment</w:t>
      </w:r>
      <w:r w:rsidRPr="7A008144">
        <w:rPr>
          <w:rFonts w:ascii="Garamond" w:eastAsia="Garamond" w:hAnsi="Garamond" w:cs="Garamond"/>
        </w:rPr>
        <w:t xml:space="preserve">, </w:t>
      </w:r>
      <w:r w:rsidRPr="7A008144">
        <w:rPr>
          <w:rFonts w:ascii="Garamond" w:eastAsia="Garamond" w:hAnsi="Garamond" w:cs="Garamond"/>
          <w:i/>
          <w:iCs/>
        </w:rPr>
        <w:t>178</w:t>
      </w:r>
      <w:r w:rsidRPr="7A008144">
        <w:rPr>
          <w:rFonts w:ascii="Garamond" w:eastAsia="Garamond" w:hAnsi="Garamond" w:cs="Garamond"/>
        </w:rPr>
        <w:t xml:space="preserve">, 15–30. </w:t>
      </w:r>
      <w:r w:rsidR="51014C0C" w:rsidRPr="7A008144">
        <w:rPr>
          <w:rFonts w:ascii="Garamond" w:eastAsia="Garamond" w:hAnsi="Garamond" w:cs="Garamond"/>
        </w:rPr>
        <w:t>https://doi.org/10.1016/j.rse.2016.03.002</w:t>
      </w:r>
    </w:p>
    <w:p w14:paraId="24C56334" w14:textId="7A9C7191" w:rsidR="093493FD" w:rsidRDefault="1038B5ED" w:rsidP="69660FEB">
      <w:pPr>
        <w:ind w:left="720" w:hanging="720"/>
        <w:rPr>
          <w:rFonts w:ascii="Garamond" w:hAnsi="Garamond"/>
        </w:rPr>
      </w:pPr>
      <w:r w:rsidRPr="7A008144">
        <w:rPr>
          <w:rFonts w:ascii="Garamond" w:hAnsi="Garamond"/>
        </w:rPr>
        <w:t xml:space="preserve">Bellinger, B. J., Richter, A., Porras, A., &amp; Davis, S. L. (2018). Drought and management effects on </w:t>
      </w:r>
      <w:proofErr w:type="spellStart"/>
      <w:r w:rsidRPr="7A008144">
        <w:rPr>
          <w:rFonts w:ascii="Garamond" w:hAnsi="Garamond"/>
        </w:rPr>
        <w:t>biophysicochemistry</w:t>
      </w:r>
      <w:proofErr w:type="spellEnd"/>
      <w:r w:rsidRPr="7A008144">
        <w:rPr>
          <w:rFonts w:ascii="Garamond" w:hAnsi="Garamond"/>
        </w:rPr>
        <w:t xml:space="preserve"> in a </w:t>
      </w:r>
      <w:proofErr w:type="gramStart"/>
      <w:r w:rsidRPr="7A008144">
        <w:rPr>
          <w:rFonts w:ascii="Garamond" w:hAnsi="Garamond"/>
        </w:rPr>
        <w:t>rapidly-flushed</w:t>
      </w:r>
      <w:proofErr w:type="gramEnd"/>
      <w:r w:rsidRPr="7A008144">
        <w:rPr>
          <w:rFonts w:ascii="Garamond" w:hAnsi="Garamond"/>
        </w:rPr>
        <w:t xml:space="preserve"> reservoir. </w:t>
      </w:r>
      <w:r w:rsidRPr="7A008144">
        <w:rPr>
          <w:rFonts w:ascii="Garamond" w:hAnsi="Garamond"/>
          <w:i/>
          <w:iCs/>
        </w:rPr>
        <w:t>Lake and Reservoir Management, 34</w:t>
      </w:r>
      <w:r w:rsidRPr="7A008144">
        <w:rPr>
          <w:rFonts w:ascii="Garamond" w:hAnsi="Garamond"/>
        </w:rPr>
        <w:t>(2), 182–198. https://doi.org/10.1080/10402381.2017.1384770</w:t>
      </w:r>
    </w:p>
    <w:p w14:paraId="1DC19D72" w14:textId="028723F2" w:rsidR="093493FD" w:rsidRDefault="1038B5ED" w:rsidP="69660FEB">
      <w:pPr>
        <w:spacing w:after="0" w:line="240" w:lineRule="auto"/>
        <w:ind w:left="720" w:hanging="720"/>
        <w:rPr>
          <w:rFonts w:ascii="Garamond" w:hAnsi="Garamond"/>
        </w:rPr>
      </w:pPr>
      <w:r w:rsidRPr="7A008144">
        <w:rPr>
          <w:rFonts w:ascii="Garamond" w:hAnsi="Garamond"/>
        </w:rPr>
        <w:t xml:space="preserve">Bouma-Gregson, K., </w:t>
      </w:r>
      <w:proofErr w:type="spellStart"/>
      <w:r w:rsidRPr="7A008144">
        <w:rPr>
          <w:rFonts w:ascii="Garamond" w:hAnsi="Garamond"/>
        </w:rPr>
        <w:t>Kudela</w:t>
      </w:r>
      <w:proofErr w:type="spellEnd"/>
      <w:r w:rsidRPr="7A008144">
        <w:rPr>
          <w:rFonts w:ascii="Garamond" w:hAnsi="Garamond"/>
        </w:rPr>
        <w:t xml:space="preserve">, R. M., &amp; Power, M. E. (2018). Widespread anatoxin-a detection in benthic cyanobacterial mats throughout a river network. </w:t>
      </w:r>
      <w:r w:rsidRPr="7A008144">
        <w:rPr>
          <w:rFonts w:ascii="Garamond" w:hAnsi="Garamond"/>
          <w:i/>
          <w:iCs/>
        </w:rPr>
        <w:t>PLOS O</w:t>
      </w:r>
      <w:r w:rsidR="4E955702" w:rsidRPr="7A008144">
        <w:rPr>
          <w:rFonts w:ascii="Garamond" w:hAnsi="Garamond"/>
          <w:i/>
          <w:iCs/>
        </w:rPr>
        <w:t>ne</w:t>
      </w:r>
      <w:r w:rsidRPr="7A008144">
        <w:rPr>
          <w:rFonts w:ascii="Garamond" w:hAnsi="Garamond"/>
          <w:i/>
          <w:iCs/>
        </w:rPr>
        <w:t>, 13</w:t>
      </w:r>
      <w:r w:rsidRPr="7A008144">
        <w:rPr>
          <w:rFonts w:ascii="Garamond" w:hAnsi="Garamond"/>
        </w:rPr>
        <w:t>(5), e0197669. https://doi.org/10.1371/journal.pone.0197669</w:t>
      </w:r>
      <w:r w:rsidR="33738085" w:rsidRPr="7A008144">
        <w:rPr>
          <w:rFonts w:ascii="Garamond" w:hAnsi="Garamond"/>
        </w:rPr>
        <w:t xml:space="preserve"> </w:t>
      </w:r>
    </w:p>
    <w:p w14:paraId="1D3469E0" w14:textId="48BDAB3F" w:rsidR="69660FEB" w:rsidRDefault="69660FEB" w:rsidP="69660FEB">
      <w:pPr>
        <w:spacing w:after="0" w:line="240" w:lineRule="auto"/>
        <w:ind w:left="720" w:hanging="720"/>
        <w:rPr>
          <w:rFonts w:ascii="Garamond" w:hAnsi="Garamond"/>
        </w:rPr>
      </w:pPr>
    </w:p>
    <w:p w14:paraId="534C1F26" w14:textId="3A3ED36F" w:rsidR="385B4E0F" w:rsidRDefault="385B4E0F" w:rsidP="69660FEB">
      <w:pPr>
        <w:spacing w:after="0" w:line="240" w:lineRule="auto"/>
        <w:ind w:left="720" w:hanging="720"/>
        <w:rPr>
          <w:rFonts w:ascii="Garamond" w:hAnsi="Garamond"/>
        </w:rPr>
      </w:pPr>
      <w:r w:rsidRPr="69660FEB">
        <w:rPr>
          <w:rFonts w:ascii="Garamond" w:hAnsi="Garamond"/>
        </w:rPr>
        <w:t xml:space="preserve">CERES Science Team. (2015). CERES Level 3 SYN1DEGDAYTerra+Aqua </w:t>
      </w:r>
      <w:proofErr w:type="spellStart"/>
      <w:r w:rsidRPr="69660FEB">
        <w:rPr>
          <w:rFonts w:ascii="Garamond" w:hAnsi="Garamond"/>
        </w:rPr>
        <w:t>netCDF</w:t>
      </w:r>
      <w:proofErr w:type="spellEnd"/>
      <w:r w:rsidRPr="69660FEB">
        <w:rPr>
          <w:rFonts w:ascii="Garamond" w:hAnsi="Garamond"/>
        </w:rPr>
        <w:t xml:space="preserve"> file, Edition 3A. </w:t>
      </w:r>
    </w:p>
    <w:p w14:paraId="7C5251BB" w14:textId="35A067C9" w:rsidR="385B4E0F" w:rsidRDefault="385B4E0F" w:rsidP="69660FEB">
      <w:pPr>
        <w:spacing w:after="0" w:line="240" w:lineRule="auto"/>
        <w:ind w:left="720"/>
        <w:rPr>
          <w:rFonts w:ascii="Garamond" w:hAnsi="Garamond"/>
          <w:color w:val="333333"/>
        </w:rPr>
      </w:pPr>
      <w:proofErr w:type="gramStart"/>
      <w:r w:rsidRPr="69660FEB">
        <w:rPr>
          <w:rFonts w:ascii="Garamond" w:hAnsi="Garamond"/>
        </w:rPr>
        <w:t>NASA Atmospheric Science Data Center,</w:t>
      </w:r>
      <w:proofErr w:type="gramEnd"/>
      <w:r w:rsidRPr="69660FEB">
        <w:rPr>
          <w:rFonts w:ascii="Garamond" w:hAnsi="Garamond"/>
        </w:rPr>
        <w:t xml:space="preserve"> accessed 11 February 2016. doi://</w:t>
      </w:r>
      <w:r w:rsidRPr="69660FEB">
        <w:rPr>
          <w:rFonts w:ascii="Garamond" w:hAnsi="Garamond"/>
          <w:color w:val="333333"/>
        </w:rPr>
        <w:t>10.5067/Terra+Aqua/CERES/SYN1degDAY_L3.003A</w:t>
      </w:r>
    </w:p>
    <w:p w14:paraId="63435DE6" w14:textId="7058DF86" w:rsidR="69660FEB" w:rsidRDefault="69660FEB" w:rsidP="69660FEB">
      <w:pPr>
        <w:spacing w:after="0" w:line="240" w:lineRule="auto"/>
        <w:ind w:left="720"/>
        <w:rPr>
          <w:rFonts w:ascii="Garamond" w:hAnsi="Garamond"/>
          <w:color w:val="333333"/>
        </w:rPr>
      </w:pPr>
    </w:p>
    <w:p w14:paraId="61FB2CB9" w14:textId="34ED1CB1" w:rsidR="150F54FB" w:rsidRDefault="7C5B52C8" w:rsidP="69660FEB">
      <w:pPr>
        <w:ind w:left="720" w:hanging="720"/>
      </w:pPr>
      <w:r w:rsidRPr="7A008144">
        <w:rPr>
          <w:rFonts w:ascii="Garamond" w:eastAsia="Garamond" w:hAnsi="Garamond" w:cs="Garamond"/>
        </w:rPr>
        <w:t xml:space="preserve">Chen, J., Zhu, W.-N., Tian, Y. Q., &amp; Yu, Q. (2017). Estimation of Colored Dissolved Organic Matter </w:t>
      </w:r>
      <w:proofErr w:type="gramStart"/>
      <w:r w:rsidRPr="7A008144">
        <w:rPr>
          <w:rFonts w:ascii="Garamond" w:eastAsia="Garamond" w:hAnsi="Garamond" w:cs="Garamond"/>
        </w:rPr>
        <w:t>From</w:t>
      </w:r>
      <w:proofErr w:type="gramEnd"/>
      <w:r w:rsidRPr="7A008144">
        <w:rPr>
          <w:rFonts w:ascii="Garamond" w:eastAsia="Garamond" w:hAnsi="Garamond" w:cs="Garamond"/>
        </w:rPr>
        <w:t xml:space="preserve"> Landsat-8 Imagery for Complex Inland Water: Case Study of Lake Huron. </w:t>
      </w:r>
      <w:r w:rsidRPr="7A008144">
        <w:rPr>
          <w:rFonts w:ascii="Garamond" w:eastAsia="Garamond" w:hAnsi="Garamond" w:cs="Garamond"/>
          <w:i/>
          <w:iCs/>
        </w:rPr>
        <w:t>IEEE Transactions on Geoscience and Remote Sensing</w:t>
      </w:r>
      <w:r w:rsidRPr="7A008144">
        <w:rPr>
          <w:rFonts w:ascii="Garamond" w:eastAsia="Garamond" w:hAnsi="Garamond" w:cs="Garamond"/>
        </w:rPr>
        <w:t xml:space="preserve">, </w:t>
      </w:r>
      <w:r w:rsidRPr="7A008144">
        <w:rPr>
          <w:rFonts w:ascii="Garamond" w:eastAsia="Garamond" w:hAnsi="Garamond" w:cs="Garamond"/>
          <w:i/>
          <w:iCs/>
        </w:rPr>
        <w:t>55</w:t>
      </w:r>
      <w:r w:rsidRPr="7A008144">
        <w:rPr>
          <w:rFonts w:ascii="Garamond" w:eastAsia="Garamond" w:hAnsi="Garamond" w:cs="Garamond"/>
        </w:rPr>
        <w:t>(4), 2201–2212. https://doi.org/10.1109/TGRS.2016.2638828</w:t>
      </w:r>
    </w:p>
    <w:p w14:paraId="3FD4C455" w14:textId="082D0F7E" w:rsidR="7879893A" w:rsidRDefault="69DBEFFA" w:rsidP="7A008144">
      <w:pPr>
        <w:ind w:left="720" w:hanging="720"/>
      </w:pPr>
      <w:proofErr w:type="spellStart"/>
      <w:r w:rsidRPr="7A008144">
        <w:rPr>
          <w:rFonts w:ascii="Garamond" w:eastAsia="Garamond" w:hAnsi="Garamond" w:cs="Garamond"/>
        </w:rPr>
        <w:t>Dall’Olmo</w:t>
      </w:r>
      <w:proofErr w:type="spellEnd"/>
      <w:r w:rsidRPr="7A008144">
        <w:rPr>
          <w:rFonts w:ascii="Garamond" w:eastAsia="Garamond" w:hAnsi="Garamond" w:cs="Garamond"/>
        </w:rPr>
        <w:t xml:space="preserve">, G., &amp; </w:t>
      </w:r>
      <w:proofErr w:type="spellStart"/>
      <w:r w:rsidRPr="7A008144">
        <w:rPr>
          <w:rFonts w:ascii="Garamond" w:eastAsia="Garamond" w:hAnsi="Garamond" w:cs="Garamond"/>
        </w:rPr>
        <w:t>Gitelson</w:t>
      </w:r>
      <w:proofErr w:type="spellEnd"/>
      <w:r w:rsidRPr="7A008144">
        <w:rPr>
          <w:rFonts w:ascii="Garamond" w:eastAsia="Garamond" w:hAnsi="Garamond" w:cs="Garamond"/>
        </w:rPr>
        <w:t xml:space="preserve">, A. A. (2006). Effect of bio-optical parameter variability and uncertainties in reflectance measurements on the remote estimation of chlorophyll-a concentration in turbid productive waters: Modeling results. </w:t>
      </w:r>
      <w:r w:rsidRPr="7A008144">
        <w:rPr>
          <w:rFonts w:ascii="Garamond" w:eastAsia="Garamond" w:hAnsi="Garamond" w:cs="Garamond"/>
          <w:i/>
          <w:iCs/>
        </w:rPr>
        <w:t>Applied Optics</w:t>
      </w:r>
      <w:r w:rsidRPr="7A008144">
        <w:rPr>
          <w:rFonts w:ascii="Garamond" w:eastAsia="Garamond" w:hAnsi="Garamond" w:cs="Garamond"/>
        </w:rPr>
        <w:t xml:space="preserve">, </w:t>
      </w:r>
      <w:r w:rsidRPr="7A008144">
        <w:rPr>
          <w:rFonts w:ascii="Garamond" w:eastAsia="Garamond" w:hAnsi="Garamond" w:cs="Garamond"/>
          <w:i/>
          <w:iCs/>
        </w:rPr>
        <w:t>45</w:t>
      </w:r>
      <w:r w:rsidRPr="7A008144">
        <w:rPr>
          <w:rFonts w:ascii="Garamond" w:eastAsia="Garamond" w:hAnsi="Garamond" w:cs="Garamond"/>
        </w:rPr>
        <w:t>(15), 3577. https://doi.org/10.1364/AO.45.003577</w:t>
      </w:r>
    </w:p>
    <w:p w14:paraId="6625902C" w14:textId="1E4199DD" w:rsidR="57238B33" w:rsidRDefault="57238B33" w:rsidP="69660FEB">
      <w:pPr>
        <w:ind w:left="720" w:hanging="720"/>
      </w:pPr>
      <w:proofErr w:type="spellStart"/>
      <w:r w:rsidRPr="69660FEB">
        <w:rPr>
          <w:rFonts w:ascii="Garamond" w:eastAsia="Garamond" w:hAnsi="Garamond" w:cs="Garamond"/>
        </w:rPr>
        <w:t>Elhag</w:t>
      </w:r>
      <w:proofErr w:type="spellEnd"/>
      <w:r w:rsidRPr="69660FEB">
        <w:rPr>
          <w:rFonts w:ascii="Garamond" w:eastAsia="Garamond" w:hAnsi="Garamond" w:cs="Garamond"/>
        </w:rPr>
        <w:t xml:space="preserve">, M., </w:t>
      </w:r>
      <w:proofErr w:type="spellStart"/>
      <w:r w:rsidRPr="69660FEB">
        <w:rPr>
          <w:rFonts w:ascii="Garamond" w:eastAsia="Garamond" w:hAnsi="Garamond" w:cs="Garamond"/>
        </w:rPr>
        <w:t>Gitas</w:t>
      </w:r>
      <w:proofErr w:type="spellEnd"/>
      <w:r w:rsidRPr="69660FEB">
        <w:rPr>
          <w:rFonts w:ascii="Garamond" w:eastAsia="Garamond" w:hAnsi="Garamond" w:cs="Garamond"/>
        </w:rPr>
        <w:t xml:space="preserve">, I., Othman, A., </w:t>
      </w:r>
      <w:proofErr w:type="spellStart"/>
      <w:r w:rsidRPr="69660FEB">
        <w:rPr>
          <w:rFonts w:ascii="Garamond" w:eastAsia="Garamond" w:hAnsi="Garamond" w:cs="Garamond"/>
        </w:rPr>
        <w:t>Bahrawi</w:t>
      </w:r>
      <w:proofErr w:type="spellEnd"/>
      <w:r w:rsidRPr="69660FEB">
        <w:rPr>
          <w:rFonts w:ascii="Garamond" w:eastAsia="Garamond" w:hAnsi="Garamond" w:cs="Garamond"/>
        </w:rPr>
        <w:t xml:space="preserve">, J., &amp; </w:t>
      </w:r>
      <w:proofErr w:type="spellStart"/>
      <w:r w:rsidRPr="69660FEB">
        <w:rPr>
          <w:rFonts w:ascii="Garamond" w:eastAsia="Garamond" w:hAnsi="Garamond" w:cs="Garamond"/>
        </w:rPr>
        <w:t>Gikas</w:t>
      </w:r>
      <w:proofErr w:type="spellEnd"/>
      <w:r w:rsidRPr="69660FEB">
        <w:rPr>
          <w:rFonts w:ascii="Garamond" w:eastAsia="Garamond" w:hAnsi="Garamond" w:cs="Garamond"/>
        </w:rPr>
        <w:t xml:space="preserve">, P. (2019). </w:t>
      </w:r>
      <w:r w:rsidRPr="69660FEB">
        <w:rPr>
          <w:rFonts w:ascii="Garamond" w:eastAsia="Garamond" w:hAnsi="Garamond" w:cs="Garamond"/>
          <w:i/>
          <w:iCs/>
        </w:rPr>
        <w:t>Assessment of Water Quality Parameters Using Temporal Remote Sensing Spectral Reflectance in Arid Environments, Saudi Arabia</w:t>
      </w:r>
      <w:r w:rsidRPr="69660FEB">
        <w:rPr>
          <w:rFonts w:ascii="Garamond" w:eastAsia="Garamond" w:hAnsi="Garamond" w:cs="Garamond"/>
        </w:rPr>
        <w:t>. 14.</w:t>
      </w:r>
      <w:r w:rsidR="3574C9E6" w:rsidRPr="69660FEB">
        <w:rPr>
          <w:rFonts w:ascii="Garamond" w:eastAsia="Garamond" w:hAnsi="Garamond" w:cs="Garamond"/>
        </w:rPr>
        <w:t xml:space="preserve"> </w:t>
      </w:r>
      <w:r w:rsidR="3574C9E6" w:rsidRPr="69660FEB">
        <w:rPr>
          <w:rFonts w:ascii="Garamond" w:eastAsia="Garamond" w:hAnsi="Garamond" w:cs="Garamond"/>
          <w:sz w:val="18"/>
          <w:szCs w:val="18"/>
        </w:rPr>
        <w:t>https://doi.org/10.3390/w11030556</w:t>
      </w:r>
    </w:p>
    <w:p w14:paraId="1C8A228E" w14:textId="62CB3724" w:rsidR="093493FD" w:rsidRDefault="1038B5ED" w:rsidP="69660FEB">
      <w:pPr>
        <w:ind w:left="720" w:hanging="720"/>
        <w:rPr>
          <w:rFonts w:ascii="Garamond" w:hAnsi="Garamond"/>
        </w:rPr>
      </w:pPr>
      <w:proofErr w:type="spellStart"/>
      <w:r w:rsidRPr="7A008144">
        <w:rPr>
          <w:rFonts w:ascii="Garamond" w:hAnsi="Garamond"/>
        </w:rPr>
        <w:t>Fetscher</w:t>
      </w:r>
      <w:proofErr w:type="spellEnd"/>
      <w:r w:rsidRPr="7A008144">
        <w:rPr>
          <w:rFonts w:ascii="Garamond" w:hAnsi="Garamond"/>
        </w:rPr>
        <w:t xml:space="preserve">, A. E., Howard, M. D. A., </w:t>
      </w:r>
      <w:proofErr w:type="spellStart"/>
      <w:r w:rsidRPr="7A008144">
        <w:rPr>
          <w:rFonts w:ascii="Garamond" w:hAnsi="Garamond"/>
        </w:rPr>
        <w:t>Stancheva</w:t>
      </w:r>
      <w:proofErr w:type="spellEnd"/>
      <w:r w:rsidRPr="7A008144">
        <w:rPr>
          <w:rFonts w:ascii="Garamond" w:hAnsi="Garamond"/>
        </w:rPr>
        <w:t xml:space="preserve">, R., </w:t>
      </w:r>
      <w:proofErr w:type="spellStart"/>
      <w:r w:rsidRPr="7A008144">
        <w:rPr>
          <w:rFonts w:ascii="Garamond" w:hAnsi="Garamond"/>
        </w:rPr>
        <w:t>Kudela</w:t>
      </w:r>
      <w:proofErr w:type="spellEnd"/>
      <w:r w:rsidRPr="7A008144">
        <w:rPr>
          <w:rFonts w:ascii="Garamond" w:hAnsi="Garamond"/>
        </w:rPr>
        <w:t xml:space="preserve">, R. M., Stein, E. D., </w:t>
      </w:r>
      <w:proofErr w:type="spellStart"/>
      <w:r w:rsidRPr="7A008144">
        <w:rPr>
          <w:rFonts w:ascii="Garamond" w:hAnsi="Garamond"/>
        </w:rPr>
        <w:t>Sutula</w:t>
      </w:r>
      <w:proofErr w:type="spellEnd"/>
      <w:r w:rsidRPr="7A008144">
        <w:rPr>
          <w:rFonts w:ascii="Garamond" w:hAnsi="Garamond"/>
        </w:rPr>
        <w:t xml:space="preserve">, M. A., </w:t>
      </w:r>
      <w:proofErr w:type="spellStart"/>
      <w:r w:rsidRPr="7A008144">
        <w:rPr>
          <w:rFonts w:ascii="Garamond" w:hAnsi="Garamond"/>
        </w:rPr>
        <w:t>Busse</w:t>
      </w:r>
      <w:proofErr w:type="spellEnd"/>
      <w:r w:rsidRPr="7A008144">
        <w:rPr>
          <w:rFonts w:ascii="Garamond" w:hAnsi="Garamond"/>
        </w:rPr>
        <w:t xml:space="preserve">, L. B., &amp; Sheath, R. G. (2015). </w:t>
      </w:r>
      <w:proofErr w:type="spellStart"/>
      <w:r w:rsidRPr="7A008144">
        <w:rPr>
          <w:rFonts w:ascii="Garamond" w:hAnsi="Garamond"/>
        </w:rPr>
        <w:t>Wadeable</w:t>
      </w:r>
      <w:proofErr w:type="spellEnd"/>
      <w:r w:rsidRPr="7A008144">
        <w:rPr>
          <w:rFonts w:ascii="Garamond" w:hAnsi="Garamond"/>
        </w:rPr>
        <w:t xml:space="preserve"> streams as widespread sources of benthic cyanotoxins in California, USA. </w:t>
      </w:r>
      <w:r w:rsidRPr="7A008144">
        <w:rPr>
          <w:rFonts w:ascii="Garamond" w:hAnsi="Garamond"/>
          <w:i/>
          <w:iCs/>
        </w:rPr>
        <w:t>Harmful Algae, 49</w:t>
      </w:r>
      <w:r w:rsidRPr="7A008144">
        <w:rPr>
          <w:rFonts w:ascii="Garamond" w:hAnsi="Garamond"/>
        </w:rPr>
        <w:t>, 105–116. https://doi.org/10.1016/j.hal.2015.09.002</w:t>
      </w:r>
    </w:p>
    <w:p w14:paraId="551D10CC" w14:textId="561BD795" w:rsidR="272257C1" w:rsidRDefault="34B6CD27" w:rsidP="7A008144">
      <w:pPr>
        <w:ind w:left="720" w:hanging="720"/>
        <w:rPr>
          <w:rFonts w:ascii="Garamond" w:eastAsia="Garamond" w:hAnsi="Garamond" w:cs="Garamond"/>
        </w:rPr>
      </w:pPr>
      <w:r w:rsidRPr="7A008144">
        <w:rPr>
          <w:rFonts w:ascii="Garamond" w:eastAsia="Garamond" w:hAnsi="Garamond" w:cs="Garamond"/>
        </w:rPr>
        <w:t xml:space="preserve">Gordon, H. R., Brown, O. B., Evans, R. H., Brown, J. W., Smith, R. C., Baker, K. S., &amp; Clark, D. K. (1988). A </w:t>
      </w:r>
      <w:proofErr w:type="spellStart"/>
      <w:r w:rsidRPr="7A008144">
        <w:rPr>
          <w:rFonts w:ascii="Garamond" w:eastAsia="Garamond" w:hAnsi="Garamond" w:cs="Garamond"/>
        </w:rPr>
        <w:t>semianalytic</w:t>
      </w:r>
      <w:proofErr w:type="spellEnd"/>
      <w:r w:rsidRPr="7A008144">
        <w:rPr>
          <w:rFonts w:ascii="Garamond" w:eastAsia="Garamond" w:hAnsi="Garamond" w:cs="Garamond"/>
        </w:rPr>
        <w:t xml:space="preserve"> radiance model of ocean color. </w:t>
      </w:r>
      <w:r w:rsidRPr="7A008144">
        <w:rPr>
          <w:rFonts w:ascii="Garamond" w:eastAsia="Garamond" w:hAnsi="Garamond" w:cs="Garamond"/>
          <w:i/>
          <w:iCs/>
        </w:rPr>
        <w:t>Journal of Geophysical Research</w:t>
      </w:r>
      <w:r w:rsidRPr="7A008144">
        <w:rPr>
          <w:rFonts w:ascii="Garamond" w:eastAsia="Garamond" w:hAnsi="Garamond" w:cs="Garamond"/>
        </w:rPr>
        <w:t xml:space="preserve">, </w:t>
      </w:r>
      <w:r w:rsidRPr="7A008144">
        <w:rPr>
          <w:rFonts w:ascii="Garamond" w:eastAsia="Garamond" w:hAnsi="Garamond" w:cs="Garamond"/>
          <w:i/>
          <w:iCs/>
        </w:rPr>
        <w:t>93</w:t>
      </w:r>
      <w:r w:rsidRPr="7A008144">
        <w:rPr>
          <w:rFonts w:ascii="Garamond" w:eastAsia="Garamond" w:hAnsi="Garamond" w:cs="Garamond"/>
        </w:rPr>
        <w:t>(D9), 10909. https://doi.org/10.1029/JD093iD09p10909</w:t>
      </w:r>
    </w:p>
    <w:p w14:paraId="72EBD298" w14:textId="2E50CEEC" w:rsidR="4D828D10" w:rsidRDefault="4D828D10" w:rsidP="69660FEB">
      <w:pPr>
        <w:ind w:left="720" w:hanging="720"/>
      </w:pPr>
      <w:proofErr w:type="spellStart"/>
      <w:r w:rsidRPr="69660FEB">
        <w:rPr>
          <w:rFonts w:ascii="Garamond" w:eastAsia="Garamond" w:hAnsi="Garamond" w:cs="Garamond"/>
        </w:rPr>
        <w:t>Lacaux</w:t>
      </w:r>
      <w:proofErr w:type="spellEnd"/>
      <w:r w:rsidRPr="69660FEB">
        <w:rPr>
          <w:rFonts w:ascii="Garamond" w:eastAsia="Garamond" w:hAnsi="Garamond" w:cs="Garamond"/>
        </w:rPr>
        <w:t xml:space="preserve">, J. P., </w:t>
      </w:r>
      <w:proofErr w:type="spellStart"/>
      <w:r w:rsidRPr="69660FEB">
        <w:rPr>
          <w:rFonts w:ascii="Garamond" w:eastAsia="Garamond" w:hAnsi="Garamond" w:cs="Garamond"/>
        </w:rPr>
        <w:t>Tourre</w:t>
      </w:r>
      <w:proofErr w:type="spellEnd"/>
      <w:r w:rsidRPr="69660FEB">
        <w:rPr>
          <w:rFonts w:ascii="Garamond" w:eastAsia="Garamond" w:hAnsi="Garamond" w:cs="Garamond"/>
        </w:rPr>
        <w:t xml:space="preserve">, Y. M., </w:t>
      </w:r>
      <w:proofErr w:type="spellStart"/>
      <w:r w:rsidRPr="69660FEB">
        <w:rPr>
          <w:rFonts w:ascii="Garamond" w:eastAsia="Garamond" w:hAnsi="Garamond" w:cs="Garamond"/>
        </w:rPr>
        <w:t>Vignolles</w:t>
      </w:r>
      <w:proofErr w:type="spellEnd"/>
      <w:r w:rsidRPr="69660FEB">
        <w:rPr>
          <w:rFonts w:ascii="Garamond" w:eastAsia="Garamond" w:hAnsi="Garamond" w:cs="Garamond"/>
        </w:rPr>
        <w:t xml:space="preserve">, C., </w:t>
      </w:r>
      <w:proofErr w:type="spellStart"/>
      <w:r w:rsidRPr="69660FEB">
        <w:rPr>
          <w:rFonts w:ascii="Garamond" w:eastAsia="Garamond" w:hAnsi="Garamond" w:cs="Garamond"/>
        </w:rPr>
        <w:t>Ndione</w:t>
      </w:r>
      <w:proofErr w:type="spellEnd"/>
      <w:r w:rsidRPr="69660FEB">
        <w:rPr>
          <w:rFonts w:ascii="Garamond" w:eastAsia="Garamond" w:hAnsi="Garamond" w:cs="Garamond"/>
        </w:rPr>
        <w:t xml:space="preserve">, J. A., &amp; </w:t>
      </w:r>
      <w:proofErr w:type="spellStart"/>
      <w:r w:rsidRPr="69660FEB">
        <w:rPr>
          <w:rFonts w:ascii="Garamond" w:eastAsia="Garamond" w:hAnsi="Garamond" w:cs="Garamond"/>
        </w:rPr>
        <w:t>Lafaye</w:t>
      </w:r>
      <w:proofErr w:type="spellEnd"/>
      <w:r w:rsidRPr="69660FEB">
        <w:rPr>
          <w:rFonts w:ascii="Garamond" w:eastAsia="Garamond" w:hAnsi="Garamond" w:cs="Garamond"/>
        </w:rPr>
        <w:t xml:space="preserve">, M. (2007). Classification of ponds from high-spatial resolution remote sensing: Application to Rift Valley Fever epidemics in Senegal. </w:t>
      </w:r>
      <w:r w:rsidRPr="69660FEB">
        <w:rPr>
          <w:rFonts w:ascii="Garamond" w:eastAsia="Garamond" w:hAnsi="Garamond" w:cs="Garamond"/>
          <w:i/>
          <w:iCs/>
        </w:rPr>
        <w:t>Remote Sensing of Environment</w:t>
      </w:r>
      <w:r w:rsidRPr="69660FEB">
        <w:rPr>
          <w:rFonts w:ascii="Garamond" w:eastAsia="Garamond" w:hAnsi="Garamond" w:cs="Garamond"/>
        </w:rPr>
        <w:t xml:space="preserve">, 9. </w:t>
      </w:r>
      <w:r w:rsidRPr="69660FEB">
        <w:rPr>
          <w:rFonts w:ascii="Garamond" w:eastAsia="Garamond" w:hAnsi="Garamond" w:cs="Garamond"/>
          <w:sz w:val="21"/>
          <w:szCs w:val="21"/>
        </w:rPr>
        <w:t>https://doi.org/10.1016/j.rse.2006.07.012</w:t>
      </w:r>
    </w:p>
    <w:p w14:paraId="27ED7489" w14:textId="7B901648" w:rsidR="093493FD" w:rsidRDefault="093493FD" w:rsidP="69660FEB">
      <w:pPr>
        <w:ind w:left="720" w:hanging="720"/>
        <w:rPr>
          <w:rFonts w:ascii="Garamond" w:hAnsi="Garamond"/>
        </w:rPr>
      </w:pPr>
      <w:r w:rsidRPr="69660FEB">
        <w:rPr>
          <w:rFonts w:ascii="Garamond" w:hAnsi="Garamond"/>
        </w:rPr>
        <w:t xml:space="preserve">Lopez, C. B., Jewett, E. B., Dortch, Q., Walton, B. T., &amp; </w:t>
      </w:r>
      <w:proofErr w:type="spellStart"/>
      <w:r w:rsidRPr="69660FEB">
        <w:rPr>
          <w:rFonts w:ascii="Garamond" w:hAnsi="Garamond"/>
        </w:rPr>
        <w:t>Hudnell</w:t>
      </w:r>
      <w:proofErr w:type="spellEnd"/>
      <w:r w:rsidRPr="69660FEB">
        <w:rPr>
          <w:rFonts w:ascii="Garamond" w:hAnsi="Garamond"/>
        </w:rPr>
        <w:t>, H. K. (2008). Scientific assessment of freshwater harmful algal blooms. Interagency Working Group on Harmful Algal Blooms, Hypoxia, and Human Health of the Joint Subcommittee on Ocean Science and Technology. www.whoi.edu/fileserver.do?id=41023&amp;pt=10&amp;p=19132</w:t>
      </w:r>
    </w:p>
    <w:p w14:paraId="2129A325" w14:textId="234E8E15" w:rsidR="7E8A08E4" w:rsidRDefault="7E8A08E4" w:rsidP="69660FEB">
      <w:pPr>
        <w:ind w:left="720" w:hanging="720"/>
      </w:pPr>
      <w:proofErr w:type="spellStart"/>
      <w:r w:rsidRPr="69660FEB">
        <w:rPr>
          <w:rFonts w:ascii="Garamond" w:eastAsia="Garamond" w:hAnsi="Garamond" w:cs="Garamond"/>
        </w:rPr>
        <w:t>Lunetta</w:t>
      </w:r>
      <w:proofErr w:type="spellEnd"/>
      <w:r w:rsidRPr="69660FEB">
        <w:rPr>
          <w:rFonts w:ascii="Garamond" w:eastAsia="Garamond" w:hAnsi="Garamond" w:cs="Garamond"/>
        </w:rPr>
        <w:t xml:space="preserve">, R. S., Schaeffer, B. A., Stumpf, R. P., Keith, D., Jacobs, S. A., &amp; Murphy, M. S. (2015). Evaluation of cyanobacteria cell count detection derived from MERIS imagery across the eastern USA. </w:t>
      </w:r>
      <w:r w:rsidRPr="69660FEB">
        <w:rPr>
          <w:rFonts w:ascii="Garamond" w:eastAsia="Garamond" w:hAnsi="Garamond" w:cs="Garamond"/>
          <w:i/>
          <w:iCs/>
        </w:rPr>
        <w:t>Remote Sensing of Environment</w:t>
      </w:r>
      <w:r w:rsidRPr="69660FEB">
        <w:rPr>
          <w:rFonts w:ascii="Garamond" w:eastAsia="Garamond" w:hAnsi="Garamond" w:cs="Garamond"/>
        </w:rPr>
        <w:t xml:space="preserve">, </w:t>
      </w:r>
      <w:r w:rsidRPr="69660FEB">
        <w:rPr>
          <w:rFonts w:ascii="Garamond" w:eastAsia="Garamond" w:hAnsi="Garamond" w:cs="Garamond"/>
          <w:i/>
          <w:iCs/>
        </w:rPr>
        <w:t>157</w:t>
      </w:r>
      <w:r w:rsidRPr="69660FEB">
        <w:rPr>
          <w:rFonts w:ascii="Garamond" w:eastAsia="Garamond" w:hAnsi="Garamond" w:cs="Garamond"/>
        </w:rPr>
        <w:t>, 24–34. https://doi.org/10.1016/j.rse.2014.06.008</w:t>
      </w:r>
    </w:p>
    <w:p w14:paraId="3C47DC86" w14:textId="3B8898F3" w:rsidR="060DEBE2" w:rsidRDefault="060DEBE2" w:rsidP="69660FEB">
      <w:pPr>
        <w:ind w:left="630" w:hanging="630"/>
      </w:pPr>
      <w:r w:rsidRPr="69660FEB">
        <w:rPr>
          <w:rFonts w:ascii="Garamond" w:eastAsia="Garamond" w:hAnsi="Garamond" w:cs="Garamond"/>
        </w:rPr>
        <w:t>Main-</w:t>
      </w:r>
      <w:proofErr w:type="spellStart"/>
      <w:r w:rsidRPr="69660FEB">
        <w:rPr>
          <w:rFonts w:ascii="Garamond" w:eastAsia="Garamond" w:hAnsi="Garamond" w:cs="Garamond"/>
        </w:rPr>
        <w:t>Knorn</w:t>
      </w:r>
      <w:proofErr w:type="spellEnd"/>
      <w:r w:rsidRPr="69660FEB">
        <w:rPr>
          <w:rFonts w:ascii="Garamond" w:eastAsia="Garamond" w:hAnsi="Garamond" w:cs="Garamond"/>
        </w:rPr>
        <w:t xml:space="preserve">, M., </w:t>
      </w:r>
      <w:proofErr w:type="spellStart"/>
      <w:r w:rsidRPr="69660FEB">
        <w:rPr>
          <w:rFonts w:ascii="Garamond" w:eastAsia="Garamond" w:hAnsi="Garamond" w:cs="Garamond"/>
        </w:rPr>
        <w:t>Pflug</w:t>
      </w:r>
      <w:proofErr w:type="spellEnd"/>
      <w:r w:rsidRPr="69660FEB">
        <w:rPr>
          <w:rFonts w:ascii="Garamond" w:eastAsia="Garamond" w:hAnsi="Garamond" w:cs="Garamond"/>
        </w:rPr>
        <w:t xml:space="preserve">, B., Louis, J., </w:t>
      </w:r>
      <w:proofErr w:type="spellStart"/>
      <w:r w:rsidRPr="69660FEB">
        <w:rPr>
          <w:rFonts w:ascii="Garamond" w:eastAsia="Garamond" w:hAnsi="Garamond" w:cs="Garamond"/>
        </w:rPr>
        <w:t>Debaecker</w:t>
      </w:r>
      <w:proofErr w:type="spellEnd"/>
      <w:r w:rsidRPr="69660FEB">
        <w:rPr>
          <w:rFonts w:ascii="Garamond" w:eastAsia="Garamond" w:hAnsi="Garamond" w:cs="Garamond"/>
        </w:rPr>
        <w:t>, V., Müller-</w:t>
      </w:r>
      <w:proofErr w:type="spellStart"/>
      <w:r w:rsidRPr="69660FEB">
        <w:rPr>
          <w:rFonts w:ascii="Garamond" w:eastAsia="Garamond" w:hAnsi="Garamond" w:cs="Garamond"/>
        </w:rPr>
        <w:t>Wilm</w:t>
      </w:r>
      <w:proofErr w:type="spellEnd"/>
      <w:r w:rsidRPr="69660FEB">
        <w:rPr>
          <w:rFonts w:ascii="Garamond" w:eastAsia="Garamond" w:hAnsi="Garamond" w:cs="Garamond"/>
        </w:rPr>
        <w:t xml:space="preserve">, U., &amp; Gascon, F. (2017). Sen2Cor for Sentinel-2. In L. Bruzzone, F. </w:t>
      </w:r>
      <w:proofErr w:type="spellStart"/>
      <w:r w:rsidRPr="69660FEB">
        <w:rPr>
          <w:rFonts w:ascii="Garamond" w:eastAsia="Garamond" w:hAnsi="Garamond" w:cs="Garamond"/>
        </w:rPr>
        <w:t>Bovolo</w:t>
      </w:r>
      <w:proofErr w:type="spellEnd"/>
      <w:r w:rsidRPr="69660FEB">
        <w:rPr>
          <w:rFonts w:ascii="Garamond" w:eastAsia="Garamond" w:hAnsi="Garamond" w:cs="Garamond"/>
        </w:rPr>
        <w:t xml:space="preserve">, &amp; J. A. </w:t>
      </w:r>
      <w:proofErr w:type="spellStart"/>
      <w:r w:rsidRPr="69660FEB">
        <w:rPr>
          <w:rFonts w:ascii="Garamond" w:eastAsia="Garamond" w:hAnsi="Garamond" w:cs="Garamond"/>
        </w:rPr>
        <w:t>Benediktsson</w:t>
      </w:r>
      <w:proofErr w:type="spellEnd"/>
      <w:r w:rsidRPr="69660FEB">
        <w:rPr>
          <w:rFonts w:ascii="Garamond" w:eastAsia="Garamond" w:hAnsi="Garamond" w:cs="Garamond"/>
        </w:rPr>
        <w:t xml:space="preserve"> (Eds.), </w:t>
      </w:r>
      <w:r w:rsidRPr="69660FEB">
        <w:rPr>
          <w:rFonts w:ascii="Garamond" w:eastAsia="Garamond" w:hAnsi="Garamond" w:cs="Garamond"/>
          <w:i/>
          <w:iCs/>
        </w:rPr>
        <w:t>Image and Signal Processing for Remote Sensing XXIII</w:t>
      </w:r>
      <w:r w:rsidRPr="69660FEB">
        <w:rPr>
          <w:rFonts w:ascii="Garamond" w:eastAsia="Garamond" w:hAnsi="Garamond" w:cs="Garamond"/>
        </w:rPr>
        <w:t xml:space="preserve"> (p. 3). SPIE. https://doi.org/10.1117/12.2278218</w:t>
      </w:r>
    </w:p>
    <w:p w14:paraId="6CE554F0" w14:textId="7278EB41" w:rsidR="093493FD" w:rsidRDefault="093493FD" w:rsidP="69660FEB">
      <w:pPr>
        <w:ind w:left="720" w:hanging="720"/>
        <w:rPr>
          <w:rFonts w:ascii="Garamond" w:hAnsi="Garamond"/>
        </w:rPr>
      </w:pPr>
      <w:r w:rsidRPr="69660FEB">
        <w:rPr>
          <w:rFonts w:ascii="Garamond" w:hAnsi="Garamond"/>
        </w:rPr>
        <w:t>Manning, S. R., Perri, K. A., &amp; Bellinger, B. J. (2020). Bloom announcement: First reports of dog mortalities associated with neurotoxic filamentous cyanobacterial mats at recreational sites in Lady Bird Lake, Austin, Texas. Data in Brief, 33, 106344. https://doi.org/10.1016/j.dib.2020.106344</w:t>
      </w:r>
    </w:p>
    <w:p w14:paraId="0D53AA82" w14:textId="6E6A8BD7" w:rsidR="092AD182" w:rsidRDefault="092AD182" w:rsidP="69660FEB">
      <w:pPr>
        <w:ind w:left="720" w:hanging="720"/>
      </w:pPr>
      <w:r w:rsidRPr="69660FEB">
        <w:rPr>
          <w:rFonts w:ascii="Garamond" w:eastAsia="Garamond" w:hAnsi="Garamond" w:cs="Garamond"/>
        </w:rPr>
        <w:t xml:space="preserve">Matthews, M. W., Bernard, S., &amp; Robertson, L. (2012). An algorithm for detecting trophic status (chlorophyll-a), cyanobacterial-dominance, surface scums and floating vegetation in inland and coastal waters. </w:t>
      </w:r>
      <w:r w:rsidRPr="69660FEB">
        <w:rPr>
          <w:rFonts w:ascii="Garamond" w:eastAsia="Garamond" w:hAnsi="Garamond" w:cs="Garamond"/>
          <w:i/>
          <w:iCs/>
        </w:rPr>
        <w:t>Remote Sensing of Environment</w:t>
      </w:r>
      <w:r w:rsidRPr="69660FEB">
        <w:rPr>
          <w:rFonts w:ascii="Garamond" w:eastAsia="Garamond" w:hAnsi="Garamond" w:cs="Garamond"/>
        </w:rPr>
        <w:t xml:space="preserve">, </w:t>
      </w:r>
      <w:r w:rsidRPr="69660FEB">
        <w:rPr>
          <w:rFonts w:ascii="Garamond" w:eastAsia="Garamond" w:hAnsi="Garamond" w:cs="Garamond"/>
          <w:i/>
          <w:iCs/>
        </w:rPr>
        <w:t>124</w:t>
      </w:r>
      <w:r w:rsidRPr="69660FEB">
        <w:rPr>
          <w:rFonts w:ascii="Garamond" w:eastAsia="Garamond" w:hAnsi="Garamond" w:cs="Garamond"/>
        </w:rPr>
        <w:t>, 637–652. https://doi.org/10.1016/j.rse.2012.05.032</w:t>
      </w:r>
    </w:p>
    <w:p w14:paraId="0DD71491" w14:textId="4EC753D1" w:rsidR="566A6FC9" w:rsidRDefault="566A6FC9" w:rsidP="69660FEB">
      <w:pPr>
        <w:ind w:left="720" w:hanging="720"/>
      </w:pPr>
      <w:r w:rsidRPr="69660FEB">
        <w:rPr>
          <w:rFonts w:ascii="Garamond" w:eastAsia="Garamond" w:hAnsi="Garamond" w:cs="Garamond"/>
        </w:rPr>
        <w:t xml:space="preserve">Mobley, C. D., </w:t>
      </w:r>
      <w:proofErr w:type="spellStart"/>
      <w:r w:rsidRPr="69660FEB">
        <w:rPr>
          <w:rFonts w:ascii="Garamond" w:eastAsia="Garamond" w:hAnsi="Garamond" w:cs="Garamond"/>
        </w:rPr>
        <w:t>Werdell</w:t>
      </w:r>
      <w:proofErr w:type="spellEnd"/>
      <w:r w:rsidRPr="69660FEB">
        <w:rPr>
          <w:rFonts w:ascii="Garamond" w:eastAsia="Garamond" w:hAnsi="Garamond" w:cs="Garamond"/>
        </w:rPr>
        <w:t xml:space="preserve">, J., Franz, B., Ahmad, Z., &amp; Bailey, S. (2016). </w:t>
      </w:r>
      <w:r w:rsidRPr="69660FEB">
        <w:rPr>
          <w:rFonts w:ascii="Garamond" w:eastAsia="Garamond" w:hAnsi="Garamond" w:cs="Garamond"/>
          <w:i/>
          <w:iCs/>
        </w:rPr>
        <w:t>Atmospheric Correction for Satellite Ocean Color Radiometry</w:t>
      </w:r>
      <w:r w:rsidRPr="69660FEB">
        <w:rPr>
          <w:rFonts w:ascii="Garamond" w:eastAsia="Garamond" w:hAnsi="Garamond" w:cs="Garamond"/>
        </w:rPr>
        <w:t xml:space="preserve"> (p. 85). NASA Ocean Biology Processing Group.</w:t>
      </w:r>
    </w:p>
    <w:p w14:paraId="0813C126" w14:textId="0A84D7C6" w:rsidR="25C0F49E" w:rsidRDefault="49218F75" w:rsidP="7A008144">
      <w:pPr>
        <w:ind w:left="720" w:hanging="720"/>
        <w:rPr>
          <w:rFonts w:ascii="Garamond" w:eastAsia="Garamond" w:hAnsi="Garamond" w:cs="Garamond"/>
        </w:rPr>
      </w:pPr>
      <w:proofErr w:type="spellStart"/>
      <w:r w:rsidRPr="7A008144">
        <w:rPr>
          <w:rFonts w:ascii="Garamond" w:eastAsia="Garamond" w:hAnsi="Garamond" w:cs="Garamond"/>
        </w:rPr>
        <w:t>Ogashawara</w:t>
      </w:r>
      <w:proofErr w:type="spellEnd"/>
      <w:r w:rsidRPr="7A008144">
        <w:rPr>
          <w:rFonts w:ascii="Garamond" w:eastAsia="Garamond" w:hAnsi="Garamond" w:cs="Garamond"/>
        </w:rPr>
        <w:t xml:space="preserve">, I., Kiel, C., </w:t>
      </w:r>
      <w:proofErr w:type="spellStart"/>
      <w:r w:rsidRPr="7A008144">
        <w:rPr>
          <w:rFonts w:ascii="Garamond" w:eastAsia="Garamond" w:hAnsi="Garamond" w:cs="Garamond"/>
        </w:rPr>
        <w:t>Jechow</w:t>
      </w:r>
      <w:proofErr w:type="spellEnd"/>
      <w:r w:rsidRPr="7A008144">
        <w:rPr>
          <w:rFonts w:ascii="Garamond" w:eastAsia="Garamond" w:hAnsi="Garamond" w:cs="Garamond"/>
        </w:rPr>
        <w:t xml:space="preserve">, A., </w:t>
      </w:r>
      <w:proofErr w:type="spellStart"/>
      <w:r w:rsidRPr="7A008144">
        <w:rPr>
          <w:rFonts w:ascii="Garamond" w:eastAsia="Garamond" w:hAnsi="Garamond" w:cs="Garamond"/>
        </w:rPr>
        <w:t>Kohnert</w:t>
      </w:r>
      <w:proofErr w:type="spellEnd"/>
      <w:r w:rsidRPr="7A008144">
        <w:rPr>
          <w:rFonts w:ascii="Garamond" w:eastAsia="Garamond" w:hAnsi="Garamond" w:cs="Garamond"/>
        </w:rPr>
        <w:t xml:space="preserve">, K., </w:t>
      </w:r>
      <w:proofErr w:type="spellStart"/>
      <w:r w:rsidRPr="7A008144">
        <w:rPr>
          <w:rFonts w:ascii="Garamond" w:eastAsia="Garamond" w:hAnsi="Garamond" w:cs="Garamond"/>
        </w:rPr>
        <w:t>Ruhtz</w:t>
      </w:r>
      <w:proofErr w:type="spellEnd"/>
      <w:r w:rsidRPr="7A008144">
        <w:rPr>
          <w:rFonts w:ascii="Garamond" w:eastAsia="Garamond" w:hAnsi="Garamond" w:cs="Garamond"/>
        </w:rPr>
        <w:t xml:space="preserve">, T., </w:t>
      </w:r>
      <w:proofErr w:type="spellStart"/>
      <w:r w:rsidRPr="7A008144">
        <w:rPr>
          <w:rFonts w:ascii="Garamond" w:eastAsia="Garamond" w:hAnsi="Garamond" w:cs="Garamond"/>
        </w:rPr>
        <w:t>Grossart</w:t>
      </w:r>
      <w:proofErr w:type="spellEnd"/>
      <w:r w:rsidRPr="7A008144">
        <w:rPr>
          <w:rFonts w:ascii="Garamond" w:eastAsia="Garamond" w:hAnsi="Garamond" w:cs="Garamond"/>
        </w:rPr>
        <w:t xml:space="preserve">, H.-P., </w:t>
      </w:r>
      <w:proofErr w:type="spellStart"/>
      <w:r w:rsidRPr="7A008144">
        <w:rPr>
          <w:rFonts w:ascii="Garamond" w:eastAsia="Garamond" w:hAnsi="Garamond" w:cs="Garamond"/>
        </w:rPr>
        <w:t>Hölker</w:t>
      </w:r>
      <w:proofErr w:type="spellEnd"/>
      <w:r w:rsidRPr="7A008144">
        <w:rPr>
          <w:rFonts w:ascii="Garamond" w:eastAsia="Garamond" w:hAnsi="Garamond" w:cs="Garamond"/>
        </w:rPr>
        <w:t xml:space="preserve">, F., </w:t>
      </w:r>
      <w:proofErr w:type="spellStart"/>
      <w:r w:rsidRPr="7A008144">
        <w:rPr>
          <w:rFonts w:ascii="Garamond" w:eastAsia="Garamond" w:hAnsi="Garamond" w:cs="Garamond"/>
        </w:rPr>
        <w:t>Nejstgaard</w:t>
      </w:r>
      <w:proofErr w:type="spellEnd"/>
      <w:r w:rsidRPr="7A008144">
        <w:rPr>
          <w:rFonts w:ascii="Garamond" w:eastAsia="Garamond" w:hAnsi="Garamond" w:cs="Garamond"/>
        </w:rPr>
        <w:t xml:space="preserve">, J. C., Berger, S. A., &amp; </w:t>
      </w:r>
      <w:proofErr w:type="spellStart"/>
      <w:r w:rsidRPr="7A008144">
        <w:rPr>
          <w:rFonts w:ascii="Garamond" w:eastAsia="Garamond" w:hAnsi="Garamond" w:cs="Garamond"/>
        </w:rPr>
        <w:t>Wollrab</w:t>
      </w:r>
      <w:proofErr w:type="spellEnd"/>
      <w:r w:rsidRPr="7A008144">
        <w:rPr>
          <w:rFonts w:ascii="Garamond" w:eastAsia="Garamond" w:hAnsi="Garamond" w:cs="Garamond"/>
        </w:rPr>
        <w:t xml:space="preserve">, S. (2021). The Use of Sentinel-2 for Chlorophyll-a Spatial Dynamics Assessment: A Comparative Study on Different Lakes in Northern Germany. </w:t>
      </w:r>
      <w:r w:rsidRPr="7A008144">
        <w:rPr>
          <w:rFonts w:ascii="Garamond" w:eastAsia="Garamond" w:hAnsi="Garamond" w:cs="Garamond"/>
          <w:i/>
          <w:iCs/>
        </w:rPr>
        <w:t>Remote Sensing</w:t>
      </w:r>
      <w:r w:rsidRPr="7A008144">
        <w:rPr>
          <w:rFonts w:ascii="Garamond" w:eastAsia="Garamond" w:hAnsi="Garamond" w:cs="Garamond"/>
        </w:rPr>
        <w:t xml:space="preserve">, </w:t>
      </w:r>
      <w:r w:rsidRPr="7A008144">
        <w:rPr>
          <w:rFonts w:ascii="Garamond" w:eastAsia="Garamond" w:hAnsi="Garamond" w:cs="Garamond"/>
          <w:i/>
          <w:iCs/>
        </w:rPr>
        <w:t>13</w:t>
      </w:r>
      <w:r w:rsidRPr="7A008144">
        <w:rPr>
          <w:rFonts w:ascii="Garamond" w:eastAsia="Garamond" w:hAnsi="Garamond" w:cs="Garamond"/>
        </w:rPr>
        <w:t>(8), 1542. https://doi.org/10.3390/rs13081542</w:t>
      </w:r>
    </w:p>
    <w:p w14:paraId="14AE7E4F" w14:textId="32F3F5FD" w:rsidR="1BE4B409" w:rsidRDefault="1BE4B409" w:rsidP="69660FEB">
      <w:pPr>
        <w:ind w:left="720" w:hanging="720"/>
      </w:pPr>
      <w:r w:rsidRPr="69660FEB">
        <w:rPr>
          <w:rFonts w:ascii="Garamond" w:eastAsia="Garamond" w:hAnsi="Garamond" w:cs="Garamond"/>
        </w:rPr>
        <w:t xml:space="preserve">Otsu, N. (1979). A Threshold Selection Method from Gray-Level Histograms. </w:t>
      </w:r>
      <w:r w:rsidRPr="69660FEB">
        <w:rPr>
          <w:rFonts w:ascii="Garamond" w:eastAsia="Garamond" w:hAnsi="Garamond" w:cs="Garamond"/>
          <w:i/>
          <w:iCs/>
        </w:rPr>
        <w:t>IEEE Transactions on Systems, Man, and Cybernetics</w:t>
      </w:r>
      <w:r w:rsidRPr="69660FEB">
        <w:rPr>
          <w:rFonts w:ascii="Garamond" w:eastAsia="Garamond" w:hAnsi="Garamond" w:cs="Garamond"/>
        </w:rPr>
        <w:t xml:space="preserve">, </w:t>
      </w:r>
      <w:r w:rsidRPr="69660FEB">
        <w:rPr>
          <w:rFonts w:ascii="Garamond" w:eastAsia="Garamond" w:hAnsi="Garamond" w:cs="Garamond"/>
          <w:i/>
          <w:iCs/>
        </w:rPr>
        <w:t>9</w:t>
      </w:r>
      <w:r w:rsidRPr="69660FEB">
        <w:rPr>
          <w:rFonts w:ascii="Garamond" w:eastAsia="Garamond" w:hAnsi="Garamond" w:cs="Garamond"/>
        </w:rPr>
        <w:t>(1), 62–66. https://doi.org/10.1109/TSMC.1979.4310076</w:t>
      </w:r>
    </w:p>
    <w:p w14:paraId="2D27F627" w14:textId="5EFCAE2D" w:rsidR="566A6FC9" w:rsidRDefault="566A6FC9" w:rsidP="69660FEB">
      <w:pPr>
        <w:ind w:left="720" w:hanging="720"/>
      </w:pPr>
      <w:r w:rsidRPr="69660FEB">
        <w:rPr>
          <w:rFonts w:ascii="Garamond" w:eastAsia="Garamond" w:hAnsi="Garamond" w:cs="Garamond"/>
        </w:rPr>
        <w:t xml:space="preserve">Page, B. P., </w:t>
      </w:r>
      <w:proofErr w:type="spellStart"/>
      <w:r w:rsidRPr="69660FEB">
        <w:rPr>
          <w:rFonts w:ascii="Garamond" w:eastAsia="Garamond" w:hAnsi="Garamond" w:cs="Garamond"/>
        </w:rPr>
        <w:t>Olmanson</w:t>
      </w:r>
      <w:proofErr w:type="spellEnd"/>
      <w:r w:rsidRPr="69660FEB">
        <w:rPr>
          <w:rFonts w:ascii="Garamond" w:eastAsia="Garamond" w:hAnsi="Garamond" w:cs="Garamond"/>
        </w:rPr>
        <w:t xml:space="preserve">, L. G., &amp; Mishra, D. R. (2019). A harmonized image processing workflow using Sentinel-2/MSI and Landsat-8/OLI for mapping water clarity in optically variable lake systems. </w:t>
      </w:r>
      <w:r w:rsidRPr="69660FEB">
        <w:rPr>
          <w:rFonts w:ascii="Garamond" w:eastAsia="Garamond" w:hAnsi="Garamond" w:cs="Garamond"/>
          <w:i/>
          <w:iCs/>
        </w:rPr>
        <w:t>Remote Sensing of Environment</w:t>
      </w:r>
      <w:r w:rsidRPr="69660FEB">
        <w:rPr>
          <w:rFonts w:ascii="Garamond" w:eastAsia="Garamond" w:hAnsi="Garamond" w:cs="Garamond"/>
        </w:rPr>
        <w:t xml:space="preserve">, </w:t>
      </w:r>
      <w:r w:rsidRPr="69660FEB">
        <w:rPr>
          <w:rFonts w:ascii="Garamond" w:eastAsia="Garamond" w:hAnsi="Garamond" w:cs="Garamond"/>
          <w:i/>
          <w:iCs/>
        </w:rPr>
        <w:t>231</w:t>
      </w:r>
      <w:r w:rsidRPr="69660FEB">
        <w:rPr>
          <w:rFonts w:ascii="Garamond" w:eastAsia="Garamond" w:hAnsi="Garamond" w:cs="Garamond"/>
        </w:rPr>
        <w:t>, 111284. https://doi.org/10.1016/j.rse.2019.111284</w:t>
      </w:r>
    </w:p>
    <w:p w14:paraId="14CC54C1" w14:textId="25FBAFA4" w:rsidR="532E61DD" w:rsidRDefault="002D7D2A" w:rsidP="69660FEB">
      <w:pPr>
        <w:ind w:left="720" w:hanging="720"/>
        <w:rPr>
          <w:rFonts w:ascii="Garamond" w:hAnsi="Garamond"/>
        </w:rPr>
      </w:pPr>
      <w:hyperlink r:id="rId19">
        <w:r w:rsidR="532E61DD" w:rsidRPr="69660FEB">
          <w:rPr>
            <w:rFonts w:ascii="Garamond" w:hAnsi="Garamond"/>
          </w:rPr>
          <w:t xml:space="preserve">Pahlevan, N., Smith, B., Schalles, J., Binding, C., Cao, Z., Ma, R., Alikas, K., Kangro, K., Gurlin, D., Hà, N., Matsushita, B., Moses, W., Greb, S., Lehmann, M. K., Ondrusek, M., Oppelt, N., &amp; Stumpf, R. (2020). Seamless retrievals of chlorophyll-a from Sentinel-2 (MSI) and Sentinel-3 (OLCI) in inland and coastal waters: A machine-learning approach. </w:t>
        </w:r>
        <w:r w:rsidR="532E61DD" w:rsidRPr="69660FEB">
          <w:rPr>
            <w:rFonts w:ascii="Garamond" w:hAnsi="Garamond"/>
            <w:i/>
            <w:iCs/>
          </w:rPr>
          <w:t>Remote Sensing of Environmen</w:t>
        </w:r>
        <w:r w:rsidR="532E61DD" w:rsidRPr="69660FEB">
          <w:rPr>
            <w:rFonts w:ascii="Garamond" w:hAnsi="Garamond"/>
          </w:rPr>
          <w:t>t, 240, 111604.</w:t>
        </w:r>
        <w:r w:rsidR="484D791E" w:rsidRPr="69660FEB">
          <w:rPr>
            <w:rFonts w:ascii="Garamond" w:hAnsi="Garamond"/>
          </w:rPr>
          <w:t xml:space="preserve"> https://doi.org/10.1016/j.rse.2019.111604</w:t>
        </w:r>
      </w:hyperlink>
    </w:p>
    <w:p w14:paraId="21119451" w14:textId="104A9AD1" w:rsidR="532E61DD" w:rsidRDefault="002D7D2A" w:rsidP="69660FEB">
      <w:pPr>
        <w:ind w:left="720" w:hanging="720"/>
      </w:pPr>
      <w:hyperlink r:id="rId20">
        <w:r w:rsidR="532E61DD" w:rsidRPr="69660FEB">
          <w:rPr>
            <w:rFonts w:ascii="Garamond" w:hAnsi="Garamond"/>
          </w:rPr>
          <w:t xml:space="preserve">Smith, B., Pahlevan, N., Schalles, J., Ruberg, S., Errera, R., Ma, R., Giardino, C., Bresciani, M., Barbosa, C., Moore, T., Fernandez, V., Alikas, K., &amp; Kangro, K. (2021). A Chlorophyll-a Algorithm for Landsat-8 Based on Mixture Density Networks. </w:t>
        </w:r>
        <w:r w:rsidR="532E61DD" w:rsidRPr="69660FEB">
          <w:rPr>
            <w:rFonts w:ascii="Garamond" w:hAnsi="Garamond"/>
            <w:i/>
            <w:iCs/>
          </w:rPr>
          <w:t>Frontiers in Remote Sensing</w:t>
        </w:r>
        <w:r w:rsidR="532E61DD" w:rsidRPr="69660FEB">
          <w:rPr>
            <w:rFonts w:ascii="Garamond" w:hAnsi="Garamond"/>
          </w:rPr>
          <w:t>, 1, 5.</w:t>
        </w:r>
        <w:r w:rsidR="6F4C3371" w:rsidRPr="69660FEB">
          <w:rPr>
            <w:rFonts w:ascii="Garamond" w:hAnsi="Garamond"/>
          </w:rPr>
          <w:t xml:space="preserve"> </w:t>
        </w:r>
      </w:hyperlink>
      <w:r w:rsidR="6F4C3371" w:rsidRPr="69660FEB">
        <w:rPr>
          <w:rFonts w:ascii="Garamond" w:hAnsi="Garamond"/>
        </w:rPr>
        <w:t>https://doi.org/10.3389/frsen.2020.623678</w:t>
      </w:r>
    </w:p>
    <w:p w14:paraId="5EFCD4A5" w14:textId="5E80AFFB" w:rsidR="06532CA6" w:rsidRDefault="06532CA6" w:rsidP="69660FEB">
      <w:pPr>
        <w:ind w:left="720" w:hanging="720"/>
      </w:pPr>
      <w:proofErr w:type="spellStart"/>
      <w:r w:rsidRPr="69660FEB">
        <w:rPr>
          <w:rFonts w:ascii="Garamond" w:eastAsia="Garamond" w:hAnsi="Garamond" w:cs="Garamond"/>
        </w:rPr>
        <w:t>Vermote</w:t>
      </w:r>
      <w:proofErr w:type="spellEnd"/>
      <w:r w:rsidRPr="69660FEB">
        <w:rPr>
          <w:rFonts w:ascii="Garamond" w:eastAsia="Garamond" w:hAnsi="Garamond" w:cs="Garamond"/>
        </w:rPr>
        <w:t xml:space="preserve">, E., Roger, J. C., </w:t>
      </w:r>
      <w:proofErr w:type="spellStart"/>
      <w:r w:rsidRPr="69660FEB">
        <w:rPr>
          <w:rFonts w:ascii="Garamond" w:eastAsia="Garamond" w:hAnsi="Garamond" w:cs="Garamond"/>
        </w:rPr>
        <w:t>Franch</w:t>
      </w:r>
      <w:proofErr w:type="spellEnd"/>
      <w:r w:rsidRPr="69660FEB">
        <w:rPr>
          <w:rFonts w:ascii="Garamond" w:eastAsia="Garamond" w:hAnsi="Garamond" w:cs="Garamond"/>
        </w:rPr>
        <w:t xml:space="preserve">, B., &amp; </w:t>
      </w:r>
      <w:proofErr w:type="spellStart"/>
      <w:r w:rsidRPr="69660FEB">
        <w:rPr>
          <w:rFonts w:ascii="Garamond" w:eastAsia="Garamond" w:hAnsi="Garamond" w:cs="Garamond"/>
        </w:rPr>
        <w:t>Skakun</w:t>
      </w:r>
      <w:proofErr w:type="spellEnd"/>
      <w:r w:rsidRPr="69660FEB">
        <w:rPr>
          <w:rFonts w:ascii="Garamond" w:eastAsia="Garamond" w:hAnsi="Garamond" w:cs="Garamond"/>
        </w:rPr>
        <w:t xml:space="preserve">, S. (2018). </w:t>
      </w:r>
      <w:proofErr w:type="spellStart"/>
      <w:r w:rsidRPr="69660FEB">
        <w:rPr>
          <w:rFonts w:ascii="Garamond" w:eastAsia="Garamond" w:hAnsi="Garamond" w:cs="Garamond"/>
        </w:rPr>
        <w:t>LaSRC</w:t>
      </w:r>
      <w:proofErr w:type="spellEnd"/>
      <w:r w:rsidRPr="69660FEB">
        <w:rPr>
          <w:rFonts w:ascii="Garamond" w:eastAsia="Garamond" w:hAnsi="Garamond" w:cs="Garamond"/>
        </w:rPr>
        <w:t xml:space="preserve"> (Land Surface Reflectance Code): Overview, application and validation using MODIS, VIIRS, LANDSAT and Sentinel 2 </w:t>
      </w:r>
      <w:proofErr w:type="gramStart"/>
      <w:r w:rsidRPr="69660FEB">
        <w:rPr>
          <w:rFonts w:ascii="Garamond" w:eastAsia="Garamond" w:hAnsi="Garamond" w:cs="Garamond"/>
        </w:rPr>
        <w:t>data’s</w:t>
      </w:r>
      <w:proofErr w:type="gramEnd"/>
      <w:r w:rsidRPr="69660FEB">
        <w:rPr>
          <w:rFonts w:ascii="Garamond" w:eastAsia="Garamond" w:hAnsi="Garamond" w:cs="Garamond"/>
        </w:rPr>
        <w:t xml:space="preserve">. </w:t>
      </w:r>
      <w:r w:rsidRPr="69660FEB">
        <w:rPr>
          <w:rFonts w:ascii="Garamond" w:eastAsia="Garamond" w:hAnsi="Garamond" w:cs="Garamond"/>
          <w:i/>
          <w:iCs/>
        </w:rPr>
        <w:t>IGARSS 2018 - 2018 IEEE International Geoscience and Remote Sensing Symposium</w:t>
      </w:r>
      <w:r w:rsidRPr="69660FEB">
        <w:rPr>
          <w:rFonts w:ascii="Garamond" w:eastAsia="Garamond" w:hAnsi="Garamond" w:cs="Garamond"/>
        </w:rPr>
        <w:t>, 8173–8176. https://doi.org/10.1109/IGARSS.2018.8517622</w:t>
      </w:r>
    </w:p>
    <w:p w14:paraId="50DDE352" w14:textId="74542A3E" w:rsidR="467150AD" w:rsidRDefault="467150AD" w:rsidP="69660FEB">
      <w:pPr>
        <w:ind w:left="720" w:hanging="720"/>
      </w:pPr>
      <w:r w:rsidRPr="69660FEB">
        <w:rPr>
          <w:rFonts w:ascii="Garamond" w:eastAsia="Garamond" w:hAnsi="Garamond" w:cs="Garamond"/>
        </w:rPr>
        <w:t xml:space="preserve">Zhao, Y., Liu, D., &amp; Wei, X. (2020). Monitoring cyanobacterial harmful algal blooms at high spatiotemporal resolution by fusing Landsat and MODIS imagery. </w:t>
      </w:r>
      <w:r w:rsidRPr="69660FEB">
        <w:rPr>
          <w:rFonts w:ascii="Garamond" w:eastAsia="Garamond" w:hAnsi="Garamond" w:cs="Garamond"/>
          <w:i/>
          <w:iCs/>
        </w:rPr>
        <w:t>Environmental Advances</w:t>
      </w:r>
      <w:r w:rsidRPr="69660FEB">
        <w:rPr>
          <w:rFonts w:ascii="Garamond" w:eastAsia="Garamond" w:hAnsi="Garamond" w:cs="Garamond"/>
        </w:rPr>
        <w:t xml:space="preserve">, </w:t>
      </w:r>
      <w:r w:rsidRPr="69660FEB">
        <w:rPr>
          <w:rFonts w:ascii="Garamond" w:eastAsia="Garamond" w:hAnsi="Garamond" w:cs="Garamond"/>
          <w:i/>
          <w:iCs/>
        </w:rPr>
        <w:t>2</w:t>
      </w:r>
      <w:r w:rsidRPr="69660FEB">
        <w:rPr>
          <w:rFonts w:ascii="Garamond" w:eastAsia="Garamond" w:hAnsi="Garamond" w:cs="Garamond"/>
        </w:rPr>
        <w:t>, 100008. https://doi.org/10.1016/j.envadv.2020.100008</w:t>
      </w:r>
    </w:p>
    <w:p w14:paraId="25CD97C5" w14:textId="413F76F2" w:rsidR="1D47B910" w:rsidRDefault="1D47B910" w:rsidP="69660FEB">
      <w:pPr>
        <w:ind w:left="720" w:hanging="720"/>
      </w:pPr>
      <w:r w:rsidRPr="69660FEB">
        <w:rPr>
          <w:rFonts w:ascii="Garamond" w:eastAsia="Garamond" w:hAnsi="Garamond" w:cs="Garamond"/>
        </w:rPr>
        <w:t xml:space="preserve">Zhou, S., Kan, P., </w:t>
      </w:r>
      <w:proofErr w:type="spellStart"/>
      <w:r w:rsidRPr="69660FEB">
        <w:rPr>
          <w:rFonts w:ascii="Garamond" w:eastAsia="Garamond" w:hAnsi="Garamond" w:cs="Garamond"/>
        </w:rPr>
        <w:t>Silbernagel</w:t>
      </w:r>
      <w:proofErr w:type="spellEnd"/>
      <w:r w:rsidRPr="69660FEB">
        <w:rPr>
          <w:rFonts w:ascii="Garamond" w:eastAsia="Garamond" w:hAnsi="Garamond" w:cs="Garamond"/>
        </w:rPr>
        <w:t xml:space="preserve">, J., &amp; </w:t>
      </w:r>
      <w:proofErr w:type="spellStart"/>
      <w:r w:rsidRPr="69660FEB">
        <w:rPr>
          <w:rFonts w:ascii="Garamond" w:eastAsia="Garamond" w:hAnsi="Garamond" w:cs="Garamond"/>
        </w:rPr>
        <w:t>Jin</w:t>
      </w:r>
      <w:proofErr w:type="spellEnd"/>
      <w:r w:rsidRPr="69660FEB">
        <w:rPr>
          <w:rFonts w:ascii="Garamond" w:eastAsia="Garamond" w:hAnsi="Garamond" w:cs="Garamond"/>
        </w:rPr>
        <w:t xml:space="preserve">, J. (2020). Application of Image Segmentation in Surface Water Extraction of Freshwater Lakes using Radar Data. </w:t>
      </w:r>
      <w:r w:rsidRPr="69660FEB">
        <w:rPr>
          <w:rFonts w:ascii="Garamond" w:eastAsia="Garamond" w:hAnsi="Garamond" w:cs="Garamond"/>
          <w:i/>
          <w:iCs/>
        </w:rPr>
        <w:t>ISPRS International Journal of Geo-Information</w:t>
      </w:r>
      <w:r w:rsidRPr="69660FEB">
        <w:rPr>
          <w:rFonts w:ascii="Garamond" w:eastAsia="Garamond" w:hAnsi="Garamond" w:cs="Garamond"/>
        </w:rPr>
        <w:t xml:space="preserve">, </w:t>
      </w:r>
      <w:r w:rsidRPr="69660FEB">
        <w:rPr>
          <w:rFonts w:ascii="Garamond" w:eastAsia="Garamond" w:hAnsi="Garamond" w:cs="Garamond"/>
          <w:i/>
          <w:iCs/>
        </w:rPr>
        <w:t>9</w:t>
      </w:r>
      <w:r w:rsidRPr="69660FEB">
        <w:rPr>
          <w:rFonts w:ascii="Garamond" w:eastAsia="Garamond" w:hAnsi="Garamond" w:cs="Garamond"/>
        </w:rPr>
        <w:t>(7), 424. https://doi.org/10.3390/ijgi9070424</w:t>
      </w:r>
    </w:p>
    <w:p w14:paraId="7EE8193F" w14:textId="65260451" w:rsidR="0056152E" w:rsidRDefault="0056152E" w:rsidP="0066138C">
      <w:pPr>
        <w:spacing w:after="0" w:line="240" w:lineRule="auto"/>
        <w:rPr>
          <w:rFonts w:ascii="Garamond" w:hAnsi="Garamond"/>
        </w:rPr>
      </w:pPr>
    </w:p>
    <w:p w14:paraId="7E807502" w14:textId="2115C8E9" w:rsidR="006802A6" w:rsidRDefault="006802A6" w:rsidP="0066138C">
      <w:pPr>
        <w:spacing w:after="0" w:line="240" w:lineRule="auto"/>
        <w:rPr>
          <w:rFonts w:ascii="Garamond" w:hAnsi="Garamond"/>
        </w:rPr>
      </w:pPr>
    </w:p>
    <w:p w14:paraId="5BC95DCC" w14:textId="57203C11" w:rsidR="006802A6" w:rsidRDefault="006802A6" w:rsidP="0066138C">
      <w:pPr>
        <w:spacing w:after="0" w:line="240" w:lineRule="auto"/>
        <w:rPr>
          <w:rFonts w:ascii="Garamond" w:hAnsi="Garamond"/>
        </w:rPr>
      </w:pPr>
    </w:p>
    <w:p w14:paraId="0AAD33AB" w14:textId="31A3D248" w:rsidR="006802A6" w:rsidRDefault="006802A6" w:rsidP="0066138C">
      <w:pPr>
        <w:spacing w:after="0" w:line="240" w:lineRule="auto"/>
        <w:rPr>
          <w:rFonts w:ascii="Garamond" w:hAnsi="Garamond"/>
        </w:rPr>
      </w:pPr>
    </w:p>
    <w:p w14:paraId="74C6DF9B" w14:textId="0C7D3A25" w:rsidR="006802A6" w:rsidRDefault="006802A6" w:rsidP="0066138C">
      <w:pPr>
        <w:spacing w:after="0" w:line="240" w:lineRule="auto"/>
        <w:rPr>
          <w:rFonts w:ascii="Garamond" w:hAnsi="Garamond"/>
        </w:rPr>
      </w:pPr>
    </w:p>
    <w:p w14:paraId="3B2C423B" w14:textId="2BF5B264" w:rsidR="006802A6" w:rsidRDefault="006802A6" w:rsidP="0066138C">
      <w:pPr>
        <w:spacing w:after="0" w:line="240" w:lineRule="auto"/>
        <w:rPr>
          <w:rFonts w:ascii="Garamond" w:hAnsi="Garamond"/>
        </w:rPr>
      </w:pPr>
    </w:p>
    <w:p w14:paraId="0BC981D2" w14:textId="4C860073" w:rsidR="006802A6" w:rsidRDefault="006802A6" w:rsidP="0066138C">
      <w:pPr>
        <w:spacing w:after="0" w:line="240" w:lineRule="auto"/>
        <w:rPr>
          <w:rFonts w:ascii="Garamond" w:hAnsi="Garamond"/>
        </w:rPr>
      </w:pPr>
    </w:p>
    <w:p w14:paraId="4BCC073B" w14:textId="6D3E38E6" w:rsidR="006802A6" w:rsidRDefault="006802A6" w:rsidP="0066138C">
      <w:pPr>
        <w:spacing w:after="0" w:line="240" w:lineRule="auto"/>
        <w:rPr>
          <w:rFonts w:ascii="Garamond" w:hAnsi="Garamond"/>
        </w:rPr>
      </w:pPr>
    </w:p>
    <w:p w14:paraId="0719C0ED" w14:textId="020AF0D5" w:rsidR="006802A6" w:rsidRDefault="006802A6" w:rsidP="0066138C">
      <w:pPr>
        <w:spacing w:after="0" w:line="240" w:lineRule="auto"/>
        <w:rPr>
          <w:rFonts w:ascii="Garamond" w:hAnsi="Garamond"/>
        </w:rPr>
      </w:pPr>
    </w:p>
    <w:p w14:paraId="78C5DFB6" w14:textId="5A243C22" w:rsidR="006802A6" w:rsidRDefault="006802A6" w:rsidP="0066138C">
      <w:pPr>
        <w:spacing w:after="0" w:line="240" w:lineRule="auto"/>
        <w:rPr>
          <w:rFonts w:ascii="Garamond" w:hAnsi="Garamond"/>
        </w:rPr>
      </w:pPr>
    </w:p>
    <w:p w14:paraId="3B23CE3A" w14:textId="67AB53CB" w:rsidR="006802A6" w:rsidRDefault="006802A6" w:rsidP="0066138C">
      <w:pPr>
        <w:spacing w:after="0" w:line="240" w:lineRule="auto"/>
        <w:rPr>
          <w:rFonts w:ascii="Garamond" w:hAnsi="Garamond"/>
        </w:rPr>
      </w:pPr>
    </w:p>
    <w:p w14:paraId="32BA92F3" w14:textId="3AA445F3" w:rsidR="006802A6" w:rsidRDefault="006802A6" w:rsidP="0066138C">
      <w:pPr>
        <w:spacing w:after="0" w:line="240" w:lineRule="auto"/>
        <w:rPr>
          <w:rFonts w:ascii="Garamond" w:hAnsi="Garamond"/>
        </w:rPr>
      </w:pPr>
    </w:p>
    <w:p w14:paraId="4B1C54AB" w14:textId="18E8F259" w:rsidR="006802A6" w:rsidRDefault="006802A6" w:rsidP="0066138C">
      <w:pPr>
        <w:spacing w:after="0" w:line="240" w:lineRule="auto"/>
        <w:rPr>
          <w:rFonts w:ascii="Garamond" w:hAnsi="Garamond"/>
        </w:rPr>
      </w:pPr>
    </w:p>
    <w:p w14:paraId="3BA60C16" w14:textId="6C2A73F8" w:rsidR="006802A6" w:rsidRDefault="006802A6" w:rsidP="0066138C">
      <w:pPr>
        <w:spacing w:after="0" w:line="240" w:lineRule="auto"/>
        <w:rPr>
          <w:rFonts w:ascii="Garamond" w:hAnsi="Garamond"/>
        </w:rPr>
      </w:pPr>
    </w:p>
    <w:p w14:paraId="33AFD1FA" w14:textId="7B173869" w:rsidR="006802A6" w:rsidRDefault="006802A6" w:rsidP="0066138C">
      <w:pPr>
        <w:spacing w:after="0" w:line="240" w:lineRule="auto"/>
        <w:rPr>
          <w:rFonts w:ascii="Garamond" w:hAnsi="Garamond"/>
        </w:rPr>
      </w:pPr>
    </w:p>
    <w:p w14:paraId="44DC171F" w14:textId="4A6FC738" w:rsidR="006802A6" w:rsidRDefault="006802A6" w:rsidP="0066138C">
      <w:pPr>
        <w:spacing w:after="0" w:line="240" w:lineRule="auto"/>
        <w:rPr>
          <w:rFonts w:ascii="Garamond" w:hAnsi="Garamond"/>
        </w:rPr>
      </w:pPr>
    </w:p>
    <w:p w14:paraId="3D3A89B5" w14:textId="09C1C0D8" w:rsidR="006802A6" w:rsidRDefault="006802A6" w:rsidP="0066138C">
      <w:pPr>
        <w:spacing w:after="0" w:line="240" w:lineRule="auto"/>
        <w:rPr>
          <w:rFonts w:ascii="Garamond" w:hAnsi="Garamond"/>
        </w:rPr>
      </w:pPr>
    </w:p>
    <w:p w14:paraId="690FDB02" w14:textId="2051D2F1" w:rsidR="006802A6" w:rsidRDefault="006802A6" w:rsidP="0066138C">
      <w:pPr>
        <w:spacing w:after="0" w:line="240" w:lineRule="auto"/>
        <w:rPr>
          <w:rFonts w:ascii="Garamond" w:hAnsi="Garamond"/>
        </w:rPr>
      </w:pPr>
    </w:p>
    <w:p w14:paraId="7E161AA6" w14:textId="31094DDD" w:rsidR="006802A6" w:rsidRDefault="006802A6" w:rsidP="0066138C">
      <w:pPr>
        <w:spacing w:after="0" w:line="240" w:lineRule="auto"/>
        <w:rPr>
          <w:rFonts w:ascii="Garamond" w:hAnsi="Garamond"/>
        </w:rPr>
      </w:pPr>
    </w:p>
    <w:p w14:paraId="4CFCDEFE" w14:textId="1C038999" w:rsidR="006802A6" w:rsidRDefault="006802A6" w:rsidP="0066138C">
      <w:pPr>
        <w:spacing w:after="0" w:line="240" w:lineRule="auto"/>
        <w:rPr>
          <w:rFonts w:ascii="Garamond" w:hAnsi="Garamond"/>
        </w:rPr>
      </w:pPr>
    </w:p>
    <w:p w14:paraId="4EC26575" w14:textId="12BB2029" w:rsidR="006802A6" w:rsidRDefault="006802A6" w:rsidP="0066138C">
      <w:pPr>
        <w:spacing w:after="0" w:line="240" w:lineRule="auto"/>
        <w:rPr>
          <w:rFonts w:ascii="Garamond" w:hAnsi="Garamond"/>
        </w:rPr>
      </w:pPr>
    </w:p>
    <w:p w14:paraId="2FCD7287" w14:textId="77AF7045" w:rsidR="006802A6" w:rsidRDefault="006802A6" w:rsidP="0066138C">
      <w:pPr>
        <w:spacing w:after="0" w:line="240" w:lineRule="auto"/>
        <w:rPr>
          <w:rFonts w:ascii="Garamond" w:hAnsi="Garamond"/>
        </w:rPr>
      </w:pPr>
    </w:p>
    <w:p w14:paraId="2072EEFF" w14:textId="74475DB6" w:rsidR="006802A6" w:rsidRDefault="006802A6" w:rsidP="0066138C">
      <w:pPr>
        <w:spacing w:after="0" w:line="240" w:lineRule="auto"/>
        <w:rPr>
          <w:rFonts w:ascii="Garamond" w:hAnsi="Garamond"/>
        </w:rPr>
      </w:pPr>
    </w:p>
    <w:p w14:paraId="70E30E58" w14:textId="51AA304B" w:rsidR="006802A6" w:rsidRDefault="006802A6" w:rsidP="0066138C">
      <w:pPr>
        <w:spacing w:after="0" w:line="240" w:lineRule="auto"/>
        <w:rPr>
          <w:rFonts w:ascii="Garamond" w:hAnsi="Garamond"/>
        </w:rPr>
      </w:pPr>
    </w:p>
    <w:p w14:paraId="090B7D7F" w14:textId="18DA3938" w:rsidR="006802A6" w:rsidRDefault="006802A6" w:rsidP="0066138C">
      <w:pPr>
        <w:spacing w:after="0" w:line="240" w:lineRule="auto"/>
        <w:rPr>
          <w:rFonts w:ascii="Garamond" w:hAnsi="Garamond"/>
        </w:rPr>
      </w:pPr>
    </w:p>
    <w:p w14:paraId="06D1E925" w14:textId="77777777" w:rsidR="006802A6" w:rsidRPr="0066138C" w:rsidRDefault="006802A6" w:rsidP="0066138C">
      <w:pPr>
        <w:spacing w:after="0" w:line="240" w:lineRule="auto"/>
        <w:rPr>
          <w:rFonts w:ascii="Garamond" w:hAnsi="Garamond"/>
        </w:rPr>
      </w:pPr>
    </w:p>
    <w:p w14:paraId="5855F25C" w14:textId="5F94610B" w:rsidR="00824CC4" w:rsidRDefault="00824CC4" w:rsidP="69660FEB">
      <w:pPr>
        <w:pStyle w:val="Heading1"/>
        <w:spacing w:before="0" w:line="240" w:lineRule="auto"/>
        <w:rPr>
          <w:rFonts w:ascii="Garamond" w:hAnsi="Garamond"/>
        </w:rPr>
      </w:pPr>
      <w:r w:rsidRPr="1D687828">
        <w:rPr>
          <w:rFonts w:ascii="Garamond" w:hAnsi="Garamond"/>
        </w:rPr>
        <w:t>9</w:t>
      </w:r>
      <w:r w:rsidR="00615E3A" w:rsidRPr="1D687828">
        <w:rPr>
          <w:rFonts w:ascii="Garamond" w:hAnsi="Garamond"/>
        </w:rPr>
        <w:t>. Appendices</w:t>
      </w:r>
    </w:p>
    <w:p w14:paraId="3AF640AD" w14:textId="742C0FEB" w:rsidR="4A8A9CDA" w:rsidRDefault="4F91CC0F" w:rsidP="69660FEB">
      <w:pPr>
        <w:spacing w:after="0" w:line="240" w:lineRule="auto"/>
        <w:rPr>
          <w:rFonts w:ascii="Garamond" w:eastAsia="Times New Roman" w:hAnsi="Garamond" w:cs="Arial"/>
        </w:rPr>
      </w:pPr>
      <w:r w:rsidRPr="4F8B7C51">
        <w:rPr>
          <w:rFonts w:ascii="Garamond" w:eastAsia="Times New Roman" w:hAnsi="Garamond" w:cs="Arial"/>
          <w:b/>
          <w:bCs/>
        </w:rPr>
        <w:t>Tabl</w:t>
      </w:r>
      <w:r w:rsidR="006802A6">
        <w:rPr>
          <w:rFonts w:ascii="Garamond" w:eastAsia="Times New Roman" w:hAnsi="Garamond" w:cs="Arial"/>
          <w:b/>
          <w:bCs/>
        </w:rPr>
        <w:t>es A1 &amp; A2</w:t>
      </w:r>
      <w:r w:rsidRPr="4F8B7C51">
        <w:rPr>
          <w:rFonts w:ascii="Garamond" w:eastAsia="Times New Roman" w:hAnsi="Garamond" w:cs="Arial"/>
          <w:b/>
          <w:bCs/>
        </w:rPr>
        <w:t>.</w:t>
      </w:r>
      <w:r w:rsidRPr="4F8B7C51">
        <w:rPr>
          <w:rFonts w:ascii="Garamond" w:eastAsia="Times New Roman" w:hAnsi="Garamond" w:cs="Arial"/>
        </w:rPr>
        <w:t xml:space="preserve"> Sensor specifications for Landsat 8 OLI </w:t>
      </w:r>
      <w:r w:rsidR="006802A6">
        <w:rPr>
          <w:rFonts w:ascii="Garamond" w:eastAsia="Times New Roman" w:hAnsi="Garamond" w:cs="Arial"/>
        </w:rPr>
        <w:t>(</w:t>
      </w:r>
      <w:r w:rsidR="006802A6">
        <w:rPr>
          <w:rFonts w:ascii="Garamond" w:eastAsia="Times New Roman" w:hAnsi="Garamond" w:cs="Arial"/>
          <w:b/>
          <w:bCs/>
        </w:rPr>
        <w:t>Table A1, left</w:t>
      </w:r>
      <w:r w:rsidR="006802A6" w:rsidRPr="006802A6">
        <w:rPr>
          <w:rFonts w:ascii="Garamond" w:eastAsia="Times New Roman" w:hAnsi="Garamond" w:cs="Arial"/>
        </w:rPr>
        <w:t>)</w:t>
      </w:r>
      <w:r w:rsidR="006802A6">
        <w:rPr>
          <w:rFonts w:ascii="Garamond" w:eastAsia="Times New Roman" w:hAnsi="Garamond" w:cs="Arial"/>
          <w:b/>
          <w:bCs/>
        </w:rPr>
        <w:t xml:space="preserve"> </w:t>
      </w:r>
      <w:r w:rsidRPr="4F8B7C51">
        <w:rPr>
          <w:rFonts w:ascii="Garamond" w:eastAsia="Times New Roman" w:hAnsi="Garamond" w:cs="Arial"/>
        </w:rPr>
        <w:t>and Sentinel-2 A and B MSI</w:t>
      </w:r>
      <w:r w:rsidR="006802A6">
        <w:rPr>
          <w:rFonts w:ascii="Garamond" w:eastAsia="Times New Roman" w:hAnsi="Garamond" w:cs="Arial"/>
        </w:rPr>
        <w:t xml:space="preserve"> (</w:t>
      </w:r>
      <w:r w:rsidR="006802A6">
        <w:rPr>
          <w:rFonts w:ascii="Garamond" w:eastAsia="Times New Roman" w:hAnsi="Garamond" w:cs="Arial"/>
          <w:b/>
          <w:bCs/>
        </w:rPr>
        <w:t>Table A2, right</w:t>
      </w:r>
      <w:r w:rsidR="006802A6">
        <w:rPr>
          <w:rFonts w:ascii="Garamond" w:eastAsia="Times New Roman" w:hAnsi="Garamond" w:cs="Arial"/>
        </w:rPr>
        <w:t>)</w:t>
      </w:r>
      <w:r w:rsidRPr="4F8B7C51">
        <w:rPr>
          <w:rFonts w:ascii="Garamond" w:eastAsia="Times New Roman" w:hAnsi="Garamond" w:cs="Arial"/>
        </w:rPr>
        <w:t>, the main platforms utilized. Spectral range defines wavelengths within the full width at half maximum (FWHM) range. Ground Sample Distance (GSD) represents spatial resolution in meters.</w:t>
      </w:r>
    </w:p>
    <w:p w14:paraId="252D6C3B" w14:textId="5A9DD239" w:rsidR="006802A6" w:rsidRDefault="006802A6" w:rsidP="69660FEB">
      <w:pPr>
        <w:spacing w:after="0" w:line="240" w:lineRule="auto"/>
        <w:rPr>
          <w:rFonts w:ascii="Garamond" w:eastAsia="Times New Roman" w:hAnsi="Garamond" w:cs="Arial"/>
        </w:rPr>
      </w:pPr>
    </w:p>
    <w:p w14:paraId="7396B6C9" w14:textId="29FAE57A" w:rsidR="006802A6" w:rsidRDefault="006802A6" w:rsidP="69660FEB">
      <w:pPr>
        <w:spacing w:after="0" w:line="240" w:lineRule="auto"/>
        <w:rPr>
          <w:rFonts w:ascii="Garamond" w:eastAsia="Times New Roman" w:hAnsi="Garamond" w:cs="Arial"/>
        </w:rPr>
      </w:pP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r>
        <w:rPr>
          <w:rFonts w:ascii="Garamond" w:eastAsia="Times New Roman" w:hAnsi="Garamond" w:cs="Arial"/>
        </w:rPr>
        <w:tab/>
      </w:r>
    </w:p>
    <w:tbl>
      <w:tblPr>
        <w:tblpPr w:leftFromText="180" w:rightFromText="180" w:vertAnchor="text" w:horzAnchor="margin" w:tblpY="10"/>
        <w:tblW w:w="4473" w:type="dxa"/>
        <w:tblLayout w:type="fixed"/>
        <w:tblLook w:val="04A0" w:firstRow="1" w:lastRow="0" w:firstColumn="1" w:lastColumn="0" w:noHBand="0" w:noVBand="1"/>
      </w:tblPr>
      <w:tblGrid>
        <w:gridCol w:w="1035"/>
        <w:gridCol w:w="1458"/>
        <w:gridCol w:w="1395"/>
        <w:gridCol w:w="585"/>
      </w:tblGrid>
      <w:tr w:rsidR="00BE222D" w14:paraId="6A027708" w14:textId="77777777" w:rsidTr="00BE222D">
        <w:trPr>
          <w:trHeight w:val="360"/>
        </w:trPr>
        <w:tc>
          <w:tcPr>
            <w:tcW w:w="4473" w:type="dxa"/>
            <w:gridSpan w:val="4"/>
            <w:tcBorders>
              <w:top w:val="single" w:sz="8" w:space="0" w:color="auto"/>
              <w:left w:val="single" w:sz="8" w:space="0" w:color="auto"/>
              <w:bottom w:val="single" w:sz="8" w:space="0" w:color="auto"/>
              <w:right w:val="single" w:sz="8" w:space="0" w:color="000000" w:themeColor="text1"/>
            </w:tcBorders>
            <w:vAlign w:val="bottom"/>
          </w:tcPr>
          <w:p w14:paraId="7E7F057D" w14:textId="77777777" w:rsidR="00BE222D" w:rsidRDefault="00BE222D" w:rsidP="00BE222D">
            <w:pPr>
              <w:jc w:val="center"/>
              <w:rPr>
                <w:rFonts w:ascii="Garamond" w:eastAsia="Garamond" w:hAnsi="Garamond" w:cs="Garamond"/>
                <w:b/>
                <w:bCs/>
                <w:color w:val="000000" w:themeColor="text1"/>
              </w:rPr>
            </w:pPr>
            <w:r w:rsidRPr="69660FEB">
              <w:rPr>
                <w:rFonts w:ascii="Garamond" w:eastAsia="Garamond" w:hAnsi="Garamond" w:cs="Garamond"/>
                <w:b/>
                <w:bCs/>
                <w:color w:val="000000" w:themeColor="text1"/>
              </w:rPr>
              <w:t>Landsat 8 OLI</w:t>
            </w:r>
          </w:p>
        </w:tc>
      </w:tr>
      <w:tr w:rsidR="00BE222D" w14:paraId="40D3D473" w14:textId="77777777" w:rsidTr="00BE222D">
        <w:trPr>
          <w:trHeight w:val="600"/>
        </w:trPr>
        <w:tc>
          <w:tcPr>
            <w:tcW w:w="1035"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7B9D5A06" w14:textId="77777777" w:rsidR="00BE222D" w:rsidRDefault="00BE222D" w:rsidP="00BE222D">
            <w:pPr>
              <w:jc w:val="center"/>
              <w:rPr>
                <w:rFonts w:ascii="Garamond" w:eastAsia="Garamond" w:hAnsi="Garamond" w:cs="Garamond"/>
                <w:b/>
                <w:bCs/>
                <w:color w:val="333333"/>
              </w:rPr>
            </w:pPr>
            <w:r w:rsidRPr="69660FEB">
              <w:rPr>
                <w:rFonts w:ascii="Garamond" w:eastAsia="Garamond" w:hAnsi="Garamond" w:cs="Garamond"/>
                <w:b/>
                <w:bCs/>
                <w:color w:val="333333"/>
              </w:rPr>
              <w:t>Band Number</w:t>
            </w:r>
          </w:p>
        </w:tc>
        <w:tc>
          <w:tcPr>
            <w:tcW w:w="1458" w:type="dxa"/>
            <w:tcBorders>
              <w:top w:val="nil"/>
              <w:left w:val="single" w:sz="8" w:space="0" w:color="auto"/>
              <w:bottom w:val="single" w:sz="8" w:space="0" w:color="auto"/>
              <w:right w:val="single" w:sz="8" w:space="0" w:color="000000" w:themeColor="text1"/>
            </w:tcBorders>
            <w:shd w:val="clear" w:color="auto" w:fill="FFFFFF" w:themeFill="background1"/>
            <w:vAlign w:val="center"/>
          </w:tcPr>
          <w:p w14:paraId="5E939C80" w14:textId="77777777" w:rsidR="00BE222D" w:rsidRDefault="00BE222D" w:rsidP="00BE222D">
            <w:pPr>
              <w:jc w:val="center"/>
              <w:rPr>
                <w:rFonts w:ascii="Garamond" w:eastAsia="Garamond" w:hAnsi="Garamond" w:cs="Garamond"/>
                <w:b/>
                <w:bCs/>
                <w:color w:val="333333"/>
              </w:rPr>
            </w:pPr>
            <w:r w:rsidRPr="69660FEB">
              <w:rPr>
                <w:rFonts w:ascii="Garamond" w:eastAsia="Garamond" w:hAnsi="Garamond" w:cs="Garamond"/>
                <w:b/>
                <w:bCs/>
                <w:color w:val="333333"/>
              </w:rPr>
              <w:t>Band Name</w:t>
            </w:r>
          </w:p>
        </w:tc>
        <w:tc>
          <w:tcPr>
            <w:tcW w:w="1395" w:type="dxa"/>
            <w:tcBorders>
              <w:top w:val="nil"/>
              <w:left w:val="nil"/>
              <w:bottom w:val="single" w:sz="8" w:space="0" w:color="auto"/>
              <w:right w:val="single" w:sz="8" w:space="0" w:color="auto"/>
            </w:tcBorders>
            <w:shd w:val="clear" w:color="auto" w:fill="FFFFFF" w:themeFill="background1"/>
            <w:vAlign w:val="center"/>
          </w:tcPr>
          <w:p w14:paraId="5FE7D24F" w14:textId="77777777" w:rsidR="00BE222D" w:rsidRDefault="00BE222D" w:rsidP="00BE222D">
            <w:pPr>
              <w:jc w:val="center"/>
              <w:rPr>
                <w:rFonts w:ascii="Garamond" w:eastAsia="Garamond" w:hAnsi="Garamond" w:cs="Garamond"/>
                <w:b/>
                <w:bCs/>
                <w:color w:val="333333"/>
              </w:rPr>
            </w:pPr>
            <w:r w:rsidRPr="69660FEB">
              <w:rPr>
                <w:rFonts w:ascii="Garamond" w:eastAsia="Garamond" w:hAnsi="Garamond" w:cs="Garamond"/>
                <w:b/>
                <w:bCs/>
                <w:color w:val="333333"/>
              </w:rPr>
              <w:t>Spectral Range (nm)</w:t>
            </w:r>
          </w:p>
        </w:tc>
        <w:tc>
          <w:tcPr>
            <w:tcW w:w="585" w:type="dxa"/>
            <w:tcBorders>
              <w:top w:val="nil"/>
              <w:left w:val="single" w:sz="8" w:space="0" w:color="auto"/>
              <w:bottom w:val="single" w:sz="8" w:space="0" w:color="auto"/>
              <w:right w:val="single" w:sz="4" w:space="0" w:color="auto"/>
            </w:tcBorders>
            <w:shd w:val="clear" w:color="auto" w:fill="FFFFFF" w:themeFill="background1"/>
            <w:vAlign w:val="center"/>
          </w:tcPr>
          <w:p w14:paraId="5B7C0B8C" w14:textId="77777777" w:rsidR="00BE222D" w:rsidRDefault="00BE222D" w:rsidP="00BE222D">
            <w:pPr>
              <w:ind w:left="-90" w:right="-90"/>
              <w:jc w:val="center"/>
              <w:rPr>
                <w:rFonts w:ascii="Garamond" w:eastAsia="Garamond" w:hAnsi="Garamond" w:cs="Garamond"/>
                <w:b/>
                <w:bCs/>
                <w:color w:val="333333"/>
              </w:rPr>
            </w:pPr>
            <w:r w:rsidRPr="53945E85">
              <w:rPr>
                <w:rFonts w:ascii="Garamond" w:eastAsia="Garamond" w:hAnsi="Garamond" w:cs="Garamond"/>
                <w:b/>
                <w:bCs/>
                <w:color w:val="333333"/>
              </w:rPr>
              <w:t>GSD (m)</w:t>
            </w:r>
          </w:p>
        </w:tc>
      </w:tr>
      <w:tr w:rsidR="00BE222D" w14:paraId="1B9702C9" w14:textId="77777777" w:rsidTr="00BE222D">
        <w:trPr>
          <w:trHeight w:val="960"/>
        </w:trPr>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98A0A69"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5FBE0E52"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Coastal aerosol</w:t>
            </w:r>
          </w:p>
        </w:tc>
        <w:tc>
          <w:tcPr>
            <w:tcW w:w="139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19385820"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433–453</w:t>
            </w:r>
          </w:p>
        </w:tc>
        <w:tc>
          <w:tcPr>
            <w:tcW w:w="585"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tcPr>
          <w:p w14:paraId="21999287"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34C46230" w14:textId="77777777" w:rsidTr="00BE222D">
        <w:trPr>
          <w:trHeight w:val="300"/>
        </w:trPr>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52A646"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2</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7CC18951"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Blue</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27BDE9FB"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450–515</w:t>
            </w:r>
          </w:p>
        </w:tc>
        <w:tc>
          <w:tcPr>
            <w:tcW w:w="585" w:type="dxa"/>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3BC5F7E8"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6F8C8E08" w14:textId="77777777" w:rsidTr="00BE222D">
        <w:trPr>
          <w:trHeight w:val="300"/>
        </w:trPr>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CF79C48"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723375FB"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Green</w:t>
            </w:r>
          </w:p>
        </w:tc>
        <w:tc>
          <w:tcPr>
            <w:tcW w:w="139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3B4219E4"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525–600</w:t>
            </w:r>
          </w:p>
        </w:tc>
        <w:tc>
          <w:tcPr>
            <w:tcW w:w="585"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tcPr>
          <w:p w14:paraId="71E81578"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0C79DA48" w14:textId="77777777" w:rsidTr="00BE222D">
        <w:trPr>
          <w:trHeight w:val="345"/>
        </w:trPr>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31C968"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4</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57088866"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Red</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7D65A75D"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630–680</w:t>
            </w:r>
          </w:p>
        </w:tc>
        <w:tc>
          <w:tcPr>
            <w:tcW w:w="585" w:type="dxa"/>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3FD293B8"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14B271C9" w14:textId="77777777" w:rsidTr="00BE222D">
        <w:trPr>
          <w:trHeight w:val="300"/>
        </w:trPr>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9B7A6DE"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5</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55895AA7"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NIR</w:t>
            </w:r>
          </w:p>
        </w:tc>
        <w:tc>
          <w:tcPr>
            <w:tcW w:w="139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1167A7DD"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845–885</w:t>
            </w:r>
          </w:p>
        </w:tc>
        <w:tc>
          <w:tcPr>
            <w:tcW w:w="585"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tcPr>
          <w:p w14:paraId="509F920A"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6118D327" w14:textId="77777777" w:rsidTr="00BE222D">
        <w:trPr>
          <w:trHeight w:val="300"/>
        </w:trPr>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C3F1EE"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6</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2424FCFF"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SWIR 1</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3A0A8BB1"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1560–1660</w:t>
            </w:r>
          </w:p>
        </w:tc>
        <w:tc>
          <w:tcPr>
            <w:tcW w:w="585" w:type="dxa"/>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419DE2F6"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7C615AA3" w14:textId="77777777" w:rsidTr="00BE222D">
        <w:trPr>
          <w:trHeight w:val="330"/>
        </w:trPr>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0696C91"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7</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3776B1A5"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SWIR 2</w:t>
            </w:r>
          </w:p>
        </w:tc>
        <w:tc>
          <w:tcPr>
            <w:tcW w:w="139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5F89DEE8"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2100–2300</w:t>
            </w:r>
          </w:p>
        </w:tc>
        <w:tc>
          <w:tcPr>
            <w:tcW w:w="585"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tcPr>
          <w:p w14:paraId="47394D90"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5761C2F0" w14:textId="77777777" w:rsidTr="00BE222D">
        <w:trPr>
          <w:trHeight w:val="300"/>
        </w:trPr>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DF0A70"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8</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30A041D5"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Panchromatic</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0F0A4560"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500–680</w:t>
            </w:r>
          </w:p>
        </w:tc>
        <w:tc>
          <w:tcPr>
            <w:tcW w:w="585" w:type="dxa"/>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181421CF"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15</w:t>
            </w:r>
          </w:p>
        </w:tc>
      </w:tr>
      <w:tr w:rsidR="00BE222D" w14:paraId="7B86749B" w14:textId="77777777" w:rsidTr="00BE222D">
        <w:trPr>
          <w:trHeight w:val="600"/>
        </w:trPr>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C8048A1"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9</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406F215B"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Cirrus</w:t>
            </w:r>
          </w:p>
        </w:tc>
        <w:tc>
          <w:tcPr>
            <w:tcW w:w="139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025F63DF"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1360–1390</w:t>
            </w:r>
          </w:p>
        </w:tc>
        <w:tc>
          <w:tcPr>
            <w:tcW w:w="585"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tcPr>
          <w:p w14:paraId="20872440"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30</w:t>
            </w:r>
          </w:p>
        </w:tc>
      </w:tr>
      <w:tr w:rsidR="00BE222D" w14:paraId="7BD79041" w14:textId="77777777" w:rsidTr="00BE222D">
        <w:trPr>
          <w:trHeight w:val="300"/>
        </w:trPr>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34487B"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10</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20CD7F5C"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TIRS 1</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069BBCD3"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10600-11200</w:t>
            </w:r>
          </w:p>
        </w:tc>
        <w:tc>
          <w:tcPr>
            <w:tcW w:w="585" w:type="dxa"/>
            <w:tcBorders>
              <w:top w:val="single" w:sz="8" w:space="0" w:color="auto"/>
              <w:left w:val="single" w:sz="8" w:space="0" w:color="auto"/>
              <w:bottom w:val="single" w:sz="8" w:space="0" w:color="auto"/>
              <w:right w:val="single" w:sz="4" w:space="0" w:color="auto"/>
            </w:tcBorders>
            <w:shd w:val="clear" w:color="auto" w:fill="FFFFFF" w:themeFill="background1"/>
            <w:vAlign w:val="center"/>
          </w:tcPr>
          <w:p w14:paraId="1FA79A4F"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100</w:t>
            </w:r>
          </w:p>
        </w:tc>
      </w:tr>
      <w:tr w:rsidR="00BE222D" w14:paraId="6847A1FF" w14:textId="77777777" w:rsidTr="00BE222D">
        <w:trPr>
          <w:trHeight w:val="615"/>
        </w:trPr>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7C5F95D"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11</w:t>
            </w:r>
          </w:p>
        </w:tc>
        <w:tc>
          <w:tcPr>
            <w:tcW w:w="1458" w:type="dxa"/>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20FC200E"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TIRS 2</w:t>
            </w:r>
          </w:p>
        </w:tc>
        <w:tc>
          <w:tcPr>
            <w:tcW w:w="139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03668691"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11500-12500</w:t>
            </w:r>
          </w:p>
        </w:tc>
        <w:tc>
          <w:tcPr>
            <w:tcW w:w="585"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center"/>
          </w:tcPr>
          <w:p w14:paraId="0F45151D" w14:textId="77777777" w:rsidR="00BE222D" w:rsidRDefault="00BE222D" w:rsidP="00BE222D">
            <w:pPr>
              <w:jc w:val="center"/>
              <w:rPr>
                <w:rFonts w:ascii="Garamond" w:eastAsia="Garamond" w:hAnsi="Garamond" w:cs="Garamond"/>
                <w:color w:val="000000" w:themeColor="text1"/>
              </w:rPr>
            </w:pPr>
            <w:r w:rsidRPr="69660FEB">
              <w:rPr>
                <w:rFonts w:ascii="Garamond" w:eastAsia="Garamond" w:hAnsi="Garamond" w:cs="Garamond"/>
                <w:color w:val="000000" w:themeColor="text1"/>
              </w:rPr>
              <w:t>100</w:t>
            </w:r>
          </w:p>
        </w:tc>
      </w:tr>
    </w:tbl>
    <w:tbl>
      <w:tblPr>
        <w:tblpPr w:leftFromText="180" w:rightFromText="180" w:vertAnchor="text" w:horzAnchor="page" w:tblpX="6509" w:tblpY="-19"/>
        <w:tblW w:w="0" w:type="auto"/>
        <w:tblLook w:val="04A0" w:firstRow="1" w:lastRow="0" w:firstColumn="1" w:lastColumn="0" w:noHBand="0" w:noVBand="1"/>
      </w:tblPr>
      <w:tblGrid>
        <w:gridCol w:w="1065"/>
        <w:gridCol w:w="796"/>
        <w:gridCol w:w="690"/>
        <w:gridCol w:w="1305"/>
        <w:gridCol w:w="1146"/>
      </w:tblGrid>
      <w:tr w:rsidR="006802A6" w14:paraId="7D71CC72" w14:textId="77777777" w:rsidTr="006802A6">
        <w:trPr>
          <w:trHeight w:val="300"/>
        </w:trPr>
        <w:tc>
          <w:tcPr>
            <w:tcW w:w="5002" w:type="dxa"/>
            <w:gridSpan w:val="5"/>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bottom"/>
          </w:tcPr>
          <w:p w14:paraId="08609CF3" w14:textId="77777777" w:rsidR="006802A6" w:rsidRDefault="006802A6" w:rsidP="006802A6">
            <w:pPr>
              <w:jc w:val="center"/>
              <w:rPr>
                <w:rFonts w:ascii="Garamond" w:eastAsia="Garamond" w:hAnsi="Garamond" w:cs="Garamond"/>
                <w:b/>
                <w:bCs/>
                <w:color w:val="000000" w:themeColor="text1"/>
              </w:rPr>
            </w:pPr>
            <w:r w:rsidRPr="7A008144">
              <w:rPr>
                <w:rFonts w:ascii="Garamond" w:eastAsia="Garamond" w:hAnsi="Garamond" w:cs="Garamond"/>
                <w:b/>
                <w:bCs/>
                <w:color w:val="000000" w:themeColor="text1"/>
              </w:rPr>
              <w:t>Sentinel-2 MSI</w:t>
            </w:r>
          </w:p>
        </w:tc>
      </w:tr>
      <w:tr w:rsidR="006802A6" w14:paraId="59512043" w14:textId="77777777" w:rsidTr="006802A6">
        <w:trPr>
          <w:trHeight w:val="799"/>
        </w:trPr>
        <w:tc>
          <w:tcPr>
            <w:tcW w:w="1065" w:type="dxa"/>
            <w:tcBorders>
              <w:top w:val="single" w:sz="8" w:space="0" w:color="auto"/>
              <w:left w:val="single" w:sz="6" w:space="0" w:color="auto"/>
              <w:bottom w:val="single" w:sz="8" w:space="0" w:color="auto"/>
              <w:right w:val="single" w:sz="8" w:space="0" w:color="000000" w:themeColor="text1"/>
            </w:tcBorders>
            <w:shd w:val="clear" w:color="auto" w:fill="FFFFFF" w:themeFill="background1"/>
            <w:vAlign w:val="center"/>
          </w:tcPr>
          <w:p w14:paraId="11BD3E22" w14:textId="77777777" w:rsidR="006802A6" w:rsidRDefault="006802A6" w:rsidP="006802A6">
            <w:pPr>
              <w:jc w:val="center"/>
              <w:rPr>
                <w:rFonts w:ascii="Garamond" w:eastAsia="Garamond" w:hAnsi="Garamond" w:cs="Garamond"/>
                <w:b/>
                <w:bCs/>
                <w:color w:val="333333"/>
              </w:rPr>
            </w:pPr>
            <w:r w:rsidRPr="7A008144">
              <w:rPr>
                <w:rFonts w:ascii="Garamond" w:eastAsia="Garamond" w:hAnsi="Garamond" w:cs="Garamond"/>
                <w:b/>
                <w:bCs/>
                <w:color w:val="333333"/>
              </w:rPr>
              <w:t xml:space="preserve">Band </w:t>
            </w:r>
            <w:r>
              <w:br/>
            </w:r>
            <w:r w:rsidRPr="7A008144">
              <w:rPr>
                <w:rFonts w:ascii="Garamond" w:eastAsia="Garamond" w:hAnsi="Garamond" w:cs="Garamond"/>
                <w:b/>
                <w:bCs/>
                <w:color w:val="333333"/>
              </w:rPr>
              <w:t>Number</w:t>
            </w:r>
          </w:p>
        </w:tc>
        <w:tc>
          <w:tcPr>
            <w:tcW w:w="796" w:type="dxa"/>
            <w:tcBorders>
              <w:top w:val="nil"/>
              <w:left w:val="single" w:sz="8" w:space="0" w:color="auto"/>
              <w:bottom w:val="single" w:sz="8" w:space="0" w:color="auto"/>
              <w:right w:val="nil"/>
            </w:tcBorders>
            <w:shd w:val="clear" w:color="auto" w:fill="FFFFFF" w:themeFill="background1"/>
            <w:vAlign w:val="center"/>
          </w:tcPr>
          <w:p w14:paraId="240556A0" w14:textId="154B9E54" w:rsidR="006802A6" w:rsidRDefault="006802A6" w:rsidP="006802A6">
            <w:pPr>
              <w:ind w:right="-720"/>
              <w:jc w:val="center"/>
              <w:rPr>
                <w:rFonts w:ascii="Garamond" w:eastAsia="Garamond" w:hAnsi="Garamond" w:cs="Garamond"/>
                <w:b/>
                <w:bCs/>
                <w:color w:val="333333"/>
              </w:rPr>
            </w:pPr>
            <w:r w:rsidRPr="7A008144">
              <w:rPr>
                <w:rFonts w:ascii="Garamond" w:eastAsia="Garamond" w:hAnsi="Garamond" w:cs="Garamond"/>
                <w:b/>
                <w:bCs/>
                <w:color w:val="333333"/>
              </w:rPr>
              <w:t>Band Name</w:t>
            </w:r>
          </w:p>
        </w:tc>
        <w:tc>
          <w:tcPr>
            <w:tcW w:w="690" w:type="dxa"/>
            <w:tcBorders>
              <w:top w:val="nil"/>
              <w:left w:val="nil"/>
              <w:bottom w:val="single" w:sz="8" w:space="0" w:color="auto"/>
              <w:right w:val="single" w:sz="8" w:space="0" w:color="auto"/>
            </w:tcBorders>
            <w:shd w:val="clear" w:color="auto" w:fill="FFFFFF" w:themeFill="background1"/>
            <w:vAlign w:val="center"/>
          </w:tcPr>
          <w:p w14:paraId="7BD8FB68" w14:textId="6D5F0454" w:rsidR="006802A6" w:rsidRDefault="006802A6" w:rsidP="006802A6">
            <w:pPr>
              <w:jc w:val="center"/>
              <w:rPr>
                <w:rFonts w:ascii="Garamond" w:eastAsia="Garamond" w:hAnsi="Garamond" w:cs="Garamond"/>
                <w:b/>
                <w:bCs/>
                <w:color w:val="333333"/>
              </w:rPr>
            </w:pPr>
          </w:p>
        </w:tc>
        <w:tc>
          <w:tcPr>
            <w:tcW w:w="1305" w:type="dxa"/>
            <w:tcBorders>
              <w:top w:val="nil"/>
              <w:left w:val="single" w:sz="8" w:space="0" w:color="auto"/>
              <w:bottom w:val="single" w:sz="8" w:space="0" w:color="auto"/>
              <w:right w:val="single" w:sz="8" w:space="0" w:color="auto"/>
            </w:tcBorders>
            <w:shd w:val="clear" w:color="auto" w:fill="FFFFFF" w:themeFill="background1"/>
            <w:vAlign w:val="center"/>
          </w:tcPr>
          <w:p w14:paraId="4E31C954" w14:textId="77777777" w:rsidR="006802A6" w:rsidRDefault="006802A6" w:rsidP="006802A6">
            <w:pPr>
              <w:jc w:val="center"/>
              <w:rPr>
                <w:rFonts w:ascii="Garamond" w:eastAsia="Garamond" w:hAnsi="Garamond" w:cs="Garamond"/>
                <w:b/>
                <w:bCs/>
                <w:color w:val="333333"/>
              </w:rPr>
            </w:pPr>
            <w:r w:rsidRPr="7A008144">
              <w:rPr>
                <w:rFonts w:ascii="Garamond" w:eastAsia="Garamond" w:hAnsi="Garamond" w:cs="Garamond"/>
                <w:b/>
                <w:bCs/>
                <w:color w:val="333333"/>
              </w:rPr>
              <w:t>Spectral Range (nm)</w:t>
            </w:r>
          </w:p>
        </w:tc>
        <w:tc>
          <w:tcPr>
            <w:tcW w:w="1146" w:type="dxa"/>
            <w:tcBorders>
              <w:top w:val="nil"/>
              <w:left w:val="single" w:sz="8" w:space="0" w:color="auto"/>
              <w:bottom w:val="single" w:sz="8" w:space="0" w:color="auto"/>
              <w:right w:val="single" w:sz="8" w:space="0" w:color="000000" w:themeColor="text1"/>
            </w:tcBorders>
            <w:shd w:val="clear" w:color="auto" w:fill="FFFFFF" w:themeFill="background1"/>
            <w:vAlign w:val="center"/>
          </w:tcPr>
          <w:p w14:paraId="670581CA" w14:textId="77777777" w:rsidR="006802A6" w:rsidRDefault="006802A6" w:rsidP="006802A6">
            <w:pPr>
              <w:ind w:left="-90" w:right="-90"/>
              <w:jc w:val="center"/>
              <w:rPr>
                <w:rFonts w:ascii="Garamond" w:eastAsia="Garamond" w:hAnsi="Garamond" w:cs="Garamond"/>
                <w:b/>
                <w:bCs/>
                <w:color w:val="333333"/>
              </w:rPr>
            </w:pPr>
            <w:r w:rsidRPr="7A008144">
              <w:rPr>
                <w:rFonts w:ascii="Garamond" w:eastAsia="Garamond" w:hAnsi="Garamond" w:cs="Garamond"/>
                <w:b/>
                <w:bCs/>
                <w:color w:val="333333"/>
              </w:rPr>
              <w:t>GSD (m)</w:t>
            </w:r>
          </w:p>
        </w:tc>
      </w:tr>
      <w:tr w:rsidR="006802A6" w14:paraId="767107C5" w14:textId="77777777" w:rsidTr="006802A6">
        <w:trPr>
          <w:trHeight w:val="360"/>
        </w:trPr>
        <w:tc>
          <w:tcPr>
            <w:tcW w:w="1065" w:type="dxa"/>
            <w:tcBorders>
              <w:top w:val="single" w:sz="8" w:space="0" w:color="auto"/>
              <w:left w:val="single" w:sz="6" w:space="0" w:color="auto"/>
              <w:bottom w:val="single" w:sz="8" w:space="0" w:color="auto"/>
              <w:right w:val="single" w:sz="8" w:space="0" w:color="auto"/>
            </w:tcBorders>
            <w:shd w:val="clear" w:color="auto" w:fill="F2F2F2" w:themeFill="background1" w:themeFillShade="F2"/>
            <w:vAlign w:val="center"/>
          </w:tcPr>
          <w:p w14:paraId="184F8A2D"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3E74A00A"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Coastal aerosol</w:t>
            </w:r>
          </w:p>
        </w:tc>
        <w:tc>
          <w:tcPr>
            <w:tcW w:w="130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1B2C623F"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433-453</w:t>
            </w:r>
          </w:p>
        </w:tc>
        <w:tc>
          <w:tcPr>
            <w:tcW w:w="1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0C1D0B9"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60</w:t>
            </w:r>
          </w:p>
        </w:tc>
      </w:tr>
      <w:tr w:rsidR="006802A6" w14:paraId="0D357552" w14:textId="77777777" w:rsidTr="006802A6">
        <w:trPr>
          <w:trHeight w:val="600"/>
        </w:trPr>
        <w:tc>
          <w:tcPr>
            <w:tcW w:w="10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4041B"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715E5D3E"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Blue</w:t>
            </w:r>
          </w:p>
        </w:tc>
        <w:tc>
          <w:tcPr>
            <w:tcW w:w="1305" w:type="dxa"/>
            <w:tcBorders>
              <w:top w:val="single" w:sz="8" w:space="0" w:color="auto"/>
              <w:left w:val="nil"/>
              <w:bottom w:val="single" w:sz="8" w:space="0" w:color="auto"/>
              <w:right w:val="single" w:sz="8" w:space="0" w:color="auto"/>
            </w:tcBorders>
            <w:shd w:val="clear" w:color="auto" w:fill="FFFFFF" w:themeFill="background1"/>
            <w:vAlign w:val="center"/>
          </w:tcPr>
          <w:p w14:paraId="4C2C00C5"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458-523</w:t>
            </w:r>
          </w:p>
        </w:tc>
        <w:tc>
          <w:tcPr>
            <w:tcW w:w="114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26591C"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10</w:t>
            </w:r>
          </w:p>
        </w:tc>
      </w:tr>
      <w:tr w:rsidR="006802A6" w14:paraId="224FCC6E" w14:textId="77777777" w:rsidTr="006802A6">
        <w:trPr>
          <w:trHeight w:val="960"/>
        </w:trPr>
        <w:tc>
          <w:tcPr>
            <w:tcW w:w="106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6E27EB7"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3</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4A240799"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Green</w:t>
            </w:r>
          </w:p>
        </w:tc>
        <w:tc>
          <w:tcPr>
            <w:tcW w:w="130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63445F9B"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543-578</w:t>
            </w:r>
          </w:p>
        </w:tc>
        <w:tc>
          <w:tcPr>
            <w:tcW w:w="1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114B425"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10</w:t>
            </w:r>
          </w:p>
        </w:tc>
      </w:tr>
      <w:tr w:rsidR="006802A6" w14:paraId="30C126BC" w14:textId="77777777" w:rsidTr="006802A6">
        <w:trPr>
          <w:trHeight w:val="300"/>
        </w:trPr>
        <w:tc>
          <w:tcPr>
            <w:tcW w:w="10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625B65"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4</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5A591DD0"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Red</w:t>
            </w:r>
          </w:p>
        </w:tc>
        <w:tc>
          <w:tcPr>
            <w:tcW w:w="1305" w:type="dxa"/>
            <w:tcBorders>
              <w:top w:val="single" w:sz="8" w:space="0" w:color="auto"/>
              <w:left w:val="nil"/>
              <w:bottom w:val="single" w:sz="8" w:space="0" w:color="auto"/>
              <w:right w:val="single" w:sz="8" w:space="0" w:color="auto"/>
            </w:tcBorders>
            <w:shd w:val="clear" w:color="auto" w:fill="FFFFFF" w:themeFill="background1"/>
            <w:vAlign w:val="center"/>
          </w:tcPr>
          <w:p w14:paraId="27D99286"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650-680</w:t>
            </w:r>
          </w:p>
        </w:tc>
        <w:tc>
          <w:tcPr>
            <w:tcW w:w="114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D6EFFA"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10</w:t>
            </w:r>
          </w:p>
        </w:tc>
      </w:tr>
      <w:tr w:rsidR="006802A6" w14:paraId="71259F68" w14:textId="77777777" w:rsidTr="006802A6">
        <w:trPr>
          <w:trHeight w:val="300"/>
        </w:trPr>
        <w:tc>
          <w:tcPr>
            <w:tcW w:w="106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CF7B6C3"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5</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462B4715"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Vegetation red edge</w:t>
            </w:r>
          </w:p>
        </w:tc>
        <w:tc>
          <w:tcPr>
            <w:tcW w:w="130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0552CE5E"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698-713</w:t>
            </w:r>
          </w:p>
        </w:tc>
        <w:tc>
          <w:tcPr>
            <w:tcW w:w="1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4C3A88A"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20</w:t>
            </w:r>
          </w:p>
        </w:tc>
      </w:tr>
      <w:tr w:rsidR="006802A6" w14:paraId="096AB0FF" w14:textId="77777777" w:rsidTr="006802A6">
        <w:trPr>
          <w:trHeight w:val="345"/>
        </w:trPr>
        <w:tc>
          <w:tcPr>
            <w:tcW w:w="10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B613A7D"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6</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6C0DA1DA"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Vegetation red edge</w:t>
            </w:r>
          </w:p>
        </w:tc>
        <w:tc>
          <w:tcPr>
            <w:tcW w:w="1305" w:type="dxa"/>
            <w:tcBorders>
              <w:top w:val="single" w:sz="8" w:space="0" w:color="auto"/>
              <w:left w:val="nil"/>
              <w:bottom w:val="single" w:sz="8" w:space="0" w:color="auto"/>
              <w:right w:val="single" w:sz="8" w:space="0" w:color="auto"/>
            </w:tcBorders>
            <w:shd w:val="clear" w:color="auto" w:fill="FFFFFF" w:themeFill="background1"/>
            <w:vAlign w:val="center"/>
          </w:tcPr>
          <w:p w14:paraId="62071D3B"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733-748</w:t>
            </w:r>
          </w:p>
        </w:tc>
        <w:tc>
          <w:tcPr>
            <w:tcW w:w="114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F95625"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20</w:t>
            </w:r>
          </w:p>
        </w:tc>
      </w:tr>
      <w:tr w:rsidR="006802A6" w14:paraId="6907D28A" w14:textId="77777777" w:rsidTr="006802A6">
        <w:trPr>
          <w:trHeight w:val="300"/>
        </w:trPr>
        <w:tc>
          <w:tcPr>
            <w:tcW w:w="106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D14DB29"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7</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04289A67"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Vegetation red edge</w:t>
            </w:r>
          </w:p>
        </w:tc>
        <w:tc>
          <w:tcPr>
            <w:tcW w:w="130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24B8011D"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773-793</w:t>
            </w:r>
          </w:p>
        </w:tc>
        <w:tc>
          <w:tcPr>
            <w:tcW w:w="1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20F8901"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20</w:t>
            </w:r>
          </w:p>
        </w:tc>
      </w:tr>
      <w:tr w:rsidR="006802A6" w14:paraId="5118A562" w14:textId="77777777" w:rsidTr="006802A6">
        <w:trPr>
          <w:trHeight w:val="300"/>
        </w:trPr>
        <w:tc>
          <w:tcPr>
            <w:tcW w:w="10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24D68A"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8</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5C47673D"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NIR</w:t>
            </w:r>
          </w:p>
        </w:tc>
        <w:tc>
          <w:tcPr>
            <w:tcW w:w="1305" w:type="dxa"/>
            <w:tcBorders>
              <w:top w:val="single" w:sz="8" w:space="0" w:color="auto"/>
              <w:left w:val="nil"/>
              <w:bottom w:val="single" w:sz="8" w:space="0" w:color="auto"/>
              <w:right w:val="single" w:sz="8" w:space="0" w:color="auto"/>
            </w:tcBorders>
            <w:shd w:val="clear" w:color="auto" w:fill="FFFFFF" w:themeFill="background1"/>
            <w:vAlign w:val="center"/>
          </w:tcPr>
          <w:p w14:paraId="3A5079C9"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785-900</w:t>
            </w:r>
          </w:p>
        </w:tc>
        <w:tc>
          <w:tcPr>
            <w:tcW w:w="114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5CD9B4"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10</w:t>
            </w:r>
          </w:p>
        </w:tc>
      </w:tr>
      <w:tr w:rsidR="006802A6" w14:paraId="20A73030" w14:textId="77777777" w:rsidTr="006802A6">
        <w:trPr>
          <w:trHeight w:val="330"/>
        </w:trPr>
        <w:tc>
          <w:tcPr>
            <w:tcW w:w="106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98D7605"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8a</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02F57A5B"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Narrow NIR</w:t>
            </w:r>
          </w:p>
        </w:tc>
        <w:tc>
          <w:tcPr>
            <w:tcW w:w="130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1E63B50D"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855-875</w:t>
            </w:r>
          </w:p>
        </w:tc>
        <w:tc>
          <w:tcPr>
            <w:tcW w:w="1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2256BD8"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20</w:t>
            </w:r>
          </w:p>
        </w:tc>
      </w:tr>
      <w:tr w:rsidR="006802A6" w14:paraId="1F1C2973" w14:textId="77777777" w:rsidTr="006802A6">
        <w:trPr>
          <w:trHeight w:val="300"/>
        </w:trPr>
        <w:tc>
          <w:tcPr>
            <w:tcW w:w="10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F05882"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9</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47806079"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Water vapor</w:t>
            </w:r>
          </w:p>
        </w:tc>
        <w:tc>
          <w:tcPr>
            <w:tcW w:w="1305" w:type="dxa"/>
            <w:tcBorders>
              <w:top w:val="single" w:sz="8" w:space="0" w:color="auto"/>
              <w:left w:val="nil"/>
              <w:bottom w:val="single" w:sz="8" w:space="0" w:color="auto"/>
              <w:right w:val="single" w:sz="8" w:space="0" w:color="auto"/>
            </w:tcBorders>
            <w:shd w:val="clear" w:color="auto" w:fill="FFFFFF" w:themeFill="background1"/>
            <w:vAlign w:val="center"/>
          </w:tcPr>
          <w:p w14:paraId="2301D55B"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935-955</w:t>
            </w:r>
          </w:p>
        </w:tc>
        <w:tc>
          <w:tcPr>
            <w:tcW w:w="114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62BDE8"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60</w:t>
            </w:r>
          </w:p>
        </w:tc>
      </w:tr>
      <w:tr w:rsidR="006802A6" w14:paraId="26A711C2" w14:textId="77777777" w:rsidTr="006802A6">
        <w:trPr>
          <w:trHeight w:val="600"/>
        </w:trPr>
        <w:tc>
          <w:tcPr>
            <w:tcW w:w="106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66EF526"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10</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39BF7A83"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SWIR – Cirrus</w:t>
            </w:r>
          </w:p>
        </w:tc>
        <w:tc>
          <w:tcPr>
            <w:tcW w:w="130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01CBC6EA"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1360-1390</w:t>
            </w:r>
          </w:p>
        </w:tc>
        <w:tc>
          <w:tcPr>
            <w:tcW w:w="1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19AB1E3"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60</w:t>
            </w:r>
          </w:p>
        </w:tc>
      </w:tr>
      <w:tr w:rsidR="006802A6" w14:paraId="3D743CB9" w14:textId="77777777" w:rsidTr="006802A6">
        <w:trPr>
          <w:trHeight w:val="300"/>
        </w:trPr>
        <w:tc>
          <w:tcPr>
            <w:tcW w:w="1065" w:type="dxa"/>
            <w:tcBorders>
              <w:top w:val="single" w:sz="8" w:space="0" w:color="auto"/>
              <w:left w:val="single" w:sz="8" w:space="0" w:color="auto"/>
              <w:bottom w:val="single" w:sz="8" w:space="0" w:color="auto"/>
              <w:right w:val="single" w:sz="8" w:space="0" w:color="auto"/>
            </w:tcBorders>
            <w:vAlign w:val="center"/>
          </w:tcPr>
          <w:p w14:paraId="7261041A"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11</w:t>
            </w:r>
          </w:p>
        </w:tc>
        <w:tc>
          <w:tcPr>
            <w:tcW w:w="1486" w:type="dxa"/>
            <w:gridSpan w:val="2"/>
            <w:tcBorders>
              <w:top w:val="single" w:sz="8" w:space="0" w:color="auto"/>
              <w:left w:val="single" w:sz="8" w:space="0" w:color="auto"/>
              <w:bottom w:val="single" w:sz="8" w:space="0" w:color="auto"/>
              <w:right w:val="single" w:sz="8" w:space="0" w:color="000000" w:themeColor="text1"/>
            </w:tcBorders>
            <w:vAlign w:val="center"/>
          </w:tcPr>
          <w:p w14:paraId="0EE75531"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SWIR</w:t>
            </w:r>
          </w:p>
        </w:tc>
        <w:tc>
          <w:tcPr>
            <w:tcW w:w="1305" w:type="dxa"/>
            <w:tcBorders>
              <w:top w:val="single" w:sz="8" w:space="0" w:color="auto"/>
              <w:left w:val="nil"/>
              <w:bottom w:val="single" w:sz="8" w:space="0" w:color="auto"/>
              <w:right w:val="single" w:sz="8" w:space="0" w:color="auto"/>
            </w:tcBorders>
            <w:vAlign w:val="center"/>
          </w:tcPr>
          <w:p w14:paraId="5BBBFEB5"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1565-1655</w:t>
            </w:r>
          </w:p>
        </w:tc>
        <w:tc>
          <w:tcPr>
            <w:tcW w:w="1146" w:type="dxa"/>
            <w:tcBorders>
              <w:top w:val="single" w:sz="8" w:space="0" w:color="auto"/>
              <w:left w:val="single" w:sz="8" w:space="0" w:color="auto"/>
              <w:bottom w:val="single" w:sz="8" w:space="0" w:color="auto"/>
              <w:right w:val="single" w:sz="8" w:space="0" w:color="auto"/>
            </w:tcBorders>
            <w:vAlign w:val="center"/>
          </w:tcPr>
          <w:p w14:paraId="562751A6"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20</w:t>
            </w:r>
          </w:p>
        </w:tc>
      </w:tr>
      <w:tr w:rsidR="006802A6" w14:paraId="01D4A364" w14:textId="77777777" w:rsidTr="006802A6">
        <w:trPr>
          <w:trHeight w:val="615"/>
        </w:trPr>
        <w:tc>
          <w:tcPr>
            <w:tcW w:w="106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F4A62DE"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12</w:t>
            </w:r>
          </w:p>
        </w:tc>
        <w:tc>
          <w:tcPr>
            <w:tcW w:w="1486" w:type="dxa"/>
            <w:gridSpan w:val="2"/>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tcPr>
          <w:p w14:paraId="53BFBA6F"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SWIR</w:t>
            </w:r>
          </w:p>
        </w:tc>
        <w:tc>
          <w:tcPr>
            <w:tcW w:w="1305"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7D6021B7"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2100-2280</w:t>
            </w:r>
          </w:p>
        </w:tc>
        <w:tc>
          <w:tcPr>
            <w:tcW w:w="11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BFA712C" w14:textId="77777777" w:rsidR="006802A6" w:rsidRDefault="006802A6" w:rsidP="006802A6">
            <w:pPr>
              <w:jc w:val="center"/>
              <w:rPr>
                <w:rFonts w:ascii="Garamond" w:eastAsia="Garamond" w:hAnsi="Garamond" w:cs="Garamond"/>
                <w:color w:val="000000" w:themeColor="text1"/>
              </w:rPr>
            </w:pPr>
            <w:r w:rsidRPr="7A008144">
              <w:rPr>
                <w:rFonts w:ascii="Garamond" w:eastAsia="Garamond" w:hAnsi="Garamond" w:cs="Garamond"/>
                <w:color w:val="000000" w:themeColor="text1"/>
              </w:rPr>
              <w:t>20</w:t>
            </w:r>
          </w:p>
        </w:tc>
      </w:tr>
    </w:tbl>
    <w:p w14:paraId="05E415CF" w14:textId="77777777" w:rsidR="00FD7570" w:rsidRDefault="00FD7570" w:rsidP="69660FEB">
      <w:pPr>
        <w:spacing w:after="0" w:line="240" w:lineRule="auto"/>
        <w:rPr>
          <w:rFonts w:ascii="Garamond" w:eastAsia="Times New Roman" w:hAnsi="Garamond" w:cs="Arial"/>
        </w:rPr>
      </w:pPr>
    </w:p>
    <w:p w14:paraId="6B1E3433" w14:textId="4EF838A8" w:rsidR="69660FEB" w:rsidRDefault="69660FEB" w:rsidP="7A008144">
      <w:pPr>
        <w:spacing w:after="0" w:line="240" w:lineRule="auto"/>
        <w:rPr>
          <w:rFonts w:ascii="Garamond" w:eastAsia="Times New Roman" w:hAnsi="Garamond" w:cs="Arial"/>
          <w:b/>
          <w:bCs/>
        </w:rPr>
      </w:pPr>
    </w:p>
    <w:p w14:paraId="42C053D8" w14:textId="274B5223" w:rsidR="69660FEB" w:rsidRDefault="69660FEB" w:rsidP="7A008144">
      <w:pPr>
        <w:spacing w:after="0" w:line="240" w:lineRule="auto"/>
        <w:rPr>
          <w:rFonts w:ascii="Garamond" w:hAnsi="Garamond"/>
        </w:rPr>
      </w:pPr>
    </w:p>
    <w:p w14:paraId="0F9AE22F" w14:textId="43E3D3E8" w:rsidR="006802A6" w:rsidRDefault="006802A6" w:rsidP="7A008144">
      <w:pPr>
        <w:spacing w:after="0" w:line="240" w:lineRule="auto"/>
        <w:rPr>
          <w:rFonts w:ascii="Garamond" w:hAnsi="Garamond"/>
        </w:rPr>
      </w:pPr>
    </w:p>
    <w:p w14:paraId="164532EA" w14:textId="77BF075B" w:rsidR="006802A6" w:rsidRDefault="006802A6" w:rsidP="7A008144">
      <w:pPr>
        <w:spacing w:after="0" w:line="240" w:lineRule="auto"/>
        <w:rPr>
          <w:rFonts w:ascii="Garamond" w:hAnsi="Garamond"/>
        </w:rPr>
      </w:pPr>
    </w:p>
    <w:p w14:paraId="768A31C8" w14:textId="2EA4AC16" w:rsidR="006802A6" w:rsidRDefault="006802A6" w:rsidP="7A008144">
      <w:pPr>
        <w:spacing w:after="0" w:line="240" w:lineRule="auto"/>
        <w:rPr>
          <w:rFonts w:ascii="Garamond" w:hAnsi="Garamond"/>
        </w:rPr>
      </w:pPr>
    </w:p>
    <w:p w14:paraId="7E6A8727" w14:textId="57CFE817" w:rsidR="006802A6" w:rsidRDefault="006802A6" w:rsidP="7A008144">
      <w:pPr>
        <w:spacing w:after="0" w:line="240" w:lineRule="auto"/>
        <w:rPr>
          <w:rFonts w:ascii="Garamond" w:hAnsi="Garamond"/>
        </w:rPr>
      </w:pPr>
    </w:p>
    <w:p w14:paraId="5E079D2F" w14:textId="77777777" w:rsidR="006802A6" w:rsidRDefault="006802A6" w:rsidP="7A008144">
      <w:pPr>
        <w:spacing w:after="0" w:line="240" w:lineRule="auto"/>
        <w:rPr>
          <w:rFonts w:ascii="Garamond" w:hAnsi="Garamond"/>
        </w:rPr>
      </w:pPr>
    </w:p>
    <w:p w14:paraId="55CB2C42" w14:textId="483E068E" w:rsidR="69660FEB" w:rsidRDefault="69660FEB" w:rsidP="060CAB52">
      <w:pPr>
        <w:spacing w:after="0" w:line="240" w:lineRule="auto"/>
        <w:rPr>
          <w:rFonts w:ascii="Garamond" w:hAnsi="Garamond"/>
        </w:rPr>
      </w:pPr>
    </w:p>
    <w:p w14:paraId="2DB0BA20" w14:textId="77777777" w:rsidR="00FA03AC" w:rsidRDefault="00FA03AC" w:rsidP="7A008144">
      <w:pPr>
        <w:spacing w:after="0" w:line="240" w:lineRule="auto"/>
        <w:rPr>
          <w:rFonts w:ascii="Garamond" w:eastAsia="Garamond" w:hAnsi="Garamond" w:cs="Garamond"/>
          <w:b/>
          <w:bCs/>
        </w:rPr>
      </w:pPr>
    </w:p>
    <w:p w14:paraId="035C6003" w14:textId="77777777" w:rsidR="00BE222D" w:rsidRDefault="00BE222D" w:rsidP="7A008144">
      <w:pPr>
        <w:spacing w:after="0" w:line="240" w:lineRule="auto"/>
        <w:rPr>
          <w:rFonts w:ascii="Garamond" w:eastAsia="Garamond" w:hAnsi="Garamond" w:cs="Garamond"/>
          <w:b/>
          <w:bCs/>
        </w:rPr>
      </w:pPr>
    </w:p>
    <w:p w14:paraId="5856A176" w14:textId="680EB858" w:rsidR="00BE222D" w:rsidRDefault="00BE222D" w:rsidP="7A008144">
      <w:pPr>
        <w:spacing w:after="0" w:line="240" w:lineRule="auto"/>
        <w:rPr>
          <w:rFonts w:ascii="Garamond" w:eastAsia="Garamond" w:hAnsi="Garamond" w:cs="Garamond"/>
          <w:b/>
          <w:bCs/>
        </w:rPr>
      </w:pPr>
    </w:p>
    <w:p w14:paraId="17C305A0" w14:textId="2FBB960E" w:rsidR="006802A6" w:rsidRDefault="006802A6" w:rsidP="7A008144">
      <w:pPr>
        <w:spacing w:after="0" w:line="240" w:lineRule="auto"/>
        <w:rPr>
          <w:rFonts w:ascii="Garamond" w:eastAsia="Garamond" w:hAnsi="Garamond" w:cs="Garamond"/>
          <w:b/>
          <w:bCs/>
        </w:rPr>
      </w:pPr>
    </w:p>
    <w:p w14:paraId="4A786323" w14:textId="07801D92" w:rsidR="006802A6" w:rsidRDefault="006802A6" w:rsidP="7A008144">
      <w:pPr>
        <w:spacing w:after="0" w:line="240" w:lineRule="auto"/>
        <w:rPr>
          <w:rFonts w:ascii="Garamond" w:eastAsia="Garamond" w:hAnsi="Garamond" w:cs="Garamond"/>
          <w:b/>
          <w:bCs/>
        </w:rPr>
      </w:pPr>
    </w:p>
    <w:p w14:paraId="58FB1413" w14:textId="333DF2EC" w:rsidR="006802A6" w:rsidRDefault="006802A6" w:rsidP="7A008144">
      <w:pPr>
        <w:spacing w:after="0" w:line="240" w:lineRule="auto"/>
        <w:rPr>
          <w:rFonts w:ascii="Garamond" w:eastAsia="Garamond" w:hAnsi="Garamond" w:cs="Garamond"/>
          <w:b/>
          <w:bCs/>
        </w:rPr>
      </w:pPr>
    </w:p>
    <w:p w14:paraId="6A9D0F4A" w14:textId="266075A2" w:rsidR="006802A6" w:rsidRDefault="006802A6" w:rsidP="7A008144">
      <w:pPr>
        <w:spacing w:after="0" w:line="240" w:lineRule="auto"/>
        <w:rPr>
          <w:rFonts w:ascii="Garamond" w:eastAsia="Garamond" w:hAnsi="Garamond" w:cs="Garamond"/>
          <w:b/>
          <w:bCs/>
        </w:rPr>
      </w:pPr>
    </w:p>
    <w:p w14:paraId="5D8D82F8" w14:textId="77777777" w:rsidR="006802A6" w:rsidRDefault="006802A6" w:rsidP="7A008144">
      <w:pPr>
        <w:spacing w:after="0" w:line="240" w:lineRule="auto"/>
        <w:rPr>
          <w:rFonts w:ascii="Garamond" w:eastAsia="Garamond" w:hAnsi="Garamond" w:cs="Garamond"/>
          <w:b/>
          <w:bCs/>
        </w:rPr>
      </w:pPr>
    </w:p>
    <w:p w14:paraId="748A43D6" w14:textId="060A99EB" w:rsidR="69660FEB" w:rsidRDefault="20D5E9D9" w:rsidP="7A008144">
      <w:pPr>
        <w:spacing w:after="0" w:line="240" w:lineRule="auto"/>
        <w:rPr>
          <w:rFonts w:ascii="Garamond" w:eastAsia="Garamond" w:hAnsi="Garamond" w:cs="Garamond"/>
        </w:rPr>
      </w:pPr>
      <w:r w:rsidRPr="7A008144">
        <w:rPr>
          <w:rFonts w:ascii="Garamond" w:eastAsia="Garamond" w:hAnsi="Garamond" w:cs="Garamond"/>
          <w:b/>
          <w:bCs/>
        </w:rPr>
        <w:t>Table A</w:t>
      </w:r>
      <w:r w:rsidR="006802A6">
        <w:rPr>
          <w:rFonts w:ascii="Garamond" w:eastAsia="Garamond" w:hAnsi="Garamond" w:cs="Garamond"/>
          <w:b/>
          <w:bCs/>
        </w:rPr>
        <w:t>3</w:t>
      </w:r>
      <w:r w:rsidRPr="7A008144">
        <w:rPr>
          <w:rFonts w:ascii="Garamond" w:eastAsia="Garamond" w:hAnsi="Garamond" w:cs="Garamond"/>
          <w:b/>
          <w:bCs/>
        </w:rPr>
        <w:t xml:space="preserve">. </w:t>
      </w:r>
      <w:r w:rsidRPr="7A008144">
        <w:rPr>
          <w:rFonts w:ascii="Garamond" w:eastAsia="Garamond" w:hAnsi="Garamond" w:cs="Garamond"/>
        </w:rPr>
        <w:t>Validation metrics for image vs</w:t>
      </w:r>
      <w:r w:rsidR="70A2EA9F" w:rsidRPr="7A008144">
        <w:rPr>
          <w:rFonts w:ascii="Garamond" w:eastAsia="Garamond" w:hAnsi="Garamond" w:cs="Garamond"/>
        </w:rPr>
        <w:t>.</w:t>
      </w:r>
      <w:r w:rsidRPr="7A008144">
        <w:rPr>
          <w:rFonts w:ascii="Garamond" w:eastAsia="Garamond" w:hAnsi="Garamond" w:cs="Garamond"/>
        </w:rPr>
        <w:t xml:space="preserve"> </w:t>
      </w:r>
      <w:r w:rsidR="793D6B22" w:rsidRPr="7A008144">
        <w:rPr>
          <w:rFonts w:ascii="Garamond" w:eastAsia="Garamond" w:hAnsi="Garamond" w:cs="Garamond"/>
          <w:i/>
          <w:iCs/>
        </w:rPr>
        <w:t>i</w:t>
      </w:r>
      <w:r w:rsidRPr="7A008144">
        <w:rPr>
          <w:rFonts w:ascii="Garamond" w:eastAsia="Garamond" w:hAnsi="Garamond" w:cs="Garamond"/>
          <w:i/>
          <w:iCs/>
        </w:rPr>
        <w:t>n</w:t>
      </w:r>
      <w:r w:rsidR="3F12C97E" w:rsidRPr="7A008144">
        <w:rPr>
          <w:rFonts w:ascii="Garamond" w:eastAsia="Garamond" w:hAnsi="Garamond" w:cs="Garamond"/>
          <w:i/>
          <w:iCs/>
        </w:rPr>
        <w:t xml:space="preserve"> </w:t>
      </w:r>
      <w:r w:rsidRPr="7A008144">
        <w:rPr>
          <w:rFonts w:ascii="Garamond" w:eastAsia="Garamond" w:hAnsi="Garamond" w:cs="Garamond"/>
          <w:i/>
          <w:iCs/>
        </w:rPr>
        <w:t>situ</w:t>
      </w:r>
      <w:r w:rsidRPr="7A008144">
        <w:rPr>
          <w:rFonts w:ascii="Garamond" w:eastAsia="Garamond" w:hAnsi="Garamond" w:cs="Garamond"/>
        </w:rPr>
        <w:t xml:space="preserve"> comparisons.</w:t>
      </w:r>
    </w:p>
    <w:tbl>
      <w:tblPr>
        <w:tblStyle w:val="TableGrid"/>
        <w:tblW w:w="0" w:type="auto"/>
        <w:tblInd w:w="0" w:type="dxa"/>
        <w:tblLayout w:type="fixed"/>
        <w:tblLook w:val="06A0" w:firstRow="1" w:lastRow="0" w:firstColumn="1" w:lastColumn="0" w:noHBand="1" w:noVBand="1"/>
      </w:tblPr>
      <w:tblGrid>
        <w:gridCol w:w="1440"/>
        <w:gridCol w:w="930"/>
        <w:gridCol w:w="1320"/>
        <w:gridCol w:w="795"/>
        <w:gridCol w:w="900"/>
        <w:gridCol w:w="1044"/>
        <w:gridCol w:w="977"/>
        <w:gridCol w:w="1003"/>
        <w:gridCol w:w="951"/>
      </w:tblGrid>
      <w:tr w:rsidR="7A008144" w14:paraId="7BECD6CB" w14:textId="77777777" w:rsidTr="7A008144">
        <w:tc>
          <w:tcPr>
            <w:tcW w:w="1440" w:type="dxa"/>
          </w:tcPr>
          <w:p w14:paraId="384D6DDD" w14:textId="1386400D" w:rsidR="7A008144" w:rsidRDefault="7A008144" w:rsidP="7A008144">
            <w:pPr>
              <w:rPr>
                <w:rFonts w:ascii="Garamond" w:eastAsia="Garamond" w:hAnsi="Garamond" w:cs="Garamond"/>
              </w:rPr>
            </w:pPr>
          </w:p>
        </w:tc>
        <w:tc>
          <w:tcPr>
            <w:tcW w:w="930" w:type="dxa"/>
          </w:tcPr>
          <w:p w14:paraId="32F4FBF8" w14:textId="2471285F" w:rsidR="7A008144" w:rsidRDefault="7A008144" w:rsidP="7A008144">
            <w:pPr>
              <w:rPr>
                <w:rFonts w:ascii="Garamond" w:eastAsia="Garamond" w:hAnsi="Garamond" w:cs="Garamond"/>
                <w:b/>
                <w:bCs/>
              </w:rPr>
            </w:pPr>
            <w:r w:rsidRPr="7A008144">
              <w:rPr>
                <w:rFonts w:ascii="Garamond" w:eastAsia="Garamond" w:hAnsi="Garamond" w:cs="Garamond"/>
                <w:b/>
                <w:bCs/>
              </w:rPr>
              <w:t>P-value</w:t>
            </w:r>
          </w:p>
        </w:tc>
        <w:tc>
          <w:tcPr>
            <w:tcW w:w="1320" w:type="dxa"/>
          </w:tcPr>
          <w:p w14:paraId="33415E99" w14:textId="6065E29F" w:rsidR="7A008144" w:rsidRDefault="7A008144" w:rsidP="7A008144">
            <w:pPr>
              <w:rPr>
                <w:rFonts w:ascii="Garamond" w:eastAsia="Garamond" w:hAnsi="Garamond" w:cs="Garamond"/>
                <w:b/>
                <w:bCs/>
              </w:rPr>
            </w:pPr>
            <w:r w:rsidRPr="7A008144">
              <w:rPr>
                <w:rFonts w:ascii="Garamond" w:eastAsia="Garamond" w:hAnsi="Garamond" w:cs="Garamond"/>
                <w:b/>
                <w:bCs/>
              </w:rPr>
              <w:t>Pearson Coefficient</w:t>
            </w:r>
          </w:p>
        </w:tc>
        <w:tc>
          <w:tcPr>
            <w:tcW w:w="795" w:type="dxa"/>
          </w:tcPr>
          <w:p w14:paraId="3578C4D9" w14:textId="0582334C" w:rsidR="7A008144" w:rsidRDefault="7A008144" w:rsidP="7A008144">
            <w:pPr>
              <w:rPr>
                <w:rFonts w:ascii="Garamond" w:eastAsia="Garamond" w:hAnsi="Garamond" w:cs="Garamond"/>
                <w:b/>
                <w:bCs/>
              </w:rPr>
            </w:pPr>
            <w:r w:rsidRPr="7A008144">
              <w:rPr>
                <w:rFonts w:ascii="Garamond" w:eastAsia="Garamond" w:hAnsi="Garamond" w:cs="Garamond"/>
                <w:b/>
                <w:bCs/>
              </w:rPr>
              <w:t>R</w:t>
            </w:r>
            <w:r w:rsidRPr="7A008144">
              <w:rPr>
                <w:rFonts w:ascii="Garamond" w:eastAsia="Garamond" w:hAnsi="Garamond" w:cs="Garamond"/>
                <w:b/>
                <w:bCs/>
                <w:vertAlign w:val="superscript"/>
              </w:rPr>
              <w:t>2</w:t>
            </w:r>
          </w:p>
        </w:tc>
        <w:tc>
          <w:tcPr>
            <w:tcW w:w="900" w:type="dxa"/>
          </w:tcPr>
          <w:p w14:paraId="37B66985" w14:textId="1801D551" w:rsidR="7A008144" w:rsidRDefault="7A008144" w:rsidP="7A008144">
            <w:pPr>
              <w:rPr>
                <w:rFonts w:ascii="Garamond" w:eastAsia="Garamond" w:hAnsi="Garamond" w:cs="Garamond"/>
                <w:b/>
                <w:bCs/>
              </w:rPr>
            </w:pPr>
            <w:r w:rsidRPr="7A008144">
              <w:rPr>
                <w:rFonts w:ascii="Garamond" w:eastAsia="Garamond" w:hAnsi="Garamond" w:cs="Garamond"/>
                <w:b/>
                <w:bCs/>
              </w:rPr>
              <w:t>RMSE</w:t>
            </w:r>
          </w:p>
        </w:tc>
        <w:tc>
          <w:tcPr>
            <w:tcW w:w="1044" w:type="dxa"/>
          </w:tcPr>
          <w:p w14:paraId="6D0925BE" w14:textId="726D7E1A" w:rsidR="7A008144" w:rsidRDefault="7A008144" w:rsidP="7A008144">
            <w:pPr>
              <w:rPr>
                <w:rFonts w:ascii="Garamond" w:eastAsia="Garamond" w:hAnsi="Garamond" w:cs="Garamond"/>
                <w:b/>
                <w:bCs/>
              </w:rPr>
            </w:pPr>
            <w:r w:rsidRPr="7A008144">
              <w:rPr>
                <w:rFonts w:ascii="Garamond" w:eastAsia="Garamond" w:hAnsi="Garamond" w:cs="Garamond"/>
                <w:b/>
                <w:bCs/>
              </w:rPr>
              <w:t>RMSLE</w:t>
            </w:r>
          </w:p>
        </w:tc>
        <w:tc>
          <w:tcPr>
            <w:tcW w:w="977" w:type="dxa"/>
          </w:tcPr>
          <w:p w14:paraId="40503CDC" w14:textId="10839A9E" w:rsidR="7A008144" w:rsidRDefault="7A008144" w:rsidP="7A008144">
            <w:pPr>
              <w:rPr>
                <w:rFonts w:ascii="Garamond" w:eastAsia="Garamond" w:hAnsi="Garamond" w:cs="Garamond"/>
                <w:b/>
                <w:bCs/>
              </w:rPr>
            </w:pPr>
            <w:r w:rsidRPr="7A008144">
              <w:rPr>
                <w:rFonts w:ascii="Garamond" w:eastAsia="Garamond" w:hAnsi="Garamond" w:cs="Garamond"/>
                <w:b/>
                <w:bCs/>
              </w:rPr>
              <w:t>MAPE</w:t>
            </w:r>
          </w:p>
        </w:tc>
        <w:tc>
          <w:tcPr>
            <w:tcW w:w="1003" w:type="dxa"/>
          </w:tcPr>
          <w:p w14:paraId="315CA6E0" w14:textId="33A44109" w:rsidR="7A008144" w:rsidRDefault="7A008144" w:rsidP="7A008144">
            <w:pPr>
              <w:rPr>
                <w:rFonts w:ascii="Garamond" w:eastAsia="Garamond" w:hAnsi="Garamond" w:cs="Garamond"/>
                <w:b/>
                <w:bCs/>
              </w:rPr>
            </w:pPr>
            <w:r w:rsidRPr="7A008144">
              <w:rPr>
                <w:rFonts w:ascii="Garamond" w:eastAsia="Garamond" w:hAnsi="Garamond" w:cs="Garamond"/>
                <w:b/>
                <w:bCs/>
              </w:rPr>
              <w:t>Bias</w:t>
            </w:r>
          </w:p>
        </w:tc>
        <w:tc>
          <w:tcPr>
            <w:tcW w:w="951" w:type="dxa"/>
          </w:tcPr>
          <w:p w14:paraId="74CDEDFC" w14:textId="5933949A" w:rsidR="7A008144" w:rsidRDefault="7A008144" w:rsidP="7A008144">
            <w:pPr>
              <w:rPr>
                <w:rFonts w:ascii="Garamond" w:eastAsia="Garamond" w:hAnsi="Garamond" w:cs="Garamond"/>
                <w:b/>
                <w:bCs/>
              </w:rPr>
            </w:pPr>
            <w:r w:rsidRPr="7A008144">
              <w:rPr>
                <w:rFonts w:ascii="Garamond" w:eastAsia="Garamond" w:hAnsi="Garamond" w:cs="Garamond"/>
                <w:b/>
                <w:bCs/>
              </w:rPr>
              <w:t>MAE</w:t>
            </w:r>
          </w:p>
        </w:tc>
      </w:tr>
      <w:tr w:rsidR="7A008144" w14:paraId="6A599A67" w14:textId="77777777" w:rsidTr="7A008144">
        <w:trPr>
          <w:trHeight w:val="615"/>
        </w:trPr>
        <w:tc>
          <w:tcPr>
            <w:tcW w:w="1440" w:type="dxa"/>
          </w:tcPr>
          <w:p w14:paraId="4E54FA64" w14:textId="0593089E" w:rsidR="7A008144" w:rsidRDefault="7A008144" w:rsidP="7A008144">
            <w:pPr>
              <w:rPr>
                <w:rFonts w:ascii="Garamond" w:eastAsia="Garamond" w:hAnsi="Garamond" w:cs="Garamond"/>
                <w:b/>
                <w:bCs/>
              </w:rPr>
            </w:pPr>
            <w:r w:rsidRPr="7A008144">
              <w:rPr>
                <w:rFonts w:ascii="Garamond" w:eastAsia="Garamond" w:hAnsi="Garamond" w:cs="Garamond"/>
                <w:b/>
                <w:bCs/>
              </w:rPr>
              <w:t>Landsat MDN</w:t>
            </w:r>
          </w:p>
        </w:tc>
        <w:tc>
          <w:tcPr>
            <w:tcW w:w="930" w:type="dxa"/>
          </w:tcPr>
          <w:p w14:paraId="7DF6E758" w14:textId="2A454146" w:rsidR="7A008144" w:rsidRDefault="7A008144" w:rsidP="7A008144">
            <w:pPr>
              <w:rPr>
                <w:rFonts w:ascii="Garamond" w:eastAsia="Garamond" w:hAnsi="Garamond" w:cs="Garamond"/>
              </w:rPr>
            </w:pPr>
            <w:r w:rsidRPr="7A008144">
              <w:rPr>
                <w:rFonts w:ascii="Garamond" w:eastAsia="Garamond" w:hAnsi="Garamond" w:cs="Garamond"/>
              </w:rPr>
              <w:t>5.0e-4</w:t>
            </w:r>
          </w:p>
        </w:tc>
        <w:tc>
          <w:tcPr>
            <w:tcW w:w="1320" w:type="dxa"/>
          </w:tcPr>
          <w:p w14:paraId="558115F3" w14:textId="2C46A717" w:rsidR="7A008144" w:rsidRDefault="7A008144" w:rsidP="7A008144">
            <w:pPr>
              <w:rPr>
                <w:rFonts w:ascii="Garamond" w:eastAsia="Garamond" w:hAnsi="Garamond" w:cs="Garamond"/>
              </w:rPr>
            </w:pPr>
            <w:r w:rsidRPr="7A008144">
              <w:rPr>
                <w:rFonts w:ascii="Garamond" w:eastAsia="Garamond" w:hAnsi="Garamond" w:cs="Garamond"/>
              </w:rPr>
              <w:t>0.46</w:t>
            </w:r>
          </w:p>
        </w:tc>
        <w:tc>
          <w:tcPr>
            <w:tcW w:w="795" w:type="dxa"/>
          </w:tcPr>
          <w:p w14:paraId="61168992" w14:textId="19937E4F" w:rsidR="7A008144" w:rsidRDefault="7A008144" w:rsidP="7A008144">
            <w:pPr>
              <w:rPr>
                <w:rFonts w:ascii="Garamond" w:eastAsia="Garamond" w:hAnsi="Garamond" w:cs="Garamond"/>
              </w:rPr>
            </w:pPr>
            <w:r w:rsidRPr="7A008144">
              <w:rPr>
                <w:rFonts w:ascii="Garamond" w:eastAsia="Garamond" w:hAnsi="Garamond" w:cs="Garamond"/>
              </w:rPr>
              <w:t>0.6</w:t>
            </w:r>
          </w:p>
        </w:tc>
        <w:tc>
          <w:tcPr>
            <w:tcW w:w="900" w:type="dxa"/>
          </w:tcPr>
          <w:p w14:paraId="00D12381" w14:textId="6D22474E" w:rsidR="7A008144" w:rsidRDefault="7A008144" w:rsidP="7A008144">
            <w:pPr>
              <w:rPr>
                <w:rFonts w:ascii="Garamond" w:eastAsia="Garamond" w:hAnsi="Garamond" w:cs="Garamond"/>
              </w:rPr>
            </w:pPr>
            <w:r w:rsidRPr="7A008144">
              <w:rPr>
                <w:rFonts w:ascii="Garamond" w:eastAsia="Garamond" w:hAnsi="Garamond" w:cs="Garamond"/>
              </w:rPr>
              <w:t>9.15</w:t>
            </w:r>
          </w:p>
        </w:tc>
        <w:tc>
          <w:tcPr>
            <w:tcW w:w="1044" w:type="dxa"/>
          </w:tcPr>
          <w:p w14:paraId="2B72F708" w14:textId="11E48953" w:rsidR="7A008144" w:rsidRDefault="7A008144" w:rsidP="7A008144">
            <w:pPr>
              <w:spacing w:after="200" w:line="276" w:lineRule="auto"/>
              <w:rPr>
                <w:rFonts w:ascii="Garamond" w:eastAsia="Garamond" w:hAnsi="Garamond" w:cs="Garamond"/>
              </w:rPr>
            </w:pPr>
            <w:r w:rsidRPr="7A008144">
              <w:rPr>
                <w:rFonts w:ascii="Garamond" w:eastAsia="Garamond" w:hAnsi="Garamond" w:cs="Garamond"/>
              </w:rPr>
              <w:t>0.32</w:t>
            </w:r>
          </w:p>
        </w:tc>
        <w:tc>
          <w:tcPr>
            <w:tcW w:w="977" w:type="dxa"/>
          </w:tcPr>
          <w:p w14:paraId="5AF5E8EE" w14:textId="123114BF" w:rsidR="7A008144" w:rsidRDefault="7A008144" w:rsidP="7A008144">
            <w:pPr>
              <w:rPr>
                <w:rFonts w:ascii="Garamond" w:eastAsia="Garamond" w:hAnsi="Garamond" w:cs="Garamond"/>
              </w:rPr>
            </w:pPr>
            <w:r w:rsidRPr="7A008144">
              <w:rPr>
                <w:rFonts w:ascii="Garamond" w:eastAsia="Garamond" w:hAnsi="Garamond" w:cs="Garamond"/>
              </w:rPr>
              <w:t>4.56</w:t>
            </w:r>
          </w:p>
        </w:tc>
        <w:tc>
          <w:tcPr>
            <w:tcW w:w="1003" w:type="dxa"/>
          </w:tcPr>
          <w:p w14:paraId="678DB7E9" w14:textId="6A0F6FC1" w:rsidR="7A008144" w:rsidRDefault="7A008144" w:rsidP="7A008144">
            <w:pPr>
              <w:rPr>
                <w:rFonts w:ascii="Garamond" w:eastAsia="Garamond" w:hAnsi="Garamond" w:cs="Garamond"/>
              </w:rPr>
            </w:pPr>
            <w:r w:rsidRPr="7A008144">
              <w:rPr>
                <w:rFonts w:ascii="Garamond" w:eastAsia="Garamond" w:hAnsi="Garamond" w:cs="Garamond"/>
              </w:rPr>
              <w:t>0.93</w:t>
            </w:r>
          </w:p>
        </w:tc>
        <w:tc>
          <w:tcPr>
            <w:tcW w:w="951" w:type="dxa"/>
          </w:tcPr>
          <w:p w14:paraId="5B361C96" w14:textId="5280DDAD" w:rsidR="7A008144" w:rsidRDefault="7A008144" w:rsidP="7A008144">
            <w:pPr>
              <w:rPr>
                <w:rFonts w:ascii="Garamond" w:eastAsia="Garamond" w:hAnsi="Garamond" w:cs="Garamond"/>
              </w:rPr>
            </w:pPr>
            <w:r w:rsidRPr="7A008144">
              <w:rPr>
                <w:rFonts w:ascii="Garamond" w:eastAsia="Garamond" w:hAnsi="Garamond" w:cs="Garamond"/>
              </w:rPr>
              <w:t>1.68</w:t>
            </w:r>
          </w:p>
        </w:tc>
      </w:tr>
      <w:tr w:rsidR="7A008144" w14:paraId="0659D057" w14:textId="77777777" w:rsidTr="7A008144">
        <w:tc>
          <w:tcPr>
            <w:tcW w:w="1440" w:type="dxa"/>
          </w:tcPr>
          <w:p w14:paraId="01E0ECB4" w14:textId="02E23A4B" w:rsidR="7A008144" w:rsidRDefault="7A008144" w:rsidP="7A008144">
            <w:pPr>
              <w:rPr>
                <w:rFonts w:ascii="Garamond" w:eastAsia="Garamond" w:hAnsi="Garamond" w:cs="Garamond"/>
                <w:b/>
                <w:bCs/>
              </w:rPr>
            </w:pPr>
            <w:r w:rsidRPr="7A008144">
              <w:rPr>
                <w:rFonts w:ascii="Garamond" w:eastAsia="Garamond" w:hAnsi="Garamond" w:cs="Garamond"/>
                <w:b/>
                <w:bCs/>
              </w:rPr>
              <w:t>Sentinel MDN</w:t>
            </w:r>
          </w:p>
        </w:tc>
        <w:tc>
          <w:tcPr>
            <w:tcW w:w="930" w:type="dxa"/>
          </w:tcPr>
          <w:p w14:paraId="5E30E71E" w14:textId="3539A9EA" w:rsidR="7A008144" w:rsidRDefault="7A008144" w:rsidP="7A008144">
            <w:pPr>
              <w:rPr>
                <w:rFonts w:ascii="Garamond" w:eastAsia="Garamond" w:hAnsi="Garamond" w:cs="Garamond"/>
              </w:rPr>
            </w:pPr>
            <w:r w:rsidRPr="7A008144">
              <w:rPr>
                <w:rFonts w:ascii="Garamond" w:eastAsia="Garamond" w:hAnsi="Garamond" w:cs="Garamond"/>
              </w:rPr>
              <w:t>8.0e-5</w:t>
            </w:r>
          </w:p>
        </w:tc>
        <w:tc>
          <w:tcPr>
            <w:tcW w:w="1320" w:type="dxa"/>
          </w:tcPr>
          <w:p w14:paraId="74EE741C" w14:textId="1C4B301A" w:rsidR="7A008144" w:rsidRDefault="7A008144" w:rsidP="7A008144">
            <w:pPr>
              <w:rPr>
                <w:rFonts w:ascii="Garamond" w:eastAsia="Garamond" w:hAnsi="Garamond" w:cs="Garamond"/>
              </w:rPr>
            </w:pPr>
            <w:r w:rsidRPr="7A008144">
              <w:rPr>
                <w:rFonts w:ascii="Garamond" w:eastAsia="Garamond" w:hAnsi="Garamond" w:cs="Garamond"/>
              </w:rPr>
              <w:t>0.85</w:t>
            </w:r>
          </w:p>
        </w:tc>
        <w:tc>
          <w:tcPr>
            <w:tcW w:w="795" w:type="dxa"/>
          </w:tcPr>
          <w:p w14:paraId="5156E66F" w14:textId="4A8AA06C" w:rsidR="7A008144" w:rsidRDefault="7A008144" w:rsidP="7A008144">
            <w:pPr>
              <w:rPr>
                <w:rFonts w:ascii="Garamond" w:eastAsia="Garamond" w:hAnsi="Garamond" w:cs="Garamond"/>
              </w:rPr>
            </w:pPr>
            <w:r w:rsidRPr="7A008144">
              <w:rPr>
                <w:rFonts w:ascii="Garamond" w:eastAsia="Garamond" w:hAnsi="Garamond" w:cs="Garamond"/>
              </w:rPr>
              <w:t>0.73</w:t>
            </w:r>
          </w:p>
        </w:tc>
        <w:tc>
          <w:tcPr>
            <w:tcW w:w="900" w:type="dxa"/>
          </w:tcPr>
          <w:p w14:paraId="2218E604" w14:textId="3AAAB18E" w:rsidR="7A008144" w:rsidRDefault="7A008144" w:rsidP="7A008144">
            <w:pPr>
              <w:rPr>
                <w:rFonts w:ascii="Garamond" w:eastAsia="Garamond" w:hAnsi="Garamond" w:cs="Garamond"/>
              </w:rPr>
            </w:pPr>
            <w:r w:rsidRPr="7A008144">
              <w:rPr>
                <w:rFonts w:ascii="Garamond" w:eastAsia="Garamond" w:hAnsi="Garamond" w:cs="Garamond"/>
              </w:rPr>
              <w:t>5.33</w:t>
            </w:r>
          </w:p>
        </w:tc>
        <w:tc>
          <w:tcPr>
            <w:tcW w:w="1044" w:type="dxa"/>
          </w:tcPr>
          <w:p w14:paraId="54712082" w14:textId="47A20594" w:rsidR="7A008144" w:rsidRDefault="7A008144" w:rsidP="7A008144">
            <w:pPr>
              <w:rPr>
                <w:rFonts w:ascii="Garamond" w:eastAsia="Garamond" w:hAnsi="Garamond" w:cs="Garamond"/>
              </w:rPr>
            </w:pPr>
            <w:r w:rsidRPr="7A008144">
              <w:rPr>
                <w:rFonts w:ascii="Garamond" w:eastAsia="Garamond" w:hAnsi="Garamond" w:cs="Garamond"/>
              </w:rPr>
              <w:t>0.238</w:t>
            </w:r>
          </w:p>
        </w:tc>
        <w:tc>
          <w:tcPr>
            <w:tcW w:w="977" w:type="dxa"/>
          </w:tcPr>
          <w:p w14:paraId="1A44D8C7" w14:textId="2AB2E430" w:rsidR="7A008144" w:rsidRDefault="7A008144" w:rsidP="7A008144">
            <w:pPr>
              <w:rPr>
                <w:rFonts w:ascii="Garamond" w:eastAsia="Garamond" w:hAnsi="Garamond" w:cs="Garamond"/>
              </w:rPr>
            </w:pPr>
            <w:r w:rsidRPr="7A008144">
              <w:rPr>
                <w:rFonts w:ascii="Garamond" w:eastAsia="Garamond" w:hAnsi="Garamond" w:cs="Garamond"/>
              </w:rPr>
              <w:t>5.95</w:t>
            </w:r>
          </w:p>
        </w:tc>
        <w:tc>
          <w:tcPr>
            <w:tcW w:w="1003" w:type="dxa"/>
          </w:tcPr>
          <w:p w14:paraId="1302D5FE" w14:textId="13AD236B" w:rsidR="7A008144" w:rsidRDefault="7A008144" w:rsidP="7A008144">
            <w:pPr>
              <w:rPr>
                <w:rFonts w:ascii="Garamond" w:eastAsia="Garamond" w:hAnsi="Garamond" w:cs="Garamond"/>
              </w:rPr>
            </w:pPr>
            <w:r w:rsidRPr="7A008144">
              <w:rPr>
                <w:rFonts w:ascii="Garamond" w:eastAsia="Garamond" w:hAnsi="Garamond" w:cs="Garamond"/>
              </w:rPr>
              <w:t>1.42</w:t>
            </w:r>
          </w:p>
        </w:tc>
        <w:tc>
          <w:tcPr>
            <w:tcW w:w="951" w:type="dxa"/>
          </w:tcPr>
          <w:p w14:paraId="6DADBCAA" w14:textId="231A376F" w:rsidR="7A008144" w:rsidRDefault="7A008144" w:rsidP="7A008144">
            <w:pPr>
              <w:rPr>
                <w:rFonts w:ascii="Garamond" w:eastAsia="Garamond" w:hAnsi="Garamond" w:cs="Garamond"/>
              </w:rPr>
            </w:pPr>
            <w:r w:rsidRPr="7A008144">
              <w:rPr>
                <w:rFonts w:ascii="Garamond" w:eastAsia="Garamond" w:hAnsi="Garamond" w:cs="Garamond"/>
              </w:rPr>
              <w:t>1.52</w:t>
            </w:r>
          </w:p>
        </w:tc>
      </w:tr>
      <w:tr w:rsidR="7A008144" w14:paraId="52D9AC76" w14:textId="77777777" w:rsidTr="7A008144">
        <w:tc>
          <w:tcPr>
            <w:tcW w:w="1440" w:type="dxa"/>
          </w:tcPr>
          <w:p w14:paraId="26F6176F" w14:textId="4105C234" w:rsidR="7A008144" w:rsidRDefault="7A008144" w:rsidP="7A008144">
            <w:pPr>
              <w:rPr>
                <w:rFonts w:ascii="Garamond" w:eastAsia="Garamond" w:hAnsi="Garamond" w:cs="Garamond"/>
                <w:b/>
                <w:bCs/>
              </w:rPr>
            </w:pPr>
            <w:r w:rsidRPr="7A008144">
              <w:rPr>
                <w:rFonts w:ascii="Garamond" w:eastAsia="Garamond" w:hAnsi="Garamond" w:cs="Garamond"/>
                <w:b/>
                <w:bCs/>
              </w:rPr>
              <w:t>Landsat FLHV</w:t>
            </w:r>
          </w:p>
        </w:tc>
        <w:tc>
          <w:tcPr>
            <w:tcW w:w="930" w:type="dxa"/>
          </w:tcPr>
          <w:p w14:paraId="241EF529" w14:textId="634ED692" w:rsidR="7A008144" w:rsidRDefault="7A008144" w:rsidP="7A008144">
            <w:pPr>
              <w:rPr>
                <w:rFonts w:ascii="Garamond" w:eastAsia="Garamond" w:hAnsi="Garamond" w:cs="Garamond"/>
              </w:rPr>
            </w:pPr>
            <w:r w:rsidRPr="7A008144">
              <w:rPr>
                <w:rFonts w:ascii="Garamond" w:eastAsia="Garamond" w:hAnsi="Garamond" w:cs="Garamond"/>
              </w:rPr>
              <w:t>0.3</w:t>
            </w:r>
          </w:p>
        </w:tc>
        <w:tc>
          <w:tcPr>
            <w:tcW w:w="1320" w:type="dxa"/>
          </w:tcPr>
          <w:p w14:paraId="6BE560CF" w14:textId="3B2E31F6" w:rsidR="7A008144" w:rsidRDefault="7A008144" w:rsidP="7A008144">
            <w:pPr>
              <w:spacing w:after="200" w:line="276" w:lineRule="auto"/>
              <w:rPr>
                <w:rFonts w:ascii="Garamond" w:eastAsia="Garamond" w:hAnsi="Garamond" w:cs="Garamond"/>
              </w:rPr>
            </w:pPr>
            <w:r w:rsidRPr="7A008144">
              <w:rPr>
                <w:rFonts w:ascii="Garamond" w:eastAsia="Garamond" w:hAnsi="Garamond" w:cs="Garamond"/>
              </w:rPr>
              <w:t>0.22</w:t>
            </w:r>
          </w:p>
        </w:tc>
        <w:tc>
          <w:tcPr>
            <w:tcW w:w="795" w:type="dxa"/>
          </w:tcPr>
          <w:p w14:paraId="2454ED7E" w14:textId="0102199E" w:rsidR="7A008144" w:rsidRDefault="7A008144" w:rsidP="7A008144">
            <w:pPr>
              <w:spacing w:after="200" w:line="276" w:lineRule="auto"/>
              <w:rPr>
                <w:rFonts w:ascii="Garamond" w:eastAsia="Garamond" w:hAnsi="Garamond" w:cs="Garamond"/>
              </w:rPr>
            </w:pPr>
            <w:r w:rsidRPr="7A008144">
              <w:rPr>
                <w:rFonts w:ascii="Garamond" w:eastAsia="Garamond" w:hAnsi="Garamond" w:cs="Garamond"/>
              </w:rPr>
              <w:t>0.09</w:t>
            </w:r>
          </w:p>
        </w:tc>
        <w:tc>
          <w:tcPr>
            <w:tcW w:w="900" w:type="dxa"/>
          </w:tcPr>
          <w:p w14:paraId="04527028" w14:textId="42F9806D" w:rsidR="7A008144" w:rsidRDefault="7A008144" w:rsidP="7A008144">
            <w:pPr>
              <w:rPr>
                <w:rFonts w:ascii="Garamond" w:eastAsia="Garamond" w:hAnsi="Garamond" w:cs="Garamond"/>
              </w:rPr>
            </w:pPr>
            <w:r w:rsidRPr="7A008144">
              <w:rPr>
                <w:rFonts w:ascii="Garamond" w:eastAsia="Garamond" w:hAnsi="Garamond" w:cs="Garamond"/>
              </w:rPr>
              <w:t>N/A</w:t>
            </w:r>
          </w:p>
        </w:tc>
        <w:tc>
          <w:tcPr>
            <w:tcW w:w="1044" w:type="dxa"/>
          </w:tcPr>
          <w:p w14:paraId="218915D6" w14:textId="16C1A152" w:rsidR="7A008144" w:rsidRDefault="7A008144" w:rsidP="7A008144">
            <w:pPr>
              <w:rPr>
                <w:rFonts w:ascii="Garamond" w:eastAsia="Garamond" w:hAnsi="Garamond" w:cs="Garamond"/>
              </w:rPr>
            </w:pPr>
            <w:r w:rsidRPr="7A008144">
              <w:rPr>
                <w:rFonts w:ascii="Garamond" w:eastAsia="Garamond" w:hAnsi="Garamond" w:cs="Garamond"/>
              </w:rPr>
              <w:t>N/A</w:t>
            </w:r>
          </w:p>
        </w:tc>
        <w:tc>
          <w:tcPr>
            <w:tcW w:w="977" w:type="dxa"/>
          </w:tcPr>
          <w:p w14:paraId="2C499AD7" w14:textId="57E63194" w:rsidR="7A008144" w:rsidRDefault="7A008144" w:rsidP="7A008144">
            <w:pPr>
              <w:rPr>
                <w:rFonts w:ascii="Garamond" w:eastAsia="Garamond" w:hAnsi="Garamond" w:cs="Garamond"/>
              </w:rPr>
            </w:pPr>
            <w:r w:rsidRPr="7A008144">
              <w:rPr>
                <w:rFonts w:ascii="Garamond" w:eastAsia="Garamond" w:hAnsi="Garamond" w:cs="Garamond"/>
              </w:rPr>
              <w:t>N/A</w:t>
            </w:r>
          </w:p>
        </w:tc>
        <w:tc>
          <w:tcPr>
            <w:tcW w:w="1003" w:type="dxa"/>
          </w:tcPr>
          <w:p w14:paraId="3D36B1D5" w14:textId="75EFD626" w:rsidR="7A008144" w:rsidRDefault="7A008144" w:rsidP="7A008144">
            <w:pPr>
              <w:rPr>
                <w:rFonts w:ascii="Garamond" w:eastAsia="Garamond" w:hAnsi="Garamond" w:cs="Garamond"/>
              </w:rPr>
            </w:pPr>
            <w:r w:rsidRPr="7A008144">
              <w:rPr>
                <w:rFonts w:ascii="Garamond" w:eastAsia="Garamond" w:hAnsi="Garamond" w:cs="Garamond"/>
              </w:rPr>
              <w:t>N/A</w:t>
            </w:r>
          </w:p>
        </w:tc>
        <w:tc>
          <w:tcPr>
            <w:tcW w:w="951" w:type="dxa"/>
          </w:tcPr>
          <w:p w14:paraId="2F69A3BD" w14:textId="2A8184C0" w:rsidR="7A008144" w:rsidRDefault="7A008144" w:rsidP="7A008144">
            <w:pPr>
              <w:rPr>
                <w:rFonts w:ascii="Garamond" w:eastAsia="Garamond" w:hAnsi="Garamond" w:cs="Garamond"/>
              </w:rPr>
            </w:pPr>
            <w:r w:rsidRPr="7A008144">
              <w:rPr>
                <w:rFonts w:ascii="Garamond" w:eastAsia="Garamond" w:hAnsi="Garamond" w:cs="Garamond"/>
              </w:rPr>
              <w:t>N/A</w:t>
            </w:r>
          </w:p>
        </w:tc>
      </w:tr>
      <w:tr w:rsidR="7A008144" w14:paraId="649E8A21" w14:textId="77777777" w:rsidTr="7A008144">
        <w:tc>
          <w:tcPr>
            <w:tcW w:w="1440" w:type="dxa"/>
          </w:tcPr>
          <w:p w14:paraId="1E5B8E5E" w14:textId="3CF90848" w:rsidR="7A008144" w:rsidRDefault="7A008144" w:rsidP="7A008144">
            <w:pPr>
              <w:rPr>
                <w:rFonts w:ascii="Garamond" w:eastAsia="Garamond" w:hAnsi="Garamond" w:cs="Garamond"/>
                <w:b/>
                <w:bCs/>
              </w:rPr>
            </w:pPr>
            <w:r w:rsidRPr="7A008144">
              <w:rPr>
                <w:rFonts w:ascii="Garamond" w:eastAsia="Garamond" w:hAnsi="Garamond" w:cs="Garamond"/>
                <w:b/>
                <w:bCs/>
              </w:rPr>
              <w:t>Sentinel 2BDA</w:t>
            </w:r>
          </w:p>
        </w:tc>
        <w:tc>
          <w:tcPr>
            <w:tcW w:w="930" w:type="dxa"/>
          </w:tcPr>
          <w:p w14:paraId="391D5E4D" w14:textId="759C7035" w:rsidR="7A008144" w:rsidRDefault="7A008144" w:rsidP="7A008144">
            <w:pPr>
              <w:rPr>
                <w:rFonts w:ascii="Garamond" w:eastAsia="Garamond" w:hAnsi="Garamond" w:cs="Garamond"/>
              </w:rPr>
            </w:pPr>
            <w:r w:rsidRPr="7A008144">
              <w:rPr>
                <w:rFonts w:ascii="Garamond" w:eastAsia="Garamond" w:hAnsi="Garamond" w:cs="Garamond"/>
              </w:rPr>
              <w:t>0.3</w:t>
            </w:r>
          </w:p>
        </w:tc>
        <w:tc>
          <w:tcPr>
            <w:tcW w:w="1320" w:type="dxa"/>
          </w:tcPr>
          <w:p w14:paraId="3B442210" w14:textId="6D436F66" w:rsidR="7A008144" w:rsidRDefault="7A008144" w:rsidP="7A008144">
            <w:pPr>
              <w:rPr>
                <w:rFonts w:ascii="Garamond" w:eastAsia="Garamond" w:hAnsi="Garamond" w:cs="Garamond"/>
              </w:rPr>
            </w:pPr>
            <w:r w:rsidRPr="7A008144">
              <w:rPr>
                <w:rFonts w:ascii="Garamond" w:eastAsia="Garamond" w:hAnsi="Garamond" w:cs="Garamond"/>
              </w:rPr>
              <w:t>0.28</w:t>
            </w:r>
          </w:p>
        </w:tc>
        <w:tc>
          <w:tcPr>
            <w:tcW w:w="795" w:type="dxa"/>
          </w:tcPr>
          <w:p w14:paraId="464FD819" w14:textId="07F6114B" w:rsidR="7A008144" w:rsidRDefault="7A008144" w:rsidP="7A008144">
            <w:pPr>
              <w:rPr>
                <w:rFonts w:ascii="Garamond" w:eastAsia="Garamond" w:hAnsi="Garamond" w:cs="Garamond"/>
              </w:rPr>
            </w:pPr>
            <w:r w:rsidRPr="7A008144">
              <w:rPr>
                <w:rFonts w:ascii="Garamond" w:eastAsia="Garamond" w:hAnsi="Garamond" w:cs="Garamond"/>
              </w:rPr>
              <w:t>0.08</w:t>
            </w:r>
          </w:p>
        </w:tc>
        <w:tc>
          <w:tcPr>
            <w:tcW w:w="900" w:type="dxa"/>
          </w:tcPr>
          <w:p w14:paraId="7560CC26" w14:textId="24A7019E" w:rsidR="7A008144" w:rsidRDefault="7A008144" w:rsidP="7A008144">
            <w:pPr>
              <w:rPr>
                <w:rFonts w:ascii="Garamond" w:eastAsia="Garamond" w:hAnsi="Garamond" w:cs="Garamond"/>
              </w:rPr>
            </w:pPr>
            <w:r w:rsidRPr="7A008144">
              <w:rPr>
                <w:rFonts w:ascii="Garamond" w:eastAsia="Garamond" w:hAnsi="Garamond" w:cs="Garamond"/>
              </w:rPr>
              <w:t>N/A</w:t>
            </w:r>
          </w:p>
        </w:tc>
        <w:tc>
          <w:tcPr>
            <w:tcW w:w="1044" w:type="dxa"/>
          </w:tcPr>
          <w:p w14:paraId="4CD8E8A0" w14:textId="337C04AA" w:rsidR="7A008144" w:rsidRDefault="7A008144" w:rsidP="7A008144">
            <w:pPr>
              <w:rPr>
                <w:rFonts w:ascii="Garamond" w:eastAsia="Garamond" w:hAnsi="Garamond" w:cs="Garamond"/>
              </w:rPr>
            </w:pPr>
            <w:r w:rsidRPr="7A008144">
              <w:rPr>
                <w:rFonts w:ascii="Garamond" w:eastAsia="Garamond" w:hAnsi="Garamond" w:cs="Garamond"/>
              </w:rPr>
              <w:t>N/A</w:t>
            </w:r>
          </w:p>
        </w:tc>
        <w:tc>
          <w:tcPr>
            <w:tcW w:w="977" w:type="dxa"/>
          </w:tcPr>
          <w:p w14:paraId="5631F714" w14:textId="043E1E68" w:rsidR="7A008144" w:rsidRDefault="7A008144" w:rsidP="7A008144">
            <w:pPr>
              <w:rPr>
                <w:rFonts w:ascii="Garamond" w:eastAsia="Garamond" w:hAnsi="Garamond" w:cs="Garamond"/>
              </w:rPr>
            </w:pPr>
            <w:r w:rsidRPr="7A008144">
              <w:rPr>
                <w:rFonts w:ascii="Garamond" w:eastAsia="Garamond" w:hAnsi="Garamond" w:cs="Garamond"/>
              </w:rPr>
              <w:t>N/A</w:t>
            </w:r>
          </w:p>
        </w:tc>
        <w:tc>
          <w:tcPr>
            <w:tcW w:w="1003" w:type="dxa"/>
          </w:tcPr>
          <w:p w14:paraId="7EE755F1" w14:textId="42E3B71E" w:rsidR="7A008144" w:rsidRDefault="7A008144" w:rsidP="7A008144">
            <w:pPr>
              <w:rPr>
                <w:rFonts w:ascii="Garamond" w:eastAsia="Garamond" w:hAnsi="Garamond" w:cs="Garamond"/>
              </w:rPr>
            </w:pPr>
            <w:r w:rsidRPr="7A008144">
              <w:rPr>
                <w:rFonts w:ascii="Garamond" w:eastAsia="Garamond" w:hAnsi="Garamond" w:cs="Garamond"/>
              </w:rPr>
              <w:t>N/A</w:t>
            </w:r>
          </w:p>
        </w:tc>
        <w:tc>
          <w:tcPr>
            <w:tcW w:w="951" w:type="dxa"/>
          </w:tcPr>
          <w:p w14:paraId="569172DE" w14:textId="27779398" w:rsidR="7A008144" w:rsidRDefault="7A008144" w:rsidP="7A008144">
            <w:pPr>
              <w:rPr>
                <w:rFonts w:ascii="Garamond" w:eastAsia="Garamond" w:hAnsi="Garamond" w:cs="Garamond"/>
              </w:rPr>
            </w:pPr>
            <w:r w:rsidRPr="7A008144">
              <w:rPr>
                <w:rFonts w:ascii="Garamond" w:eastAsia="Garamond" w:hAnsi="Garamond" w:cs="Garamond"/>
              </w:rPr>
              <w:t>N/A</w:t>
            </w:r>
          </w:p>
        </w:tc>
      </w:tr>
      <w:tr w:rsidR="7A008144" w14:paraId="74FBE4EA" w14:textId="77777777" w:rsidTr="7A008144">
        <w:tc>
          <w:tcPr>
            <w:tcW w:w="1440" w:type="dxa"/>
          </w:tcPr>
          <w:p w14:paraId="5E6BDC31" w14:textId="2721C2AE" w:rsidR="7A008144" w:rsidRDefault="7A008144" w:rsidP="7A008144">
            <w:pPr>
              <w:rPr>
                <w:rFonts w:ascii="Garamond" w:eastAsia="Garamond" w:hAnsi="Garamond" w:cs="Garamond"/>
                <w:b/>
                <w:bCs/>
              </w:rPr>
            </w:pPr>
            <w:r w:rsidRPr="7A008144">
              <w:rPr>
                <w:rFonts w:ascii="Garamond" w:eastAsia="Garamond" w:hAnsi="Garamond" w:cs="Garamond"/>
                <w:b/>
                <w:bCs/>
              </w:rPr>
              <w:t>Landsat NDTI</w:t>
            </w:r>
          </w:p>
        </w:tc>
        <w:tc>
          <w:tcPr>
            <w:tcW w:w="930" w:type="dxa"/>
          </w:tcPr>
          <w:p w14:paraId="58BBE2FE" w14:textId="79BCDB48" w:rsidR="7A008144" w:rsidRDefault="7A008144" w:rsidP="7A008144">
            <w:pPr>
              <w:rPr>
                <w:rFonts w:ascii="Garamond" w:eastAsia="Garamond" w:hAnsi="Garamond" w:cs="Garamond"/>
              </w:rPr>
            </w:pPr>
            <w:r w:rsidRPr="7A008144">
              <w:rPr>
                <w:rFonts w:ascii="Garamond" w:eastAsia="Garamond" w:hAnsi="Garamond" w:cs="Garamond"/>
              </w:rPr>
              <w:t>0.41</w:t>
            </w:r>
          </w:p>
        </w:tc>
        <w:tc>
          <w:tcPr>
            <w:tcW w:w="1320" w:type="dxa"/>
          </w:tcPr>
          <w:p w14:paraId="34EE65FE" w14:textId="10A75435" w:rsidR="7A008144" w:rsidRDefault="7A008144" w:rsidP="7A008144">
            <w:pPr>
              <w:rPr>
                <w:rFonts w:ascii="Garamond" w:eastAsia="Garamond" w:hAnsi="Garamond" w:cs="Garamond"/>
              </w:rPr>
            </w:pPr>
            <w:r w:rsidRPr="7A008144">
              <w:rPr>
                <w:rFonts w:ascii="Garamond" w:eastAsia="Garamond" w:hAnsi="Garamond" w:cs="Garamond"/>
              </w:rPr>
              <w:t>0.17</w:t>
            </w:r>
          </w:p>
        </w:tc>
        <w:tc>
          <w:tcPr>
            <w:tcW w:w="795" w:type="dxa"/>
          </w:tcPr>
          <w:p w14:paraId="58617FFA" w14:textId="642032E2" w:rsidR="7A008144" w:rsidRDefault="7A008144" w:rsidP="7A008144">
            <w:pPr>
              <w:rPr>
                <w:rFonts w:ascii="Garamond" w:eastAsia="Garamond" w:hAnsi="Garamond" w:cs="Garamond"/>
              </w:rPr>
            </w:pPr>
            <w:r w:rsidRPr="7A008144">
              <w:rPr>
                <w:rFonts w:ascii="Garamond" w:eastAsia="Garamond" w:hAnsi="Garamond" w:cs="Garamond"/>
              </w:rPr>
              <w:t>0.029</w:t>
            </w:r>
          </w:p>
        </w:tc>
        <w:tc>
          <w:tcPr>
            <w:tcW w:w="900" w:type="dxa"/>
          </w:tcPr>
          <w:p w14:paraId="3442BF1F" w14:textId="33EE7917" w:rsidR="7A008144" w:rsidRDefault="7A008144" w:rsidP="7A008144">
            <w:pPr>
              <w:rPr>
                <w:rFonts w:ascii="Garamond" w:eastAsia="Garamond" w:hAnsi="Garamond" w:cs="Garamond"/>
              </w:rPr>
            </w:pPr>
            <w:r w:rsidRPr="7A008144">
              <w:rPr>
                <w:rFonts w:ascii="Garamond" w:eastAsia="Garamond" w:hAnsi="Garamond" w:cs="Garamond"/>
              </w:rPr>
              <w:t>N/A</w:t>
            </w:r>
          </w:p>
        </w:tc>
        <w:tc>
          <w:tcPr>
            <w:tcW w:w="1044" w:type="dxa"/>
          </w:tcPr>
          <w:p w14:paraId="678AF2A8" w14:textId="0ADD6684" w:rsidR="7A008144" w:rsidRDefault="7A008144" w:rsidP="7A008144">
            <w:pPr>
              <w:rPr>
                <w:rFonts w:ascii="Garamond" w:eastAsia="Garamond" w:hAnsi="Garamond" w:cs="Garamond"/>
              </w:rPr>
            </w:pPr>
            <w:r w:rsidRPr="7A008144">
              <w:rPr>
                <w:rFonts w:ascii="Garamond" w:eastAsia="Garamond" w:hAnsi="Garamond" w:cs="Garamond"/>
              </w:rPr>
              <w:t>N/A</w:t>
            </w:r>
          </w:p>
        </w:tc>
        <w:tc>
          <w:tcPr>
            <w:tcW w:w="977" w:type="dxa"/>
          </w:tcPr>
          <w:p w14:paraId="2D2A9D06" w14:textId="7DF42691" w:rsidR="7A008144" w:rsidRDefault="7A008144" w:rsidP="7A008144">
            <w:pPr>
              <w:rPr>
                <w:rFonts w:ascii="Garamond" w:eastAsia="Garamond" w:hAnsi="Garamond" w:cs="Garamond"/>
              </w:rPr>
            </w:pPr>
            <w:r w:rsidRPr="7A008144">
              <w:rPr>
                <w:rFonts w:ascii="Garamond" w:eastAsia="Garamond" w:hAnsi="Garamond" w:cs="Garamond"/>
              </w:rPr>
              <w:t>N/A</w:t>
            </w:r>
          </w:p>
        </w:tc>
        <w:tc>
          <w:tcPr>
            <w:tcW w:w="1003" w:type="dxa"/>
          </w:tcPr>
          <w:p w14:paraId="0188228B" w14:textId="5087329A" w:rsidR="7A008144" w:rsidRDefault="7A008144" w:rsidP="7A008144">
            <w:pPr>
              <w:rPr>
                <w:rFonts w:ascii="Garamond" w:eastAsia="Garamond" w:hAnsi="Garamond" w:cs="Garamond"/>
              </w:rPr>
            </w:pPr>
            <w:r w:rsidRPr="7A008144">
              <w:rPr>
                <w:rFonts w:ascii="Garamond" w:eastAsia="Garamond" w:hAnsi="Garamond" w:cs="Garamond"/>
              </w:rPr>
              <w:t>N/A</w:t>
            </w:r>
          </w:p>
        </w:tc>
        <w:tc>
          <w:tcPr>
            <w:tcW w:w="951" w:type="dxa"/>
          </w:tcPr>
          <w:p w14:paraId="72030A02" w14:textId="73EDE2EF" w:rsidR="7A008144" w:rsidRDefault="7A008144" w:rsidP="7A008144">
            <w:pPr>
              <w:rPr>
                <w:rFonts w:ascii="Garamond" w:eastAsia="Garamond" w:hAnsi="Garamond" w:cs="Garamond"/>
              </w:rPr>
            </w:pPr>
            <w:r w:rsidRPr="7A008144">
              <w:rPr>
                <w:rFonts w:ascii="Garamond" w:eastAsia="Garamond" w:hAnsi="Garamond" w:cs="Garamond"/>
              </w:rPr>
              <w:t>N/A</w:t>
            </w:r>
          </w:p>
        </w:tc>
      </w:tr>
      <w:tr w:rsidR="7A008144" w14:paraId="3D51840A" w14:textId="77777777" w:rsidTr="7A008144">
        <w:tc>
          <w:tcPr>
            <w:tcW w:w="1440" w:type="dxa"/>
          </w:tcPr>
          <w:p w14:paraId="6AA29723" w14:textId="2508A156" w:rsidR="7A008144" w:rsidRDefault="7A008144" w:rsidP="7A008144">
            <w:pPr>
              <w:rPr>
                <w:rFonts w:ascii="Garamond" w:eastAsia="Garamond" w:hAnsi="Garamond" w:cs="Garamond"/>
                <w:b/>
                <w:bCs/>
              </w:rPr>
            </w:pPr>
            <w:r w:rsidRPr="7A008144">
              <w:rPr>
                <w:rFonts w:ascii="Garamond" w:eastAsia="Garamond" w:hAnsi="Garamond" w:cs="Garamond"/>
                <w:b/>
                <w:bCs/>
              </w:rPr>
              <w:t>Sentinel NDTI</w:t>
            </w:r>
          </w:p>
        </w:tc>
        <w:tc>
          <w:tcPr>
            <w:tcW w:w="930" w:type="dxa"/>
          </w:tcPr>
          <w:p w14:paraId="499ED09C" w14:textId="5AFA15D9" w:rsidR="7A008144" w:rsidRDefault="7A008144" w:rsidP="7A008144">
            <w:pPr>
              <w:rPr>
                <w:rFonts w:ascii="Garamond" w:eastAsia="Garamond" w:hAnsi="Garamond" w:cs="Garamond"/>
              </w:rPr>
            </w:pPr>
            <w:r w:rsidRPr="7A008144">
              <w:rPr>
                <w:rFonts w:ascii="Garamond" w:eastAsia="Garamond" w:hAnsi="Garamond" w:cs="Garamond"/>
              </w:rPr>
              <w:t>0.54</w:t>
            </w:r>
          </w:p>
        </w:tc>
        <w:tc>
          <w:tcPr>
            <w:tcW w:w="1320" w:type="dxa"/>
          </w:tcPr>
          <w:p w14:paraId="4234463F" w14:textId="44BA2FD7" w:rsidR="7A008144" w:rsidRDefault="7A008144" w:rsidP="7A008144">
            <w:pPr>
              <w:rPr>
                <w:rFonts w:ascii="Garamond" w:eastAsia="Garamond" w:hAnsi="Garamond" w:cs="Garamond"/>
              </w:rPr>
            </w:pPr>
            <w:r w:rsidRPr="7A008144">
              <w:rPr>
                <w:rFonts w:ascii="Garamond" w:eastAsia="Garamond" w:hAnsi="Garamond" w:cs="Garamond"/>
              </w:rPr>
              <w:t>-0.17</w:t>
            </w:r>
          </w:p>
        </w:tc>
        <w:tc>
          <w:tcPr>
            <w:tcW w:w="795" w:type="dxa"/>
          </w:tcPr>
          <w:p w14:paraId="52CBCBA9" w14:textId="27046D13" w:rsidR="7A008144" w:rsidRDefault="7A008144" w:rsidP="7A008144">
            <w:pPr>
              <w:rPr>
                <w:rFonts w:ascii="Garamond" w:eastAsia="Garamond" w:hAnsi="Garamond" w:cs="Garamond"/>
              </w:rPr>
            </w:pPr>
            <w:r w:rsidRPr="7A008144">
              <w:rPr>
                <w:rFonts w:ascii="Garamond" w:eastAsia="Garamond" w:hAnsi="Garamond" w:cs="Garamond"/>
              </w:rPr>
              <w:t>-0.029</w:t>
            </w:r>
          </w:p>
        </w:tc>
        <w:tc>
          <w:tcPr>
            <w:tcW w:w="900" w:type="dxa"/>
          </w:tcPr>
          <w:p w14:paraId="11706FA4" w14:textId="6BF6FEF0" w:rsidR="7A008144" w:rsidRDefault="7A008144" w:rsidP="7A008144">
            <w:pPr>
              <w:rPr>
                <w:rFonts w:ascii="Garamond" w:eastAsia="Garamond" w:hAnsi="Garamond" w:cs="Garamond"/>
              </w:rPr>
            </w:pPr>
            <w:r w:rsidRPr="7A008144">
              <w:rPr>
                <w:rFonts w:ascii="Garamond" w:eastAsia="Garamond" w:hAnsi="Garamond" w:cs="Garamond"/>
              </w:rPr>
              <w:t>N/A</w:t>
            </w:r>
          </w:p>
        </w:tc>
        <w:tc>
          <w:tcPr>
            <w:tcW w:w="1044" w:type="dxa"/>
          </w:tcPr>
          <w:p w14:paraId="276231EF" w14:textId="6092DD72" w:rsidR="7A008144" w:rsidRDefault="7A008144" w:rsidP="7A008144">
            <w:pPr>
              <w:rPr>
                <w:rFonts w:ascii="Garamond" w:eastAsia="Garamond" w:hAnsi="Garamond" w:cs="Garamond"/>
              </w:rPr>
            </w:pPr>
            <w:r w:rsidRPr="7A008144">
              <w:rPr>
                <w:rFonts w:ascii="Garamond" w:eastAsia="Garamond" w:hAnsi="Garamond" w:cs="Garamond"/>
              </w:rPr>
              <w:t>N/A</w:t>
            </w:r>
          </w:p>
        </w:tc>
        <w:tc>
          <w:tcPr>
            <w:tcW w:w="977" w:type="dxa"/>
          </w:tcPr>
          <w:p w14:paraId="69EC6A96" w14:textId="6CF86AC5" w:rsidR="7A008144" w:rsidRDefault="7A008144" w:rsidP="7A008144">
            <w:pPr>
              <w:rPr>
                <w:rFonts w:ascii="Garamond" w:eastAsia="Garamond" w:hAnsi="Garamond" w:cs="Garamond"/>
              </w:rPr>
            </w:pPr>
            <w:r w:rsidRPr="7A008144">
              <w:rPr>
                <w:rFonts w:ascii="Garamond" w:eastAsia="Garamond" w:hAnsi="Garamond" w:cs="Garamond"/>
              </w:rPr>
              <w:t>N/A</w:t>
            </w:r>
          </w:p>
        </w:tc>
        <w:tc>
          <w:tcPr>
            <w:tcW w:w="1003" w:type="dxa"/>
          </w:tcPr>
          <w:p w14:paraId="3758E3A1" w14:textId="4921CFE2" w:rsidR="7A008144" w:rsidRDefault="7A008144" w:rsidP="7A008144">
            <w:pPr>
              <w:rPr>
                <w:rFonts w:ascii="Garamond" w:eastAsia="Garamond" w:hAnsi="Garamond" w:cs="Garamond"/>
              </w:rPr>
            </w:pPr>
            <w:r w:rsidRPr="7A008144">
              <w:rPr>
                <w:rFonts w:ascii="Garamond" w:eastAsia="Garamond" w:hAnsi="Garamond" w:cs="Garamond"/>
              </w:rPr>
              <w:t>N/A</w:t>
            </w:r>
          </w:p>
        </w:tc>
        <w:tc>
          <w:tcPr>
            <w:tcW w:w="951" w:type="dxa"/>
          </w:tcPr>
          <w:p w14:paraId="2A646F75" w14:textId="339AD3E9" w:rsidR="7A008144" w:rsidRDefault="7A008144" w:rsidP="7A008144">
            <w:pPr>
              <w:rPr>
                <w:rFonts w:ascii="Garamond" w:eastAsia="Garamond" w:hAnsi="Garamond" w:cs="Garamond"/>
              </w:rPr>
            </w:pPr>
            <w:r w:rsidRPr="7A008144">
              <w:rPr>
                <w:rFonts w:ascii="Garamond" w:eastAsia="Garamond" w:hAnsi="Garamond" w:cs="Garamond"/>
              </w:rPr>
              <w:t>N/A</w:t>
            </w:r>
          </w:p>
        </w:tc>
      </w:tr>
      <w:tr w:rsidR="7A008144" w14:paraId="354EF22C" w14:textId="77777777" w:rsidTr="7A008144">
        <w:trPr>
          <w:trHeight w:val="600"/>
        </w:trPr>
        <w:tc>
          <w:tcPr>
            <w:tcW w:w="1440" w:type="dxa"/>
          </w:tcPr>
          <w:p w14:paraId="5D8F5FF6" w14:textId="59A66400" w:rsidR="7A008144" w:rsidRDefault="7A008144" w:rsidP="7A008144">
            <w:pPr>
              <w:rPr>
                <w:rFonts w:ascii="Garamond" w:eastAsia="Garamond" w:hAnsi="Garamond" w:cs="Garamond"/>
                <w:b/>
                <w:bCs/>
              </w:rPr>
            </w:pPr>
            <w:r w:rsidRPr="7A008144">
              <w:rPr>
                <w:rFonts w:ascii="Garamond" w:eastAsia="Garamond" w:hAnsi="Garamond" w:cs="Garamond"/>
                <w:b/>
                <w:bCs/>
              </w:rPr>
              <w:t>Landsat Temperature</w:t>
            </w:r>
          </w:p>
        </w:tc>
        <w:tc>
          <w:tcPr>
            <w:tcW w:w="930" w:type="dxa"/>
          </w:tcPr>
          <w:p w14:paraId="3822846B" w14:textId="6B7C01FB" w:rsidR="7A008144" w:rsidRDefault="7A008144" w:rsidP="7A008144">
            <w:pPr>
              <w:rPr>
                <w:rFonts w:ascii="Garamond" w:eastAsia="Garamond" w:hAnsi="Garamond" w:cs="Garamond"/>
              </w:rPr>
            </w:pPr>
            <w:r w:rsidRPr="7A008144">
              <w:rPr>
                <w:rFonts w:ascii="Garamond" w:eastAsia="Garamond" w:hAnsi="Garamond" w:cs="Garamond"/>
              </w:rPr>
              <w:t>8.0e-9</w:t>
            </w:r>
          </w:p>
        </w:tc>
        <w:tc>
          <w:tcPr>
            <w:tcW w:w="1320" w:type="dxa"/>
          </w:tcPr>
          <w:p w14:paraId="015871A4" w14:textId="10B74343" w:rsidR="7A008144" w:rsidRDefault="7A008144" w:rsidP="7A008144">
            <w:pPr>
              <w:rPr>
                <w:rFonts w:ascii="Garamond" w:eastAsia="Garamond" w:hAnsi="Garamond" w:cs="Garamond"/>
              </w:rPr>
            </w:pPr>
            <w:r w:rsidRPr="7A008144">
              <w:rPr>
                <w:rFonts w:ascii="Garamond" w:eastAsia="Garamond" w:hAnsi="Garamond" w:cs="Garamond"/>
              </w:rPr>
              <w:t>0.88</w:t>
            </w:r>
          </w:p>
        </w:tc>
        <w:tc>
          <w:tcPr>
            <w:tcW w:w="795" w:type="dxa"/>
          </w:tcPr>
          <w:p w14:paraId="31EC24C2" w14:textId="2A245EBC" w:rsidR="7A008144" w:rsidRDefault="7A008144" w:rsidP="7A008144">
            <w:pPr>
              <w:rPr>
                <w:rFonts w:ascii="Garamond" w:eastAsia="Garamond" w:hAnsi="Garamond" w:cs="Garamond"/>
              </w:rPr>
            </w:pPr>
            <w:r w:rsidRPr="7A008144">
              <w:rPr>
                <w:rFonts w:ascii="Garamond" w:eastAsia="Garamond" w:hAnsi="Garamond" w:cs="Garamond"/>
              </w:rPr>
              <w:t>0.77</w:t>
            </w:r>
          </w:p>
        </w:tc>
        <w:tc>
          <w:tcPr>
            <w:tcW w:w="900" w:type="dxa"/>
          </w:tcPr>
          <w:p w14:paraId="2F3F2E06" w14:textId="1FD22627" w:rsidR="7A008144" w:rsidRDefault="7A008144" w:rsidP="7A008144">
            <w:pPr>
              <w:rPr>
                <w:rFonts w:ascii="Garamond" w:eastAsia="Garamond" w:hAnsi="Garamond" w:cs="Garamond"/>
              </w:rPr>
            </w:pPr>
            <w:r w:rsidRPr="7A008144">
              <w:rPr>
                <w:rFonts w:ascii="Garamond" w:eastAsia="Garamond" w:hAnsi="Garamond" w:cs="Garamond"/>
              </w:rPr>
              <w:t>3.3</w:t>
            </w:r>
          </w:p>
        </w:tc>
        <w:tc>
          <w:tcPr>
            <w:tcW w:w="1044" w:type="dxa"/>
          </w:tcPr>
          <w:p w14:paraId="446E5E03" w14:textId="5DAEC5D3" w:rsidR="7A008144" w:rsidRDefault="7A008144" w:rsidP="7A008144">
            <w:pPr>
              <w:rPr>
                <w:rFonts w:ascii="Garamond" w:eastAsia="Garamond" w:hAnsi="Garamond" w:cs="Garamond"/>
              </w:rPr>
            </w:pPr>
            <w:r w:rsidRPr="7A008144">
              <w:rPr>
                <w:rFonts w:ascii="Garamond" w:eastAsia="Garamond" w:hAnsi="Garamond" w:cs="Garamond"/>
              </w:rPr>
              <w:t>0.055</w:t>
            </w:r>
          </w:p>
        </w:tc>
        <w:tc>
          <w:tcPr>
            <w:tcW w:w="977" w:type="dxa"/>
          </w:tcPr>
          <w:p w14:paraId="63CBE040" w14:textId="77BC9FFC" w:rsidR="7A008144" w:rsidRDefault="7A008144" w:rsidP="7A008144">
            <w:pPr>
              <w:rPr>
                <w:rFonts w:ascii="Garamond" w:eastAsia="Garamond" w:hAnsi="Garamond" w:cs="Garamond"/>
              </w:rPr>
            </w:pPr>
            <w:r w:rsidRPr="7A008144">
              <w:rPr>
                <w:rFonts w:ascii="Garamond" w:eastAsia="Garamond" w:hAnsi="Garamond" w:cs="Garamond"/>
              </w:rPr>
              <w:t>1.64</w:t>
            </w:r>
          </w:p>
        </w:tc>
        <w:tc>
          <w:tcPr>
            <w:tcW w:w="1003" w:type="dxa"/>
          </w:tcPr>
          <w:p w14:paraId="4AD5AD3B" w14:textId="721E52BA" w:rsidR="7A008144" w:rsidRDefault="7A008144" w:rsidP="7A008144">
            <w:pPr>
              <w:rPr>
                <w:rFonts w:ascii="Garamond" w:eastAsia="Garamond" w:hAnsi="Garamond" w:cs="Garamond"/>
              </w:rPr>
            </w:pPr>
            <w:r w:rsidRPr="7A008144">
              <w:rPr>
                <w:rFonts w:ascii="Garamond" w:eastAsia="Garamond" w:hAnsi="Garamond" w:cs="Garamond"/>
              </w:rPr>
              <w:t>0.935</w:t>
            </w:r>
          </w:p>
        </w:tc>
        <w:tc>
          <w:tcPr>
            <w:tcW w:w="951" w:type="dxa"/>
          </w:tcPr>
          <w:p w14:paraId="2C86F4D0" w14:textId="0FC0FF69" w:rsidR="7A008144" w:rsidRDefault="7A008144" w:rsidP="7A008144">
            <w:pPr>
              <w:rPr>
                <w:rFonts w:ascii="Garamond" w:eastAsia="Garamond" w:hAnsi="Garamond" w:cs="Garamond"/>
              </w:rPr>
            </w:pPr>
            <w:r w:rsidRPr="7A008144">
              <w:rPr>
                <w:rFonts w:ascii="Garamond" w:eastAsia="Garamond" w:hAnsi="Garamond" w:cs="Garamond"/>
              </w:rPr>
              <w:t>1.11</w:t>
            </w:r>
          </w:p>
        </w:tc>
      </w:tr>
    </w:tbl>
    <w:p w14:paraId="1B0BDED8" w14:textId="701A2EF5" w:rsidR="69660FEB" w:rsidRDefault="69660FEB" w:rsidP="7A008144">
      <w:pPr>
        <w:spacing w:after="0" w:line="240" w:lineRule="auto"/>
        <w:rPr>
          <w:rFonts w:ascii="Garamond" w:eastAsia="Garamond" w:hAnsi="Garamond" w:cs="Garamond"/>
        </w:rPr>
      </w:pPr>
    </w:p>
    <w:p w14:paraId="1EC77C93" w14:textId="563F3A4A" w:rsidR="69660FEB" w:rsidRDefault="69660FEB" w:rsidP="7A008144">
      <w:pPr>
        <w:pStyle w:val="NoSpacing"/>
        <w:rPr>
          <w:rFonts w:ascii="Garamond" w:hAnsi="Garamond"/>
        </w:rPr>
      </w:pPr>
    </w:p>
    <w:p w14:paraId="17F49B68" w14:textId="683A2254" w:rsidR="69660FEB" w:rsidRDefault="69660FEB" w:rsidP="7A008144">
      <w:pPr>
        <w:spacing w:after="0" w:line="240" w:lineRule="auto"/>
        <w:rPr>
          <w:rFonts w:ascii="Garamond" w:eastAsia="Gungsuh" w:hAnsi="Garamond" w:cs="Gungsuh"/>
          <w:color w:val="000000" w:themeColor="text1"/>
        </w:rPr>
      </w:pPr>
    </w:p>
    <w:p w14:paraId="510A5AFE" w14:textId="3717F1CF" w:rsidR="69660FEB" w:rsidRDefault="22CCC1BE" w:rsidP="7A008144">
      <w:pPr>
        <w:spacing w:after="0" w:line="240" w:lineRule="auto"/>
        <w:jc w:val="center"/>
        <w:rPr>
          <w:rFonts w:ascii="Garamond" w:eastAsia="Gungsuh" w:hAnsi="Garamond" w:cs="Gungsuh"/>
          <w:color w:val="000000" w:themeColor="text1"/>
        </w:rPr>
      </w:pPr>
      <w:r>
        <w:rPr>
          <w:noProof/>
        </w:rPr>
        <w:drawing>
          <wp:inline distT="0" distB="0" distL="0" distR="0" wp14:anchorId="6C7C15B1" wp14:editId="531D4C26">
            <wp:extent cx="3829050" cy="1531620"/>
            <wp:effectExtent l="0" t="0" r="0" b="0"/>
            <wp:docPr id="1672193428" name="Picture 167219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9050" cy="1531620"/>
                    </a:xfrm>
                    <a:prstGeom prst="rect">
                      <a:avLst/>
                    </a:prstGeom>
                  </pic:spPr>
                </pic:pic>
              </a:graphicData>
            </a:graphic>
          </wp:inline>
        </w:drawing>
      </w:r>
    </w:p>
    <w:p w14:paraId="7CE0DA2C" w14:textId="6006AFED" w:rsidR="69660FEB" w:rsidRDefault="22CCC1BE" w:rsidP="7A008144">
      <w:pPr>
        <w:spacing w:after="0" w:line="240" w:lineRule="auto"/>
        <w:rPr>
          <w:rFonts w:ascii="Garamond" w:eastAsia="Gungsuh" w:hAnsi="Garamond" w:cs="Gungsuh"/>
          <w:color w:val="000000" w:themeColor="text1"/>
        </w:rPr>
      </w:pPr>
      <w:r w:rsidRPr="7A008144">
        <w:rPr>
          <w:rFonts w:ascii="Garamond" w:eastAsia="Gungsuh" w:hAnsi="Garamond" w:cs="Gungsuh"/>
          <w:b/>
          <w:bCs/>
          <w:color w:val="000000" w:themeColor="text1"/>
        </w:rPr>
        <w:t xml:space="preserve">Figure A1. </w:t>
      </w:r>
      <w:r w:rsidRPr="7A008144">
        <w:rPr>
          <w:rFonts w:ascii="Garamond" w:eastAsia="Gungsuh" w:hAnsi="Garamond" w:cs="Gungsuh"/>
          <w:color w:val="000000" w:themeColor="text1"/>
        </w:rPr>
        <w:t>Times series chart of average water body temperature for Lady Bird Lake and Lake Travis from spring of 2013 to fall of 2021. Captured is the annual variability of water temperature between the two lakes as well as common differences in temperatures between the lakes.</w:t>
      </w:r>
    </w:p>
    <w:p w14:paraId="07125C26" w14:textId="7F891DD8" w:rsidR="69660FEB" w:rsidRDefault="69660FEB" w:rsidP="7A008144">
      <w:pPr>
        <w:spacing w:after="0" w:line="240" w:lineRule="auto"/>
        <w:rPr>
          <w:rFonts w:ascii="Garamond" w:eastAsia="Gungsuh" w:hAnsi="Garamond" w:cs="Gungsuh"/>
          <w:color w:val="000000" w:themeColor="text1"/>
        </w:rPr>
      </w:pPr>
    </w:p>
    <w:p w14:paraId="75BBA17F" w14:textId="6B52E484" w:rsidR="69660FEB" w:rsidRDefault="22CCC1BE" w:rsidP="7A008144">
      <w:pPr>
        <w:spacing w:after="0" w:line="240" w:lineRule="auto"/>
        <w:jc w:val="center"/>
        <w:rPr>
          <w:rFonts w:ascii="Garamond" w:eastAsia="Gungsuh" w:hAnsi="Garamond" w:cs="Gungsuh"/>
          <w:color w:val="000000" w:themeColor="text1"/>
        </w:rPr>
      </w:pPr>
      <w:r>
        <w:rPr>
          <w:noProof/>
        </w:rPr>
        <w:drawing>
          <wp:inline distT="0" distB="0" distL="0" distR="0" wp14:anchorId="3E91E41B" wp14:editId="4CCE3DB0">
            <wp:extent cx="3838575" cy="1535430"/>
            <wp:effectExtent l="0" t="0" r="0" b="0"/>
            <wp:docPr id="55742356" name="Picture 5574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8575" cy="1535430"/>
                    </a:xfrm>
                    <a:prstGeom prst="rect">
                      <a:avLst/>
                    </a:prstGeom>
                  </pic:spPr>
                </pic:pic>
              </a:graphicData>
            </a:graphic>
          </wp:inline>
        </w:drawing>
      </w:r>
    </w:p>
    <w:p w14:paraId="71B8F0D1" w14:textId="3D3C8F8E" w:rsidR="69660FEB" w:rsidRDefault="22CCC1BE" w:rsidP="7A008144">
      <w:pPr>
        <w:spacing w:after="0" w:line="240" w:lineRule="auto"/>
        <w:rPr>
          <w:rFonts w:ascii="Garamond" w:eastAsia="Gungsuh" w:hAnsi="Garamond" w:cs="Gungsuh"/>
          <w:color w:val="000000" w:themeColor="text1"/>
        </w:rPr>
      </w:pPr>
      <w:r w:rsidRPr="7A008144">
        <w:rPr>
          <w:rFonts w:ascii="Garamond" w:eastAsia="Gungsuh" w:hAnsi="Garamond" w:cs="Gungsuh"/>
          <w:b/>
          <w:bCs/>
          <w:color w:val="000000" w:themeColor="text1"/>
        </w:rPr>
        <w:t xml:space="preserve">Figure A2. </w:t>
      </w:r>
      <w:r w:rsidRPr="7A008144">
        <w:rPr>
          <w:rFonts w:ascii="Garamond" w:eastAsia="Gungsuh" w:hAnsi="Garamond" w:cs="Gungsuh"/>
          <w:color w:val="000000" w:themeColor="text1"/>
        </w:rPr>
        <w:t>Time series of average turbidity (NDTI) values for Lake Travis from 2013 to 2021.</w:t>
      </w:r>
    </w:p>
    <w:p w14:paraId="2EDAB9B6" w14:textId="595F1B63" w:rsidR="69660FEB" w:rsidRDefault="69660FEB" w:rsidP="7A008144">
      <w:pPr>
        <w:spacing w:after="0" w:line="240" w:lineRule="auto"/>
        <w:rPr>
          <w:rFonts w:ascii="Garamond" w:eastAsia="Gungsuh" w:hAnsi="Garamond" w:cs="Gungsuh"/>
          <w:color w:val="000000" w:themeColor="text1"/>
        </w:rPr>
      </w:pPr>
    </w:p>
    <w:p w14:paraId="2FAB2E89" w14:textId="245C26F3" w:rsidR="69660FEB" w:rsidRDefault="22CCC1BE" w:rsidP="7A008144">
      <w:pPr>
        <w:spacing w:after="0" w:line="240" w:lineRule="auto"/>
        <w:jc w:val="center"/>
        <w:rPr>
          <w:rFonts w:ascii="Garamond" w:eastAsia="Gungsuh" w:hAnsi="Garamond" w:cs="Gungsuh"/>
          <w:b/>
          <w:bCs/>
          <w:color w:val="000000" w:themeColor="text1"/>
        </w:rPr>
      </w:pPr>
      <w:r>
        <w:rPr>
          <w:noProof/>
        </w:rPr>
        <w:drawing>
          <wp:inline distT="0" distB="0" distL="0" distR="0" wp14:anchorId="315B9EA8" wp14:editId="2A6A493C">
            <wp:extent cx="3976688" cy="1590675"/>
            <wp:effectExtent l="0" t="0" r="0" b="0"/>
            <wp:docPr id="1744492064" name="Picture 174449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6688" cy="1590675"/>
                    </a:xfrm>
                    <a:prstGeom prst="rect">
                      <a:avLst/>
                    </a:prstGeom>
                  </pic:spPr>
                </pic:pic>
              </a:graphicData>
            </a:graphic>
          </wp:inline>
        </w:drawing>
      </w:r>
    </w:p>
    <w:p w14:paraId="687FF82F" w14:textId="05F663FB" w:rsidR="69660FEB" w:rsidRDefault="22CCC1BE" w:rsidP="7A008144">
      <w:pPr>
        <w:pStyle w:val="NoSpacing"/>
        <w:rPr>
          <w:rFonts w:ascii="Garamond" w:hAnsi="Garamond"/>
        </w:rPr>
      </w:pPr>
      <w:r w:rsidRPr="7A008144">
        <w:rPr>
          <w:rFonts w:ascii="Garamond" w:hAnsi="Garamond"/>
          <w:b/>
          <w:bCs/>
        </w:rPr>
        <w:t xml:space="preserve">Figure A3. </w:t>
      </w:r>
      <w:r w:rsidRPr="7A008144">
        <w:rPr>
          <w:rFonts w:ascii="Garamond" w:hAnsi="Garamond"/>
        </w:rPr>
        <w:t>Time series of average turbidity (NDTI) values for Lady Bird Lake and Lake Travis from 2019 through fall 2021.</w:t>
      </w:r>
    </w:p>
    <w:p w14:paraId="5A423C63" w14:textId="78376CD4" w:rsidR="69660FEB" w:rsidRDefault="69660FEB" w:rsidP="7A008144">
      <w:pPr>
        <w:pStyle w:val="NoSpacing"/>
        <w:rPr>
          <w:rFonts w:ascii="Garamond" w:hAnsi="Garamond"/>
        </w:rPr>
      </w:pPr>
    </w:p>
    <w:p w14:paraId="3290D4D3" w14:textId="0ADA06DD" w:rsidR="69660FEB" w:rsidRDefault="0405A646" w:rsidP="7A008144">
      <w:pPr>
        <w:spacing w:after="0" w:line="240" w:lineRule="auto"/>
        <w:rPr>
          <w:rFonts w:ascii="Garamond" w:eastAsia="Times New Roman" w:hAnsi="Garamond" w:cs="Arial"/>
        </w:rPr>
      </w:pPr>
      <w:r w:rsidRPr="4F8B7C51">
        <w:rPr>
          <w:rFonts w:ascii="Garamond" w:eastAsia="Times New Roman" w:hAnsi="Garamond" w:cs="Arial"/>
        </w:rPr>
        <w:t>Dataset tile number: From the Worldwide Reference System (WRS), which Landsat utilizes for image tiles, the path 27 and row 39 tile cover the entire study region. The Sentinel-2 platform requires 3 tiles, Military Grid Reference System (MGRS) 14RPU, 14RNU, and 14RNV tiles, to cover the study area. The 14RNU and 14RNV tiles are part of the same vertical (polar) swath and therefore are acquired on the same day; meanwhile, the 14RPU tile scenes are acquired on different days.</w:t>
      </w:r>
    </w:p>
    <w:p w14:paraId="63CDD6E6" w14:textId="62BF0328" w:rsidR="69660FEB" w:rsidRDefault="69660FEB" w:rsidP="7A008144">
      <w:pPr>
        <w:pStyle w:val="NoSpacing"/>
        <w:rPr>
          <w:rFonts w:ascii="Garamond" w:hAnsi="Garamond"/>
        </w:rPr>
      </w:pPr>
    </w:p>
    <w:p w14:paraId="28E03E99" w14:textId="3F345341" w:rsidR="69660FEB" w:rsidRDefault="69660FEB" w:rsidP="7A008144">
      <w:pPr>
        <w:spacing w:after="0" w:line="240" w:lineRule="auto"/>
        <w:rPr>
          <w:rFonts w:ascii="Garamond" w:hAnsi="Garamond"/>
        </w:rPr>
      </w:pPr>
    </w:p>
    <w:sectPr w:rsidR="69660FEB" w:rsidSect="0064280B">
      <w:headerReference w:type="default" r:id="rId24"/>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6322D" w14:textId="77777777" w:rsidR="002D7D2A" w:rsidRDefault="002D7D2A" w:rsidP="00242822">
      <w:pPr>
        <w:spacing w:after="0" w:line="240" w:lineRule="auto"/>
      </w:pPr>
      <w:r>
        <w:separator/>
      </w:r>
    </w:p>
  </w:endnote>
  <w:endnote w:type="continuationSeparator" w:id="0">
    <w:p w14:paraId="59E999F7" w14:textId="77777777" w:rsidR="002D7D2A" w:rsidRDefault="002D7D2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DB2786" w:rsidRDefault="00DB2786">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Pr>
            <w:rFonts w:ascii="Garamond" w:hAnsi="Garamond"/>
            <w:noProof/>
          </w:rPr>
          <w:t>4</w:t>
        </w:r>
        <w:r w:rsidRPr="0056152E">
          <w:rPr>
            <w:rFonts w:ascii="Garamond" w:hAnsi="Garamond"/>
            <w:noProof/>
          </w:rPr>
          <w:fldChar w:fldCharType="end"/>
        </w:r>
      </w:p>
    </w:sdtContent>
  </w:sdt>
  <w:p w14:paraId="472788A1" w14:textId="77777777" w:rsidR="00DB2786" w:rsidRDefault="00DB2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DB2786" w:rsidRDefault="00DB2786"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63055" w14:textId="77777777" w:rsidR="002D7D2A" w:rsidRDefault="002D7D2A" w:rsidP="00242822">
      <w:pPr>
        <w:spacing w:after="0" w:line="240" w:lineRule="auto"/>
      </w:pPr>
      <w:r>
        <w:separator/>
      </w:r>
    </w:p>
  </w:footnote>
  <w:footnote w:type="continuationSeparator" w:id="0">
    <w:p w14:paraId="3F2C025E" w14:textId="77777777" w:rsidR="002D7D2A" w:rsidRDefault="002D7D2A"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7FEA651" w14:paraId="37DB10A5" w14:textId="77777777" w:rsidTr="17FEA651">
      <w:tc>
        <w:tcPr>
          <w:tcW w:w="3120" w:type="dxa"/>
        </w:tcPr>
        <w:p w14:paraId="55E13068" w14:textId="0EB036A8" w:rsidR="17FEA651" w:rsidRDefault="17FEA651" w:rsidP="17FEA651">
          <w:pPr>
            <w:pStyle w:val="Header"/>
            <w:ind w:left="-115"/>
          </w:pPr>
        </w:p>
      </w:tc>
      <w:tc>
        <w:tcPr>
          <w:tcW w:w="3120" w:type="dxa"/>
        </w:tcPr>
        <w:p w14:paraId="4AB71B0F" w14:textId="4CE5187F" w:rsidR="17FEA651" w:rsidRDefault="17FEA651" w:rsidP="17FEA651">
          <w:pPr>
            <w:pStyle w:val="Header"/>
            <w:jc w:val="center"/>
          </w:pPr>
        </w:p>
      </w:tc>
      <w:tc>
        <w:tcPr>
          <w:tcW w:w="3120" w:type="dxa"/>
        </w:tcPr>
        <w:p w14:paraId="7DEDB40E" w14:textId="3455CC8C" w:rsidR="17FEA651" w:rsidRDefault="17FEA651" w:rsidP="17FEA651">
          <w:pPr>
            <w:pStyle w:val="Header"/>
            <w:ind w:right="-115"/>
            <w:jc w:val="right"/>
          </w:pPr>
        </w:p>
      </w:tc>
    </w:tr>
  </w:tbl>
  <w:p w14:paraId="44435417" w14:textId="3CBDD21E" w:rsidR="17FEA651" w:rsidRDefault="17FEA651" w:rsidP="17FEA6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9759" w14:textId="02628128" w:rsidR="17FEA651" w:rsidRDefault="17FEA651" w:rsidP="17FEA651">
    <w:pPr>
      <w:spacing w:after="0" w:line="240" w:lineRule="auto"/>
      <w:jc w:val="right"/>
      <w:rPr>
        <w:rFonts w:ascii="Garamond" w:eastAsia="Garamond" w:hAnsi="Garamond" w:cs="Garamond"/>
        <w:b/>
        <w:bCs/>
        <w:sz w:val="32"/>
        <w:szCs w:val="32"/>
      </w:rPr>
    </w:pPr>
    <w:r w:rsidRPr="17FEA651">
      <w:rPr>
        <w:rFonts w:ascii="Garamond" w:eastAsia="Garamond" w:hAnsi="Garamond" w:cs="Garamond"/>
        <w:b/>
        <w:bCs/>
        <w:sz w:val="32"/>
        <w:szCs w:val="32"/>
      </w:rPr>
      <w:t>NASA DEVELOP National Program</w:t>
    </w:r>
  </w:p>
  <w:p w14:paraId="350B44D5" w14:textId="42DA870D" w:rsidR="17FEA651" w:rsidRDefault="17FEA651" w:rsidP="17FEA651">
    <w:pPr>
      <w:spacing w:after="0" w:line="240" w:lineRule="auto"/>
      <w:jc w:val="right"/>
      <w:rPr>
        <w:rFonts w:ascii="Garamond" w:eastAsia="Garamond" w:hAnsi="Garamond" w:cs="Garamond"/>
        <w:b/>
        <w:bCs/>
        <w:sz w:val="32"/>
        <w:szCs w:val="32"/>
      </w:rPr>
    </w:pPr>
    <w:r w:rsidRPr="17FEA651">
      <w:rPr>
        <w:rFonts w:ascii="Garamond" w:eastAsia="Garamond" w:hAnsi="Garamond" w:cs="Garamond"/>
        <w:b/>
        <w:bCs/>
        <w:sz w:val="32"/>
        <w:szCs w:val="32"/>
      </w:rPr>
      <w:t>Arizona – Tempe</w:t>
    </w:r>
  </w:p>
  <w:p w14:paraId="31BF0B66" w14:textId="123D2850" w:rsidR="17FEA651" w:rsidRDefault="260D8D34" w:rsidP="17FEA651">
    <w:pPr>
      <w:spacing w:after="0" w:line="240" w:lineRule="auto"/>
      <w:jc w:val="right"/>
      <w:rPr>
        <w:rFonts w:ascii="Garamond" w:eastAsia="Garamond" w:hAnsi="Garamond" w:cs="Garamond"/>
        <w:i/>
        <w:iCs/>
        <w:sz w:val="32"/>
        <w:szCs w:val="32"/>
      </w:rPr>
    </w:pPr>
    <w:r>
      <w:rPr>
        <w:noProof/>
      </w:rPr>
      <w:drawing>
        <wp:inline distT="0" distB="0" distL="0" distR="0" wp14:anchorId="1821C0E1" wp14:editId="158124CB">
          <wp:extent cx="5943600" cy="301752"/>
          <wp:effectExtent l="0" t="0" r="0" b="0"/>
          <wp:docPr id="800018155" name="Picture 80001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01752"/>
                  </a:xfrm>
                  <a:prstGeom prst="rect">
                    <a:avLst/>
                  </a:prstGeom>
                </pic:spPr>
              </pic:pic>
            </a:graphicData>
          </a:graphic>
        </wp:inline>
      </w:drawing>
    </w:r>
    <w:r w:rsidRPr="260D8D34">
      <w:rPr>
        <w:rFonts w:ascii="Garamond" w:eastAsia="Garamond" w:hAnsi="Garamond" w:cs="Garamond"/>
        <w:i/>
        <w:iCs/>
        <w:sz w:val="32"/>
        <w:szCs w:val="32"/>
      </w:rPr>
      <w:t xml:space="preserve"> Summer 2021</w:t>
    </w:r>
  </w:p>
</w:hdr>
</file>

<file path=word/intelligence.xml><?xml version="1.0" encoding="utf-8"?>
<int:Intelligence xmlns:int="http://schemas.microsoft.com/office/intelligence/2019/intelligence">
  <int:IntelligenceSettings/>
  <int:Manifest>
    <int:WordHash hashCode="GDXWn9mynj4R/K" id="VKn6QuCZ"/>
    <int:WordHash hashCode="BC3EUS+j05HFFw" id="zvjuTbDV"/>
    <int:WordHash hashCode="Lyr82QTOuJXOmi" id="HBuf5AI4"/>
  </int:Manifest>
  <int:Observations>
    <int:Content id="VKn6QuCZ">
      <int:Rejection type="LegacyProofing"/>
    </int:Content>
    <int:Content id="zvjuTbDV">
      <int:Rejection type="LegacyProofing"/>
    </int:Content>
    <int:Content id="HBuf5AI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738"/>
    <w:multiLevelType w:val="hybridMultilevel"/>
    <w:tmpl w:val="8F86B3E6"/>
    <w:lvl w:ilvl="0" w:tplc="324C0406">
      <w:start w:val="1"/>
      <w:numFmt w:val="bullet"/>
      <w:lvlText w:val="-"/>
      <w:lvlJc w:val="left"/>
      <w:pPr>
        <w:ind w:left="720" w:hanging="360"/>
      </w:pPr>
      <w:rPr>
        <w:rFonts w:ascii="Calibri" w:hAnsi="Calibri" w:hint="default"/>
      </w:rPr>
    </w:lvl>
    <w:lvl w:ilvl="1" w:tplc="A058D17A">
      <w:start w:val="1"/>
      <w:numFmt w:val="bullet"/>
      <w:lvlText w:val="o"/>
      <w:lvlJc w:val="left"/>
      <w:pPr>
        <w:ind w:left="1440" w:hanging="360"/>
      </w:pPr>
      <w:rPr>
        <w:rFonts w:ascii="Courier New" w:hAnsi="Courier New" w:hint="default"/>
      </w:rPr>
    </w:lvl>
    <w:lvl w:ilvl="2" w:tplc="E0084768">
      <w:start w:val="1"/>
      <w:numFmt w:val="bullet"/>
      <w:lvlText w:val=""/>
      <w:lvlJc w:val="left"/>
      <w:pPr>
        <w:ind w:left="2160" w:hanging="360"/>
      </w:pPr>
      <w:rPr>
        <w:rFonts w:ascii="Wingdings" w:hAnsi="Wingdings" w:hint="default"/>
      </w:rPr>
    </w:lvl>
    <w:lvl w:ilvl="3" w:tplc="F20A0DC4">
      <w:start w:val="1"/>
      <w:numFmt w:val="bullet"/>
      <w:lvlText w:val=""/>
      <w:lvlJc w:val="left"/>
      <w:pPr>
        <w:ind w:left="2880" w:hanging="360"/>
      </w:pPr>
      <w:rPr>
        <w:rFonts w:ascii="Symbol" w:hAnsi="Symbol" w:hint="default"/>
      </w:rPr>
    </w:lvl>
    <w:lvl w:ilvl="4" w:tplc="72B039AE">
      <w:start w:val="1"/>
      <w:numFmt w:val="bullet"/>
      <w:lvlText w:val="o"/>
      <w:lvlJc w:val="left"/>
      <w:pPr>
        <w:ind w:left="3600" w:hanging="360"/>
      </w:pPr>
      <w:rPr>
        <w:rFonts w:ascii="Courier New" w:hAnsi="Courier New" w:hint="default"/>
      </w:rPr>
    </w:lvl>
    <w:lvl w:ilvl="5" w:tplc="19A056DE">
      <w:start w:val="1"/>
      <w:numFmt w:val="bullet"/>
      <w:lvlText w:val=""/>
      <w:lvlJc w:val="left"/>
      <w:pPr>
        <w:ind w:left="4320" w:hanging="360"/>
      </w:pPr>
      <w:rPr>
        <w:rFonts w:ascii="Wingdings" w:hAnsi="Wingdings" w:hint="default"/>
      </w:rPr>
    </w:lvl>
    <w:lvl w:ilvl="6" w:tplc="FCBE942E">
      <w:start w:val="1"/>
      <w:numFmt w:val="bullet"/>
      <w:lvlText w:val=""/>
      <w:lvlJc w:val="left"/>
      <w:pPr>
        <w:ind w:left="5040" w:hanging="360"/>
      </w:pPr>
      <w:rPr>
        <w:rFonts w:ascii="Symbol" w:hAnsi="Symbol" w:hint="default"/>
      </w:rPr>
    </w:lvl>
    <w:lvl w:ilvl="7" w:tplc="1A0EFD6A">
      <w:start w:val="1"/>
      <w:numFmt w:val="bullet"/>
      <w:lvlText w:val="o"/>
      <w:lvlJc w:val="left"/>
      <w:pPr>
        <w:ind w:left="5760" w:hanging="360"/>
      </w:pPr>
      <w:rPr>
        <w:rFonts w:ascii="Courier New" w:hAnsi="Courier New" w:hint="default"/>
      </w:rPr>
    </w:lvl>
    <w:lvl w:ilvl="8" w:tplc="510CA938">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56581"/>
    <w:multiLevelType w:val="hybridMultilevel"/>
    <w:tmpl w:val="A3F0AEDE"/>
    <w:lvl w:ilvl="0" w:tplc="2E40C1BE">
      <w:start w:val="1"/>
      <w:numFmt w:val="bullet"/>
      <w:lvlText w:val="-"/>
      <w:lvlJc w:val="left"/>
      <w:pPr>
        <w:ind w:left="720" w:hanging="360"/>
      </w:pPr>
      <w:rPr>
        <w:rFonts w:ascii="Calibri" w:hAnsi="Calibri" w:hint="default"/>
      </w:rPr>
    </w:lvl>
    <w:lvl w:ilvl="1" w:tplc="316EB1B8">
      <w:start w:val="1"/>
      <w:numFmt w:val="bullet"/>
      <w:lvlText w:val="o"/>
      <w:lvlJc w:val="left"/>
      <w:pPr>
        <w:ind w:left="1440" w:hanging="360"/>
      </w:pPr>
      <w:rPr>
        <w:rFonts w:ascii="Courier New" w:hAnsi="Courier New" w:hint="default"/>
      </w:rPr>
    </w:lvl>
    <w:lvl w:ilvl="2" w:tplc="4EDE123E">
      <w:start w:val="1"/>
      <w:numFmt w:val="bullet"/>
      <w:lvlText w:val=""/>
      <w:lvlJc w:val="left"/>
      <w:pPr>
        <w:ind w:left="2160" w:hanging="360"/>
      </w:pPr>
      <w:rPr>
        <w:rFonts w:ascii="Wingdings" w:hAnsi="Wingdings" w:hint="default"/>
      </w:rPr>
    </w:lvl>
    <w:lvl w:ilvl="3" w:tplc="33E064D0">
      <w:start w:val="1"/>
      <w:numFmt w:val="bullet"/>
      <w:lvlText w:val=""/>
      <w:lvlJc w:val="left"/>
      <w:pPr>
        <w:ind w:left="2880" w:hanging="360"/>
      </w:pPr>
      <w:rPr>
        <w:rFonts w:ascii="Symbol" w:hAnsi="Symbol" w:hint="default"/>
      </w:rPr>
    </w:lvl>
    <w:lvl w:ilvl="4" w:tplc="E4146EDE">
      <w:start w:val="1"/>
      <w:numFmt w:val="bullet"/>
      <w:lvlText w:val="o"/>
      <w:lvlJc w:val="left"/>
      <w:pPr>
        <w:ind w:left="3600" w:hanging="360"/>
      </w:pPr>
      <w:rPr>
        <w:rFonts w:ascii="Courier New" w:hAnsi="Courier New" w:hint="default"/>
      </w:rPr>
    </w:lvl>
    <w:lvl w:ilvl="5" w:tplc="A5C88C40">
      <w:start w:val="1"/>
      <w:numFmt w:val="bullet"/>
      <w:lvlText w:val=""/>
      <w:lvlJc w:val="left"/>
      <w:pPr>
        <w:ind w:left="4320" w:hanging="360"/>
      </w:pPr>
      <w:rPr>
        <w:rFonts w:ascii="Wingdings" w:hAnsi="Wingdings" w:hint="default"/>
      </w:rPr>
    </w:lvl>
    <w:lvl w:ilvl="6" w:tplc="FEF6C604">
      <w:start w:val="1"/>
      <w:numFmt w:val="bullet"/>
      <w:lvlText w:val=""/>
      <w:lvlJc w:val="left"/>
      <w:pPr>
        <w:ind w:left="5040" w:hanging="360"/>
      </w:pPr>
      <w:rPr>
        <w:rFonts w:ascii="Symbol" w:hAnsi="Symbol" w:hint="default"/>
      </w:rPr>
    </w:lvl>
    <w:lvl w:ilvl="7" w:tplc="2DE4DEE4">
      <w:start w:val="1"/>
      <w:numFmt w:val="bullet"/>
      <w:lvlText w:val="o"/>
      <w:lvlJc w:val="left"/>
      <w:pPr>
        <w:ind w:left="5760" w:hanging="360"/>
      </w:pPr>
      <w:rPr>
        <w:rFonts w:ascii="Courier New" w:hAnsi="Courier New" w:hint="default"/>
      </w:rPr>
    </w:lvl>
    <w:lvl w:ilvl="8" w:tplc="629449FE">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63433"/>
    <w:multiLevelType w:val="hybridMultilevel"/>
    <w:tmpl w:val="953EF83C"/>
    <w:lvl w:ilvl="0" w:tplc="BC627A74">
      <w:start w:val="1"/>
      <w:numFmt w:val="bullet"/>
      <w:lvlText w:val="-"/>
      <w:lvlJc w:val="left"/>
      <w:pPr>
        <w:ind w:left="720" w:hanging="360"/>
      </w:pPr>
      <w:rPr>
        <w:rFonts w:ascii="Calibri" w:hAnsi="Calibri" w:hint="default"/>
      </w:rPr>
    </w:lvl>
    <w:lvl w:ilvl="1" w:tplc="34B68436">
      <w:start w:val="1"/>
      <w:numFmt w:val="bullet"/>
      <w:lvlText w:val="o"/>
      <w:lvlJc w:val="left"/>
      <w:pPr>
        <w:ind w:left="1440" w:hanging="360"/>
      </w:pPr>
      <w:rPr>
        <w:rFonts w:ascii="Courier New" w:hAnsi="Courier New" w:hint="default"/>
      </w:rPr>
    </w:lvl>
    <w:lvl w:ilvl="2" w:tplc="A0E6456E">
      <w:start w:val="1"/>
      <w:numFmt w:val="bullet"/>
      <w:lvlText w:val=""/>
      <w:lvlJc w:val="left"/>
      <w:pPr>
        <w:ind w:left="2160" w:hanging="360"/>
      </w:pPr>
      <w:rPr>
        <w:rFonts w:ascii="Wingdings" w:hAnsi="Wingdings" w:hint="default"/>
      </w:rPr>
    </w:lvl>
    <w:lvl w:ilvl="3" w:tplc="E8D82B7C">
      <w:start w:val="1"/>
      <w:numFmt w:val="bullet"/>
      <w:lvlText w:val=""/>
      <w:lvlJc w:val="left"/>
      <w:pPr>
        <w:ind w:left="2880" w:hanging="360"/>
      </w:pPr>
      <w:rPr>
        <w:rFonts w:ascii="Symbol" w:hAnsi="Symbol" w:hint="default"/>
      </w:rPr>
    </w:lvl>
    <w:lvl w:ilvl="4" w:tplc="BAA49708">
      <w:start w:val="1"/>
      <w:numFmt w:val="bullet"/>
      <w:lvlText w:val="o"/>
      <w:lvlJc w:val="left"/>
      <w:pPr>
        <w:ind w:left="3600" w:hanging="360"/>
      </w:pPr>
      <w:rPr>
        <w:rFonts w:ascii="Courier New" w:hAnsi="Courier New" w:hint="default"/>
      </w:rPr>
    </w:lvl>
    <w:lvl w:ilvl="5" w:tplc="983CA21C">
      <w:start w:val="1"/>
      <w:numFmt w:val="bullet"/>
      <w:lvlText w:val=""/>
      <w:lvlJc w:val="left"/>
      <w:pPr>
        <w:ind w:left="4320" w:hanging="360"/>
      </w:pPr>
      <w:rPr>
        <w:rFonts w:ascii="Wingdings" w:hAnsi="Wingdings" w:hint="default"/>
      </w:rPr>
    </w:lvl>
    <w:lvl w:ilvl="6" w:tplc="8A36DE08">
      <w:start w:val="1"/>
      <w:numFmt w:val="bullet"/>
      <w:lvlText w:val=""/>
      <w:lvlJc w:val="left"/>
      <w:pPr>
        <w:ind w:left="5040" w:hanging="360"/>
      </w:pPr>
      <w:rPr>
        <w:rFonts w:ascii="Symbol" w:hAnsi="Symbol" w:hint="default"/>
      </w:rPr>
    </w:lvl>
    <w:lvl w:ilvl="7" w:tplc="7BAAAAC8">
      <w:start w:val="1"/>
      <w:numFmt w:val="bullet"/>
      <w:lvlText w:val="o"/>
      <w:lvlJc w:val="left"/>
      <w:pPr>
        <w:ind w:left="5760" w:hanging="360"/>
      </w:pPr>
      <w:rPr>
        <w:rFonts w:ascii="Courier New" w:hAnsi="Courier New" w:hint="default"/>
      </w:rPr>
    </w:lvl>
    <w:lvl w:ilvl="8" w:tplc="2B3E4BB6">
      <w:start w:val="1"/>
      <w:numFmt w:val="bullet"/>
      <w:lvlText w:val=""/>
      <w:lvlJc w:val="left"/>
      <w:pPr>
        <w:ind w:left="6480" w:hanging="360"/>
      </w:pPr>
      <w:rPr>
        <w:rFonts w:ascii="Wingdings" w:hAnsi="Wing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5256E"/>
    <w:multiLevelType w:val="hybridMultilevel"/>
    <w:tmpl w:val="5A28259E"/>
    <w:lvl w:ilvl="0" w:tplc="95D0C930">
      <w:start w:val="1"/>
      <w:numFmt w:val="bullet"/>
      <w:lvlText w:val="-"/>
      <w:lvlJc w:val="left"/>
      <w:pPr>
        <w:ind w:left="720" w:hanging="360"/>
      </w:pPr>
      <w:rPr>
        <w:rFonts w:ascii="Calibri" w:hAnsi="Calibri" w:hint="default"/>
      </w:rPr>
    </w:lvl>
    <w:lvl w:ilvl="1" w:tplc="BF6C49E0">
      <w:start w:val="1"/>
      <w:numFmt w:val="bullet"/>
      <w:lvlText w:val="o"/>
      <w:lvlJc w:val="left"/>
      <w:pPr>
        <w:ind w:left="1440" w:hanging="360"/>
      </w:pPr>
      <w:rPr>
        <w:rFonts w:ascii="Courier New" w:hAnsi="Courier New" w:hint="default"/>
      </w:rPr>
    </w:lvl>
    <w:lvl w:ilvl="2" w:tplc="853493D6">
      <w:start w:val="1"/>
      <w:numFmt w:val="bullet"/>
      <w:lvlText w:val=""/>
      <w:lvlJc w:val="left"/>
      <w:pPr>
        <w:ind w:left="2160" w:hanging="360"/>
      </w:pPr>
      <w:rPr>
        <w:rFonts w:ascii="Wingdings" w:hAnsi="Wingdings" w:hint="default"/>
      </w:rPr>
    </w:lvl>
    <w:lvl w:ilvl="3" w:tplc="261C48CA">
      <w:start w:val="1"/>
      <w:numFmt w:val="bullet"/>
      <w:lvlText w:val=""/>
      <w:lvlJc w:val="left"/>
      <w:pPr>
        <w:ind w:left="2880" w:hanging="360"/>
      </w:pPr>
      <w:rPr>
        <w:rFonts w:ascii="Symbol" w:hAnsi="Symbol" w:hint="default"/>
      </w:rPr>
    </w:lvl>
    <w:lvl w:ilvl="4" w:tplc="DF125814">
      <w:start w:val="1"/>
      <w:numFmt w:val="bullet"/>
      <w:lvlText w:val="o"/>
      <w:lvlJc w:val="left"/>
      <w:pPr>
        <w:ind w:left="3600" w:hanging="360"/>
      </w:pPr>
      <w:rPr>
        <w:rFonts w:ascii="Courier New" w:hAnsi="Courier New" w:hint="default"/>
      </w:rPr>
    </w:lvl>
    <w:lvl w:ilvl="5" w:tplc="4AB0A906">
      <w:start w:val="1"/>
      <w:numFmt w:val="bullet"/>
      <w:lvlText w:val=""/>
      <w:lvlJc w:val="left"/>
      <w:pPr>
        <w:ind w:left="4320" w:hanging="360"/>
      </w:pPr>
      <w:rPr>
        <w:rFonts w:ascii="Wingdings" w:hAnsi="Wingdings" w:hint="default"/>
      </w:rPr>
    </w:lvl>
    <w:lvl w:ilvl="6" w:tplc="C2860096">
      <w:start w:val="1"/>
      <w:numFmt w:val="bullet"/>
      <w:lvlText w:val=""/>
      <w:lvlJc w:val="left"/>
      <w:pPr>
        <w:ind w:left="5040" w:hanging="360"/>
      </w:pPr>
      <w:rPr>
        <w:rFonts w:ascii="Symbol" w:hAnsi="Symbol" w:hint="default"/>
      </w:rPr>
    </w:lvl>
    <w:lvl w:ilvl="7" w:tplc="C248CE50">
      <w:start w:val="1"/>
      <w:numFmt w:val="bullet"/>
      <w:lvlText w:val="o"/>
      <w:lvlJc w:val="left"/>
      <w:pPr>
        <w:ind w:left="5760" w:hanging="360"/>
      </w:pPr>
      <w:rPr>
        <w:rFonts w:ascii="Courier New" w:hAnsi="Courier New" w:hint="default"/>
      </w:rPr>
    </w:lvl>
    <w:lvl w:ilvl="8" w:tplc="817E4988">
      <w:start w:val="1"/>
      <w:numFmt w:val="bullet"/>
      <w:lvlText w:val=""/>
      <w:lvlJc w:val="left"/>
      <w:pPr>
        <w:ind w:left="6480" w:hanging="360"/>
      </w:pPr>
      <w:rPr>
        <w:rFonts w:ascii="Wingdings" w:hAnsi="Wingdings" w:hint="default"/>
      </w:rPr>
    </w:lvl>
  </w:abstractNum>
  <w:abstractNum w:abstractNumId="8" w15:restartNumberingAfterBreak="0">
    <w:nsid w:val="2BA763F7"/>
    <w:multiLevelType w:val="hybridMultilevel"/>
    <w:tmpl w:val="78386AA6"/>
    <w:lvl w:ilvl="0" w:tplc="E5B02BD8">
      <w:start w:val="1"/>
      <w:numFmt w:val="bullet"/>
      <w:lvlText w:val="-"/>
      <w:lvlJc w:val="left"/>
      <w:pPr>
        <w:ind w:left="720" w:hanging="360"/>
      </w:pPr>
      <w:rPr>
        <w:rFonts w:ascii="Calibri" w:hAnsi="Calibri" w:hint="default"/>
      </w:rPr>
    </w:lvl>
    <w:lvl w:ilvl="1" w:tplc="6750E5A0">
      <w:start w:val="1"/>
      <w:numFmt w:val="bullet"/>
      <w:lvlText w:val="o"/>
      <w:lvlJc w:val="left"/>
      <w:pPr>
        <w:ind w:left="1440" w:hanging="360"/>
      </w:pPr>
      <w:rPr>
        <w:rFonts w:ascii="Courier New" w:hAnsi="Courier New" w:hint="default"/>
      </w:rPr>
    </w:lvl>
    <w:lvl w:ilvl="2" w:tplc="C038A128">
      <w:start w:val="1"/>
      <w:numFmt w:val="bullet"/>
      <w:lvlText w:val=""/>
      <w:lvlJc w:val="left"/>
      <w:pPr>
        <w:ind w:left="2160" w:hanging="360"/>
      </w:pPr>
      <w:rPr>
        <w:rFonts w:ascii="Wingdings" w:hAnsi="Wingdings" w:hint="default"/>
      </w:rPr>
    </w:lvl>
    <w:lvl w:ilvl="3" w:tplc="F6501DE0">
      <w:start w:val="1"/>
      <w:numFmt w:val="bullet"/>
      <w:lvlText w:val=""/>
      <w:lvlJc w:val="left"/>
      <w:pPr>
        <w:ind w:left="2880" w:hanging="360"/>
      </w:pPr>
      <w:rPr>
        <w:rFonts w:ascii="Symbol" w:hAnsi="Symbol" w:hint="default"/>
      </w:rPr>
    </w:lvl>
    <w:lvl w:ilvl="4" w:tplc="7E52A06C">
      <w:start w:val="1"/>
      <w:numFmt w:val="bullet"/>
      <w:lvlText w:val="o"/>
      <w:lvlJc w:val="left"/>
      <w:pPr>
        <w:ind w:left="3600" w:hanging="360"/>
      </w:pPr>
      <w:rPr>
        <w:rFonts w:ascii="Courier New" w:hAnsi="Courier New" w:hint="default"/>
      </w:rPr>
    </w:lvl>
    <w:lvl w:ilvl="5" w:tplc="F3780C7E">
      <w:start w:val="1"/>
      <w:numFmt w:val="bullet"/>
      <w:lvlText w:val=""/>
      <w:lvlJc w:val="left"/>
      <w:pPr>
        <w:ind w:left="4320" w:hanging="360"/>
      </w:pPr>
      <w:rPr>
        <w:rFonts w:ascii="Wingdings" w:hAnsi="Wingdings" w:hint="default"/>
      </w:rPr>
    </w:lvl>
    <w:lvl w:ilvl="6" w:tplc="A8322A14">
      <w:start w:val="1"/>
      <w:numFmt w:val="bullet"/>
      <w:lvlText w:val=""/>
      <w:lvlJc w:val="left"/>
      <w:pPr>
        <w:ind w:left="5040" w:hanging="360"/>
      </w:pPr>
      <w:rPr>
        <w:rFonts w:ascii="Symbol" w:hAnsi="Symbol" w:hint="default"/>
      </w:rPr>
    </w:lvl>
    <w:lvl w:ilvl="7" w:tplc="A9604C6E">
      <w:start w:val="1"/>
      <w:numFmt w:val="bullet"/>
      <w:lvlText w:val="o"/>
      <w:lvlJc w:val="left"/>
      <w:pPr>
        <w:ind w:left="5760" w:hanging="360"/>
      </w:pPr>
      <w:rPr>
        <w:rFonts w:ascii="Courier New" w:hAnsi="Courier New" w:hint="default"/>
      </w:rPr>
    </w:lvl>
    <w:lvl w:ilvl="8" w:tplc="9AECEAA0">
      <w:start w:val="1"/>
      <w:numFmt w:val="bullet"/>
      <w:lvlText w:val=""/>
      <w:lvlJc w:val="left"/>
      <w:pPr>
        <w:ind w:left="6480" w:hanging="360"/>
      </w:pPr>
      <w:rPr>
        <w:rFonts w:ascii="Wingdings" w:hAnsi="Wingdings" w:hint="default"/>
      </w:rPr>
    </w:lvl>
  </w:abstractNum>
  <w:abstractNum w:abstractNumId="9" w15:restartNumberingAfterBreak="0">
    <w:nsid w:val="30E200EC"/>
    <w:multiLevelType w:val="hybridMultilevel"/>
    <w:tmpl w:val="F7C4E35A"/>
    <w:lvl w:ilvl="0" w:tplc="B6FEE4B2">
      <w:start w:val="1"/>
      <w:numFmt w:val="bullet"/>
      <w:lvlText w:val="-"/>
      <w:lvlJc w:val="left"/>
      <w:pPr>
        <w:ind w:left="720" w:hanging="360"/>
      </w:pPr>
      <w:rPr>
        <w:rFonts w:ascii="Calibri" w:hAnsi="Calibri" w:hint="default"/>
      </w:rPr>
    </w:lvl>
    <w:lvl w:ilvl="1" w:tplc="2EAE346A">
      <w:start w:val="1"/>
      <w:numFmt w:val="bullet"/>
      <w:lvlText w:val="o"/>
      <w:lvlJc w:val="left"/>
      <w:pPr>
        <w:ind w:left="1440" w:hanging="360"/>
      </w:pPr>
      <w:rPr>
        <w:rFonts w:ascii="Courier New" w:hAnsi="Courier New" w:hint="default"/>
      </w:rPr>
    </w:lvl>
    <w:lvl w:ilvl="2" w:tplc="48A6565A">
      <w:start w:val="1"/>
      <w:numFmt w:val="bullet"/>
      <w:lvlText w:val=""/>
      <w:lvlJc w:val="left"/>
      <w:pPr>
        <w:ind w:left="2160" w:hanging="360"/>
      </w:pPr>
      <w:rPr>
        <w:rFonts w:ascii="Wingdings" w:hAnsi="Wingdings" w:hint="default"/>
      </w:rPr>
    </w:lvl>
    <w:lvl w:ilvl="3" w:tplc="1DD0F80C">
      <w:start w:val="1"/>
      <w:numFmt w:val="bullet"/>
      <w:lvlText w:val=""/>
      <w:lvlJc w:val="left"/>
      <w:pPr>
        <w:ind w:left="2880" w:hanging="360"/>
      </w:pPr>
      <w:rPr>
        <w:rFonts w:ascii="Symbol" w:hAnsi="Symbol" w:hint="default"/>
      </w:rPr>
    </w:lvl>
    <w:lvl w:ilvl="4" w:tplc="8DAA2D3C">
      <w:start w:val="1"/>
      <w:numFmt w:val="bullet"/>
      <w:lvlText w:val="o"/>
      <w:lvlJc w:val="left"/>
      <w:pPr>
        <w:ind w:left="3600" w:hanging="360"/>
      </w:pPr>
      <w:rPr>
        <w:rFonts w:ascii="Courier New" w:hAnsi="Courier New" w:hint="default"/>
      </w:rPr>
    </w:lvl>
    <w:lvl w:ilvl="5" w:tplc="C08C6718">
      <w:start w:val="1"/>
      <w:numFmt w:val="bullet"/>
      <w:lvlText w:val=""/>
      <w:lvlJc w:val="left"/>
      <w:pPr>
        <w:ind w:left="4320" w:hanging="360"/>
      </w:pPr>
      <w:rPr>
        <w:rFonts w:ascii="Wingdings" w:hAnsi="Wingdings" w:hint="default"/>
      </w:rPr>
    </w:lvl>
    <w:lvl w:ilvl="6" w:tplc="887A2532">
      <w:start w:val="1"/>
      <w:numFmt w:val="bullet"/>
      <w:lvlText w:val=""/>
      <w:lvlJc w:val="left"/>
      <w:pPr>
        <w:ind w:left="5040" w:hanging="360"/>
      </w:pPr>
      <w:rPr>
        <w:rFonts w:ascii="Symbol" w:hAnsi="Symbol" w:hint="default"/>
      </w:rPr>
    </w:lvl>
    <w:lvl w:ilvl="7" w:tplc="38D21D72">
      <w:start w:val="1"/>
      <w:numFmt w:val="bullet"/>
      <w:lvlText w:val="o"/>
      <w:lvlJc w:val="left"/>
      <w:pPr>
        <w:ind w:left="5760" w:hanging="360"/>
      </w:pPr>
      <w:rPr>
        <w:rFonts w:ascii="Courier New" w:hAnsi="Courier New" w:hint="default"/>
      </w:rPr>
    </w:lvl>
    <w:lvl w:ilvl="8" w:tplc="254AEE96">
      <w:start w:val="1"/>
      <w:numFmt w:val="bullet"/>
      <w:lvlText w:val=""/>
      <w:lvlJc w:val="left"/>
      <w:pPr>
        <w:ind w:left="6480" w:hanging="360"/>
      </w:pPr>
      <w:rPr>
        <w:rFonts w:ascii="Wingdings" w:hAnsi="Wingdings" w:hint="default"/>
      </w:rPr>
    </w:lvl>
  </w:abstractNum>
  <w:abstractNum w:abstractNumId="10" w15:restartNumberingAfterBreak="0">
    <w:nsid w:val="3B764EBB"/>
    <w:multiLevelType w:val="hybridMultilevel"/>
    <w:tmpl w:val="22B876D2"/>
    <w:lvl w:ilvl="0" w:tplc="B7048392">
      <w:start w:val="1"/>
      <w:numFmt w:val="bullet"/>
      <w:lvlText w:val="-"/>
      <w:lvlJc w:val="left"/>
      <w:pPr>
        <w:ind w:left="720" w:hanging="360"/>
      </w:pPr>
      <w:rPr>
        <w:rFonts w:ascii="Calibri" w:hAnsi="Calibri" w:hint="default"/>
      </w:rPr>
    </w:lvl>
    <w:lvl w:ilvl="1" w:tplc="EB7EC6F4">
      <w:start w:val="1"/>
      <w:numFmt w:val="bullet"/>
      <w:lvlText w:val="o"/>
      <w:lvlJc w:val="left"/>
      <w:pPr>
        <w:ind w:left="1440" w:hanging="360"/>
      </w:pPr>
      <w:rPr>
        <w:rFonts w:ascii="Courier New" w:hAnsi="Courier New" w:hint="default"/>
      </w:rPr>
    </w:lvl>
    <w:lvl w:ilvl="2" w:tplc="F3A82674">
      <w:start w:val="1"/>
      <w:numFmt w:val="bullet"/>
      <w:lvlText w:val=""/>
      <w:lvlJc w:val="left"/>
      <w:pPr>
        <w:ind w:left="2160" w:hanging="360"/>
      </w:pPr>
      <w:rPr>
        <w:rFonts w:ascii="Wingdings" w:hAnsi="Wingdings" w:hint="default"/>
      </w:rPr>
    </w:lvl>
    <w:lvl w:ilvl="3" w:tplc="83140BC0">
      <w:start w:val="1"/>
      <w:numFmt w:val="bullet"/>
      <w:lvlText w:val=""/>
      <w:lvlJc w:val="left"/>
      <w:pPr>
        <w:ind w:left="2880" w:hanging="360"/>
      </w:pPr>
      <w:rPr>
        <w:rFonts w:ascii="Symbol" w:hAnsi="Symbol" w:hint="default"/>
      </w:rPr>
    </w:lvl>
    <w:lvl w:ilvl="4" w:tplc="4A808F2E">
      <w:start w:val="1"/>
      <w:numFmt w:val="bullet"/>
      <w:lvlText w:val="o"/>
      <w:lvlJc w:val="left"/>
      <w:pPr>
        <w:ind w:left="3600" w:hanging="360"/>
      </w:pPr>
      <w:rPr>
        <w:rFonts w:ascii="Courier New" w:hAnsi="Courier New" w:hint="default"/>
      </w:rPr>
    </w:lvl>
    <w:lvl w:ilvl="5" w:tplc="441EA40C">
      <w:start w:val="1"/>
      <w:numFmt w:val="bullet"/>
      <w:lvlText w:val=""/>
      <w:lvlJc w:val="left"/>
      <w:pPr>
        <w:ind w:left="4320" w:hanging="360"/>
      </w:pPr>
      <w:rPr>
        <w:rFonts w:ascii="Wingdings" w:hAnsi="Wingdings" w:hint="default"/>
      </w:rPr>
    </w:lvl>
    <w:lvl w:ilvl="6" w:tplc="DAD01086">
      <w:start w:val="1"/>
      <w:numFmt w:val="bullet"/>
      <w:lvlText w:val=""/>
      <w:lvlJc w:val="left"/>
      <w:pPr>
        <w:ind w:left="5040" w:hanging="360"/>
      </w:pPr>
      <w:rPr>
        <w:rFonts w:ascii="Symbol" w:hAnsi="Symbol" w:hint="default"/>
      </w:rPr>
    </w:lvl>
    <w:lvl w:ilvl="7" w:tplc="59C42110">
      <w:start w:val="1"/>
      <w:numFmt w:val="bullet"/>
      <w:lvlText w:val="o"/>
      <w:lvlJc w:val="left"/>
      <w:pPr>
        <w:ind w:left="5760" w:hanging="360"/>
      </w:pPr>
      <w:rPr>
        <w:rFonts w:ascii="Courier New" w:hAnsi="Courier New" w:hint="default"/>
      </w:rPr>
    </w:lvl>
    <w:lvl w:ilvl="8" w:tplc="DE7857F6">
      <w:start w:val="1"/>
      <w:numFmt w:val="bullet"/>
      <w:lvlText w:val=""/>
      <w:lvlJc w:val="left"/>
      <w:pPr>
        <w:ind w:left="6480" w:hanging="360"/>
      </w:pPr>
      <w:rPr>
        <w:rFonts w:ascii="Wingdings" w:hAnsi="Wingdings" w:hint="default"/>
      </w:rPr>
    </w:lvl>
  </w:abstractNum>
  <w:abstractNum w:abstractNumId="11"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9B6F9C"/>
    <w:multiLevelType w:val="hybridMultilevel"/>
    <w:tmpl w:val="E3FAADE2"/>
    <w:lvl w:ilvl="0" w:tplc="417C8436">
      <w:start w:val="1"/>
      <w:numFmt w:val="bullet"/>
      <w:lvlText w:val=""/>
      <w:lvlJc w:val="left"/>
      <w:pPr>
        <w:ind w:left="720" w:hanging="360"/>
      </w:pPr>
      <w:rPr>
        <w:rFonts w:ascii="Symbol" w:hAnsi="Symbol" w:hint="default"/>
      </w:rPr>
    </w:lvl>
    <w:lvl w:ilvl="1" w:tplc="B07E78B2">
      <w:start w:val="1"/>
      <w:numFmt w:val="bullet"/>
      <w:lvlText w:val="o"/>
      <w:lvlJc w:val="left"/>
      <w:pPr>
        <w:ind w:left="1440" w:hanging="360"/>
      </w:pPr>
      <w:rPr>
        <w:rFonts w:ascii="Courier New" w:hAnsi="Courier New" w:hint="default"/>
      </w:rPr>
    </w:lvl>
    <w:lvl w:ilvl="2" w:tplc="E9040708">
      <w:start w:val="1"/>
      <w:numFmt w:val="bullet"/>
      <w:lvlText w:val=""/>
      <w:lvlJc w:val="left"/>
      <w:pPr>
        <w:ind w:left="2160" w:hanging="360"/>
      </w:pPr>
      <w:rPr>
        <w:rFonts w:ascii="Wingdings" w:hAnsi="Wingdings" w:hint="default"/>
      </w:rPr>
    </w:lvl>
    <w:lvl w:ilvl="3" w:tplc="F984E09E">
      <w:start w:val="1"/>
      <w:numFmt w:val="bullet"/>
      <w:lvlText w:val=""/>
      <w:lvlJc w:val="left"/>
      <w:pPr>
        <w:ind w:left="2880" w:hanging="360"/>
      </w:pPr>
      <w:rPr>
        <w:rFonts w:ascii="Symbol" w:hAnsi="Symbol" w:hint="default"/>
      </w:rPr>
    </w:lvl>
    <w:lvl w:ilvl="4" w:tplc="CF3A790E">
      <w:start w:val="1"/>
      <w:numFmt w:val="bullet"/>
      <w:lvlText w:val="o"/>
      <w:lvlJc w:val="left"/>
      <w:pPr>
        <w:ind w:left="3600" w:hanging="360"/>
      </w:pPr>
      <w:rPr>
        <w:rFonts w:ascii="Courier New" w:hAnsi="Courier New" w:hint="default"/>
      </w:rPr>
    </w:lvl>
    <w:lvl w:ilvl="5" w:tplc="94ECAAF4">
      <w:start w:val="1"/>
      <w:numFmt w:val="bullet"/>
      <w:lvlText w:val=""/>
      <w:lvlJc w:val="left"/>
      <w:pPr>
        <w:ind w:left="4320" w:hanging="360"/>
      </w:pPr>
      <w:rPr>
        <w:rFonts w:ascii="Wingdings" w:hAnsi="Wingdings" w:hint="default"/>
      </w:rPr>
    </w:lvl>
    <w:lvl w:ilvl="6" w:tplc="F6A0035A">
      <w:start w:val="1"/>
      <w:numFmt w:val="bullet"/>
      <w:lvlText w:val=""/>
      <w:lvlJc w:val="left"/>
      <w:pPr>
        <w:ind w:left="5040" w:hanging="360"/>
      </w:pPr>
      <w:rPr>
        <w:rFonts w:ascii="Symbol" w:hAnsi="Symbol" w:hint="default"/>
      </w:rPr>
    </w:lvl>
    <w:lvl w:ilvl="7" w:tplc="01B837D8">
      <w:start w:val="1"/>
      <w:numFmt w:val="bullet"/>
      <w:lvlText w:val="o"/>
      <w:lvlJc w:val="left"/>
      <w:pPr>
        <w:ind w:left="5760" w:hanging="360"/>
      </w:pPr>
      <w:rPr>
        <w:rFonts w:ascii="Courier New" w:hAnsi="Courier New" w:hint="default"/>
      </w:rPr>
    </w:lvl>
    <w:lvl w:ilvl="8" w:tplc="DF045B82">
      <w:start w:val="1"/>
      <w:numFmt w:val="bullet"/>
      <w:lvlText w:val=""/>
      <w:lvlJc w:val="left"/>
      <w:pPr>
        <w:ind w:left="6480" w:hanging="360"/>
      </w:pPr>
      <w:rPr>
        <w:rFonts w:ascii="Wingdings" w:hAnsi="Wingdings" w:hint="default"/>
      </w:rPr>
    </w:lvl>
  </w:abstractNum>
  <w:abstractNum w:abstractNumId="13" w15:restartNumberingAfterBreak="0">
    <w:nsid w:val="464502BE"/>
    <w:multiLevelType w:val="hybridMultilevel"/>
    <w:tmpl w:val="A90262A6"/>
    <w:lvl w:ilvl="0" w:tplc="FC169E26">
      <w:start w:val="1"/>
      <w:numFmt w:val="bullet"/>
      <w:lvlText w:val="-"/>
      <w:lvlJc w:val="left"/>
      <w:pPr>
        <w:ind w:left="720" w:hanging="360"/>
      </w:pPr>
      <w:rPr>
        <w:rFonts w:ascii="Calibri" w:hAnsi="Calibri" w:hint="default"/>
      </w:rPr>
    </w:lvl>
    <w:lvl w:ilvl="1" w:tplc="A68E2158">
      <w:start w:val="1"/>
      <w:numFmt w:val="bullet"/>
      <w:lvlText w:val="o"/>
      <w:lvlJc w:val="left"/>
      <w:pPr>
        <w:ind w:left="1440" w:hanging="360"/>
      </w:pPr>
      <w:rPr>
        <w:rFonts w:ascii="Courier New" w:hAnsi="Courier New" w:hint="default"/>
      </w:rPr>
    </w:lvl>
    <w:lvl w:ilvl="2" w:tplc="A1C0C6BA">
      <w:start w:val="1"/>
      <w:numFmt w:val="bullet"/>
      <w:lvlText w:val=""/>
      <w:lvlJc w:val="left"/>
      <w:pPr>
        <w:ind w:left="2160" w:hanging="360"/>
      </w:pPr>
      <w:rPr>
        <w:rFonts w:ascii="Wingdings" w:hAnsi="Wingdings" w:hint="default"/>
      </w:rPr>
    </w:lvl>
    <w:lvl w:ilvl="3" w:tplc="4C98C958">
      <w:start w:val="1"/>
      <w:numFmt w:val="bullet"/>
      <w:lvlText w:val=""/>
      <w:lvlJc w:val="left"/>
      <w:pPr>
        <w:ind w:left="2880" w:hanging="360"/>
      </w:pPr>
      <w:rPr>
        <w:rFonts w:ascii="Symbol" w:hAnsi="Symbol" w:hint="default"/>
      </w:rPr>
    </w:lvl>
    <w:lvl w:ilvl="4" w:tplc="E536E236">
      <w:start w:val="1"/>
      <w:numFmt w:val="bullet"/>
      <w:lvlText w:val="o"/>
      <w:lvlJc w:val="left"/>
      <w:pPr>
        <w:ind w:left="3600" w:hanging="360"/>
      </w:pPr>
      <w:rPr>
        <w:rFonts w:ascii="Courier New" w:hAnsi="Courier New" w:hint="default"/>
      </w:rPr>
    </w:lvl>
    <w:lvl w:ilvl="5" w:tplc="D42E91B2">
      <w:start w:val="1"/>
      <w:numFmt w:val="bullet"/>
      <w:lvlText w:val=""/>
      <w:lvlJc w:val="left"/>
      <w:pPr>
        <w:ind w:left="4320" w:hanging="360"/>
      </w:pPr>
      <w:rPr>
        <w:rFonts w:ascii="Wingdings" w:hAnsi="Wingdings" w:hint="default"/>
      </w:rPr>
    </w:lvl>
    <w:lvl w:ilvl="6" w:tplc="DF381574">
      <w:start w:val="1"/>
      <w:numFmt w:val="bullet"/>
      <w:lvlText w:val=""/>
      <w:lvlJc w:val="left"/>
      <w:pPr>
        <w:ind w:left="5040" w:hanging="360"/>
      </w:pPr>
      <w:rPr>
        <w:rFonts w:ascii="Symbol" w:hAnsi="Symbol" w:hint="default"/>
      </w:rPr>
    </w:lvl>
    <w:lvl w:ilvl="7" w:tplc="6C52F196">
      <w:start w:val="1"/>
      <w:numFmt w:val="bullet"/>
      <w:lvlText w:val="o"/>
      <w:lvlJc w:val="left"/>
      <w:pPr>
        <w:ind w:left="5760" w:hanging="360"/>
      </w:pPr>
      <w:rPr>
        <w:rFonts w:ascii="Courier New" w:hAnsi="Courier New" w:hint="default"/>
      </w:rPr>
    </w:lvl>
    <w:lvl w:ilvl="8" w:tplc="B824E394">
      <w:start w:val="1"/>
      <w:numFmt w:val="bullet"/>
      <w:lvlText w:val=""/>
      <w:lvlJc w:val="left"/>
      <w:pPr>
        <w:ind w:left="6480" w:hanging="360"/>
      </w:pPr>
      <w:rPr>
        <w:rFonts w:ascii="Wingdings" w:hAnsi="Wingdings" w:hint="default"/>
      </w:rPr>
    </w:lvl>
  </w:abstractNum>
  <w:abstractNum w:abstractNumId="1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032B9"/>
    <w:multiLevelType w:val="hybridMultilevel"/>
    <w:tmpl w:val="3C46BD1A"/>
    <w:lvl w:ilvl="0" w:tplc="3800C388">
      <w:start w:val="1"/>
      <w:numFmt w:val="bullet"/>
      <w:lvlText w:val="-"/>
      <w:lvlJc w:val="left"/>
      <w:pPr>
        <w:ind w:left="720" w:hanging="360"/>
      </w:pPr>
      <w:rPr>
        <w:rFonts w:ascii="Calibri" w:hAnsi="Calibri" w:hint="default"/>
      </w:rPr>
    </w:lvl>
    <w:lvl w:ilvl="1" w:tplc="E3A81ED6">
      <w:start w:val="1"/>
      <w:numFmt w:val="bullet"/>
      <w:lvlText w:val="o"/>
      <w:lvlJc w:val="left"/>
      <w:pPr>
        <w:ind w:left="1440" w:hanging="360"/>
      </w:pPr>
      <w:rPr>
        <w:rFonts w:ascii="Courier New" w:hAnsi="Courier New" w:hint="default"/>
      </w:rPr>
    </w:lvl>
    <w:lvl w:ilvl="2" w:tplc="4BF4682A">
      <w:start w:val="1"/>
      <w:numFmt w:val="bullet"/>
      <w:lvlText w:val=""/>
      <w:lvlJc w:val="left"/>
      <w:pPr>
        <w:ind w:left="2160" w:hanging="360"/>
      </w:pPr>
      <w:rPr>
        <w:rFonts w:ascii="Wingdings" w:hAnsi="Wingdings" w:hint="default"/>
      </w:rPr>
    </w:lvl>
    <w:lvl w:ilvl="3" w:tplc="7C346D46">
      <w:start w:val="1"/>
      <w:numFmt w:val="bullet"/>
      <w:lvlText w:val=""/>
      <w:lvlJc w:val="left"/>
      <w:pPr>
        <w:ind w:left="2880" w:hanging="360"/>
      </w:pPr>
      <w:rPr>
        <w:rFonts w:ascii="Symbol" w:hAnsi="Symbol" w:hint="default"/>
      </w:rPr>
    </w:lvl>
    <w:lvl w:ilvl="4" w:tplc="7FE27D80">
      <w:start w:val="1"/>
      <w:numFmt w:val="bullet"/>
      <w:lvlText w:val="o"/>
      <w:lvlJc w:val="left"/>
      <w:pPr>
        <w:ind w:left="3600" w:hanging="360"/>
      </w:pPr>
      <w:rPr>
        <w:rFonts w:ascii="Courier New" w:hAnsi="Courier New" w:hint="default"/>
      </w:rPr>
    </w:lvl>
    <w:lvl w:ilvl="5" w:tplc="0C124A86">
      <w:start w:val="1"/>
      <w:numFmt w:val="bullet"/>
      <w:lvlText w:val=""/>
      <w:lvlJc w:val="left"/>
      <w:pPr>
        <w:ind w:left="4320" w:hanging="360"/>
      </w:pPr>
      <w:rPr>
        <w:rFonts w:ascii="Wingdings" w:hAnsi="Wingdings" w:hint="default"/>
      </w:rPr>
    </w:lvl>
    <w:lvl w:ilvl="6" w:tplc="73829C90">
      <w:start w:val="1"/>
      <w:numFmt w:val="bullet"/>
      <w:lvlText w:val=""/>
      <w:lvlJc w:val="left"/>
      <w:pPr>
        <w:ind w:left="5040" w:hanging="360"/>
      </w:pPr>
      <w:rPr>
        <w:rFonts w:ascii="Symbol" w:hAnsi="Symbol" w:hint="default"/>
      </w:rPr>
    </w:lvl>
    <w:lvl w:ilvl="7" w:tplc="A55E9E50">
      <w:start w:val="1"/>
      <w:numFmt w:val="bullet"/>
      <w:lvlText w:val="o"/>
      <w:lvlJc w:val="left"/>
      <w:pPr>
        <w:ind w:left="5760" w:hanging="360"/>
      </w:pPr>
      <w:rPr>
        <w:rFonts w:ascii="Courier New" w:hAnsi="Courier New" w:hint="default"/>
      </w:rPr>
    </w:lvl>
    <w:lvl w:ilvl="8" w:tplc="F506891C">
      <w:start w:val="1"/>
      <w:numFmt w:val="bullet"/>
      <w:lvlText w:val=""/>
      <w:lvlJc w:val="left"/>
      <w:pPr>
        <w:ind w:left="6480" w:hanging="360"/>
      </w:pPr>
      <w:rPr>
        <w:rFonts w:ascii="Wingdings" w:hAnsi="Wingdings" w:hint="default"/>
      </w:rPr>
    </w:lvl>
  </w:abstractNum>
  <w:abstractNum w:abstractNumId="1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810086"/>
    <w:multiLevelType w:val="hybridMultilevel"/>
    <w:tmpl w:val="97B43E9A"/>
    <w:lvl w:ilvl="0" w:tplc="1CCAB454">
      <w:start w:val="1"/>
      <w:numFmt w:val="bullet"/>
      <w:lvlText w:val="-"/>
      <w:lvlJc w:val="left"/>
      <w:pPr>
        <w:ind w:left="720" w:hanging="360"/>
      </w:pPr>
      <w:rPr>
        <w:rFonts w:ascii="Calibri" w:hAnsi="Calibri" w:hint="default"/>
      </w:rPr>
    </w:lvl>
    <w:lvl w:ilvl="1" w:tplc="A372E1E6">
      <w:start w:val="1"/>
      <w:numFmt w:val="bullet"/>
      <w:lvlText w:val="o"/>
      <w:lvlJc w:val="left"/>
      <w:pPr>
        <w:ind w:left="1440" w:hanging="360"/>
      </w:pPr>
      <w:rPr>
        <w:rFonts w:ascii="Courier New" w:hAnsi="Courier New" w:hint="default"/>
      </w:rPr>
    </w:lvl>
    <w:lvl w:ilvl="2" w:tplc="C3DEBF62">
      <w:start w:val="1"/>
      <w:numFmt w:val="bullet"/>
      <w:lvlText w:val=""/>
      <w:lvlJc w:val="left"/>
      <w:pPr>
        <w:ind w:left="2160" w:hanging="360"/>
      </w:pPr>
      <w:rPr>
        <w:rFonts w:ascii="Wingdings" w:hAnsi="Wingdings" w:hint="default"/>
      </w:rPr>
    </w:lvl>
    <w:lvl w:ilvl="3" w:tplc="9F84FBF0">
      <w:start w:val="1"/>
      <w:numFmt w:val="bullet"/>
      <w:lvlText w:val=""/>
      <w:lvlJc w:val="left"/>
      <w:pPr>
        <w:ind w:left="2880" w:hanging="360"/>
      </w:pPr>
      <w:rPr>
        <w:rFonts w:ascii="Symbol" w:hAnsi="Symbol" w:hint="default"/>
      </w:rPr>
    </w:lvl>
    <w:lvl w:ilvl="4" w:tplc="DB1C7866">
      <w:start w:val="1"/>
      <w:numFmt w:val="bullet"/>
      <w:lvlText w:val="o"/>
      <w:lvlJc w:val="left"/>
      <w:pPr>
        <w:ind w:left="3600" w:hanging="360"/>
      </w:pPr>
      <w:rPr>
        <w:rFonts w:ascii="Courier New" w:hAnsi="Courier New" w:hint="default"/>
      </w:rPr>
    </w:lvl>
    <w:lvl w:ilvl="5" w:tplc="63F414D0">
      <w:start w:val="1"/>
      <w:numFmt w:val="bullet"/>
      <w:lvlText w:val=""/>
      <w:lvlJc w:val="left"/>
      <w:pPr>
        <w:ind w:left="4320" w:hanging="360"/>
      </w:pPr>
      <w:rPr>
        <w:rFonts w:ascii="Wingdings" w:hAnsi="Wingdings" w:hint="default"/>
      </w:rPr>
    </w:lvl>
    <w:lvl w:ilvl="6" w:tplc="AEE2888A">
      <w:start w:val="1"/>
      <w:numFmt w:val="bullet"/>
      <w:lvlText w:val=""/>
      <w:lvlJc w:val="left"/>
      <w:pPr>
        <w:ind w:left="5040" w:hanging="360"/>
      </w:pPr>
      <w:rPr>
        <w:rFonts w:ascii="Symbol" w:hAnsi="Symbol" w:hint="default"/>
      </w:rPr>
    </w:lvl>
    <w:lvl w:ilvl="7" w:tplc="AEE4E79E">
      <w:start w:val="1"/>
      <w:numFmt w:val="bullet"/>
      <w:lvlText w:val="o"/>
      <w:lvlJc w:val="left"/>
      <w:pPr>
        <w:ind w:left="5760" w:hanging="360"/>
      </w:pPr>
      <w:rPr>
        <w:rFonts w:ascii="Courier New" w:hAnsi="Courier New" w:hint="default"/>
      </w:rPr>
    </w:lvl>
    <w:lvl w:ilvl="8" w:tplc="3C1C8FC0">
      <w:start w:val="1"/>
      <w:numFmt w:val="bullet"/>
      <w:lvlText w:val=""/>
      <w:lvlJc w:val="left"/>
      <w:pPr>
        <w:ind w:left="6480" w:hanging="360"/>
      </w:pPr>
      <w:rPr>
        <w:rFonts w:ascii="Wingdings" w:hAnsi="Wingdings" w:hint="default"/>
      </w:rPr>
    </w:lvl>
  </w:abstractNum>
  <w:abstractNum w:abstractNumId="1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96DAC"/>
    <w:multiLevelType w:val="hybridMultilevel"/>
    <w:tmpl w:val="6CCE748A"/>
    <w:lvl w:ilvl="0" w:tplc="64E88196">
      <w:start w:val="1"/>
      <w:numFmt w:val="bullet"/>
      <w:lvlText w:val=""/>
      <w:lvlJc w:val="left"/>
      <w:pPr>
        <w:ind w:left="720" w:hanging="360"/>
      </w:pPr>
      <w:rPr>
        <w:rFonts w:ascii="Symbol" w:hAnsi="Symbol" w:hint="default"/>
      </w:rPr>
    </w:lvl>
    <w:lvl w:ilvl="1" w:tplc="CD3AC0AE">
      <w:start w:val="1"/>
      <w:numFmt w:val="bullet"/>
      <w:lvlText w:val="o"/>
      <w:lvlJc w:val="left"/>
      <w:pPr>
        <w:ind w:left="1440" w:hanging="360"/>
      </w:pPr>
      <w:rPr>
        <w:rFonts w:ascii="Courier New" w:hAnsi="Courier New" w:hint="default"/>
      </w:rPr>
    </w:lvl>
    <w:lvl w:ilvl="2" w:tplc="5C8CC4DE">
      <w:start w:val="1"/>
      <w:numFmt w:val="bullet"/>
      <w:lvlText w:val=""/>
      <w:lvlJc w:val="left"/>
      <w:pPr>
        <w:ind w:left="2160" w:hanging="360"/>
      </w:pPr>
      <w:rPr>
        <w:rFonts w:ascii="Wingdings" w:hAnsi="Wingdings" w:hint="default"/>
      </w:rPr>
    </w:lvl>
    <w:lvl w:ilvl="3" w:tplc="286CFFDE">
      <w:start w:val="1"/>
      <w:numFmt w:val="bullet"/>
      <w:lvlText w:val=""/>
      <w:lvlJc w:val="left"/>
      <w:pPr>
        <w:ind w:left="2880" w:hanging="360"/>
      </w:pPr>
      <w:rPr>
        <w:rFonts w:ascii="Symbol" w:hAnsi="Symbol" w:hint="default"/>
      </w:rPr>
    </w:lvl>
    <w:lvl w:ilvl="4" w:tplc="B108EEAE">
      <w:start w:val="1"/>
      <w:numFmt w:val="bullet"/>
      <w:lvlText w:val="o"/>
      <w:lvlJc w:val="left"/>
      <w:pPr>
        <w:ind w:left="3600" w:hanging="360"/>
      </w:pPr>
      <w:rPr>
        <w:rFonts w:ascii="Courier New" w:hAnsi="Courier New" w:hint="default"/>
      </w:rPr>
    </w:lvl>
    <w:lvl w:ilvl="5" w:tplc="0C04533E">
      <w:start w:val="1"/>
      <w:numFmt w:val="bullet"/>
      <w:lvlText w:val=""/>
      <w:lvlJc w:val="left"/>
      <w:pPr>
        <w:ind w:left="4320" w:hanging="360"/>
      </w:pPr>
      <w:rPr>
        <w:rFonts w:ascii="Wingdings" w:hAnsi="Wingdings" w:hint="default"/>
      </w:rPr>
    </w:lvl>
    <w:lvl w:ilvl="6" w:tplc="CFCA06F2">
      <w:start w:val="1"/>
      <w:numFmt w:val="bullet"/>
      <w:lvlText w:val=""/>
      <w:lvlJc w:val="left"/>
      <w:pPr>
        <w:ind w:left="5040" w:hanging="360"/>
      </w:pPr>
      <w:rPr>
        <w:rFonts w:ascii="Symbol" w:hAnsi="Symbol" w:hint="default"/>
      </w:rPr>
    </w:lvl>
    <w:lvl w:ilvl="7" w:tplc="C726B6A8">
      <w:start w:val="1"/>
      <w:numFmt w:val="bullet"/>
      <w:lvlText w:val="o"/>
      <w:lvlJc w:val="left"/>
      <w:pPr>
        <w:ind w:left="5760" w:hanging="360"/>
      </w:pPr>
      <w:rPr>
        <w:rFonts w:ascii="Courier New" w:hAnsi="Courier New" w:hint="default"/>
      </w:rPr>
    </w:lvl>
    <w:lvl w:ilvl="8" w:tplc="EF0AD206">
      <w:start w:val="1"/>
      <w:numFmt w:val="bullet"/>
      <w:lvlText w:val=""/>
      <w:lvlJc w:val="left"/>
      <w:pPr>
        <w:ind w:left="6480" w:hanging="360"/>
      </w:pPr>
      <w:rPr>
        <w:rFonts w:ascii="Wingdings" w:hAnsi="Wingdings" w:hint="default"/>
      </w:rPr>
    </w:lvl>
  </w:abstractNum>
  <w:abstractNum w:abstractNumId="2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9"/>
  </w:num>
  <w:num w:numId="3">
    <w:abstractNumId w:val="13"/>
  </w:num>
  <w:num w:numId="4">
    <w:abstractNumId w:val="8"/>
  </w:num>
  <w:num w:numId="5">
    <w:abstractNumId w:val="12"/>
  </w:num>
  <w:num w:numId="6">
    <w:abstractNumId w:val="3"/>
  </w:num>
  <w:num w:numId="7">
    <w:abstractNumId w:val="21"/>
  </w:num>
  <w:num w:numId="8">
    <w:abstractNumId w:val="18"/>
  </w:num>
  <w:num w:numId="9">
    <w:abstractNumId w:val="5"/>
  </w:num>
  <w:num w:numId="10">
    <w:abstractNumId w:val="0"/>
  </w:num>
  <w:num w:numId="11">
    <w:abstractNumId w:val="7"/>
  </w:num>
  <w:num w:numId="12">
    <w:abstractNumId w:val="10"/>
  </w:num>
  <w:num w:numId="13">
    <w:abstractNumId w:val="2"/>
  </w:num>
  <w:num w:numId="14">
    <w:abstractNumId w:val="17"/>
  </w:num>
  <w:num w:numId="15">
    <w:abstractNumId w:val="4"/>
  </w:num>
  <w:num w:numId="16">
    <w:abstractNumId w:val="11"/>
  </w:num>
  <w:num w:numId="17">
    <w:abstractNumId w:val="14"/>
  </w:num>
  <w:num w:numId="18">
    <w:abstractNumId w:val="6"/>
  </w:num>
  <w:num w:numId="19">
    <w:abstractNumId w:val="22"/>
  </w:num>
  <w:num w:numId="20">
    <w:abstractNumId w:val="16"/>
  </w:num>
  <w:num w:numId="21">
    <w:abstractNumId w:val="20"/>
  </w:num>
  <w:num w:numId="22">
    <w:abstractNumId w:val="1"/>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07FF3"/>
    <w:rsid w:val="0001290A"/>
    <w:rsid w:val="00014A39"/>
    <w:rsid w:val="00014DAF"/>
    <w:rsid w:val="00022799"/>
    <w:rsid w:val="00030B13"/>
    <w:rsid w:val="000328E4"/>
    <w:rsid w:val="00040AE0"/>
    <w:rsid w:val="000456D3"/>
    <w:rsid w:val="000501ED"/>
    <w:rsid w:val="00054474"/>
    <w:rsid w:val="00054A1A"/>
    <w:rsid w:val="00056E0A"/>
    <w:rsid w:val="000801F4"/>
    <w:rsid w:val="000845D7"/>
    <w:rsid w:val="00086B7E"/>
    <w:rsid w:val="00090327"/>
    <w:rsid w:val="0009217D"/>
    <w:rsid w:val="00096016"/>
    <w:rsid w:val="000B3F87"/>
    <w:rsid w:val="000B6E68"/>
    <w:rsid w:val="000BC454"/>
    <w:rsid w:val="000C58B8"/>
    <w:rsid w:val="000D23A6"/>
    <w:rsid w:val="000D5104"/>
    <w:rsid w:val="000D6939"/>
    <w:rsid w:val="000D79AC"/>
    <w:rsid w:val="000E94F1"/>
    <w:rsid w:val="000F1545"/>
    <w:rsid w:val="000F1EE7"/>
    <w:rsid w:val="000F2ADA"/>
    <w:rsid w:val="00101280"/>
    <w:rsid w:val="00106FD6"/>
    <w:rsid w:val="001277EC"/>
    <w:rsid w:val="001375A9"/>
    <w:rsid w:val="0014039E"/>
    <w:rsid w:val="0014286F"/>
    <w:rsid w:val="00145FA8"/>
    <w:rsid w:val="0015019B"/>
    <w:rsid w:val="00151479"/>
    <w:rsid w:val="001556CC"/>
    <w:rsid w:val="00163111"/>
    <w:rsid w:val="00163EFB"/>
    <w:rsid w:val="00166962"/>
    <w:rsid w:val="00171796"/>
    <w:rsid w:val="00173976"/>
    <w:rsid w:val="00177043"/>
    <w:rsid w:val="001821EB"/>
    <w:rsid w:val="00194FE1"/>
    <w:rsid w:val="00195D23"/>
    <w:rsid w:val="001A67C2"/>
    <w:rsid w:val="001B10E6"/>
    <w:rsid w:val="001B2CC6"/>
    <w:rsid w:val="001C01A7"/>
    <w:rsid w:val="001E158F"/>
    <w:rsid w:val="001EB21D"/>
    <w:rsid w:val="001F1328"/>
    <w:rsid w:val="001F2623"/>
    <w:rsid w:val="00206AB6"/>
    <w:rsid w:val="00210AB3"/>
    <w:rsid w:val="0022176E"/>
    <w:rsid w:val="00221CE5"/>
    <w:rsid w:val="00234F37"/>
    <w:rsid w:val="0023574D"/>
    <w:rsid w:val="0023B9C9"/>
    <w:rsid w:val="00242822"/>
    <w:rsid w:val="002539A7"/>
    <w:rsid w:val="00265D20"/>
    <w:rsid w:val="002763E4"/>
    <w:rsid w:val="0027D705"/>
    <w:rsid w:val="0029214C"/>
    <w:rsid w:val="00293F47"/>
    <w:rsid w:val="002A14ED"/>
    <w:rsid w:val="002A2D97"/>
    <w:rsid w:val="002A37F8"/>
    <w:rsid w:val="002B1159"/>
    <w:rsid w:val="002B2BE4"/>
    <w:rsid w:val="002C28E6"/>
    <w:rsid w:val="002C4C2E"/>
    <w:rsid w:val="002C6FD2"/>
    <w:rsid w:val="002D5DCD"/>
    <w:rsid w:val="002D5F9B"/>
    <w:rsid w:val="002D6167"/>
    <w:rsid w:val="002D7704"/>
    <w:rsid w:val="002D7D2A"/>
    <w:rsid w:val="002E2A19"/>
    <w:rsid w:val="002EBA20"/>
    <w:rsid w:val="002F204B"/>
    <w:rsid w:val="002F5F61"/>
    <w:rsid w:val="00307C72"/>
    <w:rsid w:val="00307D86"/>
    <w:rsid w:val="00310AFB"/>
    <w:rsid w:val="0035532B"/>
    <w:rsid w:val="00366BA2"/>
    <w:rsid w:val="003A6D33"/>
    <w:rsid w:val="003B115D"/>
    <w:rsid w:val="003C04B1"/>
    <w:rsid w:val="003C1630"/>
    <w:rsid w:val="003C3508"/>
    <w:rsid w:val="003D3A5B"/>
    <w:rsid w:val="003E674C"/>
    <w:rsid w:val="003F318B"/>
    <w:rsid w:val="003F39BF"/>
    <w:rsid w:val="00403D7C"/>
    <w:rsid w:val="0041150E"/>
    <w:rsid w:val="0041500B"/>
    <w:rsid w:val="004178B6"/>
    <w:rsid w:val="00417A61"/>
    <w:rsid w:val="0043112E"/>
    <w:rsid w:val="00436161"/>
    <w:rsid w:val="00436E69"/>
    <w:rsid w:val="0044423A"/>
    <w:rsid w:val="00451695"/>
    <w:rsid w:val="00470699"/>
    <w:rsid w:val="004764E5"/>
    <w:rsid w:val="00482519"/>
    <w:rsid w:val="00482CE3"/>
    <w:rsid w:val="0048FA97"/>
    <w:rsid w:val="00494746"/>
    <w:rsid w:val="004951A9"/>
    <w:rsid w:val="004A2010"/>
    <w:rsid w:val="004A42CB"/>
    <w:rsid w:val="004C37E3"/>
    <w:rsid w:val="004C4352"/>
    <w:rsid w:val="004D19D3"/>
    <w:rsid w:val="004D38FA"/>
    <w:rsid w:val="004D7212"/>
    <w:rsid w:val="004D75BF"/>
    <w:rsid w:val="004D75CF"/>
    <w:rsid w:val="004E726C"/>
    <w:rsid w:val="004E730A"/>
    <w:rsid w:val="004F3873"/>
    <w:rsid w:val="00524715"/>
    <w:rsid w:val="00531F84"/>
    <w:rsid w:val="005418C9"/>
    <w:rsid w:val="005447A6"/>
    <w:rsid w:val="00552C75"/>
    <w:rsid w:val="0056152E"/>
    <w:rsid w:val="00561C9E"/>
    <w:rsid w:val="00561EC7"/>
    <w:rsid w:val="00571F90"/>
    <w:rsid w:val="00583B86"/>
    <w:rsid w:val="0058E2FB"/>
    <w:rsid w:val="005974B9"/>
    <w:rsid w:val="005A457F"/>
    <w:rsid w:val="005A5711"/>
    <w:rsid w:val="005A78B0"/>
    <w:rsid w:val="005B3251"/>
    <w:rsid w:val="005B6AE3"/>
    <w:rsid w:val="005C723F"/>
    <w:rsid w:val="005D2B87"/>
    <w:rsid w:val="005D5E63"/>
    <w:rsid w:val="005E75E3"/>
    <w:rsid w:val="005F6188"/>
    <w:rsid w:val="005F6AD4"/>
    <w:rsid w:val="006043FF"/>
    <w:rsid w:val="00611ACB"/>
    <w:rsid w:val="00615E3A"/>
    <w:rsid w:val="00621AB9"/>
    <w:rsid w:val="00624E1E"/>
    <w:rsid w:val="0063420A"/>
    <w:rsid w:val="00635893"/>
    <w:rsid w:val="006368EC"/>
    <w:rsid w:val="0064280B"/>
    <w:rsid w:val="006528A0"/>
    <w:rsid w:val="0066075C"/>
    <w:rsid w:val="0066138C"/>
    <w:rsid w:val="0066727D"/>
    <w:rsid w:val="0066C14F"/>
    <w:rsid w:val="0066F8C5"/>
    <w:rsid w:val="006802A6"/>
    <w:rsid w:val="006822ED"/>
    <w:rsid w:val="00683B6F"/>
    <w:rsid w:val="00684FE5"/>
    <w:rsid w:val="00695331"/>
    <w:rsid w:val="006A0BCE"/>
    <w:rsid w:val="006A440C"/>
    <w:rsid w:val="006B6FAA"/>
    <w:rsid w:val="006C6154"/>
    <w:rsid w:val="006C7B8F"/>
    <w:rsid w:val="006D1A28"/>
    <w:rsid w:val="006D4EDA"/>
    <w:rsid w:val="006D5E8B"/>
    <w:rsid w:val="006E1497"/>
    <w:rsid w:val="006E2A1C"/>
    <w:rsid w:val="006E2B65"/>
    <w:rsid w:val="006E74BC"/>
    <w:rsid w:val="006F0FAB"/>
    <w:rsid w:val="006F49E2"/>
    <w:rsid w:val="006F6C7F"/>
    <w:rsid w:val="0070212F"/>
    <w:rsid w:val="00703C4B"/>
    <w:rsid w:val="0071371C"/>
    <w:rsid w:val="007152DE"/>
    <w:rsid w:val="00716586"/>
    <w:rsid w:val="0072613C"/>
    <w:rsid w:val="00732B10"/>
    <w:rsid w:val="00753B16"/>
    <w:rsid w:val="007546E4"/>
    <w:rsid w:val="007566D3"/>
    <w:rsid w:val="00756C0F"/>
    <w:rsid w:val="0075BAB9"/>
    <w:rsid w:val="00770650"/>
    <w:rsid w:val="00771691"/>
    <w:rsid w:val="0077554A"/>
    <w:rsid w:val="007775D4"/>
    <w:rsid w:val="00781908"/>
    <w:rsid w:val="00782214"/>
    <w:rsid w:val="00793FBF"/>
    <w:rsid w:val="0079C454"/>
    <w:rsid w:val="007A20DC"/>
    <w:rsid w:val="007C1AEA"/>
    <w:rsid w:val="007D0214"/>
    <w:rsid w:val="007E508C"/>
    <w:rsid w:val="007E68B5"/>
    <w:rsid w:val="007E7C44"/>
    <w:rsid w:val="007F5769"/>
    <w:rsid w:val="007F6093"/>
    <w:rsid w:val="0081261B"/>
    <w:rsid w:val="0082104E"/>
    <w:rsid w:val="00824CC4"/>
    <w:rsid w:val="00832B48"/>
    <w:rsid w:val="0083391E"/>
    <w:rsid w:val="008503C0"/>
    <w:rsid w:val="00855532"/>
    <w:rsid w:val="008577CA"/>
    <w:rsid w:val="0085F195"/>
    <w:rsid w:val="008652E3"/>
    <w:rsid w:val="00865A53"/>
    <w:rsid w:val="00870A88"/>
    <w:rsid w:val="00870E95"/>
    <w:rsid w:val="00871621"/>
    <w:rsid w:val="00872A13"/>
    <w:rsid w:val="008741CE"/>
    <w:rsid w:val="00876DBF"/>
    <w:rsid w:val="00887B07"/>
    <w:rsid w:val="00887BA0"/>
    <w:rsid w:val="00888519"/>
    <w:rsid w:val="0088D937"/>
    <w:rsid w:val="008921B2"/>
    <w:rsid w:val="00893A40"/>
    <w:rsid w:val="008975BD"/>
    <w:rsid w:val="008A357F"/>
    <w:rsid w:val="008B2FF6"/>
    <w:rsid w:val="008B49B9"/>
    <w:rsid w:val="008B7071"/>
    <w:rsid w:val="008C0234"/>
    <w:rsid w:val="008C36E1"/>
    <w:rsid w:val="008C7380"/>
    <w:rsid w:val="008C783C"/>
    <w:rsid w:val="008CC296"/>
    <w:rsid w:val="008D4B2B"/>
    <w:rsid w:val="008D5500"/>
    <w:rsid w:val="008E14C4"/>
    <w:rsid w:val="008E4879"/>
    <w:rsid w:val="008E5453"/>
    <w:rsid w:val="009046BB"/>
    <w:rsid w:val="0091079C"/>
    <w:rsid w:val="00916AAB"/>
    <w:rsid w:val="009228EC"/>
    <w:rsid w:val="00922F76"/>
    <w:rsid w:val="009230CB"/>
    <w:rsid w:val="00933965"/>
    <w:rsid w:val="00935394"/>
    <w:rsid w:val="0093EF41"/>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0B827"/>
    <w:rsid w:val="00A11DB7"/>
    <w:rsid w:val="00A12C21"/>
    <w:rsid w:val="00A148CA"/>
    <w:rsid w:val="00A212CE"/>
    <w:rsid w:val="00A2773A"/>
    <w:rsid w:val="00A402E2"/>
    <w:rsid w:val="00A43059"/>
    <w:rsid w:val="00A44FFF"/>
    <w:rsid w:val="00A45D20"/>
    <w:rsid w:val="00A462A1"/>
    <w:rsid w:val="00A542DA"/>
    <w:rsid w:val="00A571A1"/>
    <w:rsid w:val="00A60645"/>
    <w:rsid w:val="00A715D8"/>
    <w:rsid w:val="00A774D7"/>
    <w:rsid w:val="00A84352"/>
    <w:rsid w:val="00A87F65"/>
    <w:rsid w:val="00A95E7B"/>
    <w:rsid w:val="00A961D6"/>
    <w:rsid w:val="00AA4C5F"/>
    <w:rsid w:val="00AA551E"/>
    <w:rsid w:val="00AB12D0"/>
    <w:rsid w:val="00AD5D0D"/>
    <w:rsid w:val="00AD6E52"/>
    <w:rsid w:val="00ADE354"/>
    <w:rsid w:val="00AF73E3"/>
    <w:rsid w:val="00B00BCB"/>
    <w:rsid w:val="00B07E78"/>
    <w:rsid w:val="00B173A5"/>
    <w:rsid w:val="00B1778F"/>
    <w:rsid w:val="00B17AB7"/>
    <w:rsid w:val="00B2307C"/>
    <w:rsid w:val="00B24E61"/>
    <w:rsid w:val="00B265D9"/>
    <w:rsid w:val="00B3322E"/>
    <w:rsid w:val="00B35B60"/>
    <w:rsid w:val="00B365F0"/>
    <w:rsid w:val="00B468A3"/>
    <w:rsid w:val="00B564AC"/>
    <w:rsid w:val="00B64CCF"/>
    <w:rsid w:val="00B77DF5"/>
    <w:rsid w:val="00B82B6E"/>
    <w:rsid w:val="00B851BD"/>
    <w:rsid w:val="00B8577D"/>
    <w:rsid w:val="00BA41F7"/>
    <w:rsid w:val="00BB007B"/>
    <w:rsid w:val="00BB0AA8"/>
    <w:rsid w:val="00BB1B7B"/>
    <w:rsid w:val="00BB78A4"/>
    <w:rsid w:val="00BC113C"/>
    <w:rsid w:val="00BC34D7"/>
    <w:rsid w:val="00BC47BB"/>
    <w:rsid w:val="00BC5578"/>
    <w:rsid w:val="00BC9275"/>
    <w:rsid w:val="00BD1A87"/>
    <w:rsid w:val="00BD38D8"/>
    <w:rsid w:val="00BD534C"/>
    <w:rsid w:val="00BE222D"/>
    <w:rsid w:val="00BF2838"/>
    <w:rsid w:val="00BF3B6A"/>
    <w:rsid w:val="00BF3E3C"/>
    <w:rsid w:val="00C15E9C"/>
    <w:rsid w:val="00C26410"/>
    <w:rsid w:val="00C27155"/>
    <w:rsid w:val="00C3045C"/>
    <w:rsid w:val="00C46DF0"/>
    <w:rsid w:val="00C473C8"/>
    <w:rsid w:val="00C4FDD9"/>
    <w:rsid w:val="00C50F66"/>
    <w:rsid w:val="00C53F96"/>
    <w:rsid w:val="00C60F7D"/>
    <w:rsid w:val="00C72517"/>
    <w:rsid w:val="00C82473"/>
    <w:rsid w:val="00C86E0B"/>
    <w:rsid w:val="00C8E76C"/>
    <w:rsid w:val="00C935CF"/>
    <w:rsid w:val="00CB0C33"/>
    <w:rsid w:val="00CB1C0F"/>
    <w:rsid w:val="00CB7AFE"/>
    <w:rsid w:val="00CC63AE"/>
    <w:rsid w:val="00CC6A0E"/>
    <w:rsid w:val="00CD092A"/>
    <w:rsid w:val="00CE4B2C"/>
    <w:rsid w:val="00CE7909"/>
    <w:rsid w:val="00CE7FDD"/>
    <w:rsid w:val="00CF17F8"/>
    <w:rsid w:val="00CF6083"/>
    <w:rsid w:val="00CF9DC1"/>
    <w:rsid w:val="00D1374C"/>
    <w:rsid w:val="00D15940"/>
    <w:rsid w:val="00D3013B"/>
    <w:rsid w:val="00D37248"/>
    <w:rsid w:val="00D41203"/>
    <w:rsid w:val="00D41B46"/>
    <w:rsid w:val="00D523CD"/>
    <w:rsid w:val="00D61206"/>
    <w:rsid w:val="00D7644D"/>
    <w:rsid w:val="00D83E78"/>
    <w:rsid w:val="00D94371"/>
    <w:rsid w:val="00D9492D"/>
    <w:rsid w:val="00DA5145"/>
    <w:rsid w:val="00DA6C24"/>
    <w:rsid w:val="00DA7B77"/>
    <w:rsid w:val="00DA7F96"/>
    <w:rsid w:val="00DB15B2"/>
    <w:rsid w:val="00DB17D1"/>
    <w:rsid w:val="00DB2786"/>
    <w:rsid w:val="00DB3135"/>
    <w:rsid w:val="00DB7E11"/>
    <w:rsid w:val="00DC52E2"/>
    <w:rsid w:val="00DD63F5"/>
    <w:rsid w:val="00DE048E"/>
    <w:rsid w:val="00DE38FA"/>
    <w:rsid w:val="00DE6A6F"/>
    <w:rsid w:val="00E00E6B"/>
    <w:rsid w:val="00E02844"/>
    <w:rsid w:val="00E02B08"/>
    <w:rsid w:val="00E03B8E"/>
    <w:rsid w:val="00E139E4"/>
    <w:rsid w:val="00E16257"/>
    <w:rsid w:val="00E40B9D"/>
    <w:rsid w:val="00E41324"/>
    <w:rsid w:val="00E43BB7"/>
    <w:rsid w:val="00E578D6"/>
    <w:rsid w:val="00E6105B"/>
    <w:rsid w:val="00E64FEA"/>
    <w:rsid w:val="00E736A5"/>
    <w:rsid w:val="00E74845"/>
    <w:rsid w:val="00E75D54"/>
    <w:rsid w:val="00E8C048"/>
    <w:rsid w:val="00E8D998"/>
    <w:rsid w:val="00E91B1A"/>
    <w:rsid w:val="00E91C8B"/>
    <w:rsid w:val="00EA3381"/>
    <w:rsid w:val="00EB1428"/>
    <w:rsid w:val="00EB565D"/>
    <w:rsid w:val="00ED281B"/>
    <w:rsid w:val="00ED4EBF"/>
    <w:rsid w:val="00EF44BC"/>
    <w:rsid w:val="00EF4E37"/>
    <w:rsid w:val="00F121FB"/>
    <w:rsid w:val="00F1BD7B"/>
    <w:rsid w:val="00F2057D"/>
    <w:rsid w:val="00F220AE"/>
    <w:rsid w:val="00F24FCE"/>
    <w:rsid w:val="00F309D0"/>
    <w:rsid w:val="00F37B0F"/>
    <w:rsid w:val="00F425A7"/>
    <w:rsid w:val="00F428EE"/>
    <w:rsid w:val="00F54C5E"/>
    <w:rsid w:val="00F608C9"/>
    <w:rsid w:val="00F854CA"/>
    <w:rsid w:val="00F85D9B"/>
    <w:rsid w:val="00FA03AC"/>
    <w:rsid w:val="00FA2B26"/>
    <w:rsid w:val="00FA31AB"/>
    <w:rsid w:val="00FB2F9A"/>
    <w:rsid w:val="00FB5846"/>
    <w:rsid w:val="00FB5D9B"/>
    <w:rsid w:val="00FC670A"/>
    <w:rsid w:val="00FD2E28"/>
    <w:rsid w:val="00FD7570"/>
    <w:rsid w:val="00FE08DD"/>
    <w:rsid w:val="00FE5203"/>
    <w:rsid w:val="00FE82DF"/>
    <w:rsid w:val="00FF7D1E"/>
    <w:rsid w:val="0107EEA6"/>
    <w:rsid w:val="010E1556"/>
    <w:rsid w:val="0114538F"/>
    <w:rsid w:val="0118A239"/>
    <w:rsid w:val="0118D779"/>
    <w:rsid w:val="011D5E79"/>
    <w:rsid w:val="0125EADE"/>
    <w:rsid w:val="01295550"/>
    <w:rsid w:val="012BEACF"/>
    <w:rsid w:val="012F59FE"/>
    <w:rsid w:val="01337439"/>
    <w:rsid w:val="0136455E"/>
    <w:rsid w:val="0139459A"/>
    <w:rsid w:val="0139B061"/>
    <w:rsid w:val="013C155C"/>
    <w:rsid w:val="0147FE97"/>
    <w:rsid w:val="014E42F4"/>
    <w:rsid w:val="0150434A"/>
    <w:rsid w:val="01507463"/>
    <w:rsid w:val="0151791A"/>
    <w:rsid w:val="0158633B"/>
    <w:rsid w:val="01598A1C"/>
    <w:rsid w:val="015D97D4"/>
    <w:rsid w:val="015EBE1C"/>
    <w:rsid w:val="0160B46A"/>
    <w:rsid w:val="0169BACD"/>
    <w:rsid w:val="016BE5CE"/>
    <w:rsid w:val="016FAF16"/>
    <w:rsid w:val="0171898D"/>
    <w:rsid w:val="0172F42F"/>
    <w:rsid w:val="01797716"/>
    <w:rsid w:val="018216CB"/>
    <w:rsid w:val="0182AD1B"/>
    <w:rsid w:val="018870F1"/>
    <w:rsid w:val="01889750"/>
    <w:rsid w:val="01930D34"/>
    <w:rsid w:val="0193CFCB"/>
    <w:rsid w:val="0196B9F9"/>
    <w:rsid w:val="01A3AB7A"/>
    <w:rsid w:val="01A7788E"/>
    <w:rsid w:val="01A895EA"/>
    <w:rsid w:val="01ABFEB3"/>
    <w:rsid w:val="01AC83C9"/>
    <w:rsid w:val="01AF0BC9"/>
    <w:rsid w:val="01B74BFA"/>
    <w:rsid w:val="01B7A8F3"/>
    <w:rsid w:val="01BC7BB9"/>
    <w:rsid w:val="01C7DC47"/>
    <w:rsid w:val="01CCF5EA"/>
    <w:rsid w:val="01CD7753"/>
    <w:rsid w:val="01D244A4"/>
    <w:rsid w:val="01D2DB6B"/>
    <w:rsid w:val="01D45529"/>
    <w:rsid w:val="01D73599"/>
    <w:rsid w:val="01D7EA5C"/>
    <w:rsid w:val="01D8EE67"/>
    <w:rsid w:val="01DB25D7"/>
    <w:rsid w:val="01DDA581"/>
    <w:rsid w:val="01DDF934"/>
    <w:rsid w:val="01DF6E14"/>
    <w:rsid w:val="01E13D08"/>
    <w:rsid w:val="01E5B374"/>
    <w:rsid w:val="01EA4415"/>
    <w:rsid w:val="01EF99AD"/>
    <w:rsid w:val="01FC06A1"/>
    <w:rsid w:val="01FE5F4B"/>
    <w:rsid w:val="02061CC0"/>
    <w:rsid w:val="020828DB"/>
    <w:rsid w:val="0208D250"/>
    <w:rsid w:val="020EABFD"/>
    <w:rsid w:val="020FE6F0"/>
    <w:rsid w:val="0213E55A"/>
    <w:rsid w:val="02154086"/>
    <w:rsid w:val="0219862D"/>
    <w:rsid w:val="021E424F"/>
    <w:rsid w:val="02254606"/>
    <w:rsid w:val="02271A1A"/>
    <w:rsid w:val="02286DFE"/>
    <w:rsid w:val="022977B2"/>
    <w:rsid w:val="02307718"/>
    <w:rsid w:val="0235585C"/>
    <w:rsid w:val="023751E2"/>
    <w:rsid w:val="02383B75"/>
    <w:rsid w:val="023C5F9A"/>
    <w:rsid w:val="0244E06E"/>
    <w:rsid w:val="0245973A"/>
    <w:rsid w:val="024F940F"/>
    <w:rsid w:val="0255D584"/>
    <w:rsid w:val="025B110E"/>
    <w:rsid w:val="025D0286"/>
    <w:rsid w:val="02640FBF"/>
    <w:rsid w:val="0267881A"/>
    <w:rsid w:val="02688FE7"/>
    <w:rsid w:val="02689137"/>
    <w:rsid w:val="026934F9"/>
    <w:rsid w:val="026DB8BE"/>
    <w:rsid w:val="026DD054"/>
    <w:rsid w:val="0270F16C"/>
    <w:rsid w:val="0277AF7B"/>
    <w:rsid w:val="0281086C"/>
    <w:rsid w:val="0283E50B"/>
    <w:rsid w:val="02860B6D"/>
    <w:rsid w:val="02889347"/>
    <w:rsid w:val="028D6811"/>
    <w:rsid w:val="02963ABF"/>
    <w:rsid w:val="029918C0"/>
    <w:rsid w:val="029D7B36"/>
    <w:rsid w:val="02A7FDA7"/>
    <w:rsid w:val="02ADC1BB"/>
    <w:rsid w:val="02AF39C8"/>
    <w:rsid w:val="02AF5D91"/>
    <w:rsid w:val="02B07280"/>
    <w:rsid w:val="02B3829E"/>
    <w:rsid w:val="02B6A63D"/>
    <w:rsid w:val="02B89D19"/>
    <w:rsid w:val="02B8B0C9"/>
    <w:rsid w:val="02BA4B22"/>
    <w:rsid w:val="02C2A8B1"/>
    <w:rsid w:val="02C8E72E"/>
    <w:rsid w:val="02CABC24"/>
    <w:rsid w:val="02CD60D1"/>
    <w:rsid w:val="02D19E02"/>
    <w:rsid w:val="02D580C2"/>
    <w:rsid w:val="02DA537C"/>
    <w:rsid w:val="02DB9C04"/>
    <w:rsid w:val="02E08A22"/>
    <w:rsid w:val="02E50420"/>
    <w:rsid w:val="02E6F439"/>
    <w:rsid w:val="02E76580"/>
    <w:rsid w:val="02EE4C13"/>
    <w:rsid w:val="02F15320"/>
    <w:rsid w:val="02F4C8FF"/>
    <w:rsid w:val="02F9C104"/>
    <w:rsid w:val="02FC3EE0"/>
    <w:rsid w:val="02FDCD92"/>
    <w:rsid w:val="0302F6D7"/>
    <w:rsid w:val="03034A53"/>
    <w:rsid w:val="0303B058"/>
    <w:rsid w:val="03052877"/>
    <w:rsid w:val="0305E879"/>
    <w:rsid w:val="03074655"/>
    <w:rsid w:val="03088129"/>
    <w:rsid w:val="0309DF89"/>
    <w:rsid w:val="0310ADC4"/>
    <w:rsid w:val="0310FF84"/>
    <w:rsid w:val="03139DA1"/>
    <w:rsid w:val="0314D5C0"/>
    <w:rsid w:val="031C71C0"/>
    <w:rsid w:val="031EEE32"/>
    <w:rsid w:val="031FDABE"/>
    <w:rsid w:val="031FE3C1"/>
    <w:rsid w:val="03228F1B"/>
    <w:rsid w:val="0326311F"/>
    <w:rsid w:val="032977CB"/>
    <w:rsid w:val="0329EC1D"/>
    <w:rsid w:val="032AA40B"/>
    <w:rsid w:val="033BD11F"/>
    <w:rsid w:val="03407ED2"/>
    <w:rsid w:val="0342E4BE"/>
    <w:rsid w:val="03476DF3"/>
    <w:rsid w:val="0349FEF1"/>
    <w:rsid w:val="034AE002"/>
    <w:rsid w:val="034C3762"/>
    <w:rsid w:val="0351501E"/>
    <w:rsid w:val="0351BBF1"/>
    <w:rsid w:val="035B39C8"/>
    <w:rsid w:val="035B8D2C"/>
    <w:rsid w:val="035BA2C3"/>
    <w:rsid w:val="035C8D2F"/>
    <w:rsid w:val="035D71E5"/>
    <w:rsid w:val="0360DC48"/>
    <w:rsid w:val="036A9D4B"/>
    <w:rsid w:val="03736020"/>
    <w:rsid w:val="03763236"/>
    <w:rsid w:val="0378626D"/>
    <w:rsid w:val="037E6625"/>
    <w:rsid w:val="037FBAA2"/>
    <w:rsid w:val="038A9355"/>
    <w:rsid w:val="038BE0E1"/>
    <w:rsid w:val="038C3BF2"/>
    <w:rsid w:val="038DCCF2"/>
    <w:rsid w:val="0391F05A"/>
    <w:rsid w:val="0397654D"/>
    <w:rsid w:val="039FDCF6"/>
    <w:rsid w:val="03A181DE"/>
    <w:rsid w:val="03A2A55F"/>
    <w:rsid w:val="03A36C94"/>
    <w:rsid w:val="03AAD31C"/>
    <w:rsid w:val="03AD4844"/>
    <w:rsid w:val="03B01305"/>
    <w:rsid w:val="03B18C46"/>
    <w:rsid w:val="03B2912E"/>
    <w:rsid w:val="03B31970"/>
    <w:rsid w:val="03C2DA5F"/>
    <w:rsid w:val="03C4CACC"/>
    <w:rsid w:val="03C581B9"/>
    <w:rsid w:val="03C75A06"/>
    <w:rsid w:val="03C75DF4"/>
    <w:rsid w:val="03C8C509"/>
    <w:rsid w:val="03CAB97C"/>
    <w:rsid w:val="03CACAE1"/>
    <w:rsid w:val="03CDD671"/>
    <w:rsid w:val="03CF09BF"/>
    <w:rsid w:val="03D32243"/>
    <w:rsid w:val="03D348CB"/>
    <w:rsid w:val="03D34B0F"/>
    <w:rsid w:val="03D63305"/>
    <w:rsid w:val="03D66676"/>
    <w:rsid w:val="03E06249"/>
    <w:rsid w:val="03E449C2"/>
    <w:rsid w:val="03E99B8D"/>
    <w:rsid w:val="03ECF678"/>
    <w:rsid w:val="03EE2762"/>
    <w:rsid w:val="03F02590"/>
    <w:rsid w:val="03F51EBD"/>
    <w:rsid w:val="03F5B4F6"/>
    <w:rsid w:val="03F61814"/>
    <w:rsid w:val="03FA286B"/>
    <w:rsid w:val="03FC8885"/>
    <w:rsid w:val="03FD9A00"/>
    <w:rsid w:val="03FEC5D9"/>
    <w:rsid w:val="04032FAB"/>
    <w:rsid w:val="040357DE"/>
    <w:rsid w:val="04042962"/>
    <w:rsid w:val="0405A646"/>
    <w:rsid w:val="0407A6E9"/>
    <w:rsid w:val="04124B1F"/>
    <w:rsid w:val="0416B58F"/>
    <w:rsid w:val="041716D6"/>
    <w:rsid w:val="041AA42A"/>
    <w:rsid w:val="041E99DB"/>
    <w:rsid w:val="042FD48D"/>
    <w:rsid w:val="0430580F"/>
    <w:rsid w:val="043BEE11"/>
    <w:rsid w:val="043D908E"/>
    <w:rsid w:val="04419379"/>
    <w:rsid w:val="0445D459"/>
    <w:rsid w:val="044608D4"/>
    <w:rsid w:val="04462490"/>
    <w:rsid w:val="0449F35E"/>
    <w:rsid w:val="044D9BF8"/>
    <w:rsid w:val="04529A54"/>
    <w:rsid w:val="0458B0E4"/>
    <w:rsid w:val="045AC23A"/>
    <w:rsid w:val="045D519E"/>
    <w:rsid w:val="0464434D"/>
    <w:rsid w:val="0466C158"/>
    <w:rsid w:val="046BD2CD"/>
    <w:rsid w:val="046F8D7A"/>
    <w:rsid w:val="046FBA0B"/>
    <w:rsid w:val="04719146"/>
    <w:rsid w:val="0473750E"/>
    <w:rsid w:val="04756EF6"/>
    <w:rsid w:val="0475D31F"/>
    <w:rsid w:val="0479858C"/>
    <w:rsid w:val="047CB294"/>
    <w:rsid w:val="047D971A"/>
    <w:rsid w:val="047DC15F"/>
    <w:rsid w:val="047F977A"/>
    <w:rsid w:val="0480A06C"/>
    <w:rsid w:val="04827F37"/>
    <w:rsid w:val="04886FB7"/>
    <w:rsid w:val="048E6002"/>
    <w:rsid w:val="0494768C"/>
    <w:rsid w:val="0495B014"/>
    <w:rsid w:val="0496E385"/>
    <w:rsid w:val="049868C8"/>
    <w:rsid w:val="0498AFE6"/>
    <w:rsid w:val="049B5691"/>
    <w:rsid w:val="049BB525"/>
    <w:rsid w:val="049DC264"/>
    <w:rsid w:val="049E0367"/>
    <w:rsid w:val="049E4B78"/>
    <w:rsid w:val="049E65AF"/>
    <w:rsid w:val="04A24392"/>
    <w:rsid w:val="04A3672D"/>
    <w:rsid w:val="04AA5C49"/>
    <w:rsid w:val="04AE085E"/>
    <w:rsid w:val="04AEFD3B"/>
    <w:rsid w:val="04B7952D"/>
    <w:rsid w:val="04B85E88"/>
    <w:rsid w:val="04B971C5"/>
    <w:rsid w:val="04C1671D"/>
    <w:rsid w:val="04C195C4"/>
    <w:rsid w:val="04C66CA6"/>
    <w:rsid w:val="04C82598"/>
    <w:rsid w:val="04CA2DEB"/>
    <w:rsid w:val="04E4BFA9"/>
    <w:rsid w:val="04E9984D"/>
    <w:rsid w:val="04EA3C6C"/>
    <w:rsid w:val="04EB2EB0"/>
    <w:rsid w:val="04EF978E"/>
    <w:rsid w:val="04F12F60"/>
    <w:rsid w:val="04F2C53A"/>
    <w:rsid w:val="04FB873A"/>
    <w:rsid w:val="05016CE5"/>
    <w:rsid w:val="050329E8"/>
    <w:rsid w:val="0507C634"/>
    <w:rsid w:val="0507E713"/>
    <w:rsid w:val="0509009B"/>
    <w:rsid w:val="0509C6BE"/>
    <w:rsid w:val="050B7517"/>
    <w:rsid w:val="0512144B"/>
    <w:rsid w:val="0513522F"/>
    <w:rsid w:val="05163F76"/>
    <w:rsid w:val="052804ED"/>
    <w:rsid w:val="0528175D"/>
    <w:rsid w:val="0528DC85"/>
    <w:rsid w:val="052AC4C9"/>
    <w:rsid w:val="052DD7D8"/>
    <w:rsid w:val="052E03AA"/>
    <w:rsid w:val="0530DC6C"/>
    <w:rsid w:val="05368E1B"/>
    <w:rsid w:val="05386AAB"/>
    <w:rsid w:val="05395872"/>
    <w:rsid w:val="053DBAC1"/>
    <w:rsid w:val="05418E39"/>
    <w:rsid w:val="054414F0"/>
    <w:rsid w:val="0551A2F8"/>
    <w:rsid w:val="05522EF0"/>
    <w:rsid w:val="05583C32"/>
    <w:rsid w:val="055BAA03"/>
    <w:rsid w:val="055EA58B"/>
    <w:rsid w:val="056071DA"/>
    <w:rsid w:val="0561A6B3"/>
    <w:rsid w:val="0563F758"/>
    <w:rsid w:val="056BE445"/>
    <w:rsid w:val="056ED294"/>
    <w:rsid w:val="056F6E04"/>
    <w:rsid w:val="05719ADA"/>
    <w:rsid w:val="05734235"/>
    <w:rsid w:val="0573687B"/>
    <w:rsid w:val="057612F5"/>
    <w:rsid w:val="0577C340"/>
    <w:rsid w:val="0578A355"/>
    <w:rsid w:val="0579C94C"/>
    <w:rsid w:val="058147EC"/>
    <w:rsid w:val="058195C1"/>
    <w:rsid w:val="05856BEE"/>
    <w:rsid w:val="0587811D"/>
    <w:rsid w:val="058A2600"/>
    <w:rsid w:val="058C3C92"/>
    <w:rsid w:val="058F350C"/>
    <w:rsid w:val="058FCEDB"/>
    <w:rsid w:val="0595273E"/>
    <w:rsid w:val="0595E89B"/>
    <w:rsid w:val="059EBC0C"/>
    <w:rsid w:val="05A3917A"/>
    <w:rsid w:val="05ACE354"/>
    <w:rsid w:val="05B31D92"/>
    <w:rsid w:val="05B3AC6D"/>
    <w:rsid w:val="05B42A9E"/>
    <w:rsid w:val="05B6DC34"/>
    <w:rsid w:val="05BBAA45"/>
    <w:rsid w:val="05BBE90B"/>
    <w:rsid w:val="05BD8096"/>
    <w:rsid w:val="05BEC9BA"/>
    <w:rsid w:val="05C0239F"/>
    <w:rsid w:val="05C14AF9"/>
    <w:rsid w:val="05C5A14D"/>
    <w:rsid w:val="05D49B12"/>
    <w:rsid w:val="05D84427"/>
    <w:rsid w:val="05DA7356"/>
    <w:rsid w:val="05DC1DD4"/>
    <w:rsid w:val="05DEC622"/>
    <w:rsid w:val="05E330A2"/>
    <w:rsid w:val="05E3E7F0"/>
    <w:rsid w:val="05E96C59"/>
    <w:rsid w:val="05EDADB3"/>
    <w:rsid w:val="05F1B29C"/>
    <w:rsid w:val="05F25A53"/>
    <w:rsid w:val="05F265DB"/>
    <w:rsid w:val="05F54B4D"/>
    <w:rsid w:val="05F7EFC8"/>
    <w:rsid w:val="05F8CB8F"/>
    <w:rsid w:val="05F9A1DC"/>
    <w:rsid w:val="05FCA77E"/>
    <w:rsid w:val="06041305"/>
    <w:rsid w:val="0605C7E3"/>
    <w:rsid w:val="060CAB52"/>
    <w:rsid w:val="060DEBE2"/>
    <w:rsid w:val="060EA7DF"/>
    <w:rsid w:val="061329FA"/>
    <w:rsid w:val="0616FE9E"/>
    <w:rsid w:val="0617C9E2"/>
    <w:rsid w:val="061A989B"/>
    <w:rsid w:val="06219FD1"/>
    <w:rsid w:val="06241BB1"/>
    <w:rsid w:val="06274993"/>
    <w:rsid w:val="06287C5E"/>
    <w:rsid w:val="0629C59F"/>
    <w:rsid w:val="062A7428"/>
    <w:rsid w:val="062CE787"/>
    <w:rsid w:val="062EDA80"/>
    <w:rsid w:val="06318075"/>
    <w:rsid w:val="0632C0EE"/>
    <w:rsid w:val="0637130D"/>
    <w:rsid w:val="063D1CFA"/>
    <w:rsid w:val="063D9800"/>
    <w:rsid w:val="0644DCC8"/>
    <w:rsid w:val="064BEE24"/>
    <w:rsid w:val="0651AE91"/>
    <w:rsid w:val="06532CA6"/>
    <w:rsid w:val="065527B7"/>
    <w:rsid w:val="06564264"/>
    <w:rsid w:val="0657DFE9"/>
    <w:rsid w:val="065ADADC"/>
    <w:rsid w:val="06640AEF"/>
    <w:rsid w:val="066A44FB"/>
    <w:rsid w:val="067F8976"/>
    <w:rsid w:val="068188EE"/>
    <w:rsid w:val="068280C4"/>
    <w:rsid w:val="069015CD"/>
    <w:rsid w:val="06971197"/>
    <w:rsid w:val="06996A1A"/>
    <w:rsid w:val="069BE865"/>
    <w:rsid w:val="06ACFCAB"/>
    <w:rsid w:val="06B23282"/>
    <w:rsid w:val="06B54C1E"/>
    <w:rsid w:val="06C1E72C"/>
    <w:rsid w:val="06C30455"/>
    <w:rsid w:val="06C48482"/>
    <w:rsid w:val="06C5B2B4"/>
    <w:rsid w:val="06C888AD"/>
    <w:rsid w:val="06CF060F"/>
    <w:rsid w:val="06D37BBD"/>
    <w:rsid w:val="06D45EB1"/>
    <w:rsid w:val="06D820F0"/>
    <w:rsid w:val="06DF8500"/>
    <w:rsid w:val="06E25A89"/>
    <w:rsid w:val="06E3EF1B"/>
    <w:rsid w:val="06EA6EB9"/>
    <w:rsid w:val="06EAE15C"/>
    <w:rsid w:val="06EB64BE"/>
    <w:rsid w:val="06F44AE3"/>
    <w:rsid w:val="06F64E33"/>
    <w:rsid w:val="0704EF80"/>
    <w:rsid w:val="070CE320"/>
    <w:rsid w:val="0710E6F2"/>
    <w:rsid w:val="071322AB"/>
    <w:rsid w:val="0713EFC6"/>
    <w:rsid w:val="07149D60"/>
    <w:rsid w:val="072007D0"/>
    <w:rsid w:val="07265AC7"/>
    <w:rsid w:val="072D1B8C"/>
    <w:rsid w:val="07308A7B"/>
    <w:rsid w:val="07340AB3"/>
    <w:rsid w:val="07358712"/>
    <w:rsid w:val="07379DAC"/>
    <w:rsid w:val="073AC77D"/>
    <w:rsid w:val="073CC048"/>
    <w:rsid w:val="074E4A10"/>
    <w:rsid w:val="074F19D5"/>
    <w:rsid w:val="0751186F"/>
    <w:rsid w:val="0759A3AB"/>
    <w:rsid w:val="075ACF1A"/>
    <w:rsid w:val="075AEC2B"/>
    <w:rsid w:val="075E8201"/>
    <w:rsid w:val="075F07AE"/>
    <w:rsid w:val="0762FBC1"/>
    <w:rsid w:val="0764923C"/>
    <w:rsid w:val="07651D9B"/>
    <w:rsid w:val="07706C0A"/>
    <w:rsid w:val="077B5A8A"/>
    <w:rsid w:val="07886189"/>
    <w:rsid w:val="078ACA9E"/>
    <w:rsid w:val="07928CA1"/>
    <w:rsid w:val="0794B671"/>
    <w:rsid w:val="0795CB92"/>
    <w:rsid w:val="0796CAC2"/>
    <w:rsid w:val="07981B94"/>
    <w:rsid w:val="079B83E9"/>
    <w:rsid w:val="079EE9E8"/>
    <w:rsid w:val="07A377C0"/>
    <w:rsid w:val="07A8A094"/>
    <w:rsid w:val="07A9339B"/>
    <w:rsid w:val="07AAF088"/>
    <w:rsid w:val="07AC0F63"/>
    <w:rsid w:val="07AD22CC"/>
    <w:rsid w:val="07B3DAB5"/>
    <w:rsid w:val="07B6E22A"/>
    <w:rsid w:val="07B7BFE1"/>
    <w:rsid w:val="07B83A3B"/>
    <w:rsid w:val="07B997F3"/>
    <w:rsid w:val="07BD1572"/>
    <w:rsid w:val="07BE11D4"/>
    <w:rsid w:val="07BFE6C4"/>
    <w:rsid w:val="07C27648"/>
    <w:rsid w:val="07D09905"/>
    <w:rsid w:val="07D09F78"/>
    <w:rsid w:val="07D72053"/>
    <w:rsid w:val="07D809E9"/>
    <w:rsid w:val="07DCEF00"/>
    <w:rsid w:val="07DF84BB"/>
    <w:rsid w:val="07DFDA0D"/>
    <w:rsid w:val="07E4DC61"/>
    <w:rsid w:val="07E69DFD"/>
    <w:rsid w:val="07E97F2C"/>
    <w:rsid w:val="07EA5FA0"/>
    <w:rsid w:val="07EAE8B1"/>
    <w:rsid w:val="07EBE51D"/>
    <w:rsid w:val="07ECD710"/>
    <w:rsid w:val="07EFEDF4"/>
    <w:rsid w:val="07F05C74"/>
    <w:rsid w:val="07F321CE"/>
    <w:rsid w:val="07F36D66"/>
    <w:rsid w:val="07F66E7A"/>
    <w:rsid w:val="08034560"/>
    <w:rsid w:val="08049AE6"/>
    <w:rsid w:val="0808D962"/>
    <w:rsid w:val="08124218"/>
    <w:rsid w:val="08159CBB"/>
    <w:rsid w:val="081C6448"/>
    <w:rsid w:val="081D4E88"/>
    <w:rsid w:val="081F115C"/>
    <w:rsid w:val="0820D369"/>
    <w:rsid w:val="08244F6D"/>
    <w:rsid w:val="0825E3D3"/>
    <w:rsid w:val="0828D332"/>
    <w:rsid w:val="08293C24"/>
    <w:rsid w:val="083131F8"/>
    <w:rsid w:val="0834327E"/>
    <w:rsid w:val="0836E780"/>
    <w:rsid w:val="083713E0"/>
    <w:rsid w:val="0837834E"/>
    <w:rsid w:val="083A1001"/>
    <w:rsid w:val="083ABC71"/>
    <w:rsid w:val="08448F7C"/>
    <w:rsid w:val="0847F111"/>
    <w:rsid w:val="0848DCC8"/>
    <w:rsid w:val="0849C0F1"/>
    <w:rsid w:val="084CAC48"/>
    <w:rsid w:val="084D401C"/>
    <w:rsid w:val="08529FEB"/>
    <w:rsid w:val="085571DC"/>
    <w:rsid w:val="08578D08"/>
    <w:rsid w:val="0857AA5F"/>
    <w:rsid w:val="085EBD66"/>
    <w:rsid w:val="085EF8C7"/>
    <w:rsid w:val="086901DC"/>
    <w:rsid w:val="086FD8FD"/>
    <w:rsid w:val="08700B6D"/>
    <w:rsid w:val="0871D4F7"/>
    <w:rsid w:val="087334B2"/>
    <w:rsid w:val="08753961"/>
    <w:rsid w:val="087E3D7E"/>
    <w:rsid w:val="088003D8"/>
    <w:rsid w:val="088232CA"/>
    <w:rsid w:val="0882F936"/>
    <w:rsid w:val="0884270A"/>
    <w:rsid w:val="088848D8"/>
    <w:rsid w:val="0888D98E"/>
    <w:rsid w:val="08899CE7"/>
    <w:rsid w:val="08908FF5"/>
    <w:rsid w:val="0894BAED"/>
    <w:rsid w:val="08956670"/>
    <w:rsid w:val="0895E250"/>
    <w:rsid w:val="08965F96"/>
    <w:rsid w:val="08972EB9"/>
    <w:rsid w:val="089D78E3"/>
    <w:rsid w:val="08A0B7DB"/>
    <w:rsid w:val="08A0E0E5"/>
    <w:rsid w:val="08A3CC90"/>
    <w:rsid w:val="08A7BBA4"/>
    <w:rsid w:val="08A8B3DA"/>
    <w:rsid w:val="08B4D87A"/>
    <w:rsid w:val="08B7105B"/>
    <w:rsid w:val="08BF6A12"/>
    <w:rsid w:val="08C2E22B"/>
    <w:rsid w:val="08C344F2"/>
    <w:rsid w:val="08DFFE25"/>
    <w:rsid w:val="08E8334C"/>
    <w:rsid w:val="08EE7095"/>
    <w:rsid w:val="08EEC344"/>
    <w:rsid w:val="08EECAB5"/>
    <w:rsid w:val="08EF9D79"/>
    <w:rsid w:val="08F10B5E"/>
    <w:rsid w:val="08F24868"/>
    <w:rsid w:val="08F8EBBB"/>
    <w:rsid w:val="0904AE6E"/>
    <w:rsid w:val="0906E224"/>
    <w:rsid w:val="0907E3C1"/>
    <w:rsid w:val="0908C694"/>
    <w:rsid w:val="090F1F03"/>
    <w:rsid w:val="091299C8"/>
    <w:rsid w:val="09131222"/>
    <w:rsid w:val="09132C1A"/>
    <w:rsid w:val="091679ED"/>
    <w:rsid w:val="091893B3"/>
    <w:rsid w:val="091DC31B"/>
    <w:rsid w:val="09226B4A"/>
    <w:rsid w:val="092813E2"/>
    <w:rsid w:val="0928DF3B"/>
    <w:rsid w:val="092AD182"/>
    <w:rsid w:val="093493FD"/>
    <w:rsid w:val="093E897C"/>
    <w:rsid w:val="093F75B1"/>
    <w:rsid w:val="0945E7C9"/>
    <w:rsid w:val="09496B3C"/>
    <w:rsid w:val="094C9E41"/>
    <w:rsid w:val="09643A57"/>
    <w:rsid w:val="0964C816"/>
    <w:rsid w:val="096BC64F"/>
    <w:rsid w:val="096BD0FD"/>
    <w:rsid w:val="096CC33C"/>
    <w:rsid w:val="096D6236"/>
    <w:rsid w:val="098098C2"/>
    <w:rsid w:val="0981F7EE"/>
    <w:rsid w:val="0983E48C"/>
    <w:rsid w:val="098CC879"/>
    <w:rsid w:val="098DF8AB"/>
    <w:rsid w:val="098DFE73"/>
    <w:rsid w:val="0993A935"/>
    <w:rsid w:val="09941306"/>
    <w:rsid w:val="09992D97"/>
    <w:rsid w:val="09995D1C"/>
    <w:rsid w:val="099E5A4A"/>
    <w:rsid w:val="099F212D"/>
    <w:rsid w:val="09A6C17E"/>
    <w:rsid w:val="09A8D011"/>
    <w:rsid w:val="09AC1358"/>
    <w:rsid w:val="09AD5E92"/>
    <w:rsid w:val="09AE2F67"/>
    <w:rsid w:val="09AE6E9F"/>
    <w:rsid w:val="09B39AA7"/>
    <w:rsid w:val="09BA430F"/>
    <w:rsid w:val="09BD0ECE"/>
    <w:rsid w:val="09C26571"/>
    <w:rsid w:val="09C8F85E"/>
    <w:rsid w:val="09C9A3F0"/>
    <w:rsid w:val="09CC43CA"/>
    <w:rsid w:val="09D2D5CB"/>
    <w:rsid w:val="09D4D6FC"/>
    <w:rsid w:val="09DA87EC"/>
    <w:rsid w:val="09E5066F"/>
    <w:rsid w:val="09E5F78B"/>
    <w:rsid w:val="09E614EB"/>
    <w:rsid w:val="09E73093"/>
    <w:rsid w:val="09EBFB1C"/>
    <w:rsid w:val="09ECDA9D"/>
    <w:rsid w:val="09ED3056"/>
    <w:rsid w:val="09EDA035"/>
    <w:rsid w:val="09F89CFA"/>
    <w:rsid w:val="09F8AF1E"/>
    <w:rsid w:val="09FBC3C7"/>
    <w:rsid w:val="0A028F8D"/>
    <w:rsid w:val="0A0B8850"/>
    <w:rsid w:val="0A100B88"/>
    <w:rsid w:val="0A15075B"/>
    <w:rsid w:val="0A1625C8"/>
    <w:rsid w:val="0A18766D"/>
    <w:rsid w:val="0A19705E"/>
    <w:rsid w:val="0A1B4532"/>
    <w:rsid w:val="0A2D54D7"/>
    <w:rsid w:val="0A31B9DA"/>
    <w:rsid w:val="0A32171C"/>
    <w:rsid w:val="0A32951F"/>
    <w:rsid w:val="0A34ED33"/>
    <w:rsid w:val="0A39CEF7"/>
    <w:rsid w:val="0A46875A"/>
    <w:rsid w:val="0A4EB059"/>
    <w:rsid w:val="0A50B46E"/>
    <w:rsid w:val="0A55424F"/>
    <w:rsid w:val="0A55F82B"/>
    <w:rsid w:val="0A57A66A"/>
    <w:rsid w:val="0A63265D"/>
    <w:rsid w:val="0A643F1E"/>
    <w:rsid w:val="0A66D252"/>
    <w:rsid w:val="0A6AB8DE"/>
    <w:rsid w:val="0A6E4F06"/>
    <w:rsid w:val="0A759509"/>
    <w:rsid w:val="0A7935EF"/>
    <w:rsid w:val="0A7B55D5"/>
    <w:rsid w:val="0A7D15B2"/>
    <w:rsid w:val="0A7E61D8"/>
    <w:rsid w:val="0A888D71"/>
    <w:rsid w:val="0A9151F3"/>
    <w:rsid w:val="0A976728"/>
    <w:rsid w:val="0A9AB1DF"/>
    <w:rsid w:val="0A9BED76"/>
    <w:rsid w:val="0AA25B07"/>
    <w:rsid w:val="0AA436E4"/>
    <w:rsid w:val="0AACE95B"/>
    <w:rsid w:val="0AB07EEB"/>
    <w:rsid w:val="0AB4A39B"/>
    <w:rsid w:val="0AB573E1"/>
    <w:rsid w:val="0AB62E86"/>
    <w:rsid w:val="0AB6F455"/>
    <w:rsid w:val="0ABAAFC1"/>
    <w:rsid w:val="0ABBF2B6"/>
    <w:rsid w:val="0AD4D387"/>
    <w:rsid w:val="0AD547E7"/>
    <w:rsid w:val="0AD96C33"/>
    <w:rsid w:val="0ADA370C"/>
    <w:rsid w:val="0ADE06B6"/>
    <w:rsid w:val="0AEB1C5B"/>
    <w:rsid w:val="0AECAC3A"/>
    <w:rsid w:val="0AF480F4"/>
    <w:rsid w:val="0AF49178"/>
    <w:rsid w:val="0AF599E0"/>
    <w:rsid w:val="0AF6824E"/>
    <w:rsid w:val="0AF79561"/>
    <w:rsid w:val="0B07F5A8"/>
    <w:rsid w:val="0B0A7679"/>
    <w:rsid w:val="0B0C0633"/>
    <w:rsid w:val="0B0D03E8"/>
    <w:rsid w:val="0B1287D6"/>
    <w:rsid w:val="0B132E03"/>
    <w:rsid w:val="0B13E96A"/>
    <w:rsid w:val="0B147FF3"/>
    <w:rsid w:val="0B16CCC0"/>
    <w:rsid w:val="0B19B1CC"/>
    <w:rsid w:val="0B1A9B88"/>
    <w:rsid w:val="0B1B6524"/>
    <w:rsid w:val="0B2251FC"/>
    <w:rsid w:val="0B2580F9"/>
    <w:rsid w:val="0B2A7134"/>
    <w:rsid w:val="0B2E6E88"/>
    <w:rsid w:val="0B2EFD11"/>
    <w:rsid w:val="0B380BA0"/>
    <w:rsid w:val="0B3AB3C9"/>
    <w:rsid w:val="0B3BC9D4"/>
    <w:rsid w:val="0B3D2F14"/>
    <w:rsid w:val="0B4097AF"/>
    <w:rsid w:val="0B4A6DFC"/>
    <w:rsid w:val="0B524F89"/>
    <w:rsid w:val="0B54B494"/>
    <w:rsid w:val="0B54DA32"/>
    <w:rsid w:val="0B557163"/>
    <w:rsid w:val="0B55F1E7"/>
    <w:rsid w:val="0B5BB03E"/>
    <w:rsid w:val="0B5C02FD"/>
    <w:rsid w:val="0B5D5808"/>
    <w:rsid w:val="0B5DDF6D"/>
    <w:rsid w:val="0B7B9A0C"/>
    <w:rsid w:val="0B80A8C7"/>
    <w:rsid w:val="0B80B7BD"/>
    <w:rsid w:val="0B837ED1"/>
    <w:rsid w:val="0B87ECF5"/>
    <w:rsid w:val="0B897096"/>
    <w:rsid w:val="0B8AE80B"/>
    <w:rsid w:val="0B8DE205"/>
    <w:rsid w:val="0B9180C1"/>
    <w:rsid w:val="0B9546FB"/>
    <w:rsid w:val="0B97F4C6"/>
    <w:rsid w:val="0B986DF5"/>
    <w:rsid w:val="0B99B9E6"/>
    <w:rsid w:val="0B9E2A9A"/>
    <w:rsid w:val="0BA7C489"/>
    <w:rsid w:val="0BB1C933"/>
    <w:rsid w:val="0BB1DFA6"/>
    <w:rsid w:val="0BC00C1B"/>
    <w:rsid w:val="0BC6144D"/>
    <w:rsid w:val="0BCCAF62"/>
    <w:rsid w:val="0BCE9D3C"/>
    <w:rsid w:val="0BD922EB"/>
    <w:rsid w:val="0BD95B6C"/>
    <w:rsid w:val="0BDBF408"/>
    <w:rsid w:val="0BE18663"/>
    <w:rsid w:val="0BE796C4"/>
    <w:rsid w:val="0BEA19CD"/>
    <w:rsid w:val="0BEEE036"/>
    <w:rsid w:val="0BF0FC06"/>
    <w:rsid w:val="0BFAF297"/>
    <w:rsid w:val="0C0418F2"/>
    <w:rsid w:val="0C04874E"/>
    <w:rsid w:val="0C048E8C"/>
    <w:rsid w:val="0C04EA3E"/>
    <w:rsid w:val="0C05D2A3"/>
    <w:rsid w:val="0C05F1B0"/>
    <w:rsid w:val="0C065DBF"/>
    <w:rsid w:val="0C0C976E"/>
    <w:rsid w:val="0C0F2B77"/>
    <w:rsid w:val="0C11CE75"/>
    <w:rsid w:val="0C15908F"/>
    <w:rsid w:val="0C1DF4FD"/>
    <w:rsid w:val="0C253634"/>
    <w:rsid w:val="0C2A9B95"/>
    <w:rsid w:val="0C2EB2E7"/>
    <w:rsid w:val="0C326768"/>
    <w:rsid w:val="0C36D8B0"/>
    <w:rsid w:val="0C37457D"/>
    <w:rsid w:val="0C378070"/>
    <w:rsid w:val="0C431284"/>
    <w:rsid w:val="0C44A059"/>
    <w:rsid w:val="0C45B631"/>
    <w:rsid w:val="0C474465"/>
    <w:rsid w:val="0C475CDB"/>
    <w:rsid w:val="0C49D102"/>
    <w:rsid w:val="0C5788F9"/>
    <w:rsid w:val="0C5CA29C"/>
    <w:rsid w:val="0C65EE67"/>
    <w:rsid w:val="0C66363C"/>
    <w:rsid w:val="0C6F61C5"/>
    <w:rsid w:val="0C706BF1"/>
    <w:rsid w:val="0C74B6E2"/>
    <w:rsid w:val="0C76F2F5"/>
    <w:rsid w:val="0C8A21AF"/>
    <w:rsid w:val="0C8B1463"/>
    <w:rsid w:val="0C8D80EB"/>
    <w:rsid w:val="0C945F79"/>
    <w:rsid w:val="0C9A5E00"/>
    <w:rsid w:val="0C9A68AD"/>
    <w:rsid w:val="0CA1C095"/>
    <w:rsid w:val="0CA36711"/>
    <w:rsid w:val="0CAB732C"/>
    <w:rsid w:val="0CAEF6A8"/>
    <w:rsid w:val="0CB50710"/>
    <w:rsid w:val="0CB90DDE"/>
    <w:rsid w:val="0CBB558E"/>
    <w:rsid w:val="0CBD0213"/>
    <w:rsid w:val="0CC74BE3"/>
    <w:rsid w:val="0CCCA93F"/>
    <w:rsid w:val="0CCDF1BE"/>
    <w:rsid w:val="0CCE5D4C"/>
    <w:rsid w:val="0CD131D0"/>
    <w:rsid w:val="0CD641EC"/>
    <w:rsid w:val="0CD9DF21"/>
    <w:rsid w:val="0CDCBAE3"/>
    <w:rsid w:val="0CDE23DF"/>
    <w:rsid w:val="0CDEE563"/>
    <w:rsid w:val="0CDF2CCA"/>
    <w:rsid w:val="0CE2DDEF"/>
    <w:rsid w:val="0CE90C3D"/>
    <w:rsid w:val="0CE9CAD7"/>
    <w:rsid w:val="0CEE9052"/>
    <w:rsid w:val="0CF43354"/>
    <w:rsid w:val="0CF699B0"/>
    <w:rsid w:val="0CF6EB07"/>
    <w:rsid w:val="0CFADE74"/>
    <w:rsid w:val="0CFB2BA2"/>
    <w:rsid w:val="0D02BC7F"/>
    <w:rsid w:val="0D078CAB"/>
    <w:rsid w:val="0D0E7203"/>
    <w:rsid w:val="0D0EB595"/>
    <w:rsid w:val="0D0EBCAB"/>
    <w:rsid w:val="0D103540"/>
    <w:rsid w:val="0D13DFAB"/>
    <w:rsid w:val="0D1820EE"/>
    <w:rsid w:val="0D1ACE0A"/>
    <w:rsid w:val="0D1C43F5"/>
    <w:rsid w:val="0D1D984D"/>
    <w:rsid w:val="0D1FAED8"/>
    <w:rsid w:val="0D294494"/>
    <w:rsid w:val="0D2D0E44"/>
    <w:rsid w:val="0D2EA328"/>
    <w:rsid w:val="0D3341F8"/>
    <w:rsid w:val="0D33C707"/>
    <w:rsid w:val="0D380A25"/>
    <w:rsid w:val="0D39FC2B"/>
    <w:rsid w:val="0D44136E"/>
    <w:rsid w:val="0D46E127"/>
    <w:rsid w:val="0D490541"/>
    <w:rsid w:val="0D4971B8"/>
    <w:rsid w:val="0D4D33B9"/>
    <w:rsid w:val="0D4FB1AD"/>
    <w:rsid w:val="0D503FBD"/>
    <w:rsid w:val="0D52F588"/>
    <w:rsid w:val="0D547F29"/>
    <w:rsid w:val="0D586459"/>
    <w:rsid w:val="0D58A029"/>
    <w:rsid w:val="0D5A3562"/>
    <w:rsid w:val="0D61CB54"/>
    <w:rsid w:val="0D6327FB"/>
    <w:rsid w:val="0D64C26F"/>
    <w:rsid w:val="0D667BF1"/>
    <w:rsid w:val="0D682ECF"/>
    <w:rsid w:val="0D7AD311"/>
    <w:rsid w:val="0D80B364"/>
    <w:rsid w:val="0D836EDF"/>
    <w:rsid w:val="0D8A8986"/>
    <w:rsid w:val="0D946D48"/>
    <w:rsid w:val="0D976060"/>
    <w:rsid w:val="0D98A8C2"/>
    <w:rsid w:val="0D9CAB3F"/>
    <w:rsid w:val="0D9D16B5"/>
    <w:rsid w:val="0DA0AD7A"/>
    <w:rsid w:val="0DA35E50"/>
    <w:rsid w:val="0DA43BC1"/>
    <w:rsid w:val="0DA90BCE"/>
    <w:rsid w:val="0DAC4FC9"/>
    <w:rsid w:val="0DACA95D"/>
    <w:rsid w:val="0DAD0D2D"/>
    <w:rsid w:val="0DADD213"/>
    <w:rsid w:val="0DAE584B"/>
    <w:rsid w:val="0DB3E508"/>
    <w:rsid w:val="0DBBF7DE"/>
    <w:rsid w:val="0DBDF33B"/>
    <w:rsid w:val="0DC83EBD"/>
    <w:rsid w:val="0DC8698C"/>
    <w:rsid w:val="0DCCA025"/>
    <w:rsid w:val="0DCFC091"/>
    <w:rsid w:val="0DD1590A"/>
    <w:rsid w:val="0DD2C6F6"/>
    <w:rsid w:val="0DD31CB7"/>
    <w:rsid w:val="0DD5327B"/>
    <w:rsid w:val="0DD5388E"/>
    <w:rsid w:val="0DD690A2"/>
    <w:rsid w:val="0DDDC772"/>
    <w:rsid w:val="0DE1CC73"/>
    <w:rsid w:val="0DE33FDE"/>
    <w:rsid w:val="0DF0CC19"/>
    <w:rsid w:val="0DF2D641"/>
    <w:rsid w:val="0DF6FC05"/>
    <w:rsid w:val="0DF7EA11"/>
    <w:rsid w:val="0DFECF21"/>
    <w:rsid w:val="0E0200BA"/>
    <w:rsid w:val="0E0DD7CB"/>
    <w:rsid w:val="0E10862E"/>
    <w:rsid w:val="0E118580"/>
    <w:rsid w:val="0E154CB9"/>
    <w:rsid w:val="0E1712AD"/>
    <w:rsid w:val="0E1AE169"/>
    <w:rsid w:val="0E1DA235"/>
    <w:rsid w:val="0E2530EE"/>
    <w:rsid w:val="0E2AB619"/>
    <w:rsid w:val="0E2E59FE"/>
    <w:rsid w:val="0E31CC5F"/>
    <w:rsid w:val="0E37B31F"/>
    <w:rsid w:val="0E3A522C"/>
    <w:rsid w:val="0E3D9CB8"/>
    <w:rsid w:val="0E42276C"/>
    <w:rsid w:val="0E438397"/>
    <w:rsid w:val="0E483D32"/>
    <w:rsid w:val="0E4879BB"/>
    <w:rsid w:val="0E552DAC"/>
    <w:rsid w:val="0E5BF315"/>
    <w:rsid w:val="0E62AA63"/>
    <w:rsid w:val="0E66803A"/>
    <w:rsid w:val="0E6BCA9E"/>
    <w:rsid w:val="0E6DE266"/>
    <w:rsid w:val="0E71C49A"/>
    <w:rsid w:val="0E75760F"/>
    <w:rsid w:val="0E77782D"/>
    <w:rsid w:val="0E7D1114"/>
    <w:rsid w:val="0E83D3CC"/>
    <w:rsid w:val="0E85D4E0"/>
    <w:rsid w:val="0E86A9D1"/>
    <w:rsid w:val="0E8E3963"/>
    <w:rsid w:val="0E905A2F"/>
    <w:rsid w:val="0E96FC03"/>
    <w:rsid w:val="0E97F2AD"/>
    <w:rsid w:val="0E994741"/>
    <w:rsid w:val="0EA24D0B"/>
    <w:rsid w:val="0EA5F7BE"/>
    <w:rsid w:val="0EAA2660"/>
    <w:rsid w:val="0EAB7F4E"/>
    <w:rsid w:val="0EAC1141"/>
    <w:rsid w:val="0EB1277C"/>
    <w:rsid w:val="0EBB6F73"/>
    <w:rsid w:val="0EC6D515"/>
    <w:rsid w:val="0ECC2041"/>
    <w:rsid w:val="0ECDB60D"/>
    <w:rsid w:val="0ED614B7"/>
    <w:rsid w:val="0EDB91DF"/>
    <w:rsid w:val="0EE13A44"/>
    <w:rsid w:val="0EE27887"/>
    <w:rsid w:val="0EE32C31"/>
    <w:rsid w:val="0EE88A50"/>
    <w:rsid w:val="0EF05EB2"/>
    <w:rsid w:val="0EF39281"/>
    <w:rsid w:val="0EF7DD9C"/>
    <w:rsid w:val="0F0AB623"/>
    <w:rsid w:val="0F0E207D"/>
    <w:rsid w:val="0F1544E5"/>
    <w:rsid w:val="0F1A8000"/>
    <w:rsid w:val="0F1F4C07"/>
    <w:rsid w:val="0F24E987"/>
    <w:rsid w:val="0F25A5A0"/>
    <w:rsid w:val="0F33168C"/>
    <w:rsid w:val="0F347923"/>
    <w:rsid w:val="0F36679B"/>
    <w:rsid w:val="0F36A794"/>
    <w:rsid w:val="0F38679D"/>
    <w:rsid w:val="0F38FFA1"/>
    <w:rsid w:val="0F3EE126"/>
    <w:rsid w:val="0F3FB220"/>
    <w:rsid w:val="0F40803F"/>
    <w:rsid w:val="0F4AC3CB"/>
    <w:rsid w:val="0F4C2622"/>
    <w:rsid w:val="0F4C83A3"/>
    <w:rsid w:val="0F57D317"/>
    <w:rsid w:val="0F5843FE"/>
    <w:rsid w:val="0F586656"/>
    <w:rsid w:val="0F59C2EE"/>
    <w:rsid w:val="0F5E3C08"/>
    <w:rsid w:val="0F679406"/>
    <w:rsid w:val="0F681985"/>
    <w:rsid w:val="0F6B3DD0"/>
    <w:rsid w:val="0F7081F4"/>
    <w:rsid w:val="0F7405A8"/>
    <w:rsid w:val="0F7A3AE7"/>
    <w:rsid w:val="0F819BDE"/>
    <w:rsid w:val="0F81C853"/>
    <w:rsid w:val="0F8538BE"/>
    <w:rsid w:val="0F8B0580"/>
    <w:rsid w:val="0F8D6AB6"/>
    <w:rsid w:val="0F8E59F5"/>
    <w:rsid w:val="0F9580B3"/>
    <w:rsid w:val="0F9E323C"/>
    <w:rsid w:val="0FA0C34A"/>
    <w:rsid w:val="0FA864AA"/>
    <w:rsid w:val="0FA8A179"/>
    <w:rsid w:val="0FAAF85C"/>
    <w:rsid w:val="0FAB8F7C"/>
    <w:rsid w:val="0FAE9638"/>
    <w:rsid w:val="0FB1071A"/>
    <w:rsid w:val="0FB51938"/>
    <w:rsid w:val="0FB5C306"/>
    <w:rsid w:val="0FB5C40F"/>
    <w:rsid w:val="0FB7C455"/>
    <w:rsid w:val="0FB87E22"/>
    <w:rsid w:val="0FBCEF2C"/>
    <w:rsid w:val="0FBEF30D"/>
    <w:rsid w:val="0FBEFE6F"/>
    <w:rsid w:val="0FBFD529"/>
    <w:rsid w:val="0FC29092"/>
    <w:rsid w:val="0FC74745"/>
    <w:rsid w:val="0FCA2642"/>
    <w:rsid w:val="0FCCAD28"/>
    <w:rsid w:val="0FD60B95"/>
    <w:rsid w:val="0FDFB1BA"/>
    <w:rsid w:val="0FE2D51E"/>
    <w:rsid w:val="0FE50289"/>
    <w:rsid w:val="0FE78433"/>
    <w:rsid w:val="0FE8DC50"/>
    <w:rsid w:val="0FE9DB11"/>
    <w:rsid w:val="0FF4854F"/>
    <w:rsid w:val="0FFB94B5"/>
    <w:rsid w:val="0FFF431D"/>
    <w:rsid w:val="0FFFF85E"/>
    <w:rsid w:val="100633C4"/>
    <w:rsid w:val="100791D3"/>
    <w:rsid w:val="100D6D0A"/>
    <w:rsid w:val="100DE2AE"/>
    <w:rsid w:val="10150FD4"/>
    <w:rsid w:val="101752BC"/>
    <w:rsid w:val="1018E862"/>
    <w:rsid w:val="101C289F"/>
    <w:rsid w:val="101DF870"/>
    <w:rsid w:val="10201127"/>
    <w:rsid w:val="10249D71"/>
    <w:rsid w:val="10251B21"/>
    <w:rsid w:val="1025DA05"/>
    <w:rsid w:val="102A6BE5"/>
    <w:rsid w:val="102AEA74"/>
    <w:rsid w:val="1034F425"/>
    <w:rsid w:val="1038B5ED"/>
    <w:rsid w:val="103949A4"/>
    <w:rsid w:val="103AD019"/>
    <w:rsid w:val="103CE6EE"/>
    <w:rsid w:val="105D56D9"/>
    <w:rsid w:val="105DDC11"/>
    <w:rsid w:val="105E50C6"/>
    <w:rsid w:val="10611867"/>
    <w:rsid w:val="10624085"/>
    <w:rsid w:val="10647F82"/>
    <w:rsid w:val="1064AD99"/>
    <w:rsid w:val="1066E093"/>
    <w:rsid w:val="106BF4C5"/>
    <w:rsid w:val="106ECDE5"/>
    <w:rsid w:val="1076078F"/>
    <w:rsid w:val="10783BC1"/>
    <w:rsid w:val="1079F840"/>
    <w:rsid w:val="107A89AC"/>
    <w:rsid w:val="1083C1F9"/>
    <w:rsid w:val="1084E641"/>
    <w:rsid w:val="10868EB4"/>
    <w:rsid w:val="108D5D8E"/>
    <w:rsid w:val="10937BEB"/>
    <w:rsid w:val="1098853E"/>
    <w:rsid w:val="109BD7A5"/>
    <w:rsid w:val="109D8BA6"/>
    <w:rsid w:val="109DBB3A"/>
    <w:rsid w:val="10AE8670"/>
    <w:rsid w:val="10AF01CB"/>
    <w:rsid w:val="10B9BBEA"/>
    <w:rsid w:val="10BA8FD2"/>
    <w:rsid w:val="10BD9D18"/>
    <w:rsid w:val="10BE4464"/>
    <w:rsid w:val="10BE90F9"/>
    <w:rsid w:val="10C27546"/>
    <w:rsid w:val="10C6DD40"/>
    <w:rsid w:val="10C877B2"/>
    <w:rsid w:val="10CEE655"/>
    <w:rsid w:val="10CEE835"/>
    <w:rsid w:val="10D0C4B7"/>
    <w:rsid w:val="10D3B2B5"/>
    <w:rsid w:val="10D4F3D9"/>
    <w:rsid w:val="10D57314"/>
    <w:rsid w:val="10D7959B"/>
    <w:rsid w:val="10D84E3C"/>
    <w:rsid w:val="10D9BB96"/>
    <w:rsid w:val="10D9F760"/>
    <w:rsid w:val="10DCFD03"/>
    <w:rsid w:val="10DDDA59"/>
    <w:rsid w:val="10DE01DF"/>
    <w:rsid w:val="10DFD796"/>
    <w:rsid w:val="10E2D495"/>
    <w:rsid w:val="10E506BB"/>
    <w:rsid w:val="10E57E2A"/>
    <w:rsid w:val="10E759E9"/>
    <w:rsid w:val="10E82683"/>
    <w:rsid w:val="10E9A5D2"/>
    <w:rsid w:val="10EE6C0E"/>
    <w:rsid w:val="10F54589"/>
    <w:rsid w:val="11039EFE"/>
    <w:rsid w:val="11102E46"/>
    <w:rsid w:val="111755E6"/>
    <w:rsid w:val="111D3EF0"/>
    <w:rsid w:val="111D8AB9"/>
    <w:rsid w:val="111DB7BA"/>
    <w:rsid w:val="11268CD0"/>
    <w:rsid w:val="112DF7D2"/>
    <w:rsid w:val="112DFE22"/>
    <w:rsid w:val="1130E596"/>
    <w:rsid w:val="1137C99F"/>
    <w:rsid w:val="1139F7C6"/>
    <w:rsid w:val="113B03A5"/>
    <w:rsid w:val="113F0D75"/>
    <w:rsid w:val="11402BB0"/>
    <w:rsid w:val="114ADDBB"/>
    <w:rsid w:val="11502C18"/>
    <w:rsid w:val="115207DD"/>
    <w:rsid w:val="11579C9D"/>
    <w:rsid w:val="115988B9"/>
    <w:rsid w:val="115B75B8"/>
    <w:rsid w:val="115C7D3B"/>
    <w:rsid w:val="115F419D"/>
    <w:rsid w:val="116109E2"/>
    <w:rsid w:val="11639BAC"/>
    <w:rsid w:val="1163A735"/>
    <w:rsid w:val="1164BAE8"/>
    <w:rsid w:val="1168DCBF"/>
    <w:rsid w:val="116D24A4"/>
    <w:rsid w:val="116F4876"/>
    <w:rsid w:val="116F5027"/>
    <w:rsid w:val="116FB409"/>
    <w:rsid w:val="11741DFD"/>
    <w:rsid w:val="117ECCCD"/>
    <w:rsid w:val="11804C2C"/>
    <w:rsid w:val="11947304"/>
    <w:rsid w:val="119BB0AB"/>
    <w:rsid w:val="119DE7EF"/>
    <w:rsid w:val="11A14F70"/>
    <w:rsid w:val="11A161DA"/>
    <w:rsid w:val="11A58E43"/>
    <w:rsid w:val="11A610F3"/>
    <w:rsid w:val="11A68FD4"/>
    <w:rsid w:val="11AA221F"/>
    <w:rsid w:val="11B1A90F"/>
    <w:rsid w:val="11B85E49"/>
    <w:rsid w:val="11B8849A"/>
    <w:rsid w:val="11BB7AC6"/>
    <w:rsid w:val="11C07C69"/>
    <w:rsid w:val="11C63CCF"/>
    <w:rsid w:val="11D1413A"/>
    <w:rsid w:val="11D216D2"/>
    <w:rsid w:val="11D54F24"/>
    <w:rsid w:val="11D6600D"/>
    <w:rsid w:val="11E281F0"/>
    <w:rsid w:val="11E304B5"/>
    <w:rsid w:val="11E3DA66"/>
    <w:rsid w:val="11E5D8C4"/>
    <w:rsid w:val="11E97F39"/>
    <w:rsid w:val="11F2A60A"/>
    <w:rsid w:val="11F785C8"/>
    <w:rsid w:val="1204C14F"/>
    <w:rsid w:val="12055483"/>
    <w:rsid w:val="1206E8E4"/>
    <w:rsid w:val="120D7FE1"/>
    <w:rsid w:val="12132C14"/>
    <w:rsid w:val="1216C62E"/>
    <w:rsid w:val="1216C990"/>
    <w:rsid w:val="121FAA23"/>
    <w:rsid w:val="12200398"/>
    <w:rsid w:val="1220BF57"/>
    <w:rsid w:val="1221AB6A"/>
    <w:rsid w:val="12242C98"/>
    <w:rsid w:val="1224D3A1"/>
    <w:rsid w:val="122E995F"/>
    <w:rsid w:val="122EF0FF"/>
    <w:rsid w:val="122FE2E5"/>
    <w:rsid w:val="12319E88"/>
    <w:rsid w:val="123BF686"/>
    <w:rsid w:val="123C63EE"/>
    <w:rsid w:val="123D2C9F"/>
    <w:rsid w:val="12412950"/>
    <w:rsid w:val="1243A4EA"/>
    <w:rsid w:val="1243E635"/>
    <w:rsid w:val="1245BF1D"/>
    <w:rsid w:val="1254FF95"/>
    <w:rsid w:val="125614A2"/>
    <w:rsid w:val="126B8C7F"/>
    <w:rsid w:val="126DA4A0"/>
    <w:rsid w:val="126FDF76"/>
    <w:rsid w:val="1272FE92"/>
    <w:rsid w:val="12741E9D"/>
    <w:rsid w:val="12742C0E"/>
    <w:rsid w:val="1274CDA1"/>
    <w:rsid w:val="1276C9EE"/>
    <w:rsid w:val="127C536E"/>
    <w:rsid w:val="127D75F4"/>
    <w:rsid w:val="12809B5D"/>
    <w:rsid w:val="12945908"/>
    <w:rsid w:val="12955F3C"/>
    <w:rsid w:val="12990A9F"/>
    <w:rsid w:val="129AA8CA"/>
    <w:rsid w:val="12A49E92"/>
    <w:rsid w:val="12A5FC6D"/>
    <w:rsid w:val="12A8A2F0"/>
    <w:rsid w:val="12AEC169"/>
    <w:rsid w:val="12B2E997"/>
    <w:rsid w:val="12B302A9"/>
    <w:rsid w:val="12B3764F"/>
    <w:rsid w:val="12B835D9"/>
    <w:rsid w:val="12BB6740"/>
    <w:rsid w:val="12C0DF52"/>
    <w:rsid w:val="12C59C12"/>
    <w:rsid w:val="12C7401B"/>
    <w:rsid w:val="12C9D9D3"/>
    <w:rsid w:val="12CA49E8"/>
    <w:rsid w:val="12CCFD92"/>
    <w:rsid w:val="12CFD089"/>
    <w:rsid w:val="12D00704"/>
    <w:rsid w:val="12D845A7"/>
    <w:rsid w:val="12D876E3"/>
    <w:rsid w:val="12D950C7"/>
    <w:rsid w:val="12D9F6DE"/>
    <w:rsid w:val="12DC0E89"/>
    <w:rsid w:val="12DC1298"/>
    <w:rsid w:val="12DDB218"/>
    <w:rsid w:val="12DF93CE"/>
    <w:rsid w:val="12E0423B"/>
    <w:rsid w:val="12E61925"/>
    <w:rsid w:val="12E88177"/>
    <w:rsid w:val="12E92AE5"/>
    <w:rsid w:val="12EC4085"/>
    <w:rsid w:val="12FF90BB"/>
    <w:rsid w:val="13035E3B"/>
    <w:rsid w:val="1304B656"/>
    <w:rsid w:val="1306261B"/>
    <w:rsid w:val="13096E55"/>
    <w:rsid w:val="130A0FB9"/>
    <w:rsid w:val="130BA3DD"/>
    <w:rsid w:val="131241EF"/>
    <w:rsid w:val="1312B343"/>
    <w:rsid w:val="131D6B8A"/>
    <w:rsid w:val="131DB308"/>
    <w:rsid w:val="1320B1ED"/>
    <w:rsid w:val="13269B6A"/>
    <w:rsid w:val="132B3F55"/>
    <w:rsid w:val="132C7480"/>
    <w:rsid w:val="13365F2C"/>
    <w:rsid w:val="1336ADBD"/>
    <w:rsid w:val="133D1DED"/>
    <w:rsid w:val="1341C4F5"/>
    <w:rsid w:val="134B7175"/>
    <w:rsid w:val="134CC0F5"/>
    <w:rsid w:val="13524AAA"/>
    <w:rsid w:val="135330BB"/>
    <w:rsid w:val="135353FE"/>
    <w:rsid w:val="1353B7A5"/>
    <w:rsid w:val="1354DFC8"/>
    <w:rsid w:val="1355B6C4"/>
    <w:rsid w:val="13562FE5"/>
    <w:rsid w:val="13574228"/>
    <w:rsid w:val="13589BD6"/>
    <w:rsid w:val="1359324F"/>
    <w:rsid w:val="1363F2AC"/>
    <w:rsid w:val="1364DF85"/>
    <w:rsid w:val="1366C977"/>
    <w:rsid w:val="136D698F"/>
    <w:rsid w:val="136D7642"/>
    <w:rsid w:val="13765E29"/>
    <w:rsid w:val="1376A095"/>
    <w:rsid w:val="137B1085"/>
    <w:rsid w:val="137D8FBD"/>
    <w:rsid w:val="13835857"/>
    <w:rsid w:val="138DCB38"/>
    <w:rsid w:val="138DDEB5"/>
    <w:rsid w:val="138FCB19"/>
    <w:rsid w:val="139088F4"/>
    <w:rsid w:val="1391E698"/>
    <w:rsid w:val="13985355"/>
    <w:rsid w:val="1399F319"/>
    <w:rsid w:val="13A22619"/>
    <w:rsid w:val="13A7DE5B"/>
    <w:rsid w:val="13A86815"/>
    <w:rsid w:val="13A985DA"/>
    <w:rsid w:val="13B0C7BB"/>
    <w:rsid w:val="13B6FED6"/>
    <w:rsid w:val="13B7DDFF"/>
    <w:rsid w:val="13BD0130"/>
    <w:rsid w:val="13BD09FA"/>
    <w:rsid w:val="13C04F08"/>
    <w:rsid w:val="13C65C4E"/>
    <w:rsid w:val="13CAF6D6"/>
    <w:rsid w:val="13CE779A"/>
    <w:rsid w:val="13CF47B2"/>
    <w:rsid w:val="13D361E3"/>
    <w:rsid w:val="13D480AE"/>
    <w:rsid w:val="13D94B98"/>
    <w:rsid w:val="13DF5F7C"/>
    <w:rsid w:val="13E5C0B9"/>
    <w:rsid w:val="13EC3264"/>
    <w:rsid w:val="13EFC99C"/>
    <w:rsid w:val="13F08CB1"/>
    <w:rsid w:val="13FB6A90"/>
    <w:rsid w:val="13FFBF57"/>
    <w:rsid w:val="1400E432"/>
    <w:rsid w:val="1402E817"/>
    <w:rsid w:val="1409D4DF"/>
    <w:rsid w:val="140C2A60"/>
    <w:rsid w:val="1411792E"/>
    <w:rsid w:val="1411804D"/>
    <w:rsid w:val="1411A02D"/>
    <w:rsid w:val="141281B5"/>
    <w:rsid w:val="141803C2"/>
    <w:rsid w:val="1418B397"/>
    <w:rsid w:val="141C3340"/>
    <w:rsid w:val="141EE4BF"/>
    <w:rsid w:val="141F6FDB"/>
    <w:rsid w:val="1421EBD5"/>
    <w:rsid w:val="14249F98"/>
    <w:rsid w:val="14257098"/>
    <w:rsid w:val="14259263"/>
    <w:rsid w:val="142963D5"/>
    <w:rsid w:val="142C4107"/>
    <w:rsid w:val="142DC340"/>
    <w:rsid w:val="1436ED79"/>
    <w:rsid w:val="14373CBE"/>
    <w:rsid w:val="143926D9"/>
    <w:rsid w:val="144B5980"/>
    <w:rsid w:val="144DC0CF"/>
    <w:rsid w:val="144E47B2"/>
    <w:rsid w:val="1451EA03"/>
    <w:rsid w:val="1456A34C"/>
    <w:rsid w:val="14579D83"/>
    <w:rsid w:val="145A68D7"/>
    <w:rsid w:val="145AD662"/>
    <w:rsid w:val="145F2C3B"/>
    <w:rsid w:val="146975A7"/>
    <w:rsid w:val="146C2EA0"/>
    <w:rsid w:val="146F638C"/>
    <w:rsid w:val="1470AE4A"/>
    <w:rsid w:val="1473F7FC"/>
    <w:rsid w:val="14772FFA"/>
    <w:rsid w:val="14777BF6"/>
    <w:rsid w:val="147C129C"/>
    <w:rsid w:val="148D58AA"/>
    <w:rsid w:val="149368BE"/>
    <w:rsid w:val="14998FAE"/>
    <w:rsid w:val="149FAA75"/>
    <w:rsid w:val="14A008B8"/>
    <w:rsid w:val="14A3C3A4"/>
    <w:rsid w:val="14A87C0E"/>
    <w:rsid w:val="14A9ECD0"/>
    <w:rsid w:val="14AD23B0"/>
    <w:rsid w:val="14B349E6"/>
    <w:rsid w:val="14B5DF03"/>
    <w:rsid w:val="14B77B40"/>
    <w:rsid w:val="14B7E8B2"/>
    <w:rsid w:val="14C65465"/>
    <w:rsid w:val="14C67C8A"/>
    <w:rsid w:val="14C80234"/>
    <w:rsid w:val="14CD4873"/>
    <w:rsid w:val="14CDFBF2"/>
    <w:rsid w:val="14D0533E"/>
    <w:rsid w:val="14DD2F05"/>
    <w:rsid w:val="14E05101"/>
    <w:rsid w:val="14E97B63"/>
    <w:rsid w:val="14EA0957"/>
    <w:rsid w:val="14EA4772"/>
    <w:rsid w:val="14EDC2E9"/>
    <w:rsid w:val="14F0765A"/>
    <w:rsid w:val="14F48084"/>
    <w:rsid w:val="14F52F53"/>
    <w:rsid w:val="14F716EF"/>
    <w:rsid w:val="14FB5B37"/>
    <w:rsid w:val="15021EFB"/>
    <w:rsid w:val="15030B3E"/>
    <w:rsid w:val="150BB9AE"/>
    <w:rsid w:val="150ED754"/>
    <w:rsid w:val="150F54FB"/>
    <w:rsid w:val="15130838"/>
    <w:rsid w:val="15134005"/>
    <w:rsid w:val="1513B7B9"/>
    <w:rsid w:val="151C4432"/>
    <w:rsid w:val="151E4149"/>
    <w:rsid w:val="1520D352"/>
    <w:rsid w:val="1528AEA0"/>
    <w:rsid w:val="152E619F"/>
    <w:rsid w:val="15324CA0"/>
    <w:rsid w:val="15329263"/>
    <w:rsid w:val="1534CB1B"/>
    <w:rsid w:val="153D3731"/>
    <w:rsid w:val="1547234B"/>
    <w:rsid w:val="1548E70C"/>
    <w:rsid w:val="154EA935"/>
    <w:rsid w:val="15505E0F"/>
    <w:rsid w:val="15563C07"/>
    <w:rsid w:val="155A744E"/>
    <w:rsid w:val="155DD0A7"/>
    <w:rsid w:val="15642C95"/>
    <w:rsid w:val="1565AF46"/>
    <w:rsid w:val="1566DBE7"/>
    <w:rsid w:val="1573E872"/>
    <w:rsid w:val="15792E17"/>
    <w:rsid w:val="157F8F6F"/>
    <w:rsid w:val="157FE367"/>
    <w:rsid w:val="1582C963"/>
    <w:rsid w:val="15872DF5"/>
    <w:rsid w:val="158A982B"/>
    <w:rsid w:val="1591FA88"/>
    <w:rsid w:val="159624FC"/>
    <w:rsid w:val="1597B5E2"/>
    <w:rsid w:val="159B8FB8"/>
    <w:rsid w:val="15A017AB"/>
    <w:rsid w:val="15A1BDB8"/>
    <w:rsid w:val="15A2994C"/>
    <w:rsid w:val="15A9DF2C"/>
    <w:rsid w:val="15B03D61"/>
    <w:rsid w:val="15B45705"/>
    <w:rsid w:val="15B791FA"/>
    <w:rsid w:val="15B7AE9C"/>
    <w:rsid w:val="15BF17CA"/>
    <w:rsid w:val="15CA2025"/>
    <w:rsid w:val="15CAFF27"/>
    <w:rsid w:val="15CC79E1"/>
    <w:rsid w:val="15D1DECF"/>
    <w:rsid w:val="15D50336"/>
    <w:rsid w:val="15D7B522"/>
    <w:rsid w:val="15D97E4E"/>
    <w:rsid w:val="15E5FD10"/>
    <w:rsid w:val="15E8D957"/>
    <w:rsid w:val="15EBDF5D"/>
    <w:rsid w:val="15ECE13A"/>
    <w:rsid w:val="15F271EC"/>
    <w:rsid w:val="15F892D3"/>
    <w:rsid w:val="15F92714"/>
    <w:rsid w:val="15FCADD7"/>
    <w:rsid w:val="15FD93A2"/>
    <w:rsid w:val="15FD9C72"/>
    <w:rsid w:val="1601EAAA"/>
    <w:rsid w:val="1603DEA3"/>
    <w:rsid w:val="1608FBC2"/>
    <w:rsid w:val="160F54F1"/>
    <w:rsid w:val="1617647D"/>
    <w:rsid w:val="1617E2FD"/>
    <w:rsid w:val="161B2BB1"/>
    <w:rsid w:val="161C5CAC"/>
    <w:rsid w:val="161EA6E9"/>
    <w:rsid w:val="1620CBA7"/>
    <w:rsid w:val="1627793B"/>
    <w:rsid w:val="162C3A11"/>
    <w:rsid w:val="162C831B"/>
    <w:rsid w:val="162E2CEA"/>
    <w:rsid w:val="162EA289"/>
    <w:rsid w:val="1630F6A1"/>
    <w:rsid w:val="16328B24"/>
    <w:rsid w:val="1633A3D0"/>
    <w:rsid w:val="1636B1C5"/>
    <w:rsid w:val="163C9795"/>
    <w:rsid w:val="163F55C5"/>
    <w:rsid w:val="164070EA"/>
    <w:rsid w:val="1645E15D"/>
    <w:rsid w:val="1646B1EC"/>
    <w:rsid w:val="16487C83"/>
    <w:rsid w:val="164EC744"/>
    <w:rsid w:val="16531CDC"/>
    <w:rsid w:val="1656E761"/>
    <w:rsid w:val="165A298C"/>
    <w:rsid w:val="1663CF17"/>
    <w:rsid w:val="166AC238"/>
    <w:rsid w:val="166B777E"/>
    <w:rsid w:val="167167D9"/>
    <w:rsid w:val="16750D6C"/>
    <w:rsid w:val="16759BE8"/>
    <w:rsid w:val="167815AD"/>
    <w:rsid w:val="167CFAF2"/>
    <w:rsid w:val="16848A8A"/>
    <w:rsid w:val="168653A8"/>
    <w:rsid w:val="16880B44"/>
    <w:rsid w:val="168D5786"/>
    <w:rsid w:val="168F1908"/>
    <w:rsid w:val="1690CBBF"/>
    <w:rsid w:val="1697437A"/>
    <w:rsid w:val="169AEBF9"/>
    <w:rsid w:val="169EE634"/>
    <w:rsid w:val="169FA29E"/>
    <w:rsid w:val="16A249CC"/>
    <w:rsid w:val="16A2818F"/>
    <w:rsid w:val="16A46C23"/>
    <w:rsid w:val="16A4B76A"/>
    <w:rsid w:val="16A739B3"/>
    <w:rsid w:val="16AB874E"/>
    <w:rsid w:val="16B451AD"/>
    <w:rsid w:val="16B5F9BF"/>
    <w:rsid w:val="16B85878"/>
    <w:rsid w:val="16B96D22"/>
    <w:rsid w:val="16BA0199"/>
    <w:rsid w:val="16BB7716"/>
    <w:rsid w:val="16D34A12"/>
    <w:rsid w:val="16D3866B"/>
    <w:rsid w:val="16D47869"/>
    <w:rsid w:val="16D4AEC4"/>
    <w:rsid w:val="16D5054E"/>
    <w:rsid w:val="16D91BC4"/>
    <w:rsid w:val="16DC82EC"/>
    <w:rsid w:val="16E18AA3"/>
    <w:rsid w:val="16E268D6"/>
    <w:rsid w:val="16E3C024"/>
    <w:rsid w:val="16E40193"/>
    <w:rsid w:val="16EAD259"/>
    <w:rsid w:val="16EBF78F"/>
    <w:rsid w:val="16EF440D"/>
    <w:rsid w:val="16F14650"/>
    <w:rsid w:val="16F36DD5"/>
    <w:rsid w:val="16F42A3E"/>
    <w:rsid w:val="16F9FC7F"/>
    <w:rsid w:val="1704E43E"/>
    <w:rsid w:val="1707ADB0"/>
    <w:rsid w:val="170933A1"/>
    <w:rsid w:val="1709C62D"/>
    <w:rsid w:val="170BCDDE"/>
    <w:rsid w:val="170FB07B"/>
    <w:rsid w:val="1710CEB4"/>
    <w:rsid w:val="171497C9"/>
    <w:rsid w:val="17160833"/>
    <w:rsid w:val="171AE5E5"/>
    <w:rsid w:val="171C171D"/>
    <w:rsid w:val="171ECD0D"/>
    <w:rsid w:val="17202D18"/>
    <w:rsid w:val="1725BC64"/>
    <w:rsid w:val="172A5125"/>
    <w:rsid w:val="172C1EB8"/>
    <w:rsid w:val="172F2262"/>
    <w:rsid w:val="1731CD41"/>
    <w:rsid w:val="17342EC9"/>
    <w:rsid w:val="173471C1"/>
    <w:rsid w:val="1738A98D"/>
    <w:rsid w:val="173ABB44"/>
    <w:rsid w:val="173E1B8B"/>
    <w:rsid w:val="1745A491"/>
    <w:rsid w:val="17488376"/>
    <w:rsid w:val="174CB794"/>
    <w:rsid w:val="1754CBFD"/>
    <w:rsid w:val="175F8FAB"/>
    <w:rsid w:val="1761DFDB"/>
    <w:rsid w:val="1764206B"/>
    <w:rsid w:val="1765B405"/>
    <w:rsid w:val="17694627"/>
    <w:rsid w:val="1769C658"/>
    <w:rsid w:val="176A22DD"/>
    <w:rsid w:val="176A3005"/>
    <w:rsid w:val="176A7CA3"/>
    <w:rsid w:val="1773AAD4"/>
    <w:rsid w:val="177B1262"/>
    <w:rsid w:val="177BF354"/>
    <w:rsid w:val="1787DCF7"/>
    <w:rsid w:val="1787F311"/>
    <w:rsid w:val="1789A443"/>
    <w:rsid w:val="178B829E"/>
    <w:rsid w:val="178BDE28"/>
    <w:rsid w:val="178C10D9"/>
    <w:rsid w:val="178D9798"/>
    <w:rsid w:val="178E424D"/>
    <w:rsid w:val="179524CD"/>
    <w:rsid w:val="17955605"/>
    <w:rsid w:val="17A18188"/>
    <w:rsid w:val="17A3163A"/>
    <w:rsid w:val="17A33124"/>
    <w:rsid w:val="17A40320"/>
    <w:rsid w:val="17A56EBF"/>
    <w:rsid w:val="17A76BE8"/>
    <w:rsid w:val="17ACE043"/>
    <w:rsid w:val="17B1AB4B"/>
    <w:rsid w:val="17B505A1"/>
    <w:rsid w:val="17B5423C"/>
    <w:rsid w:val="17B6E368"/>
    <w:rsid w:val="17BC1F70"/>
    <w:rsid w:val="17BEEB9B"/>
    <w:rsid w:val="17C3D4D3"/>
    <w:rsid w:val="17CDD676"/>
    <w:rsid w:val="17CEBFB4"/>
    <w:rsid w:val="17CF7431"/>
    <w:rsid w:val="17D0C9B2"/>
    <w:rsid w:val="17D1556E"/>
    <w:rsid w:val="17D36E90"/>
    <w:rsid w:val="17DFF98C"/>
    <w:rsid w:val="17E3671B"/>
    <w:rsid w:val="17E58259"/>
    <w:rsid w:val="17E81DDE"/>
    <w:rsid w:val="17E83CF8"/>
    <w:rsid w:val="17EA53CB"/>
    <w:rsid w:val="17ED3E49"/>
    <w:rsid w:val="17F0AB74"/>
    <w:rsid w:val="17F56D74"/>
    <w:rsid w:val="17F6831B"/>
    <w:rsid w:val="17FEA651"/>
    <w:rsid w:val="18063D0D"/>
    <w:rsid w:val="18075E43"/>
    <w:rsid w:val="18088A55"/>
    <w:rsid w:val="180C3B4E"/>
    <w:rsid w:val="180DE61C"/>
    <w:rsid w:val="180DE94F"/>
    <w:rsid w:val="180FAEA8"/>
    <w:rsid w:val="18138CC2"/>
    <w:rsid w:val="1816E4A7"/>
    <w:rsid w:val="18204AC7"/>
    <w:rsid w:val="18214603"/>
    <w:rsid w:val="18336A97"/>
    <w:rsid w:val="18340FD6"/>
    <w:rsid w:val="183B3006"/>
    <w:rsid w:val="183BC886"/>
    <w:rsid w:val="184089C6"/>
    <w:rsid w:val="184117FB"/>
    <w:rsid w:val="18443D54"/>
    <w:rsid w:val="1851664C"/>
    <w:rsid w:val="1858F56F"/>
    <w:rsid w:val="185BC4E9"/>
    <w:rsid w:val="185FD2DB"/>
    <w:rsid w:val="18604755"/>
    <w:rsid w:val="18632876"/>
    <w:rsid w:val="18659BBB"/>
    <w:rsid w:val="1868B0C9"/>
    <w:rsid w:val="1869586E"/>
    <w:rsid w:val="186DC5FA"/>
    <w:rsid w:val="186EB904"/>
    <w:rsid w:val="18730F5D"/>
    <w:rsid w:val="18734053"/>
    <w:rsid w:val="1885FE06"/>
    <w:rsid w:val="18881368"/>
    <w:rsid w:val="18899336"/>
    <w:rsid w:val="188D2131"/>
    <w:rsid w:val="188DE261"/>
    <w:rsid w:val="1893FEAF"/>
    <w:rsid w:val="18958FE8"/>
    <w:rsid w:val="1895F0B2"/>
    <w:rsid w:val="1899D5F3"/>
    <w:rsid w:val="189CD45E"/>
    <w:rsid w:val="189DCB82"/>
    <w:rsid w:val="18A0D121"/>
    <w:rsid w:val="18AA8FAF"/>
    <w:rsid w:val="18B26D05"/>
    <w:rsid w:val="18BE4C10"/>
    <w:rsid w:val="18C18B7C"/>
    <w:rsid w:val="18C95649"/>
    <w:rsid w:val="18CF2173"/>
    <w:rsid w:val="18CFD78E"/>
    <w:rsid w:val="18D940C9"/>
    <w:rsid w:val="18DCFAE7"/>
    <w:rsid w:val="18DDD956"/>
    <w:rsid w:val="18DF382D"/>
    <w:rsid w:val="18E0E2D1"/>
    <w:rsid w:val="18E863E2"/>
    <w:rsid w:val="18E91341"/>
    <w:rsid w:val="18EAB189"/>
    <w:rsid w:val="18F0EE79"/>
    <w:rsid w:val="18F483F5"/>
    <w:rsid w:val="18F6ED1F"/>
    <w:rsid w:val="18FAE3B8"/>
    <w:rsid w:val="18FDB0BA"/>
    <w:rsid w:val="18FF7C94"/>
    <w:rsid w:val="1901A09D"/>
    <w:rsid w:val="1901CC43"/>
    <w:rsid w:val="1908926C"/>
    <w:rsid w:val="190AE357"/>
    <w:rsid w:val="190D64A3"/>
    <w:rsid w:val="19103AAC"/>
    <w:rsid w:val="1912A067"/>
    <w:rsid w:val="191670C3"/>
    <w:rsid w:val="1918268C"/>
    <w:rsid w:val="191AA797"/>
    <w:rsid w:val="191E6D0C"/>
    <w:rsid w:val="1921AD1B"/>
    <w:rsid w:val="1925DC68"/>
    <w:rsid w:val="1927E13A"/>
    <w:rsid w:val="1929A823"/>
    <w:rsid w:val="1929CF4E"/>
    <w:rsid w:val="192E900A"/>
    <w:rsid w:val="1933AE08"/>
    <w:rsid w:val="1942481C"/>
    <w:rsid w:val="194778A3"/>
    <w:rsid w:val="194B5327"/>
    <w:rsid w:val="19502FDF"/>
    <w:rsid w:val="1950767F"/>
    <w:rsid w:val="1952C672"/>
    <w:rsid w:val="195ADF62"/>
    <w:rsid w:val="195F04FA"/>
    <w:rsid w:val="196565D8"/>
    <w:rsid w:val="19662285"/>
    <w:rsid w:val="196B002B"/>
    <w:rsid w:val="196B950A"/>
    <w:rsid w:val="19710C18"/>
    <w:rsid w:val="1971A192"/>
    <w:rsid w:val="1971F644"/>
    <w:rsid w:val="1975651E"/>
    <w:rsid w:val="197737D1"/>
    <w:rsid w:val="197B98A7"/>
    <w:rsid w:val="1981F4C7"/>
    <w:rsid w:val="1983B671"/>
    <w:rsid w:val="1986A611"/>
    <w:rsid w:val="198CFD06"/>
    <w:rsid w:val="199975E2"/>
    <w:rsid w:val="199DEF2C"/>
    <w:rsid w:val="19A805FA"/>
    <w:rsid w:val="19A87945"/>
    <w:rsid w:val="19A9917F"/>
    <w:rsid w:val="19ADF1FD"/>
    <w:rsid w:val="19AE31D1"/>
    <w:rsid w:val="19AFA4F9"/>
    <w:rsid w:val="19B2B929"/>
    <w:rsid w:val="19B2F6EE"/>
    <w:rsid w:val="19B4E666"/>
    <w:rsid w:val="19B78804"/>
    <w:rsid w:val="19C22F83"/>
    <w:rsid w:val="19C5B218"/>
    <w:rsid w:val="19C744A0"/>
    <w:rsid w:val="19C7725C"/>
    <w:rsid w:val="19CE5D73"/>
    <w:rsid w:val="19D507E4"/>
    <w:rsid w:val="19D5BCC6"/>
    <w:rsid w:val="19DAE5B7"/>
    <w:rsid w:val="19DB20E8"/>
    <w:rsid w:val="19DCAD5D"/>
    <w:rsid w:val="19DCD59D"/>
    <w:rsid w:val="19DEDA75"/>
    <w:rsid w:val="19E80BA5"/>
    <w:rsid w:val="19E843A3"/>
    <w:rsid w:val="19EA77E3"/>
    <w:rsid w:val="19ECCCDF"/>
    <w:rsid w:val="19EE706E"/>
    <w:rsid w:val="19F2C10B"/>
    <w:rsid w:val="19FDF0CD"/>
    <w:rsid w:val="1A017683"/>
    <w:rsid w:val="1A01DAE1"/>
    <w:rsid w:val="1A04932E"/>
    <w:rsid w:val="1A05AA82"/>
    <w:rsid w:val="1A0D8886"/>
    <w:rsid w:val="1A1029E9"/>
    <w:rsid w:val="1A13525C"/>
    <w:rsid w:val="1A1A919F"/>
    <w:rsid w:val="1A1B15CB"/>
    <w:rsid w:val="1A1F5F66"/>
    <w:rsid w:val="1A20EF95"/>
    <w:rsid w:val="1A228D7F"/>
    <w:rsid w:val="1A22F3B5"/>
    <w:rsid w:val="1A258387"/>
    <w:rsid w:val="1A285F9E"/>
    <w:rsid w:val="1A2A0235"/>
    <w:rsid w:val="1A2A2DAC"/>
    <w:rsid w:val="1A2E528E"/>
    <w:rsid w:val="1A2FCAC3"/>
    <w:rsid w:val="1A372304"/>
    <w:rsid w:val="1A3D6047"/>
    <w:rsid w:val="1A416E45"/>
    <w:rsid w:val="1A43DF1E"/>
    <w:rsid w:val="1A48C006"/>
    <w:rsid w:val="1A49C0D7"/>
    <w:rsid w:val="1A4EA0B0"/>
    <w:rsid w:val="1A50CE9D"/>
    <w:rsid w:val="1A65300D"/>
    <w:rsid w:val="1A6DCA34"/>
    <w:rsid w:val="1A72724C"/>
    <w:rsid w:val="1A7643CF"/>
    <w:rsid w:val="1A7D1F35"/>
    <w:rsid w:val="1A86D0FC"/>
    <w:rsid w:val="1A8A89FE"/>
    <w:rsid w:val="1A923D59"/>
    <w:rsid w:val="1A941F60"/>
    <w:rsid w:val="1A955948"/>
    <w:rsid w:val="1A99E856"/>
    <w:rsid w:val="1A9ED2E8"/>
    <w:rsid w:val="1AA2F32E"/>
    <w:rsid w:val="1AA68B18"/>
    <w:rsid w:val="1AA8B736"/>
    <w:rsid w:val="1AAD61BA"/>
    <w:rsid w:val="1AB6E6AD"/>
    <w:rsid w:val="1ABD29FC"/>
    <w:rsid w:val="1ABE2D3D"/>
    <w:rsid w:val="1AC5CFFC"/>
    <w:rsid w:val="1AC9169C"/>
    <w:rsid w:val="1ACC0EF7"/>
    <w:rsid w:val="1ACEDE2C"/>
    <w:rsid w:val="1AD1A3D5"/>
    <w:rsid w:val="1AD21508"/>
    <w:rsid w:val="1AD8B49B"/>
    <w:rsid w:val="1AD8E206"/>
    <w:rsid w:val="1AD957FE"/>
    <w:rsid w:val="1AD9F402"/>
    <w:rsid w:val="1ADBC37B"/>
    <w:rsid w:val="1ADD4953"/>
    <w:rsid w:val="1AE04BA0"/>
    <w:rsid w:val="1AE87318"/>
    <w:rsid w:val="1AE99FA1"/>
    <w:rsid w:val="1AEC7A4B"/>
    <w:rsid w:val="1AEF5887"/>
    <w:rsid w:val="1AFD437A"/>
    <w:rsid w:val="1AFE4467"/>
    <w:rsid w:val="1AFEEDD7"/>
    <w:rsid w:val="1AFF4398"/>
    <w:rsid w:val="1B025018"/>
    <w:rsid w:val="1B06D08C"/>
    <w:rsid w:val="1B0975E4"/>
    <w:rsid w:val="1B0FCC7D"/>
    <w:rsid w:val="1B13C04F"/>
    <w:rsid w:val="1B13CA48"/>
    <w:rsid w:val="1B158F5D"/>
    <w:rsid w:val="1B183627"/>
    <w:rsid w:val="1B1B8F92"/>
    <w:rsid w:val="1B1CB0DC"/>
    <w:rsid w:val="1B1D78B4"/>
    <w:rsid w:val="1B2C5041"/>
    <w:rsid w:val="1B2E0FDE"/>
    <w:rsid w:val="1B3815B5"/>
    <w:rsid w:val="1B435DA7"/>
    <w:rsid w:val="1B4A2D95"/>
    <w:rsid w:val="1B4CA8F7"/>
    <w:rsid w:val="1B4EECD3"/>
    <w:rsid w:val="1B506C15"/>
    <w:rsid w:val="1B51710C"/>
    <w:rsid w:val="1B5E4397"/>
    <w:rsid w:val="1B5EC5BD"/>
    <w:rsid w:val="1B618AC9"/>
    <w:rsid w:val="1B6AC395"/>
    <w:rsid w:val="1B6D75C4"/>
    <w:rsid w:val="1B701BE2"/>
    <w:rsid w:val="1B70EAA0"/>
    <w:rsid w:val="1B732226"/>
    <w:rsid w:val="1B757028"/>
    <w:rsid w:val="1B773B2A"/>
    <w:rsid w:val="1B77AD00"/>
    <w:rsid w:val="1B8009C4"/>
    <w:rsid w:val="1B89EF14"/>
    <w:rsid w:val="1B8D265F"/>
    <w:rsid w:val="1B909631"/>
    <w:rsid w:val="1B964619"/>
    <w:rsid w:val="1BA10D83"/>
    <w:rsid w:val="1BA50423"/>
    <w:rsid w:val="1BA532BA"/>
    <w:rsid w:val="1BA615F1"/>
    <w:rsid w:val="1BA80C33"/>
    <w:rsid w:val="1BAF6212"/>
    <w:rsid w:val="1BB07ADF"/>
    <w:rsid w:val="1BB9E7D6"/>
    <w:rsid w:val="1BBEDD6D"/>
    <w:rsid w:val="1BC1B701"/>
    <w:rsid w:val="1BC21D6F"/>
    <w:rsid w:val="1BC2AE96"/>
    <w:rsid w:val="1BC4962D"/>
    <w:rsid w:val="1BC69052"/>
    <w:rsid w:val="1BCAC7E3"/>
    <w:rsid w:val="1BCB9EDF"/>
    <w:rsid w:val="1BD29B6B"/>
    <w:rsid w:val="1BD7F56C"/>
    <w:rsid w:val="1BD8C85B"/>
    <w:rsid w:val="1BDA180E"/>
    <w:rsid w:val="1BE49981"/>
    <w:rsid w:val="1BE4B409"/>
    <w:rsid w:val="1BE81509"/>
    <w:rsid w:val="1BE848BB"/>
    <w:rsid w:val="1BEA27ED"/>
    <w:rsid w:val="1BF19871"/>
    <w:rsid w:val="1BF48F1E"/>
    <w:rsid w:val="1BF4C4EA"/>
    <w:rsid w:val="1BF62AD7"/>
    <w:rsid w:val="1BF85510"/>
    <w:rsid w:val="1BFAA8E1"/>
    <w:rsid w:val="1BFDC248"/>
    <w:rsid w:val="1C01BC7D"/>
    <w:rsid w:val="1C03E534"/>
    <w:rsid w:val="1C098FE7"/>
    <w:rsid w:val="1C09C60C"/>
    <w:rsid w:val="1C110D8C"/>
    <w:rsid w:val="1C122030"/>
    <w:rsid w:val="1C132A83"/>
    <w:rsid w:val="1C13BE7A"/>
    <w:rsid w:val="1C14071E"/>
    <w:rsid w:val="1C1558F2"/>
    <w:rsid w:val="1C1942BA"/>
    <w:rsid w:val="1C1B26CB"/>
    <w:rsid w:val="1C228F5C"/>
    <w:rsid w:val="1C255404"/>
    <w:rsid w:val="1C2632D7"/>
    <w:rsid w:val="1C2AF957"/>
    <w:rsid w:val="1C30C2DF"/>
    <w:rsid w:val="1C33C5DD"/>
    <w:rsid w:val="1C3BC617"/>
    <w:rsid w:val="1C44E199"/>
    <w:rsid w:val="1C499D8F"/>
    <w:rsid w:val="1C538834"/>
    <w:rsid w:val="1C56B556"/>
    <w:rsid w:val="1C5AF99E"/>
    <w:rsid w:val="1C614603"/>
    <w:rsid w:val="1C655179"/>
    <w:rsid w:val="1C65A13B"/>
    <w:rsid w:val="1C69F3EE"/>
    <w:rsid w:val="1C71C6FD"/>
    <w:rsid w:val="1C722013"/>
    <w:rsid w:val="1C72D20B"/>
    <w:rsid w:val="1C738222"/>
    <w:rsid w:val="1C75D201"/>
    <w:rsid w:val="1C766205"/>
    <w:rsid w:val="1C7A1127"/>
    <w:rsid w:val="1C7B99D3"/>
    <w:rsid w:val="1C7EBFAE"/>
    <w:rsid w:val="1C819ABA"/>
    <w:rsid w:val="1C841BF0"/>
    <w:rsid w:val="1C84EE81"/>
    <w:rsid w:val="1C85281A"/>
    <w:rsid w:val="1C881741"/>
    <w:rsid w:val="1C8A65AB"/>
    <w:rsid w:val="1C939860"/>
    <w:rsid w:val="1C9431A6"/>
    <w:rsid w:val="1C95A5E0"/>
    <w:rsid w:val="1C9A3B98"/>
    <w:rsid w:val="1CA1198F"/>
    <w:rsid w:val="1CA3B298"/>
    <w:rsid w:val="1CA3D342"/>
    <w:rsid w:val="1CB0D47F"/>
    <w:rsid w:val="1CB1ABCA"/>
    <w:rsid w:val="1CB4C1DA"/>
    <w:rsid w:val="1CB9E83E"/>
    <w:rsid w:val="1CBCE1A4"/>
    <w:rsid w:val="1CC045F3"/>
    <w:rsid w:val="1CC5E4A2"/>
    <w:rsid w:val="1CC6199B"/>
    <w:rsid w:val="1CC79F4B"/>
    <w:rsid w:val="1CC8EA8A"/>
    <w:rsid w:val="1CCC8692"/>
    <w:rsid w:val="1CD12D8D"/>
    <w:rsid w:val="1CD3F792"/>
    <w:rsid w:val="1CD9394D"/>
    <w:rsid w:val="1CDF8688"/>
    <w:rsid w:val="1CE0B096"/>
    <w:rsid w:val="1CE213A9"/>
    <w:rsid w:val="1CED5FC9"/>
    <w:rsid w:val="1D051827"/>
    <w:rsid w:val="1D053A9D"/>
    <w:rsid w:val="1D08881C"/>
    <w:rsid w:val="1D14B6A1"/>
    <w:rsid w:val="1D1527E7"/>
    <w:rsid w:val="1D15D763"/>
    <w:rsid w:val="1D16AFB0"/>
    <w:rsid w:val="1D1AC775"/>
    <w:rsid w:val="1D2000BA"/>
    <w:rsid w:val="1D272EE2"/>
    <w:rsid w:val="1D29CE8D"/>
    <w:rsid w:val="1D2A36F5"/>
    <w:rsid w:val="1D2DE171"/>
    <w:rsid w:val="1D30B7C4"/>
    <w:rsid w:val="1D337CD0"/>
    <w:rsid w:val="1D347067"/>
    <w:rsid w:val="1D3682CD"/>
    <w:rsid w:val="1D384A7B"/>
    <w:rsid w:val="1D3D47A2"/>
    <w:rsid w:val="1D4008C6"/>
    <w:rsid w:val="1D4260C0"/>
    <w:rsid w:val="1D446C46"/>
    <w:rsid w:val="1D47B910"/>
    <w:rsid w:val="1D47C496"/>
    <w:rsid w:val="1D4D23BF"/>
    <w:rsid w:val="1D4D3B2A"/>
    <w:rsid w:val="1D5662B3"/>
    <w:rsid w:val="1D5A8F7F"/>
    <w:rsid w:val="1D5C34F9"/>
    <w:rsid w:val="1D644BC9"/>
    <w:rsid w:val="1D687828"/>
    <w:rsid w:val="1D6C1CE9"/>
    <w:rsid w:val="1D785CDE"/>
    <w:rsid w:val="1D7D34EE"/>
    <w:rsid w:val="1D80AEF2"/>
    <w:rsid w:val="1D8D97C0"/>
    <w:rsid w:val="1D8E754D"/>
    <w:rsid w:val="1D9B2CD4"/>
    <w:rsid w:val="1D9DE9A9"/>
    <w:rsid w:val="1DA0C7DB"/>
    <w:rsid w:val="1DA6395C"/>
    <w:rsid w:val="1DA65ED7"/>
    <w:rsid w:val="1DAAADE4"/>
    <w:rsid w:val="1DB5A781"/>
    <w:rsid w:val="1DBE7033"/>
    <w:rsid w:val="1DBF0213"/>
    <w:rsid w:val="1DC05F3B"/>
    <w:rsid w:val="1DCCD83F"/>
    <w:rsid w:val="1DD2099F"/>
    <w:rsid w:val="1DD22645"/>
    <w:rsid w:val="1DD23D71"/>
    <w:rsid w:val="1DD33436"/>
    <w:rsid w:val="1DDBC048"/>
    <w:rsid w:val="1DDBEBDF"/>
    <w:rsid w:val="1DE676D6"/>
    <w:rsid w:val="1DE67CFD"/>
    <w:rsid w:val="1DE83EFF"/>
    <w:rsid w:val="1DEBF443"/>
    <w:rsid w:val="1DEC03D0"/>
    <w:rsid w:val="1DEFFA05"/>
    <w:rsid w:val="1DF35BAD"/>
    <w:rsid w:val="1DFA5430"/>
    <w:rsid w:val="1E046F70"/>
    <w:rsid w:val="1E050CF4"/>
    <w:rsid w:val="1E05268F"/>
    <w:rsid w:val="1E075DFE"/>
    <w:rsid w:val="1E0AA215"/>
    <w:rsid w:val="1E0AF4CD"/>
    <w:rsid w:val="1E0AF56A"/>
    <w:rsid w:val="1E103C97"/>
    <w:rsid w:val="1E120F47"/>
    <w:rsid w:val="1E15AA60"/>
    <w:rsid w:val="1E16BD6E"/>
    <w:rsid w:val="1E19A309"/>
    <w:rsid w:val="1E1ABB6B"/>
    <w:rsid w:val="1E1C1CF6"/>
    <w:rsid w:val="1E1D1409"/>
    <w:rsid w:val="1E1E4980"/>
    <w:rsid w:val="1E23DB78"/>
    <w:rsid w:val="1E2B70EE"/>
    <w:rsid w:val="1E2BFCE0"/>
    <w:rsid w:val="1E2EC309"/>
    <w:rsid w:val="1E33293B"/>
    <w:rsid w:val="1E358F36"/>
    <w:rsid w:val="1E3B5440"/>
    <w:rsid w:val="1E4189F9"/>
    <w:rsid w:val="1E420E42"/>
    <w:rsid w:val="1E4512B5"/>
    <w:rsid w:val="1E46A0BB"/>
    <w:rsid w:val="1E482BE1"/>
    <w:rsid w:val="1E4D18B5"/>
    <w:rsid w:val="1E516D5E"/>
    <w:rsid w:val="1E5F714E"/>
    <w:rsid w:val="1E6072A5"/>
    <w:rsid w:val="1E626EEE"/>
    <w:rsid w:val="1E68397C"/>
    <w:rsid w:val="1E689211"/>
    <w:rsid w:val="1E70AE44"/>
    <w:rsid w:val="1E74179A"/>
    <w:rsid w:val="1E76A29F"/>
    <w:rsid w:val="1E776EF5"/>
    <w:rsid w:val="1E7838A1"/>
    <w:rsid w:val="1E79CB35"/>
    <w:rsid w:val="1E7D3E22"/>
    <w:rsid w:val="1E849438"/>
    <w:rsid w:val="1E919A8B"/>
    <w:rsid w:val="1E989F07"/>
    <w:rsid w:val="1E9C4A87"/>
    <w:rsid w:val="1E9F406B"/>
    <w:rsid w:val="1EA08983"/>
    <w:rsid w:val="1EA23B71"/>
    <w:rsid w:val="1EA2D562"/>
    <w:rsid w:val="1EA37AE5"/>
    <w:rsid w:val="1EAA852D"/>
    <w:rsid w:val="1EB66917"/>
    <w:rsid w:val="1EB83B99"/>
    <w:rsid w:val="1EC729ED"/>
    <w:rsid w:val="1EC9E8A7"/>
    <w:rsid w:val="1ECA331B"/>
    <w:rsid w:val="1ECE2157"/>
    <w:rsid w:val="1ED44997"/>
    <w:rsid w:val="1ED4B9E8"/>
    <w:rsid w:val="1EDAD5F8"/>
    <w:rsid w:val="1EE16E3E"/>
    <w:rsid w:val="1EE504CE"/>
    <w:rsid w:val="1EECC879"/>
    <w:rsid w:val="1EED4189"/>
    <w:rsid w:val="1EEDFED3"/>
    <w:rsid w:val="1EF533EC"/>
    <w:rsid w:val="1EF553A2"/>
    <w:rsid w:val="1EF7FB8E"/>
    <w:rsid w:val="1EF91BEB"/>
    <w:rsid w:val="1EF9494E"/>
    <w:rsid w:val="1EFC2B1C"/>
    <w:rsid w:val="1EFD132B"/>
    <w:rsid w:val="1EFD409B"/>
    <w:rsid w:val="1EFDC8B6"/>
    <w:rsid w:val="1EFECCFF"/>
    <w:rsid w:val="1F040A15"/>
    <w:rsid w:val="1F0613D1"/>
    <w:rsid w:val="1F085E20"/>
    <w:rsid w:val="1F0C18AB"/>
    <w:rsid w:val="1F0FBD0F"/>
    <w:rsid w:val="1F14E4D1"/>
    <w:rsid w:val="1F161BD1"/>
    <w:rsid w:val="1F181290"/>
    <w:rsid w:val="1F18BAAD"/>
    <w:rsid w:val="1F19AABB"/>
    <w:rsid w:val="1F1DBDFB"/>
    <w:rsid w:val="1F27466F"/>
    <w:rsid w:val="1F28B03D"/>
    <w:rsid w:val="1F2986C4"/>
    <w:rsid w:val="1F2EBB34"/>
    <w:rsid w:val="1F30F46A"/>
    <w:rsid w:val="1F363C9B"/>
    <w:rsid w:val="1F367A1F"/>
    <w:rsid w:val="1F36F1A6"/>
    <w:rsid w:val="1F39BA0A"/>
    <w:rsid w:val="1F39E3E6"/>
    <w:rsid w:val="1F405191"/>
    <w:rsid w:val="1F42CB0C"/>
    <w:rsid w:val="1F45319E"/>
    <w:rsid w:val="1F491E2F"/>
    <w:rsid w:val="1F58EF78"/>
    <w:rsid w:val="1F5A493B"/>
    <w:rsid w:val="1F5D4AEE"/>
    <w:rsid w:val="1F60CCD6"/>
    <w:rsid w:val="1F61B1D9"/>
    <w:rsid w:val="1F62A76D"/>
    <w:rsid w:val="1F669D60"/>
    <w:rsid w:val="1F66C08E"/>
    <w:rsid w:val="1F6D1248"/>
    <w:rsid w:val="1F721D23"/>
    <w:rsid w:val="1F741BB6"/>
    <w:rsid w:val="1F7A1830"/>
    <w:rsid w:val="1F7BE2AD"/>
    <w:rsid w:val="1F7E1A39"/>
    <w:rsid w:val="1F7F87DF"/>
    <w:rsid w:val="1F822064"/>
    <w:rsid w:val="1F922A4C"/>
    <w:rsid w:val="1F986BAE"/>
    <w:rsid w:val="1F9C4B14"/>
    <w:rsid w:val="1FA123BC"/>
    <w:rsid w:val="1FAA270E"/>
    <w:rsid w:val="1FB06BDE"/>
    <w:rsid w:val="1FB45528"/>
    <w:rsid w:val="1FB8E46A"/>
    <w:rsid w:val="1FBD7E14"/>
    <w:rsid w:val="1FC78CB4"/>
    <w:rsid w:val="1FC82C41"/>
    <w:rsid w:val="1FD69716"/>
    <w:rsid w:val="1FD9D440"/>
    <w:rsid w:val="1FDCB259"/>
    <w:rsid w:val="1FE6BC60"/>
    <w:rsid w:val="1FEA037A"/>
    <w:rsid w:val="1FEC3824"/>
    <w:rsid w:val="1FF82755"/>
    <w:rsid w:val="1FF967FC"/>
    <w:rsid w:val="1FFDB8A5"/>
    <w:rsid w:val="1FFF92C8"/>
    <w:rsid w:val="1FFFA532"/>
    <w:rsid w:val="2007D3AC"/>
    <w:rsid w:val="200A4072"/>
    <w:rsid w:val="200E5D46"/>
    <w:rsid w:val="2010EBD1"/>
    <w:rsid w:val="20133263"/>
    <w:rsid w:val="2013A1EE"/>
    <w:rsid w:val="201B3963"/>
    <w:rsid w:val="2022C727"/>
    <w:rsid w:val="2023D333"/>
    <w:rsid w:val="20245E6D"/>
    <w:rsid w:val="2024DB47"/>
    <w:rsid w:val="20260143"/>
    <w:rsid w:val="202E65BF"/>
    <w:rsid w:val="20323965"/>
    <w:rsid w:val="2035840C"/>
    <w:rsid w:val="2037BB1B"/>
    <w:rsid w:val="2038FEE5"/>
    <w:rsid w:val="203B44A9"/>
    <w:rsid w:val="203EA720"/>
    <w:rsid w:val="2045E60C"/>
    <w:rsid w:val="2047C6AE"/>
    <w:rsid w:val="2047CB84"/>
    <w:rsid w:val="205112B6"/>
    <w:rsid w:val="20521CEE"/>
    <w:rsid w:val="2054D8D1"/>
    <w:rsid w:val="205512C4"/>
    <w:rsid w:val="205C3A67"/>
    <w:rsid w:val="205E3CFB"/>
    <w:rsid w:val="206120FF"/>
    <w:rsid w:val="20629116"/>
    <w:rsid w:val="20689893"/>
    <w:rsid w:val="206F0BFC"/>
    <w:rsid w:val="2076D1CF"/>
    <w:rsid w:val="207ABFA4"/>
    <w:rsid w:val="207AD148"/>
    <w:rsid w:val="207F9074"/>
    <w:rsid w:val="208269A9"/>
    <w:rsid w:val="2086DBCE"/>
    <w:rsid w:val="208D33BB"/>
    <w:rsid w:val="209869DC"/>
    <w:rsid w:val="209A82F5"/>
    <w:rsid w:val="20A3B1B4"/>
    <w:rsid w:val="20A64EC7"/>
    <w:rsid w:val="20A80903"/>
    <w:rsid w:val="20AC0FC4"/>
    <w:rsid w:val="20B0A08A"/>
    <w:rsid w:val="20B4258A"/>
    <w:rsid w:val="20B461D9"/>
    <w:rsid w:val="20C3C3ED"/>
    <w:rsid w:val="20C5E9A7"/>
    <w:rsid w:val="20C9A0D6"/>
    <w:rsid w:val="20C9C0AA"/>
    <w:rsid w:val="20D13DC0"/>
    <w:rsid w:val="20D26CDC"/>
    <w:rsid w:val="20D32E16"/>
    <w:rsid w:val="20D3D2BD"/>
    <w:rsid w:val="20D5E9D9"/>
    <w:rsid w:val="20DC6FFB"/>
    <w:rsid w:val="20E101FF"/>
    <w:rsid w:val="20E17260"/>
    <w:rsid w:val="20E1D9D5"/>
    <w:rsid w:val="20E473B0"/>
    <w:rsid w:val="20E4FD86"/>
    <w:rsid w:val="20E7CA32"/>
    <w:rsid w:val="20EB884D"/>
    <w:rsid w:val="20ECC85D"/>
    <w:rsid w:val="20EE4064"/>
    <w:rsid w:val="20F1C1CB"/>
    <w:rsid w:val="20F42526"/>
    <w:rsid w:val="20F4AABC"/>
    <w:rsid w:val="20F73523"/>
    <w:rsid w:val="20FDB669"/>
    <w:rsid w:val="20FEFB6E"/>
    <w:rsid w:val="21019B07"/>
    <w:rsid w:val="21123D09"/>
    <w:rsid w:val="21127A5E"/>
    <w:rsid w:val="2117DD3B"/>
    <w:rsid w:val="21221B49"/>
    <w:rsid w:val="2124F8AA"/>
    <w:rsid w:val="21304B0C"/>
    <w:rsid w:val="2133627A"/>
    <w:rsid w:val="2135093A"/>
    <w:rsid w:val="2138992C"/>
    <w:rsid w:val="213E909C"/>
    <w:rsid w:val="21432ED9"/>
    <w:rsid w:val="21453532"/>
    <w:rsid w:val="2146809F"/>
    <w:rsid w:val="2149EDF0"/>
    <w:rsid w:val="21558F90"/>
    <w:rsid w:val="215647EE"/>
    <w:rsid w:val="21581FFD"/>
    <w:rsid w:val="215DC5AE"/>
    <w:rsid w:val="21607375"/>
    <w:rsid w:val="2166C876"/>
    <w:rsid w:val="216A6330"/>
    <w:rsid w:val="216FFEBC"/>
    <w:rsid w:val="217547BF"/>
    <w:rsid w:val="217798C7"/>
    <w:rsid w:val="21794EC8"/>
    <w:rsid w:val="217F647F"/>
    <w:rsid w:val="2181A18C"/>
    <w:rsid w:val="21821E23"/>
    <w:rsid w:val="2184E8FD"/>
    <w:rsid w:val="218643A5"/>
    <w:rsid w:val="2189A50E"/>
    <w:rsid w:val="218A2283"/>
    <w:rsid w:val="218EF69F"/>
    <w:rsid w:val="219C0062"/>
    <w:rsid w:val="219F46D7"/>
    <w:rsid w:val="21A458E1"/>
    <w:rsid w:val="21AAE974"/>
    <w:rsid w:val="21AB57BE"/>
    <w:rsid w:val="21AE50A4"/>
    <w:rsid w:val="21AE6D6A"/>
    <w:rsid w:val="21B19A77"/>
    <w:rsid w:val="21B34E49"/>
    <w:rsid w:val="21B4271F"/>
    <w:rsid w:val="21BB7D4B"/>
    <w:rsid w:val="21BFC418"/>
    <w:rsid w:val="21C1D1A4"/>
    <w:rsid w:val="21CB3B57"/>
    <w:rsid w:val="21D42B5C"/>
    <w:rsid w:val="21D63135"/>
    <w:rsid w:val="21DBBCE3"/>
    <w:rsid w:val="21DBFAF1"/>
    <w:rsid w:val="21E344BB"/>
    <w:rsid w:val="21E379E7"/>
    <w:rsid w:val="21ED5121"/>
    <w:rsid w:val="21EDA2C8"/>
    <w:rsid w:val="21FF9597"/>
    <w:rsid w:val="22034EC2"/>
    <w:rsid w:val="2204C816"/>
    <w:rsid w:val="22077359"/>
    <w:rsid w:val="2209C1F8"/>
    <w:rsid w:val="220A4496"/>
    <w:rsid w:val="220DA729"/>
    <w:rsid w:val="220F34ED"/>
    <w:rsid w:val="2216181D"/>
    <w:rsid w:val="22174DB7"/>
    <w:rsid w:val="2217EBF9"/>
    <w:rsid w:val="2218C32C"/>
    <w:rsid w:val="221E3E23"/>
    <w:rsid w:val="2225BD69"/>
    <w:rsid w:val="22279F19"/>
    <w:rsid w:val="222B4F74"/>
    <w:rsid w:val="222BA769"/>
    <w:rsid w:val="222C5101"/>
    <w:rsid w:val="222D93B4"/>
    <w:rsid w:val="2231131A"/>
    <w:rsid w:val="223178C1"/>
    <w:rsid w:val="223BA534"/>
    <w:rsid w:val="223C42F7"/>
    <w:rsid w:val="223EC43C"/>
    <w:rsid w:val="2242F9BA"/>
    <w:rsid w:val="2246D171"/>
    <w:rsid w:val="224DF8C4"/>
    <w:rsid w:val="224FE775"/>
    <w:rsid w:val="22526494"/>
    <w:rsid w:val="2256C13D"/>
    <w:rsid w:val="2259FFB8"/>
    <w:rsid w:val="225ABEAE"/>
    <w:rsid w:val="225C0F89"/>
    <w:rsid w:val="22601B1B"/>
    <w:rsid w:val="226312D3"/>
    <w:rsid w:val="22678327"/>
    <w:rsid w:val="22691CC7"/>
    <w:rsid w:val="226B48BF"/>
    <w:rsid w:val="226DFF93"/>
    <w:rsid w:val="2270213C"/>
    <w:rsid w:val="22729D80"/>
    <w:rsid w:val="227AF79E"/>
    <w:rsid w:val="227CEFDC"/>
    <w:rsid w:val="22824CE5"/>
    <w:rsid w:val="22869712"/>
    <w:rsid w:val="2296A0D9"/>
    <w:rsid w:val="22970DD3"/>
    <w:rsid w:val="2298737F"/>
    <w:rsid w:val="229B9A10"/>
    <w:rsid w:val="22A03005"/>
    <w:rsid w:val="22A2C3B5"/>
    <w:rsid w:val="22A469C2"/>
    <w:rsid w:val="22A582E6"/>
    <w:rsid w:val="22A621BB"/>
    <w:rsid w:val="22A74E1D"/>
    <w:rsid w:val="22A9285C"/>
    <w:rsid w:val="22ACD35D"/>
    <w:rsid w:val="22AD35EB"/>
    <w:rsid w:val="22AF3FA9"/>
    <w:rsid w:val="22B2F884"/>
    <w:rsid w:val="22B3728E"/>
    <w:rsid w:val="22B54924"/>
    <w:rsid w:val="22B5F1CB"/>
    <w:rsid w:val="22BABCD3"/>
    <w:rsid w:val="22BB0024"/>
    <w:rsid w:val="22BDC846"/>
    <w:rsid w:val="22BDDF51"/>
    <w:rsid w:val="22BF5B25"/>
    <w:rsid w:val="22BFE384"/>
    <w:rsid w:val="22C5C845"/>
    <w:rsid w:val="22C7CBD2"/>
    <w:rsid w:val="22C9429F"/>
    <w:rsid w:val="22C97C0B"/>
    <w:rsid w:val="22CBC743"/>
    <w:rsid w:val="22CCC1BE"/>
    <w:rsid w:val="22D1381F"/>
    <w:rsid w:val="22D25961"/>
    <w:rsid w:val="22D3495E"/>
    <w:rsid w:val="22DBAD55"/>
    <w:rsid w:val="22DEF782"/>
    <w:rsid w:val="22E487E3"/>
    <w:rsid w:val="22E49145"/>
    <w:rsid w:val="22E50385"/>
    <w:rsid w:val="22E55F38"/>
    <w:rsid w:val="22E6262B"/>
    <w:rsid w:val="22F3B194"/>
    <w:rsid w:val="22F92202"/>
    <w:rsid w:val="22F9960F"/>
    <w:rsid w:val="22FC0F33"/>
    <w:rsid w:val="230120CF"/>
    <w:rsid w:val="23049D4C"/>
    <w:rsid w:val="230BF32A"/>
    <w:rsid w:val="230D282F"/>
    <w:rsid w:val="230E3EB2"/>
    <w:rsid w:val="23102493"/>
    <w:rsid w:val="231982CA"/>
    <w:rsid w:val="231F2827"/>
    <w:rsid w:val="232191E2"/>
    <w:rsid w:val="23228E0A"/>
    <w:rsid w:val="2322E491"/>
    <w:rsid w:val="23282513"/>
    <w:rsid w:val="23296B48"/>
    <w:rsid w:val="23299CE9"/>
    <w:rsid w:val="232E6757"/>
    <w:rsid w:val="2332C520"/>
    <w:rsid w:val="23366D50"/>
    <w:rsid w:val="23370520"/>
    <w:rsid w:val="233BAA6C"/>
    <w:rsid w:val="233E9E6E"/>
    <w:rsid w:val="233FCD81"/>
    <w:rsid w:val="23421208"/>
    <w:rsid w:val="234AD325"/>
    <w:rsid w:val="234FF380"/>
    <w:rsid w:val="23538108"/>
    <w:rsid w:val="235577CA"/>
    <w:rsid w:val="23557FB6"/>
    <w:rsid w:val="2358308B"/>
    <w:rsid w:val="235A77C0"/>
    <w:rsid w:val="23613FAB"/>
    <w:rsid w:val="2363FFE2"/>
    <w:rsid w:val="236C9F0C"/>
    <w:rsid w:val="23741F96"/>
    <w:rsid w:val="2374E2C5"/>
    <w:rsid w:val="2378D568"/>
    <w:rsid w:val="237BD6EF"/>
    <w:rsid w:val="237DDE6C"/>
    <w:rsid w:val="237F9293"/>
    <w:rsid w:val="23835131"/>
    <w:rsid w:val="238CEEE8"/>
    <w:rsid w:val="238D92E6"/>
    <w:rsid w:val="23904A5B"/>
    <w:rsid w:val="2392588D"/>
    <w:rsid w:val="23A6F961"/>
    <w:rsid w:val="23A70A0D"/>
    <w:rsid w:val="23A8B508"/>
    <w:rsid w:val="23B517F0"/>
    <w:rsid w:val="23B6615A"/>
    <w:rsid w:val="23BA52D0"/>
    <w:rsid w:val="23BC563C"/>
    <w:rsid w:val="23BCD967"/>
    <w:rsid w:val="23C27648"/>
    <w:rsid w:val="23C27779"/>
    <w:rsid w:val="23C47168"/>
    <w:rsid w:val="23C5885A"/>
    <w:rsid w:val="23C9FF27"/>
    <w:rsid w:val="23CCBC21"/>
    <w:rsid w:val="23D3507B"/>
    <w:rsid w:val="23D8ACE7"/>
    <w:rsid w:val="23DA9853"/>
    <w:rsid w:val="23DCA8C7"/>
    <w:rsid w:val="23DF48F3"/>
    <w:rsid w:val="23EAAF9E"/>
    <w:rsid w:val="23EB95C9"/>
    <w:rsid w:val="23ECAB43"/>
    <w:rsid w:val="23EF4460"/>
    <w:rsid w:val="23F008EF"/>
    <w:rsid w:val="23F165E7"/>
    <w:rsid w:val="23F2A111"/>
    <w:rsid w:val="23FA13CC"/>
    <w:rsid w:val="23FEE334"/>
    <w:rsid w:val="240FE61F"/>
    <w:rsid w:val="2412BAD3"/>
    <w:rsid w:val="2415ADB4"/>
    <w:rsid w:val="24207934"/>
    <w:rsid w:val="24278FB5"/>
    <w:rsid w:val="2429B004"/>
    <w:rsid w:val="242BA70F"/>
    <w:rsid w:val="242BCB3E"/>
    <w:rsid w:val="242F122A"/>
    <w:rsid w:val="242F4CAD"/>
    <w:rsid w:val="24309F15"/>
    <w:rsid w:val="2431BFF9"/>
    <w:rsid w:val="243443E0"/>
    <w:rsid w:val="243AFEF4"/>
    <w:rsid w:val="243D5C90"/>
    <w:rsid w:val="243E415D"/>
    <w:rsid w:val="24407C6D"/>
    <w:rsid w:val="24417A7D"/>
    <w:rsid w:val="2441C2FD"/>
    <w:rsid w:val="2441EDFC"/>
    <w:rsid w:val="24420D40"/>
    <w:rsid w:val="24459971"/>
    <w:rsid w:val="244EDAF6"/>
    <w:rsid w:val="244F1C7A"/>
    <w:rsid w:val="244F306C"/>
    <w:rsid w:val="2450AE57"/>
    <w:rsid w:val="2453B86C"/>
    <w:rsid w:val="2454DE2C"/>
    <w:rsid w:val="245EE129"/>
    <w:rsid w:val="246046AD"/>
    <w:rsid w:val="246FD00F"/>
    <w:rsid w:val="24717D68"/>
    <w:rsid w:val="2472DA7B"/>
    <w:rsid w:val="24777E6B"/>
    <w:rsid w:val="247B381C"/>
    <w:rsid w:val="247C0A85"/>
    <w:rsid w:val="247ED0CE"/>
    <w:rsid w:val="247ED26F"/>
    <w:rsid w:val="2480DF6F"/>
    <w:rsid w:val="2481F68C"/>
    <w:rsid w:val="24824CD6"/>
    <w:rsid w:val="24867C74"/>
    <w:rsid w:val="248821E1"/>
    <w:rsid w:val="248A5417"/>
    <w:rsid w:val="2490A22E"/>
    <w:rsid w:val="2493A8AC"/>
    <w:rsid w:val="24948DC3"/>
    <w:rsid w:val="249D125F"/>
    <w:rsid w:val="249FFB05"/>
    <w:rsid w:val="24A7907B"/>
    <w:rsid w:val="24AB7595"/>
    <w:rsid w:val="24ACA002"/>
    <w:rsid w:val="24ACB573"/>
    <w:rsid w:val="24ADFB4C"/>
    <w:rsid w:val="24B00BD3"/>
    <w:rsid w:val="24B04553"/>
    <w:rsid w:val="24B1D11D"/>
    <w:rsid w:val="24B201F8"/>
    <w:rsid w:val="24B6333B"/>
    <w:rsid w:val="24BB1B45"/>
    <w:rsid w:val="24BE43E6"/>
    <w:rsid w:val="24C12276"/>
    <w:rsid w:val="24C52449"/>
    <w:rsid w:val="24C644D6"/>
    <w:rsid w:val="24C6AB15"/>
    <w:rsid w:val="24C87999"/>
    <w:rsid w:val="24D1CC50"/>
    <w:rsid w:val="24D4B0F7"/>
    <w:rsid w:val="24E20901"/>
    <w:rsid w:val="24E5EA2B"/>
    <w:rsid w:val="24F09AD6"/>
    <w:rsid w:val="24F95822"/>
    <w:rsid w:val="24F9E013"/>
    <w:rsid w:val="24FA80FD"/>
    <w:rsid w:val="24FA9AA6"/>
    <w:rsid w:val="24FD4B32"/>
    <w:rsid w:val="24FFCBE3"/>
    <w:rsid w:val="2504110D"/>
    <w:rsid w:val="2506E540"/>
    <w:rsid w:val="2518C149"/>
    <w:rsid w:val="251B7D3C"/>
    <w:rsid w:val="252034A6"/>
    <w:rsid w:val="25223513"/>
    <w:rsid w:val="25235FB5"/>
    <w:rsid w:val="2524A836"/>
    <w:rsid w:val="2526F71B"/>
    <w:rsid w:val="252ACD7C"/>
    <w:rsid w:val="252B5D0C"/>
    <w:rsid w:val="2535C745"/>
    <w:rsid w:val="2539B706"/>
    <w:rsid w:val="25408C9E"/>
    <w:rsid w:val="25417BB2"/>
    <w:rsid w:val="2541FCAB"/>
    <w:rsid w:val="254278CD"/>
    <w:rsid w:val="2543FC4F"/>
    <w:rsid w:val="254CF04E"/>
    <w:rsid w:val="2550A118"/>
    <w:rsid w:val="255208D2"/>
    <w:rsid w:val="255B3342"/>
    <w:rsid w:val="255D20E6"/>
    <w:rsid w:val="25603754"/>
    <w:rsid w:val="2561A540"/>
    <w:rsid w:val="25759B57"/>
    <w:rsid w:val="257CA875"/>
    <w:rsid w:val="257F14C8"/>
    <w:rsid w:val="257FAAA1"/>
    <w:rsid w:val="25829B0C"/>
    <w:rsid w:val="25831EEB"/>
    <w:rsid w:val="25849190"/>
    <w:rsid w:val="259207C9"/>
    <w:rsid w:val="259F0042"/>
    <w:rsid w:val="25A0E46C"/>
    <w:rsid w:val="25AB85AB"/>
    <w:rsid w:val="25AC9214"/>
    <w:rsid w:val="25B222FE"/>
    <w:rsid w:val="25B895C3"/>
    <w:rsid w:val="25C0963F"/>
    <w:rsid w:val="25C0F49E"/>
    <w:rsid w:val="25CA0900"/>
    <w:rsid w:val="25CC45D2"/>
    <w:rsid w:val="25D446CA"/>
    <w:rsid w:val="25D63E27"/>
    <w:rsid w:val="25D99869"/>
    <w:rsid w:val="25DE0120"/>
    <w:rsid w:val="25E7A823"/>
    <w:rsid w:val="25EB4A3E"/>
    <w:rsid w:val="25EC862A"/>
    <w:rsid w:val="25EF299C"/>
    <w:rsid w:val="25F518D2"/>
    <w:rsid w:val="25F52C1B"/>
    <w:rsid w:val="25F5B4BE"/>
    <w:rsid w:val="2600E365"/>
    <w:rsid w:val="2604F202"/>
    <w:rsid w:val="2608F7CA"/>
    <w:rsid w:val="260D8D34"/>
    <w:rsid w:val="26163614"/>
    <w:rsid w:val="2616F238"/>
    <w:rsid w:val="26206BC9"/>
    <w:rsid w:val="26227A62"/>
    <w:rsid w:val="26280C2A"/>
    <w:rsid w:val="262EDFD3"/>
    <w:rsid w:val="2630658F"/>
    <w:rsid w:val="26316526"/>
    <w:rsid w:val="26384FF7"/>
    <w:rsid w:val="263D7045"/>
    <w:rsid w:val="263E3E69"/>
    <w:rsid w:val="263E8B6E"/>
    <w:rsid w:val="263EDCF7"/>
    <w:rsid w:val="263FFE91"/>
    <w:rsid w:val="264247B0"/>
    <w:rsid w:val="264273F3"/>
    <w:rsid w:val="2644D196"/>
    <w:rsid w:val="26483B81"/>
    <w:rsid w:val="264CC9A6"/>
    <w:rsid w:val="265569D6"/>
    <w:rsid w:val="265DA99A"/>
    <w:rsid w:val="265E2994"/>
    <w:rsid w:val="2667E420"/>
    <w:rsid w:val="2672D90D"/>
    <w:rsid w:val="267723FB"/>
    <w:rsid w:val="267A0811"/>
    <w:rsid w:val="267A75C3"/>
    <w:rsid w:val="267C79C7"/>
    <w:rsid w:val="2683A3D9"/>
    <w:rsid w:val="26850FB6"/>
    <w:rsid w:val="2685DAD1"/>
    <w:rsid w:val="26931EBC"/>
    <w:rsid w:val="269357AC"/>
    <w:rsid w:val="269929B7"/>
    <w:rsid w:val="26A11C96"/>
    <w:rsid w:val="26A32CC0"/>
    <w:rsid w:val="26A51A4B"/>
    <w:rsid w:val="26ADB0EA"/>
    <w:rsid w:val="26AFE53A"/>
    <w:rsid w:val="26B11CEC"/>
    <w:rsid w:val="26B5D4CD"/>
    <w:rsid w:val="26B9571F"/>
    <w:rsid w:val="26C168F7"/>
    <w:rsid w:val="26C5DE83"/>
    <w:rsid w:val="26C9B9DD"/>
    <w:rsid w:val="26CE6DD0"/>
    <w:rsid w:val="26CF6E4C"/>
    <w:rsid w:val="26D3240C"/>
    <w:rsid w:val="26D4058C"/>
    <w:rsid w:val="26D636F2"/>
    <w:rsid w:val="26DA0BCE"/>
    <w:rsid w:val="26DD5514"/>
    <w:rsid w:val="26DE4D80"/>
    <w:rsid w:val="26E4CF70"/>
    <w:rsid w:val="26EEDB6D"/>
    <w:rsid w:val="26F03ABC"/>
    <w:rsid w:val="26F18713"/>
    <w:rsid w:val="26F50834"/>
    <w:rsid w:val="26F5F7C5"/>
    <w:rsid w:val="26F8DFA9"/>
    <w:rsid w:val="26FF5BAD"/>
    <w:rsid w:val="2709F732"/>
    <w:rsid w:val="27139F95"/>
    <w:rsid w:val="2716140D"/>
    <w:rsid w:val="2718959D"/>
    <w:rsid w:val="271BE8E1"/>
    <w:rsid w:val="271D6BD6"/>
    <w:rsid w:val="272111DD"/>
    <w:rsid w:val="272220DD"/>
    <w:rsid w:val="272257C1"/>
    <w:rsid w:val="272277B8"/>
    <w:rsid w:val="27235898"/>
    <w:rsid w:val="272815BE"/>
    <w:rsid w:val="272C427B"/>
    <w:rsid w:val="2733840E"/>
    <w:rsid w:val="27382757"/>
    <w:rsid w:val="273B06CD"/>
    <w:rsid w:val="273D6DCD"/>
    <w:rsid w:val="2743EFCB"/>
    <w:rsid w:val="274FCF3D"/>
    <w:rsid w:val="27537439"/>
    <w:rsid w:val="27543A9B"/>
    <w:rsid w:val="275F1ECF"/>
    <w:rsid w:val="275FF5CC"/>
    <w:rsid w:val="276E8FAF"/>
    <w:rsid w:val="276FADEA"/>
    <w:rsid w:val="27725FD5"/>
    <w:rsid w:val="277ED0FC"/>
    <w:rsid w:val="27848686"/>
    <w:rsid w:val="27871A9F"/>
    <w:rsid w:val="278AC0A8"/>
    <w:rsid w:val="2794901E"/>
    <w:rsid w:val="279548B1"/>
    <w:rsid w:val="27999E3C"/>
    <w:rsid w:val="279B2125"/>
    <w:rsid w:val="27A6717E"/>
    <w:rsid w:val="27A770D1"/>
    <w:rsid w:val="27B4AE3E"/>
    <w:rsid w:val="27B6CFB1"/>
    <w:rsid w:val="27B888B5"/>
    <w:rsid w:val="27BAE9CA"/>
    <w:rsid w:val="27BB6923"/>
    <w:rsid w:val="27BC6793"/>
    <w:rsid w:val="27C748C6"/>
    <w:rsid w:val="27CAED8F"/>
    <w:rsid w:val="27CC5BED"/>
    <w:rsid w:val="27CCF003"/>
    <w:rsid w:val="27D5F0BB"/>
    <w:rsid w:val="27D720F6"/>
    <w:rsid w:val="27DC2288"/>
    <w:rsid w:val="27DD041A"/>
    <w:rsid w:val="27E0B834"/>
    <w:rsid w:val="27E352E6"/>
    <w:rsid w:val="27E3ABD4"/>
    <w:rsid w:val="27E6DDB3"/>
    <w:rsid w:val="27E7DA87"/>
    <w:rsid w:val="27E85D93"/>
    <w:rsid w:val="27EB0D59"/>
    <w:rsid w:val="27EB3CA8"/>
    <w:rsid w:val="27EB56AC"/>
    <w:rsid w:val="27ED365D"/>
    <w:rsid w:val="27EE793D"/>
    <w:rsid w:val="27F03B72"/>
    <w:rsid w:val="27F2EBE5"/>
    <w:rsid w:val="27F4BDEE"/>
    <w:rsid w:val="27F6BD19"/>
    <w:rsid w:val="27FB6C42"/>
    <w:rsid w:val="27FD4516"/>
    <w:rsid w:val="27FED257"/>
    <w:rsid w:val="280ADEA5"/>
    <w:rsid w:val="280E201C"/>
    <w:rsid w:val="2811DFF9"/>
    <w:rsid w:val="2811FE39"/>
    <w:rsid w:val="2813D14D"/>
    <w:rsid w:val="281F8C8F"/>
    <w:rsid w:val="28226947"/>
    <w:rsid w:val="2826F8DD"/>
    <w:rsid w:val="28286CE4"/>
    <w:rsid w:val="283149E7"/>
    <w:rsid w:val="2839114F"/>
    <w:rsid w:val="283BD722"/>
    <w:rsid w:val="283E0885"/>
    <w:rsid w:val="283FF0C1"/>
    <w:rsid w:val="284AEC4E"/>
    <w:rsid w:val="284BE095"/>
    <w:rsid w:val="284F8E5A"/>
    <w:rsid w:val="2850F4E4"/>
    <w:rsid w:val="285355A0"/>
    <w:rsid w:val="2855F83F"/>
    <w:rsid w:val="285616A0"/>
    <w:rsid w:val="2857299D"/>
    <w:rsid w:val="285959CD"/>
    <w:rsid w:val="285E8EAD"/>
    <w:rsid w:val="285F95B9"/>
    <w:rsid w:val="2862389D"/>
    <w:rsid w:val="28693D4D"/>
    <w:rsid w:val="286A508F"/>
    <w:rsid w:val="286A9DED"/>
    <w:rsid w:val="286CB970"/>
    <w:rsid w:val="28743F07"/>
    <w:rsid w:val="28774885"/>
    <w:rsid w:val="2877FFE1"/>
    <w:rsid w:val="28789A3A"/>
    <w:rsid w:val="287BEE05"/>
    <w:rsid w:val="287F40BA"/>
    <w:rsid w:val="2880488A"/>
    <w:rsid w:val="28852C1A"/>
    <w:rsid w:val="28874677"/>
    <w:rsid w:val="2888D141"/>
    <w:rsid w:val="288BE714"/>
    <w:rsid w:val="288C65F9"/>
    <w:rsid w:val="288CD0E0"/>
    <w:rsid w:val="288F0E46"/>
    <w:rsid w:val="28959152"/>
    <w:rsid w:val="2896E91A"/>
    <w:rsid w:val="289D9596"/>
    <w:rsid w:val="289E1A8C"/>
    <w:rsid w:val="289F8F1C"/>
    <w:rsid w:val="28A275DE"/>
    <w:rsid w:val="28AB0761"/>
    <w:rsid w:val="28B29B39"/>
    <w:rsid w:val="28B64B31"/>
    <w:rsid w:val="28B9D3E0"/>
    <w:rsid w:val="28BDEE60"/>
    <w:rsid w:val="28BE1C1B"/>
    <w:rsid w:val="28BEA713"/>
    <w:rsid w:val="28C051F2"/>
    <w:rsid w:val="28C136AA"/>
    <w:rsid w:val="28C4F559"/>
    <w:rsid w:val="28C50E11"/>
    <w:rsid w:val="28C7764E"/>
    <w:rsid w:val="28CA8958"/>
    <w:rsid w:val="28CFB540"/>
    <w:rsid w:val="28D4B811"/>
    <w:rsid w:val="28DA601D"/>
    <w:rsid w:val="28DD350B"/>
    <w:rsid w:val="28DEB99B"/>
    <w:rsid w:val="28E42431"/>
    <w:rsid w:val="28E55F4F"/>
    <w:rsid w:val="28E66D70"/>
    <w:rsid w:val="28EC7483"/>
    <w:rsid w:val="28F32E2B"/>
    <w:rsid w:val="28F5A1F7"/>
    <w:rsid w:val="29045D47"/>
    <w:rsid w:val="2909D87F"/>
    <w:rsid w:val="290E4772"/>
    <w:rsid w:val="2917735F"/>
    <w:rsid w:val="291D58CF"/>
    <w:rsid w:val="291DA7B1"/>
    <w:rsid w:val="292098F3"/>
    <w:rsid w:val="29245B5A"/>
    <w:rsid w:val="292A32C2"/>
    <w:rsid w:val="292BE59C"/>
    <w:rsid w:val="292F607A"/>
    <w:rsid w:val="2931F83E"/>
    <w:rsid w:val="2933F41D"/>
    <w:rsid w:val="2939C40F"/>
    <w:rsid w:val="293AD8D7"/>
    <w:rsid w:val="293B5196"/>
    <w:rsid w:val="2951BA77"/>
    <w:rsid w:val="295567AA"/>
    <w:rsid w:val="295A0881"/>
    <w:rsid w:val="295B91F4"/>
    <w:rsid w:val="296C027C"/>
    <w:rsid w:val="296EA41C"/>
    <w:rsid w:val="296EAE74"/>
    <w:rsid w:val="296F4A1F"/>
    <w:rsid w:val="29723E25"/>
    <w:rsid w:val="297D91EA"/>
    <w:rsid w:val="29823807"/>
    <w:rsid w:val="29886551"/>
    <w:rsid w:val="29943EE6"/>
    <w:rsid w:val="299661D9"/>
    <w:rsid w:val="299B50EB"/>
    <w:rsid w:val="299F1D14"/>
    <w:rsid w:val="29A80E71"/>
    <w:rsid w:val="29AA7F00"/>
    <w:rsid w:val="29B0267D"/>
    <w:rsid w:val="29B17D5C"/>
    <w:rsid w:val="29C29319"/>
    <w:rsid w:val="29C2D34B"/>
    <w:rsid w:val="29C36F6A"/>
    <w:rsid w:val="29C5B4A6"/>
    <w:rsid w:val="29C63FB1"/>
    <w:rsid w:val="29CEB07D"/>
    <w:rsid w:val="29D33D06"/>
    <w:rsid w:val="29D6DBEA"/>
    <w:rsid w:val="29D6DFD0"/>
    <w:rsid w:val="29D80AFF"/>
    <w:rsid w:val="29DC707D"/>
    <w:rsid w:val="29DD0C19"/>
    <w:rsid w:val="29DE4563"/>
    <w:rsid w:val="29E08F6F"/>
    <w:rsid w:val="29E1E517"/>
    <w:rsid w:val="29E2F3CB"/>
    <w:rsid w:val="29E758BE"/>
    <w:rsid w:val="29ED6FEC"/>
    <w:rsid w:val="29F5CC0C"/>
    <w:rsid w:val="29FBB958"/>
    <w:rsid w:val="2A0533BD"/>
    <w:rsid w:val="2A137633"/>
    <w:rsid w:val="2A1526CD"/>
    <w:rsid w:val="2A1AC771"/>
    <w:rsid w:val="2A1E183D"/>
    <w:rsid w:val="2A2553F9"/>
    <w:rsid w:val="2A30ED82"/>
    <w:rsid w:val="2A33D301"/>
    <w:rsid w:val="2A350817"/>
    <w:rsid w:val="2A40421F"/>
    <w:rsid w:val="2A426266"/>
    <w:rsid w:val="2A4A19F3"/>
    <w:rsid w:val="2A4BD47B"/>
    <w:rsid w:val="2A571B7F"/>
    <w:rsid w:val="2A59A1CC"/>
    <w:rsid w:val="2A628F5C"/>
    <w:rsid w:val="2A6608AB"/>
    <w:rsid w:val="2A72418A"/>
    <w:rsid w:val="2A76F0C1"/>
    <w:rsid w:val="2A78D007"/>
    <w:rsid w:val="2A7AF4F7"/>
    <w:rsid w:val="2A7C7D8B"/>
    <w:rsid w:val="2A841975"/>
    <w:rsid w:val="2A8BD0D6"/>
    <w:rsid w:val="2A8CAD85"/>
    <w:rsid w:val="2A8F699D"/>
    <w:rsid w:val="2A918C1C"/>
    <w:rsid w:val="2A935E53"/>
    <w:rsid w:val="2A93B642"/>
    <w:rsid w:val="2A946C9C"/>
    <w:rsid w:val="2A949E0D"/>
    <w:rsid w:val="2A993C01"/>
    <w:rsid w:val="2A9DEBF2"/>
    <w:rsid w:val="2AA278E5"/>
    <w:rsid w:val="2AA535A1"/>
    <w:rsid w:val="2AA5D024"/>
    <w:rsid w:val="2AA67982"/>
    <w:rsid w:val="2AAD99AA"/>
    <w:rsid w:val="2AADAFF4"/>
    <w:rsid w:val="2AAF9C52"/>
    <w:rsid w:val="2AB10253"/>
    <w:rsid w:val="2AB83CB8"/>
    <w:rsid w:val="2ABBE314"/>
    <w:rsid w:val="2ABFB834"/>
    <w:rsid w:val="2AC12B2A"/>
    <w:rsid w:val="2AC34524"/>
    <w:rsid w:val="2ACBC11A"/>
    <w:rsid w:val="2AD12F28"/>
    <w:rsid w:val="2AD23B3A"/>
    <w:rsid w:val="2AD41775"/>
    <w:rsid w:val="2AD62C85"/>
    <w:rsid w:val="2AD9058C"/>
    <w:rsid w:val="2ADE80FD"/>
    <w:rsid w:val="2AE117DD"/>
    <w:rsid w:val="2AE7C4D9"/>
    <w:rsid w:val="2AEF2C46"/>
    <w:rsid w:val="2AF38A5D"/>
    <w:rsid w:val="2AF704BF"/>
    <w:rsid w:val="2AF74EB2"/>
    <w:rsid w:val="2AF835EB"/>
    <w:rsid w:val="2AFA18DE"/>
    <w:rsid w:val="2AFAA629"/>
    <w:rsid w:val="2AFB74EA"/>
    <w:rsid w:val="2AFCDDA8"/>
    <w:rsid w:val="2B04E8F4"/>
    <w:rsid w:val="2B09337F"/>
    <w:rsid w:val="2B093FCA"/>
    <w:rsid w:val="2B0A572E"/>
    <w:rsid w:val="2B119EBB"/>
    <w:rsid w:val="2B144A54"/>
    <w:rsid w:val="2B151158"/>
    <w:rsid w:val="2B152B2F"/>
    <w:rsid w:val="2B1940C1"/>
    <w:rsid w:val="2B199EC1"/>
    <w:rsid w:val="2B1AC095"/>
    <w:rsid w:val="2B1CBDF7"/>
    <w:rsid w:val="2B1D176A"/>
    <w:rsid w:val="2B1D6A4B"/>
    <w:rsid w:val="2B234468"/>
    <w:rsid w:val="2B2377C8"/>
    <w:rsid w:val="2B27AA49"/>
    <w:rsid w:val="2B29CEFA"/>
    <w:rsid w:val="2B3037C3"/>
    <w:rsid w:val="2B30B48C"/>
    <w:rsid w:val="2B41059F"/>
    <w:rsid w:val="2B435947"/>
    <w:rsid w:val="2B436F35"/>
    <w:rsid w:val="2B4A902A"/>
    <w:rsid w:val="2B4E0291"/>
    <w:rsid w:val="2B4FA821"/>
    <w:rsid w:val="2B51E7DB"/>
    <w:rsid w:val="2B5273D9"/>
    <w:rsid w:val="2B57313A"/>
    <w:rsid w:val="2B5B1AE2"/>
    <w:rsid w:val="2B62622D"/>
    <w:rsid w:val="2B62C6F5"/>
    <w:rsid w:val="2B62EB02"/>
    <w:rsid w:val="2B630BF7"/>
    <w:rsid w:val="2B66B2C3"/>
    <w:rsid w:val="2B67ACC1"/>
    <w:rsid w:val="2B6F7D51"/>
    <w:rsid w:val="2B72703E"/>
    <w:rsid w:val="2B75D60C"/>
    <w:rsid w:val="2B7699F5"/>
    <w:rsid w:val="2B7C70E4"/>
    <w:rsid w:val="2B8945F0"/>
    <w:rsid w:val="2B8CD49E"/>
    <w:rsid w:val="2B8D96C1"/>
    <w:rsid w:val="2B90D94E"/>
    <w:rsid w:val="2B927B07"/>
    <w:rsid w:val="2B9C95A1"/>
    <w:rsid w:val="2B9CD4A9"/>
    <w:rsid w:val="2BA3CD64"/>
    <w:rsid w:val="2BA3DF56"/>
    <w:rsid w:val="2BA802C0"/>
    <w:rsid w:val="2BA80A54"/>
    <w:rsid w:val="2BA89A06"/>
    <w:rsid w:val="2BAEA781"/>
    <w:rsid w:val="2BAEC42F"/>
    <w:rsid w:val="2BB176FB"/>
    <w:rsid w:val="2BB8A5BC"/>
    <w:rsid w:val="2BB8F360"/>
    <w:rsid w:val="2BC1780A"/>
    <w:rsid w:val="2BC24FC5"/>
    <w:rsid w:val="2BC28621"/>
    <w:rsid w:val="2BCBABA4"/>
    <w:rsid w:val="2BCBD3A4"/>
    <w:rsid w:val="2BCC81DB"/>
    <w:rsid w:val="2BCD0DEF"/>
    <w:rsid w:val="2BD0BF7E"/>
    <w:rsid w:val="2BD289AC"/>
    <w:rsid w:val="2BD715A2"/>
    <w:rsid w:val="2BE5AA38"/>
    <w:rsid w:val="2BE652EB"/>
    <w:rsid w:val="2BE80D70"/>
    <w:rsid w:val="2BE8E501"/>
    <w:rsid w:val="2BE99813"/>
    <w:rsid w:val="2BF11A5C"/>
    <w:rsid w:val="2BF54698"/>
    <w:rsid w:val="2BFEE071"/>
    <w:rsid w:val="2C0520BF"/>
    <w:rsid w:val="2C0CAEE7"/>
    <w:rsid w:val="2C135609"/>
    <w:rsid w:val="2C14B0B6"/>
    <w:rsid w:val="2C155C6B"/>
    <w:rsid w:val="2C1A15CD"/>
    <w:rsid w:val="2C1DCBD6"/>
    <w:rsid w:val="2C22C3C3"/>
    <w:rsid w:val="2C269DE6"/>
    <w:rsid w:val="2C274C73"/>
    <w:rsid w:val="2C277835"/>
    <w:rsid w:val="2C27D423"/>
    <w:rsid w:val="2C299571"/>
    <w:rsid w:val="2C2D9511"/>
    <w:rsid w:val="2C2FABBF"/>
    <w:rsid w:val="2C36CEE4"/>
    <w:rsid w:val="2C405C0C"/>
    <w:rsid w:val="2C41CEC0"/>
    <w:rsid w:val="2C443E10"/>
    <w:rsid w:val="2C454FF4"/>
    <w:rsid w:val="2C49802B"/>
    <w:rsid w:val="2C498764"/>
    <w:rsid w:val="2C499FC4"/>
    <w:rsid w:val="2C5786FE"/>
    <w:rsid w:val="2C5B52DB"/>
    <w:rsid w:val="2C5F182D"/>
    <w:rsid w:val="2C651F5F"/>
    <w:rsid w:val="2C6DEC52"/>
    <w:rsid w:val="2C70EAC5"/>
    <w:rsid w:val="2C77BE44"/>
    <w:rsid w:val="2C7CC1A9"/>
    <w:rsid w:val="2C847CC2"/>
    <w:rsid w:val="2C84D1C7"/>
    <w:rsid w:val="2C8DAC26"/>
    <w:rsid w:val="2C90464D"/>
    <w:rsid w:val="2C911429"/>
    <w:rsid w:val="2C933A31"/>
    <w:rsid w:val="2C992968"/>
    <w:rsid w:val="2C9AC940"/>
    <w:rsid w:val="2CA41D87"/>
    <w:rsid w:val="2CA5B8A4"/>
    <w:rsid w:val="2CB16B97"/>
    <w:rsid w:val="2CB30B06"/>
    <w:rsid w:val="2CB6C33F"/>
    <w:rsid w:val="2CB6F682"/>
    <w:rsid w:val="2CBF4E61"/>
    <w:rsid w:val="2CC5150E"/>
    <w:rsid w:val="2CC5B0DA"/>
    <w:rsid w:val="2CD22982"/>
    <w:rsid w:val="2CD694B9"/>
    <w:rsid w:val="2CE11966"/>
    <w:rsid w:val="2CE2DF67"/>
    <w:rsid w:val="2CED0F37"/>
    <w:rsid w:val="2CEE042A"/>
    <w:rsid w:val="2CF3CFC8"/>
    <w:rsid w:val="2CF4C127"/>
    <w:rsid w:val="2CF524D0"/>
    <w:rsid w:val="2CF82838"/>
    <w:rsid w:val="2CF90232"/>
    <w:rsid w:val="2CFC8C4D"/>
    <w:rsid w:val="2CFCBF69"/>
    <w:rsid w:val="2CFF7F11"/>
    <w:rsid w:val="2D00568D"/>
    <w:rsid w:val="2D0DEDEC"/>
    <w:rsid w:val="2D0E1354"/>
    <w:rsid w:val="2D12C6A8"/>
    <w:rsid w:val="2D139F01"/>
    <w:rsid w:val="2D1456E9"/>
    <w:rsid w:val="2D14FB59"/>
    <w:rsid w:val="2D176B6C"/>
    <w:rsid w:val="2D177A0C"/>
    <w:rsid w:val="2D1BF420"/>
    <w:rsid w:val="2D1D09CB"/>
    <w:rsid w:val="2D22DED1"/>
    <w:rsid w:val="2D2C1452"/>
    <w:rsid w:val="2D2D5283"/>
    <w:rsid w:val="2D2D9C93"/>
    <w:rsid w:val="2D320D49"/>
    <w:rsid w:val="2D344C8D"/>
    <w:rsid w:val="2D3B8E2A"/>
    <w:rsid w:val="2D3F374A"/>
    <w:rsid w:val="2D43F230"/>
    <w:rsid w:val="2D485360"/>
    <w:rsid w:val="2D49CBE8"/>
    <w:rsid w:val="2D4D8F04"/>
    <w:rsid w:val="2D569FE4"/>
    <w:rsid w:val="2D5A005E"/>
    <w:rsid w:val="2D5AD5E4"/>
    <w:rsid w:val="2D5ADB1C"/>
    <w:rsid w:val="2D5E3704"/>
    <w:rsid w:val="2D616443"/>
    <w:rsid w:val="2D66B2FF"/>
    <w:rsid w:val="2D6BFBD6"/>
    <w:rsid w:val="2D725C58"/>
    <w:rsid w:val="2D74D990"/>
    <w:rsid w:val="2D7990E1"/>
    <w:rsid w:val="2D7ACF6F"/>
    <w:rsid w:val="2D7D8C7E"/>
    <w:rsid w:val="2D8310FB"/>
    <w:rsid w:val="2D860E94"/>
    <w:rsid w:val="2D8A0310"/>
    <w:rsid w:val="2D8A6084"/>
    <w:rsid w:val="2D8CE6B4"/>
    <w:rsid w:val="2D8D68F7"/>
    <w:rsid w:val="2D8F17E5"/>
    <w:rsid w:val="2D97139C"/>
    <w:rsid w:val="2D98EE11"/>
    <w:rsid w:val="2D9BF003"/>
    <w:rsid w:val="2D9C41E7"/>
    <w:rsid w:val="2D9D27E5"/>
    <w:rsid w:val="2D9E8335"/>
    <w:rsid w:val="2DA094F1"/>
    <w:rsid w:val="2DA4F1A5"/>
    <w:rsid w:val="2DAC3C4F"/>
    <w:rsid w:val="2DB54FC2"/>
    <w:rsid w:val="2DC9D30F"/>
    <w:rsid w:val="2DD00279"/>
    <w:rsid w:val="2DD0D27D"/>
    <w:rsid w:val="2DD2BD36"/>
    <w:rsid w:val="2DD507A6"/>
    <w:rsid w:val="2DD83BA3"/>
    <w:rsid w:val="2DDBCAF7"/>
    <w:rsid w:val="2DDF3AD3"/>
    <w:rsid w:val="2DE25653"/>
    <w:rsid w:val="2DE27729"/>
    <w:rsid w:val="2DE3E1CC"/>
    <w:rsid w:val="2DE8C600"/>
    <w:rsid w:val="2DE91701"/>
    <w:rsid w:val="2DEC9B12"/>
    <w:rsid w:val="2DECD2A9"/>
    <w:rsid w:val="2DF4894C"/>
    <w:rsid w:val="2DFF3751"/>
    <w:rsid w:val="2E0F28B1"/>
    <w:rsid w:val="2E0FB70C"/>
    <w:rsid w:val="2E151FF8"/>
    <w:rsid w:val="2E198DFC"/>
    <w:rsid w:val="2E1BD7F6"/>
    <w:rsid w:val="2E21CF90"/>
    <w:rsid w:val="2E241AB9"/>
    <w:rsid w:val="2E2711DB"/>
    <w:rsid w:val="2E2BA068"/>
    <w:rsid w:val="2E2DB112"/>
    <w:rsid w:val="2E311B27"/>
    <w:rsid w:val="2E36F62F"/>
    <w:rsid w:val="2E38B055"/>
    <w:rsid w:val="2E462E12"/>
    <w:rsid w:val="2E472E73"/>
    <w:rsid w:val="2E47CCE3"/>
    <w:rsid w:val="2E488294"/>
    <w:rsid w:val="2E4AC8CB"/>
    <w:rsid w:val="2E4B2126"/>
    <w:rsid w:val="2E51A1FA"/>
    <w:rsid w:val="2E57D41C"/>
    <w:rsid w:val="2E5A7B5F"/>
    <w:rsid w:val="2E5DB114"/>
    <w:rsid w:val="2E5F140D"/>
    <w:rsid w:val="2E609680"/>
    <w:rsid w:val="2E6111DB"/>
    <w:rsid w:val="2E6A7CED"/>
    <w:rsid w:val="2E6C7156"/>
    <w:rsid w:val="2E73B16F"/>
    <w:rsid w:val="2E74CE0A"/>
    <w:rsid w:val="2E75CC24"/>
    <w:rsid w:val="2E83A85C"/>
    <w:rsid w:val="2E8498CE"/>
    <w:rsid w:val="2E898003"/>
    <w:rsid w:val="2E91B6AE"/>
    <w:rsid w:val="2E9202C8"/>
    <w:rsid w:val="2E92F061"/>
    <w:rsid w:val="2E96295A"/>
    <w:rsid w:val="2EA03545"/>
    <w:rsid w:val="2EA59699"/>
    <w:rsid w:val="2EAD42C4"/>
    <w:rsid w:val="2EB22FFE"/>
    <w:rsid w:val="2EBB7036"/>
    <w:rsid w:val="2EBF6CE3"/>
    <w:rsid w:val="2ECEE919"/>
    <w:rsid w:val="2ECF2BC3"/>
    <w:rsid w:val="2ED43165"/>
    <w:rsid w:val="2ED77428"/>
    <w:rsid w:val="2ED92A25"/>
    <w:rsid w:val="2EDEEA68"/>
    <w:rsid w:val="2EDEF005"/>
    <w:rsid w:val="2EE1D13D"/>
    <w:rsid w:val="2EE2E0E0"/>
    <w:rsid w:val="2EE7BD16"/>
    <w:rsid w:val="2EEB8654"/>
    <w:rsid w:val="2EEC9722"/>
    <w:rsid w:val="2EED5E54"/>
    <w:rsid w:val="2EF49E66"/>
    <w:rsid w:val="2F05411D"/>
    <w:rsid w:val="2F102682"/>
    <w:rsid w:val="2F117A04"/>
    <w:rsid w:val="2F14C557"/>
    <w:rsid w:val="2F15C212"/>
    <w:rsid w:val="2F1750D0"/>
    <w:rsid w:val="2F1B2A88"/>
    <w:rsid w:val="2F1C4C75"/>
    <w:rsid w:val="2F1D277A"/>
    <w:rsid w:val="2F1E0CE0"/>
    <w:rsid w:val="2F1EC539"/>
    <w:rsid w:val="2F22BFFE"/>
    <w:rsid w:val="2F2EB5B9"/>
    <w:rsid w:val="2F3C0131"/>
    <w:rsid w:val="2F40B454"/>
    <w:rsid w:val="2F43318F"/>
    <w:rsid w:val="2F45AF95"/>
    <w:rsid w:val="2F4B620A"/>
    <w:rsid w:val="2F513DD4"/>
    <w:rsid w:val="2F54AD8F"/>
    <w:rsid w:val="2F55CAE3"/>
    <w:rsid w:val="2F575F21"/>
    <w:rsid w:val="2F5C0E60"/>
    <w:rsid w:val="2F6ABC1C"/>
    <w:rsid w:val="2F6AC2C5"/>
    <w:rsid w:val="2F6B1045"/>
    <w:rsid w:val="2F6BBC49"/>
    <w:rsid w:val="2F6DFF02"/>
    <w:rsid w:val="2F70879D"/>
    <w:rsid w:val="2F756518"/>
    <w:rsid w:val="2F7B5362"/>
    <w:rsid w:val="2F825DC3"/>
    <w:rsid w:val="2F8AB20B"/>
    <w:rsid w:val="2F8BC065"/>
    <w:rsid w:val="2F8C1DE6"/>
    <w:rsid w:val="2F8CA356"/>
    <w:rsid w:val="2F8FDA77"/>
    <w:rsid w:val="2F96FC45"/>
    <w:rsid w:val="2F9D3485"/>
    <w:rsid w:val="2F9D3AE7"/>
    <w:rsid w:val="2FAE840C"/>
    <w:rsid w:val="2FAEDCED"/>
    <w:rsid w:val="2FB01423"/>
    <w:rsid w:val="2FB1D014"/>
    <w:rsid w:val="2FB63294"/>
    <w:rsid w:val="2FB9DAC6"/>
    <w:rsid w:val="2FBB29EA"/>
    <w:rsid w:val="2FBE4F51"/>
    <w:rsid w:val="2FBF2105"/>
    <w:rsid w:val="2FC25E21"/>
    <w:rsid w:val="2FC2F356"/>
    <w:rsid w:val="2FC5579F"/>
    <w:rsid w:val="2FC5FC0F"/>
    <w:rsid w:val="2FCE7B25"/>
    <w:rsid w:val="2FD0E518"/>
    <w:rsid w:val="2FD2B6F5"/>
    <w:rsid w:val="2FD9902E"/>
    <w:rsid w:val="2FDF94D3"/>
    <w:rsid w:val="2FDFBFE6"/>
    <w:rsid w:val="2FE1192F"/>
    <w:rsid w:val="2FE13D8B"/>
    <w:rsid w:val="2FE1EB6B"/>
    <w:rsid w:val="2FE321E8"/>
    <w:rsid w:val="2FE38F19"/>
    <w:rsid w:val="2FE497DC"/>
    <w:rsid w:val="2FE58706"/>
    <w:rsid w:val="2FEC7B00"/>
    <w:rsid w:val="2FF1802A"/>
    <w:rsid w:val="2FF7CBFD"/>
    <w:rsid w:val="2FF7DAF3"/>
    <w:rsid w:val="2FF9825D"/>
    <w:rsid w:val="2FFD91FA"/>
    <w:rsid w:val="2FFEE9BE"/>
    <w:rsid w:val="3005B06C"/>
    <w:rsid w:val="3006B0E2"/>
    <w:rsid w:val="30090973"/>
    <w:rsid w:val="300ADDBB"/>
    <w:rsid w:val="3010A603"/>
    <w:rsid w:val="30114892"/>
    <w:rsid w:val="30122139"/>
    <w:rsid w:val="3016D41D"/>
    <w:rsid w:val="3018F80C"/>
    <w:rsid w:val="301ACF94"/>
    <w:rsid w:val="301DF776"/>
    <w:rsid w:val="301EF3BF"/>
    <w:rsid w:val="3020C8CB"/>
    <w:rsid w:val="3023BC6B"/>
    <w:rsid w:val="302F2D3E"/>
    <w:rsid w:val="303512EE"/>
    <w:rsid w:val="30416A54"/>
    <w:rsid w:val="30426A24"/>
    <w:rsid w:val="3042B652"/>
    <w:rsid w:val="304386B6"/>
    <w:rsid w:val="3045A1C5"/>
    <w:rsid w:val="3048751D"/>
    <w:rsid w:val="30491325"/>
    <w:rsid w:val="304A8C6A"/>
    <w:rsid w:val="304F1049"/>
    <w:rsid w:val="3055A04A"/>
    <w:rsid w:val="305648A6"/>
    <w:rsid w:val="3056B736"/>
    <w:rsid w:val="305A8CEC"/>
    <w:rsid w:val="305E64DE"/>
    <w:rsid w:val="305F7D7F"/>
    <w:rsid w:val="30603470"/>
    <w:rsid w:val="306CB1A5"/>
    <w:rsid w:val="30755FE2"/>
    <w:rsid w:val="3075FD39"/>
    <w:rsid w:val="3076A98A"/>
    <w:rsid w:val="307E6C84"/>
    <w:rsid w:val="3084F355"/>
    <w:rsid w:val="30996739"/>
    <w:rsid w:val="30A169EF"/>
    <w:rsid w:val="30A2C1BF"/>
    <w:rsid w:val="30A677B1"/>
    <w:rsid w:val="30A9D6FA"/>
    <w:rsid w:val="30ABB01F"/>
    <w:rsid w:val="30AC5DB1"/>
    <w:rsid w:val="30AC7763"/>
    <w:rsid w:val="30B2F2A7"/>
    <w:rsid w:val="30BC1CAD"/>
    <w:rsid w:val="30C1E352"/>
    <w:rsid w:val="30CB9115"/>
    <w:rsid w:val="30CDE7A0"/>
    <w:rsid w:val="30D3FEB1"/>
    <w:rsid w:val="30D4A002"/>
    <w:rsid w:val="30DCDB8B"/>
    <w:rsid w:val="30DDD568"/>
    <w:rsid w:val="30E20C47"/>
    <w:rsid w:val="30E4EC4E"/>
    <w:rsid w:val="30E6BAED"/>
    <w:rsid w:val="30E6C84A"/>
    <w:rsid w:val="30F6AABB"/>
    <w:rsid w:val="30FBA342"/>
    <w:rsid w:val="30FF3F22"/>
    <w:rsid w:val="3108D907"/>
    <w:rsid w:val="310CA1F5"/>
    <w:rsid w:val="310CBF6C"/>
    <w:rsid w:val="310E51DA"/>
    <w:rsid w:val="3110E3AA"/>
    <w:rsid w:val="3111BA69"/>
    <w:rsid w:val="3112827B"/>
    <w:rsid w:val="3113B969"/>
    <w:rsid w:val="31149B98"/>
    <w:rsid w:val="311BED4F"/>
    <w:rsid w:val="31213683"/>
    <w:rsid w:val="31276AC7"/>
    <w:rsid w:val="312E90C2"/>
    <w:rsid w:val="31309761"/>
    <w:rsid w:val="3133A713"/>
    <w:rsid w:val="3140C842"/>
    <w:rsid w:val="31417156"/>
    <w:rsid w:val="31424802"/>
    <w:rsid w:val="314439C2"/>
    <w:rsid w:val="3146E5FE"/>
    <w:rsid w:val="3147039D"/>
    <w:rsid w:val="314E5DD9"/>
    <w:rsid w:val="314F02C6"/>
    <w:rsid w:val="315050CD"/>
    <w:rsid w:val="31570AB0"/>
    <w:rsid w:val="3158671B"/>
    <w:rsid w:val="315A15D6"/>
    <w:rsid w:val="315A9BF5"/>
    <w:rsid w:val="3168056B"/>
    <w:rsid w:val="3168D71F"/>
    <w:rsid w:val="3175E672"/>
    <w:rsid w:val="3176D483"/>
    <w:rsid w:val="3178F2B9"/>
    <w:rsid w:val="317D137E"/>
    <w:rsid w:val="317E0C04"/>
    <w:rsid w:val="317EDB55"/>
    <w:rsid w:val="31804EF8"/>
    <w:rsid w:val="31810360"/>
    <w:rsid w:val="31850D13"/>
    <w:rsid w:val="31877642"/>
    <w:rsid w:val="31880C66"/>
    <w:rsid w:val="3193FBF0"/>
    <w:rsid w:val="3194DF97"/>
    <w:rsid w:val="3197CECA"/>
    <w:rsid w:val="31A51E8A"/>
    <w:rsid w:val="31AF6495"/>
    <w:rsid w:val="31B7EE32"/>
    <w:rsid w:val="31BCDF06"/>
    <w:rsid w:val="31BD701B"/>
    <w:rsid w:val="31C6152E"/>
    <w:rsid w:val="31C6B6EF"/>
    <w:rsid w:val="31CEB11D"/>
    <w:rsid w:val="31CF1019"/>
    <w:rsid w:val="31D154E6"/>
    <w:rsid w:val="31D322D2"/>
    <w:rsid w:val="31D688B8"/>
    <w:rsid w:val="31D75A06"/>
    <w:rsid w:val="31D97BAF"/>
    <w:rsid w:val="31DC204E"/>
    <w:rsid w:val="31DD02B4"/>
    <w:rsid w:val="31E54E81"/>
    <w:rsid w:val="31F014F1"/>
    <w:rsid w:val="31FD8ED2"/>
    <w:rsid w:val="31FDBFCE"/>
    <w:rsid w:val="31FE0BE3"/>
    <w:rsid w:val="31FF6AD1"/>
    <w:rsid w:val="32096DAC"/>
    <w:rsid w:val="320B14CA"/>
    <w:rsid w:val="320EFE27"/>
    <w:rsid w:val="320F9626"/>
    <w:rsid w:val="32130696"/>
    <w:rsid w:val="321956DB"/>
    <w:rsid w:val="321F6DCB"/>
    <w:rsid w:val="3225B6B0"/>
    <w:rsid w:val="322A61D5"/>
    <w:rsid w:val="322ABA74"/>
    <w:rsid w:val="322C0462"/>
    <w:rsid w:val="32329149"/>
    <w:rsid w:val="32373828"/>
    <w:rsid w:val="32384655"/>
    <w:rsid w:val="323B9398"/>
    <w:rsid w:val="323C1144"/>
    <w:rsid w:val="323CF93E"/>
    <w:rsid w:val="3241788F"/>
    <w:rsid w:val="32584C6B"/>
    <w:rsid w:val="3259CFA5"/>
    <w:rsid w:val="32706CD8"/>
    <w:rsid w:val="32742361"/>
    <w:rsid w:val="32781DCE"/>
    <w:rsid w:val="327B3E8B"/>
    <w:rsid w:val="327BFBC3"/>
    <w:rsid w:val="327EE727"/>
    <w:rsid w:val="32832796"/>
    <w:rsid w:val="3283DB84"/>
    <w:rsid w:val="32871829"/>
    <w:rsid w:val="3289B113"/>
    <w:rsid w:val="328E67FF"/>
    <w:rsid w:val="328F8149"/>
    <w:rsid w:val="328F862F"/>
    <w:rsid w:val="32908AF0"/>
    <w:rsid w:val="329220C3"/>
    <w:rsid w:val="32939C16"/>
    <w:rsid w:val="329B5F17"/>
    <w:rsid w:val="329C9B5A"/>
    <w:rsid w:val="329D0329"/>
    <w:rsid w:val="32A10BC0"/>
    <w:rsid w:val="32A62159"/>
    <w:rsid w:val="32A6BC20"/>
    <w:rsid w:val="32AB12B8"/>
    <w:rsid w:val="32B8F112"/>
    <w:rsid w:val="32BEF9C5"/>
    <w:rsid w:val="32C4D288"/>
    <w:rsid w:val="32C50571"/>
    <w:rsid w:val="32C91268"/>
    <w:rsid w:val="32C93ED2"/>
    <w:rsid w:val="32CCB427"/>
    <w:rsid w:val="32CD6F37"/>
    <w:rsid w:val="32D2163E"/>
    <w:rsid w:val="32D7F083"/>
    <w:rsid w:val="32D923C6"/>
    <w:rsid w:val="32DD6C75"/>
    <w:rsid w:val="32DE9A47"/>
    <w:rsid w:val="32E235F2"/>
    <w:rsid w:val="32E5375E"/>
    <w:rsid w:val="32EC0C03"/>
    <w:rsid w:val="32ED2F88"/>
    <w:rsid w:val="32ED71E8"/>
    <w:rsid w:val="32ED7250"/>
    <w:rsid w:val="32F15630"/>
    <w:rsid w:val="32F6A897"/>
    <w:rsid w:val="32F762CB"/>
    <w:rsid w:val="3301CC78"/>
    <w:rsid w:val="3304BE46"/>
    <w:rsid w:val="33069043"/>
    <w:rsid w:val="3307431E"/>
    <w:rsid w:val="33075493"/>
    <w:rsid w:val="3310B7BA"/>
    <w:rsid w:val="33127189"/>
    <w:rsid w:val="331466A4"/>
    <w:rsid w:val="33159143"/>
    <w:rsid w:val="3316E81C"/>
    <w:rsid w:val="331ACB74"/>
    <w:rsid w:val="331D32B3"/>
    <w:rsid w:val="331EE70A"/>
    <w:rsid w:val="331F3222"/>
    <w:rsid w:val="3320647C"/>
    <w:rsid w:val="332198B4"/>
    <w:rsid w:val="332324B0"/>
    <w:rsid w:val="332935AE"/>
    <w:rsid w:val="332ABE35"/>
    <w:rsid w:val="3334596A"/>
    <w:rsid w:val="3337221F"/>
    <w:rsid w:val="3339361E"/>
    <w:rsid w:val="33414F91"/>
    <w:rsid w:val="33440EC9"/>
    <w:rsid w:val="3344E362"/>
    <w:rsid w:val="3348BA6D"/>
    <w:rsid w:val="3348EE90"/>
    <w:rsid w:val="3349AD59"/>
    <w:rsid w:val="334F892C"/>
    <w:rsid w:val="33557D6A"/>
    <w:rsid w:val="33559838"/>
    <w:rsid w:val="33566D19"/>
    <w:rsid w:val="335763E9"/>
    <w:rsid w:val="335B7D10"/>
    <w:rsid w:val="335C7CC7"/>
    <w:rsid w:val="336677E0"/>
    <w:rsid w:val="336694B8"/>
    <w:rsid w:val="336D9E60"/>
    <w:rsid w:val="3372DA33"/>
    <w:rsid w:val="33738085"/>
    <w:rsid w:val="3374CCFF"/>
    <w:rsid w:val="337EA95B"/>
    <w:rsid w:val="337F3368"/>
    <w:rsid w:val="3386B65A"/>
    <w:rsid w:val="338A4360"/>
    <w:rsid w:val="3390FF42"/>
    <w:rsid w:val="33926AFB"/>
    <w:rsid w:val="339B040D"/>
    <w:rsid w:val="339DCD90"/>
    <w:rsid w:val="33A09F4D"/>
    <w:rsid w:val="33A0B0AA"/>
    <w:rsid w:val="33AB4278"/>
    <w:rsid w:val="33AC964D"/>
    <w:rsid w:val="33B043F5"/>
    <w:rsid w:val="33B21ED6"/>
    <w:rsid w:val="33B3D603"/>
    <w:rsid w:val="33BE5E65"/>
    <w:rsid w:val="33C38235"/>
    <w:rsid w:val="33CB0609"/>
    <w:rsid w:val="33CD1F18"/>
    <w:rsid w:val="33D01DDE"/>
    <w:rsid w:val="33D1A509"/>
    <w:rsid w:val="33D34751"/>
    <w:rsid w:val="33DA8DFE"/>
    <w:rsid w:val="33E495D1"/>
    <w:rsid w:val="33E8610A"/>
    <w:rsid w:val="33F50388"/>
    <w:rsid w:val="33F70985"/>
    <w:rsid w:val="33FAFFDE"/>
    <w:rsid w:val="33FE57D8"/>
    <w:rsid w:val="34016CD2"/>
    <w:rsid w:val="34078CF1"/>
    <w:rsid w:val="340C0E6A"/>
    <w:rsid w:val="3412577D"/>
    <w:rsid w:val="34143647"/>
    <w:rsid w:val="341521C7"/>
    <w:rsid w:val="341A66BA"/>
    <w:rsid w:val="341E7081"/>
    <w:rsid w:val="342182F3"/>
    <w:rsid w:val="343C9B06"/>
    <w:rsid w:val="343E52EC"/>
    <w:rsid w:val="3441543F"/>
    <w:rsid w:val="3445B38F"/>
    <w:rsid w:val="344AA02A"/>
    <w:rsid w:val="344CA185"/>
    <w:rsid w:val="344CC091"/>
    <w:rsid w:val="344CE12F"/>
    <w:rsid w:val="34537E3F"/>
    <w:rsid w:val="3455939F"/>
    <w:rsid w:val="34585EDB"/>
    <w:rsid w:val="345964CF"/>
    <w:rsid w:val="345C8410"/>
    <w:rsid w:val="345E9413"/>
    <w:rsid w:val="34603C81"/>
    <w:rsid w:val="3466B019"/>
    <w:rsid w:val="3467BF81"/>
    <w:rsid w:val="34688488"/>
    <w:rsid w:val="346CDB13"/>
    <w:rsid w:val="346D2227"/>
    <w:rsid w:val="346D8633"/>
    <w:rsid w:val="34748D8B"/>
    <w:rsid w:val="347D9EB2"/>
    <w:rsid w:val="347EC982"/>
    <w:rsid w:val="3485F3D9"/>
    <w:rsid w:val="348E9A1B"/>
    <w:rsid w:val="3499DC70"/>
    <w:rsid w:val="349AFC08"/>
    <w:rsid w:val="349F58A4"/>
    <w:rsid w:val="34A7A7D4"/>
    <w:rsid w:val="34AFE86B"/>
    <w:rsid w:val="34B42796"/>
    <w:rsid w:val="34B6CD27"/>
    <w:rsid w:val="34B8A83F"/>
    <w:rsid w:val="34B99F9F"/>
    <w:rsid w:val="34BFE32D"/>
    <w:rsid w:val="34C798D9"/>
    <w:rsid w:val="34C83687"/>
    <w:rsid w:val="34CCD907"/>
    <w:rsid w:val="34D6C167"/>
    <w:rsid w:val="34DDD4DA"/>
    <w:rsid w:val="34E5B3C3"/>
    <w:rsid w:val="34E65AA1"/>
    <w:rsid w:val="34EE5E70"/>
    <w:rsid w:val="34F28FD2"/>
    <w:rsid w:val="34F2A87B"/>
    <w:rsid w:val="34FB22F3"/>
    <w:rsid w:val="34FB2CB8"/>
    <w:rsid w:val="34FCD922"/>
    <w:rsid w:val="34FF5FF3"/>
    <w:rsid w:val="3501C66E"/>
    <w:rsid w:val="350B1A01"/>
    <w:rsid w:val="350DBEA8"/>
    <w:rsid w:val="350E8208"/>
    <w:rsid w:val="3515277F"/>
    <w:rsid w:val="351561AD"/>
    <w:rsid w:val="351852A1"/>
    <w:rsid w:val="3519A4AF"/>
    <w:rsid w:val="351B9211"/>
    <w:rsid w:val="351DD3B8"/>
    <w:rsid w:val="3522B3A3"/>
    <w:rsid w:val="3527A56F"/>
    <w:rsid w:val="352A92E9"/>
    <w:rsid w:val="353C06D5"/>
    <w:rsid w:val="354EB803"/>
    <w:rsid w:val="35532D28"/>
    <w:rsid w:val="35586302"/>
    <w:rsid w:val="35588199"/>
    <w:rsid w:val="355B076A"/>
    <w:rsid w:val="355BCA72"/>
    <w:rsid w:val="355BEB38"/>
    <w:rsid w:val="355FD543"/>
    <w:rsid w:val="35606104"/>
    <w:rsid w:val="35634965"/>
    <w:rsid w:val="3563A42C"/>
    <w:rsid w:val="35651415"/>
    <w:rsid w:val="3571F084"/>
    <w:rsid w:val="3574C9E6"/>
    <w:rsid w:val="35836086"/>
    <w:rsid w:val="358569D4"/>
    <w:rsid w:val="3586E6BD"/>
    <w:rsid w:val="358979C0"/>
    <w:rsid w:val="358AB876"/>
    <w:rsid w:val="35907420"/>
    <w:rsid w:val="3591D895"/>
    <w:rsid w:val="35973B10"/>
    <w:rsid w:val="35A23129"/>
    <w:rsid w:val="35A7BC4F"/>
    <w:rsid w:val="35A9593D"/>
    <w:rsid w:val="35B1E549"/>
    <w:rsid w:val="35B406B9"/>
    <w:rsid w:val="35B7614F"/>
    <w:rsid w:val="35B8CE2D"/>
    <w:rsid w:val="35BC0CBC"/>
    <w:rsid w:val="35BCFAA6"/>
    <w:rsid w:val="35BDFC72"/>
    <w:rsid w:val="35C211FE"/>
    <w:rsid w:val="35C5FEAE"/>
    <w:rsid w:val="35CEE0E0"/>
    <w:rsid w:val="35D2DA7F"/>
    <w:rsid w:val="35D6A1CA"/>
    <w:rsid w:val="35D70E6B"/>
    <w:rsid w:val="35DB7CB6"/>
    <w:rsid w:val="35E2B37A"/>
    <w:rsid w:val="35E2C95C"/>
    <w:rsid w:val="35E54750"/>
    <w:rsid w:val="35E5CA3C"/>
    <w:rsid w:val="35E89440"/>
    <w:rsid w:val="35EC3E2D"/>
    <w:rsid w:val="35ECDEF3"/>
    <w:rsid w:val="35EEE424"/>
    <w:rsid w:val="35F0FD4F"/>
    <w:rsid w:val="35F1A312"/>
    <w:rsid w:val="35F790E3"/>
    <w:rsid w:val="35F7CD34"/>
    <w:rsid w:val="35FCA393"/>
    <w:rsid w:val="35FE43CD"/>
    <w:rsid w:val="35FE5332"/>
    <w:rsid w:val="36038798"/>
    <w:rsid w:val="36081808"/>
    <w:rsid w:val="3608C4B0"/>
    <w:rsid w:val="36096A27"/>
    <w:rsid w:val="361096DF"/>
    <w:rsid w:val="3611079E"/>
    <w:rsid w:val="361141DE"/>
    <w:rsid w:val="36122E5C"/>
    <w:rsid w:val="3614E279"/>
    <w:rsid w:val="36150D37"/>
    <w:rsid w:val="361602AF"/>
    <w:rsid w:val="362038C9"/>
    <w:rsid w:val="36206882"/>
    <w:rsid w:val="36262DA1"/>
    <w:rsid w:val="362B5BA8"/>
    <w:rsid w:val="36343C4B"/>
    <w:rsid w:val="363BD83D"/>
    <w:rsid w:val="364D3CE4"/>
    <w:rsid w:val="3655689F"/>
    <w:rsid w:val="365CCC4F"/>
    <w:rsid w:val="365F1282"/>
    <w:rsid w:val="365F24E5"/>
    <w:rsid w:val="365FB0AC"/>
    <w:rsid w:val="3660DB3B"/>
    <w:rsid w:val="366204C1"/>
    <w:rsid w:val="36637AA7"/>
    <w:rsid w:val="366AEDD5"/>
    <w:rsid w:val="36703758"/>
    <w:rsid w:val="36722FA4"/>
    <w:rsid w:val="367985D2"/>
    <w:rsid w:val="367E9F3A"/>
    <w:rsid w:val="36840CBF"/>
    <w:rsid w:val="368A0DCA"/>
    <w:rsid w:val="3697E720"/>
    <w:rsid w:val="369843A7"/>
    <w:rsid w:val="3699F808"/>
    <w:rsid w:val="369E779D"/>
    <w:rsid w:val="36A031BC"/>
    <w:rsid w:val="36A33544"/>
    <w:rsid w:val="36A38006"/>
    <w:rsid w:val="36AE6EF6"/>
    <w:rsid w:val="36B1521F"/>
    <w:rsid w:val="36B5F4C0"/>
    <w:rsid w:val="36B854A9"/>
    <w:rsid w:val="36B9927A"/>
    <w:rsid w:val="36BA8F0F"/>
    <w:rsid w:val="36C67ACA"/>
    <w:rsid w:val="36C77FB9"/>
    <w:rsid w:val="36CAEB51"/>
    <w:rsid w:val="36CC070A"/>
    <w:rsid w:val="36CC2D91"/>
    <w:rsid w:val="36CEF777"/>
    <w:rsid w:val="36D90EFD"/>
    <w:rsid w:val="36E2D782"/>
    <w:rsid w:val="36E7206D"/>
    <w:rsid w:val="36E9D4EC"/>
    <w:rsid w:val="36E9DC96"/>
    <w:rsid w:val="36EB23F9"/>
    <w:rsid w:val="36EB5B76"/>
    <w:rsid w:val="36ECB38F"/>
    <w:rsid w:val="36F15A28"/>
    <w:rsid w:val="36F1D115"/>
    <w:rsid w:val="36F4031B"/>
    <w:rsid w:val="36F42962"/>
    <w:rsid w:val="36F6F8C6"/>
    <w:rsid w:val="36FCE4B4"/>
    <w:rsid w:val="36FDAD9C"/>
    <w:rsid w:val="36FF4598"/>
    <w:rsid w:val="37050015"/>
    <w:rsid w:val="370B78C3"/>
    <w:rsid w:val="370C0CC8"/>
    <w:rsid w:val="370C304A"/>
    <w:rsid w:val="370D99A7"/>
    <w:rsid w:val="371003D8"/>
    <w:rsid w:val="37125F40"/>
    <w:rsid w:val="3712F7DF"/>
    <w:rsid w:val="37163163"/>
    <w:rsid w:val="371A0EE6"/>
    <w:rsid w:val="371C8F27"/>
    <w:rsid w:val="371EC527"/>
    <w:rsid w:val="37236DA8"/>
    <w:rsid w:val="37260F62"/>
    <w:rsid w:val="37370B3E"/>
    <w:rsid w:val="3739C9EF"/>
    <w:rsid w:val="373C6B08"/>
    <w:rsid w:val="37440A2B"/>
    <w:rsid w:val="37494BEC"/>
    <w:rsid w:val="3759FD85"/>
    <w:rsid w:val="375AB98C"/>
    <w:rsid w:val="375B5F58"/>
    <w:rsid w:val="375C3885"/>
    <w:rsid w:val="375D411F"/>
    <w:rsid w:val="3763EE8E"/>
    <w:rsid w:val="37652A70"/>
    <w:rsid w:val="37673A99"/>
    <w:rsid w:val="37675029"/>
    <w:rsid w:val="376C17D7"/>
    <w:rsid w:val="376E4B4D"/>
    <w:rsid w:val="3772C432"/>
    <w:rsid w:val="3777A248"/>
    <w:rsid w:val="377BC4DA"/>
    <w:rsid w:val="377C854A"/>
    <w:rsid w:val="37870944"/>
    <w:rsid w:val="37884B56"/>
    <w:rsid w:val="378A42B8"/>
    <w:rsid w:val="378C2736"/>
    <w:rsid w:val="378D328B"/>
    <w:rsid w:val="37928B0A"/>
    <w:rsid w:val="379C310E"/>
    <w:rsid w:val="37A25DDC"/>
    <w:rsid w:val="37AC185E"/>
    <w:rsid w:val="37AE86A9"/>
    <w:rsid w:val="37B271CC"/>
    <w:rsid w:val="37B34403"/>
    <w:rsid w:val="37B41E03"/>
    <w:rsid w:val="37B5A715"/>
    <w:rsid w:val="37B9F465"/>
    <w:rsid w:val="37BAF71D"/>
    <w:rsid w:val="37BFFD41"/>
    <w:rsid w:val="37C3ADC9"/>
    <w:rsid w:val="37C84BD4"/>
    <w:rsid w:val="37D65D76"/>
    <w:rsid w:val="37D9043D"/>
    <w:rsid w:val="37DEF4CB"/>
    <w:rsid w:val="37E0CCF2"/>
    <w:rsid w:val="37E1E6E5"/>
    <w:rsid w:val="37E6442E"/>
    <w:rsid w:val="37E64D30"/>
    <w:rsid w:val="37F14061"/>
    <w:rsid w:val="37F4D0F5"/>
    <w:rsid w:val="37F61C43"/>
    <w:rsid w:val="37FA2B3F"/>
    <w:rsid w:val="3802841D"/>
    <w:rsid w:val="380A049A"/>
    <w:rsid w:val="380A911C"/>
    <w:rsid w:val="380FB0B6"/>
    <w:rsid w:val="38141FFF"/>
    <w:rsid w:val="38170BE5"/>
    <w:rsid w:val="381CBB35"/>
    <w:rsid w:val="381CF187"/>
    <w:rsid w:val="381CFEAD"/>
    <w:rsid w:val="38204D42"/>
    <w:rsid w:val="3827C582"/>
    <w:rsid w:val="382D59A6"/>
    <w:rsid w:val="3833B93C"/>
    <w:rsid w:val="38379FA7"/>
    <w:rsid w:val="383A7350"/>
    <w:rsid w:val="383B89EF"/>
    <w:rsid w:val="383F255D"/>
    <w:rsid w:val="38462FC9"/>
    <w:rsid w:val="3847E0E5"/>
    <w:rsid w:val="384FB169"/>
    <w:rsid w:val="3850884E"/>
    <w:rsid w:val="385410B0"/>
    <w:rsid w:val="385A63A9"/>
    <w:rsid w:val="385B3B46"/>
    <w:rsid w:val="385B4E0F"/>
    <w:rsid w:val="385E0529"/>
    <w:rsid w:val="385EED72"/>
    <w:rsid w:val="3869C34D"/>
    <w:rsid w:val="386BC614"/>
    <w:rsid w:val="386FBA41"/>
    <w:rsid w:val="38749C28"/>
    <w:rsid w:val="387626C3"/>
    <w:rsid w:val="38797E14"/>
    <w:rsid w:val="3883757B"/>
    <w:rsid w:val="38846176"/>
    <w:rsid w:val="388AD29E"/>
    <w:rsid w:val="38921AEA"/>
    <w:rsid w:val="3894155B"/>
    <w:rsid w:val="389934D5"/>
    <w:rsid w:val="389B3731"/>
    <w:rsid w:val="389D0C1A"/>
    <w:rsid w:val="389F6D1D"/>
    <w:rsid w:val="38A78178"/>
    <w:rsid w:val="38A88A70"/>
    <w:rsid w:val="38AB1D69"/>
    <w:rsid w:val="38AB8F0A"/>
    <w:rsid w:val="38AE0EDA"/>
    <w:rsid w:val="38AE25D3"/>
    <w:rsid w:val="38AE819D"/>
    <w:rsid w:val="38B139B9"/>
    <w:rsid w:val="38B5C8ED"/>
    <w:rsid w:val="38B67FC7"/>
    <w:rsid w:val="38BAECC2"/>
    <w:rsid w:val="38BCB1B8"/>
    <w:rsid w:val="38BFC9E6"/>
    <w:rsid w:val="38C08A12"/>
    <w:rsid w:val="38C181EE"/>
    <w:rsid w:val="38C5DD91"/>
    <w:rsid w:val="38C6177F"/>
    <w:rsid w:val="38C8B6FB"/>
    <w:rsid w:val="38D9C70D"/>
    <w:rsid w:val="38DC74B7"/>
    <w:rsid w:val="38DCE217"/>
    <w:rsid w:val="38DD0626"/>
    <w:rsid w:val="38DF26C7"/>
    <w:rsid w:val="38E1B049"/>
    <w:rsid w:val="38EA455F"/>
    <w:rsid w:val="38EA568D"/>
    <w:rsid w:val="38EC1C1B"/>
    <w:rsid w:val="38EDA985"/>
    <w:rsid w:val="38EDC2F3"/>
    <w:rsid w:val="38F3CECD"/>
    <w:rsid w:val="38F57AB6"/>
    <w:rsid w:val="38F8B114"/>
    <w:rsid w:val="38FC1D30"/>
    <w:rsid w:val="38FCA4A9"/>
    <w:rsid w:val="38FEDB17"/>
    <w:rsid w:val="39008913"/>
    <w:rsid w:val="39066A6B"/>
    <w:rsid w:val="39089372"/>
    <w:rsid w:val="390B68F9"/>
    <w:rsid w:val="390CC950"/>
    <w:rsid w:val="390D7E39"/>
    <w:rsid w:val="390E152E"/>
    <w:rsid w:val="39168A39"/>
    <w:rsid w:val="391924B2"/>
    <w:rsid w:val="391C5A75"/>
    <w:rsid w:val="3924ACB3"/>
    <w:rsid w:val="3928D5B7"/>
    <w:rsid w:val="392AD8B2"/>
    <w:rsid w:val="392DAB79"/>
    <w:rsid w:val="392E9A57"/>
    <w:rsid w:val="3930EF5E"/>
    <w:rsid w:val="3936E655"/>
    <w:rsid w:val="393821E1"/>
    <w:rsid w:val="3938DEFF"/>
    <w:rsid w:val="3938EC62"/>
    <w:rsid w:val="39397549"/>
    <w:rsid w:val="3939F020"/>
    <w:rsid w:val="393CA03F"/>
    <w:rsid w:val="393FF367"/>
    <w:rsid w:val="39467420"/>
    <w:rsid w:val="3947A0AF"/>
    <w:rsid w:val="394D7353"/>
    <w:rsid w:val="394F63C7"/>
    <w:rsid w:val="3962614F"/>
    <w:rsid w:val="3969EF37"/>
    <w:rsid w:val="3973B03A"/>
    <w:rsid w:val="397E8C7A"/>
    <w:rsid w:val="398791C4"/>
    <w:rsid w:val="398A16F2"/>
    <w:rsid w:val="398DC2C6"/>
    <w:rsid w:val="398F1D53"/>
    <w:rsid w:val="39915E3A"/>
    <w:rsid w:val="3995C247"/>
    <w:rsid w:val="39986D47"/>
    <w:rsid w:val="399D5DDF"/>
    <w:rsid w:val="39A14C53"/>
    <w:rsid w:val="39A44C97"/>
    <w:rsid w:val="39A55A60"/>
    <w:rsid w:val="39A68B3F"/>
    <w:rsid w:val="39A79A38"/>
    <w:rsid w:val="39B18885"/>
    <w:rsid w:val="39B2F394"/>
    <w:rsid w:val="39B9AB70"/>
    <w:rsid w:val="39BA8B4D"/>
    <w:rsid w:val="39BFD94E"/>
    <w:rsid w:val="39C2C2F7"/>
    <w:rsid w:val="39C3E26D"/>
    <w:rsid w:val="39C749FD"/>
    <w:rsid w:val="39C79678"/>
    <w:rsid w:val="39CB6366"/>
    <w:rsid w:val="39CCD9B9"/>
    <w:rsid w:val="39D2A8F8"/>
    <w:rsid w:val="39D41D2F"/>
    <w:rsid w:val="39D5DFC0"/>
    <w:rsid w:val="39D80FA5"/>
    <w:rsid w:val="39D9AA63"/>
    <w:rsid w:val="39DD9A15"/>
    <w:rsid w:val="39DF37F1"/>
    <w:rsid w:val="39E4C294"/>
    <w:rsid w:val="39E748CC"/>
    <w:rsid w:val="39EF460C"/>
    <w:rsid w:val="39F766E4"/>
    <w:rsid w:val="39F94BE1"/>
    <w:rsid w:val="39FC3842"/>
    <w:rsid w:val="39FD3470"/>
    <w:rsid w:val="39FF4716"/>
    <w:rsid w:val="3A005130"/>
    <w:rsid w:val="3A024A82"/>
    <w:rsid w:val="3A05974C"/>
    <w:rsid w:val="3A0E03A8"/>
    <w:rsid w:val="3A0EB54F"/>
    <w:rsid w:val="3A1AF054"/>
    <w:rsid w:val="3A1D569E"/>
    <w:rsid w:val="3A2008C8"/>
    <w:rsid w:val="3A258413"/>
    <w:rsid w:val="3A2972FF"/>
    <w:rsid w:val="3A2D9E04"/>
    <w:rsid w:val="3A2DE60E"/>
    <w:rsid w:val="3A2E2E66"/>
    <w:rsid w:val="3A3008F6"/>
    <w:rsid w:val="3A314478"/>
    <w:rsid w:val="3A41E308"/>
    <w:rsid w:val="3A45CAE3"/>
    <w:rsid w:val="3A4C754D"/>
    <w:rsid w:val="3A519471"/>
    <w:rsid w:val="3A53413F"/>
    <w:rsid w:val="3A550EF4"/>
    <w:rsid w:val="3A55F1AD"/>
    <w:rsid w:val="3A6548D7"/>
    <w:rsid w:val="3A6611B1"/>
    <w:rsid w:val="3A671AD2"/>
    <w:rsid w:val="3A67F8F3"/>
    <w:rsid w:val="3A691C93"/>
    <w:rsid w:val="3A6E115F"/>
    <w:rsid w:val="3A7B0196"/>
    <w:rsid w:val="3A7DA1EF"/>
    <w:rsid w:val="3A80B87A"/>
    <w:rsid w:val="3A8C9F2A"/>
    <w:rsid w:val="3A92F958"/>
    <w:rsid w:val="3A95E98D"/>
    <w:rsid w:val="3A98A303"/>
    <w:rsid w:val="3A9C4363"/>
    <w:rsid w:val="3AA00B31"/>
    <w:rsid w:val="3AA18EA7"/>
    <w:rsid w:val="3AA2D4E5"/>
    <w:rsid w:val="3AA8DC16"/>
    <w:rsid w:val="3AAF160A"/>
    <w:rsid w:val="3AB1874F"/>
    <w:rsid w:val="3AB6CE9B"/>
    <w:rsid w:val="3AB8A071"/>
    <w:rsid w:val="3ABAA2BE"/>
    <w:rsid w:val="3ABB031F"/>
    <w:rsid w:val="3AC07481"/>
    <w:rsid w:val="3AC23EBC"/>
    <w:rsid w:val="3AC3082F"/>
    <w:rsid w:val="3AC54C05"/>
    <w:rsid w:val="3AC72091"/>
    <w:rsid w:val="3ACB8597"/>
    <w:rsid w:val="3AD898D2"/>
    <w:rsid w:val="3ADE053E"/>
    <w:rsid w:val="3AE37CD0"/>
    <w:rsid w:val="3AE54022"/>
    <w:rsid w:val="3AE695B3"/>
    <w:rsid w:val="3AE7EE97"/>
    <w:rsid w:val="3AEBF9DC"/>
    <w:rsid w:val="3AED2DA8"/>
    <w:rsid w:val="3AF1474C"/>
    <w:rsid w:val="3AF19133"/>
    <w:rsid w:val="3AF55CBE"/>
    <w:rsid w:val="3AF68636"/>
    <w:rsid w:val="3AFAB24A"/>
    <w:rsid w:val="3AFD56FC"/>
    <w:rsid w:val="3B011732"/>
    <w:rsid w:val="3B065FB5"/>
    <w:rsid w:val="3B085CED"/>
    <w:rsid w:val="3B21DA52"/>
    <w:rsid w:val="3B2E003C"/>
    <w:rsid w:val="3B31007F"/>
    <w:rsid w:val="3B35F760"/>
    <w:rsid w:val="3B365A98"/>
    <w:rsid w:val="3B39F6D8"/>
    <w:rsid w:val="3B3C3B4F"/>
    <w:rsid w:val="3B3F2BAF"/>
    <w:rsid w:val="3B455D22"/>
    <w:rsid w:val="3B466BB2"/>
    <w:rsid w:val="3B47D98A"/>
    <w:rsid w:val="3B52186C"/>
    <w:rsid w:val="3B531186"/>
    <w:rsid w:val="3B53CBC0"/>
    <w:rsid w:val="3B5D0281"/>
    <w:rsid w:val="3B5D968D"/>
    <w:rsid w:val="3B6119EE"/>
    <w:rsid w:val="3B616ABD"/>
    <w:rsid w:val="3B61FE35"/>
    <w:rsid w:val="3B625386"/>
    <w:rsid w:val="3B66276A"/>
    <w:rsid w:val="3B72399F"/>
    <w:rsid w:val="3B731FD5"/>
    <w:rsid w:val="3B75CFDE"/>
    <w:rsid w:val="3B76D291"/>
    <w:rsid w:val="3B7C7810"/>
    <w:rsid w:val="3B7CEC99"/>
    <w:rsid w:val="3B805DF3"/>
    <w:rsid w:val="3B855AA3"/>
    <w:rsid w:val="3B903370"/>
    <w:rsid w:val="3B9258F3"/>
    <w:rsid w:val="3B92E8AD"/>
    <w:rsid w:val="3B94C5E2"/>
    <w:rsid w:val="3B95F1F2"/>
    <w:rsid w:val="3B95FFE7"/>
    <w:rsid w:val="3B967019"/>
    <w:rsid w:val="3B9CD899"/>
    <w:rsid w:val="3BA79B85"/>
    <w:rsid w:val="3BAC498D"/>
    <w:rsid w:val="3BADF8D4"/>
    <w:rsid w:val="3BAFBBE4"/>
    <w:rsid w:val="3BB0D69C"/>
    <w:rsid w:val="3BBEEC27"/>
    <w:rsid w:val="3BC076E7"/>
    <w:rsid w:val="3BC0F342"/>
    <w:rsid w:val="3BC12653"/>
    <w:rsid w:val="3BC3EF69"/>
    <w:rsid w:val="3BC79232"/>
    <w:rsid w:val="3BCA81C5"/>
    <w:rsid w:val="3BCCA420"/>
    <w:rsid w:val="3BD0CF2A"/>
    <w:rsid w:val="3BD22286"/>
    <w:rsid w:val="3BD2D7F3"/>
    <w:rsid w:val="3BDBD59F"/>
    <w:rsid w:val="3BE0F6B4"/>
    <w:rsid w:val="3BE22A07"/>
    <w:rsid w:val="3BE565E3"/>
    <w:rsid w:val="3BE85184"/>
    <w:rsid w:val="3BE9AE3C"/>
    <w:rsid w:val="3BE9EFD6"/>
    <w:rsid w:val="3BEF2E0A"/>
    <w:rsid w:val="3BF04DD7"/>
    <w:rsid w:val="3BF48A59"/>
    <w:rsid w:val="3BFB763E"/>
    <w:rsid w:val="3BFDFDEE"/>
    <w:rsid w:val="3BFE6D36"/>
    <w:rsid w:val="3C001539"/>
    <w:rsid w:val="3C02C85E"/>
    <w:rsid w:val="3C09CF9D"/>
    <w:rsid w:val="3C0AF7D4"/>
    <w:rsid w:val="3C0E21E7"/>
    <w:rsid w:val="3C1257AC"/>
    <w:rsid w:val="3C1769EF"/>
    <w:rsid w:val="3C1DF6C0"/>
    <w:rsid w:val="3C1E06FA"/>
    <w:rsid w:val="3C1F9D4A"/>
    <w:rsid w:val="3C209EE0"/>
    <w:rsid w:val="3C23ACA3"/>
    <w:rsid w:val="3C296D94"/>
    <w:rsid w:val="3C2A4B51"/>
    <w:rsid w:val="3C2E954F"/>
    <w:rsid w:val="3C301776"/>
    <w:rsid w:val="3C3D97CD"/>
    <w:rsid w:val="3C4387E8"/>
    <w:rsid w:val="3C43F42C"/>
    <w:rsid w:val="3C455871"/>
    <w:rsid w:val="3C4598E3"/>
    <w:rsid w:val="3C4601BC"/>
    <w:rsid w:val="3C553522"/>
    <w:rsid w:val="3C5729CC"/>
    <w:rsid w:val="3C579F7B"/>
    <w:rsid w:val="3C5DC094"/>
    <w:rsid w:val="3C5E4E38"/>
    <w:rsid w:val="3C63A02E"/>
    <w:rsid w:val="3C6A5C9B"/>
    <w:rsid w:val="3C79E2C4"/>
    <w:rsid w:val="3C7FBCC9"/>
    <w:rsid w:val="3C80EE41"/>
    <w:rsid w:val="3C80FAD7"/>
    <w:rsid w:val="3C8751FA"/>
    <w:rsid w:val="3C93AE4F"/>
    <w:rsid w:val="3C980512"/>
    <w:rsid w:val="3CA3B106"/>
    <w:rsid w:val="3CA3C01C"/>
    <w:rsid w:val="3CA7B68F"/>
    <w:rsid w:val="3CABC5B3"/>
    <w:rsid w:val="3CACF920"/>
    <w:rsid w:val="3CB8F439"/>
    <w:rsid w:val="3CB90CED"/>
    <w:rsid w:val="3CBBA560"/>
    <w:rsid w:val="3CBCBF9E"/>
    <w:rsid w:val="3CBE7634"/>
    <w:rsid w:val="3CBEE5E8"/>
    <w:rsid w:val="3CBF9B1B"/>
    <w:rsid w:val="3CBFC9A8"/>
    <w:rsid w:val="3CC4EA2A"/>
    <w:rsid w:val="3CC50F6D"/>
    <w:rsid w:val="3CC76AAC"/>
    <w:rsid w:val="3CC84218"/>
    <w:rsid w:val="3CC97E7C"/>
    <w:rsid w:val="3CCACD00"/>
    <w:rsid w:val="3CCCAEAF"/>
    <w:rsid w:val="3CD953FB"/>
    <w:rsid w:val="3CDEACAB"/>
    <w:rsid w:val="3CE10D60"/>
    <w:rsid w:val="3CE42A85"/>
    <w:rsid w:val="3CE44AE2"/>
    <w:rsid w:val="3CE91F47"/>
    <w:rsid w:val="3CFECDF6"/>
    <w:rsid w:val="3D00EA4B"/>
    <w:rsid w:val="3D01C70C"/>
    <w:rsid w:val="3D09190E"/>
    <w:rsid w:val="3D0C29FE"/>
    <w:rsid w:val="3D0F397F"/>
    <w:rsid w:val="3D138430"/>
    <w:rsid w:val="3D14C3C3"/>
    <w:rsid w:val="3D186A45"/>
    <w:rsid w:val="3D1D0C42"/>
    <w:rsid w:val="3D2DD819"/>
    <w:rsid w:val="3D2F5638"/>
    <w:rsid w:val="3D31D429"/>
    <w:rsid w:val="3D35B8F5"/>
    <w:rsid w:val="3D3777F5"/>
    <w:rsid w:val="3D3834FF"/>
    <w:rsid w:val="3D39230D"/>
    <w:rsid w:val="3D39F141"/>
    <w:rsid w:val="3D3AAD3E"/>
    <w:rsid w:val="3D3BD18F"/>
    <w:rsid w:val="3D3CED82"/>
    <w:rsid w:val="3D3EA7FC"/>
    <w:rsid w:val="3D40427D"/>
    <w:rsid w:val="3D458FEF"/>
    <w:rsid w:val="3D48C54B"/>
    <w:rsid w:val="3D492EA7"/>
    <w:rsid w:val="3D4F0640"/>
    <w:rsid w:val="3D51D4E8"/>
    <w:rsid w:val="3D54D775"/>
    <w:rsid w:val="3D5675CA"/>
    <w:rsid w:val="3D5A8276"/>
    <w:rsid w:val="3D5E5112"/>
    <w:rsid w:val="3D705A44"/>
    <w:rsid w:val="3D73065F"/>
    <w:rsid w:val="3D739A04"/>
    <w:rsid w:val="3D763E0C"/>
    <w:rsid w:val="3D77C51C"/>
    <w:rsid w:val="3D834992"/>
    <w:rsid w:val="3D853188"/>
    <w:rsid w:val="3D88955A"/>
    <w:rsid w:val="3D8C280A"/>
    <w:rsid w:val="3D8D6D35"/>
    <w:rsid w:val="3D901358"/>
    <w:rsid w:val="3D917697"/>
    <w:rsid w:val="3D92CE3F"/>
    <w:rsid w:val="3D965965"/>
    <w:rsid w:val="3D99F387"/>
    <w:rsid w:val="3DA00FC8"/>
    <w:rsid w:val="3DA1576A"/>
    <w:rsid w:val="3DA8777F"/>
    <w:rsid w:val="3DA94EE1"/>
    <w:rsid w:val="3DA9D317"/>
    <w:rsid w:val="3DB7A3B4"/>
    <w:rsid w:val="3DB91E44"/>
    <w:rsid w:val="3DBB3EB3"/>
    <w:rsid w:val="3DBE1ACE"/>
    <w:rsid w:val="3DC3546A"/>
    <w:rsid w:val="3DC53DF5"/>
    <w:rsid w:val="3DCA1213"/>
    <w:rsid w:val="3DCAE288"/>
    <w:rsid w:val="3DCB2D02"/>
    <w:rsid w:val="3DCB8F2C"/>
    <w:rsid w:val="3DD4E618"/>
    <w:rsid w:val="3DDF2E8F"/>
    <w:rsid w:val="3DE3C85F"/>
    <w:rsid w:val="3DEAC483"/>
    <w:rsid w:val="3DEFC2FF"/>
    <w:rsid w:val="3DF6A851"/>
    <w:rsid w:val="3DFF4797"/>
    <w:rsid w:val="3E00A8F7"/>
    <w:rsid w:val="3E08BF93"/>
    <w:rsid w:val="3E1251F8"/>
    <w:rsid w:val="3E155D19"/>
    <w:rsid w:val="3E17CB74"/>
    <w:rsid w:val="3E1CE3E5"/>
    <w:rsid w:val="3E1E8421"/>
    <w:rsid w:val="3E2259D2"/>
    <w:rsid w:val="3E25EB8E"/>
    <w:rsid w:val="3E302E60"/>
    <w:rsid w:val="3E3348BC"/>
    <w:rsid w:val="3E419EB2"/>
    <w:rsid w:val="3E42907D"/>
    <w:rsid w:val="3E4654A9"/>
    <w:rsid w:val="3E465E0B"/>
    <w:rsid w:val="3E469433"/>
    <w:rsid w:val="3E476334"/>
    <w:rsid w:val="3E4949A8"/>
    <w:rsid w:val="3E4CB605"/>
    <w:rsid w:val="3E57C4DA"/>
    <w:rsid w:val="3E5F5E67"/>
    <w:rsid w:val="3E6279FC"/>
    <w:rsid w:val="3E649ABB"/>
    <w:rsid w:val="3E6E6FBE"/>
    <w:rsid w:val="3E71279B"/>
    <w:rsid w:val="3E7490D1"/>
    <w:rsid w:val="3E750CAC"/>
    <w:rsid w:val="3E7B45F6"/>
    <w:rsid w:val="3E8012BD"/>
    <w:rsid w:val="3E80BCD3"/>
    <w:rsid w:val="3E85F4D7"/>
    <w:rsid w:val="3E86EF32"/>
    <w:rsid w:val="3E8A50F2"/>
    <w:rsid w:val="3E9E7DC7"/>
    <w:rsid w:val="3EA2F521"/>
    <w:rsid w:val="3EA5CA90"/>
    <w:rsid w:val="3EA98ED2"/>
    <w:rsid w:val="3EAA32C6"/>
    <w:rsid w:val="3EAD032D"/>
    <w:rsid w:val="3EB695A5"/>
    <w:rsid w:val="3EBB3C47"/>
    <w:rsid w:val="3EBF3A6B"/>
    <w:rsid w:val="3EBF505C"/>
    <w:rsid w:val="3EC46A58"/>
    <w:rsid w:val="3EC5B0EA"/>
    <w:rsid w:val="3EC6B107"/>
    <w:rsid w:val="3EC7CC00"/>
    <w:rsid w:val="3EC7D416"/>
    <w:rsid w:val="3ED05C21"/>
    <w:rsid w:val="3ED46005"/>
    <w:rsid w:val="3ED6D7AB"/>
    <w:rsid w:val="3EDB8F02"/>
    <w:rsid w:val="3EDFAA10"/>
    <w:rsid w:val="3EE1F111"/>
    <w:rsid w:val="3EE4359F"/>
    <w:rsid w:val="3EE5B234"/>
    <w:rsid w:val="3EE9A221"/>
    <w:rsid w:val="3EEFE054"/>
    <w:rsid w:val="3EF0A1B1"/>
    <w:rsid w:val="3EF3EA02"/>
    <w:rsid w:val="3EF4DB61"/>
    <w:rsid w:val="3EF635DE"/>
    <w:rsid w:val="3EF73E27"/>
    <w:rsid w:val="3EF86CEF"/>
    <w:rsid w:val="3F0AF580"/>
    <w:rsid w:val="3F128554"/>
    <w:rsid w:val="3F12C97E"/>
    <w:rsid w:val="3F12CF82"/>
    <w:rsid w:val="3F12D176"/>
    <w:rsid w:val="3F1BACF8"/>
    <w:rsid w:val="3F1E62CA"/>
    <w:rsid w:val="3F1E99C2"/>
    <w:rsid w:val="3F21321F"/>
    <w:rsid w:val="3F2A04F1"/>
    <w:rsid w:val="3F2EB344"/>
    <w:rsid w:val="3F321A97"/>
    <w:rsid w:val="3F3248D0"/>
    <w:rsid w:val="3F363520"/>
    <w:rsid w:val="3F3B8A96"/>
    <w:rsid w:val="3F42715C"/>
    <w:rsid w:val="3F450B9E"/>
    <w:rsid w:val="3F45B45D"/>
    <w:rsid w:val="3F48B748"/>
    <w:rsid w:val="3F4B028F"/>
    <w:rsid w:val="3F4D2D93"/>
    <w:rsid w:val="3F4F5024"/>
    <w:rsid w:val="3F57E25F"/>
    <w:rsid w:val="3F5DFC87"/>
    <w:rsid w:val="3F5F265F"/>
    <w:rsid w:val="3F67DC1C"/>
    <w:rsid w:val="3F6C46CD"/>
    <w:rsid w:val="3F7CE7A0"/>
    <w:rsid w:val="3F7F70B2"/>
    <w:rsid w:val="3F8047BB"/>
    <w:rsid w:val="3F833C97"/>
    <w:rsid w:val="3F8CD5E4"/>
    <w:rsid w:val="3F8D7BAD"/>
    <w:rsid w:val="3F8E15C0"/>
    <w:rsid w:val="3F8EFBA5"/>
    <w:rsid w:val="3F8F1487"/>
    <w:rsid w:val="3F91D045"/>
    <w:rsid w:val="3F958924"/>
    <w:rsid w:val="3F9699DC"/>
    <w:rsid w:val="3FA2A15F"/>
    <w:rsid w:val="3FA7F2EB"/>
    <w:rsid w:val="3FA9B426"/>
    <w:rsid w:val="3FAA9152"/>
    <w:rsid w:val="3FAC42A5"/>
    <w:rsid w:val="3FB9CC8C"/>
    <w:rsid w:val="3FBBB331"/>
    <w:rsid w:val="3FBC70CA"/>
    <w:rsid w:val="3FBE10AA"/>
    <w:rsid w:val="3FC20219"/>
    <w:rsid w:val="3FC242C8"/>
    <w:rsid w:val="3FC429A7"/>
    <w:rsid w:val="3FC523F7"/>
    <w:rsid w:val="3FCA871B"/>
    <w:rsid w:val="3FCE5787"/>
    <w:rsid w:val="3FD2928D"/>
    <w:rsid w:val="3FD4F020"/>
    <w:rsid w:val="3FE52BFE"/>
    <w:rsid w:val="3FE93F55"/>
    <w:rsid w:val="3FEB9380"/>
    <w:rsid w:val="3FEDA29B"/>
    <w:rsid w:val="3FF5992F"/>
    <w:rsid w:val="3FF79F02"/>
    <w:rsid w:val="3FFB0831"/>
    <w:rsid w:val="3FFC01C5"/>
    <w:rsid w:val="3FFFBE67"/>
    <w:rsid w:val="400429FD"/>
    <w:rsid w:val="400CB363"/>
    <w:rsid w:val="400D5F61"/>
    <w:rsid w:val="400DD611"/>
    <w:rsid w:val="400F0B7C"/>
    <w:rsid w:val="400F8F32"/>
    <w:rsid w:val="40103205"/>
    <w:rsid w:val="4011B97A"/>
    <w:rsid w:val="40197876"/>
    <w:rsid w:val="401A3AFC"/>
    <w:rsid w:val="401C620C"/>
    <w:rsid w:val="401CDD0D"/>
    <w:rsid w:val="401E8095"/>
    <w:rsid w:val="40203B9A"/>
    <w:rsid w:val="402151E4"/>
    <w:rsid w:val="4025FDCB"/>
    <w:rsid w:val="40273BCE"/>
    <w:rsid w:val="402976E7"/>
    <w:rsid w:val="4031DC87"/>
    <w:rsid w:val="40438F3E"/>
    <w:rsid w:val="404F0572"/>
    <w:rsid w:val="404F869F"/>
    <w:rsid w:val="40536B89"/>
    <w:rsid w:val="40552E02"/>
    <w:rsid w:val="4057881A"/>
    <w:rsid w:val="40601CEB"/>
    <w:rsid w:val="40638FB3"/>
    <w:rsid w:val="40641E1E"/>
    <w:rsid w:val="40675458"/>
    <w:rsid w:val="40695500"/>
    <w:rsid w:val="406B587A"/>
    <w:rsid w:val="406E161A"/>
    <w:rsid w:val="407621EF"/>
    <w:rsid w:val="407A0139"/>
    <w:rsid w:val="407AE320"/>
    <w:rsid w:val="407BE0B7"/>
    <w:rsid w:val="408181AE"/>
    <w:rsid w:val="4088207B"/>
    <w:rsid w:val="408A427E"/>
    <w:rsid w:val="408DAB0B"/>
    <w:rsid w:val="408DD54F"/>
    <w:rsid w:val="409295AB"/>
    <w:rsid w:val="4093FE7D"/>
    <w:rsid w:val="4098BC0F"/>
    <w:rsid w:val="4099FAAE"/>
    <w:rsid w:val="409BC1D6"/>
    <w:rsid w:val="40A128FE"/>
    <w:rsid w:val="40ABFC7D"/>
    <w:rsid w:val="40AC51F6"/>
    <w:rsid w:val="40ACA13E"/>
    <w:rsid w:val="40AF0662"/>
    <w:rsid w:val="40B51668"/>
    <w:rsid w:val="40B6A2DC"/>
    <w:rsid w:val="40B6C39F"/>
    <w:rsid w:val="40B89AA8"/>
    <w:rsid w:val="40BD0E0C"/>
    <w:rsid w:val="40BDABFF"/>
    <w:rsid w:val="40C4456A"/>
    <w:rsid w:val="40C924BE"/>
    <w:rsid w:val="40CDF31C"/>
    <w:rsid w:val="40D6ED7B"/>
    <w:rsid w:val="40DB7E32"/>
    <w:rsid w:val="40E1BD7F"/>
    <w:rsid w:val="40E65DD6"/>
    <w:rsid w:val="40EAF872"/>
    <w:rsid w:val="40ED80A2"/>
    <w:rsid w:val="40F01539"/>
    <w:rsid w:val="40F580A5"/>
    <w:rsid w:val="40F60726"/>
    <w:rsid w:val="40F9B6EC"/>
    <w:rsid w:val="40FDC0E4"/>
    <w:rsid w:val="4104DAB9"/>
    <w:rsid w:val="410570BB"/>
    <w:rsid w:val="4106A5BC"/>
    <w:rsid w:val="4107CBC0"/>
    <w:rsid w:val="41080AF9"/>
    <w:rsid w:val="41099940"/>
    <w:rsid w:val="410BDFE7"/>
    <w:rsid w:val="410D12BF"/>
    <w:rsid w:val="410F77AB"/>
    <w:rsid w:val="41114868"/>
    <w:rsid w:val="4111CF0C"/>
    <w:rsid w:val="41164A2F"/>
    <w:rsid w:val="4119973F"/>
    <w:rsid w:val="411B0209"/>
    <w:rsid w:val="411F927F"/>
    <w:rsid w:val="412128D5"/>
    <w:rsid w:val="4123974E"/>
    <w:rsid w:val="41261C7D"/>
    <w:rsid w:val="412CE36D"/>
    <w:rsid w:val="412FA449"/>
    <w:rsid w:val="4131BFFB"/>
    <w:rsid w:val="41320F37"/>
    <w:rsid w:val="413A058F"/>
    <w:rsid w:val="413DE47D"/>
    <w:rsid w:val="413E7D86"/>
    <w:rsid w:val="413FE986"/>
    <w:rsid w:val="41402CAD"/>
    <w:rsid w:val="4145D1B5"/>
    <w:rsid w:val="414698BB"/>
    <w:rsid w:val="414B18DE"/>
    <w:rsid w:val="414BDFC7"/>
    <w:rsid w:val="414FA82F"/>
    <w:rsid w:val="41550782"/>
    <w:rsid w:val="415A752C"/>
    <w:rsid w:val="4163559C"/>
    <w:rsid w:val="41689D4D"/>
    <w:rsid w:val="416C0289"/>
    <w:rsid w:val="416F4935"/>
    <w:rsid w:val="417AFC8C"/>
    <w:rsid w:val="417C09F3"/>
    <w:rsid w:val="417D21F2"/>
    <w:rsid w:val="4181DA63"/>
    <w:rsid w:val="41836F9F"/>
    <w:rsid w:val="41851D83"/>
    <w:rsid w:val="41866E53"/>
    <w:rsid w:val="4192400C"/>
    <w:rsid w:val="4193D69A"/>
    <w:rsid w:val="419B5E28"/>
    <w:rsid w:val="419E3C62"/>
    <w:rsid w:val="41A0515A"/>
    <w:rsid w:val="41A1DA49"/>
    <w:rsid w:val="41A35FB4"/>
    <w:rsid w:val="41A3720D"/>
    <w:rsid w:val="41A68DFF"/>
    <w:rsid w:val="41AC3340"/>
    <w:rsid w:val="41AFC940"/>
    <w:rsid w:val="41B4DB98"/>
    <w:rsid w:val="41B9BCA5"/>
    <w:rsid w:val="41BBB250"/>
    <w:rsid w:val="41C28F19"/>
    <w:rsid w:val="41C43617"/>
    <w:rsid w:val="41C564D3"/>
    <w:rsid w:val="41C6FF0D"/>
    <w:rsid w:val="41D0006B"/>
    <w:rsid w:val="41D4A614"/>
    <w:rsid w:val="41DA0700"/>
    <w:rsid w:val="41DB5FA3"/>
    <w:rsid w:val="41E0BFFA"/>
    <w:rsid w:val="41E5E9D2"/>
    <w:rsid w:val="41E7F6EA"/>
    <w:rsid w:val="41ECA4FC"/>
    <w:rsid w:val="41EE9B4A"/>
    <w:rsid w:val="41EF2792"/>
    <w:rsid w:val="41F1C28D"/>
    <w:rsid w:val="41F2B741"/>
    <w:rsid w:val="41FB5F3A"/>
    <w:rsid w:val="41FEFF94"/>
    <w:rsid w:val="4200359B"/>
    <w:rsid w:val="420470CE"/>
    <w:rsid w:val="42087662"/>
    <w:rsid w:val="420C2915"/>
    <w:rsid w:val="420E2DD0"/>
    <w:rsid w:val="4214DAD9"/>
    <w:rsid w:val="42161C5E"/>
    <w:rsid w:val="42176D00"/>
    <w:rsid w:val="421D6C5C"/>
    <w:rsid w:val="42240FB2"/>
    <w:rsid w:val="422712D1"/>
    <w:rsid w:val="42274721"/>
    <w:rsid w:val="422775C9"/>
    <w:rsid w:val="4228F11A"/>
    <w:rsid w:val="423908FE"/>
    <w:rsid w:val="423CDB2F"/>
    <w:rsid w:val="423F7E7A"/>
    <w:rsid w:val="4242326A"/>
    <w:rsid w:val="42454320"/>
    <w:rsid w:val="424A741F"/>
    <w:rsid w:val="424D99F9"/>
    <w:rsid w:val="424E23DA"/>
    <w:rsid w:val="42536D01"/>
    <w:rsid w:val="4254F4A0"/>
    <w:rsid w:val="4255BA4F"/>
    <w:rsid w:val="42577FBE"/>
    <w:rsid w:val="425F7CA9"/>
    <w:rsid w:val="42675E94"/>
    <w:rsid w:val="42679877"/>
    <w:rsid w:val="4272A202"/>
    <w:rsid w:val="4278EB72"/>
    <w:rsid w:val="427E251F"/>
    <w:rsid w:val="4285489D"/>
    <w:rsid w:val="4298DB7E"/>
    <w:rsid w:val="429BAA42"/>
    <w:rsid w:val="429FE0ED"/>
    <w:rsid w:val="42A24294"/>
    <w:rsid w:val="42A461AD"/>
    <w:rsid w:val="42A4BE77"/>
    <w:rsid w:val="42A54F14"/>
    <w:rsid w:val="42A6D5E7"/>
    <w:rsid w:val="42AD5C30"/>
    <w:rsid w:val="42B61682"/>
    <w:rsid w:val="42B723FC"/>
    <w:rsid w:val="42B925A9"/>
    <w:rsid w:val="42B9B6C4"/>
    <w:rsid w:val="42C09FC6"/>
    <w:rsid w:val="42C39837"/>
    <w:rsid w:val="42C403A1"/>
    <w:rsid w:val="42C6C350"/>
    <w:rsid w:val="42D17A0D"/>
    <w:rsid w:val="42D90661"/>
    <w:rsid w:val="42DE1E06"/>
    <w:rsid w:val="42E188F9"/>
    <w:rsid w:val="42E704F6"/>
    <w:rsid w:val="42ECE108"/>
    <w:rsid w:val="42EF353E"/>
    <w:rsid w:val="42F0F07C"/>
    <w:rsid w:val="42F79785"/>
    <w:rsid w:val="42F8559F"/>
    <w:rsid w:val="42FA5197"/>
    <w:rsid w:val="42FA72EC"/>
    <w:rsid w:val="43038BB0"/>
    <w:rsid w:val="4304ED52"/>
    <w:rsid w:val="4307F13A"/>
    <w:rsid w:val="43092320"/>
    <w:rsid w:val="431442C3"/>
    <w:rsid w:val="431E2FE1"/>
    <w:rsid w:val="4325FDC7"/>
    <w:rsid w:val="4328AFCE"/>
    <w:rsid w:val="4335EB1F"/>
    <w:rsid w:val="433A612B"/>
    <w:rsid w:val="433CEE2F"/>
    <w:rsid w:val="4349FD54"/>
    <w:rsid w:val="435560E7"/>
    <w:rsid w:val="435672CD"/>
    <w:rsid w:val="4358107C"/>
    <w:rsid w:val="435D740C"/>
    <w:rsid w:val="435E5DF3"/>
    <w:rsid w:val="435E8302"/>
    <w:rsid w:val="435E9038"/>
    <w:rsid w:val="435FB2E4"/>
    <w:rsid w:val="43616F7F"/>
    <w:rsid w:val="4366EE94"/>
    <w:rsid w:val="436AF0FE"/>
    <w:rsid w:val="436B52F1"/>
    <w:rsid w:val="436C02D2"/>
    <w:rsid w:val="436F8DF0"/>
    <w:rsid w:val="4374090D"/>
    <w:rsid w:val="43744350"/>
    <w:rsid w:val="43768491"/>
    <w:rsid w:val="43794B20"/>
    <w:rsid w:val="437BD37C"/>
    <w:rsid w:val="438302D4"/>
    <w:rsid w:val="438422F8"/>
    <w:rsid w:val="438833A1"/>
    <w:rsid w:val="4399F128"/>
    <w:rsid w:val="43AC2EB1"/>
    <w:rsid w:val="43AD7756"/>
    <w:rsid w:val="43ADBA80"/>
    <w:rsid w:val="43B7252A"/>
    <w:rsid w:val="43B8F4AF"/>
    <w:rsid w:val="43BBE84F"/>
    <w:rsid w:val="43C20A7A"/>
    <w:rsid w:val="43C3CD94"/>
    <w:rsid w:val="43C454A8"/>
    <w:rsid w:val="43C708CA"/>
    <w:rsid w:val="43C76849"/>
    <w:rsid w:val="43C89F78"/>
    <w:rsid w:val="43CE2AD5"/>
    <w:rsid w:val="43D267B8"/>
    <w:rsid w:val="43D2DE6D"/>
    <w:rsid w:val="43DC7CB3"/>
    <w:rsid w:val="43E0A50B"/>
    <w:rsid w:val="43E1B6BE"/>
    <w:rsid w:val="43E5B5D3"/>
    <w:rsid w:val="43E67A09"/>
    <w:rsid w:val="43F43770"/>
    <w:rsid w:val="43F964C4"/>
    <w:rsid w:val="4402B6B6"/>
    <w:rsid w:val="44084B9C"/>
    <w:rsid w:val="440B7168"/>
    <w:rsid w:val="44133EC3"/>
    <w:rsid w:val="4416E289"/>
    <w:rsid w:val="441F0BFD"/>
    <w:rsid w:val="4422EA93"/>
    <w:rsid w:val="442E9E14"/>
    <w:rsid w:val="442F7057"/>
    <w:rsid w:val="442FC6E7"/>
    <w:rsid w:val="4432E917"/>
    <w:rsid w:val="44351BC1"/>
    <w:rsid w:val="44394164"/>
    <w:rsid w:val="443D0947"/>
    <w:rsid w:val="443E508E"/>
    <w:rsid w:val="443F11B9"/>
    <w:rsid w:val="444121D3"/>
    <w:rsid w:val="4443740C"/>
    <w:rsid w:val="4445BF0B"/>
    <w:rsid w:val="4447BFEC"/>
    <w:rsid w:val="44482131"/>
    <w:rsid w:val="444D2CD5"/>
    <w:rsid w:val="444FFE58"/>
    <w:rsid w:val="4451254D"/>
    <w:rsid w:val="44544CE2"/>
    <w:rsid w:val="44599E99"/>
    <w:rsid w:val="4459E1B6"/>
    <w:rsid w:val="445BEA43"/>
    <w:rsid w:val="445DB7F0"/>
    <w:rsid w:val="4460D1DD"/>
    <w:rsid w:val="446186C6"/>
    <w:rsid w:val="446357D2"/>
    <w:rsid w:val="44651120"/>
    <w:rsid w:val="446946A7"/>
    <w:rsid w:val="446ADDAC"/>
    <w:rsid w:val="44714074"/>
    <w:rsid w:val="44804F83"/>
    <w:rsid w:val="4483295B"/>
    <w:rsid w:val="448836EB"/>
    <w:rsid w:val="4488F8B5"/>
    <w:rsid w:val="448FBD39"/>
    <w:rsid w:val="449A1AD0"/>
    <w:rsid w:val="449AD2D3"/>
    <w:rsid w:val="44A0ADCD"/>
    <w:rsid w:val="44A2EBF1"/>
    <w:rsid w:val="44AAAD14"/>
    <w:rsid w:val="44ACF39B"/>
    <w:rsid w:val="44AF3A6C"/>
    <w:rsid w:val="44B48D25"/>
    <w:rsid w:val="44B5A3AC"/>
    <w:rsid w:val="44B634E9"/>
    <w:rsid w:val="44B89D21"/>
    <w:rsid w:val="44B9AF5B"/>
    <w:rsid w:val="44C1CFFF"/>
    <w:rsid w:val="44C3E65F"/>
    <w:rsid w:val="44C7FD5C"/>
    <w:rsid w:val="44C859FC"/>
    <w:rsid w:val="44C9F69D"/>
    <w:rsid w:val="44CDF166"/>
    <w:rsid w:val="44D41A7B"/>
    <w:rsid w:val="44D9A34B"/>
    <w:rsid w:val="44DA0B88"/>
    <w:rsid w:val="44DA1311"/>
    <w:rsid w:val="44DF2D00"/>
    <w:rsid w:val="44E006E0"/>
    <w:rsid w:val="44E2245A"/>
    <w:rsid w:val="44E30055"/>
    <w:rsid w:val="44E76E59"/>
    <w:rsid w:val="44E88F65"/>
    <w:rsid w:val="44EA86C1"/>
    <w:rsid w:val="44EBCB56"/>
    <w:rsid w:val="44F13642"/>
    <w:rsid w:val="44F2443A"/>
    <w:rsid w:val="44F7C298"/>
    <w:rsid w:val="44F9A45B"/>
    <w:rsid w:val="44FA5363"/>
    <w:rsid w:val="44FC6520"/>
    <w:rsid w:val="44FDF07A"/>
    <w:rsid w:val="44FF32A0"/>
    <w:rsid w:val="45024704"/>
    <w:rsid w:val="45042E04"/>
    <w:rsid w:val="45095389"/>
    <w:rsid w:val="450F1A0F"/>
    <w:rsid w:val="451236A5"/>
    <w:rsid w:val="4513BD17"/>
    <w:rsid w:val="45185092"/>
    <w:rsid w:val="4519031F"/>
    <w:rsid w:val="451C6350"/>
    <w:rsid w:val="452039E1"/>
    <w:rsid w:val="45217027"/>
    <w:rsid w:val="4529CE36"/>
    <w:rsid w:val="45327A61"/>
    <w:rsid w:val="4532D12B"/>
    <w:rsid w:val="4533AD69"/>
    <w:rsid w:val="45384E6C"/>
    <w:rsid w:val="453BC30D"/>
    <w:rsid w:val="453C7138"/>
    <w:rsid w:val="45422561"/>
    <w:rsid w:val="4546A6AA"/>
    <w:rsid w:val="4547338E"/>
    <w:rsid w:val="4549A3A4"/>
    <w:rsid w:val="454A964C"/>
    <w:rsid w:val="454EEA5D"/>
    <w:rsid w:val="45529914"/>
    <w:rsid w:val="45573B9B"/>
    <w:rsid w:val="4564E095"/>
    <w:rsid w:val="4571F7FF"/>
    <w:rsid w:val="4578805B"/>
    <w:rsid w:val="4578D928"/>
    <w:rsid w:val="457A8E42"/>
    <w:rsid w:val="457ADFD7"/>
    <w:rsid w:val="457C7345"/>
    <w:rsid w:val="457D885D"/>
    <w:rsid w:val="457FC319"/>
    <w:rsid w:val="4582DEB4"/>
    <w:rsid w:val="4586FCAC"/>
    <w:rsid w:val="45880CB0"/>
    <w:rsid w:val="458901B5"/>
    <w:rsid w:val="45899299"/>
    <w:rsid w:val="458A31C8"/>
    <w:rsid w:val="45906011"/>
    <w:rsid w:val="4594B581"/>
    <w:rsid w:val="459B4729"/>
    <w:rsid w:val="459CDE73"/>
    <w:rsid w:val="459F6B37"/>
    <w:rsid w:val="45A5781F"/>
    <w:rsid w:val="45A72E57"/>
    <w:rsid w:val="45AA5E9E"/>
    <w:rsid w:val="45AAB8AD"/>
    <w:rsid w:val="45ADA87C"/>
    <w:rsid w:val="45ADC504"/>
    <w:rsid w:val="45AF02AB"/>
    <w:rsid w:val="45B2AE70"/>
    <w:rsid w:val="45B749F5"/>
    <w:rsid w:val="45B79EFB"/>
    <w:rsid w:val="45B7B21B"/>
    <w:rsid w:val="45BB717B"/>
    <w:rsid w:val="45BFD831"/>
    <w:rsid w:val="45C1D3F4"/>
    <w:rsid w:val="45C28EFC"/>
    <w:rsid w:val="45C713D2"/>
    <w:rsid w:val="45C96CA2"/>
    <w:rsid w:val="45CC7EBA"/>
    <w:rsid w:val="45D36011"/>
    <w:rsid w:val="45DCF092"/>
    <w:rsid w:val="45DD6F1A"/>
    <w:rsid w:val="45E12325"/>
    <w:rsid w:val="45F78210"/>
    <w:rsid w:val="45F81AF2"/>
    <w:rsid w:val="45F8D54C"/>
    <w:rsid w:val="460164A5"/>
    <w:rsid w:val="460244C3"/>
    <w:rsid w:val="460773A2"/>
    <w:rsid w:val="460C5B39"/>
    <w:rsid w:val="460D0870"/>
    <w:rsid w:val="460F6145"/>
    <w:rsid w:val="460FEE1B"/>
    <w:rsid w:val="461E4A6C"/>
    <w:rsid w:val="461FB7E5"/>
    <w:rsid w:val="4620DD8C"/>
    <w:rsid w:val="4620E696"/>
    <w:rsid w:val="4621D2C2"/>
    <w:rsid w:val="46223EE2"/>
    <w:rsid w:val="462268A8"/>
    <w:rsid w:val="46255C82"/>
    <w:rsid w:val="4625CAA7"/>
    <w:rsid w:val="462E4706"/>
    <w:rsid w:val="46316A72"/>
    <w:rsid w:val="4631FF32"/>
    <w:rsid w:val="46324B66"/>
    <w:rsid w:val="46329592"/>
    <w:rsid w:val="4633E464"/>
    <w:rsid w:val="46362C34"/>
    <w:rsid w:val="4639862F"/>
    <w:rsid w:val="463E062E"/>
    <w:rsid w:val="463F507D"/>
    <w:rsid w:val="4649191E"/>
    <w:rsid w:val="46580EE8"/>
    <w:rsid w:val="465BD314"/>
    <w:rsid w:val="46625C2F"/>
    <w:rsid w:val="4666EFD4"/>
    <w:rsid w:val="4667CF0C"/>
    <w:rsid w:val="466A6BA5"/>
    <w:rsid w:val="466EEF8B"/>
    <w:rsid w:val="466FE463"/>
    <w:rsid w:val="467150AD"/>
    <w:rsid w:val="4674A5E6"/>
    <w:rsid w:val="46774E82"/>
    <w:rsid w:val="467BB003"/>
    <w:rsid w:val="467C6333"/>
    <w:rsid w:val="4684762C"/>
    <w:rsid w:val="46851A13"/>
    <w:rsid w:val="46897690"/>
    <w:rsid w:val="468E0484"/>
    <w:rsid w:val="46901F20"/>
    <w:rsid w:val="4690CC9A"/>
    <w:rsid w:val="4691B9E2"/>
    <w:rsid w:val="46957971"/>
    <w:rsid w:val="46990E55"/>
    <w:rsid w:val="469BB204"/>
    <w:rsid w:val="469CC730"/>
    <w:rsid w:val="46AE0706"/>
    <w:rsid w:val="46AF8D78"/>
    <w:rsid w:val="46B1E03C"/>
    <w:rsid w:val="46B4DD8E"/>
    <w:rsid w:val="46B5AECE"/>
    <w:rsid w:val="46B66687"/>
    <w:rsid w:val="46B6A199"/>
    <w:rsid w:val="46BAAB2F"/>
    <w:rsid w:val="46BCB870"/>
    <w:rsid w:val="46BED8EE"/>
    <w:rsid w:val="46CA54CA"/>
    <w:rsid w:val="46CDC914"/>
    <w:rsid w:val="46D63638"/>
    <w:rsid w:val="46DA1471"/>
    <w:rsid w:val="46DA2A30"/>
    <w:rsid w:val="46DC6EAD"/>
    <w:rsid w:val="46DCBBE7"/>
    <w:rsid w:val="46DD68F9"/>
    <w:rsid w:val="46E132AD"/>
    <w:rsid w:val="46E4070D"/>
    <w:rsid w:val="46E56A52"/>
    <w:rsid w:val="46E8DE24"/>
    <w:rsid w:val="46EC2C10"/>
    <w:rsid w:val="46F011D9"/>
    <w:rsid w:val="46F08B3C"/>
    <w:rsid w:val="46F0FFFA"/>
    <w:rsid w:val="46F1F65A"/>
    <w:rsid w:val="46F418F0"/>
    <w:rsid w:val="46F4CEC7"/>
    <w:rsid w:val="46F79548"/>
    <w:rsid w:val="46FC7D79"/>
    <w:rsid w:val="46FEA557"/>
    <w:rsid w:val="4702D829"/>
    <w:rsid w:val="47044B31"/>
    <w:rsid w:val="4705CB97"/>
    <w:rsid w:val="47076650"/>
    <w:rsid w:val="47105989"/>
    <w:rsid w:val="47150762"/>
    <w:rsid w:val="47172A71"/>
    <w:rsid w:val="471EEA7F"/>
    <w:rsid w:val="47248B38"/>
    <w:rsid w:val="472774F0"/>
    <w:rsid w:val="4727F366"/>
    <w:rsid w:val="472E52CC"/>
    <w:rsid w:val="47348E20"/>
    <w:rsid w:val="47391725"/>
    <w:rsid w:val="474042EF"/>
    <w:rsid w:val="4744B00A"/>
    <w:rsid w:val="4747AAE7"/>
    <w:rsid w:val="4748600B"/>
    <w:rsid w:val="474932A0"/>
    <w:rsid w:val="47499396"/>
    <w:rsid w:val="474CB5AF"/>
    <w:rsid w:val="475231FD"/>
    <w:rsid w:val="47536F5C"/>
    <w:rsid w:val="475477E6"/>
    <w:rsid w:val="4756E8CF"/>
    <w:rsid w:val="475B1343"/>
    <w:rsid w:val="475DA6D8"/>
    <w:rsid w:val="476268FB"/>
    <w:rsid w:val="4762E6D2"/>
    <w:rsid w:val="47682F90"/>
    <w:rsid w:val="476CA067"/>
    <w:rsid w:val="4770A5E7"/>
    <w:rsid w:val="47731EB1"/>
    <w:rsid w:val="477CCF7E"/>
    <w:rsid w:val="4782133C"/>
    <w:rsid w:val="47829B96"/>
    <w:rsid w:val="4784A47E"/>
    <w:rsid w:val="47858854"/>
    <w:rsid w:val="47858CE4"/>
    <w:rsid w:val="4785CC14"/>
    <w:rsid w:val="4786D953"/>
    <w:rsid w:val="4793F235"/>
    <w:rsid w:val="479E32C3"/>
    <w:rsid w:val="47A257DE"/>
    <w:rsid w:val="47A6BFA8"/>
    <w:rsid w:val="47AB7007"/>
    <w:rsid w:val="47ADBD7A"/>
    <w:rsid w:val="47AF9EA2"/>
    <w:rsid w:val="47B24A64"/>
    <w:rsid w:val="47B6BC2F"/>
    <w:rsid w:val="47B93D50"/>
    <w:rsid w:val="47C1CA08"/>
    <w:rsid w:val="47C369F2"/>
    <w:rsid w:val="47C649BC"/>
    <w:rsid w:val="47CB2CE2"/>
    <w:rsid w:val="47CD0D8C"/>
    <w:rsid w:val="47D51E40"/>
    <w:rsid w:val="47D57558"/>
    <w:rsid w:val="47D6EB35"/>
    <w:rsid w:val="47D7EE5A"/>
    <w:rsid w:val="47D92666"/>
    <w:rsid w:val="47DBE717"/>
    <w:rsid w:val="47E7DC2A"/>
    <w:rsid w:val="47EBF387"/>
    <w:rsid w:val="47F1DB15"/>
    <w:rsid w:val="47FBE5B9"/>
    <w:rsid w:val="47FE619D"/>
    <w:rsid w:val="48007EF6"/>
    <w:rsid w:val="48050BCF"/>
    <w:rsid w:val="48091C16"/>
    <w:rsid w:val="480F82DC"/>
    <w:rsid w:val="4816154B"/>
    <w:rsid w:val="481E816E"/>
    <w:rsid w:val="4820C60A"/>
    <w:rsid w:val="4821AAEE"/>
    <w:rsid w:val="482449D7"/>
    <w:rsid w:val="48285F56"/>
    <w:rsid w:val="482879B5"/>
    <w:rsid w:val="482A6BB7"/>
    <w:rsid w:val="482EF915"/>
    <w:rsid w:val="48309461"/>
    <w:rsid w:val="483282B6"/>
    <w:rsid w:val="48377B3A"/>
    <w:rsid w:val="483EDA30"/>
    <w:rsid w:val="4842C30B"/>
    <w:rsid w:val="4849892C"/>
    <w:rsid w:val="4849FBDA"/>
    <w:rsid w:val="484A0D8C"/>
    <w:rsid w:val="484D74A2"/>
    <w:rsid w:val="484D791E"/>
    <w:rsid w:val="4859201A"/>
    <w:rsid w:val="485C1133"/>
    <w:rsid w:val="485F9B33"/>
    <w:rsid w:val="4862F675"/>
    <w:rsid w:val="48650D64"/>
    <w:rsid w:val="486978AF"/>
    <w:rsid w:val="486FE200"/>
    <w:rsid w:val="4870522A"/>
    <w:rsid w:val="48712558"/>
    <w:rsid w:val="48751735"/>
    <w:rsid w:val="487A4BE5"/>
    <w:rsid w:val="487EA6C9"/>
    <w:rsid w:val="4880E714"/>
    <w:rsid w:val="4881424B"/>
    <w:rsid w:val="48830230"/>
    <w:rsid w:val="4883B59E"/>
    <w:rsid w:val="488A5A8D"/>
    <w:rsid w:val="488DD105"/>
    <w:rsid w:val="488E8BD0"/>
    <w:rsid w:val="488F942B"/>
    <w:rsid w:val="48907E49"/>
    <w:rsid w:val="4891982C"/>
    <w:rsid w:val="489627BA"/>
    <w:rsid w:val="489BBADC"/>
    <w:rsid w:val="489D6C03"/>
    <w:rsid w:val="489EDE8F"/>
    <w:rsid w:val="48A24E24"/>
    <w:rsid w:val="48AD7C1F"/>
    <w:rsid w:val="48AE5FA5"/>
    <w:rsid w:val="48BB48F9"/>
    <w:rsid w:val="48C4CB9D"/>
    <w:rsid w:val="48C4F00B"/>
    <w:rsid w:val="48C87DCC"/>
    <w:rsid w:val="48C9D685"/>
    <w:rsid w:val="48D0C489"/>
    <w:rsid w:val="48D2B483"/>
    <w:rsid w:val="48DBA2B1"/>
    <w:rsid w:val="48DD1E8B"/>
    <w:rsid w:val="48E0524B"/>
    <w:rsid w:val="48E77969"/>
    <w:rsid w:val="48EBB2D8"/>
    <w:rsid w:val="48F3040A"/>
    <w:rsid w:val="48FA3CF7"/>
    <w:rsid w:val="49000083"/>
    <w:rsid w:val="4900BA24"/>
    <w:rsid w:val="4901B010"/>
    <w:rsid w:val="4905C97B"/>
    <w:rsid w:val="490CE122"/>
    <w:rsid w:val="490D30C7"/>
    <w:rsid w:val="491141BD"/>
    <w:rsid w:val="4911D9F1"/>
    <w:rsid w:val="49209AE4"/>
    <w:rsid w:val="49218F75"/>
    <w:rsid w:val="4921B541"/>
    <w:rsid w:val="493118DA"/>
    <w:rsid w:val="493A9AA1"/>
    <w:rsid w:val="494F3CEC"/>
    <w:rsid w:val="4958A890"/>
    <w:rsid w:val="495C3DD6"/>
    <w:rsid w:val="495F6AB5"/>
    <w:rsid w:val="495FAF18"/>
    <w:rsid w:val="4961D8E7"/>
    <w:rsid w:val="49685FB0"/>
    <w:rsid w:val="4969E8E0"/>
    <w:rsid w:val="496E6051"/>
    <w:rsid w:val="497050D7"/>
    <w:rsid w:val="4971D5CA"/>
    <w:rsid w:val="497367CF"/>
    <w:rsid w:val="49751588"/>
    <w:rsid w:val="4980DB3E"/>
    <w:rsid w:val="498403ED"/>
    <w:rsid w:val="4989E06A"/>
    <w:rsid w:val="498A5A4B"/>
    <w:rsid w:val="498C0E44"/>
    <w:rsid w:val="498F2397"/>
    <w:rsid w:val="498F4D4C"/>
    <w:rsid w:val="49910C64"/>
    <w:rsid w:val="49A31DCC"/>
    <w:rsid w:val="49A4FCB6"/>
    <w:rsid w:val="49A84FFB"/>
    <w:rsid w:val="49A9C903"/>
    <w:rsid w:val="49AA2436"/>
    <w:rsid w:val="49AD6095"/>
    <w:rsid w:val="49B0644F"/>
    <w:rsid w:val="49B550DD"/>
    <w:rsid w:val="49B8C455"/>
    <w:rsid w:val="49B95B4B"/>
    <w:rsid w:val="49BA07A1"/>
    <w:rsid w:val="49BC99F6"/>
    <w:rsid w:val="49BF0FC3"/>
    <w:rsid w:val="49C56F05"/>
    <w:rsid w:val="49C6FB95"/>
    <w:rsid w:val="49CE81D6"/>
    <w:rsid w:val="49CEA67B"/>
    <w:rsid w:val="49CFB3CD"/>
    <w:rsid w:val="49CFDC1D"/>
    <w:rsid w:val="49D1E809"/>
    <w:rsid w:val="49D55E49"/>
    <w:rsid w:val="49D90742"/>
    <w:rsid w:val="49D9EBE4"/>
    <w:rsid w:val="49E09A7E"/>
    <w:rsid w:val="49E68469"/>
    <w:rsid w:val="49EFC0B3"/>
    <w:rsid w:val="49F254DC"/>
    <w:rsid w:val="49F50EEB"/>
    <w:rsid w:val="49F6ED4D"/>
    <w:rsid w:val="49F8B39F"/>
    <w:rsid w:val="4A05B4E7"/>
    <w:rsid w:val="4A086BC5"/>
    <w:rsid w:val="4A0C8089"/>
    <w:rsid w:val="4A119FF6"/>
    <w:rsid w:val="4A18264D"/>
    <w:rsid w:val="4A1849B6"/>
    <w:rsid w:val="4A19E6F2"/>
    <w:rsid w:val="4A1F8F07"/>
    <w:rsid w:val="4A2443FC"/>
    <w:rsid w:val="4A3846F3"/>
    <w:rsid w:val="4A3A02A1"/>
    <w:rsid w:val="4A3B3EFE"/>
    <w:rsid w:val="4A3D1AE3"/>
    <w:rsid w:val="4A3D6E2E"/>
    <w:rsid w:val="4A42D9D1"/>
    <w:rsid w:val="4A455689"/>
    <w:rsid w:val="4A47B8EB"/>
    <w:rsid w:val="4A4859F5"/>
    <w:rsid w:val="4A4A8D08"/>
    <w:rsid w:val="4A4CEAC0"/>
    <w:rsid w:val="4A53A1A4"/>
    <w:rsid w:val="4A53A4B6"/>
    <w:rsid w:val="4A53F37C"/>
    <w:rsid w:val="4A53F88E"/>
    <w:rsid w:val="4A54A25B"/>
    <w:rsid w:val="4A54B7A8"/>
    <w:rsid w:val="4A57990F"/>
    <w:rsid w:val="4A5C035B"/>
    <w:rsid w:val="4A5D2263"/>
    <w:rsid w:val="4A660F95"/>
    <w:rsid w:val="4A67DBEB"/>
    <w:rsid w:val="4A686258"/>
    <w:rsid w:val="4A688B77"/>
    <w:rsid w:val="4A6E9660"/>
    <w:rsid w:val="4A764CBD"/>
    <w:rsid w:val="4A7D6E58"/>
    <w:rsid w:val="4A7E0460"/>
    <w:rsid w:val="4A8A9CDA"/>
    <w:rsid w:val="4A8C52BF"/>
    <w:rsid w:val="4A8D1156"/>
    <w:rsid w:val="4A8E00AD"/>
    <w:rsid w:val="4A91C1F1"/>
    <w:rsid w:val="4A99DF03"/>
    <w:rsid w:val="4A9B1752"/>
    <w:rsid w:val="4A9EFABB"/>
    <w:rsid w:val="4AA5C6E9"/>
    <w:rsid w:val="4AA9B265"/>
    <w:rsid w:val="4AAC3DC6"/>
    <w:rsid w:val="4AAC4ACB"/>
    <w:rsid w:val="4AB298A7"/>
    <w:rsid w:val="4AB498C8"/>
    <w:rsid w:val="4ABE7269"/>
    <w:rsid w:val="4ABFE2E4"/>
    <w:rsid w:val="4AC5D3CD"/>
    <w:rsid w:val="4AC7BA8C"/>
    <w:rsid w:val="4AC93B58"/>
    <w:rsid w:val="4AC94AD3"/>
    <w:rsid w:val="4ACEC079"/>
    <w:rsid w:val="4AD413D0"/>
    <w:rsid w:val="4AD59AC5"/>
    <w:rsid w:val="4AD7445E"/>
    <w:rsid w:val="4ADC210F"/>
    <w:rsid w:val="4ADE9BD1"/>
    <w:rsid w:val="4AE54453"/>
    <w:rsid w:val="4AEBB529"/>
    <w:rsid w:val="4AEC2B13"/>
    <w:rsid w:val="4AFAD7DB"/>
    <w:rsid w:val="4AFB1308"/>
    <w:rsid w:val="4AFB623F"/>
    <w:rsid w:val="4AFD4119"/>
    <w:rsid w:val="4B0490A8"/>
    <w:rsid w:val="4B0AA8E9"/>
    <w:rsid w:val="4B1134BE"/>
    <w:rsid w:val="4B1477A4"/>
    <w:rsid w:val="4B1684A0"/>
    <w:rsid w:val="4B18C94E"/>
    <w:rsid w:val="4B1A107B"/>
    <w:rsid w:val="4B1B5703"/>
    <w:rsid w:val="4B1BBAFD"/>
    <w:rsid w:val="4B22E95C"/>
    <w:rsid w:val="4B257A1D"/>
    <w:rsid w:val="4B2ADF8C"/>
    <w:rsid w:val="4B35ADE4"/>
    <w:rsid w:val="4B390A95"/>
    <w:rsid w:val="4B3B270D"/>
    <w:rsid w:val="4B3BE716"/>
    <w:rsid w:val="4B3CA2DA"/>
    <w:rsid w:val="4B3FCDE1"/>
    <w:rsid w:val="4B4168EF"/>
    <w:rsid w:val="4B41CB09"/>
    <w:rsid w:val="4B422B74"/>
    <w:rsid w:val="4B467775"/>
    <w:rsid w:val="4B4E6E84"/>
    <w:rsid w:val="4B4F11CF"/>
    <w:rsid w:val="4B526594"/>
    <w:rsid w:val="4B572920"/>
    <w:rsid w:val="4B5CC230"/>
    <w:rsid w:val="4B633B27"/>
    <w:rsid w:val="4B669CBD"/>
    <w:rsid w:val="4B70DC7E"/>
    <w:rsid w:val="4B7122D6"/>
    <w:rsid w:val="4B7184F2"/>
    <w:rsid w:val="4B72F8C4"/>
    <w:rsid w:val="4B734435"/>
    <w:rsid w:val="4B75AD08"/>
    <w:rsid w:val="4B75E2A7"/>
    <w:rsid w:val="4B763450"/>
    <w:rsid w:val="4B777D49"/>
    <w:rsid w:val="4B7B891D"/>
    <w:rsid w:val="4B817701"/>
    <w:rsid w:val="4B86336C"/>
    <w:rsid w:val="4B88FFC6"/>
    <w:rsid w:val="4B8D9833"/>
    <w:rsid w:val="4B975853"/>
    <w:rsid w:val="4BA95B0F"/>
    <w:rsid w:val="4BAB7219"/>
    <w:rsid w:val="4BAC17CB"/>
    <w:rsid w:val="4BAC8755"/>
    <w:rsid w:val="4BAD3875"/>
    <w:rsid w:val="4BAEB7B1"/>
    <w:rsid w:val="4BB0655A"/>
    <w:rsid w:val="4BB61720"/>
    <w:rsid w:val="4BB6F206"/>
    <w:rsid w:val="4BB7CF04"/>
    <w:rsid w:val="4BBB9089"/>
    <w:rsid w:val="4BBE2B39"/>
    <w:rsid w:val="4BCC6129"/>
    <w:rsid w:val="4BCDF04A"/>
    <w:rsid w:val="4BD0364C"/>
    <w:rsid w:val="4BD644E7"/>
    <w:rsid w:val="4BE5F3BD"/>
    <w:rsid w:val="4BE7A46E"/>
    <w:rsid w:val="4BEA76BE"/>
    <w:rsid w:val="4BF23C9B"/>
    <w:rsid w:val="4BF25BA2"/>
    <w:rsid w:val="4BF99CA8"/>
    <w:rsid w:val="4BFB32DD"/>
    <w:rsid w:val="4C05CA07"/>
    <w:rsid w:val="4C0AFCF6"/>
    <w:rsid w:val="4C0BD612"/>
    <w:rsid w:val="4C0D4F3C"/>
    <w:rsid w:val="4C12E20E"/>
    <w:rsid w:val="4C1C58AB"/>
    <w:rsid w:val="4C209E42"/>
    <w:rsid w:val="4C22CB87"/>
    <w:rsid w:val="4C266901"/>
    <w:rsid w:val="4C2F6F8B"/>
    <w:rsid w:val="4C2FAD25"/>
    <w:rsid w:val="4C30B9E7"/>
    <w:rsid w:val="4C31D080"/>
    <w:rsid w:val="4C325104"/>
    <w:rsid w:val="4C392184"/>
    <w:rsid w:val="4C3BAA6D"/>
    <w:rsid w:val="4C3C77E5"/>
    <w:rsid w:val="4C3E2321"/>
    <w:rsid w:val="4C43A73C"/>
    <w:rsid w:val="4C45B8B9"/>
    <w:rsid w:val="4C4926E5"/>
    <w:rsid w:val="4C49B1AB"/>
    <w:rsid w:val="4C4B5869"/>
    <w:rsid w:val="4C4CBCD3"/>
    <w:rsid w:val="4C581987"/>
    <w:rsid w:val="4C59A4B5"/>
    <w:rsid w:val="4C5B91AA"/>
    <w:rsid w:val="4C5CF8F0"/>
    <w:rsid w:val="4C5FD011"/>
    <w:rsid w:val="4C6476CB"/>
    <w:rsid w:val="4C65C266"/>
    <w:rsid w:val="4C6825A1"/>
    <w:rsid w:val="4C7062E5"/>
    <w:rsid w:val="4C716084"/>
    <w:rsid w:val="4C8526D6"/>
    <w:rsid w:val="4C8581E0"/>
    <w:rsid w:val="4C886464"/>
    <w:rsid w:val="4C8A0EC2"/>
    <w:rsid w:val="4C95EE97"/>
    <w:rsid w:val="4C9B1452"/>
    <w:rsid w:val="4C9C73CB"/>
    <w:rsid w:val="4CA88AF4"/>
    <w:rsid w:val="4CAC1976"/>
    <w:rsid w:val="4CAE645D"/>
    <w:rsid w:val="4CAF8012"/>
    <w:rsid w:val="4CB2248B"/>
    <w:rsid w:val="4CB589AB"/>
    <w:rsid w:val="4CBD0586"/>
    <w:rsid w:val="4CBE9615"/>
    <w:rsid w:val="4CC349C0"/>
    <w:rsid w:val="4CC3A508"/>
    <w:rsid w:val="4CC43668"/>
    <w:rsid w:val="4CC69B87"/>
    <w:rsid w:val="4CC8A317"/>
    <w:rsid w:val="4CC933E0"/>
    <w:rsid w:val="4CC97E1A"/>
    <w:rsid w:val="4CCB3026"/>
    <w:rsid w:val="4CD8163B"/>
    <w:rsid w:val="4CDF6ED1"/>
    <w:rsid w:val="4CE18153"/>
    <w:rsid w:val="4CE21EDC"/>
    <w:rsid w:val="4CEAE230"/>
    <w:rsid w:val="4CF34046"/>
    <w:rsid w:val="4CF91703"/>
    <w:rsid w:val="4D01391B"/>
    <w:rsid w:val="4D0534D2"/>
    <w:rsid w:val="4D077E4C"/>
    <w:rsid w:val="4D0AFCB5"/>
    <w:rsid w:val="4D0BDB33"/>
    <w:rsid w:val="4D0C6B70"/>
    <w:rsid w:val="4D140175"/>
    <w:rsid w:val="4D190B2F"/>
    <w:rsid w:val="4D199A35"/>
    <w:rsid w:val="4D20C57E"/>
    <w:rsid w:val="4D21E8FD"/>
    <w:rsid w:val="4D28AC71"/>
    <w:rsid w:val="4D33F099"/>
    <w:rsid w:val="4D35354E"/>
    <w:rsid w:val="4D3A29AC"/>
    <w:rsid w:val="4D3A8959"/>
    <w:rsid w:val="4D3EAD8F"/>
    <w:rsid w:val="4D45E070"/>
    <w:rsid w:val="4D525691"/>
    <w:rsid w:val="4D52CBBD"/>
    <w:rsid w:val="4D5C12AC"/>
    <w:rsid w:val="4D5D26FF"/>
    <w:rsid w:val="4D5FB757"/>
    <w:rsid w:val="4D6393B2"/>
    <w:rsid w:val="4D64B608"/>
    <w:rsid w:val="4D68848D"/>
    <w:rsid w:val="4D755F98"/>
    <w:rsid w:val="4D7AAB12"/>
    <w:rsid w:val="4D7B7865"/>
    <w:rsid w:val="4D828D10"/>
    <w:rsid w:val="4D89B80B"/>
    <w:rsid w:val="4D8B3057"/>
    <w:rsid w:val="4D922465"/>
    <w:rsid w:val="4D9500FE"/>
    <w:rsid w:val="4D96BC81"/>
    <w:rsid w:val="4D97033E"/>
    <w:rsid w:val="4D97198C"/>
    <w:rsid w:val="4D98AD04"/>
    <w:rsid w:val="4D9E2DDA"/>
    <w:rsid w:val="4D9FA478"/>
    <w:rsid w:val="4DA15F18"/>
    <w:rsid w:val="4DA79B61"/>
    <w:rsid w:val="4DA7A673"/>
    <w:rsid w:val="4DA8FDDE"/>
    <w:rsid w:val="4DAC5B12"/>
    <w:rsid w:val="4DAD01F6"/>
    <w:rsid w:val="4DAE8AAF"/>
    <w:rsid w:val="4DB0341C"/>
    <w:rsid w:val="4DB209D1"/>
    <w:rsid w:val="4DB5974A"/>
    <w:rsid w:val="4DC8CECC"/>
    <w:rsid w:val="4DD08B45"/>
    <w:rsid w:val="4DD1B7CE"/>
    <w:rsid w:val="4DD3D5B5"/>
    <w:rsid w:val="4DD52CC8"/>
    <w:rsid w:val="4DD6427F"/>
    <w:rsid w:val="4DD9C390"/>
    <w:rsid w:val="4DDB3C67"/>
    <w:rsid w:val="4DDC3B75"/>
    <w:rsid w:val="4DDCCFD5"/>
    <w:rsid w:val="4DDF5BA5"/>
    <w:rsid w:val="4DDFE76B"/>
    <w:rsid w:val="4DE5886A"/>
    <w:rsid w:val="4DE727A4"/>
    <w:rsid w:val="4DF10BD2"/>
    <w:rsid w:val="4DF5E0C7"/>
    <w:rsid w:val="4DFD69B1"/>
    <w:rsid w:val="4DFE33BD"/>
    <w:rsid w:val="4E034E56"/>
    <w:rsid w:val="4E0677A4"/>
    <w:rsid w:val="4E0893CC"/>
    <w:rsid w:val="4E0B3B3B"/>
    <w:rsid w:val="4E0D5817"/>
    <w:rsid w:val="4E0E6F17"/>
    <w:rsid w:val="4E0F16D3"/>
    <w:rsid w:val="4E113C52"/>
    <w:rsid w:val="4E16CB81"/>
    <w:rsid w:val="4E2704A0"/>
    <w:rsid w:val="4E27E868"/>
    <w:rsid w:val="4E2BDA67"/>
    <w:rsid w:val="4E2C6B96"/>
    <w:rsid w:val="4E2ED35C"/>
    <w:rsid w:val="4E311728"/>
    <w:rsid w:val="4E335DA2"/>
    <w:rsid w:val="4E436C22"/>
    <w:rsid w:val="4E437212"/>
    <w:rsid w:val="4E46570A"/>
    <w:rsid w:val="4E487693"/>
    <w:rsid w:val="4E57FB6D"/>
    <w:rsid w:val="4E58A9EE"/>
    <w:rsid w:val="4E59D716"/>
    <w:rsid w:val="4E5FDFEE"/>
    <w:rsid w:val="4E65A4CC"/>
    <w:rsid w:val="4E6A4852"/>
    <w:rsid w:val="4E716E9B"/>
    <w:rsid w:val="4E7721EC"/>
    <w:rsid w:val="4E7B2CCC"/>
    <w:rsid w:val="4E7FDA6A"/>
    <w:rsid w:val="4E83C0F6"/>
    <w:rsid w:val="4E87AD8E"/>
    <w:rsid w:val="4E8CBA2A"/>
    <w:rsid w:val="4E946C65"/>
    <w:rsid w:val="4E955702"/>
    <w:rsid w:val="4E9C95E2"/>
    <w:rsid w:val="4E9CC4E3"/>
    <w:rsid w:val="4EA4955A"/>
    <w:rsid w:val="4EA65DC8"/>
    <w:rsid w:val="4EA65E9A"/>
    <w:rsid w:val="4EAC12CA"/>
    <w:rsid w:val="4EAF358A"/>
    <w:rsid w:val="4EAF616E"/>
    <w:rsid w:val="4EB03472"/>
    <w:rsid w:val="4EB27201"/>
    <w:rsid w:val="4EBF2ADE"/>
    <w:rsid w:val="4EC16752"/>
    <w:rsid w:val="4EC30A6E"/>
    <w:rsid w:val="4ECD5DEE"/>
    <w:rsid w:val="4ECFA81F"/>
    <w:rsid w:val="4ECFECC6"/>
    <w:rsid w:val="4ED13A3A"/>
    <w:rsid w:val="4ED1B4EF"/>
    <w:rsid w:val="4ED85DC7"/>
    <w:rsid w:val="4EDA7901"/>
    <w:rsid w:val="4EDE5C64"/>
    <w:rsid w:val="4EDEB182"/>
    <w:rsid w:val="4EE38525"/>
    <w:rsid w:val="4EEC25C2"/>
    <w:rsid w:val="4EEFB510"/>
    <w:rsid w:val="4EF8AE8D"/>
    <w:rsid w:val="4EFCB05F"/>
    <w:rsid w:val="4EFCBA53"/>
    <w:rsid w:val="4EFDCA97"/>
    <w:rsid w:val="4EFDE9FF"/>
    <w:rsid w:val="4EFE40E4"/>
    <w:rsid w:val="4F03A0EC"/>
    <w:rsid w:val="4F05FD98"/>
    <w:rsid w:val="4F0D8A80"/>
    <w:rsid w:val="4F10B0E7"/>
    <w:rsid w:val="4F1B2B13"/>
    <w:rsid w:val="4F1DA3E0"/>
    <w:rsid w:val="4F1F0A8C"/>
    <w:rsid w:val="4F287147"/>
    <w:rsid w:val="4F28A72A"/>
    <w:rsid w:val="4F29642D"/>
    <w:rsid w:val="4F2C7DD9"/>
    <w:rsid w:val="4F3673F9"/>
    <w:rsid w:val="4F36B85E"/>
    <w:rsid w:val="4F3AF2D1"/>
    <w:rsid w:val="4F44D418"/>
    <w:rsid w:val="4F48DB1C"/>
    <w:rsid w:val="4F49AF0A"/>
    <w:rsid w:val="4F49B958"/>
    <w:rsid w:val="4F4BF0DF"/>
    <w:rsid w:val="4F4DB867"/>
    <w:rsid w:val="4F567CF7"/>
    <w:rsid w:val="4F5B129B"/>
    <w:rsid w:val="4F629864"/>
    <w:rsid w:val="4F62B02D"/>
    <w:rsid w:val="4F6F1F37"/>
    <w:rsid w:val="4F6FAD90"/>
    <w:rsid w:val="4F70EBDF"/>
    <w:rsid w:val="4F76469F"/>
    <w:rsid w:val="4F769281"/>
    <w:rsid w:val="4F7A4EB6"/>
    <w:rsid w:val="4F7E0116"/>
    <w:rsid w:val="4F7EC8DB"/>
    <w:rsid w:val="4F7F81A6"/>
    <w:rsid w:val="4F8098C6"/>
    <w:rsid w:val="4F818046"/>
    <w:rsid w:val="4F894438"/>
    <w:rsid w:val="4F8994FC"/>
    <w:rsid w:val="4F8B7C51"/>
    <w:rsid w:val="4F915CE7"/>
    <w:rsid w:val="4F91CC0F"/>
    <w:rsid w:val="4F954021"/>
    <w:rsid w:val="4F982C82"/>
    <w:rsid w:val="4F9AFD31"/>
    <w:rsid w:val="4FA6AF5C"/>
    <w:rsid w:val="4FA6CD2A"/>
    <w:rsid w:val="4FB09603"/>
    <w:rsid w:val="4FB295F9"/>
    <w:rsid w:val="4FBDA079"/>
    <w:rsid w:val="4FC59003"/>
    <w:rsid w:val="4FC5F946"/>
    <w:rsid w:val="4FC747A5"/>
    <w:rsid w:val="4FCCB976"/>
    <w:rsid w:val="4FD10103"/>
    <w:rsid w:val="4FD1EA89"/>
    <w:rsid w:val="4FDA9750"/>
    <w:rsid w:val="4FDB3C75"/>
    <w:rsid w:val="4FDB4734"/>
    <w:rsid w:val="4FDB7E92"/>
    <w:rsid w:val="4FE6152C"/>
    <w:rsid w:val="4FE913BA"/>
    <w:rsid w:val="4FEFE1E0"/>
    <w:rsid w:val="4FF074BD"/>
    <w:rsid w:val="4FF4F8A9"/>
    <w:rsid w:val="50023338"/>
    <w:rsid w:val="5004717C"/>
    <w:rsid w:val="5008D0ED"/>
    <w:rsid w:val="500A0F83"/>
    <w:rsid w:val="500BF0C3"/>
    <w:rsid w:val="500ECCCC"/>
    <w:rsid w:val="501A8562"/>
    <w:rsid w:val="501EF7A5"/>
    <w:rsid w:val="50201D43"/>
    <w:rsid w:val="50202D52"/>
    <w:rsid w:val="50291A67"/>
    <w:rsid w:val="502A568B"/>
    <w:rsid w:val="502B0EB8"/>
    <w:rsid w:val="502BA36E"/>
    <w:rsid w:val="502C0FD5"/>
    <w:rsid w:val="502D222D"/>
    <w:rsid w:val="502E3CFF"/>
    <w:rsid w:val="502F95C9"/>
    <w:rsid w:val="503358C9"/>
    <w:rsid w:val="503DADB4"/>
    <w:rsid w:val="503E33EC"/>
    <w:rsid w:val="503EB11E"/>
    <w:rsid w:val="504382CD"/>
    <w:rsid w:val="5046D32F"/>
    <w:rsid w:val="505661CE"/>
    <w:rsid w:val="505EBC9C"/>
    <w:rsid w:val="5060B486"/>
    <w:rsid w:val="5060F694"/>
    <w:rsid w:val="506144B0"/>
    <w:rsid w:val="50639BCF"/>
    <w:rsid w:val="50670468"/>
    <w:rsid w:val="506818BB"/>
    <w:rsid w:val="506B915B"/>
    <w:rsid w:val="506D4855"/>
    <w:rsid w:val="506EF3F9"/>
    <w:rsid w:val="506F3C6B"/>
    <w:rsid w:val="5070FBE2"/>
    <w:rsid w:val="5078BCB6"/>
    <w:rsid w:val="5079C7D0"/>
    <w:rsid w:val="507CF4BD"/>
    <w:rsid w:val="50816457"/>
    <w:rsid w:val="508386EE"/>
    <w:rsid w:val="508B6265"/>
    <w:rsid w:val="508EDEE7"/>
    <w:rsid w:val="5090427A"/>
    <w:rsid w:val="5096BCA1"/>
    <w:rsid w:val="5097D31E"/>
    <w:rsid w:val="5098D5BE"/>
    <w:rsid w:val="509A6BFA"/>
    <w:rsid w:val="50A3E88C"/>
    <w:rsid w:val="50A4F0FD"/>
    <w:rsid w:val="50A51F5E"/>
    <w:rsid w:val="50A65387"/>
    <w:rsid w:val="50AE75CB"/>
    <w:rsid w:val="50B1188C"/>
    <w:rsid w:val="50BA280F"/>
    <w:rsid w:val="50BF3DEC"/>
    <w:rsid w:val="50C0A57D"/>
    <w:rsid w:val="50C23487"/>
    <w:rsid w:val="50C5FC13"/>
    <w:rsid w:val="50C897AF"/>
    <w:rsid w:val="50C8DE88"/>
    <w:rsid w:val="50CA9060"/>
    <w:rsid w:val="50CBC97A"/>
    <w:rsid w:val="50CDCF55"/>
    <w:rsid w:val="50D0D16D"/>
    <w:rsid w:val="50DF63FE"/>
    <w:rsid w:val="50E497FB"/>
    <w:rsid w:val="50E6F817"/>
    <w:rsid w:val="50E74392"/>
    <w:rsid w:val="50E8DE7C"/>
    <w:rsid w:val="50EC775C"/>
    <w:rsid w:val="50F0C09B"/>
    <w:rsid w:val="50F5C9C8"/>
    <w:rsid w:val="50F9713C"/>
    <w:rsid w:val="51008563"/>
    <w:rsid w:val="51014C0C"/>
    <w:rsid w:val="51027425"/>
    <w:rsid w:val="5103DC18"/>
    <w:rsid w:val="5106D0F4"/>
    <w:rsid w:val="510C9AE5"/>
    <w:rsid w:val="510FACD1"/>
    <w:rsid w:val="51116D45"/>
    <w:rsid w:val="51172B5B"/>
    <w:rsid w:val="5119DB95"/>
    <w:rsid w:val="512D8C97"/>
    <w:rsid w:val="5132BC9F"/>
    <w:rsid w:val="513A4816"/>
    <w:rsid w:val="513BF51B"/>
    <w:rsid w:val="51426BCF"/>
    <w:rsid w:val="515A126D"/>
    <w:rsid w:val="5168CC46"/>
    <w:rsid w:val="5172BFFC"/>
    <w:rsid w:val="5172ED4A"/>
    <w:rsid w:val="5173FB0B"/>
    <w:rsid w:val="5175844D"/>
    <w:rsid w:val="5179EFC4"/>
    <w:rsid w:val="517D4682"/>
    <w:rsid w:val="51858199"/>
    <w:rsid w:val="51902A9E"/>
    <w:rsid w:val="5190B734"/>
    <w:rsid w:val="5190E8FF"/>
    <w:rsid w:val="51934247"/>
    <w:rsid w:val="5196FEBB"/>
    <w:rsid w:val="519713D9"/>
    <w:rsid w:val="519B3DC3"/>
    <w:rsid w:val="519C456E"/>
    <w:rsid w:val="519C731A"/>
    <w:rsid w:val="51A0D47A"/>
    <w:rsid w:val="51A4EF68"/>
    <w:rsid w:val="51A51128"/>
    <w:rsid w:val="51A71F6B"/>
    <w:rsid w:val="51A75B71"/>
    <w:rsid w:val="51A825B5"/>
    <w:rsid w:val="51AC09CD"/>
    <w:rsid w:val="51AC2173"/>
    <w:rsid w:val="51B0838A"/>
    <w:rsid w:val="51B0E2B6"/>
    <w:rsid w:val="51B36EBE"/>
    <w:rsid w:val="51B649F8"/>
    <w:rsid w:val="51BA3C79"/>
    <w:rsid w:val="51BECDD2"/>
    <w:rsid w:val="51C2EB6A"/>
    <w:rsid w:val="51C5415C"/>
    <w:rsid w:val="51CC3CEC"/>
    <w:rsid w:val="51CF3FBF"/>
    <w:rsid w:val="51D1919F"/>
    <w:rsid w:val="51D33490"/>
    <w:rsid w:val="51D61243"/>
    <w:rsid w:val="51D8BF31"/>
    <w:rsid w:val="51DA87C9"/>
    <w:rsid w:val="51DAC38A"/>
    <w:rsid w:val="51DCEF23"/>
    <w:rsid w:val="51E32CC4"/>
    <w:rsid w:val="51E6BA8D"/>
    <w:rsid w:val="51EF8B7C"/>
    <w:rsid w:val="51F5B147"/>
    <w:rsid w:val="51F6D66E"/>
    <w:rsid w:val="51F6DF8C"/>
    <w:rsid w:val="51FBD4E6"/>
    <w:rsid w:val="52043FC6"/>
    <w:rsid w:val="52077960"/>
    <w:rsid w:val="52095088"/>
    <w:rsid w:val="520DE1A2"/>
    <w:rsid w:val="5212F9F6"/>
    <w:rsid w:val="5213C1D5"/>
    <w:rsid w:val="521652DC"/>
    <w:rsid w:val="521663A0"/>
    <w:rsid w:val="521B45E7"/>
    <w:rsid w:val="5224A0BB"/>
    <w:rsid w:val="52268215"/>
    <w:rsid w:val="522821E6"/>
    <w:rsid w:val="52285112"/>
    <w:rsid w:val="522A0707"/>
    <w:rsid w:val="522D7443"/>
    <w:rsid w:val="522E0631"/>
    <w:rsid w:val="52305A40"/>
    <w:rsid w:val="52319968"/>
    <w:rsid w:val="5231E798"/>
    <w:rsid w:val="52337F65"/>
    <w:rsid w:val="52375B12"/>
    <w:rsid w:val="523E152E"/>
    <w:rsid w:val="523F6C57"/>
    <w:rsid w:val="52415489"/>
    <w:rsid w:val="5245132C"/>
    <w:rsid w:val="5246F2BA"/>
    <w:rsid w:val="524C193D"/>
    <w:rsid w:val="5252A3B0"/>
    <w:rsid w:val="5254D5CF"/>
    <w:rsid w:val="52579553"/>
    <w:rsid w:val="5257AC6C"/>
    <w:rsid w:val="5259BE60"/>
    <w:rsid w:val="525B1AF2"/>
    <w:rsid w:val="525EE442"/>
    <w:rsid w:val="5263329A"/>
    <w:rsid w:val="526FCE61"/>
    <w:rsid w:val="5270A256"/>
    <w:rsid w:val="5273A008"/>
    <w:rsid w:val="5273C131"/>
    <w:rsid w:val="527588EB"/>
    <w:rsid w:val="5275ECE5"/>
    <w:rsid w:val="527913C4"/>
    <w:rsid w:val="527A3BBA"/>
    <w:rsid w:val="527B6A50"/>
    <w:rsid w:val="52805FFA"/>
    <w:rsid w:val="52818E0D"/>
    <w:rsid w:val="52864EA6"/>
    <w:rsid w:val="52875FA2"/>
    <w:rsid w:val="528A3C17"/>
    <w:rsid w:val="52925BCA"/>
    <w:rsid w:val="52937D46"/>
    <w:rsid w:val="52972271"/>
    <w:rsid w:val="52982AE6"/>
    <w:rsid w:val="52A317E2"/>
    <w:rsid w:val="52A47735"/>
    <w:rsid w:val="52A84CEC"/>
    <w:rsid w:val="52ABA692"/>
    <w:rsid w:val="52AC8CA1"/>
    <w:rsid w:val="52AFA0E0"/>
    <w:rsid w:val="52B1E9FB"/>
    <w:rsid w:val="52B24835"/>
    <w:rsid w:val="52B5E626"/>
    <w:rsid w:val="52B7483B"/>
    <w:rsid w:val="52B81FD4"/>
    <w:rsid w:val="52BEB057"/>
    <w:rsid w:val="52C541B3"/>
    <w:rsid w:val="52C5665B"/>
    <w:rsid w:val="52CD93EB"/>
    <w:rsid w:val="52CEFBB6"/>
    <w:rsid w:val="52D4ECA3"/>
    <w:rsid w:val="52D71FC7"/>
    <w:rsid w:val="52D75F8D"/>
    <w:rsid w:val="52E287F6"/>
    <w:rsid w:val="52E45467"/>
    <w:rsid w:val="52E4B985"/>
    <w:rsid w:val="52E931F1"/>
    <w:rsid w:val="52EC7F56"/>
    <w:rsid w:val="52EE2EC7"/>
    <w:rsid w:val="52EE4E4D"/>
    <w:rsid w:val="52F5B1C1"/>
    <w:rsid w:val="52F9BCEB"/>
    <w:rsid w:val="52FBE6C4"/>
    <w:rsid w:val="5301C721"/>
    <w:rsid w:val="5303C687"/>
    <w:rsid w:val="530BC159"/>
    <w:rsid w:val="530BF4DC"/>
    <w:rsid w:val="530C266D"/>
    <w:rsid w:val="530E50DA"/>
    <w:rsid w:val="532392B9"/>
    <w:rsid w:val="53247E99"/>
    <w:rsid w:val="532C1F1F"/>
    <w:rsid w:val="532C776A"/>
    <w:rsid w:val="532E61DD"/>
    <w:rsid w:val="53313D7B"/>
    <w:rsid w:val="53316FD3"/>
    <w:rsid w:val="5337068D"/>
    <w:rsid w:val="53379C10"/>
    <w:rsid w:val="5339282B"/>
    <w:rsid w:val="533A7F31"/>
    <w:rsid w:val="533CC867"/>
    <w:rsid w:val="533DBB1F"/>
    <w:rsid w:val="533FC414"/>
    <w:rsid w:val="5341990A"/>
    <w:rsid w:val="5344451A"/>
    <w:rsid w:val="534FBCBE"/>
    <w:rsid w:val="53502785"/>
    <w:rsid w:val="5350F59C"/>
    <w:rsid w:val="535594EC"/>
    <w:rsid w:val="535A4175"/>
    <w:rsid w:val="53628663"/>
    <w:rsid w:val="537B9BD5"/>
    <w:rsid w:val="537F3EF2"/>
    <w:rsid w:val="5382143A"/>
    <w:rsid w:val="5382DB96"/>
    <w:rsid w:val="5383C227"/>
    <w:rsid w:val="53877B90"/>
    <w:rsid w:val="538E0429"/>
    <w:rsid w:val="53945E85"/>
    <w:rsid w:val="53975F95"/>
    <w:rsid w:val="53A349C1"/>
    <w:rsid w:val="53A7B936"/>
    <w:rsid w:val="53AE0FDE"/>
    <w:rsid w:val="53B30293"/>
    <w:rsid w:val="53C399A8"/>
    <w:rsid w:val="53C9318C"/>
    <w:rsid w:val="53D0FA3C"/>
    <w:rsid w:val="53D8A70D"/>
    <w:rsid w:val="53D95841"/>
    <w:rsid w:val="53DE0060"/>
    <w:rsid w:val="53E33DA6"/>
    <w:rsid w:val="53E46663"/>
    <w:rsid w:val="53E8DFD2"/>
    <w:rsid w:val="53ECFA59"/>
    <w:rsid w:val="53F00B46"/>
    <w:rsid w:val="53F43644"/>
    <w:rsid w:val="53FF54DA"/>
    <w:rsid w:val="54010FC8"/>
    <w:rsid w:val="54048531"/>
    <w:rsid w:val="54050126"/>
    <w:rsid w:val="540D726D"/>
    <w:rsid w:val="541F03AE"/>
    <w:rsid w:val="541FD38E"/>
    <w:rsid w:val="54244EF5"/>
    <w:rsid w:val="5426762E"/>
    <w:rsid w:val="54327620"/>
    <w:rsid w:val="54330B99"/>
    <w:rsid w:val="543AB753"/>
    <w:rsid w:val="543D16A9"/>
    <w:rsid w:val="543F2938"/>
    <w:rsid w:val="543FA1EF"/>
    <w:rsid w:val="54443FA7"/>
    <w:rsid w:val="5444F3C9"/>
    <w:rsid w:val="5445DD01"/>
    <w:rsid w:val="544DBFD9"/>
    <w:rsid w:val="544F777E"/>
    <w:rsid w:val="544FE124"/>
    <w:rsid w:val="545D19C5"/>
    <w:rsid w:val="5466BE6B"/>
    <w:rsid w:val="546B3874"/>
    <w:rsid w:val="546C0FE4"/>
    <w:rsid w:val="546DA33F"/>
    <w:rsid w:val="546E80C2"/>
    <w:rsid w:val="54723116"/>
    <w:rsid w:val="54848626"/>
    <w:rsid w:val="548E02D5"/>
    <w:rsid w:val="548FC4C5"/>
    <w:rsid w:val="54904151"/>
    <w:rsid w:val="54931CE1"/>
    <w:rsid w:val="54941ED5"/>
    <w:rsid w:val="54950AA0"/>
    <w:rsid w:val="5499D833"/>
    <w:rsid w:val="549B3DAE"/>
    <w:rsid w:val="549F1489"/>
    <w:rsid w:val="54A3E126"/>
    <w:rsid w:val="54AC1DD1"/>
    <w:rsid w:val="54AD2C72"/>
    <w:rsid w:val="54B4E47E"/>
    <w:rsid w:val="54B5E075"/>
    <w:rsid w:val="54B831F7"/>
    <w:rsid w:val="54BA9DAE"/>
    <w:rsid w:val="54BD6D61"/>
    <w:rsid w:val="54C3134E"/>
    <w:rsid w:val="54C7BC79"/>
    <w:rsid w:val="54C913C4"/>
    <w:rsid w:val="54CBD19D"/>
    <w:rsid w:val="54D02251"/>
    <w:rsid w:val="54D9DAF3"/>
    <w:rsid w:val="54DF9609"/>
    <w:rsid w:val="54E3F7E0"/>
    <w:rsid w:val="54E50BF7"/>
    <w:rsid w:val="54E79C13"/>
    <w:rsid w:val="54EE2A06"/>
    <w:rsid w:val="54EF6A96"/>
    <w:rsid w:val="54EF9CE3"/>
    <w:rsid w:val="54F0133C"/>
    <w:rsid w:val="54F6AEBC"/>
    <w:rsid w:val="54F74ED0"/>
    <w:rsid w:val="54F8A233"/>
    <w:rsid w:val="54FB48B1"/>
    <w:rsid w:val="55013FC5"/>
    <w:rsid w:val="55014E13"/>
    <w:rsid w:val="5518AC81"/>
    <w:rsid w:val="5519555A"/>
    <w:rsid w:val="551DE789"/>
    <w:rsid w:val="551F946D"/>
    <w:rsid w:val="55237BC0"/>
    <w:rsid w:val="55272B86"/>
    <w:rsid w:val="552811E5"/>
    <w:rsid w:val="552FC95F"/>
    <w:rsid w:val="5531AEB4"/>
    <w:rsid w:val="553A59CE"/>
    <w:rsid w:val="55408767"/>
    <w:rsid w:val="5546ADCF"/>
    <w:rsid w:val="5547CDE5"/>
    <w:rsid w:val="5547EFBD"/>
    <w:rsid w:val="55484961"/>
    <w:rsid w:val="55491F76"/>
    <w:rsid w:val="5550FB3D"/>
    <w:rsid w:val="55540238"/>
    <w:rsid w:val="5558A0BE"/>
    <w:rsid w:val="55594217"/>
    <w:rsid w:val="555A7B25"/>
    <w:rsid w:val="555B354A"/>
    <w:rsid w:val="555F4EFE"/>
    <w:rsid w:val="5561D636"/>
    <w:rsid w:val="55624EEA"/>
    <w:rsid w:val="5564D435"/>
    <w:rsid w:val="5568083E"/>
    <w:rsid w:val="5568E58D"/>
    <w:rsid w:val="556A91A2"/>
    <w:rsid w:val="556AA17A"/>
    <w:rsid w:val="556D63C3"/>
    <w:rsid w:val="55750668"/>
    <w:rsid w:val="55754881"/>
    <w:rsid w:val="557E8826"/>
    <w:rsid w:val="5580158B"/>
    <w:rsid w:val="558DF0CC"/>
    <w:rsid w:val="5591AB36"/>
    <w:rsid w:val="5591D3BD"/>
    <w:rsid w:val="55936E05"/>
    <w:rsid w:val="559465C1"/>
    <w:rsid w:val="55962D04"/>
    <w:rsid w:val="55990F6F"/>
    <w:rsid w:val="559DAE44"/>
    <w:rsid w:val="559FC982"/>
    <w:rsid w:val="55A28F85"/>
    <w:rsid w:val="55A4A5E5"/>
    <w:rsid w:val="55A70EC3"/>
    <w:rsid w:val="55ADF995"/>
    <w:rsid w:val="55B4B553"/>
    <w:rsid w:val="55BC87EE"/>
    <w:rsid w:val="55BE06C5"/>
    <w:rsid w:val="55BEB4A8"/>
    <w:rsid w:val="55C00AED"/>
    <w:rsid w:val="55C283DE"/>
    <w:rsid w:val="55C306BF"/>
    <w:rsid w:val="55C88848"/>
    <w:rsid w:val="55CF621B"/>
    <w:rsid w:val="55DA712C"/>
    <w:rsid w:val="55DAE862"/>
    <w:rsid w:val="55DCDA03"/>
    <w:rsid w:val="55DE4248"/>
    <w:rsid w:val="55E1E2D7"/>
    <w:rsid w:val="55E4F98C"/>
    <w:rsid w:val="55EBCBD4"/>
    <w:rsid w:val="55EEAEDA"/>
    <w:rsid w:val="55F1D42D"/>
    <w:rsid w:val="55FD1C44"/>
    <w:rsid w:val="5600B7AE"/>
    <w:rsid w:val="560B303E"/>
    <w:rsid w:val="56101F66"/>
    <w:rsid w:val="56111DB3"/>
    <w:rsid w:val="5611A349"/>
    <w:rsid w:val="5614A811"/>
    <w:rsid w:val="561857C1"/>
    <w:rsid w:val="561F9D98"/>
    <w:rsid w:val="5622D607"/>
    <w:rsid w:val="5626F2FF"/>
    <w:rsid w:val="562B53F8"/>
    <w:rsid w:val="5635F56C"/>
    <w:rsid w:val="56380464"/>
    <w:rsid w:val="5638C167"/>
    <w:rsid w:val="563A5172"/>
    <w:rsid w:val="56436231"/>
    <w:rsid w:val="564A8509"/>
    <w:rsid w:val="56593930"/>
    <w:rsid w:val="56597BF4"/>
    <w:rsid w:val="56599379"/>
    <w:rsid w:val="565A46EA"/>
    <w:rsid w:val="565B5921"/>
    <w:rsid w:val="565D0177"/>
    <w:rsid w:val="565E0A2C"/>
    <w:rsid w:val="56621C3F"/>
    <w:rsid w:val="5662631C"/>
    <w:rsid w:val="5662F8D5"/>
    <w:rsid w:val="566A6FC9"/>
    <w:rsid w:val="566A98D8"/>
    <w:rsid w:val="566E5097"/>
    <w:rsid w:val="5678579F"/>
    <w:rsid w:val="567BBB93"/>
    <w:rsid w:val="567BBEC5"/>
    <w:rsid w:val="567F99F6"/>
    <w:rsid w:val="56882B74"/>
    <w:rsid w:val="5688420F"/>
    <w:rsid w:val="568AC9B0"/>
    <w:rsid w:val="568C4A1B"/>
    <w:rsid w:val="56907FBD"/>
    <w:rsid w:val="56913E9A"/>
    <w:rsid w:val="569DA89E"/>
    <w:rsid w:val="569E9E3E"/>
    <w:rsid w:val="569FB3A6"/>
    <w:rsid w:val="56A18F94"/>
    <w:rsid w:val="56A49E1B"/>
    <w:rsid w:val="56A700B5"/>
    <w:rsid w:val="56AA3479"/>
    <w:rsid w:val="56ABF935"/>
    <w:rsid w:val="56B0A6AE"/>
    <w:rsid w:val="56B614F3"/>
    <w:rsid w:val="56C2C31D"/>
    <w:rsid w:val="56C34A8E"/>
    <w:rsid w:val="56C48E45"/>
    <w:rsid w:val="56C5DD7F"/>
    <w:rsid w:val="56D4F793"/>
    <w:rsid w:val="56D645EC"/>
    <w:rsid w:val="56D92D47"/>
    <w:rsid w:val="56DC9646"/>
    <w:rsid w:val="56DCA863"/>
    <w:rsid w:val="56DDCABC"/>
    <w:rsid w:val="56DEFE2D"/>
    <w:rsid w:val="56E5B747"/>
    <w:rsid w:val="56E623D4"/>
    <w:rsid w:val="56E81509"/>
    <w:rsid w:val="56F0C883"/>
    <w:rsid w:val="56FCC7B2"/>
    <w:rsid w:val="56FE2ADC"/>
    <w:rsid w:val="57020B78"/>
    <w:rsid w:val="57048497"/>
    <w:rsid w:val="5707570B"/>
    <w:rsid w:val="5712C948"/>
    <w:rsid w:val="5712D664"/>
    <w:rsid w:val="57174016"/>
    <w:rsid w:val="571AFA30"/>
    <w:rsid w:val="571CEBF6"/>
    <w:rsid w:val="57217C0D"/>
    <w:rsid w:val="57238B33"/>
    <w:rsid w:val="57285B7F"/>
    <w:rsid w:val="57345F88"/>
    <w:rsid w:val="5735680D"/>
    <w:rsid w:val="5736DC82"/>
    <w:rsid w:val="5742BA67"/>
    <w:rsid w:val="5743B6D6"/>
    <w:rsid w:val="574D945B"/>
    <w:rsid w:val="574FBF42"/>
    <w:rsid w:val="575704AF"/>
    <w:rsid w:val="575E0858"/>
    <w:rsid w:val="576B8EE7"/>
    <w:rsid w:val="576F8F16"/>
    <w:rsid w:val="5771092E"/>
    <w:rsid w:val="57714A50"/>
    <w:rsid w:val="577CB2F3"/>
    <w:rsid w:val="577D780E"/>
    <w:rsid w:val="577DE913"/>
    <w:rsid w:val="57835163"/>
    <w:rsid w:val="578C6C60"/>
    <w:rsid w:val="578D6477"/>
    <w:rsid w:val="578DD012"/>
    <w:rsid w:val="5792541F"/>
    <w:rsid w:val="5792CD50"/>
    <w:rsid w:val="5793BE1E"/>
    <w:rsid w:val="579C766D"/>
    <w:rsid w:val="57A57889"/>
    <w:rsid w:val="57A6ADED"/>
    <w:rsid w:val="57A85403"/>
    <w:rsid w:val="57AD4284"/>
    <w:rsid w:val="57B14192"/>
    <w:rsid w:val="57B51923"/>
    <w:rsid w:val="57BE29EA"/>
    <w:rsid w:val="57C37F70"/>
    <w:rsid w:val="57C5B796"/>
    <w:rsid w:val="57C77C90"/>
    <w:rsid w:val="57C8EA11"/>
    <w:rsid w:val="57CAC62A"/>
    <w:rsid w:val="57CC8DA1"/>
    <w:rsid w:val="57CE6902"/>
    <w:rsid w:val="57CE758D"/>
    <w:rsid w:val="57D064C2"/>
    <w:rsid w:val="57D23359"/>
    <w:rsid w:val="57D55EE7"/>
    <w:rsid w:val="57D7D036"/>
    <w:rsid w:val="57DD5897"/>
    <w:rsid w:val="57DD9240"/>
    <w:rsid w:val="57DF4E82"/>
    <w:rsid w:val="57E3E2C7"/>
    <w:rsid w:val="57E72D4D"/>
    <w:rsid w:val="57E7845A"/>
    <w:rsid w:val="57EE2634"/>
    <w:rsid w:val="57F7478C"/>
    <w:rsid w:val="57FA9CD0"/>
    <w:rsid w:val="57FC7865"/>
    <w:rsid w:val="58039516"/>
    <w:rsid w:val="5803F624"/>
    <w:rsid w:val="580402DA"/>
    <w:rsid w:val="58044CFA"/>
    <w:rsid w:val="580C51DA"/>
    <w:rsid w:val="580E5284"/>
    <w:rsid w:val="580EC940"/>
    <w:rsid w:val="580F0CBC"/>
    <w:rsid w:val="580FABD4"/>
    <w:rsid w:val="581258AD"/>
    <w:rsid w:val="5814539D"/>
    <w:rsid w:val="581516E4"/>
    <w:rsid w:val="58164BE5"/>
    <w:rsid w:val="581C3DE0"/>
    <w:rsid w:val="58243CBC"/>
    <w:rsid w:val="583171A7"/>
    <w:rsid w:val="583A6E9F"/>
    <w:rsid w:val="5840E623"/>
    <w:rsid w:val="58424BAC"/>
    <w:rsid w:val="58477C20"/>
    <w:rsid w:val="584AF870"/>
    <w:rsid w:val="584B2142"/>
    <w:rsid w:val="584F450C"/>
    <w:rsid w:val="5851EFD9"/>
    <w:rsid w:val="585253A0"/>
    <w:rsid w:val="5858D22C"/>
    <w:rsid w:val="5859DCB9"/>
    <w:rsid w:val="585C92F6"/>
    <w:rsid w:val="585F35A1"/>
    <w:rsid w:val="5860C12E"/>
    <w:rsid w:val="5860C1DA"/>
    <w:rsid w:val="58649966"/>
    <w:rsid w:val="5864CC21"/>
    <w:rsid w:val="58656869"/>
    <w:rsid w:val="5867CC9C"/>
    <w:rsid w:val="5868CC12"/>
    <w:rsid w:val="586F9CC2"/>
    <w:rsid w:val="587043AB"/>
    <w:rsid w:val="5875B1C3"/>
    <w:rsid w:val="5879F02D"/>
    <w:rsid w:val="587D794D"/>
    <w:rsid w:val="587E9CD7"/>
    <w:rsid w:val="5883C710"/>
    <w:rsid w:val="5884B702"/>
    <w:rsid w:val="588AAF6C"/>
    <w:rsid w:val="588CE351"/>
    <w:rsid w:val="589083BC"/>
    <w:rsid w:val="589459A8"/>
    <w:rsid w:val="5896AB34"/>
    <w:rsid w:val="5897F591"/>
    <w:rsid w:val="589C67FC"/>
    <w:rsid w:val="58A55F17"/>
    <w:rsid w:val="58AB523A"/>
    <w:rsid w:val="58AC3ED7"/>
    <w:rsid w:val="58B24463"/>
    <w:rsid w:val="58B3B292"/>
    <w:rsid w:val="58B5207A"/>
    <w:rsid w:val="58BFD7F5"/>
    <w:rsid w:val="58C23CA7"/>
    <w:rsid w:val="58C251B2"/>
    <w:rsid w:val="58C2B96E"/>
    <w:rsid w:val="58C611A0"/>
    <w:rsid w:val="58CA1797"/>
    <w:rsid w:val="58D2CA71"/>
    <w:rsid w:val="58D393E5"/>
    <w:rsid w:val="58DC2E47"/>
    <w:rsid w:val="58E58827"/>
    <w:rsid w:val="58F0318A"/>
    <w:rsid w:val="58F0524D"/>
    <w:rsid w:val="58F2E369"/>
    <w:rsid w:val="58F3DA7D"/>
    <w:rsid w:val="58F9AA0A"/>
    <w:rsid w:val="58FE737B"/>
    <w:rsid w:val="59086602"/>
    <w:rsid w:val="590CD98F"/>
    <w:rsid w:val="590CEB1F"/>
    <w:rsid w:val="591C4C29"/>
    <w:rsid w:val="59218E5F"/>
    <w:rsid w:val="5924BCBD"/>
    <w:rsid w:val="5928F62B"/>
    <w:rsid w:val="592B9026"/>
    <w:rsid w:val="592E2038"/>
    <w:rsid w:val="5932223E"/>
    <w:rsid w:val="593228B5"/>
    <w:rsid w:val="59339E17"/>
    <w:rsid w:val="5936A190"/>
    <w:rsid w:val="59381141"/>
    <w:rsid w:val="5938C723"/>
    <w:rsid w:val="5938EAD0"/>
    <w:rsid w:val="59390138"/>
    <w:rsid w:val="593A17C7"/>
    <w:rsid w:val="593BDAE2"/>
    <w:rsid w:val="593DBA47"/>
    <w:rsid w:val="593ED431"/>
    <w:rsid w:val="5941884D"/>
    <w:rsid w:val="594689F4"/>
    <w:rsid w:val="594BD09E"/>
    <w:rsid w:val="594D93E6"/>
    <w:rsid w:val="594DF7E3"/>
    <w:rsid w:val="594E679B"/>
    <w:rsid w:val="595367F7"/>
    <w:rsid w:val="59710E41"/>
    <w:rsid w:val="59782FF7"/>
    <w:rsid w:val="597B0DA4"/>
    <w:rsid w:val="597BB370"/>
    <w:rsid w:val="597D881B"/>
    <w:rsid w:val="598064AF"/>
    <w:rsid w:val="5983191B"/>
    <w:rsid w:val="5986C1CF"/>
    <w:rsid w:val="5986E743"/>
    <w:rsid w:val="598D091C"/>
    <w:rsid w:val="598E84D2"/>
    <w:rsid w:val="5995871F"/>
    <w:rsid w:val="599A704A"/>
    <w:rsid w:val="599DFA1A"/>
    <w:rsid w:val="599FCD7B"/>
    <w:rsid w:val="59A9562F"/>
    <w:rsid w:val="59AB5393"/>
    <w:rsid w:val="59AC23D8"/>
    <w:rsid w:val="59AD2F08"/>
    <w:rsid w:val="59AD5FEF"/>
    <w:rsid w:val="59AD7E1C"/>
    <w:rsid w:val="59B0D1AE"/>
    <w:rsid w:val="59B83AD0"/>
    <w:rsid w:val="59B98F58"/>
    <w:rsid w:val="59B9EA20"/>
    <w:rsid w:val="59BDA9F3"/>
    <w:rsid w:val="59BE2573"/>
    <w:rsid w:val="59C112B2"/>
    <w:rsid w:val="59C1315B"/>
    <w:rsid w:val="59C8DF5C"/>
    <w:rsid w:val="59CAACAE"/>
    <w:rsid w:val="59D12CA6"/>
    <w:rsid w:val="59D19E83"/>
    <w:rsid w:val="59D50485"/>
    <w:rsid w:val="59EFCFD6"/>
    <w:rsid w:val="59F53BE9"/>
    <w:rsid w:val="59F7FE05"/>
    <w:rsid w:val="59F97711"/>
    <w:rsid w:val="59FD3D78"/>
    <w:rsid w:val="59FD49C2"/>
    <w:rsid w:val="59FD8061"/>
    <w:rsid w:val="5A0004F9"/>
    <w:rsid w:val="5A0152D6"/>
    <w:rsid w:val="5A0216FF"/>
    <w:rsid w:val="5A0662C4"/>
    <w:rsid w:val="5A06AC9F"/>
    <w:rsid w:val="5A0A0EAE"/>
    <w:rsid w:val="5A0A2732"/>
    <w:rsid w:val="5A0E9FC4"/>
    <w:rsid w:val="5A11F976"/>
    <w:rsid w:val="5A151179"/>
    <w:rsid w:val="5A1E1B75"/>
    <w:rsid w:val="5A236491"/>
    <w:rsid w:val="5A303EA2"/>
    <w:rsid w:val="5A31263C"/>
    <w:rsid w:val="5A357FDD"/>
    <w:rsid w:val="5A36A73A"/>
    <w:rsid w:val="5A36BCC3"/>
    <w:rsid w:val="5A38EBF2"/>
    <w:rsid w:val="5A397A45"/>
    <w:rsid w:val="5A3A52FB"/>
    <w:rsid w:val="5A3D5E68"/>
    <w:rsid w:val="5A441ED1"/>
    <w:rsid w:val="5A48B68F"/>
    <w:rsid w:val="5A4F78FE"/>
    <w:rsid w:val="5A5B3D11"/>
    <w:rsid w:val="5A5F13DE"/>
    <w:rsid w:val="5A601D53"/>
    <w:rsid w:val="5A62D0FA"/>
    <w:rsid w:val="5A63B2A8"/>
    <w:rsid w:val="5A65E7F8"/>
    <w:rsid w:val="5A6FA19D"/>
    <w:rsid w:val="5A70AD73"/>
    <w:rsid w:val="5A7F6407"/>
    <w:rsid w:val="5A80D742"/>
    <w:rsid w:val="5A83B8C4"/>
    <w:rsid w:val="5A869E98"/>
    <w:rsid w:val="5A86E1F9"/>
    <w:rsid w:val="5A8D2DEC"/>
    <w:rsid w:val="5A91E1BE"/>
    <w:rsid w:val="5A943D73"/>
    <w:rsid w:val="5A99C2AE"/>
    <w:rsid w:val="5A9A4F87"/>
    <w:rsid w:val="5A9E9A22"/>
    <w:rsid w:val="5AA43B48"/>
    <w:rsid w:val="5AA97F29"/>
    <w:rsid w:val="5AB0A0EE"/>
    <w:rsid w:val="5AB1171B"/>
    <w:rsid w:val="5AB96049"/>
    <w:rsid w:val="5ABE2328"/>
    <w:rsid w:val="5ABED3A7"/>
    <w:rsid w:val="5AC6B9A7"/>
    <w:rsid w:val="5ACA682C"/>
    <w:rsid w:val="5ACD9958"/>
    <w:rsid w:val="5ADF0823"/>
    <w:rsid w:val="5AE1291D"/>
    <w:rsid w:val="5AE5D90C"/>
    <w:rsid w:val="5AE9C1CD"/>
    <w:rsid w:val="5AEB525F"/>
    <w:rsid w:val="5AEC0529"/>
    <w:rsid w:val="5AEFEBE8"/>
    <w:rsid w:val="5AF1D40C"/>
    <w:rsid w:val="5AFDB99C"/>
    <w:rsid w:val="5B00537E"/>
    <w:rsid w:val="5B06D400"/>
    <w:rsid w:val="5B09544A"/>
    <w:rsid w:val="5B0BDCA3"/>
    <w:rsid w:val="5B0D2F01"/>
    <w:rsid w:val="5B12CBF8"/>
    <w:rsid w:val="5B16B891"/>
    <w:rsid w:val="5B1B08BA"/>
    <w:rsid w:val="5B1EE885"/>
    <w:rsid w:val="5B216490"/>
    <w:rsid w:val="5B21B968"/>
    <w:rsid w:val="5B229230"/>
    <w:rsid w:val="5B2A16CD"/>
    <w:rsid w:val="5B2E3A04"/>
    <w:rsid w:val="5B2F9EBC"/>
    <w:rsid w:val="5B30AA3E"/>
    <w:rsid w:val="5B3225E7"/>
    <w:rsid w:val="5B36C538"/>
    <w:rsid w:val="5B3869AD"/>
    <w:rsid w:val="5B3CAE83"/>
    <w:rsid w:val="5B4333A9"/>
    <w:rsid w:val="5B46F587"/>
    <w:rsid w:val="5B478411"/>
    <w:rsid w:val="5B47998C"/>
    <w:rsid w:val="5B47CFBE"/>
    <w:rsid w:val="5B4BF45F"/>
    <w:rsid w:val="5B4C1065"/>
    <w:rsid w:val="5B524364"/>
    <w:rsid w:val="5B532C8A"/>
    <w:rsid w:val="5B554167"/>
    <w:rsid w:val="5B58ADD1"/>
    <w:rsid w:val="5B58FD08"/>
    <w:rsid w:val="5B59411B"/>
    <w:rsid w:val="5B5BF68C"/>
    <w:rsid w:val="5B619082"/>
    <w:rsid w:val="5B6BE0C2"/>
    <w:rsid w:val="5B6FC6DC"/>
    <w:rsid w:val="5B73E547"/>
    <w:rsid w:val="5B76CE40"/>
    <w:rsid w:val="5B7DE4AB"/>
    <w:rsid w:val="5B8733C9"/>
    <w:rsid w:val="5B8FBA2D"/>
    <w:rsid w:val="5B94A531"/>
    <w:rsid w:val="5B9764B1"/>
    <w:rsid w:val="5B99F970"/>
    <w:rsid w:val="5BA49651"/>
    <w:rsid w:val="5BA9B70F"/>
    <w:rsid w:val="5BAE0A8C"/>
    <w:rsid w:val="5BB051C4"/>
    <w:rsid w:val="5BB6ED14"/>
    <w:rsid w:val="5BB937C8"/>
    <w:rsid w:val="5BC2B1B2"/>
    <w:rsid w:val="5BC4256B"/>
    <w:rsid w:val="5BC9868C"/>
    <w:rsid w:val="5BCB85F1"/>
    <w:rsid w:val="5BD28D24"/>
    <w:rsid w:val="5BD65E3F"/>
    <w:rsid w:val="5BD805B0"/>
    <w:rsid w:val="5BDB63F2"/>
    <w:rsid w:val="5BDB70BA"/>
    <w:rsid w:val="5BE07C06"/>
    <w:rsid w:val="5BE57DC5"/>
    <w:rsid w:val="5BEF4AD3"/>
    <w:rsid w:val="5BF0CC9A"/>
    <w:rsid w:val="5BF35B74"/>
    <w:rsid w:val="5BF67E12"/>
    <w:rsid w:val="5BF79FCD"/>
    <w:rsid w:val="5BFC6B78"/>
    <w:rsid w:val="5C05D1E9"/>
    <w:rsid w:val="5C06A76B"/>
    <w:rsid w:val="5C0F1BEC"/>
    <w:rsid w:val="5C0FF985"/>
    <w:rsid w:val="5C1DD011"/>
    <w:rsid w:val="5C20398E"/>
    <w:rsid w:val="5C227B26"/>
    <w:rsid w:val="5C230D32"/>
    <w:rsid w:val="5C2AE7EA"/>
    <w:rsid w:val="5C2BFFD1"/>
    <w:rsid w:val="5C2C6F50"/>
    <w:rsid w:val="5C2DFA2C"/>
    <w:rsid w:val="5C2E7938"/>
    <w:rsid w:val="5C33CD1D"/>
    <w:rsid w:val="5C373524"/>
    <w:rsid w:val="5C3DBC7A"/>
    <w:rsid w:val="5C48A408"/>
    <w:rsid w:val="5C4A3B1D"/>
    <w:rsid w:val="5C51F43A"/>
    <w:rsid w:val="5C523FA6"/>
    <w:rsid w:val="5C575FDC"/>
    <w:rsid w:val="5C5B4C9B"/>
    <w:rsid w:val="5C5B5262"/>
    <w:rsid w:val="5C5CD631"/>
    <w:rsid w:val="5C5FF23D"/>
    <w:rsid w:val="5C680FD7"/>
    <w:rsid w:val="5C6CBC30"/>
    <w:rsid w:val="5C6EBC96"/>
    <w:rsid w:val="5C6ECAE4"/>
    <w:rsid w:val="5C737BA4"/>
    <w:rsid w:val="5C7749D5"/>
    <w:rsid w:val="5C7BC724"/>
    <w:rsid w:val="5C7E1A74"/>
    <w:rsid w:val="5C81FAA0"/>
    <w:rsid w:val="5C8C4552"/>
    <w:rsid w:val="5C8D6D4F"/>
    <w:rsid w:val="5C92EB1C"/>
    <w:rsid w:val="5C988AF0"/>
    <w:rsid w:val="5C9D2D3C"/>
    <w:rsid w:val="5CA005A2"/>
    <w:rsid w:val="5CA0AE95"/>
    <w:rsid w:val="5CA3276E"/>
    <w:rsid w:val="5CA37C20"/>
    <w:rsid w:val="5CA7ACAA"/>
    <w:rsid w:val="5CA9929E"/>
    <w:rsid w:val="5CAD8F25"/>
    <w:rsid w:val="5CB75465"/>
    <w:rsid w:val="5CC680B2"/>
    <w:rsid w:val="5CC80DF7"/>
    <w:rsid w:val="5CD18094"/>
    <w:rsid w:val="5CD2085B"/>
    <w:rsid w:val="5CD43A0E"/>
    <w:rsid w:val="5CD5A05B"/>
    <w:rsid w:val="5CDA96F6"/>
    <w:rsid w:val="5CDF1892"/>
    <w:rsid w:val="5CE69BEA"/>
    <w:rsid w:val="5CE94897"/>
    <w:rsid w:val="5CEA34A6"/>
    <w:rsid w:val="5CEB5901"/>
    <w:rsid w:val="5CF0E90E"/>
    <w:rsid w:val="5CF45196"/>
    <w:rsid w:val="5CF5730E"/>
    <w:rsid w:val="5CF9FCAC"/>
    <w:rsid w:val="5D00801E"/>
    <w:rsid w:val="5D01F8BA"/>
    <w:rsid w:val="5D0301B1"/>
    <w:rsid w:val="5D030F24"/>
    <w:rsid w:val="5D08A76D"/>
    <w:rsid w:val="5D0E3DAC"/>
    <w:rsid w:val="5D1AA15A"/>
    <w:rsid w:val="5D1B110E"/>
    <w:rsid w:val="5D1C2BD3"/>
    <w:rsid w:val="5D203CD3"/>
    <w:rsid w:val="5D23042A"/>
    <w:rsid w:val="5D27D8C9"/>
    <w:rsid w:val="5D30B21D"/>
    <w:rsid w:val="5D33C9B7"/>
    <w:rsid w:val="5D34392E"/>
    <w:rsid w:val="5D37D774"/>
    <w:rsid w:val="5D40BC38"/>
    <w:rsid w:val="5D4E77B7"/>
    <w:rsid w:val="5D5AB5B3"/>
    <w:rsid w:val="5D5D94BB"/>
    <w:rsid w:val="5D5E5E88"/>
    <w:rsid w:val="5D61C2E8"/>
    <w:rsid w:val="5D6B98F5"/>
    <w:rsid w:val="5D6BAD0F"/>
    <w:rsid w:val="5D720888"/>
    <w:rsid w:val="5D786510"/>
    <w:rsid w:val="5D83D59D"/>
    <w:rsid w:val="5D84605D"/>
    <w:rsid w:val="5D8ACA63"/>
    <w:rsid w:val="5D8B3351"/>
    <w:rsid w:val="5D907BFA"/>
    <w:rsid w:val="5D956C31"/>
    <w:rsid w:val="5D9821FD"/>
    <w:rsid w:val="5DA1418F"/>
    <w:rsid w:val="5DA1752F"/>
    <w:rsid w:val="5DA408F4"/>
    <w:rsid w:val="5DA80363"/>
    <w:rsid w:val="5DA9A33A"/>
    <w:rsid w:val="5DAA1664"/>
    <w:rsid w:val="5DB0B9B4"/>
    <w:rsid w:val="5DC3356D"/>
    <w:rsid w:val="5DC93095"/>
    <w:rsid w:val="5DCFE37B"/>
    <w:rsid w:val="5DD0FDA5"/>
    <w:rsid w:val="5DD4DF54"/>
    <w:rsid w:val="5DD4E418"/>
    <w:rsid w:val="5DDA3F55"/>
    <w:rsid w:val="5DDB79C2"/>
    <w:rsid w:val="5DDC3E43"/>
    <w:rsid w:val="5DDE2000"/>
    <w:rsid w:val="5DE0C714"/>
    <w:rsid w:val="5DE115DA"/>
    <w:rsid w:val="5DE7ACED"/>
    <w:rsid w:val="5DEFE401"/>
    <w:rsid w:val="5DFA6251"/>
    <w:rsid w:val="5DFCB601"/>
    <w:rsid w:val="5DFDF3E2"/>
    <w:rsid w:val="5DFE108B"/>
    <w:rsid w:val="5E0271E4"/>
    <w:rsid w:val="5E039B70"/>
    <w:rsid w:val="5E0511D0"/>
    <w:rsid w:val="5E07A848"/>
    <w:rsid w:val="5E0C130E"/>
    <w:rsid w:val="5E106E43"/>
    <w:rsid w:val="5E131EE8"/>
    <w:rsid w:val="5E1526CD"/>
    <w:rsid w:val="5E18F61B"/>
    <w:rsid w:val="5E1CCDAA"/>
    <w:rsid w:val="5E1CCF82"/>
    <w:rsid w:val="5E1D33DB"/>
    <w:rsid w:val="5E24A5F9"/>
    <w:rsid w:val="5E25430C"/>
    <w:rsid w:val="5E2B6ED6"/>
    <w:rsid w:val="5E2D6D9D"/>
    <w:rsid w:val="5E2FCDBC"/>
    <w:rsid w:val="5E30DFB8"/>
    <w:rsid w:val="5E346880"/>
    <w:rsid w:val="5E35210C"/>
    <w:rsid w:val="5E3749B0"/>
    <w:rsid w:val="5E3820EE"/>
    <w:rsid w:val="5E3CD10F"/>
    <w:rsid w:val="5E4A5852"/>
    <w:rsid w:val="5E4C352B"/>
    <w:rsid w:val="5E4FDA3F"/>
    <w:rsid w:val="5E503643"/>
    <w:rsid w:val="5E52F2E0"/>
    <w:rsid w:val="5E57335A"/>
    <w:rsid w:val="5E591DB3"/>
    <w:rsid w:val="5E5D319B"/>
    <w:rsid w:val="5E5DC8D8"/>
    <w:rsid w:val="5E704874"/>
    <w:rsid w:val="5E784758"/>
    <w:rsid w:val="5E7BE2A6"/>
    <w:rsid w:val="5E8106B8"/>
    <w:rsid w:val="5E81E90E"/>
    <w:rsid w:val="5E82B2AE"/>
    <w:rsid w:val="5E86C455"/>
    <w:rsid w:val="5E86DE08"/>
    <w:rsid w:val="5E876034"/>
    <w:rsid w:val="5E8ADC30"/>
    <w:rsid w:val="5E8F7A90"/>
    <w:rsid w:val="5E904E93"/>
    <w:rsid w:val="5E945B01"/>
    <w:rsid w:val="5E94B705"/>
    <w:rsid w:val="5EA03E1D"/>
    <w:rsid w:val="5EA27214"/>
    <w:rsid w:val="5EA4FFF6"/>
    <w:rsid w:val="5EA54D12"/>
    <w:rsid w:val="5EAA3D28"/>
    <w:rsid w:val="5EAB8158"/>
    <w:rsid w:val="5EACE553"/>
    <w:rsid w:val="5EBECEFA"/>
    <w:rsid w:val="5EC258F4"/>
    <w:rsid w:val="5EC35035"/>
    <w:rsid w:val="5ECAA548"/>
    <w:rsid w:val="5ECF9A18"/>
    <w:rsid w:val="5ED03A21"/>
    <w:rsid w:val="5ED1C026"/>
    <w:rsid w:val="5ED36450"/>
    <w:rsid w:val="5ED481D1"/>
    <w:rsid w:val="5ED8A1C6"/>
    <w:rsid w:val="5EDA0859"/>
    <w:rsid w:val="5EDBA313"/>
    <w:rsid w:val="5EDDC3EC"/>
    <w:rsid w:val="5EE99C50"/>
    <w:rsid w:val="5EF32E3D"/>
    <w:rsid w:val="5EFDF2C4"/>
    <w:rsid w:val="5F0382D4"/>
    <w:rsid w:val="5F0C8D93"/>
    <w:rsid w:val="5F0F8D0A"/>
    <w:rsid w:val="5F1047F8"/>
    <w:rsid w:val="5F172369"/>
    <w:rsid w:val="5F183DD8"/>
    <w:rsid w:val="5F1A8FEC"/>
    <w:rsid w:val="5F1D98BB"/>
    <w:rsid w:val="5F1E75C3"/>
    <w:rsid w:val="5F263804"/>
    <w:rsid w:val="5F27ABF6"/>
    <w:rsid w:val="5F2EC288"/>
    <w:rsid w:val="5F3072C6"/>
    <w:rsid w:val="5F30734D"/>
    <w:rsid w:val="5F37EE3E"/>
    <w:rsid w:val="5F399ACE"/>
    <w:rsid w:val="5F3ABC91"/>
    <w:rsid w:val="5F3F5423"/>
    <w:rsid w:val="5F3FE0E0"/>
    <w:rsid w:val="5F4576B0"/>
    <w:rsid w:val="5F4A7733"/>
    <w:rsid w:val="5F51FE2B"/>
    <w:rsid w:val="5F53D83D"/>
    <w:rsid w:val="5F541322"/>
    <w:rsid w:val="5F58E4DE"/>
    <w:rsid w:val="5F5B8E9B"/>
    <w:rsid w:val="5F6048EA"/>
    <w:rsid w:val="5F64C32A"/>
    <w:rsid w:val="5F654D63"/>
    <w:rsid w:val="5F663FC3"/>
    <w:rsid w:val="5F6704E4"/>
    <w:rsid w:val="5F6D9C9D"/>
    <w:rsid w:val="5F6FE8B1"/>
    <w:rsid w:val="5F700D1D"/>
    <w:rsid w:val="5F733333"/>
    <w:rsid w:val="5F7639AE"/>
    <w:rsid w:val="5F7AA413"/>
    <w:rsid w:val="5F7CD1B1"/>
    <w:rsid w:val="5F84D842"/>
    <w:rsid w:val="5F85F6C2"/>
    <w:rsid w:val="5F8848CF"/>
    <w:rsid w:val="5F8CCA03"/>
    <w:rsid w:val="5F8D78C8"/>
    <w:rsid w:val="5F9116BE"/>
    <w:rsid w:val="5F9E707C"/>
    <w:rsid w:val="5FA257F1"/>
    <w:rsid w:val="5FA33876"/>
    <w:rsid w:val="5FA53DD0"/>
    <w:rsid w:val="5FACACBA"/>
    <w:rsid w:val="5FB2B167"/>
    <w:rsid w:val="5FB7237A"/>
    <w:rsid w:val="5FBC8703"/>
    <w:rsid w:val="5FBFF7BE"/>
    <w:rsid w:val="5FC19C26"/>
    <w:rsid w:val="5FC292DD"/>
    <w:rsid w:val="5FC50E11"/>
    <w:rsid w:val="5FC90FF4"/>
    <w:rsid w:val="5FC927E2"/>
    <w:rsid w:val="5FCE1690"/>
    <w:rsid w:val="5FD1C82E"/>
    <w:rsid w:val="5FD53429"/>
    <w:rsid w:val="5FD601DD"/>
    <w:rsid w:val="5FD7FEBE"/>
    <w:rsid w:val="5FDE9826"/>
    <w:rsid w:val="5FE2693B"/>
    <w:rsid w:val="5FE40EED"/>
    <w:rsid w:val="5FE661A8"/>
    <w:rsid w:val="5FEA1A63"/>
    <w:rsid w:val="5FF41905"/>
    <w:rsid w:val="5FFEE5BD"/>
    <w:rsid w:val="6001A14C"/>
    <w:rsid w:val="6002742A"/>
    <w:rsid w:val="6004B2A9"/>
    <w:rsid w:val="60070566"/>
    <w:rsid w:val="60070716"/>
    <w:rsid w:val="600C186D"/>
    <w:rsid w:val="600D6158"/>
    <w:rsid w:val="601079CE"/>
    <w:rsid w:val="601B0ABE"/>
    <w:rsid w:val="601CA1A8"/>
    <w:rsid w:val="601DC185"/>
    <w:rsid w:val="601DD3BD"/>
    <w:rsid w:val="60233D8E"/>
    <w:rsid w:val="602786BC"/>
    <w:rsid w:val="603AB211"/>
    <w:rsid w:val="603B794F"/>
    <w:rsid w:val="603CD9C3"/>
    <w:rsid w:val="60410328"/>
    <w:rsid w:val="6042F26F"/>
    <w:rsid w:val="6044E870"/>
    <w:rsid w:val="6046CAF9"/>
    <w:rsid w:val="60475133"/>
    <w:rsid w:val="604B8512"/>
    <w:rsid w:val="604EC583"/>
    <w:rsid w:val="60558E19"/>
    <w:rsid w:val="605EBDC1"/>
    <w:rsid w:val="60601C36"/>
    <w:rsid w:val="606B883F"/>
    <w:rsid w:val="606DF32C"/>
    <w:rsid w:val="60712428"/>
    <w:rsid w:val="607660D0"/>
    <w:rsid w:val="607D2692"/>
    <w:rsid w:val="607E745E"/>
    <w:rsid w:val="6081B525"/>
    <w:rsid w:val="60923DC6"/>
    <w:rsid w:val="6093BB76"/>
    <w:rsid w:val="6096462C"/>
    <w:rsid w:val="6098EFC0"/>
    <w:rsid w:val="609A07A0"/>
    <w:rsid w:val="609C1641"/>
    <w:rsid w:val="609C220B"/>
    <w:rsid w:val="60A02B13"/>
    <w:rsid w:val="60A22C5E"/>
    <w:rsid w:val="60A27F95"/>
    <w:rsid w:val="60A359A2"/>
    <w:rsid w:val="60A72DC0"/>
    <w:rsid w:val="60A7E256"/>
    <w:rsid w:val="60A9E0A3"/>
    <w:rsid w:val="60AE1C0F"/>
    <w:rsid w:val="60AEE24C"/>
    <w:rsid w:val="60B7EEB6"/>
    <w:rsid w:val="60BB7E71"/>
    <w:rsid w:val="60BFECBE"/>
    <w:rsid w:val="60C0F031"/>
    <w:rsid w:val="60C89C5B"/>
    <w:rsid w:val="60C8AFCC"/>
    <w:rsid w:val="60CC160D"/>
    <w:rsid w:val="60D1F578"/>
    <w:rsid w:val="60D232DB"/>
    <w:rsid w:val="60D36E8E"/>
    <w:rsid w:val="60D8308F"/>
    <w:rsid w:val="60DAB668"/>
    <w:rsid w:val="60DC0A79"/>
    <w:rsid w:val="60DEE261"/>
    <w:rsid w:val="60E23943"/>
    <w:rsid w:val="60E78C44"/>
    <w:rsid w:val="60E8394C"/>
    <w:rsid w:val="60EEE983"/>
    <w:rsid w:val="60F1C5D1"/>
    <w:rsid w:val="60F7CF71"/>
    <w:rsid w:val="60FC7FD6"/>
    <w:rsid w:val="6109509E"/>
    <w:rsid w:val="61095F3F"/>
    <w:rsid w:val="610B7168"/>
    <w:rsid w:val="610B9C80"/>
    <w:rsid w:val="610F6517"/>
    <w:rsid w:val="61113C2D"/>
    <w:rsid w:val="6118784B"/>
    <w:rsid w:val="61215012"/>
    <w:rsid w:val="61224629"/>
    <w:rsid w:val="6122D28A"/>
    <w:rsid w:val="61231F1B"/>
    <w:rsid w:val="6126B815"/>
    <w:rsid w:val="6126E804"/>
    <w:rsid w:val="6129E28B"/>
    <w:rsid w:val="612A668D"/>
    <w:rsid w:val="612B9D8E"/>
    <w:rsid w:val="612D12C8"/>
    <w:rsid w:val="612D709F"/>
    <w:rsid w:val="612DC46A"/>
    <w:rsid w:val="613098D0"/>
    <w:rsid w:val="6136E4F6"/>
    <w:rsid w:val="61420F08"/>
    <w:rsid w:val="614A6656"/>
    <w:rsid w:val="614ABFAA"/>
    <w:rsid w:val="6153F51F"/>
    <w:rsid w:val="6154C015"/>
    <w:rsid w:val="615639F8"/>
    <w:rsid w:val="61565DE2"/>
    <w:rsid w:val="615C6B21"/>
    <w:rsid w:val="61671E70"/>
    <w:rsid w:val="616F7328"/>
    <w:rsid w:val="61720D70"/>
    <w:rsid w:val="61786665"/>
    <w:rsid w:val="617D863B"/>
    <w:rsid w:val="617DE4A0"/>
    <w:rsid w:val="61851346"/>
    <w:rsid w:val="6185736B"/>
    <w:rsid w:val="618AE4CC"/>
    <w:rsid w:val="6193711C"/>
    <w:rsid w:val="6197BA1E"/>
    <w:rsid w:val="6197FDDB"/>
    <w:rsid w:val="619CC02F"/>
    <w:rsid w:val="61A081B4"/>
    <w:rsid w:val="61A56D77"/>
    <w:rsid w:val="61AAC8D1"/>
    <w:rsid w:val="61AD43F3"/>
    <w:rsid w:val="61AEF1FC"/>
    <w:rsid w:val="61B29C35"/>
    <w:rsid w:val="61B42B9C"/>
    <w:rsid w:val="61BAAF27"/>
    <w:rsid w:val="61C11E30"/>
    <w:rsid w:val="61C90A4C"/>
    <w:rsid w:val="61D4771D"/>
    <w:rsid w:val="61D7E5AE"/>
    <w:rsid w:val="61D99DB5"/>
    <w:rsid w:val="61DCD7A6"/>
    <w:rsid w:val="61DDBF5E"/>
    <w:rsid w:val="61E0732B"/>
    <w:rsid w:val="61E564DE"/>
    <w:rsid w:val="61E9C956"/>
    <w:rsid w:val="61EB58B2"/>
    <w:rsid w:val="61F2FD88"/>
    <w:rsid w:val="61F6A959"/>
    <w:rsid w:val="61F82479"/>
    <w:rsid w:val="61FB9A35"/>
    <w:rsid w:val="62003453"/>
    <w:rsid w:val="620BAE67"/>
    <w:rsid w:val="620C3A73"/>
    <w:rsid w:val="620F5163"/>
    <w:rsid w:val="621097F7"/>
    <w:rsid w:val="6211241C"/>
    <w:rsid w:val="6212751B"/>
    <w:rsid w:val="62136A7F"/>
    <w:rsid w:val="6213DAE6"/>
    <w:rsid w:val="62194CCE"/>
    <w:rsid w:val="621EF1CA"/>
    <w:rsid w:val="622794B6"/>
    <w:rsid w:val="62286BBF"/>
    <w:rsid w:val="622DCBFB"/>
    <w:rsid w:val="62332D59"/>
    <w:rsid w:val="62337589"/>
    <w:rsid w:val="62366408"/>
    <w:rsid w:val="623703E0"/>
    <w:rsid w:val="623FBF03"/>
    <w:rsid w:val="623FCCF2"/>
    <w:rsid w:val="624075A7"/>
    <w:rsid w:val="62458B90"/>
    <w:rsid w:val="624DF149"/>
    <w:rsid w:val="624FD6FD"/>
    <w:rsid w:val="62595A67"/>
    <w:rsid w:val="625D8D65"/>
    <w:rsid w:val="625DEB4A"/>
    <w:rsid w:val="6262CD71"/>
    <w:rsid w:val="6264D720"/>
    <w:rsid w:val="626917F5"/>
    <w:rsid w:val="626A0069"/>
    <w:rsid w:val="626CB2C2"/>
    <w:rsid w:val="6271A387"/>
    <w:rsid w:val="627313DE"/>
    <w:rsid w:val="6276B237"/>
    <w:rsid w:val="6279E63C"/>
    <w:rsid w:val="627A6BCC"/>
    <w:rsid w:val="6281C9DB"/>
    <w:rsid w:val="6283EC35"/>
    <w:rsid w:val="6285D698"/>
    <w:rsid w:val="628BEE09"/>
    <w:rsid w:val="628DCA99"/>
    <w:rsid w:val="6292DF70"/>
    <w:rsid w:val="62981F9C"/>
    <w:rsid w:val="6298B08D"/>
    <w:rsid w:val="629B0AF6"/>
    <w:rsid w:val="62A1A1CA"/>
    <w:rsid w:val="62A30B62"/>
    <w:rsid w:val="62AC3821"/>
    <w:rsid w:val="62B29E61"/>
    <w:rsid w:val="62B7AC56"/>
    <w:rsid w:val="62C174F6"/>
    <w:rsid w:val="62C54F1C"/>
    <w:rsid w:val="62C920C6"/>
    <w:rsid w:val="62CD86DA"/>
    <w:rsid w:val="62D63C51"/>
    <w:rsid w:val="62D7C934"/>
    <w:rsid w:val="62E28539"/>
    <w:rsid w:val="62E462F2"/>
    <w:rsid w:val="62EB8AC1"/>
    <w:rsid w:val="62ED0E31"/>
    <w:rsid w:val="62F0AEA3"/>
    <w:rsid w:val="62F25B6B"/>
    <w:rsid w:val="62F38BF8"/>
    <w:rsid w:val="62F99541"/>
    <w:rsid w:val="62FAAB18"/>
    <w:rsid w:val="62FC5858"/>
    <w:rsid w:val="630099BA"/>
    <w:rsid w:val="630278BE"/>
    <w:rsid w:val="6303A2F0"/>
    <w:rsid w:val="63096B72"/>
    <w:rsid w:val="630BE5EF"/>
    <w:rsid w:val="63111C4C"/>
    <w:rsid w:val="6313B9D9"/>
    <w:rsid w:val="63194210"/>
    <w:rsid w:val="631BFCFF"/>
    <w:rsid w:val="6325BE61"/>
    <w:rsid w:val="63262C17"/>
    <w:rsid w:val="63284B44"/>
    <w:rsid w:val="63288992"/>
    <w:rsid w:val="63288E7F"/>
    <w:rsid w:val="63292EE5"/>
    <w:rsid w:val="632CBA55"/>
    <w:rsid w:val="63319490"/>
    <w:rsid w:val="633237DE"/>
    <w:rsid w:val="633476A2"/>
    <w:rsid w:val="63387178"/>
    <w:rsid w:val="633878B7"/>
    <w:rsid w:val="63389090"/>
    <w:rsid w:val="633ABC12"/>
    <w:rsid w:val="633C53F7"/>
    <w:rsid w:val="634D9566"/>
    <w:rsid w:val="635195B7"/>
    <w:rsid w:val="63596532"/>
    <w:rsid w:val="635A15BF"/>
    <w:rsid w:val="635A4F2B"/>
    <w:rsid w:val="635A99AF"/>
    <w:rsid w:val="635B930A"/>
    <w:rsid w:val="6361D34B"/>
    <w:rsid w:val="636243F8"/>
    <w:rsid w:val="636280BD"/>
    <w:rsid w:val="6368A9F7"/>
    <w:rsid w:val="63720FF0"/>
    <w:rsid w:val="63746E7B"/>
    <w:rsid w:val="637791B9"/>
    <w:rsid w:val="637B8F87"/>
    <w:rsid w:val="637F61AA"/>
    <w:rsid w:val="6383757B"/>
    <w:rsid w:val="63838B0F"/>
    <w:rsid w:val="63841819"/>
    <w:rsid w:val="638422F7"/>
    <w:rsid w:val="63848F73"/>
    <w:rsid w:val="6384D9D8"/>
    <w:rsid w:val="6386312F"/>
    <w:rsid w:val="63878196"/>
    <w:rsid w:val="638DF6EE"/>
    <w:rsid w:val="638FA793"/>
    <w:rsid w:val="639728FB"/>
    <w:rsid w:val="639953D7"/>
    <w:rsid w:val="639C4C7B"/>
    <w:rsid w:val="63A065DE"/>
    <w:rsid w:val="63A0E335"/>
    <w:rsid w:val="63A9BC19"/>
    <w:rsid w:val="63AB3242"/>
    <w:rsid w:val="63ACB7B5"/>
    <w:rsid w:val="63B02B9A"/>
    <w:rsid w:val="63BA3581"/>
    <w:rsid w:val="63BBBF41"/>
    <w:rsid w:val="63C15B11"/>
    <w:rsid w:val="63C1C636"/>
    <w:rsid w:val="63C35D24"/>
    <w:rsid w:val="63CBA2DC"/>
    <w:rsid w:val="63D55F73"/>
    <w:rsid w:val="63D9C661"/>
    <w:rsid w:val="63DCAC11"/>
    <w:rsid w:val="63DEB0F1"/>
    <w:rsid w:val="63DF7FFE"/>
    <w:rsid w:val="63E34BD3"/>
    <w:rsid w:val="63E44A78"/>
    <w:rsid w:val="63E7FCD5"/>
    <w:rsid w:val="63EB274F"/>
    <w:rsid w:val="63EC1941"/>
    <w:rsid w:val="63F6D6CB"/>
    <w:rsid w:val="63FEFF75"/>
    <w:rsid w:val="63FF4EBD"/>
    <w:rsid w:val="640007AF"/>
    <w:rsid w:val="640332F3"/>
    <w:rsid w:val="6404BC66"/>
    <w:rsid w:val="64056DCF"/>
    <w:rsid w:val="640C2696"/>
    <w:rsid w:val="640CE217"/>
    <w:rsid w:val="640EAAB8"/>
    <w:rsid w:val="640ED926"/>
    <w:rsid w:val="6415898F"/>
    <w:rsid w:val="641987D9"/>
    <w:rsid w:val="641B4A33"/>
    <w:rsid w:val="641BBCE9"/>
    <w:rsid w:val="641DA92C"/>
    <w:rsid w:val="6425D502"/>
    <w:rsid w:val="642702AB"/>
    <w:rsid w:val="642733CE"/>
    <w:rsid w:val="6429B354"/>
    <w:rsid w:val="642A95E3"/>
    <w:rsid w:val="643077F2"/>
    <w:rsid w:val="6430CC79"/>
    <w:rsid w:val="6430FC66"/>
    <w:rsid w:val="6436A4EC"/>
    <w:rsid w:val="643A1FB4"/>
    <w:rsid w:val="643C498A"/>
    <w:rsid w:val="643E500E"/>
    <w:rsid w:val="644169A9"/>
    <w:rsid w:val="64473F4B"/>
    <w:rsid w:val="644D185A"/>
    <w:rsid w:val="64532D23"/>
    <w:rsid w:val="645EC3C2"/>
    <w:rsid w:val="64612153"/>
    <w:rsid w:val="6462C373"/>
    <w:rsid w:val="64644B32"/>
    <w:rsid w:val="64668216"/>
    <w:rsid w:val="646A1D0E"/>
    <w:rsid w:val="6478932C"/>
    <w:rsid w:val="647AEDD3"/>
    <w:rsid w:val="648178A8"/>
    <w:rsid w:val="648AA32C"/>
    <w:rsid w:val="648AD4FA"/>
    <w:rsid w:val="648F2D10"/>
    <w:rsid w:val="6494194B"/>
    <w:rsid w:val="6495E125"/>
    <w:rsid w:val="649670CB"/>
    <w:rsid w:val="6498A5D1"/>
    <w:rsid w:val="649BD921"/>
    <w:rsid w:val="649E1ADD"/>
    <w:rsid w:val="64A3EC48"/>
    <w:rsid w:val="64B15FE5"/>
    <w:rsid w:val="64BFB63E"/>
    <w:rsid w:val="64C0C3F1"/>
    <w:rsid w:val="64C14275"/>
    <w:rsid w:val="64C18173"/>
    <w:rsid w:val="64C358EB"/>
    <w:rsid w:val="64CBC8A2"/>
    <w:rsid w:val="64CDB3E7"/>
    <w:rsid w:val="64CF3581"/>
    <w:rsid w:val="64D04703"/>
    <w:rsid w:val="64D1D2B1"/>
    <w:rsid w:val="64D2941A"/>
    <w:rsid w:val="64D81573"/>
    <w:rsid w:val="64E9606E"/>
    <w:rsid w:val="64F5E302"/>
    <w:rsid w:val="6500D809"/>
    <w:rsid w:val="65043590"/>
    <w:rsid w:val="650E3A0F"/>
    <w:rsid w:val="650F7D5A"/>
    <w:rsid w:val="65116C57"/>
    <w:rsid w:val="6516E0DB"/>
    <w:rsid w:val="651C6438"/>
    <w:rsid w:val="6521E8B2"/>
    <w:rsid w:val="6522DAA4"/>
    <w:rsid w:val="6525329A"/>
    <w:rsid w:val="652E39E3"/>
    <w:rsid w:val="652EE205"/>
    <w:rsid w:val="65329E9D"/>
    <w:rsid w:val="6534F76D"/>
    <w:rsid w:val="653DE5DE"/>
    <w:rsid w:val="65409B5B"/>
    <w:rsid w:val="65448C64"/>
    <w:rsid w:val="6545BE95"/>
    <w:rsid w:val="6549FF05"/>
    <w:rsid w:val="654BA362"/>
    <w:rsid w:val="654D499B"/>
    <w:rsid w:val="6550B264"/>
    <w:rsid w:val="655719F7"/>
    <w:rsid w:val="656002F7"/>
    <w:rsid w:val="65624E4A"/>
    <w:rsid w:val="6562B983"/>
    <w:rsid w:val="6570D73D"/>
    <w:rsid w:val="65795E3D"/>
    <w:rsid w:val="657A9EE3"/>
    <w:rsid w:val="657CDFDB"/>
    <w:rsid w:val="657FF894"/>
    <w:rsid w:val="6580841F"/>
    <w:rsid w:val="6581230E"/>
    <w:rsid w:val="658507F3"/>
    <w:rsid w:val="658CBA6C"/>
    <w:rsid w:val="658ECA83"/>
    <w:rsid w:val="6591EBED"/>
    <w:rsid w:val="65946154"/>
    <w:rsid w:val="65953CAE"/>
    <w:rsid w:val="65A25C00"/>
    <w:rsid w:val="65A38200"/>
    <w:rsid w:val="65A9550F"/>
    <w:rsid w:val="65AC323B"/>
    <w:rsid w:val="65AF21B5"/>
    <w:rsid w:val="65B2848F"/>
    <w:rsid w:val="65B56B55"/>
    <w:rsid w:val="65B7755B"/>
    <w:rsid w:val="65BA22F8"/>
    <w:rsid w:val="65BE28D1"/>
    <w:rsid w:val="65BFD2A9"/>
    <w:rsid w:val="65C07329"/>
    <w:rsid w:val="65C46F3F"/>
    <w:rsid w:val="65C47D6B"/>
    <w:rsid w:val="65C583B5"/>
    <w:rsid w:val="65C9F0B7"/>
    <w:rsid w:val="65CBBF07"/>
    <w:rsid w:val="65D4AD6F"/>
    <w:rsid w:val="65D586F5"/>
    <w:rsid w:val="65D5AE33"/>
    <w:rsid w:val="65DB5A23"/>
    <w:rsid w:val="65DB6153"/>
    <w:rsid w:val="65DD0DB4"/>
    <w:rsid w:val="65E1C174"/>
    <w:rsid w:val="65E2053B"/>
    <w:rsid w:val="65E7A0BA"/>
    <w:rsid w:val="65EDFCB0"/>
    <w:rsid w:val="65F3E665"/>
    <w:rsid w:val="65F47ABD"/>
    <w:rsid w:val="65F4FCB7"/>
    <w:rsid w:val="65FADBCD"/>
    <w:rsid w:val="6600CEDD"/>
    <w:rsid w:val="66041BF5"/>
    <w:rsid w:val="66050870"/>
    <w:rsid w:val="660A3592"/>
    <w:rsid w:val="660C15C5"/>
    <w:rsid w:val="660C3B54"/>
    <w:rsid w:val="661310B4"/>
    <w:rsid w:val="661F09CB"/>
    <w:rsid w:val="6621845F"/>
    <w:rsid w:val="66234BB9"/>
    <w:rsid w:val="66284F65"/>
    <w:rsid w:val="662A5E54"/>
    <w:rsid w:val="6634C307"/>
    <w:rsid w:val="6636F18B"/>
    <w:rsid w:val="66372000"/>
    <w:rsid w:val="6639634D"/>
    <w:rsid w:val="663F37DE"/>
    <w:rsid w:val="66442C8B"/>
    <w:rsid w:val="6645782F"/>
    <w:rsid w:val="66468FB3"/>
    <w:rsid w:val="6649ADE8"/>
    <w:rsid w:val="664AA043"/>
    <w:rsid w:val="66501326"/>
    <w:rsid w:val="6651281E"/>
    <w:rsid w:val="6653EF65"/>
    <w:rsid w:val="66557EC6"/>
    <w:rsid w:val="6655B249"/>
    <w:rsid w:val="6655E3CE"/>
    <w:rsid w:val="665A791F"/>
    <w:rsid w:val="6660DC11"/>
    <w:rsid w:val="66610F50"/>
    <w:rsid w:val="6663DD13"/>
    <w:rsid w:val="666412B2"/>
    <w:rsid w:val="66654E1C"/>
    <w:rsid w:val="6667174C"/>
    <w:rsid w:val="6669B431"/>
    <w:rsid w:val="666D91E5"/>
    <w:rsid w:val="666F618C"/>
    <w:rsid w:val="666F7A3F"/>
    <w:rsid w:val="66703152"/>
    <w:rsid w:val="6676D951"/>
    <w:rsid w:val="667AA29B"/>
    <w:rsid w:val="667D6723"/>
    <w:rsid w:val="66827E76"/>
    <w:rsid w:val="668524E8"/>
    <w:rsid w:val="668C023F"/>
    <w:rsid w:val="6690C90D"/>
    <w:rsid w:val="669634C7"/>
    <w:rsid w:val="6697A866"/>
    <w:rsid w:val="669E6D2B"/>
    <w:rsid w:val="66A20FBA"/>
    <w:rsid w:val="66A8233A"/>
    <w:rsid w:val="66A8DB00"/>
    <w:rsid w:val="66B92E4E"/>
    <w:rsid w:val="66C1263D"/>
    <w:rsid w:val="66CE5067"/>
    <w:rsid w:val="66CE80FB"/>
    <w:rsid w:val="66D20902"/>
    <w:rsid w:val="66D570B2"/>
    <w:rsid w:val="66D57B62"/>
    <w:rsid w:val="66DED851"/>
    <w:rsid w:val="66E00CF7"/>
    <w:rsid w:val="66E9AE49"/>
    <w:rsid w:val="66EA56D3"/>
    <w:rsid w:val="66EC9987"/>
    <w:rsid w:val="66F58C2A"/>
    <w:rsid w:val="66F5EE59"/>
    <w:rsid w:val="66F6AE20"/>
    <w:rsid w:val="67031108"/>
    <w:rsid w:val="6706CA17"/>
    <w:rsid w:val="6709853C"/>
    <w:rsid w:val="670BB3E9"/>
    <w:rsid w:val="670E04DD"/>
    <w:rsid w:val="670F80E6"/>
    <w:rsid w:val="6712BFDA"/>
    <w:rsid w:val="671CE30C"/>
    <w:rsid w:val="671D57A5"/>
    <w:rsid w:val="67216C39"/>
    <w:rsid w:val="67231210"/>
    <w:rsid w:val="6727C8C0"/>
    <w:rsid w:val="672F99F2"/>
    <w:rsid w:val="672FF6F9"/>
    <w:rsid w:val="6730533E"/>
    <w:rsid w:val="673111F7"/>
    <w:rsid w:val="67327223"/>
    <w:rsid w:val="67340698"/>
    <w:rsid w:val="6738CFB9"/>
    <w:rsid w:val="673E1861"/>
    <w:rsid w:val="673EE3D7"/>
    <w:rsid w:val="67452422"/>
    <w:rsid w:val="6746F422"/>
    <w:rsid w:val="6750FBFF"/>
    <w:rsid w:val="67517F53"/>
    <w:rsid w:val="6751CFE0"/>
    <w:rsid w:val="675254FF"/>
    <w:rsid w:val="675A48AF"/>
    <w:rsid w:val="675A73CC"/>
    <w:rsid w:val="675B87AD"/>
    <w:rsid w:val="675BCAD2"/>
    <w:rsid w:val="676177A9"/>
    <w:rsid w:val="6765E1A1"/>
    <w:rsid w:val="67675C30"/>
    <w:rsid w:val="6769598C"/>
    <w:rsid w:val="6769F82C"/>
    <w:rsid w:val="67716AAC"/>
    <w:rsid w:val="67741220"/>
    <w:rsid w:val="67770B56"/>
    <w:rsid w:val="67792785"/>
    <w:rsid w:val="677A3EBB"/>
    <w:rsid w:val="677AB20A"/>
    <w:rsid w:val="677FB764"/>
    <w:rsid w:val="6783BAE2"/>
    <w:rsid w:val="6784E025"/>
    <w:rsid w:val="678AF949"/>
    <w:rsid w:val="678BC440"/>
    <w:rsid w:val="679C9A74"/>
    <w:rsid w:val="679E0CFF"/>
    <w:rsid w:val="67A13103"/>
    <w:rsid w:val="67A4FCBD"/>
    <w:rsid w:val="67A74131"/>
    <w:rsid w:val="67A77A13"/>
    <w:rsid w:val="67AFB66A"/>
    <w:rsid w:val="67B9F446"/>
    <w:rsid w:val="67BA5668"/>
    <w:rsid w:val="67BAA82F"/>
    <w:rsid w:val="67BCCB1C"/>
    <w:rsid w:val="67C62407"/>
    <w:rsid w:val="67C6D25C"/>
    <w:rsid w:val="67CE05D5"/>
    <w:rsid w:val="67CFBEA3"/>
    <w:rsid w:val="67D5523E"/>
    <w:rsid w:val="67D91F6A"/>
    <w:rsid w:val="67DD8116"/>
    <w:rsid w:val="67E04218"/>
    <w:rsid w:val="67EA2C11"/>
    <w:rsid w:val="67F053DF"/>
    <w:rsid w:val="67F3D221"/>
    <w:rsid w:val="67F449AF"/>
    <w:rsid w:val="67FF7501"/>
    <w:rsid w:val="6808E5C8"/>
    <w:rsid w:val="680C4194"/>
    <w:rsid w:val="680D157D"/>
    <w:rsid w:val="680D94E5"/>
    <w:rsid w:val="6812140F"/>
    <w:rsid w:val="68126900"/>
    <w:rsid w:val="6815A38B"/>
    <w:rsid w:val="68199ED9"/>
    <w:rsid w:val="681D0648"/>
    <w:rsid w:val="6821EF73"/>
    <w:rsid w:val="6825CCA9"/>
    <w:rsid w:val="6825F543"/>
    <w:rsid w:val="682CA71F"/>
    <w:rsid w:val="682DEDE2"/>
    <w:rsid w:val="6836ACEB"/>
    <w:rsid w:val="683812BB"/>
    <w:rsid w:val="683B5374"/>
    <w:rsid w:val="683B579E"/>
    <w:rsid w:val="683DC815"/>
    <w:rsid w:val="6840C5B4"/>
    <w:rsid w:val="68426217"/>
    <w:rsid w:val="6847531D"/>
    <w:rsid w:val="6849DEC4"/>
    <w:rsid w:val="685458FD"/>
    <w:rsid w:val="6859359A"/>
    <w:rsid w:val="685A7E7D"/>
    <w:rsid w:val="685D84D6"/>
    <w:rsid w:val="685EC4C9"/>
    <w:rsid w:val="685F3226"/>
    <w:rsid w:val="6860E1BC"/>
    <w:rsid w:val="68631E2C"/>
    <w:rsid w:val="68631FDA"/>
    <w:rsid w:val="68660D30"/>
    <w:rsid w:val="686D861F"/>
    <w:rsid w:val="686E1C5B"/>
    <w:rsid w:val="686E2F18"/>
    <w:rsid w:val="686EB2F8"/>
    <w:rsid w:val="6877C2E2"/>
    <w:rsid w:val="687C555C"/>
    <w:rsid w:val="68801D2A"/>
    <w:rsid w:val="68814D12"/>
    <w:rsid w:val="6887B872"/>
    <w:rsid w:val="688E0686"/>
    <w:rsid w:val="68931975"/>
    <w:rsid w:val="68972F92"/>
    <w:rsid w:val="68979D2B"/>
    <w:rsid w:val="689D50A1"/>
    <w:rsid w:val="689DAB8C"/>
    <w:rsid w:val="68A90986"/>
    <w:rsid w:val="68AF5C12"/>
    <w:rsid w:val="68B7E2B9"/>
    <w:rsid w:val="68BC7DF7"/>
    <w:rsid w:val="68BE56B6"/>
    <w:rsid w:val="68BFC8EA"/>
    <w:rsid w:val="68C3B9E4"/>
    <w:rsid w:val="68C80D37"/>
    <w:rsid w:val="68C81565"/>
    <w:rsid w:val="68C8A236"/>
    <w:rsid w:val="68CD62DB"/>
    <w:rsid w:val="68D7581D"/>
    <w:rsid w:val="68D8FF58"/>
    <w:rsid w:val="68DD33EC"/>
    <w:rsid w:val="68DE5EE0"/>
    <w:rsid w:val="68E2F89E"/>
    <w:rsid w:val="68E68EE3"/>
    <w:rsid w:val="68E845A3"/>
    <w:rsid w:val="68EC758A"/>
    <w:rsid w:val="68F1087E"/>
    <w:rsid w:val="68F7200D"/>
    <w:rsid w:val="68FC4F5D"/>
    <w:rsid w:val="68FC506E"/>
    <w:rsid w:val="68FD480A"/>
    <w:rsid w:val="68FFC4A6"/>
    <w:rsid w:val="68FFC567"/>
    <w:rsid w:val="6900E481"/>
    <w:rsid w:val="6903DF85"/>
    <w:rsid w:val="690593AF"/>
    <w:rsid w:val="690782EF"/>
    <w:rsid w:val="69097232"/>
    <w:rsid w:val="690A1AF6"/>
    <w:rsid w:val="690AA7C5"/>
    <w:rsid w:val="691A8D32"/>
    <w:rsid w:val="691DC18C"/>
    <w:rsid w:val="6922CD81"/>
    <w:rsid w:val="6925556D"/>
    <w:rsid w:val="6925BD59"/>
    <w:rsid w:val="6928506E"/>
    <w:rsid w:val="692957C4"/>
    <w:rsid w:val="692EFEA2"/>
    <w:rsid w:val="69373D56"/>
    <w:rsid w:val="69381CD7"/>
    <w:rsid w:val="6938D64F"/>
    <w:rsid w:val="6938D941"/>
    <w:rsid w:val="693F7EBA"/>
    <w:rsid w:val="6942045E"/>
    <w:rsid w:val="6943380B"/>
    <w:rsid w:val="6949C566"/>
    <w:rsid w:val="694DFCD5"/>
    <w:rsid w:val="694FC805"/>
    <w:rsid w:val="6950F22F"/>
    <w:rsid w:val="6955FC0C"/>
    <w:rsid w:val="6958CD8C"/>
    <w:rsid w:val="695B7C86"/>
    <w:rsid w:val="695BA3C6"/>
    <w:rsid w:val="6960A5C4"/>
    <w:rsid w:val="69660FEB"/>
    <w:rsid w:val="6967C5AB"/>
    <w:rsid w:val="696CFAC7"/>
    <w:rsid w:val="6978901E"/>
    <w:rsid w:val="69818CD6"/>
    <w:rsid w:val="69828F8A"/>
    <w:rsid w:val="6984505B"/>
    <w:rsid w:val="698AD4E9"/>
    <w:rsid w:val="698C5E2F"/>
    <w:rsid w:val="698D8E81"/>
    <w:rsid w:val="699A8117"/>
    <w:rsid w:val="699D27EB"/>
    <w:rsid w:val="69A7A042"/>
    <w:rsid w:val="69A9EB06"/>
    <w:rsid w:val="69AA522C"/>
    <w:rsid w:val="69AEE2EF"/>
    <w:rsid w:val="69AFB856"/>
    <w:rsid w:val="69B8B57D"/>
    <w:rsid w:val="69BF5ACE"/>
    <w:rsid w:val="69C6A952"/>
    <w:rsid w:val="69CBA6D8"/>
    <w:rsid w:val="69CBC0D4"/>
    <w:rsid w:val="69D1A4CA"/>
    <w:rsid w:val="69D669F2"/>
    <w:rsid w:val="69D704E6"/>
    <w:rsid w:val="69D9A643"/>
    <w:rsid w:val="69DAA66D"/>
    <w:rsid w:val="69DBEFFA"/>
    <w:rsid w:val="69DD321B"/>
    <w:rsid w:val="69DE30D6"/>
    <w:rsid w:val="69DF8630"/>
    <w:rsid w:val="69E866BB"/>
    <w:rsid w:val="69E9592D"/>
    <w:rsid w:val="69EB8022"/>
    <w:rsid w:val="69EEF280"/>
    <w:rsid w:val="69F1A01C"/>
    <w:rsid w:val="69F1A6AE"/>
    <w:rsid w:val="69FA390A"/>
    <w:rsid w:val="69FDF6E4"/>
    <w:rsid w:val="69FE0F6D"/>
    <w:rsid w:val="69FEECDC"/>
    <w:rsid w:val="6A00C142"/>
    <w:rsid w:val="6A011C1F"/>
    <w:rsid w:val="6A020F64"/>
    <w:rsid w:val="6A033644"/>
    <w:rsid w:val="6A07A308"/>
    <w:rsid w:val="6A0D75F7"/>
    <w:rsid w:val="6A0FA272"/>
    <w:rsid w:val="6A13BEEC"/>
    <w:rsid w:val="6A1BAF49"/>
    <w:rsid w:val="6A1D0249"/>
    <w:rsid w:val="6A1E4727"/>
    <w:rsid w:val="6A24CB09"/>
    <w:rsid w:val="6A250E77"/>
    <w:rsid w:val="6A253F50"/>
    <w:rsid w:val="6A26806A"/>
    <w:rsid w:val="6A29F6F4"/>
    <w:rsid w:val="6A345530"/>
    <w:rsid w:val="6A39AC6E"/>
    <w:rsid w:val="6A3AF97B"/>
    <w:rsid w:val="6A3B18D6"/>
    <w:rsid w:val="6A3CAAE7"/>
    <w:rsid w:val="6A3D1969"/>
    <w:rsid w:val="6A41BFC8"/>
    <w:rsid w:val="6A4EFE83"/>
    <w:rsid w:val="6A551D13"/>
    <w:rsid w:val="6A5F8A45"/>
    <w:rsid w:val="6A6047C7"/>
    <w:rsid w:val="6A66DFF1"/>
    <w:rsid w:val="6A6884E0"/>
    <w:rsid w:val="6A715396"/>
    <w:rsid w:val="6A71C50E"/>
    <w:rsid w:val="6A756E10"/>
    <w:rsid w:val="6A75A4AF"/>
    <w:rsid w:val="6A780502"/>
    <w:rsid w:val="6A7BEEA0"/>
    <w:rsid w:val="6A8668B1"/>
    <w:rsid w:val="6A884F1B"/>
    <w:rsid w:val="6A8EA423"/>
    <w:rsid w:val="6A8F9C49"/>
    <w:rsid w:val="6A90C89D"/>
    <w:rsid w:val="6A916D08"/>
    <w:rsid w:val="6A9411D0"/>
    <w:rsid w:val="6A98103D"/>
    <w:rsid w:val="6A9A6A9A"/>
    <w:rsid w:val="6A9E8A85"/>
    <w:rsid w:val="6AA32E46"/>
    <w:rsid w:val="6AA3AC57"/>
    <w:rsid w:val="6AA66D72"/>
    <w:rsid w:val="6AA9948C"/>
    <w:rsid w:val="6AAB0665"/>
    <w:rsid w:val="6AAEC068"/>
    <w:rsid w:val="6AB22AF8"/>
    <w:rsid w:val="6AB3FC53"/>
    <w:rsid w:val="6AB996D1"/>
    <w:rsid w:val="6AB99A26"/>
    <w:rsid w:val="6ABA2398"/>
    <w:rsid w:val="6AC10CA3"/>
    <w:rsid w:val="6AC71FD1"/>
    <w:rsid w:val="6ACF2F76"/>
    <w:rsid w:val="6ACF8177"/>
    <w:rsid w:val="6AD5369D"/>
    <w:rsid w:val="6AF5D629"/>
    <w:rsid w:val="6B02B49B"/>
    <w:rsid w:val="6B03AE0E"/>
    <w:rsid w:val="6B05F7F6"/>
    <w:rsid w:val="6B0A82AC"/>
    <w:rsid w:val="6B0B2867"/>
    <w:rsid w:val="6B0D558E"/>
    <w:rsid w:val="6B0FEE5E"/>
    <w:rsid w:val="6B104F82"/>
    <w:rsid w:val="6B1657FA"/>
    <w:rsid w:val="6B180240"/>
    <w:rsid w:val="6B1DE47A"/>
    <w:rsid w:val="6B1F5130"/>
    <w:rsid w:val="6B31B958"/>
    <w:rsid w:val="6B339601"/>
    <w:rsid w:val="6B395893"/>
    <w:rsid w:val="6B3996A7"/>
    <w:rsid w:val="6B3FCAAF"/>
    <w:rsid w:val="6B40E172"/>
    <w:rsid w:val="6B4336AB"/>
    <w:rsid w:val="6B4B8FFB"/>
    <w:rsid w:val="6B4FEDF2"/>
    <w:rsid w:val="6B50F2C4"/>
    <w:rsid w:val="6B5D028C"/>
    <w:rsid w:val="6B623106"/>
    <w:rsid w:val="6B64D147"/>
    <w:rsid w:val="6B6581A0"/>
    <w:rsid w:val="6B6A2DE3"/>
    <w:rsid w:val="6B6AE276"/>
    <w:rsid w:val="6B715BD5"/>
    <w:rsid w:val="6B8118AD"/>
    <w:rsid w:val="6B817F86"/>
    <w:rsid w:val="6B8AC2E1"/>
    <w:rsid w:val="6B902F66"/>
    <w:rsid w:val="6B93033D"/>
    <w:rsid w:val="6B94C7CC"/>
    <w:rsid w:val="6B978893"/>
    <w:rsid w:val="6BA3B2DC"/>
    <w:rsid w:val="6BA50C30"/>
    <w:rsid w:val="6BAE9193"/>
    <w:rsid w:val="6BB46B69"/>
    <w:rsid w:val="6BB9BE26"/>
    <w:rsid w:val="6BBD8710"/>
    <w:rsid w:val="6BBDBC76"/>
    <w:rsid w:val="6BBDCAD8"/>
    <w:rsid w:val="6BCA055D"/>
    <w:rsid w:val="6BCC1BBB"/>
    <w:rsid w:val="6BCF2AFD"/>
    <w:rsid w:val="6BD10407"/>
    <w:rsid w:val="6BD34C19"/>
    <w:rsid w:val="6BD44EE9"/>
    <w:rsid w:val="6BD519C4"/>
    <w:rsid w:val="6BD8B933"/>
    <w:rsid w:val="6BDAB99B"/>
    <w:rsid w:val="6BDC3885"/>
    <w:rsid w:val="6BE07158"/>
    <w:rsid w:val="6BE9BF39"/>
    <w:rsid w:val="6BE9FA64"/>
    <w:rsid w:val="6BEB988B"/>
    <w:rsid w:val="6BF1BDE1"/>
    <w:rsid w:val="6BF90C82"/>
    <w:rsid w:val="6BFCF57C"/>
    <w:rsid w:val="6BFFD024"/>
    <w:rsid w:val="6C06A14C"/>
    <w:rsid w:val="6C08E8F4"/>
    <w:rsid w:val="6C0AEC87"/>
    <w:rsid w:val="6C0F4FA3"/>
    <w:rsid w:val="6C1965ED"/>
    <w:rsid w:val="6C199FD1"/>
    <w:rsid w:val="6C1E2CF0"/>
    <w:rsid w:val="6C23BF31"/>
    <w:rsid w:val="6C23FFE0"/>
    <w:rsid w:val="6C272528"/>
    <w:rsid w:val="6C2D8A3E"/>
    <w:rsid w:val="6C2EA81C"/>
    <w:rsid w:val="6C3693CB"/>
    <w:rsid w:val="6C3931C9"/>
    <w:rsid w:val="6C3D43AA"/>
    <w:rsid w:val="6C3FAD0E"/>
    <w:rsid w:val="6C4255F8"/>
    <w:rsid w:val="6C42A57A"/>
    <w:rsid w:val="6C4DE2B9"/>
    <w:rsid w:val="6C52A5BD"/>
    <w:rsid w:val="6C5EDCA3"/>
    <w:rsid w:val="6C6824E4"/>
    <w:rsid w:val="6C6E15F2"/>
    <w:rsid w:val="6C6FD5CD"/>
    <w:rsid w:val="6C700F16"/>
    <w:rsid w:val="6C70F510"/>
    <w:rsid w:val="6C734A44"/>
    <w:rsid w:val="6C7462C0"/>
    <w:rsid w:val="6C773CDE"/>
    <w:rsid w:val="6C7ADC88"/>
    <w:rsid w:val="6C7B43DE"/>
    <w:rsid w:val="6C7BF21E"/>
    <w:rsid w:val="6C7C04D3"/>
    <w:rsid w:val="6C7F71D3"/>
    <w:rsid w:val="6C90C77E"/>
    <w:rsid w:val="6C90FCC9"/>
    <w:rsid w:val="6C9425F8"/>
    <w:rsid w:val="6C97FBE4"/>
    <w:rsid w:val="6C99296C"/>
    <w:rsid w:val="6C999FD8"/>
    <w:rsid w:val="6C9FF9B1"/>
    <w:rsid w:val="6CA2AC61"/>
    <w:rsid w:val="6CA3DE9E"/>
    <w:rsid w:val="6CA435DA"/>
    <w:rsid w:val="6CA5D6DF"/>
    <w:rsid w:val="6CA7D868"/>
    <w:rsid w:val="6CA9D117"/>
    <w:rsid w:val="6CAA8803"/>
    <w:rsid w:val="6CB2D060"/>
    <w:rsid w:val="6CB65978"/>
    <w:rsid w:val="6CB8935A"/>
    <w:rsid w:val="6CBBB3EC"/>
    <w:rsid w:val="6CBD2261"/>
    <w:rsid w:val="6CBE1D33"/>
    <w:rsid w:val="6CBF7F5E"/>
    <w:rsid w:val="6CC1DC8A"/>
    <w:rsid w:val="6CC24FEE"/>
    <w:rsid w:val="6CC299E0"/>
    <w:rsid w:val="6CC7E924"/>
    <w:rsid w:val="6CCA6039"/>
    <w:rsid w:val="6CD470B9"/>
    <w:rsid w:val="6CD4C44D"/>
    <w:rsid w:val="6CD5B5D4"/>
    <w:rsid w:val="6CD8B637"/>
    <w:rsid w:val="6CDCBE6A"/>
    <w:rsid w:val="6CDD77E5"/>
    <w:rsid w:val="6CDDE553"/>
    <w:rsid w:val="6CDF63C3"/>
    <w:rsid w:val="6CE1833F"/>
    <w:rsid w:val="6CE71F0F"/>
    <w:rsid w:val="6CE8E4AE"/>
    <w:rsid w:val="6CECC7BD"/>
    <w:rsid w:val="6CECCB4B"/>
    <w:rsid w:val="6CECF684"/>
    <w:rsid w:val="6CEE9AB1"/>
    <w:rsid w:val="6CF1033B"/>
    <w:rsid w:val="6CF1059A"/>
    <w:rsid w:val="6CF276B9"/>
    <w:rsid w:val="6CF4A47A"/>
    <w:rsid w:val="6CF60B6C"/>
    <w:rsid w:val="6CF60E0A"/>
    <w:rsid w:val="6CF83F92"/>
    <w:rsid w:val="6CF896C3"/>
    <w:rsid w:val="6CF8EC69"/>
    <w:rsid w:val="6CF9F0ED"/>
    <w:rsid w:val="6CFD41F4"/>
    <w:rsid w:val="6CFF9045"/>
    <w:rsid w:val="6D0145FE"/>
    <w:rsid w:val="6D01DF3F"/>
    <w:rsid w:val="6D0A84E3"/>
    <w:rsid w:val="6D0EDE84"/>
    <w:rsid w:val="6D0F4775"/>
    <w:rsid w:val="6D125BF3"/>
    <w:rsid w:val="6D15207A"/>
    <w:rsid w:val="6D178EC7"/>
    <w:rsid w:val="6D188A35"/>
    <w:rsid w:val="6D1D6AD1"/>
    <w:rsid w:val="6D1DA3FF"/>
    <w:rsid w:val="6D1F630F"/>
    <w:rsid w:val="6D261C07"/>
    <w:rsid w:val="6D2D713B"/>
    <w:rsid w:val="6D2EC317"/>
    <w:rsid w:val="6D31C446"/>
    <w:rsid w:val="6D36A9A1"/>
    <w:rsid w:val="6D38AA95"/>
    <w:rsid w:val="6D3F7786"/>
    <w:rsid w:val="6D49040A"/>
    <w:rsid w:val="6D4A2CFF"/>
    <w:rsid w:val="6D4DC503"/>
    <w:rsid w:val="6D5469ED"/>
    <w:rsid w:val="6D5721F2"/>
    <w:rsid w:val="6D57484C"/>
    <w:rsid w:val="6D629CC1"/>
    <w:rsid w:val="6D6A89BC"/>
    <w:rsid w:val="6D6E5408"/>
    <w:rsid w:val="6D759E4F"/>
    <w:rsid w:val="6D779F1E"/>
    <w:rsid w:val="6D7A5726"/>
    <w:rsid w:val="6D834E17"/>
    <w:rsid w:val="6D83D151"/>
    <w:rsid w:val="6D869146"/>
    <w:rsid w:val="6D89B554"/>
    <w:rsid w:val="6D8CD841"/>
    <w:rsid w:val="6D972B07"/>
    <w:rsid w:val="6D99F216"/>
    <w:rsid w:val="6D9E6BB6"/>
    <w:rsid w:val="6D9E6BC0"/>
    <w:rsid w:val="6DA307B5"/>
    <w:rsid w:val="6DA7C0C3"/>
    <w:rsid w:val="6DA953ED"/>
    <w:rsid w:val="6DADC802"/>
    <w:rsid w:val="6DAE58B7"/>
    <w:rsid w:val="6DB209C9"/>
    <w:rsid w:val="6DB33702"/>
    <w:rsid w:val="6DB5480F"/>
    <w:rsid w:val="6DBE35B2"/>
    <w:rsid w:val="6DCDBF61"/>
    <w:rsid w:val="6DD1C170"/>
    <w:rsid w:val="6DDC951F"/>
    <w:rsid w:val="6DDD43B9"/>
    <w:rsid w:val="6DDFE638"/>
    <w:rsid w:val="6DE24BE1"/>
    <w:rsid w:val="6DE3B98D"/>
    <w:rsid w:val="6DF1C45A"/>
    <w:rsid w:val="6DF33736"/>
    <w:rsid w:val="6E003742"/>
    <w:rsid w:val="6E00827F"/>
    <w:rsid w:val="6E04373D"/>
    <w:rsid w:val="6E0FD4E7"/>
    <w:rsid w:val="6E13D561"/>
    <w:rsid w:val="6E145DEC"/>
    <w:rsid w:val="6E14C68F"/>
    <w:rsid w:val="6E181C97"/>
    <w:rsid w:val="6E1B3C36"/>
    <w:rsid w:val="6E1BD325"/>
    <w:rsid w:val="6E1C49AC"/>
    <w:rsid w:val="6E1F1B44"/>
    <w:rsid w:val="6E214D1C"/>
    <w:rsid w:val="6E24E77B"/>
    <w:rsid w:val="6E265CF0"/>
    <w:rsid w:val="6E3163C4"/>
    <w:rsid w:val="6E34540B"/>
    <w:rsid w:val="6E356E7A"/>
    <w:rsid w:val="6E3E3A28"/>
    <w:rsid w:val="6E447297"/>
    <w:rsid w:val="6E45185E"/>
    <w:rsid w:val="6E45CE56"/>
    <w:rsid w:val="6E46124D"/>
    <w:rsid w:val="6E4E9896"/>
    <w:rsid w:val="6E5806B6"/>
    <w:rsid w:val="6E5DF973"/>
    <w:rsid w:val="6E5EDF88"/>
    <w:rsid w:val="6E60B5A5"/>
    <w:rsid w:val="6E614B14"/>
    <w:rsid w:val="6E6C0920"/>
    <w:rsid w:val="6E73CB4F"/>
    <w:rsid w:val="6E7C695E"/>
    <w:rsid w:val="6E958C17"/>
    <w:rsid w:val="6E96C601"/>
    <w:rsid w:val="6E9867D8"/>
    <w:rsid w:val="6E9DE551"/>
    <w:rsid w:val="6E9EBF70"/>
    <w:rsid w:val="6EA3AE30"/>
    <w:rsid w:val="6EA9048E"/>
    <w:rsid w:val="6EB38BA7"/>
    <w:rsid w:val="6EBB7BD5"/>
    <w:rsid w:val="6EC26B3F"/>
    <w:rsid w:val="6ECFA10F"/>
    <w:rsid w:val="6ED3EEB0"/>
    <w:rsid w:val="6ED43AEB"/>
    <w:rsid w:val="6ED45BCD"/>
    <w:rsid w:val="6EE243A1"/>
    <w:rsid w:val="6EE32F7E"/>
    <w:rsid w:val="6EED6FEF"/>
    <w:rsid w:val="6EEF8CDC"/>
    <w:rsid w:val="6EF01E2A"/>
    <w:rsid w:val="6EF09DB0"/>
    <w:rsid w:val="6EF36929"/>
    <w:rsid w:val="6EF3ABC5"/>
    <w:rsid w:val="6EF80A7A"/>
    <w:rsid w:val="6EF975A1"/>
    <w:rsid w:val="6EFB5C71"/>
    <w:rsid w:val="6EFEC54A"/>
    <w:rsid w:val="6F0022DF"/>
    <w:rsid w:val="6F011701"/>
    <w:rsid w:val="6F04B9B2"/>
    <w:rsid w:val="6F05DB42"/>
    <w:rsid w:val="6F076745"/>
    <w:rsid w:val="6F127C14"/>
    <w:rsid w:val="6F1320F8"/>
    <w:rsid w:val="6F1585F8"/>
    <w:rsid w:val="6F17B887"/>
    <w:rsid w:val="6F1A8119"/>
    <w:rsid w:val="6F1C56BF"/>
    <w:rsid w:val="6F222A37"/>
    <w:rsid w:val="6F223E1E"/>
    <w:rsid w:val="6F2280DF"/>
    <w:rsid w:val="6F26D16E"/>
    <w:rsid w:val="6F2C99C1"/>
    <w:rsid w:val="6F2F54FC"/>
    <w:rsid w:val="6F31C073"/>
    <w:rsid w:val="6F3A1827"/>
    <w:rsid w:val="6F403F27"/>
    <w:rsid w:val="6F47ED77"/>
    <w:rsid w:val="6F4AFB0B"/>
    <w:rsid w:val="6F4C3371"/>
    <w:rsid w:val="6F4CE345"/>
    <w:rsid w:val="6F4E56E4"/>
    <w:rsid w:val="6F57F32D"/>
    <w:rsid w:val="6F590570"/>
    <w:rsid w:val="6F5B94CA"/>
    <w:rsid w:val="6F6026A2"/>
    <w:rsid w:val="6F608ED0"/>
    <w:rsid w:val="6F64D660"/>
    <w:rsid w:val="6F6648DE"/>
    <w:rsid w:val="6F6C0110"/>
    <w:rsid w:val="6F6D72E4"/>
    <w:rsid w:val="6F6E3D22"/>
    <w:rsid w:val="6F7033B9"/>
    <w:rsid w:val="6F72B107"/>
    <w:rsid w:val="6F7891AE"/>
    <w:rsid w:val="6F7A463C"/>
    <w:rsid w:val="6F7E0416"/>
    <w:rsid w:val="6F7F0B99"/>
    <w:rsid w:val="6F836766"/>
    <w:rsid w:val="6F848B25"/>
    <w:rsid w:val="6F93CB23"/>
    <w:rsid w:val="6F9E9BE4"/>
    <w:rsid w:val="6F9F117D"/>
    <w:rsid w:val="6F9F8872"/>
    <w:rsid w:val="6FA5DC7A"/>
    <w:rsid w:val="6FA7AFD8"/>
    <w:rsid w:val="6FAB29AA"/>
    <w:rsid w:val="6FAC8B7F"/>
    <w:rsid w:val="6FB02F04"/>
    <w:rsid w:val="6FB05375"/>
    <w:rsid w:val="6FB07B62"/>
    <w:rsid w:val="6FB22032"/>
    <w:rsid w:val="6FB40C41"/>
    <w:rsid w:val="6FB519E7"/>
    <w:rsid w:val="6FBD052A"/>
    <w:rsid w:val="6FC284E0"/>
    <w:rsid w:val="6FC7DE12"/>
    <w:rsid w:val="6FCD6C9A"/>
    <w:rsid w:val="6FD98453"/>
    <w:rsid w:val="6FDD18A9"/>
    <w:rsid w:val="6FDD8E68"/>
    <w:rsid w:val="6FDED4AE"/>
    <w:rsid w:val="6FE254A5"/>
    <w:rsid w:val="6FE2F0FF"/>
    <w:rsid w:val="6FE8A517"/>
    <w:rsid w:val="6FEA729D"/>
    <w:rsid w:val="6FEC65CB"/>
    <w:rsid w:val="6FF3B513"/>
    <w:rsid w:val="6FF423D2"/>
    <w:rsid w:val="6FF5E5C9"/>
    <w:rsid w:val="6FF6D46C"/>
    <w:rsid w:val="6FF83A66"/>
    <w:rsid w:val="6FFB74D2"/>
    <w:rsid w:val="6FFDCC23"/>
    <w:rsid w:val="700A36D0"/>
    <w:rsid w:val="700F899C"/>
    <w:rsid w:val="7012C5C3"/>
    <w:rsid w:val="70145F2C"/>
    <w:rsid w:val="701465B5"/>
    <w:rsid w:val="701A00B2"/>
    <w:rsid w:val="701E3850"/>
    <w:rsid w:val="701E4A51"/>
    <w:rsid w:val="70292F43"/>
    <w:rsid w:val="702B4A9A"/>
    <w:rsid w:val="702DC222"/>
    <w:rsid w:val="702DD29E"/>
    <w:rsid w:val="702DFF0A"/>
    <w:rsid w:val="702F1BEC"/>
    <w:rsid w:val="7032641E"/>
    <w:rsid w:val="7035C457"/>
    <w:rsid w:val="70360A50"/>
    <w:rsid w:val="70377953"/>
    <w:rsid w:val="70411A51"/>
    <w:rsid w:val="70423504"/>
    <w:rsid w:val="70429F15"/>
    <w:rsid w:val="70447D4B"/>
    <w:rsid w:val="704486BF"/>
    <w:rsid w:val="7047D090"/>
    <w:rsid w:val="704911FD"/>
    <w:rsid w:val="70498A33"/>
    <w:rsid w:val="7053154C"/>
    <w:rsid w:val="7053B8EE"/>
    <w:rsid w:val="70542894"/>
    <w:rsid w:val="70588C07"/>
    <w:rsid w:val="70589A4C"/>
    <w:rsid w:val="7059475C"/>
    <w:rsid w:val="705B9411"/>
    <w:rsid w:val="705C6774"/>
    <w:rsid w:val="705DF572"/>
    <w:rsid w:val="70681331"/>
    <w:rsid w:val="706CBDF3"/>
    <w:rsid w:val="707479AD"/>
    <w:rsid w:val="7075B315"/>
    <w:rsid w:val="707B2FE5"/>
    <w:rsid w:val="707B8D6E"/>
    <w:rsid w:val="707C7880"/>
    <w:rsid w:val="7086642F"/>
    <w:rsid w:val="708E3484"/>
    <w:rsid w:val="7098ACAA"/>
    <w:rsid w:val="709E1C04"/>
    <w:rsid w:val="709F933A"/>
    <w:rsid w:val="70A2EA9F"/>
    <w:rsid w:val="70A58446"/>
    <w:rsid w:val="70A67F5E"/>
    <w:rsid w:val="70A7662B"/>
    <w:rsid w:val="70A9C328"/>
    <w:rsid w:val="70A9CC41"/>
    <w:rsid w:val="70AC543F"/>
    <w:rsid w:val="70AC6510"/>
    <w:rsid w:val="70B19B4F"/>
    <w:rsid w:val="70B52A01"/>
    <w:rsid w:val="70BA910E"/>
    <w:rsid w:val="70BF2322"/>
    <w:rsid w:val="70C16743"/>
    <w:rsid w:val="70C4D302"/>
    <w:rsid w:val="70C7AF1E"/>
    <w:rsid w:val="70CA88DC"/>
    <w:rsid w:val="70CB9D05"/>
    <w:rsid w:val="70CBFB59"/>
    <w:rsid w:val="70D209D0"/>
    <w:rsid w:val="70D2A2D8"/>
    <w:rsid w:val="70D38C2B"/>
    <w:rsid w:val="70E64631"/>
    <w:rsid w:val="70E7F12C"/>
    <w:rsid w:val="70EB11A3"/>
    <w:rsid w:val="70EFDEB2"/>
    <w:rsid w:val="70F1B96E"/>
    <w:rsid w:val="70F636A4"/>
    <w:rsid w:val="70FD6EF0"/>
    <w:rsid w:val="70FFC656"/>
    <w:rsid w:val="7104F7A0"/>
    <w:rsid w:val="710C1421"/>
    <w:rsid w:val="710C7326"/>
    <w:rsid w:val="711582C7"/>
    <w:rsid w:val="7118B170"/>
    <w:rsid w:val="711A608B"/>
    <w:rsid w:val="711DBB50"/>
    <w:rsid w:val="711E50D6"/>
    <w:rsid w:val="71203FBF"/>
    <w:rsid w:val="712E9890"/>
    <w:rsid w:val="71301B5F"/>
    <w:rsid w:val="713111B9"/>
    <w:rsid w:val="71420B5F"/>
    <w:rsid w:val="7144EFF3"/>
    <w:rsid w:val="7147BD34"/>
    <w:rsid w:val="71480204"/>
    <w:rsid w:val="714EBB05"/>
    <w:rsid w:val="714F6A86"/>
    <w:rsid w:val="71528456"/>
    <w:rsid w:val="7152D571"/>
    <w:rsid w:val="715FE19D"/>
    <w:rsid w:val="7164CA99"/>
    <w:rsid w:val="716E3148"/>
    <w:rsid w:val="71752609"/>
    <w:rsid w:val="7177D070"/>
    <w:rsid w:val="717AF1D9"/>
    <w:rsid w:val="717B79B7"/>
    <w:rsid w:val="717C665A"/>
    <w:rsid w:val="71812B36"/>
    <w:rsid w:val="718163BE"/>
    <w:rsid w:val="718180DB"/>
    <w:rsid w:val="7186C21A"/>
    <w:rsid w:val="71871BAB"/>
    <w:rsid w:val="718B2313"/>
    <w:rsid w:val="718C83FA"/>
    <w:rsid w:val="71912E0D"/>
    <w:rsid w:val="7196FBDD"/>
    <w:rsid w:val="719F57E5"/>
    <w:rsid w:val="71A5C2E3"/>
    <w:rsid w:val="71A8B6BC"/>
    <w:rsid w:val="71AA566A"/>
    <w:rsid w:val="71ACBF7F"/>
    <w:rsid w:val="71B1867F"/>
    <w:rsid w:val="71B6EF72"/>
    <w:rsid w:val="71BDEBD9"/>
    <w:rsid w:val="71C873AB"/>
    <w:rsid w:val="71CEA42B"/>
    <w:rsid w:val="71D48A7E"/>
    <w:rsid w:val="71D54BA3"/>
    <w:rsid w:val="71D6DFF1"/>
    <w:rsid w:val="71D949A5"/>
    <w:rsid w:val="71DABACB"/>
    <w:rsid w:val="71E735D3"/>
    <w:rsid w:val="71E8ACA2"/>
    <w:rsid w:val="71ED3391"/>
    <w:rsid w:val="71EFF8F5"/>
    <w:rsid w:val="71F98FC0"/>
    <w:rsid w:val="71FD85B9"/>
    <w:rsid w:val="71FE8BEA"/>
    <w:rsid w:val="72010FD8"/>
    <w:rsid w:val="7205A9E4"/>
    <w:rsid w:val="7206FAA7"/>
    <w:rsid w:val="720C3336"/>
    <w:rsid w:val="72106C5B"/>
    <w:rsid w:val="72186A93"/>
    <w:rsid w:val="721872F6"/>
    <w:rsid w:val="72205819"/>
    <w:rsid w:val="72254FA8"/>
    <w:rsid w:val="7227A6B8"/>
    <w:rsid w:val="72281F46"/>
    <w:rsid w:val="722925EA"/>
    <w:rsid w:val="722A7246"/>
    <w:rsid w:val="722D8517"/>
    <w:rsid w:val="722FD97A"/>
    <w:rsid w:val="7230FB5C"/>
    <w:rsid w:val="7231AF4C"/>
    <w:rsid w:val="7231CE39"/>
    <w:rsid w:val="723E5392"/>
    <w:rsid w:val="7244D8CE"/>
    <w:rsid w:val="72459CA2"/>
    <w:rsid w:val="72492D90"/>
    <w:rsid w:val="724B8C54"/>
    <w:rsid w:val="724D9303"/>
    <w:rsid w:val="724F8E69"/>
    <w:rsid w:val="724FEBCC"/>
    <w:rsid w:val="725303A3"/>
    <w:rsid w:val="72577265"/>
    <w:rsid w:val="725CF76C"/>
    <w:rsid w:val="7269BEE6"/>
    <w:rsid w:val="72702E74"/>
    <w:rsid w:val="72722006"/>
    <w:rsid w:val="72861E36"/>
    <w:rsid w:val="72895B24"/>
    <w:rsid w:val="728FA012"/>
    <w:rsid w:val="72916368"/>
    <w:rsid w:val="72936116"/>
    <w:rsid w:val="729AA081"/>
    <w:rsid w:val="729DDAC4"/>
    <w:rsid w:val="729FF3E9"/>
    <w:rsid w:val="72A421DE"/>
    <w:rsid w:val="72A7BEAE"/>
    <w:rsid w:val="72AC0D20"/>
    <w:rsid w:val="72ADFA5F"/>
    <w:rsid w:val="72AEF6BE"/>
    <w:rsid w:val="72B5A6EE"/>
    <w:rsid w:val="72BB6F09"/>
    <w:rsid w:val="72BDA2A8"/>
    <w:rsid w:val="72BEC6EE"/>
    <w:rsid w:val="72C22BA4"/>
    <w:rsid w:val="72CAFFDB"/>
    <w:rsid w:val="72CFFACC"/>
    <w:rsid w:val="72D19628"/>
    <w:rsid w:val="72D2123E"/>
    <w:rsid w:val="72D33D79"/>
    <w:rsid w:val="72D8BD37"/>
    <w:rsid w:val="72E1F0E9"/>
    <w:rsid w:val="72EA7A81"/>
    <w:rsid w:val="72EB57F5"/>
    <w:rsid w:val="72EE150B"/>
    <w:rsid w:val="72F72565"/>
    <w:rsid w:val="72F7F93A"/>
    <w:rsid w:val="72F861D4"/>
    <w:rsid w:val="72FA2EA4"/>
    <w:rsid w:val="72FAF2AF"/>
    <w:rsid w:val="72FB7EEC"/>
    <w:rsid w:val="72FD090F"/>
    <w:rsid w:val="7301081B"/>
    <w:rsid w:val="7303BA5A"/>
    <w:rsid w:val="73053D46"/>
    <w:rsid w:val="730A3588"/>
    <w:rsid w:val="7311DF22"/>
    <w:rsid w:val="731725FF"/>
    <w:rsid w:val="731EE02D"/>
    <w:rsid w:val="73223530"/>
    <w:rsid w:val="732A1224"/>
    <w:rsid w:val="732A40D4"/>
    <w:rsid w:val="732BCEFB"/>
    <w:rsid w:val="732D0723"/>
    <w:rsid w:val="7333B70A"/>
    <w:rsid w:val="733470C5"/>
    <w:rsid w:val="733EFC0A"/>
    <w:rsid w:val="734114BF"/>
    <w:rsid w:val="7348F83E"/>
    <w:rsid w:val="734BB565"/>
    <w:rsid w:val="734F2C34"/>
    <w:rsid w:val="734F715E"/>
    <w:rsid w:val="73549DD3"/>
    <w:rsid w:val="735E2B04"/>
    <w:rsid w:val="73691A92"/>
    <w:rsid w:val="736F57EB"/>
    <w:rsid w:val="73727749"/>
    <w:rsid w:val="7379FD58"/>
    <w:rsid w:val="737F17CA"/>
    <w:rsid w:val="7387AC87"/>
    <w:rsid w:val="738D9047"/>
    <w:rsid w:val="738DDFAC"/>
    <w:rsid w:val="738E4575"/>
    <w:rsid w:val="738EA330"/>
    <w:rsid w:val="738F60BE"/>
    <w:rsid w:val="73925ED6"/>
    <w:rsid w:val="73934DE0"/>
    <w:rsid w:val="7394DD90"/>
    <w:rsid w:val="73976FF5"/>
    <w:rsid w:val="739AAE91"/>
    <w:rsid w:val="739DFD3B"/>
    <w:rsid w:val="73A03294"/>
    <w:rsid w:val="73A7A179"/>
    <w:rsid w:val="73AC7FAF"/>
    <w:rsid w:val="73B2E1D2"/>
    <w:rsid w:val="73BCD23F"/>
    <w:rsid w:val="73BFBFE0"/>
    <w:rsid w:val="73C8B364"/>
    <w:rsid w:val="73D74357"/>
    <w:rsid w:val="73DA23F3"/>
    <w:rsid w:val="73DEF652"/>
    <w:rsid w:val="73E1DFED"/>
    <w:rsid w:val="73E4CAA9"/>
    <w:rsid w:val="73E69062"/>
    <w:rsid w:val="73E7B9BD"/>
    <w:rsid w:val="73EA73FB"/>
    <w:rsid w:val="73F049AD"/>
    <w:rsid w:val="73F0CC02"/>
    <w:rsid w:val="73F3C12E"/>
    <w:rsid w:val="73F6775F"/>
    <w:rsid w:val="73F69FD5"/>
    <w:rsid w:val="73F88AD4"/>
    <w:rsid w:val="73F9B4C7"/>
    <w:rsid w:val="7403F62E"/>
    <w:rsid w:val="7406E6FA"/>
    <w:rsid w:val="740B2093"/>
    <w:rsid w:val="740DAE36"/>
    <w:rsid w:val="740EFBEE"/>
    <w:rsid w:val="741469ED"/>
    <w:rsid w:val="7414D608"/>
    <w:rsid w:val="7415FE6C"/>
    <w:rsid w:val="742C3D04"/>
    <w:rsid w:val="74310E7A"/>
    <w:rsid w:val="74449862"/>
    <w:rsid w:val="7446BE5A"/>
    <w:rsid w:val="744BD4B4"/>
    <w:rsid w:val="744F83AD"/>
    <w:rsid w:val="74527D99"/>
    <w:rsid w:val="745324AD"/>
    <w:rsid w:val="74549A43"/>
    <w:rsid w:val="7454F642"/>
    <w:rsid w:val="745807FC"/>
    <w:rsid w:val="745818B5"/>
    <w:rsid w:val="745AD5D0"/>
    <w:rsid w:val="74603677"/>
    <w:rsid w:val="746FB1DE"/>
    <w:rsid w:val="7474CFBA"/>
    <w:rsid w:val="7485D270"/>
    <w:rsid w:val="748DD9BA"/>
    <w:rsid w:val="748EB5C9"/>
    <w:rsid w:val="749376E6"/>
    <w:rsid w:val="7494658C"/>
    <w:rsid w:val="7495194E"/>
    <w:rsid w:val="749C8AEF"/>
    <w:rsid w:val="74A26942"/>
    <w:rsid w:val="74A408B2"/>
    <w:rsid w:val="74A9E021"/>
    <w:rsid w:val="74AC9495"/>
    <w:rsid w:val="74B28496"/>
    <w:rsid w:val="74B4CDD5"/>
    <w:rsid w:val="74B6585F"/>
    <w:rsid w:val="74BD5FCC"/>
    <w:rsid w:val="74C068F1"/>
    <w:rsid w:val="74C5F960"/>
    <w:rsid w:val="74CEE469"/>
    <w:rsid w:val="74CF8CE2"/>
    <w:rsid w:val="74D28B36"/>
    <w:rsid w:val="74D3C4D5"/>
    <w:rsid w:val="74D3F42B"/>
    <w:rsid w:val="74D5F3E3"/>
    <w:rsid w:val="74DA54DC"/>
    <w:rsid w:val="74DC8857"/>
    <w:rsid w:val="74DE4C93"/>
    <w:rsid w:val="74DE4D75"/>
    <w:rsid w:val="74DED179"/>
    <w:rsid w:val="74DF1C41"/>
    <w:rsid w:val="74E0D0EB"/>
    <w:rsid w:val="74E0D617"/>
    <w:rsid w:val="74E39C7F"/>
    <w:rsid w:val="74E8666F"/>
    <w:rsid w:val="74E91B06"/>
    <w:rsid w:val="74EF8299"/>
    <w:rsid w:val="74EFC7AC"/>
    <w:rsid w:val="74F00ECE"/>
    <w:rsid w:val="74F13D49"/>
    <w:rsid w:val="74F6E569"/>
    <w:rsid w:val="750550ED"/>
    <w:rsid w:val="75068847"/>
    <w:rsid w:val="7509A650"/>
    <w:rsid w:val="750CE9F8"/>
    <w:rsid w:val="750DDAE0"/>
    <w:rsid w:val="750FF905"/>
    <w:rsid w:val="7511393C"/>
    <w:rsid w:val="7512AA3B"/>
    <w:rsid w:val="7519E97C"/>
    <w:rsid w:val="751B1329"/>
    <w:rsid w:val="7523992F"/>
    <w:rsid w:val="752486F4"/>
    <w:rsid w:val="75250EEA"/>
    <w:rsid w:val="752535D2"/>
    <w:rsid w:val="75278321"/>
    <w:rsid w:val="7527C09C"/>
    <w:rsid w:val="7533959B"/>
    <w:rsid w:val="7536D99D"/>
    <w:rsid w:val="753711AC"/>
    <w:rsid w:val="7539CDB6"/>
    <w:rsid w:val="753D522C"/>
    <w:rsid w:val="753D80A1"/>
    <w:rsid w:val="754BAF9E"/>
    <w:rsid w:val="754C3DD1"/>
    <w:rsid w:val="7551EE63"/>
    <w:rsid w:val="755B776F"/>
    <w:rsid w:val="755F8E87"/>
    <w:rsid w:val="75730AD3"/>
    <w:rsid w:val="757437D4"/>
    <w:rsid w:val="75753CE2"/>
    <w:rsid w:val="757611C4"/>
    <w:rsid w:val="7579671A"/>
    <w:rsid w:val="757DAAD0"/>
    <w:rsid w:val="757E3807"/>
    <w:rsid w:val="757E795F"/>
    <w:rsid w:val="757E9D13"/>
    <w:rsid w:val="757FFD13"/>
    <w:rsid w:val="7584726F"/>
    <w:rsid w:val="7585DB8E"/>
    <w:rsid w:val="758AFC90"/>
    <w:rsid w:val="758C22FD"/>
    <w:rsid w:val="7590B21B"/>
    <w:rsid w:val="7594F1CC"/>
    <w:rsid w:val="7596DA51"/>
    <w:rsid w:val="759BB061"/>
    <w:rsid w:val="759E4EF4"/>
    <w:rsid w:val="759FF8D3"/>
    <w:rsid w:val="75A174C1"/>
    <w:rsid w:val="75A35613"/>
    <w:rsid w:val="75AABDFB"/>
    <w:rsid w:val="75AAC362"/>
    <w:rsid w:val="75AB272E"/>
    <w:rsid w:val="75B352E6"/>
    <w:rsid w:val="75B428EE"/>
    <w:rsid w:val="75B5C3D8"/>
    <w:rsid w:val="75B6FDEC"/>
    <w:rsid w:val="75BA3DF9"/>
    <w:rsid w:val="75C828E4"/>
    <w:rsid w:val="75DA9726"/>
    <w:rsid w:val="75DA9EB3"/>
    <w:rsid w:val="75DD0CBA"/>
    <w:rsid w:val="75DDCDF0"/>
    <w:rsid w:val="75E3118F"/>
    <w:rsid w:val="75ECACFA"/>
    <w:rsid w:val="75EE91A0"/>
    <w:rsid w:val="75F730CE"/>
    <w:rsid w:val="75FDB305"/>
    <w:rsid w:val="761032C6"/>
    <w:rsid w:val="76110DA1"/>
    <w:rsid w:val="761E2837"/>
    <w:rsid w:val="76241271"/>
    <w:rsid w:val="7624A2D4"/>
    <w:rsid w:val="762BA81B"/>
    <w:rsid w:val="7631765E"/>
    <w:rsid w:val="76331B1E"/>
    <w:rsid w:val="76378782"/>
    <w:rsid w:val="7637AC4A"/>
    <w:rsid w:val="7642E90E"/>
    <w:rsid w:val="7645D4C5"/>
    <w:rsid w:val="76469CD6"/>
    <w:rsid w:val="7647F30B"/>
    <w:rsid w:val="764DD22E"/>
    <w:rsid w:val="764E3630"/>
    <w:rsid w:val="765234E6"/>
    <w:rsid w:val="76539F75"/>
    <w:rsid w:val="7661F036"/>
    <w:rsid w:val="7663BA49"/>
    <w:rsid w:val="7667059D"/>
    <w:rsid w:val="766B6E6A"/>
    <w:rsid w:val="76777F64"/>
    <w:rsid w:val="7677C1DD"/>
    <w:rsid w:val="767AAE3B"/>
    <w:rsid w:val="767AF21E"/>
    <w:rsid w:val="767DC78D"/>
    <w:rsid w:val="76824792"/>
    <w:rsid w:val="76827830"/>
    <w:rsid w:val="7684A445"/>
    <w:rsid w:val="7686CC16"/>
    <w:rsid w:val="768E9286"/>
    <w:rsid w:val="76A35511"/>
    <w:rsid w:val="76A505DB"/>
    <w:rsid w:val="76A67475"/>
    <w:rsid w:val="76A77E23"/>
    <w:rsid w:val="76ABCA0F"/>
    <w:rsid w:val="76AF2542"/>
    <w:rsid w:val="76B1F363"/>
    <w:rsid w:val="76B22E84"/>
    <w:rsid w:val="76B98E52"/>
    <w:rsid w:val="76BB0FD8"/>
    <w:rsid w:val="76BC0CA3"/>
    <w:rsid w:val="76BDB434"/>
    <w:rsid w:val="76C36D0B"/>
    <w:rsid w:val="76C94509"/>
    <w:rsid w:val="76C988DD"/>
    <w:rsid w:val="76CC8C2F"/>
    <w:rsid w:val="76CFBC1C"/>
    <w:rsid w:val="76D33595"/>
    <w:rsid w:val="76D5AE31"/>
    <w:rsid w:val="76D90928"/>
    <w:rsid w:val="76D9F2D3"/>
    <w:rsid w:val="76DD71EB"/>
    <w:rsid w:val="76DD7F8E"/>
    <w:rsid w:val="76DF25FA"/>
    <w:rsid w:val="76E00BE8"/>
    <w:rsid w:val="76F48F11"/>
    <w:rsid w:val="76F6608E"/>
    <w:rsid w:val="76F6B5F6"/>
    <w:rsid w:val="76F9FC18"/>
    <w:rsid w:val="76FEB6EF"/>
    <w:rsid w:val="770AE08A"/>
    <w:rsid w:val="770D20B5"/>
    <w:rsid w:val="771D38FE"/>
    <w:rsid w:val="77224EBC"/>
    <w:rsid w:val="7723FD68"/>
    <w:rsid w:val="77240B5A"/>
    <w:rsid w:val="7726AF60"/>
    <w:rsid w:val="7729E353"/>
    <w:rsid w:val="77395903"/>
    <w:rsid w:val="773A820C"/>
    <w:rsid w:val="773A971D"/>
    <w:rsid w:val="773D4522"/>
    <w:rsid w:val="77427AE7"/>
    <w:rsid w:val="7752CFF8"/>
    <w:rsid w:val="77551AE7"/>
    <w:rsid w:val="77564DD5"/>
    <w:rsid w:val="775EB07E"/>
    <w:rsid w:val="775EF23E"/>
    <w:rsid w:val="77611173"/>
    <w:rsid w:val="7763C800"/>
    <w:rsid w:val="7764F404"/>
    <w:rsid w:val="7766759F"/>
    <w:rsid w:val="776B224B"/>
    <w:rsid w:val="776B5734"/>
    <w:rsid w:val="776FED9E"/>
    <w:rsid w:val="77754160"/>
    <w:rsid w:val="777DA26B"/>
    <w:rsid w:val="777F7E43"/>
    <w:rsid w:val="77846743"/>
    <w:rsid w:val="7790EC8D"/>
    <w:rsid w:val="7791F126"/>
    <w:rsid w:val="77941EF7"/>
    <w:rsid w:val="779465E5"/>
    <w:rsid w:val="7795E2FD"/>
    <w:rsid w:val="7798025C"/>
    <w:rsid w:val="779A785A"/>
    <w:rsid w:val="779FE0D1"/>
    <w:rsid w:val="77A0CABB"/>
    <w:rsid w:val="77A18F4A"/>
    <w:rsid w:val="77A3ECD2"/>
    <w:rsid w:val="77A96ADF"/>
    <w:rsid w:val="77AF5E9C"/>
    <w:rsid w:val="77B0D250"/>
    <w:rsid w:val="77B11ADF"/>
    <w:rsid w:val="77BD1BA9"/>
    <w:rsid w:val="77C382F5"/>
    <w:rsid w:val="77CA7EA0"/>
    <w:rsid w:val="77CFB4EC"/>
    <w:rsid w:val="77D6B002"/>
    <w:rsid w:val="77E425C5"/>
    <w:rsid w:val="77F143F0"/>
    <w:rsid w:val="77F15C65"/>
    <w:rsid w:val="77F19C26"/>
    <w:rsid w:val="77F34958"/>
    <w:rsid w:val="77F62969"/>
    <w:rsid w:val="780510FD"/>
    <w:rsid w:val="7808F212"/>
    <w:rsid w:val="780CA1A1"/>
    <w:rsid w:val="780E071E"/>
    <w:rsid w:val="78123DB3"/>
    <w:rsid w:val="7813B310"/>
    <w:rsid w:val="78159844"/>
    <w:rsid w:val="78181155"/>
    <w:rsid w:val="781E28D7"/>
    <w:rsid w:val="781EB75A"/>
    <w:rsid w:val="781F3042"/>
    <w:rsid w:val="7824615E"/>
    <w:rsid w:val="7827E116"/>
    <w:rsid w:val="782AF522"/>
    <w:rsid w:val="782C4761"/>
    <w:rsid w:val="7830267F"/>
    <w:rsid w:val="783485B8"/>
    <w:rsid w:val="783B0F48"/>
    <w:rsid w:val="783B82C6"/>
    <w:rsid w:val="7840C365"/>
    <w:rsid w:val="78472825"/>
    <w:rsid w:val="78485DDD"/>
    <w:rsid w:val="784AF5A3"/>
    <w:rsid w:val="784B2AF3"/>
    <w:rsid w:val="7850DADF"/>
    <w:rsid w:val="7852EC79"/>
    <w:rsid w:val="7856F3DE"/>
    <w:rsid w:val="7857110E"/>
    <w:rsid w:val="78582124"/>
    <w:rsid w:val="7863F4FC"/>
    <w:rsid w:val="7866486F"/>
    <w:rsid w:val="7867F014"/>
    <w:rsid w:val="7869AF46"/>
    <w:rsid w:val="786EB26E"/>
    <w:rsid w:val="786FB133"/>
    <w:rsid w:val="7870F53A"/>
    <w:rsid w:val="78739B12"/>
    <w:rsid w:val="78741408"/>
    <w:rsid w:val="787653FC"/>
    <w:rsid w:val="78767140"/>
    <w:rsid w:val="78789B67"/>
    <w:rsid w:val="7879893A"/>
    <w:rsid w:val="7886910D"/>
    <w:rsid w:val="7887AC17"/>
    <w:rsid w:val="7888B729"/>
    <w:rsid w:val="788ABE41"/>
    <w:rsid w:val="788F3332"/>
    <w:rsid w:val="788F9939"/>
    <w:rsid w:val="7895CE4A"/>
    <w:rsid w:val="78963CEC"/>
    <w:rsid w:val="78973219"/>
    <w:rsid w:val="789A8D91"/>
    <w:rsid w:val="78AC1B87"/>
    <w:rsid w:val="78AED981"/>
    <w:rsid w:val="78B02127"/>
    <w:rsid w:val="78BE6836"/>
    <w:rsid w:val="78C1A55C"/>
    <w:rsid w:val="78C255FC"/>
    <w:rsid w:val="78C3C2B2"/>
    <w:rsid w:val="78C86088"/>
    <w:rsid w:val="78D9AE70"/>
    <w:rsid w:val="78DDCF54"/>
    <w:rsid w:val="78DDE26D"/>
    <w:rsid w:val="78DF728E"/>
    <w:rsid w:val="78E26008"/>
    <w:rsid w:val="78E4177B"/>
    <w:rsid w:val="78EBDEF2"/>
    <w:rsid w:val="78ECE135"/>
    <w:rsid w:val="78EDEC26"/>
    <w:rsid w:val="78EE7902"/>
    <w:rsid w:val="78EF4E6B"/>
    <w:rsid w:val="78EFAC51"/>
    <w:rsid w:val="78F1342B"/>
    <w:rsid w:val="78F7132B"/>
    <w:rsid w:val="7902A4B4"/>
    <w:rsid w:val="7905DCC1"/>
    <w:rsid w:val="790884D7"/>
    <w:rsid w:val="790FE991"/>
    <w:rsid w:val="79133404"/>
    <w:rsid w:val="791DE789"/>
    <w:rsid w:val="79205EC0"/>
    <w:rsid w:val="79263262"/>
    <w:rsid w:val="7927C14A"/>
    <w:rsid w:val="792836A5"/>
    <w:rsid w:val="792CBCEE"/>
    <w:rsid w:val="792F2F6C"/>
    <w:rsid w:val="793D6B22"/>
    <w:rsid w:val="793F6B99"/>
    <w:rsid w:val="7945C94C"/>
    <w:rsid w:val="795122E0"/>
    <w:rsid w:val="7953E06B"/>
    <w:rsid w:val="79579E8D"/>
    <w:rsid w:val="795BFAAF"/>
    <w:rsid w:val="7962C101"/>
    <w:rsid w:val="79656135"/>
    <w:rsid w:val="796FC461"/>
    <w:rsid w:val="79718833"/>
    <w:rsid w:val="7972B087"/>
    <w:rsid w:val="797CC110"/>
    <w:rsid w:val="7982AC23"/>
    <w:rsid w:val="7985A36A"/>
    <w:rsid w:val="79891077"/>
    <w:rsid w:val="798D426E"/>
    <w:rsid w:val="7998475D"/>
    <w:rsid w:val="79A28B18"/>
    <w:rsid w:val="79A3FDBB"/>
    <w:rsid w:val="79ABD711"/>
    <w:rsid w:val="79AE8E71"/>
    <w:rsid w:val="79B0001D"/>
    <w:rsid w:val="79B1E5AD"/>
    <w:rsid w:val="79B55145"/>
    <w:rsid w:val="79B860A6"/>
    <w:rsid w:val="79BCD702"/>
    <w:rsid w:val="79BD5531"/>
    <w:rsid w:val="79BED41E"/>
    <w:rsid w:val="79BF5015"/>
    <w:rsid w:val="79C631E3"/>
    <w:rsid w:val="79C6FD35"/>
    <w:rsid w:val="79C8FDC5"/>
    <w:rsid w:val="79D09934"/>
    <w:rsid w:val="79D2D21B"/>
    <w:rsid w:val="79DF3ABF"/>
    <w:rsid w:val="79E08990"/>
    <w:rsid w:val="79E14C03"/>
    <w:rsid w:val="79E69793"/>
    <w:rsid w:val="79EDC4D5"/>
    <w:rsid w:val="79F86F84"/>
    <w:rsid w:val="79F89D32"/>
    <w:rsid w:val="79F8EB63"/>
    <w:rsid w:val="79FA6D8A"/>
    <w:rsid w:val="7A003A5C"/>
    <w:rsid w:val="7A008144"/>
    <w:rsid w:val="7A02D587"/>
    <w:rsid w:val="7A06CF65"/>
    <w:rsid w:val="7A093B1B"/>
    <w:rsid w:val="7A0F06A1"/>
    <w:rsid w:val="7A10ECC5"/>
    <w:rsid w:val="7A12C683"/>
    <w:rsid w:val="7A13101E"/>
    <w:rsid w:val="7A21EB3C"/>
    <w:rsid w:val="7A279EEE"/>
    <w:rsid w:val="7A2946DD"/>
    <w:rsid w:val="7A2A8227"/>
    <w:rsid w:val="7A2AB5F3"/>
    <w:rsid w:val="7A361E58"/>
    <w:rsid w:val="7A3C8DB4"/>
    <w:rsid w:val="7A3DEF77"/>
    <w:rsid w:val="7A4555E7"/>
    <w:rsid w:val="7A46A3FF"/>
    <w:rsid w:val="7A499543"/>
    <w:rsid w:val="7A4ED2AF"/>
    <w:rsid w:val="7A5292B6"/>
    <w:rsid w:val="7A54D300"/>
    <w:rsid w:val="7A56CAFB"/>
    <w:rsid w:val="7A594F7A"/>
    <w:rsid w:val="7A61ECD4"/>
    <w:rsid w:val="7A6EAA03"/>
    <w:rsid w:val="7A7080F3"/>
    <w:rsid w:val="7A70F9C5"/>
    <w:rsid w:val="7A7D989B"/>
    <w:rsid w:val="7A7F0598"/>
    <w:rsid w:val="7A8ED08B"/>
    <w:rsid w:val="7A8ED372"/>
    <w:rsid w:val="7A912E62"/>
    <w:rsid w:val="7A993C82"/>
    <w:rsid w:val="7AA70EA8"/>
    <w:rsid w:val="7AA81A74"/>
    <w:rsid w:val="7AB1BD56"/>
    <w:rsid w:val="7AB4B944"/>
    <w:rsid w:val="7ABB7EC5"/>
    <w:rsid w:val="7ABF91FC"/>
    <w:rsid w:val="7ACD0DED"/>
    <w:rsid w:val="7AD2A1D3"/>
    <w:rsid w:val="7AD4EA4F"/>
    <w:rsid w:val="7ADA00A9"/>
    <w:rsid w:val="7ADAE942"/>
    <w:rsid w:val="7AE02DD2"/>
    <w:rsid w:val="7AE24CA9"/>
    <w:rsid w:val="7AE61F57"/>
    <w:rsid w:val="7AEA8DDD"/>
    <w:rsid w:val="7AEC6C55"/>
    <w:rsid w:val="7AEC8E8B"/>
    <w:rsid w:val="7AF1995A"/>
    <w:rsid w:val="7AF23B6A"/>
    <w:rsid w:val="7AFF2CF7"/>
    <w:rsid w:val="7B0119EB"/>
    <w:rsid w:val="7B0EEC55"/>
    <w:rsid w:val="7B0F5305"/>
    <w:rsid w:val="7B1B4396"/>
    <w:rsid w:val="7B1BBF25"/>
    <w:rsid w:val="7B21290D"/>
    <w:rsid w:val="7B215AF5"/>
    <w:rsid w:val="7B233AF9"/>
    <w:rsid w:val="7B23F466"/>
    <w:rsid w:val="7B25CB75"/>
    <w:rsid w:val="7B25DF5F"/>
    <w:rsid w:val="7B2ACA23"/>
    <w:rsid w:val="7B2E4334"/>
    <w:rsid w:val="7B33042E"/>
    <w:rsid w:val="7B37798B"/>
    <w:rsid w:val="7B3C580C"/>
    <w:rsid w:val="7B3ECDE4"/>
    <w:rsid w:val="7B40994D"/>
    <w:rsid w:val="7B455AC6"/>
    <w:rsid w:val="7B4D3ACF"/>
    <w:rsid w:val="7B4E3B08"/>
    <w:rsid w:val="7B4F8DCF"/>
    <w:rsid w:val="7B5636CC"/>
    <w:rsid w:val="7B57099C"/>
    <w:rsid w:val="7B59964C"/>
    <w:rsid w:val="7B59BA84"/>
    <w:rsid w:val="7B5A633A"/>
    <w:rsid w:val="7B633FB9"/>
    <w:rsid w:val="7B682ECD"/>
    <w:rsid w:val="7B6841C1"/>
    <w:rsid w:val="7B69F27C"/>
    <w:rsid w:val="7B75FEF8"/>
    <w:rsid w:val="7B78AE42"/>
    <w:rsid w:val="7B799225"/>
    <w:rsid w:val="7B816B3B"/>
    <w:rsid w:val="7B858C8F"/>
    <w:rsid w:val="7B8FFC4D"/>
    <w:rsid w:val="7B940AC0"/>
    <w:rsid w:val="7B96281E"/>
    <w:rsid w:val="7B9F90D6"/>
    <w:rsid w:val="7BA65330"/>
    <w:rsid w:val="7BB2FF0B"/>
    <w:rsid w:val="7BB9DD00"/>
    <w:rsid w:val="7BBA4458"/>
    <w:rsid w:val="7BBF3056"/>
    <w:rsid w:val="7BC018D7"/>
    <w:rsid w:val="7BC10CCD"/>
    <w:rsid w:val="7BC12FE7"/>
    <w:rsid w:val="7BC6E3F4"/>
    <w:rsid w:val="7BCC0D7B"/>
    <w:rsid w:val="7BD4FC93"/>
    <w:rsid w:val="7BDCC78D"/>
    <w:rsid w:val="7BDDA5B5"/>
    <w:rsid w:val="7BE0BBCC"/>
    <w:rsid w:val="7BE6849A"/>
    <w:rsid w:val="7BE6D8ED"/>
    <w:rsid w:val="7BECB2F2"/>
    <w:rsid w:val="7BED858D"/>
    <w:rsid w:val="7BF08D05"/>
    <w:rsid w:val="7BF5B6DF"/>
    <w:rsid w:val="7BF7F97E"/>
    <w:rsid w:val="7BFB0E22"/>
    <w:rsid w:val="7BFC7899"/>
    <w:rsid w:val="7BFE58FE"/>
    <w:rsid w:val="7C037A63"/>
    <w:rsid w:val="7C07FA61"/>
    <w:rsid w:val="7C11B320"/>
    <w:rsid w:val="7C15EFCC"/>
    <w:rsid w:val="7C18D983"/>
    <w:rsid w:val="7C1D62D0"/>
    <w:rsid w:val="7C2358CF"/>
    <w:rsid w:val="7C28EEED"/>
    <w:rsid w:val="7C2A8DD6"/>
    <w:rsid w:val="7C2AE3EE"/>
    <w:rsid w:val="7C30CC7F"/>
    <w:rsid w:val="7C318117"/>
    <w:rsid w:val="7C333D36"/>
    <w:rsid w:val="7C3995D2"/>
    <w:rsid w:val="7C39989C"/>
    <w:rsid w:val="7C42DF09"/>
    <w:rsid w:val="7C4BDAAF"/>
    <w:rsid w:val="7C50DA66"/>
    <w:rsid w:val="7C55A546"/>
    <w:rsid w:val="7C56E9D3"/>
    <w:rsid w:val="7C5B52C8"/>
    <w:rsid w:val="7C5D1332"/>
    <w:rsid w:val="7C5E5FA7"/>
    <w:rsid w:val="7C621B94"/>
    <w:rsid w:val="7C693058"/>
    <w:rsid w:val="7C6CEA49"/>
    <w:rsid w:val="7C6F91BC"/>
    <w:rsid w:val="7C77352B"/>
    <w:rsid w:val="7C7862B0"/>
    <w:rsid w:val="7C7B01FD"/>
    <w:rsid w:val="7C7B8141"/>
    <w:rsid w:val="7C7F1284"/>
    <w:rsid w:val="7C7F419A"/>
    <w:rsid w:val="7C812463"/>
    <w:rsid w:val="7C8B8A83"/>
    <w:rsid w:val="7C8BC75F"/>
    <w:rsid w:val="7C8D58D2"/>
    <w:rsid w:val="7C90BE63"/>
    <w:rsid w:val="7C98B3DA"/>
    <w:rsid w:val="7C9F8DAC"/>
    <w:rsid w:val="7CA0CCF8"/>
    <w:rsid w:val="7CAA66F8"/>
    <w:rsid w:val="7CAD0554"/>
    <w:rsid w:val="7CAE5CC4"/>
    <w:rsid w:val="7CB00E70"/>
    <w:rsid w:val="7CB2FA1F"/>
    <w:rsid w:val="7CB5E0D1"/>
    <w:rsid w:val="7CB678BE"/>
    <w:rsid w:val="7CB84DD3"/>
    <w:rsid w:val="7CBD9213"/>
    <w:rsid w:val="7CC08164"/>
    <w:rsid w:val="7CC2BEA2"/>
    <w:rsid w:val="7CC36C56"/>
    <w:rsid w:val="7CC6E458"/>
    <w:rsid w:val="7CC754AF"/>
    <w:rsid w:val="7CCCB228"/>
    <w:rsid w:val="7CD0EEFB"/>
    <w:rsid w:val="7CD7FE36"/>
    <w:rsid w:val="7CDA15AD"/>
    <w:rsid w:val="7CDE3B41"/>
    <w:rsid w:val="7CDF1DEE"/>
    <w:rsid w:val="7CE3B4F5"/>
    <w:rsid w:val="7CE98820"/>
    <w:rsid w:val="7CE9CB66"/>
    <w:rsid w:val="7CF1CA9B"/>
    <w:rsid w:val="7CF27711"/>
    <w:rsid w:val="7D010FB8"/>
    <w:rsid w:val="7D04D165"/>
    <w:rsid w:val="7D07B43F"/>
    <w:rsid w:val="7D081673"/>
    <w:rsid w:val="7D0BE66F"/>
    <w:rsid w:val="7D15B4B2"/>
    <w:rsid w:val="7D2A5ACB"/>
    <w:rsid w:val="7D2D4B85"/>
    <w:rsid w:val="7D2E8F50"/>
    <w:rsid w:val="7D3D9B9D"/>
    <w:rsid w:val="7D3E92FD"/>
    <w:rsid w:val="7D47AF7C"/>
    <w:rsid w:val="7D4A6E37"/>
    <w:rsid w:val="7D4E7911"/>
    <w:rsid w:val="7D503E85"/>
    <w:rsid w:val="7D509A1B"/>
    <w:rsid w:val="7D53B6FC"/>
    <w:rsid w:val="7D59CDA1"/>
    <w:rsid w:val="7D5A5102"/>
    <w:rsid w:val="7D5CC315"/>
    <w:rsid w:val="7D5FC0A1"/>
    <w:rsid w:val="7D64D288"/>
    <w:rsid w:val="7D663A5E"/>
    <w:rsid w:val="7D6B1C01"/>
    <w:rsid w:val="7D723D32"/>
    <w:rsid w:val="7D771381"/>
    <w:rsid w:val="7D772965"/>
    <w:rsid w:val="7D778B3D"/>
    <w:rsid w:val="7D787973"/>
    <w:rsid w:val="7D7977AB"/>
    <w:rsid w:val="7D7B1BE4"/>
    <w:rsid w:val="7D7BF850"/>
    <w:rsid w:val="7D7CF978"/>
    <w:rsid w:val="7D82A94E"/>
    <w:rsid w:val="7D8CCFE1"/>
    <w:rsid w:val="7D8D07B1"/>
    <w:rsid w:val="7D8E08C2"/>
    <w:rsid w:val="7D8FEBE0"/>
    <w:rsid w:val="7D9A1BFD"/>
    <w:rsid w:val="7DA0FB1D"/>
    <w:rsid w:val="7DA227A7"/>
    <w:rsid w:val="7DA359B5"/>
    <w:rsid w:val="7DA3A692"/>
    <w:rsid w:val="7DA4072F"/>
    <w:rsid w:val="7DA6AD7F"/>
    <w:rsid w:val="7DAFEFBF"/>
    <w:rsid w:val="7DB17675"/>
    <w:rsid w:val="7DB4F9D7"/>
    <w:rsid w:val="7DB9F0A1"/>
    <w:rsid w:val="7DBF3769"/>
    <w:rsid w:val="7DC0CA8D"/>
    <w:rsid w:val="7DC1A8A1"/>
    <w:rsid w:val="7DC53885"/>
    <w:rsid w:val="7DC68A07"/>
    <w:rsid w:val="7DCC2DF9"/>
    <w:rsid w:val="7DCCFCA6"/>
    <w:rsid w:val="7DD341FE"/>
    <w:rsid w:val="7DD4DE4A"/>
    <w:rsid w:val="7DDA90B2"/>
    <w:rsid w:val="7DE1B71D"/>
    <w:rsid w:val="7DE3810D"/>
    <w:rsid w:val="7DE3CD29"/>
    <w:rsid w:val="7DE56CA4"/>
    <w:rsid w:val="7DE581CD"/>
    <w:rsid w:val="7DF2D93A"/>
    <w:rsid w:val="7DF30DAE"/>
    <w:rsid w:val="7DF9EDE1"/>
    <w:rsid w:val="7DFA7597"/>
    <w:rsid w:val="7DFC5D76"/>
    <w:rsid w:val="7E036030"/>
    <w:rsid w:val="7E073A59"/>
    <w:rsid w:val="7E0E7889"/>
    <w:rsid w:val="7E154009"/>
    <w:rsid w:val="7E25A7BC"/>
    <w:rsid w:val="7E2A8440"/>
    <w:rsid w:val="7E2B3EB2"/>
    <w:rsid w:val="7E2F0D4C"/>
    <w:rsid w:val="7E304C43"/>
    <w:rsid w:val="7E31ACC1"/>
    <w:rsid w:val="7E35260A"/>
    <w:rsid w:val="7E3701C9"/>
    <w:rsid w:val="7E38A77A"/>
    <w:rsid w:val="7E3DE712"/>
    <w:rsid w:val="7E3E5BD9"/>
    <w:rsid w:val="7E3F6FB5"/>
    <w:rsid w:val="7E4031F7"/>
    <w:rsid w:val="7E43C23A"/>
    <w:rsid w:val="7E47A93C"/>
    <w:rsid w:val="7E4FCF5E"/>
    <w:rsid w:val="7E57D4ED"/>
    <w:rsid w:val="7E5FEF77"/>
    <w:rsid w:val="7E60DDAA"/>
    <w:rsid w:val="7E63589D"/>
    <w:rsid w:val="7E639D43"/>
    <w:rsid w:val="7E68A67A"/>
    <w:rsid w:val="7E6D021B"/>
    <w:rsid w:val="7E6E4F43"/>
    <w:rsid w:val="7E6EE7D2"/>
    <w:rsid w:val="7E6F640F"/>
    <w:rsid w:val="7E7801F9"/>
    <w:rsid w:val="7E7A5C26"/>
    <w:rsid w:val="7E7CD3D0"/>
    <w:rsid w:val="7E7F5C64"/>
    <w:rsid w:val="7E8556D0"/>
    <w:rsid w:val="7E8A08E4"/>
    <w:rsid w:val="7E8D5DDE"/>
    <w:rsid w:val="7E8F5C02"/>
    <w:rsid w:val="7E949ED8"/>
    <w:rsid w:val="7E9A7C02"/>
    <w:rsid w:val="7EA54764"/>
    <w:rsid w:val="7EB378B1"/>
    <w:rsid w:val="7EBCF7DD"/>
    <w:rsid w:val="7EBD5751"/>
    <w:rsid w:val="7EBF84E0"/>
    <w:rsid w:val="7EC015EC"/>
    <w:rsid w:val="7EC88D13"/>
    <w:rsid w:val="7ECD639B"/>
    <w:rsid w:val="7ED1F570"/>
    <w:rsid w:val="7EDBF7FF"/>
    <w:rsid w:val="7EDC6BB4"/>
    <w:rsid w:val="7EDD0957"/>
    <w:rsid w:val="7EDE4F57"/>
    <w:rsid w:val="7EE1A20E"/>
    <w:rsid w:val="7EE29C2F"/>
    <w:rsid w:val="7EE6D13B"/>
    <w:rsid w:val="7EE85C81"/>
    <w:rsid w:val="7EEE0E09"/>
    <w:rsid w:val="7EEE99A7"/>
    <w:rsid w:val="7EF213A9"/>
    <w:rsid w:val="7EF4C7CD"/>
    <w:rsid w:val="7EFA3C2E"/>
    <w:rsid w:val="7F0199CE"/>
    <w:rsid w:val="7F053C5F"/>
    <w:rsid w:val="7F06598A"/>
    <w:rsid w:val="7F09D189"/>
    <w:rsid w:val="7F0A17DE"/>
    <w:rsid w:val="7F104F12"/>
    <w:rsid w:val="7F106553"/>
    <w:rsid w:val="7F137569"/>
    <w:rsid w:val="7F1897F3"/>
    <w:rsid w:val="7F1AEEEE"/>
    <w:rsid w:val="7F1B1882"/>
    <w:rsid w:val="7F1B5647"/>
    <w:rsid w:val="7F1BF077"/>
    <w:rsid w:val="7F1EFBC8"/>
    <w:rsid w:val="7F1FFB94"/>
    <w:rsid w:val="7F228122"/>
    <w:rsid w:val="7F2477E1"/>
    <w:rsid w:val="7F29EB27"/>
    <w:rsid w:val="7F2B931B"/>
    <w:rsid w:val="7F4578E7"/>
    <w:rsid w:val="7F45F5F5"/>
    <w:rsid w:val="7F46F71B"/>
    <w:rsid w:val="7F4C2DD1"/>
    <w:rsid w:val="7F5591F0"/>
    <w:rsid w:val="7F560597"/>
    <w:rsid w:val="7F576ECC"/>
    <w:rsid w:val="7F5BFA99"/>
    <w:rsid w:val="7F5F0726"/>
    <w:rsid w:val="7F60BF4C"/>
    <w:rsid w:val="7F68254B"/>
    <w:rsid w:val="7F6A220F"/>
    <w:rsid w:val="7F6F4E5B"/>
    <w:rsid w:val="7F734300"/>
    <w:rsid w:val="7F78A11F"/>
    <w:rsid w:val="7F7E3050"/>
    <w:rsid w:val="7F815B07"/>
    <w:rsid w:val="7F85EA5C"/>
    <w:rsid w:val="7F8621E4"/>
    <w:rsid w:val="7F868BA2"/>
    <w:rsid w:val="7F8BC136"/>
    <w:rsid w:val="7F8BF04F"/>
    <w:rsid w:val="7F8FC661"/>
    <w:rsid w:val="7F94D1BD"/>
    <w:rsid w:val="7F96C2FA"/>
    <w:rsid w:val="7F9735CB"/>
    <w:rsid w:val="7F9A64D6"/>
    <w:rsid w:val="7F9B70FC"/>
    <w:rsid w:val="7F9C2987"/>
    <w:rsid w:val="7FAD36B6"/>
    <w:rsid w:val="7FAE0104"/>
    <w:rsid w:val="7FAF2EFA"/>
    <w:rsid w:val="7FB49C53"/>
    <w:rsid w:val="7FBFA7A9"/>
    <w:rsid w:val="7FC158FA"/>
    <w:rsid w:val="7FC4D2F9"/>
    <w:rsid w:val="7FC73477"/>
    <w:rsid w:val="7FCDF817"/>
    <w:rsid w:val="7FD8250E"/>
    <w:rsid w:val="7FD9D816"/>
    <w:rsid w:val="7FDA8FD2"/>
    <w:rsid w:val="7FDBEBE1"/>
    <w:rsid w:val="7FDE4F03"/>
    <w:rsid w:val="7FE65ACC"/>
    <w:rsid w:val="7FE92B61"/>
    <w:rsid w:val="7FF0431A"/>
    <w:rsid w:val="7FF0EBF4"/>
    <w:rsid w:val="7FF6334B"/>
    <w:rsid w:val="7FF710DA"/>
    <w:rsid w:val="7FF92F39"/>
    <w:rsid w:val="7FFCA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C0EA51C-77B6-48F4-833D-4D45C3EC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3A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semiHidden/>
    <w:unhideWhenUsed/>
    <w:rsid w:val="008577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72028">
      <w:bodyDiv w:val="1"/>
      <w:marLeft w:val="0"/>
      <w:marRight w:val="0"/>
      <w:marTop w:val="0"/>
      <w:marBottom w:val="0"/>
      <w:divBdr>
        <w:top w:val="none" w:sz="0" w:space="0" w:color="auto"/>
        <w:left w:val="none" w:sz="0" w:space="0" w:color="auto"/>
        <w:bottom w:val="none" w:sz="0" w:space="0" w:color="auto"/>
        <w:right w:val="none" w:sz="0" w:space="0" w:color="auto"/>
      </w:divBdr>
      <w:divsChild>
        <w:div w:id="1927224042">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21785994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paperpile.com/b/ooFDR5/stlJ"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paperpile.com/b/ooFDR5/zDw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b9f10f5f64bb4477"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paperpile.com/b/ooFDR5/VcV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SharingLinks.3a9b2b9c-1a91-43d8-9bc7-e76d3c4d3048.OrganizationEdit.d0aec52e-2f15-4d91-a6a2-fd1bf9d43787</DisplayName>
        <AccountId>38</AccountId>
        <AccountType/>
      </UserInfo>
      <UserInfo>
        <DisplayName>Kaitlynn Hietpas</DisplayName>
        <AccountId>252</AccountId>
        <AccountType/>
      </UserInfo>
      <UserInfo>
        <DisplayName>Ryan Hammock</DisplayName>
        <AccountId>155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2529E1-5A65-41EB-A0B1-2973B2DE4F1F}">
  <ds:schemaRefs>
    <ds:schemaRef ds:uri="http://schemas.openxmlformats.org/officeDocument/2006/bibliography"/>
  </ds:schemaRefs>
</ds:datastoreItem>
</file>

<file path=customXml/itemProps2.xml><?xml version="1.0" encoding="utf-8"?>
<ds:datastoreItem xmlns:ds="http://schemas.openxmlformats.org/officeDocument/2006/customXml" ds:itemID="{240D818D-193F-4409-A748-0E3911CF5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47385-480F-445F-BE07-5F3DA72F970B}">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D1FB527A-9F49-4147-B68A-D3B7E619B5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6896</Words>
  <Characters>39311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Hammock, Ryan (LARC-E3)[SSAI DEVELOP]</dc:creator>
  <cp:keywords/>
  <dc:description/>
  <cp:lastModifiedBy>Cecil Byles</cp:lastModifiedBy>
  <cp:revision>2</cp:revision>
  <dcterms:created xsi:type="dcterms:W3CDTF">2021-09-01T19:16:00Z</dcterms:created>
  <dcterms:modified xsi:type="dcterms:W3CDTF">2021-09-01T19:16:00Z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1300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