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582029" w14:textId="6A578C38" w:rsidR="009830D6" w:rsidRPr="0066138C" w:rsidRDefault="00CD5B22" w:rsidP="7FDE2F2A">
      <w:pPr>
        <w:tabs>
          <w:tab w:val="left" w:pos="7329"/>
        </w:tabs>
        <w:spacing w:after="0" w:line="240" w:lineRule="auto"/>
        <w:jc w:val="right"/>
        <w:rPr>
          <w:rFonts w:ascii="Garamond" w:hAnsi="Garamond" w:cs="Arial"/>
          <w:sz w:val="28"/>
          <w:szCs w:val="28"/>
        </w:rPr>
      </w:pPr>
      <w:r>
        <w:rPr>
          <w:rFonts w:ascii="Garamond" w:hAnsi="Garamond" w:cs="Arial"/>
          <w:sz w:val="40"/>
          <w:szCs w:val="40"/>
        </w:rPr>
        <w:t xml:space="preserve"> </w:t>
      </w:r>
      <w:r w:rsidR="61E0E5B1" w:rsidRPr="1D6F69FC">
        <w:rPr>
          <w:rFonts w:ascii="Garamond" w:hAnsi="Garamond" w:cs="Arial"/>
          <w:sz w:val="40"/>
          <w:szCs w:val="40"/>
        </w:rPr>
        <w:t>Maya Forest Water Resources</w:t>
      </w:r>
      <w:r>
        <w:rPr>
          <w:rFonts w:ascii="Garamond" w:hAnsi="Garamond" w:cs="Arial"/>
          <w:sz w:val="40"/>
          <w:szCs w:val="40"/>
        </w:rPr>
        <w:t xml:space="preserve"> I</w:t>
      </w:r>
    </w:p>
    <w:p w14:paraId="5C53A2B7" w14:textId="6E96C140" w:rsidR="009830D6" w:rsidRPr="0066138C" w:rsidRDefault="6A787C05" w:rsidP="7FDE2F2A">
      <w:pPr>
        <w:tabs>
          <w:tab w:val="left" w:pos="7329"/>
        </w:tabs>
        <w:spacing w:after="0" w:line="240" w:lineRule="auto"/>
        <w:jc w:val="right"/>
        <w:rPr>
          <w:rFonts w:ascii="Garamond" w:hAnsi="Garamond" w:cs="Arial"/>
          <w:sz w:val="28"/>
          <w:szCs w:val="28"/>
        </w:rPr>
      </w:pPr>
      <w:r w:rsidRPr="30CC0DB3">
        <w:rPr>
          <w:rFonts w:ascii="Garamond" w:hAnsi="Garamond" w:cs="Arial"/>
          <w:sz w:val="28"/>
          <w:szCs w:val="28"/>
        </w:rPr>
        <w:t xml:space="preserve">Using NASA Earth Observations to Map Forested </w:t>
      </w:r>
      <w:r w:rsidR="6CAF9B3B" w:rsidRPr="30CC0DB3">
        <w:rPr>
          <w:rFonts w:ascii="Garamond" w:hAnsi="Garamond" w:cs="Arial"/>
          <w:sz w:val="28"/>
          <w:szCs w:val="28"/>
        </w:rPr>
        <w:t xml:space="preserve">Inundation </w:t>
      </w:r>
      <w:r w:rsidRPr="30CC0DB3">
        <w:rPr>
          <w:rFonts w:ascii="Garamond" w:hAnsi="Garamond" w:cs="Arial"/>
          <w:sz w:val="28"/>
          <w:szCs w:val="28"/>
        </w:rPr>
        <w:t>in the Maya Forest</w:t>
      </w: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0066138C">
      <w:pPr>
        <w:spacing w:after="0" w:line="240" w:lineRule="auto"/>
        <w:jc w:val="center"/>
        <w:rPr>
          <w:rFonts w:ascii="Garamond" w:hAnsi="Garamond" w:cs="Arial"/>
          <w:b/>
          <w:sz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5E2FCDBC">
        <w:rPr>
          <w:rFonts w:ascii="Garamond" w:hAnsi="Garamond" w:cs="Arial"/>
          <w:b/>
          <w:bCs/>
          <w:sz w:val="32"/>
          <w:szCs w:val="32"/>
        </w:rPr>
        <w:t xml:space="preserve">                 </w:t>
      </w:r>
      <w:r w:rsidR="00FB5846" w:rsidRPr="5E2FCDBC">
        <w:rPr>
          <w:rFonts w:ascii="Garamond" w:hAnsi="Garamond" w:cs="Arial"/>
          <w:b/>
          <w:bCs/>
          <w:sz w:val="32"/>
          <w:szCs w:val="32"/>
        </w:rPr>
        <w:t>Technical Report</w:t>
      </w:r>
    </w:p>
    <w:p w14:paraId="6135BAC2" w14:textId="6633EDCB" w:rsidR="00916AAB" w:rsidRPr="0066138C" w:rsidRDefault="00407A4E" w:rsidP="1608FBC2">
      <w:pPr>
        <w:spacing w:after="0" w:line="240" w:lineRule="auto"/>
        <w:jc w:val="center"/>
        <w:rPr>
          <w:rFonts w:ascii="Garamond" w:hAnsi="Garamond" w:cs="Arial"/>
          <w:sz w:val="28"/>
          <w:szCs w:val="28"/>
        </w:rPr>
      </w:pPr>
      <w:r>
        <w:rPr>
          <w:rFonts w:ascii="Garamond" w:hAnsi="Garamond" w:cs="Arial"/>
          <w:sz w:val="28"/>
          <w:szCs w:val="28"/>
        </w:rPr>
        <w:t xml:space="preserve">Final - </w:t>
      </w:r>
      <w:r w:rsidR="0B9D1835" w:rsidRPr="06931892">
        <w:rPr>
          <w:rFonts w:ascii="Garamond" w:hAnsi="Garamond" w:cs="Arial"/>
          <w:sz w:val="28"/>
          <w:szCs w:val="28"/>
        </w:rPr>
        <w:t>August</w:t>
      </w:r>
      <w:r w:rsidR="13C6FCB6" w:rsidRPr="06931892">
        <w:rPr>
          <w:rFonts w:ascii="Garamond" w:hAnsi="Garamond" w:cs="Arial"/>
          <w:sz w:val="28"/>
          <w:szCs w:val="28"/>
        </w:rPr>
        <w:t xml:space="preserve"> </w:t>
      </w:r>
      <w:r w:rsidR="17CB7292" w:rsidRPr="06931892">
        <w:rPr>
          <w:rFonts w:ascii="Garamond" w:hAnsi="Garamond" w:cs="Arial"/>
          <w:sz w:val="28"/>
          <w:szCs w:val="28"/>
        </w:rPr>
        <w:t>13</w:t>
      </w:r>
      <w:r w:rsidR="1402DCBB" w:rsidRPr="06931892">
        <w:rPr>
          <w:rFonts w:ascii="Garamond" w:hAnsi="Garamond" w:cs="Arial"/>
          <w:sz w:val="28"/>
          <w:szCs w:val="28"/>
          <w:vertAlign w:val="superscript"/>
        </w:rPr>
        <w:t>th</w:t>
      </w:r>
      <w:r w:rsidR="4BB9125C" w:rsidRPr="06931892">
        <w:rPr>
          <w:rFonts w:ascii="Garamond" w:hAnsi="Garamond" w:cs="Arial"/>
          <w:sz w:val="28"/>
          <w:szCs w:val="28"/>
        </w:rPr>
        <w:t xml:space="preserve">, </w:t>
      </w:r>
      <w:r w:rsidR="13C6FCB6" w:rsidRPr="06931892">
        <w:rPr>
          <w:rFonts w:ascii="Garamond" w:hAnsi="Garamond" w:cs="Arial"/>
          <w:sz w:val="28"/>
          <w:szCs w:val="28"/>
        </w:rPr>
        <w:t>202</w:t>
      </w:r>
      <w:r w:rsidR="02C1A50E" w:rsidRPr="06931892">
        <w:rPr>
          <w:rFonts w:ascii="Garamond" w:hAnsi="Garamond" w:cs="Arial"/>
          <w:sz w:val="28"/>
          <w:szCs w:val="28"/>
        </w:rPr>
        <w:t>1</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2ADF26CD" w:rsidR="0041150E" w:rsidRPr="004D75CF" w:rsidRDefault="7D28DFFF" w:rsidP="2590E3BC">
      <w:pPr>
        <w:spacing w:after="0" w:line="240" w:lineRule="auto"/>
        <w:jc w:val="center"/>
        <w:rPr>
          <w:rFonts w:ascii="Garamond" w:hAnsi="Garamond" w:cs="Arial"/>
          <w:sz w:val="20"/>
          <w:szCs w:val="20"/>
        </w:rPr>
      </w:pPr>
      <w:r w:rsidRPr="2590E3BC">
        <w:rPr>
          <w:rFonts w:ascii="Garamond" w:hAnsi="Garamond" w:cs="Arial"/>
          <w:sz w:val="20"/>
          <w:szCs w:val="20"/>
        </w:rPr>
        <w:t xml:space="preserve">Madelyn </w:t>
      </w:r>
      <w:proofErr w:type="spellStart"/>
      <w:r w:rsidRPr="2590E3BC">
        <w:rPr>
          <w:rFonts w:ascii="Garamond" w:hAnsi="Garamond" w:cs="Arial"/>
          <w:sz w:val="20"/>
          <w:szCs w:val="20"/>
        </w:rPr>
        <w:t>Savan</w:t>
      </w:r>
      <w:proofErr w:type="spellEnd"/>
      <w:r w:rsidR="00FC670A" w:rsidRPr="2590E3BC">
        <w:rPr>
          <w:rFonts w:ascii="Garamond" w:hAnsi="Garamond" w:cs="Arial"/>
          <w:sz w:val="20"/>
          <w:szCs w:val="20"/>
        </w:rPr>
        <w:t xml:space="preserve"> </w:t>
      </w:r>
      <w:r w:rsidR="00BA41F7" w:rsidRPr="2590E3BC">
        <w:rPr>
          <w:rFonts w:ascii="Garamond" w:hAnsi="Garamond" w:cs="Arial"/>
          <w:sz w:val="20"/>
          <w:szCs w:val="20"/>
        </w:rPr>
        <w:t>(Project L</w:t>
      </w:r>
      <w:r w:rsidR="00B265D9" w:rsidRPr="2590E3BC">
        <w:rPr>
          <w:rFonts w:ascii="Garamond" w:hAnsi="Garamond" w:cs="Arial"/>
          <w:sz w:val="20"/>
          <w:szCs w:val="20"/>
        </w:rPr>
        <w:t>ead)</w:t>
      </w:r>
    </w:p>
    <w:p w14:paraId="75095D8D" w14:textId="31B7F89A" w:rsidR="26E5004E" w:rsidRDefault="26E5004E" w:rsidP="2590E3BC">
      <w:pPr>
        <w:spacing w:after="0" w:line="240" w:lineRule="auto"/>
        <w:jc w:val="center"/>
        <w:rPr>
          <w:rFonts w:ascii="Garamond" w:hAnsi="Garamond" w:cs="Arial"/>
          <w:sz w:val="20"/>
          <w:szCs w:val="20"/>
        </w:rPr>
      </w:pPr>
      <w:r w:rsidRPr="2590E3BC">
        <w:rPr>
          <w:rFonts w:ascii="Garamond" w:hAnsi="Garamond" w:cs="Arial"/>
          <w:sz w:val="20"/>
          <w:szCs w:val="20"/>
        </w:rPr>
        <w:t>Kathryn Tafoya</w:t>
      </w:r>
    </w:p>
    <w:p w14:paraId="28B20EB9" w14:textId="667898D6" w:rsidR="00FC670A" w:rsidRPr="004D75CF" w:rsidRDefault="26E5004E" w:rsidP="2590E3BC">
      <w:pPr>
        <w:spacing w:after="0" w:line="240" w:lineRule="auto"/>
        <w:jc w:val="center"/>
        <w:rPr>
          <w:rFonts w:ascii="Garamond" w:hAnsi="Garamond" w:cs="Arial"/>
          <w:sz w:val="20"/>
          <w:szCs w:val="20"/>
        </w:rPr>
      </w:pPr>
      <w:r w:rsidRPr="2590E3BC">
        <w:rPr>
          <w:rFonts w:ascii="Garamond" w:hAnsi="Garamond" w:cs="Arial"/>
          <w:sz w:val="20"/>
          <w:szCs w:val="20"/>
        </w:rPr>
        <w:t>Lara O’Brien</w:t>
      </w:r>
    </w:p>
    <w:p w14:paraId="102A1E18" w14:textId="2FCC3458" w:rsidR="26E5004E" w:rsidRDefault="26E5004E" w:rsidP="2590E3BC">
      <w:pPr>
        <w:spacing w:after="0" w:line="240" w:lineRule="auto"/>
        <w:jc w:val="center"/>
        <w:rPr>
          <w:rFonts w:ascii="Garamond" w:eastAsia="Garamond" w:hAnsi="Garamond" w:cs="Garamond"/>
          <w:sz w:val="20"/>
          <w:szCs w:val="20"/>
        </w:rPr>
      </w:pPr>
      <w:r w:rsidRPr="2590E3BC">
        <w:rPr>
          <w:rFonts w:ascii="Garamond" w:hAnsi="Garamond" w:cs="Arial"/>
          <w:sz w:val="20"/>
          <w:szCs w:val="20"/>
        </w:rPr>
        <w:t xml:space="preserve">Stephanie </w:t>
      </w:r>
      <w:r w:rsidRPr="2590E3BC">
        <w:rPr>
          <w:rFonts w:ascii="Garamond" w:eastAsia="Garamond" w:hAnsi="Garamond" w:cs="Garamond"/>
          <w:color w:val="000000" w:themeColor="text1"/>
          <w:sz w:val="20"/>
          <w:szCs w:val="20"/>
        </w:rPr>
        <w:t>Jiménez</w:t>
      </w:r>
    </w:p>
    <w:p w14:paraId="423668E3" w14:textId="41163CC5" w:rsidR="26E5004E" w:rsidRDefault="26E5004E" w:rsidP="2590E3BC">
      <w:pPr>
        <w:spacing w:after="0" w:line="240" w:lineRule="auto"/>
        <w:jc w:val="center"/>
        <w:rPr>
          <w:rFonts w:ascii="Garamond" w:eastAsia="Garamond" w:hAnsi="Garamond" w:cs="Garamond"/>
          <w:color w:val="000000" w:themeColor="text1"/>
          <w:sz w:val="20"/>
          <w:szCs w:val="20"/>
        </w:rPr>
      </w:pPr>
      <w:r w:rsidRPr="2590E3BC">
        <w:rPr>
          <w:rFonts w:ascii="Garamond" w:eastAsia="Garamond" w:hAnsi="Garamond" w:cs="Garamond"/>
          <w:color w:val="000000" w:themeColor="text1"/>
          <w:sz w:val="20"/>
          <w:szCs w:val="20"/>
        </w:rPr>
        <w:t xml:space="preserve">Tamara </w:t>
      </w:r>
      <w:proofErr w:type="spellStart"/>
      <w:r w:rsidRPr="2590E3BC">
        <w:rPr>
          <w:rFonts w:ascii="Garamond" w:eastAsia="Garamond" w:hAnsi="Garamond" w:cs="Garamond"/>
          <w:color w:val="000000" w:themeColor="text1"/>
          <w:sz w:val="20"/>
          <w:szCs w:val="20"/>
        </w:rPr>
        <w:t>Rudic</w:t>
      </w:r>
      <w:proofErr w:type="spellEnd"/>
    </w:p>
    <w:p w14:paraId="58C3E2E7" w14:textId="647F2E1A" w:rsidR="00FC670A" w:rsidRDefault="00FC670A" w:rsidP="0066138C">
      <w:pPr>
        <w:spacing w:after="0" w:line="240" w:lineRule="auto"/>
        <w:jc w:val="center"/>
        <w:rPr>
          <w:rFonts w:ascii="Garamond" w:hAnsi="Garamond" w:cs="Arial"/>
          <w:sz w:val="20"/>
        </w:rPr>
      </w:pPr>
    </w:p>
    <w:p w14:paraId="7E187B46" w14:textId="40AE7AF6" w:rsidR="00611ACB" w:rsidRPr="00611ACB" w:rsidRDefault="00611ACB" w:rsidP="0066138C">
      <w:pPr>
        <w:spacing w:after="0" w:line="240" w:lineRule="auto"/>
        <w:jc w:val="center"/>
        <w:rPr>
          <w:rFonts w:ascii="Garamond" w:hAnsi="Garamond" w:cs="Arial"/>
          <w:b/>
          <w:bCs/>
          <w:i/>
          <w:iCs/>
          <w:sz w:val="20"/>
        </w:rPr>
      </w:pPr>
      <w:r w:rsidRPr="2590E3BC">
        <w:rPr>
          <w:rFonts w:ascii="Garamond" w:hAnsi="Garamond" w:cs="Arial"/>
          <w:b/>
          <w:bCs/>
          <w:i/>
          <w:iCs/>
          <w:sz w:val="20"/>
          <w:szCs w:val="20"/>
        </w:rPr>
        <w:t>Advisors:</w:t>
      </w:r>
    </w:p>
    <w:p w14:paraId="7DE92975" w14:textId="210C4335" w:rsidR="252FFE97" w:rsidRDefault="252FFE97" w:rsidP="2590E3BC">
      <w:pPr>
        <w:spacing w:after="0" w:line="240" w:lineRule="auto"/>
        <w:jc w:val="center"/>
        <w:rPr>
          <w:rFonts w:ascii="Garamond" w:hAnsi="Garamond" w:cs="Arial"/>
          <w:sz w:val="20"/>
          <w:szCs w:val="20"/>
        </w:rPr>
      </w:pPr>
      <w:r w:rsidRPr="2590E3BC">
        <w:rPr>
          <w:rFonts w:ascii="Garamond" w:hAnsi="Garamond" w:cs="Arial"/>
          <w:sz w:val="20"/>
          <w:szCs w:val="20"/>
        </w:rPr>
        <w:t xml:space="preserve">Benjamin Holt (NASA Jet Propulsion Laboratory, California Institute of Technology) </w:t>
      </w:r>
    </w:p>
    <w:p w14:paraId="64BE9F89" w14:textId="746FFB5E" w:rsidR="252FFE97" w:rsidRDefault="2845FD22" w:rsidP="2590E3BC">
      <w:pPr>
        <w:spacing w:after="0" w:line="240" w:lineRule="auto"/>
        <w:jc w:val="center"/>
        <w:rPr>
          <w:rFonts w:ascii="Garamond" w:hAnsi="Garamond" w:cs="Arial"/>
          <w:sz w:val="20"/>
          <w:szCs w:val="20"/>
        </w:rPr>
      </w:pPr>
      <w:r w:rsidRPr="31395EAA">
        <w:rPr>
          <w:rFonts w:ascii="Garamond" w:hAnsi="Garamond" w:cs="Arial"/>
          <w:sz w:val="20"/>
          <w:szCs w:val="20"/>
        </w:rPr>
        <w:t xml:space="preserve">Dr. </w:t>
      </w:r>
      <w:r w:rsidR="252FFE97" w:rsidRPr="31395EAA">
        <w:rPr>
          <w:rFonts w:ascii="Garamond" w:hAnsi="Garamond" w:cs="Arial"/>
          <w:sz w:val="20"/>
          <w:szCs w:val="20"/>
        </w:rPr>
        <w:t xml:space="preserve">Bruce Chapman (NASA Jet Propulsion Laboratory, California Institute of Technology) </w:t>
      </w:r>
    </w:p>
    <w:p w14:paraId="3F3B41B7" w14:textId="300E551F" w:rsidR="252FFE97" w:rsidRDefault="252FFE97" w:rsidP="2590E3BC">
      <w:pPr>
        <w:spacing w:after="0" w:line="240" w:lineRule="auto"/>
        <w:jc w:val="center"/>
        <w:rPr>
          <w:rFonts w:ascii="Garamond" w:hAnsi="Garamond" w:cs="Arial"/>
          <w:sz w:val="20"/>
          <w:szCs w:val="20"/>
        </w:rPr>
      </w:pPr>
      <w:r w:rsidRPr="2590E3BC">
        <w:rPr>
          <w:rFonts w:ascii="Garamond" w:hAnsi="Garamond" w:cs="Arial"/>
          <w:sz w:val="20"/>
          <w:szCs w:val="20"/>
        </w:rPr>
        <w:t>Dr. Emil Cherrington (SERVIR, NASA Marshall Space Flight Center)</w:t>
      </w:r>
    </w:p>
    <w:p w14:paraId="7CA798D6" w14:textId="0514A61A" w:rsidR="2590E3BC" w:rsidRDefault="2590E3BC" w:rsidP="2590E3BC">
      <w:pPr>
        <w:spacing w:after="0" w:line="240" w:lineRule="auto"/>
        <w:jc w:val="center"/>
        <w:rPr>
          <w:rFonts w:ascii="Garamond" w:hAnsi="Garamond" w:cs="Arial"/>
          <w:sz w:val="20"/>
          <w:szCs w:val="20"/>
        </w:rPr>
      </w:pPr>
    </w:p>
    <w:p w14:paraId="0372CBFA" w14:textId="047079E3" w:rsidR="2590E3BC" w:rsidRDefault="2590E3BC" w:rsidP="2590E3BC">
      <w:pPr>
        <w:spacing w:after="0" w:line="240" w:lineRule="auto"/>
        <w:jc w:val="center"/>
        <w:rPr>
          <w:rFonts w:ascii="Garamond" w:hAnsi="Garamond" w:cs="Arial"/>
          <w:sz w:val="20"/>
          <w:szCs w:val="20"/>
        </w:rPr>
      </w:pPr>
    </w:p>
    <w:p w14:paraId="203165E5" w14:textId="4F16DD3F" w:rsidR="2590E3BC" w:rsidRDefault="2590E3BC" w:rsidP="2590E3BC">
      <w:pPr>
        <w:spacing w:after="0" w:line="240" w:lineRule="auto"/>
        <w:jc w:val="center"/>
        <w:rPr>
          <w:rFonts w:ascii="Garamond" w:hAnsi="Garamond" w:cs="Arial"/>
          <w:sz w:val="20"/>
          <w:szCs w:val="20"/>
        </w:rPr>
      </w:pPr>
    </w:p>
    <w:p w14:paraId="71025EE1" w14:textId="67351F10" w:rsidR="2590E3BC" w:rsidRDefault="2590E3BC" w:rsidP="2590E3BC">
      <w:pPr>
        <w:spacing w:after="0" w:line="240" w:lineRule="auto"/>
        <w:jc w:val="center"/>
        <w:rPr>
          <w:rFonts w:ascii="Garamond" w:hAnsi="Garamond" w:cs="Arial"/>
          <w:sz w:val="20"/>
          <w:szCs w:val="20"/>
        </w:rPr>
      </w:pPr>
    </w:p>
    <w:p w14:paraId="6B99F70F" w14:textId="61AABDB2" w:rsidR="2590E3BC" w:rsidRDefault="2590E3BC" w:rsidP="2590E3BC">
      <w:pPr>
        <w:spacing w:after="0" w:line="240" w:lineRule="auto"/>
        <w:jc w:val="center"/>
        <w:rPr>
          <w:rFonts w:ascii="Garamond" w:hAnsi="Garamond" w:cs="Arial"/>
          <w:sz w:val="20"/>
          <w:szCs w:val="20"/>
        </w:rPr>
      </w:pPr>
    </w:p>
    <w:p w14:paraId="62EB86D7" w14:textId="4A09314D" w:rsidR="2590E3BC" w:rsidRDefault="2590E3BC" w:rsidP="2590E3BC">
      <w:pPr>
        <w:spacing w:after="0" w:line="240" w:lineRule="auto"/>
        <w:jc w:val="center"/>
        <w:rPr>
          <w:rFonts w:ascii="Garamond" w:hAnsi="Garamond" w:cs="Arial"/>
          <w:sz w:val="20"/>
          <w:szCs w:val="20"/>
        </w:rPr>
      </w:pPr>
    </w:p>
    <w:p w14:paraId="49FF0F2C" w14:textId="12753645" w:rsidR="2590E3BC" w:rsidRDefault="2590E3BC" w:rsidP="2590E3BC">
      <w:pPr>
        <w:spacing w:after="0" w:line="240" w:lineRule="auto"/>
        <w:jc w:val="center"/>
        <w:rPr>
          <w:rFonts w:ascii="Garamond" w:hAnsi="Garamond" w:cs="Arial"/>
          <w:sz w:val="20"/>
          <w:szCs w:val="20"/>
        </w:rPr>
      </w:pPr>
    </w:p>
    <w:p w14:paraId="53BBBAA7" w14:textId="7DC74601" w:rsidR="2590E3BC" w:rsidRDefault="2590E3BC" w:rsidP="2590E3BC">
      <w:pPr>
        <w:spacing w:after="0" w:line="240" w:lineRule="auto"/>
        <w:jc w:val="center"/>
        <w:rPr>
          <w:rFonts w:ascii="Garamond" w:hAnsi="Garamond" w:cs="Arial"/>
          <w:sz w:val="20"/>
          <w:szCs w:val="20"/>
        </w:rPr>
      </w:pPr>
    </w:p>
    <w:p w14:paraId="5CE1BEF5" w14:textId="0FC28E28" w:rsidR="2590E3BC" w:rsidRDefault="2590E3BC" w:rsidP="2590E3BC">
      <w:pPr>
        <w:spacing w:after="0" w:line="240" w:lineRule="auto"/>
        <w:jc w:val="center"/>
        <w:rPr>
          <w:rFonts w:ascii="Garamond" w:hAnsi="Garamond" w:cs="Arial"/>
          <w:sz w:val="20"/>
          <w:szCs w:val="20"/>
        </w:rPr>
      </w:pPr>
    </w:p>
    <w:p w14:paraId="69B35E1C" w14:textId="4AA23387" w:rsidR="2590E3BC" w:rsidRDefault="2590E3BC" w:rsidP="2590E3BC">
      <w:pPr>
        <w:spacing w:after="0" w:line="240" w:lineRule="auto"/>
        <w:jc w:val="center"/>
        <w:rPr>
          <w:rFonts w:ascii="Garamond" w:hAnsi="Garamond" w:cs="Arial"/>
          <w:sz w:val="20"/>
          <w:szCs w:val="20"/>
        </w:rPr>
      </w:pPr>
    </w:p>
    <w:p w14:paraId="12A96C98" w14:textId="0643BD6E" w:rsidR="2590E3BC" w:rsidRDefault="2590E3BC" w:rsidP="2590E3BC">
      <w:pPr>
        <w:spacing w:after="0" w:line="240" w:lineRule="auto"/>
        <w:jc w:val="center"/>
        <w:rPr>
          <w:rFonts w:ascii="Garamond" w:hAnsi="Garamond" w:cs="Arial"/>
          <w:sz w:val="20"/>
          <w:szCs w:val="20"/>
        </w:rPr>
      </w:pPr>
    </w:p>
    <w:p w14:paraId="113CAA5F" w14:textId="7282A275" w:rsidR="2590E3BC" w:rsidRDefault="2590E3BC" w:rsidP="2590E3BC">
      <w:pPr>
        <w:spacing w:after="0" w:line="240" w:lineRule="auto"/>
        <w:jc w:val="center"/>
        <w:rPr>
          <w:rFonts w:ascii="Garamond" w:hAnsi="Garamond" w:cs="Arial"/>
          <w:sz w:val="20"/>
          <w:szCs w:val="20"/>
        </w:rPr>
      </w:pPr>
    </w:p>
    <w:p w14:paraId="090D0AD4" w14:textId="1CBAC305" w:rsidR="2590E3BC" w:rsidRDefault="2590E3BC" w:rsidP="2590E3BC">
      <w:pPr>
        <w:spacing w:after="0" w:line="240" w:lineRule="auto"/>
        <w:jc w:val="center"/>
        <w:rPr>
          <w:rFonts w:ascii="Garamond" w:hAnsi="Garamond" w:cs="Arial"/>
          <w:sz w:val="20"/>
          <w:szCs w:val="20"/>
        </w:rPr>
      </w:pPr>
    </w:p>
    <w:p w14:paraId="6BDFDA2B" w14:textId="6DD01665" w:rsidR="2590E3BC" w:rsidRDefault="2590E3BC" w:rsidP="2590E3BC">
      <w:pPr>
        <w:spacing w:after="0" w:line="240" w:lineRule="auto"/>
        <w:jc w:val="center"/>
        <w:rPr>
          <w:rFonts w:ascii="Garamond" w:hAnsi="Garamond" w:cs="Arial"/>
          <w:sz w:val="20"/>
          <w:szCs w:val="20"/>
        </w:rPr>
      </w:pPr>
    </w:p>
    <w:p w14:paraId="4878B798" w14:textId="12CFDE61" w:rsidR="2590E3BC" w:rsidRDefault="2590E3BC" w:rsidP="2590E3BC">
      <w:pPr>
        <w:spacing w:after="0" w:line="240" w:lineRule="auto"/>
        <w:jc w:val="center"/>
        <w:rPr>
          <w:rFonts w:ascii="Garamond" w:hAnsi="Garamond" w:cs="Arial"/>
          <w:sz w:val="20"/>
          <w:szCs w:val="20"/>
        </w:rPr>
      </w:pPr>
    </w:p>
    <w:p w14:paraId="729BE08F" w14:textId="2D9A0EA0" w:rsidR="2590E3BC" w:rsidRDefault="2590E3BC" w:rsidP="2590E3BC">
      <w:pPr>
        <w:spacing w:after="0" w:line="240" w:lineRule="auto"/>
        <w:jc w:val="center"/>
        <w:rPr>
          <w:rFonts w:ascii="Garamond" w:hAnsi="Garamond" w:cs="Arial"/>
          <w:sz w:val="20"/>
          <w:szCs w:val="20"/>
        </w:rPr>
      </w:pPr>
    </w:p>
    <w:p w14:paraId="46D0848E" w14:textId="58986A93" w:rsidR="2590E3BC" w:rsidRDefault="2590E3BC" w:rsidP="2590E3BC">
      <w:pPr>
        <w:spacing w:after="0" w:line="240" w:lineRule="auto"/>
        <w:jc w:val="center"/>
        <w:rPr>
          <w:rFonts w:ascii="Garamond" w:hAnsi="Garamond" w:cs="Arial"/>
          <w:sz w:val="20"/>
          <w:szCs w:val="20"/>
        </w:rPr>
      </w:pPr>
    </w:p>
    <w:p w14:paraId="20835575" w14:textId="779E2CF4" w:rsidR="2590E3BC" w:rsidRDefault="2590E3BC" w:rsidP="2590E3BC">
      <w:pPr>
        <w:spacing w:after="0" w:line="240" w:lineRule="auto"/>
        <w:jc w:val="center"/>
        <w:rPr>
          <w:rFonts w:ascii="Garamond" w:hAnsi="Garamond" w:cs="Arial"/>
          <w:sz w:val="20"/>
          <w:szCs w:val="20"/>
        </w:rPr>
      </w:pPr>
    </w:p>
    <w:p w14:paraId="6618E476" w14:textId="7CCE45B9" w:rsidR="2590E3BC" w:rsidRDefault="2590E3BC" w:rsidP="2590E3BC">
      <w:pPr>
        <w:spacing w:after="0" w:line="240" w:lineRule="auto"/>
        <w:jc w:val="center"/>
        <w:rPr>
          <w:rFonts w:ascii="Garamond" w:hAnsi="Garamond" w:cs="Arial"/>
          <w:sz w:val="20"/>
          <w:szCs w:val="20"/>
        </w:rPr>
      </w:pP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45F8C63B" w14:textId="51203DC7" w:rsidR="006E2A1C" w:rsidRPr="0066138C" w:rsidRDefault="30DEB2F2" w:rsidP="0066138C">
      <w:pPr>
        <w:pStyle w:val="Heading1"/>
        <w:spacing w:before="0" w:line="240" w:lineRule="auto"/>
        <w:rPr>
          <w:rFonts w:ascii="Garamond" w:hAnsi="Garamond"/>
        </w:rPr>
      </w:pPr>
      <w:r w:rsidRPr="0083AC17">
        <w:rPr>
          <w:rFonts w:ascii="Garamond" w:hAnsi="Garamond"/>
        </w:rPr>
        <w:lastRenderedPageBreak/>
        <w:t>1</w:t>
      </w:r>
      <w:r w:rsidR="6C5A2C18" w:rsidRPr="0083AC17">
        <w:rPr>
          <w:rFonts w:ascii="Garamond" w:hAnsi="Garamond"/>
        </w:rPr>
        <w:t xml:space="preserve">. </w:t>
      </w:r>
      <w:r w:rsidR="503751CD" w:rsidRPr="0083AC17">
        <w:rPr>
          <w:rFonts w:ascii="Garamond" w:hAnsi="Garamond"/>
        </w:rPr>
        <w:t>Abstract</w:t>
      </w:r>
    </w:p>
    <w:p w14:paraId="1D89A774" w14:textId="473BE555" w:rsidR="31395EAA" w:rsidRDefault="00407A4E" w:rsidP="0083AC17">
      <w:pPr>
        <w:spacing w:after="0" w:line="240" w:lineRule="auto"/>
        <w:rPr>
          <w:rFonts w:ascii="Garamond" w:eastAsia="Garamond" w:hAnsi="Garamond" w:cs="Garamond"/>
          <w:color w:val="000000" w:themeColor="text1"/>
        </w:rPr>
      </w:pPr>
      <w:r w:rsidRPr="00407A4E">
        <w:rPr>
          <w:rFonts w:ascii="Garamond" w:eastAsia="Garamond" w:hAnsi="Garamond" w:cs="Garamond"/>
          <w:color w:val="000000" w:themeColor="text1"/>
        </w:rPr>
        <w:t>As climate change increases the severity and frequency of extreme weather events in the tropics, it is vital for the safety of local communities and the health of ecosystems to monitor seasonal inundation. Forested inundation affects the ability of forested wetlands to provide ecosystem services, such as flood mitigation, water filtration, carbon storage, and erosion mitigation. While ground-based monitoring has traditionally been used to map inundation extent, those methods are costly and time-intensive. The NASA DEVELOP team focused on seasonal inundation throughout 2008 in the Maya Forest, when changes in inundation were drastic. To monitor seasonal inundation, our team used in situ field data and Earth observations from Landsat 7 Enhanced Thematic Mapper (ETM+), Advanced Land Observing Satellite (ALOS) Phased Array type L-band Synthetic Aperture Radar (PALSAR) 1, Shuttle Radar Topography Mission (SRTM), and products from the Ice, Cloud, and Land Elevation Satellite (</w:t>
      </w:r>
      <w:proofErr w:type="spellStart"/>
      <w:r w:rsidRPr="00407A4E">
        <w:rPr>
          <w:rFonts w:ascii="Garamond" w:eastAsia="Garamond" w:hAnsi="Garamond" w:cs="Garamond"/>
          <w:color w:val="000000" w:themeColor="text1"/>
        </w:rPr>
        <w:t>ICESat</w:t>
      </w:r>
      <w:proofErr w:type="spellEnd"/>
      <w:r w:rsidRPr="00407A4E">
        <w:rPr>
          <w:rFonts w:ascii="Garamond" w:eastAsia="Garamond" w:hAnsi="Garamond" w:cs="Garamond"/>
          <w:color w:val="000000" w:themeColor="text1"/>
        </w:rPr>
        <w:t>). The team applied a Random Forest algorithm to Landsat 7 imagery, generating an object-level land cover classification with an overall accuracy of 72.1% and forest class with 100% recall and 78% precision. The team applied L-band backscatter thresholds from existing literature to forest-masked ALOS imagery and refined the thresholds in an iterative process using field data and hydrology models to delineate seasonal inundation extent. These publicly available data products help end users from Belize’s Land Information Center (LIC) and Forest Department, Guatemala’s Center for Monitoring and Evaluation (CEMEC), and Mexico’s El Colegio de la Frontera Sur (ECOSUR) to inform land management and protect community infrastructure.</w:t>
      </w:r>
    </w:p>
    <w:p w14:paraId="5FD9CB50" w14:textId="77777777" w:rsidR="00407A4E" w:rsidRDefault="00407A4E" w:rsidP="0083AC17">
      <w:pPr>
        <w:spacing w:after="0" w:line="240" w:lineRule="auto"/>
        <w:rPr>
          <w:rFonts w:ascii="Garamond" w:eastAsia="Garamond" w:hAnsi="Garamond" w:cs="Garamond"/>
          <w:color w:val="000000" w:themeColor="text1"/>
        </w:rPr>
      </w:pPr>
    </w:p>
    <w:p w14:paraId="7138FC04" w14:textId="15078BEE" w:rsidR="089F14FC" w:rsidRDefault="089F14FC" w:rsidP="30CC0DB3">
      <w:pPr>
        <w:spacing w:after="0" w:line="240" w:lineRule="auto"/>
        <w:rPr>
          <w:rFonts w:ascii="Garamond" w:hAnsi="Garamond" w:cs="Arial"/>
          <w:b/>
          <w:bCs/>
        </w:rPr>
      </w:pPr>
      <w:r w:rsidRPr="30CC0DB3">
        <w:rPr>
          <w:rFonts w:ascii="Garamond" w:hAnsi="Garamond" w:cs="Arial"/>
          <w:b/>
          <w:bCs/>
        </w:rPr>
        <w:t>Key</w:t>
      </w:r>
      <w:r w:rsidR="59129352" w:rsidRPr="30CC0DB3">
        <w:rPr>
          <w:rFonts w:ascii="Garamond" w:hAnsi="Garamond" w:cs="Arial"/>
          <w:b/>
          <w:bCs/>
        </w:rPr>
        <w:t xml:space="preserve"> Terms</w:t>
      </w:r>
    </w:p>
    <w:p w14:paraId="5B5B827B" w14:textId="52756766" w:rsidR="2E35DC71" w:rsidRDefault="2E35DC71" w:rsidP="30CC0DB3">
      <w:pPr>
        <w:rPr>
          <w:rFonts w:ascii="Garamond" w:eastAsia="Garamond" w:hAnsi="Garamond" w:cs="Garamond"/>
        </w:rPr>
      </w:pPr>
      <w:r w:rsidRPr="30CC0DB3">
        <w:rPr>
          <w:rFonts w:ascii="Garamond" w:eastAsia="Garamond" w:hAnsi="Garamond" w:cs="Garamond"/>
          <w:color w:val="000000" w:themeColor="text1"/>
        </w:rPr>
        <w:t>ALOS PALSAR, L-band, Landsat 7, Random Forest, seasonal flooding, Tropical Depression 16</w:t>
      </w:r>
    </w:p>
    <w:p w14:paraId="3D9964C5" w14:textId="1FDB5A01" w:rsidR="31395EAA" w:rsidRDefault="31395EAA" w:rsidP="31395EAA">
      <w:pPr>
        <w:spacing w:after="0" w:line="240" w:lineRule="auto"/>
        <w:rPr>
          <w:rFonts w:ascii="Garamond" w:hAnsi="Garamond" w:cs="Arial"/>
          <w:b/>
          <w:bCs/>
        </w:rPr>
      </w:pPr>
    </w:p>
    <w:p w14:paraId="2FB6D409" w14:textId="7D2B3A05" w:rsidR="00FB5846" w:rsidRPr="0066138C" w:rsidRDefault="00C15E9C" w:rsidP="0066138C">
      <w:pPr>
        <w:pStyle w:val="Heading1"/>
        <w:spacing w:before="0" w:line="240" w:lineRule="auto"/>
        <w:rPr>
          <w:rFonts w:ascii="Garamond" w:hAnsi="Garamond"/>
        </w:rPr>
      </w:pPr>
      <w:bookmarkStart w:id="0" w:name="_Toc334198720"/>
      <w:r w:rsidRPr="2590E3BC">
        <w:rPr>
          <w:rFonts w:ascii="Garamond" w:hAnsi="Garamond"/>
        </w:rPr>
        <w:t>2</w:t>
      </w:r>
      <w:r w:rsidR="008B7071" w:rsidRPr="2590E3BC">
        <w:rPr>
          <w:rFonts w:ascii="Garamond" w:hAnsi="Garamond"/>
        </w:rPr>
        <w:t xml:space="preserve">. </w:t>
      </w:r>
      <w:r w:rsidR="00FB5846" w:rsidRPr="2590E3BC">
        <w:rPr>
          <w:rFonts w:ascii="Garamond" w:hAnsi="Garamond"/>
        </w:rPr>
        <w:t>Introduction</w:t>
      </w:r>
      <w:bookmarkEnd w:id="0"/>
    </w:p>
    <w:p w14:paraId="24D6C1A2" w14:textId="77777777" w:rsidR="00E03B8E" w:rsidRPr="0066138C" w:rsidRDefault="00E03B8E" w:rsidP="0066138C">
      <w:pPr>
        <w:spacing w:after="0" w:line="240" w:lineRule="auto"/>
        <w:rPr>
          <w:rFonts w:ascii="Garamond" w:hAnsi="Garamond" w:cs="Arial"/>
        </w:rPr>
      </w:pPr>
    </w:p>
    <w:p w14:paraId="7C03B3D3" w14:textId="4A742686" w:rsidR="2590E3BC" w:rsidRDefault="581516E4" w:rsidP="31395EAA">
      <w:pPr>
        <w:spacing w:after="0" w:line="240" w:lineRule="auto"/>
        <w:rPr>
          <w:rFonts w:ascii="Garamond" w:hAnsi="Garamond"/>
          <w:b/>
          <w:bCs/>
          <w:i/>
          <w:iCs/>
        </w:rPr>
      </w:pPr>
      <w:bookmarkStart w:id="1" w:name="_Toc334198721"/>
      <w:r w:rsidRPr="31395EAA">
        <w:rPr>
          <w:rFonts w:ascii="Garamond" w:hAnsi="Garamond"/>
          <w:b/>
          <w:bCs/>
          <w:i/>
          <w:iCs/>
        </w:rPr>
        <w:t xml:space="preserve">2.1 </w:t>
      </w:r>
      <w:r w:rsidR="00C15E9C" w:rsidRPr="31395EAA">
        <w:rPr>
          <w:rFonts w:ascii="Garamond" w:hAnsi="Garamond"/>
          <w:b/>
          <w:bCs/>
          <w:i/>
          <w:iCs/>
        </w:rPr>
        <w:t>Background Information</w:t>
      </w:r>
    </w:p>
    <w:p w14:paraId="19308592" w14:textId="745AE2CA" w:rsidR="228305FC" w:rsidRDefault="304B355B" w:rsidP="2378D0FC">
      <w:pPr>
        <w:spacing w:line="240" w:lineRule="auto"/>
        <w:rPr>
          <w:rFonts w:ascii="Garamond" w:eastAsia="Garamond" w:hAnsi="Garamond" w:cs="Garamond"/>
          <w:highlight w:val="yellow"/>
        </w:rPr>
      </w:pPr>
      <w:r w:rsidRPr="1674638C">
        <w:rPr>
          <w:rFonts w:ascii="Garamond" w:eastAsia="Garamond" w:hAnsi="Garamond" w:cs="Garamond"/>
        </w:rPr>
        <w:t xml:space="preserve">The Maya Forest is the largest remaining tropical rainforest in North and Central America and </w:t>
      </w:r>
      <w:r w:rsidR="68909DEA" w:rsidRPr="1674638C">
        <w:rPr>
          <w:rFonts w:ascii="Garamond" w:eastAsia="Garamond" w:hAnsi="Garamond" w:cs="Garamond"/>
        </w:rPr>
        <w:t>remains</w:t>
      </w:r>
      <w:r w:rsidRPr="1674638C">
        <w:rPr>
          <w:rFonts w:ascii="Garamond" w:eastAsia="Garamond" w:hAnsi="Garamond" w:cs="Garamond"/>
        </w:rPr>
        <w:t xml:space="preserve"> highly vulnerable to land-use chang</w:t>
      </w:r>
      <w:r w:rsidR="29504445" w:rsidRPr="1674638C">
        <w:rPr>
          <w:rFonts w:ascii="Garamond" w:eastAsia="Garamond" w:hAnsi="Garamond" w:cs="Garamond"/>
        </w:rPr>
        <w:t xml:space="preserve">e, including </w:t>
      </w:r>
      <w:r w:rsidRPr="1674638C">
        <w:rPr>
          <w:rFonts w:ascii="Garamond" w:eastAsia="Garamond" w:hAnsi="Garamond" w:cs="Garamond"/>
        </w:rPr>
        <w:t>deforestation</w:t>
      </w:r>
      <w:r w:rsidR="7AC7E580" w:rsidRPr="1674638C">
        <w:rPr>
          <w:rFonts w:ascii="Garamond" w:eastAsia="Garamond" w:hAnsi="Garamond" w:cs="Garamond"/>
        </w:rPr>
        <w:t>,</w:t>
      </w:r>
      <w:r w:rsidRPr="1674638C">
        <w:rPr>
          <w:rFonts w:ascii="Garamond" w:eastAsia="Garamond" w:hAnsi="Garamond" w:cs="Garamond"/>
        </w:rPr>
        <w:t xml:space="preserve"> </w:t>
      </w:r>
      <w:r w:rsidR="03EB98CA" w:rsidRPr="1674638C">
        <w:rPr>
          <w:rFonts w:ascii="Garamond" w:eastAsia="Garamond" w:hAnsi="Garamond" w:cs="Garamond"/>
        </w:rPr>
        <w:t xml:space="preserve">as well as </w:t>
      </w:r>
      <w:r w:rsidRPr="1674638C">
        <w:rPr>
          <w:rFonts w:ascii="Garamond" w:eastAsia="Garamond" w:hAnsi="Garamond" w:cs="Garamond"/>
        </w:rPr>
        <w:t xml:space="preserve">extreme weather events </w:t>
      </w:r>
      <w:r w:rsidR="0F050DD8" w:rsidRPr="1674638C">
        <w:rPr>
          <w:rFonts w:ascii="Garamond" w:eastAsia="Garamond" w:hAnsi="Garamond" w:cs="Garamond"/>
        </w:rPr>
        <w:t xml:space="preserve">that are </w:t>
      </w:r>
      <w:r w:rsidRPr="1674638C">
        <w:rPr>
          <w:rFonts w:ascii="Garamond" w:eastAsia="Garamond" w:hAnsi="Garamond" w:cs="Garamond"/>
        </w:rPr>
        <w:t xml:space="preserve">increasing in severity and frequency </w:t>
      </w:r>
      <w:r w:rsidR="1E6242E2" w:rsidRPr="1674638C">
        <w:rPr>
          <w:rFonts w:ascii="Garamond" w:eastAsia="Garamond" w:hAnsi="Garamond" w:cs="Garamond"/>
        </w:rPr>
        <w:t>(Emmanuel, 2005</w:t>
      </w:r>
      <w:r w:rsidR="10824534" w:rsidRPr="1674638C">
        <w:rPr>
          <w:rFonts w:ascii="Garamond" w:eastAsia="Garamond" w:hAnsi="Garamond" w:cs="Garamond"/>
        </w:rPr>
        <w:t xml:space="preserve">; </w:t>
      </w:r>
      <w:r w:rsidR="1E6242E2" w:rsidRPr="1674638C">
        <w:rPr>
          <w:rFonts w:ascii="Garamond" w:eastAsia="Garamond" w:hAnsi="Garamond" w:cs="Garamond"/>
        </w:rPr>
        <w:t>Duran et al., 2008</w:t>
      </w:r>
      <w:r w:rsidRPr="1674638C">
        <w:rPr>
          <w:rFonts w:ascii="Garamond" w:eastAsia="Garamond" w:hAnsi="Garamond" w:cs="Garamond"/>
        </w:rPr>
        <w:t>). Within the Maya Forest, wetlands provide essential ecosystem services such as water filtration, erosion control, carbon storage, flood mitigation, and support</w:t>
      </w:r>
      <w:r w:rsidR="1357BE72" w:rsidRPr="1674638C">
        <w:rPr>
          <w:rFonts w:ascii="Garamond" w:eastAsia="Garamond" w:hAnsi="Garamond" w:cs="Garamond"/>
        </w:rPr>
        <w:t xml:space="preserve"> for</w:t>
      </w:r>
      <w:r w:rsidRPr="1674638C">
        <w:rPr>
          <w:rFonts w:ascii="Garamond" w:eastAsia="Garamond" w:hAnsi="Garamond" w:cs="Garamond"/>
        </w:rPr>
        <w:t xml:space="preserve"> high levels of biological diversity (Ellison, 2004).</w:t>
      </w:r>
      <w:r w:rsidR="20E5A9D3" w:rsidRPr="1674638C">
        <w:rPr>
          <w:rFonts w:ascii="Garamond" w:eastAsia="Garamond" w:hAnsi="Garamond" w:cs="Garamond"/>
        </w:rPr>
        <w:t xml:space="preserve"> These ecosystem services were crucial to agroforestry practices of the Maya</w:t>
      </w:r>
      <w:r w:rsidR="194B54B6" w:rsidRPr="1674638C">
        <w:rPr>
          <w:rFonts w:ascii="Garamond" w:eastAsia="Garamond" w:hAnsi="Garamond" w:cs="Garamond"/>
        </w:rPr>
        <w:t xml:space="preserve"> civilization</w:t>
      </w:r>
      <w:r w:rsidR="20E5A9D3" w:rsidRPr="1674638C">
        <w:rPr>
          <w:rFonts w:ascii="Garamond" w:eastAsia="Garamond" w:hAnsi="Garamond" w:cs="Garamond"/>
        </w:rPr>
        <w:t>, who utilized wetland</w:t>
      </w:r>
      <w:r w:rsidR="0F12F226" w:rsidRPr="1674638C">
        <w:rPr>
          <w:rFonts w:ascii="Garamond" w:eastAsia="Garamond" w:hAnsi="Garamond" w:cs="Garamond"/>
        </w:rPr>
        <w:t xml:space="preserve">s and inundation dynamics </w:t>
      </w:r>
      <w:r w:rsidR="20E5A9D3" w:rsidRPr="1674638C">
        <w:rPr>
          <w:rFonts w:ascii="Garamond" w:eastAsia="Garamond" w:hAnsi="Garamond" w:cs="Garamond"/>
        </w:rPr>
        <w:t>for traditional farming</w:t>
      </w:r>
      <w:r w:rsidR="082D4AAF" w:rsidRPr="1674638C">
        <w:rPr>
          <w:rFonts w:ascii="Garamond" w:eastAsia="Garamond" w:hAnsi="Garamond" w:cs="Garamond"/>
        </w:rPr>
        <w:t>.</w:t>
      </w:r>
      <w:r w:rsidR="29E5FC4B" w:rsidRPr="1674638C">
        <w:rPr>
          <w:rFonts w:ascii="Garamond" w:eastAsia="Garamond" w:hAnsi="Garamond" w:cs="Garamond"/>
        </w:rPr>
        <w:t xml:space="preserve"> Centuries of knowledge can be used today to </w:t>
      </w:r>
      <w:r w:rsidR="3593EB48" w:rsidRPr="1674638C">
        <w:rPr>
          <w:rFonts w:ascii="Garamond" w:eastAsia="Garamond" w:hAnsi="Garamond" w:cs="Garamond"/>
        </w:rPr>
        <w:t>inform conservation and development</w:t>
      </w:r>
      <w:r w:rsidR="682850BF" w:rsidRPr="1674638C">
        <w:rPr>
          <w:rFonts w:ascii="Garamond" w:eastAsia="Garamond" w:hAnsi="Garamond" w:cs="Garamond"/>
        </w:rPr>
        <w:t xml:space="preserve"> efforts within </w:t>
      </w:r>
      <w:r w:rsidR="3593EB48" w:rsidRPr="1674638C">
        <w:rPr>
          <w:rFonts w:ascii="Garamond" w:eastAsia="Garamond" w:hAnsi="Garamond" w:cs="Garamond"/>
        </w:rPr>
        <w:t xml:space="preserve">the forest and </w:t>
      </w:r>
      <w:r w:rsidR="0A8876D3" w:rsidRPr="1674638C">
        <w:rPr>
          <w:rFonts w:ascii="Garamond" w:eastAsia="Garamond" w:hAnsi="Garamond" w:cs="Garamond"/>
        </w:rPr>
        <w:t xml:space="preserve">surrounding </w:t>
      </w:r>
      <w:r w:rsidR="3593EB48" w:rsidRPr="1674638C">
        <w:rPr>
          <w:rFonts w:ascii="Garamond" w:eastAsia="Garamond" w:hAnsi="Garamond" w:cs="Garamond"/>
        </w:rPr>
        <w:t>communit</w:t>
      </w:r>
      <w:r w:rsidR="05EDC690" w:rsidRPr="1674638C">
        <w:rPr>
          <w:rFonts w:ascii="Garamond" w:eastAsia="Garamond" w:hAnsi="Garamond" w:cs="Garamond"/>
        </w:rPr>
        <w:t xml:space="preserve">ies </w:t>
      </w:r>
      <w:r w:rsidR="20E5A9D3" w:rsidRPr="1674638C">
        <w:rPr>
          <w:rFonts w:ascii="Garamond" w:eastAsia="Garamond" w:hAnsi="Garamond" w:cs="Garamond"/>
        </w:rPr>
        <w:t xml:space="preserve">(Ford &amp; Nigh, 2009). </w:t>
      </w:r>
      <w:r w:rsidR="2AD3B1B2" w:rsidRPr="1674638C">
        <w:rPr>
          <w:rFonts w:ascii="Garamond" w:eastAsia="Garamond" w:hAnsi="Garamond" w:cs="Garamond"/>
        </w:rPr>
        <w:t xml:space="preserve">Community members and </w:t>
      </w:r>
      <w:r w:rsidR="5FEBCCE0" w:rsidRPr="1674638C">
        <w:rPr>
          <w:rFonts w:ascii="Garamond" w:eastAsia="Garamond" w:hAnsi="Garamond" w:cs="Garamond"/>
        </w:rPr>
        <w:t xml:space="preserve">local </w:t>
      </w:r>
      <w:r w:rsidR="2AD3B1B2" w:rsidRPr="1674638C">
        <w:rPr>
          <w:rFonts w:ascii="Garamond" w:eastAsia="Garamond" w:hAnsi="Garamond" w:cs="Garamond"/>
        </w:rPr>
        <w:t>environmental departments can make</w:t>
      </w:r>
      <w:r w:rsidR="3177239D" w:rsidRPr="1674638C">
        <w:rPr>
          <w:rFonts w:ascii="Garamond" w:eastAsia="Garamond" w:hAnsi="Garamond" w:cs="Garamond"/>
        </w:rPr>
        <w:t xml:space="preserve"> </w:t>
      </w:r>
      <w:r w:rsidR="2AD3B1B2" w:rsidRPr="1674638C">
        <w:rPr>
          <w:rFonts w:ascii="Garamond" w:eastAsia="Garamond" w:hAnsi="Garamond" w:cs="Garamond"/>
        </w:rPr>
        <w:t xml:space="preserve">informed management decisions regarding forests, agriculture, and development from vital knowledge acquired </w:t>
      </w:r>
      <w:r w:rsidR="59167A29" w:rsidRPr="1674638C">
        <w:rPr>
          <w:rFonts w:ascii="Garamond" w:eastAsia="Garamond" w:hAnsi="Garamond" w:cs="Garamond"/>
        </w:rPr>
        <w:t xml:space="preserve">by </w:t>
      </w:r>
      <w:r w:rsidR="3EAE9225" w:rsidRPr="1674638C">
        <w:rPr>
          <w:rFonts w:ascii="Garamond" w:eastAsia="Garamond" w:hAnsi="Garamond" w:cs="Garamond"/>
        </w:rPr>
        <w:t>monitoring</w:t>
      </w:r>
      <w:r w:rsidR="2AD3B1B2" w:rsidRPr="1674638C">
        <w:rPr>
          <w:rFonts w:ascii="Garamond" w:eastAsia="Garamond" w:hAnsi="Garamond" w:cs="Garamond"/>
        </w:rPr>
        <w:t xml:space="preserve"> flood prone areas and forested wetland loss.</w:t>
      </w:r>
    </w:p>
    <w:p w14:paraId="0BCE18DD" w14:textId="32406863" w:rsidR="228305FC" w:rsidRDefault="304B355B" w:rsidP="06931892">
      <w:pPr>
        <w:spacing w:line="240" w:lineRule="auto"/>
        <w:rPr>
          <w:rFonts w:ascii="Garamond" w:eastAsia="Garamond" w:hAnsi="Garamond" w:cs="Garamond"/>
        </w:rPr>
      </w:pPr>
      <w:r w:rsidRPr="1674638C">
        <w:rPr>
          <w:rFonts w:ascii="Garamond" w:eastAsia="Garamond" w:hAnsi="Garamond" w:cs="Garamond"/>
        </w:rPr>
        <w:t>In 2008, Tropical Depression 16 caused widespread flooding</w:t>
      </w:r>
      <w:r w:rsidR="20B5787C" w:rsidRPr="1674638C">
        <w:rPr>
          <w:rFonts w:ascii="Garamond" w:eastAsia="Garamond" w:hAnsi="Garamond" w:cs="Garamond"/>
        </w:rPr>
        <w:t>,</w:t>
      </w:r>
      <w:r w:rsidRPr="1674638C">
        <w:rPr>
          <w:rFonts w:ascii="Garamond" w:eastAsia="Garamond" w:hAnsi="Garamond" w:cs="Garamond"/>
        </w:rPr>
        <w:t xml:space="preserve"> affecting</w:t>
      </w:r>
      <w:r w:rsidR="15CEC238" w:rsidRPr="1674638C">
        <w:rPr>
          <w:rFonts w:ascii="Garamond" w:eastAsia="Garamond" w:hAnsi="Garamond" w:cs="Garamond"/>
        </w:rPr>
        <w:t xml:space="preserve"> the lives of</w:t>
      </w:r>
      <w:r w:rsidRPr="1674638C">
        <w:rPr>
          <w:rFonts w:ascii="Garamond" w:eastAsia="Garamond" w:hAnsi="Garamond" w:cs="Garamond"/>
        </w:rPr>
        <w:t xml:space="preserve"> more than 410,000 people in Central America (</w:t>
      </w:r>
      <w:proofErr w:type="spellStart"/>
      <w:r w:rsidR="16C656E9" w:rsidRPr="1674638C">
        <w:rPr>
          <w:rFonts w:ascii="Garamond" w:eastAsia="Garamond" w:hAnsi="Garamond" w:cs="Garamond"/>
        </w:rPr>
        <w:t>ReliefWeb</w:t>
      </w:r>
      <w:proofErr w:type="spellEnd"/>
      <w:r w:rsidR="16C656E9" w:rsidRPr="1674638C">
        <w:rPr>
          <w:rFonts w:ascii="Garamond" w:eastAsia="Garamond" w:hAnsi="Garamond" w:cs="Garamond"/>
        </w:rPr>
        <w:t>, 2008</w:t>
      </w:r>
      <w:r w:rsidRPr="1674638C">
        <w:rPr>
          <w:rFonts w:ascii="Garamond" w:eastAsia="Garamond" w:hAnsi="Garamond" w:cs="Garamond"/>
        </w:rPr>
        <w:t xml:space="preserve">). </w:t>
      </w:r>
      <w:r w:rsidR="7CA7CF85" w:rsidRPr="1674638C">
        <w:rPr>
          <w:rFonts w:ascii="Garamond" w:eastAsia="Garamond" w:hAnsi="Garamond" w:cs="Garamond"/>
        </w:rPr>
        <w:t xml:space="preserve">The </w:t>
      </w:r>
      <w:r w:rsidRPr="1674638C">
        <w:rPr>
          <w:rFonts w:ascii="Garamond" w:eastAsia="Garamond" w:hAnsi="Garamond" w:cs="Garamond"/>
        </w:rPr>
        <w:t xml:space="preserve">study area </w:t>
      </w:r>
      <w:r w:rsidR="1D07260C" w:rsidRPr="1674638C">
        <w:rPr>
          <w:rFonts w:ascii="Garamond" w:eastAsia="Garamond" w:hAnsi="Garamond" w:cs="Garamond"/>
        </w:rPr>
        <w:t xml:space="preserve">for this project </w:t>
      </w:r>
      <w:r w:rsidRPr="1674638C">
        <w:rPr>
          <w:rFonts w:ascii="Garamond" w:eastAsia="Garamond" w:hAnsi="Garamond" w:cs="Garamond"/>
        </w:rPr>
        <w:t>focuse</w:t>
      </w:r>
      <w:r w:rsidR="0EE515C7" w:rsidRPr="1674638C">
        <w:rPr>
          <w:rFonts w:ascii="Garamond" w:eastAsia="Garamond" w:hAnsi="Garamond" w:cs="Garamond"/>
        </w:rPr>
        <w:t>d</w:t>
      </w:r>
      <w:r w:rsidRPr="1674638C">
        <w:rPr>
          <w:rFonts w:ascii="Garamond" w:eastAsia="Garamond" w:hAnsi="Garamond" w:cs="Garamond"/>
        </w:rPr>
        <w:t xml:space="preserve"> on the greater Maya Forest </w:t>
      </w:r>
      <w:r w:rsidR="319A99B0" w:rsidRPr="1674638C">
        <w:rPr>
          <w:rFonts w:ascii="Garamond" w:eastAsia="Garamond" w:hAnsi="Garamond" w:cs="Garamond"/>
        </w:rPr>
        <w:t>region</w:t>
      </w:r>
      <w:r w:rsidR="247826CF" w:rsidRPr="1674638C">
        <w:rPr>
          <w:rFonts w:ascii="Garamond" w:eastAsia="Garamond" w:hAnsi="Garamond" w:cs="Garamond"/>
        </w:rPr>
        <w:t xml:space="preserve"> </w:t>
      </w:r>
      <w:r w:rsidRPr="1674638C">
        <w:rPr>
          <w:rFonts w:ascii="Garamond" w:eastAsia="Garamond" w:hAnsi="Garamond" w:cs="Garamond"/>
        </w:rPr>
        <w:t xml:space="preserve">extending </w:t>
      </w:r>
      <w:r w:rsidR="6F0A3191" w:rsidRPr="1674638C">
        <w:rPr>
          <w:rFonts w:ascii="Garamond" w:eastAsia="Garamond" w:hAnsi="Garamond" w:cs="Garamond"/>
        </w:rPr>
        <w:t xml:space="preserve">across </w:t>
      </w:r>
      <w:r w:rsidRPr="1674638C">
        <w:rPr>
          <w:rFonts w:ascii="Garamond" w:eastAsia="Garamond" w:hAnsi="Garamond" w:cs="Garamond"/>
        </w:rPr>
        <w:t>Mexico, Guatemala, and Belize to examine observed</w:t>
      </w:r>
      <w:r w:rsidR="22325760" w:rsidRPr="1674638C">
        <w:rPr>
          <w:rFonts w:ascii="Garamond" w:eastAsia="Garamond" w:hAnsi="Garamond" w:cs="Garamond"/>
        </w:rPr>
        <w:t xml:space="preserve"> seasonal</w:t>
      </w:r>
      <w:r w:rsidRPr="1674638C">
        <w:rPr>
          <w:rFonts w:ascii="Garamond" w:eastAsia="Garamond" w:hAnsi="Garamond" w:cs="Garamond"/>
        </w:rPr>
        <w:t xml:space="preserve"> inundation</w:t>
      </w:r>
      <w:r w:rsidR="3636E386" w:rsidRPr="1674638C">
        <w:rPr>
          <w:rFonts w:ascii="Garamond" w:eastAsia="Garamond" w:hAnsi="Garamond" w:cs="Garamond"/>
        </w:rPr>
        <w:t xml:space="preserve"> (Figure 1</w:t>
      </w:r>
      <w:r w:rsidR="2958BCD9" w:rsidRPr="1674638C">
        <w:rPr>
          <w:rFonts w:ascii="Garamond" w:eastAsia="Garamond" w:hAnsi="Garamond" w:cs="Garamond"/>
        </w:rPr>
        <w:t>). The team examined</w:t>
      </w:r>
      <w:r w:rsidR="5F17FA25" w:rsidRPr="1674638C">
        <w:rPr>
          <w:rFonts w:ascii="Garamond" w:eastAsia="Garamond" w:hAnsi="Garamond" w:cs="Garamond"/>
        </w:rPr>
        <w:t xml:space="preserve"> inundation</w:t>
      </w:r>
      <w:r w:rsidR="448E3D71" w:rsidRPr="1674638C">
        <w:rPr>
          <w:rFonts w:ascii="Garamond" w:eastAsia="Garamond" w:hAnsi="Garamond" w:cs="Garamond"/>
          <w:i/>
          <w:iCs/>
        </w:rPr>
        <w:t xml:space="preserve"> </w:t>
      </w:r>
      <w:r w:rsidR="2981EB61" w:rsidRPr="1674638C">
        <w:rPr>
          <w:rFonts w:ascii="Garamond" w:eastAsia="Garamond" w:hAnsi="Garamond" w:cs="Garamond"/>
        </w:rPr>
        <w:t xml:space="preserve">during the dry season (March-May) and tropical storm season (June-November) </w:t>
      </w:r>
      <w:r w:rsidR="006DEFC2" w:rsidRPr="1674638C">
        <w:rPr>
          <w:rFonts w:ascii="Garamond" w:eastAsia="Garamond" w:hAnsi="Garamond" w:cs="Garamond"/>
        </w:rPr>
        <w:t>i</w:t>
      </w:r>
      <w:r w:rsidRPr="1674638C">
        <w:rPr>
          <w:rFonts w:ascii="Garamond" w:eastAsia="Garamond" w:hAnsi="Garamond" w:cs="Garamond"/>
        </w:rPr>
        <w:t>nundation</w:t>
      </w:r>
      <w:r w:rsidR="57FA6602" w:rsidRPr="1674638C">
        <w:rPr>
          <w:rFonts w:ascii="Garamond" w:eastAsia="Garamond" w:hAnsi="Garamond" w:cs="Garamond"/>
        </w:rPr>
        <w:t xml:space="preserve"> </w:t>
      </w:r>
      <w:r w:rsidR="54055275" w:rsidRPr="1674638C">
        <w:rPr>
          <w:rFonts w:ascii="Garamond" w:eastAsia="Garamond" w:hAnsi="Garamond" w:cs="Garamond"/>
        </w:rPr>
        <w:t xml:space="preserve">throughout </w:t>
      </w:r>
      <w:r w:rsidR="0725DD38" w:rsidRPr="1674638C">
        <w:rPr>
          <w:rFonts w:ascii="Garamond" w:eastAsia="Garamond" w:hAnsi="Garamond" w:cs="Garamond"/>
        </w:rPr>
        <w:t>2008</w:t>
      </w:r>
      <w:r w:rsidR="5CC7CE54" w:rsidRPr="1674638C">
        <w:rPr>
          <w:rFonts w:ascii="Garamond" w:eastAsia="Garamond" w:hAnsi="Garamond" w:cs="Garamond"/>
        </w:rPr>
        <w:t>, the year</w:t>
      </w:r>
      <w:r w:rsidR="1E6B7163" w:rsidRPr="1674638C">
        <w:rPr>
          <w:rFonts w:ascii="Garamond" w:eastAsia="Garamond" w:hAnsi="Garamond" w:cs="Garamond"/>
        </w:rPr>
        <w:t xml:space="preserve"> when Tropical Depression 16 hit </w:t>
      </w:r>
      <w:r w:rsidR="64150251" w:rsidRPr="1674638C">
        <w:rPr>
          <w:rFonts w:ascii="Garamond" w:eastAsia="Garamond" w:hAnsi="Garamond" w:cs="Garamond"/>
        </w:rPr>
        <w:t>Central America</w:t>
      </w:r>
      <w:r w:rsidR="154D3589" w:rsidRPr="1674638C">
        <w:rPr>
          <w:rFonts w:ascii="Garamond" w:eastAsia="Garamond" w:hAnsi="Garamond" w:cs="Garamond"/>
        </w:rPr>
        <w:t xml:space="preserve">. </w:t>
      </w:r>
      <w:r w:rsidRPr="1674638C">
        <w:rPr>
          <w:rFonts w:ascii="Garamond" w:eastAsia="Garamond" w:hAnsi="Garamond" w:cs="Garamond"/>
        </w:rPr>
        <w:t xml:space="preserve">Traditional optical remote sensing techniques are difficult to </w:t>
      </w:r>
      <w:r w:rsidR="4B75C171" w:rsidRPr="1674638C">
        <w:rPr>
          <w:rFonts w:ascii="Garamond" w:eastAsia="Garamond" w:hAnsi="Garamond" w:cs="Garamond"/>
        </w:rPr>
        <w:t xml:space="preserve">interpret </w:t>
      </w:r>
      <w:r w:rsidR="49A86340" w:rsidRPr="1674638C">
        <w:rPr>
          <w:rFonts w:ascii="Garamond" w:eastAsia="Garamond" w:hAnsi="Garamond" w:cs="Garamond"/>
        </w:rPr>
        <w:t>when</w:t>
      </w:r>
      <w:r w:rsidRPr="1674638C">
        <w:rPr>
          <w:rFonts w:ascii="Garamond" w:eastAsia="Garamond" w:hAnsi="Garamond" w:cs="Garamond"/>
        </w:rPr>
        <w:t xml:space="preserve"> studying flooding dynamics</w:t>
      </w:r>
      <w:r w:rsidR="700CBD26" w:rsidRPr="1674638C">
        <w:rPr>
          <w:rFonts w:ascii="Garamond" w:eastAsia="Garamond" w:hAnsi="Garamond" w:cs="Garamond"/>
        </w:rPr>
        <w:t>, especially in tropical rainforest</w:t>
      </w:r>
      <w:r w:rsidR="4FE3B122" w:rsidRPr="1674638C">
        <w:rPr>
          <w:rFonts w:ascii="Garamond" w:eastAsia="Garamond" w:hAnsi="Garamond" w:cs="Garamond"/>
        </w:rPr>
        <w:t>s</w:t>
      </w:r>
      <w:r w:rsidR="2A76B1E8" w:rsidRPr="1674638C">
        <w:rPr>
          <w:rFonts w:ascii="Garamond" w:eastAsia="Garamond" w:hAnsi="Garamond" w:cs="Garamond"/>
        </w:rPr>
        <w:t>,</w:t>
      </w:r>
      <w:r w:rsidRPr="1674638C">
        <w:rPr>
          <w:rFonts w:ascii="Garamond" w:eastAsia="Garamond" w:hAnsi="Garamond" w:cs="Garamond"/>
        </w:rPr>
        <w:t xml:space="preserve"> due to frequent cloud cover and </w:t>
      </w:r>
      <w:r w:rsidR="26563C1F" w:rsidRPr="1674638C">
        <w:rPr>
          <w:rFonts w:ascii="Garamond" w:eastAsia="Garamond" w:hAnsi="Garamond" w:cs="Garamond"/>
        </w:rPr>
        <w:t xml:space="preserve">the inability </w:t>
      </w:r>
      <w:r w:rsidR="666C6588" w:rsidRPr="1674638C">
        <w:rPr>
          <w:rFonts w:ascii="Garamond" w:eastAsia="Garamond" w:hAnsi="Garamond" w:cs="Garamond"/>
        </w:rPr>
        <w:t xml:space="preserve">of optical sensors </w:t>
      </w:r>
      <w:r w:rsidR="26563C1F" w:rsidRPr="1674638C">
        <w:rPr>
          <w:rFonts w:ascii="Garamond" w:eastAsia="Garamond" w:hAnsi="Garamond" w:cs="Garamond"/>
        </w:rPr>
        <w:t xml:space="preserve">to penetrate the forest </w:t>
      </w:r>
      <w:r w:rsidRPr="1674638C">
        <w:rPr>
          <w:rFonts w:ascii="Garamond" w:eastAsia="Garamond" w:hAnsi="Garamond" w:cs="Garamond"/>
        </w:rPr>
        <w:t xml:space="preserve">canopy (Chapman et al., 2015). Therefore, the project team adopted the use of complementary satellite measurements from Landsat 7 </w:t>
      </w:r>
      <w:r w:rsidR="2563A01B" w:rsidRPr="1674638C">
        <w:rPr>
          <w:rFonts w:ascii="Garamond" w:eastAsia="Garamond" w:hAnsi="Garamond" w:cs="Garamond"/>
        </w:rPr>
        <w:t xml:space="preserve">ETM+ </w:t>
      </w:r>
      <w:r w:rsidRPr="1674638C">
        <w:rPr>
          <w:rFonts w:ascii="Garamond" w:eastAsia="Garamond" w:hAnsi="Garamond" w:cs="Garamond"/>
        </w:rPr>
        <w:t>and ALOS PALSAR</w:t>
      </w:r>
      <w:r w:rsidR="79A4EB04" w:rsidRPr="1674638C">
        <w:rPr>
          <w:rFonts w:ascii="Garamond" w:eastAsia="Garamond" w:hAnsi="Garamond" w:cs="Garamond"/>
        </w:rPr>
        <w:t>-</w:t>
      </w:r>
      <w:r w:rsidRPr="1674638C">
        <w:rPr>
          <w:rFonts w:ascii="Garamond" w:eastAsia="Garamond" w:hAnsi="Garamond" w:cs="Garamond"/>
        </w:rPr>
        <w:t>1</w:t>
      </w:r>
      <w:r w:rsidR="748ABEC1" w:rsidRPr="1674638C">
        <w:rPr>
          <w:rFonts w:ascii="Garamond" w:eastAsia="Garamond" w:hAnsi="Garamond" w:cs="Garamond"/>
        </w:rPr>
        <w:t xml:space="preserve"> to enable</w:t>
      </w:r>
      <w:r w:rsidRPr="1674638C">
        <w:rPr>
          <w:rFonts w:ascii="Garamond" w:eastAsia="Garamond" w:hAnsi="Garamond" w:cs="Garamond"/>
        </w:rPr>
        <w:t xml:space="preserve"> detailed examination of inundation using L-band Synthetic Aperture Radar (SAR) data </w:t>
      </w:r>
      <w:r w:rsidR="6687D906" w:rsidRPr="1674638C">
        <w:rPr>
          <w:rFonts w:ascii="Garamond" w:eastAsia="Garamond" w:hAnsi="Garamond" w:cs="Garamond"/>
        </w:rPr>
        <w:t xml:space="preserve">with </w:t>
      </w:r>
      <w:r w:rsidRPr="1674638C">
        <w:rPr>
          <w:rFonts w:ascii="Garamond" w:eastAsia="Garamond" w:hAnsi="Garamond" w:cs="Garamond"/>
        </w:rPr>
        <w:t xml:space="preserve">optical land cover classification </w:t>
      </w:r>
      <w:r w:rsidR="719CA335" w:rsidRPr="1674638C">
        <w:rPr>
          <w:rFonts w:ascii="Garamond" w:eastAsia="Garamond" w:hAnsi="Garamond" w:cs="Garamond"/>
        </w:rPr>
        <w:t>(</w:t>
      </w:r>
      <w:proofErr w:type="spellStart"/>
      <w:r w:rsidR="47DB256E" w:rsidRPr="1674638C">
        <w:rPr>
          <w:rFonts w:ascii="Garamond" w:eastAsia="Garamond" w:hAnsi="Garamond" w:cs="Garamond"/>
        </w:rPr>
        <w:t>Adeli</w:t>
      </w:r>
      <w:proofErr w:type="spellEnd"/>
      <w:r w:rsidR="47DB256E" w:rsidRPr="1674638C">
        <w:rPr>
          <w:rFonts w:ascii="Garamond" w:eastAsia="Garamond" w:hAnsi="Garamond" w:cs="Garamond"/>
        </w:rPr>
        <w:t xml:space="preserve"> et al., 2020; </w:t>
      </w:r>
      <w:r w:rsidR="1381820D" w:rsidRPr="1674638C">
        <w:rPr>
          <w:rFonts w:ascii="Garamond" w:eastAsia="Garamond" w:hAnsi="Garamond" w:cs="Garamond"/>
        </w:rPr>
        <w:t xml:space="preserve">Evans et al., 2010; </w:t>
      </w:r>
      <w:proofErr w:type="spellStart"/>
      <w:r w:rsidR="64018E97" w:rsidRPr="1674638C">
        <w:rPr>
          <w:rFonts w:ascii="Garamond" w:eastAsia="Garamond" w:hAnsi="Garamond" w:cs="Garamond"/>
        </w:rPr>
        <w:t>Rebelo</w:t>
      </w:r>
      <w:proofErr w:type="spellEnd"/>
      <w:r w:rsidR="64018E97" w:rsidRPr="1674638C">
        <w:rPr>
          <w:rFonts w:ascii="Garamond" w:eastAsia="Garamond" w:hAnsi="Garamond" w:cs="Garamond"/>
        </w:rPr>
        <w:t xml:space="preserve">, 2010; </w:t>
      </w:r>
      <w:proofErr w:type="spellStart"/>
      <w:r w:rsidR="719CA335" w:rsidRPr="1674638C">
        <w:rPr>
          <w:rFonts w:ascii="Garamond" w:eastAsia="Garamond" w:hAnsi="Garamond" w:cs="Garamond"/>
        </w:rPr>
        <w:t>Mahdianpari</w:t>
      </w:r>
      <w:proofErr w:type="spellEnd"/>
      <w:r w:rsidR="719CA335" w:rsidRPr="1674638C">
        <w:rPr>
          <w:rFonts w:ascii="Garamond" w:eastAsia="Garamond" w:hAnsi="Garamond" w:cs="Garamond"/>
        </w:rPr>
        <w:t xml:space="preserve"> et al.</w:t>
      </w:r>
      <w:r w:rsidR="125D3E52" w:rsidRPr="1674638C">
        <w:rPr>
          <w:rFonts w:ascii="Garamond" w:eastAsia="Garamond" w:hAnsi="Garamond" w:cs="Garamond"/>
        </w:rPr>
        <w:t>, 2017</w:t>
      </w:r>
      <w:r w:rsidR="015B1CD6" w:rsidRPr="1674638C">
        <w:rPr>
          <w:rFonts w:ascii="Garamond" w:eastAsia="Garamond" w:hAnsi="Garamond" w:cs="Garamond"/>
        </w:rPr>
        <w:t>).</w:t>
      </w:r>
    </w:p>
    <w:p w14:paraId="23F547A2" w14:textId="56C733B6" w:rsidR="43F56FBB" w:rsidRDefault="56A34DD1" w:rsidP="1D6F69FC">
      <w:pPr>
        <w:spacing w:line="240" w:lineRule="auto"/>
        <w:jc w:val="center"/>
      </w:pPr>
      <w:r>
        <w:rPr>
          <w:noProof/>
        </w:rPr>
        <w:lastRenderedPageBreak/>
        <w:drawing>
          <wp:inline distT="0" distB="0" distL="0" distR="0" wp14:anchorId="1C6C1430" wp14:editId="39713E03">
            <wp:extent cx="4572000" cy="2990850"/>
            <wp:effectExtent l="0" t="0" r="0" b="0"/>
            <wp:docPr id="1215270293" name="Picture 121527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72000" cy="2990850"/>
                    </a:xfrm>
                    <a:prstGeom prst="rect">
                      <a:avLst/>
                    </a:prstGeom>
                  </pic:spPr>
                </pic:pic>
              </a:graphicData>
            </a:graphic>
          </wp:inline>
        </w:drawing>
      </w:r>
    </w:p>
    <w:p w14:paraId="7920D90D" w14:textId="416A7D7D" w:rsidR="473BD8F0" w:rsidRDefault="019D2F6D" w:rsidP="0083AC17">
      <w:pPr>
        <w:spacing w:after="0" w:line="240" w:lineRule="auto"/>
        <w:jc w:val="center"/>
        <w:rPr>
          <w:rFonts w:ascii="Garamond" w:hAnsi="Garamond"/>
        </w:rPr>
      </w:pPr>
      <w:r w:rsidRPr="1674638C">
        <w:rPr>
          <w:rFonts w:ascii="Garamond" w:hAnsi="Garamond"/>
          <w:i/>
          <w:iCs/>
        </w:rPr>
        <w:t>Figure 1</w:t>
      </w:r>
      <w:r w:rsidR="61BD24C1" w:rsidRPr="1674638C">
        <w:rPr>
          <w:rFonts w:ascii="Garamond" w:hAnsi="Garamond"/>
          <w:i/>
          <w:iCs/>
        </w:rPr>
        <w:t>.</w:t>
      </w:r>
      <w:r w:rsidRPr="1674638C">
        <w:rPr>
          <w:rFonts w:ascii="Garamond" w:hAnsi="Garamond"/>
          <w:b/>
          <w:bCs/>
          <w:i/>
          <w:iCs/>
        </w:rPr>
        <w:t xml:space="preserve"> </w:t>
      </w:r>
      <w:r w:rsidRPr="1674638C">
        <w:rPr>
          <w:rFonts w:ascii="Garamond" w:hAnsi="Garamond"/>
        </w:rPr>
        <w:t xml:space="preserve">The project study area </w:t>
      </w:r>
      <w:r w:rsidR="7C6D8303" w:rsidRPr="1674638C">
        <w:rPr>
          <w:rFonts w:ascii="Garamond" w:hAnsi="Garamond"/>
        </w:rPr>
        <w:t xml:space="preserve">extends </w:t>
      </w:r>
      <w:r w:rsidR="2A412324" w:rsidRPr="1674638C">
        <w:rPr>
          <w:rFonts w:ascii="Garamond" w:hAnsi="Garamond"/>
        </w:rPr>
        <w:t>across Mexico, Belize, and Guatemala</w:t>
      </w:r>
      <w:r w:rsidR="4589B864" w:rsidRPr="1674638C">
        <w:rPr>
          <w:rFonts w:ascii="Garamond" w:hAnsi="Garamond"/>
        </w:rPr>
        <w:t>, and</w:t>
      </w:r>
      <w:r w:rsidR="6CE09AC5" w:rsidRPr="1674638C">
        <w:rPr>
          <w:rFonts w:ascii="Garamond" w:hAnsi="Garamond"/>
        </w:rPr>
        <w:t xml:space="preserve"> is</w:t>
      </w:r>
      <w:r w:rsidR="51F66728" w:rsidRPr="1674638C">
        <w:rPr>
          <w:rFonts w:ascii="Garamond" w:hAnsi="Garamond"/>
        </w:rPr>
        <w:t xml:space="preserve"> encompassed by </w:t>
      </w:r>
      <w:r w:rsidR="008D3F72" w:rsidRPr="1674638C">
        <w:rPr>
          <w:rFonts w:ascii="Garamond" w:hAnsi="Garamond"/>
        </w:rPr>
        <w:t xml:space="preserve">three </w:t>
      </w:r>
      <w:r w:rsidRPr="1674638C">
        <w:rPr>
          <w:rFonts w:ascii="Garamond" w:hAnsi="Garamond"/>
        </w:rPr>
        <w:t>Landsat 7</w:t>
      </w:r>
      <w:r w:rsidR="567BF122" w:rsidRPr="1674638C">
        <w:rPr>
          <w:rFonts w:ascii="Garamond" w:hAnsi="Garamond"/>
        </w:rPr>
        <w:t xml:space="preserve"> scenes</w:t>
      </w:r>
      <w:r w:rsidRPr="1674638C">
        <w:rPr>
          <w:rFonts w:ascii="Garamond" w:hAnsi="Garamond"/>
        </w:rPr>
        <w:t xml:space="preserve"> and </w:t>
      </w:r>
      <w:r w:rsidR="239A134E" w:rsidRPr="1674638C">
        <w:rPr>
          <w:rFonts w:ascii="Garamond" w:hAnsi="Garamond"/>
        </w:rPr>
        <w:t xml:space="preserve">six </w:t>
      </w:r>
      <w:r w:rsidRPr="1674638C">
        <w:rPr>
          <w:rFonts w:ascii="Garamond" w:hAnsi="Garamond"/>
        </w:rPr>
        <w:t>ALOS PALSAR</w:t>
      </w:r>
      <w:r w:rsidR="61068B71" w:rsidRPr="1674638C">
        <w:rPr>
          <w:rFonts w:ascii="Garamond" w:hAnsi="Garamond"/>
        </w:rPr>
        <w:t>-</w:t>
      </w:r>
      <w:r w:rsidRPr="1674638C">
        <w:rPr>
          <w:rFonts w:ascii="Garamond" w:hAnsi="Garamond"/>
        </w:rPr>
        <w:t>1 scenes</w:t>
      </w:r>
      <w:r w:rsidR="057FD6CE" w:rsidRPr="1674638C">
        <w:rPr>
          <w:rFonts w:ascii="Garamond" w:hAnsi="Garamond"/>
        </w:rPr>
        <w:t xml:space="preserve"> </w:t>
      </w:r>
      <w:r w:rsidR="52D94BAF" w:rsidRPr="1674638C">
        <w:rPr>
          <w:rFonts w:ascii="Garamond" w:hAnsi="Garamond"/>
        </w:rPr>
        <w:t xml:space="preserve">throughout </w:t>
      </w:r>
      <w:r w:rsidRPr="1674638C">
        <w:rPr>
          <w:rFonts w:ascii="Garamond" w:hAnsi="Garamond"/>
        </w:rPr>
        <w:t>2008</w:t>
      </w:r>
      <w:r w:rsidR="0BE67A6B" w:rsidRPr="1674638C">
        <w:rPr>
          <w:rFonts w:ascii="Garamond" w:hAnsi="Garamond"/>
        </w:rPr>
        <w:t>.</w:t>
      </w:r>
    </w:p>
    <w:p w14:paraId="2073C6C0" w14:textId="58A55F5F" w:rsidR="0083AC17" w:rsidRDefault="0083AC17" w:rsidP="0083AC17">
      <w:pPr>
        <w:spacing w:after="0" w:line="240" w:lineRule="auto"/>
        <w:jc w:val="center"/>
        <w:rPr>
          <w:rFonts w:ascii="Garamond" w:hAnsi="Garamond"/>
        </w:rPr>
      </w:pPr>
    </w:p>
    <w:p w14:paraId="52C5BBA1" w14:textId="06B71A14" w:rsidR="2590E3BC" w:rsidRDefault="228305FC" w:rsidP="3B59D1F7">
      <w:pPr>
        <w:spacing w:after="0" w:line="240" w:lineRule="auto"/>
        <w:rPr>
          <w:rFonts w:ascii="Garamond" w:hAnsi="Garamond"/>
          <w:b/>
          <w:bCs/>
          <w:i/>
          <w:iCs/>
        </w:rPr>
      </w:pPr>
      <w:r w:rsidRPr="3B59D1F7">
        <w:rPr>
          <w:rFonts w:ascii="Garamond" w:hAnsi="Garamond"/>
          <w:b/>
          <w:bCs/>
          <w:i/>
          <w:iCs/>
        </w:rPr>
        <w:t>2.2 Project Partners &amp; Objectives</w:t>
      </w:r>
    </w:p>
    <w:p w14:paraId="78311B7C" w14:textId="329CEE77" w:rsidR="228305FC" w:rsidRDefault="7301F730" w:rsidP="2378D0FC">
      <w:pPr>
        <w:spacing w:after="0" w:line="240" w:lineRule="auto"/>
        <w:rPr>
          <w:rFonts w:ascii="Garamond" w:hAnsi="Garamond"/>
          <w:highlight w:val="yellow"/>
        </w:rPr>
      </w:pPr>
      <w:r w:rsidRPr="1674638C">
        <w:rPr>
          <w:rFonts w:ascii="Garamond" w:eastAsia="Garamond" w:hAnsi="Garamond" w:cs="Garamond"/>
        </w:rPr>
        <w:t>Th</w:t>
      </w:r>
      <w:r w:rsidR="34330B7D" w:rsidRPr="1674638C">
        <w:rPr>
          <w:rFonts w:ascii="Garamond" w:eastAsia="Garamond" w:hAnsi="Garamond" w:cs="Garamond"/>
        </w:rPr>
        <w:t xml:space="preserve">is project was supported by </w:t>
      </w:r>
      <w:r w:rsidRPr="1674638C">
        <w:rPr>
          <w:rFonts w:ascii="Garamond" w:eastAsia="Garamond" w:hAnsi="Garamond" w:cs="Garamond"/>
        </w:rPr>
        <w:t xml:space="preserve">partners </w:t>
      </w:r>
      <w:r w:rsidR="19A242B0" w:rsidRPr="1674638C">
        <w:rPr>
          <w:rFonts w:ascii="Garamond" w:eastAsia="Garamond" w:hAnsi="Garamond" w:cs="Garamond"/>
        </w:rPr>
        <w:t xml:space="preserve">from </w:t>
      </w:r>
      <w:r w:rsidRPr="1674638C">
        <w:rPr>
          <w:rFonts w:ascii="Garamond" w:eastAsia="Garamond" w:hAnsi="Garamond" w:cs="Garamond"/>
        </w:rPr>
        <w:t xml:space="preserve">Belize’s Land Information Center (LIC) and Forest Department, Guatemala’s Center for Monitoring and Evaluation (CEMEC), Mexico’s El Colegio de la Frontera Sur (ECOSUR), the </w:t>
      </w:r>
      <w:proofErr w:type="spellStart"/>
      <w:r w:rsidRPr="1674638C">
        <w:rPr>
          <w:rFonts w:ascii="Garamond" w:eastAsia="Garamond" w:hAnsi="Garamond" w:cs="Garamond"/>
        </w:rPr>
        <w:t>MesoAmerican</w:t>
      </w:r>
      <w:proofErr w:type="spellEnd"/>
      <w:r w:rsidRPr="1674638C">
        <w:rPr>
          <w:rFonts w:ascii="Garamond" w:eastAsia="Garamond" w:hAnsi="Garamond" w:cs="Garamond"/>
        </w:rPr>
        <w:t xml:space="preserve"> Research Center (MARC) at the University of California Santa Barbara, Boles Environmental Consulting, and NASA SERVIR. Belize’s LIC will use </w:t>
      </w:r>
      <w:r w:rsidR="51B97BC3" w:rsidRPr="1674638C">
        <w:rPr>
          <w:rFonts w:ascii="Garamond" w:eastAsia="Garamond" w:hAnsi="Garamond" w:cs="Garamond"/>
        </w:rPr>
        <w:t xml:space="preserve">the maps showing </w:t>
      </w:r>
      <w:r w:rsidR="35B48CC0" w:rsidRPr="1674638C">
        <w:rPr>
          <w:rFonts w:ascii="Garamond" w:eastAsia="Garamond" w:hAnsi="Garamond" w:cs="Garamond"/>
        </w:rPr>
        <w:t xml:space="preserve">inundation extent </w:t>
      </w:r>
      <w:r w:rsidRPr="1674638C">
        <w:rPr>
          <w:rFonts w:ascii="Garamond" w:eastAsia="Garamond" w:hAnsi="Garamond" w:cs="Garamond"/>
        </w:rPr>
        <w:t xml:space="preserve">to identify areas prone to highly variable inundation levels and </w:t>
      </w:r>
      <w:r w:rsidR="166525A8" w:rsidRPr="1674638C">
        <w:rPr>
          <w:rFonts w:ascii="Garamond" w:eastAsia="Garamond" w:hAnsi="Garamond" w:cs="Garamond"/>
        </w:rPr>
        <w:t>define</w:t>
      </w:r>
      <w:r w:rsidRPr="1674638C">
        <w:rPr>
          <w:rFonts w:ascii="Garamond" w:eastAsia="Garamond" w:hAnsi="Garamond" w:cs="Garamond"/>
        </w:rPr>
        <w:t xml:space="preserve"> flood</w:t>
      </w:r>
      <w:r w:rsidR="45FF5E8E" w:rsidRPr="1674638C">
        <w:rPr>
          <w:rFonts w:ascii="Garamond" w:eastAsia="Garamond" w:hAnsi="Garamond" w:cs="Garamond"/>
        </w:rPr>
        <w:t xml:space="preserve"> risk zones </w:t>
      </w:r>
      <w:r w:rsidRPr="1674638C">
        <w:rPr>
          <w:rFonts w:ascii="Garamond" w:eastAsia="Garamond" w:hAnsi="Garamond" w:cs="Garamond"/>
        </w:rPr>
        <w:t xml:space="preserve">in anticipation of future </w:t>
      </w:r>
      <w:r w:rsidR="6222F8B8" w:rsidRPr="1674638C">
        <w:rPr>
          <w:rFonts w:ascii="Garamond" w:eastAsia="Garamond" w:hAnsi="Garamond" w:cs="Garamond"/>
        </w:rPr>
        <w:t xml:space="preserve">flooding </w:t>
      </w:r>
      <w:r w:rsidRPr="1674638C">
        <w:rPr>
          <w:rFonts w:ascii="Garamond" w:eastAsia="Garamond" w:hAnsi="Garamond" w:cs="Garamond"/>
        </w:rPr>
        <w:t xml:space="preserve">events. The Forest Department </w:t>
      </w:r>
      <w:r w:rsidR="7B415D66" w:rsidRPr="1674638C">
        <w:rPr>
          <w:rFonts w:ascii="Garamond" w:eastAsia="Garamond" w:hAnsi="Garamond" w:cs="Garamond"/>
        </w:rPr>
        <w:t xml:space="preserve">in Belize </w:t>
      </w:r>
      <w:r w:rsidRPr="1674638C">
        <w:rPr>
          <w:rFonts w:ascii="Garamond" w:eastAsia="Garamond" w:hAnsi="Garamond" w:cs="Garamond"/>
        </w:rPr>
        <w:t xml:space="preserve">will use </w:t>
      </w:r>
      <w:r w:rsidR="7A908511" w:rsidRPr="1674638C">
        <w:rPr>
          <w:rFonts w:ascii="Garamond" w:eastAsia="Garamond" w:hAnsi="Garamond" w:cs="Garamond"/>
        </w:rPr>
        <w:t xml:space="preserve">the end products </w:t>
      </w:r>
      <w:r w:rsidRPr="1674638C">
        <w:rPr>
          <w:rFonts w:ascii="Garamond" w:eastAsia="Garamond" w:hAnsi="Garamond" w:cs="Garamond"/>
        </w:rPr>
        <w:t xml:space="preserve">to monitor current and potential wetlands in national protected areas </w:t>
      </w:r>
      <w:r w:rsidR="4444BE87" w:rsidRPr="1674638C">
        <w:rPr>
          <w:rFonts w:ascii="Garamond" w:eastAsia="Garamond" w:hAnsi="Garamond" w:cs="Garamond"/>
        </w:rPr>
        <w:t xml:space="preserve">and develop </w:t>
      </w:r>
      <w:r w:rsidRPr="1674638C">
        <w:rPr>
          <w:rFonts w:ascii="Garamond" w:eastAsia="Garamond" w:hAnsi="Garamond" w:cs="Garamond"/>
        </w:rPr>
        <w:t xml:space="preserve">sustainable forest management strategies. CEMEC </w:t>
      </w:r>
      <w:r w:rsidR="5C636DA9" w:rsidRPr="1674638C">
        <w:rPr>
          <w:rFonts w:ascii="Garamond" w:eastAsia="Garamond" w:hAnsi="Garamond" w:cs="Garamond"/>
        </w:rPr>
        <w:t xml:space="preserve">in Guatemala </w:t>
      </w:r>
      <w:r w:rsidRPr="1674638C">
        <w:rPr>
          <w:rFonts w:ascii="Garamond" w:eastAsia="Garamond" w:hAnsi="Garamond" w:cs="Garamond"/>
        </w:rPr>
        <w:t xml:space="preserve">plans to use </w:t>
      </w:r>
      <w:r w:rsidR="1BAB3F94" w:rsidRPr="1674638C">
        <w:rPr>
          <w:rFonts w:ascii="Garamond" w:eastAsia="Garamond" w:hAnsi="Garamond" w:cs="Garamond"/>
        </w:rPr>
        <w:t xml:space="preserve">these methods </w:t>
      </w:r>
      <w:r w:rsidRPr="1674638C">
        <w:rPr>
          <w:rFonts w:ascii="Garamond" w:eastAsia="Garamond" w:hAnsi="Garamond" w:cs="Garamond"/>
        </w:rPr>
        <w:t>to help reduce the cost associated with the ground-based monitoring methods that are currently being employed.</w:t>
      </w:r>
      <w:r w:rsidR="731D91BA" w:rsidRPr="1674638C">
        <w:rPr>
          <w:rFonts w:ascii="Garamond" w:eastAsia="Garamond" w:hAnsi="Garamond" w:cs="Garamond"/>
        </w:rPr>
        <w:t xml:space="preserve"> </w:t>
      </w:r>
      <w:r w:rsidR="7DD4D9C3" w:rsidRPr="1674638C">
        <w:rPr>
          <w:rFonts w:ascii="Garamond" w:hAnsi="Garamond"/>
        </w:rPr>
        <w:t>The combination of multi-sensor imagery and multi-source</w:t>
      </w:r>
      <w:r w:rsidR="649267BC" w:rsidRPr="1674638C">
        <w:rPr>
          <w:rFonts w:ascii="Garamond" w:hAnsi="Garamond"/>
        </w:rPr>
        <w:t>d</w:t>
      </w:r>
      <w:r w:rsidR="7DD4D9C3" w:rsidRPr="1674638C">
        <w:rPr>
          <w:rFonts w:ascii="Garamond" w:hAnsi="Garamond"/>
        </w:rPr>
        <w:t xml:space="preserve"> comparisons </w:t>
      </w:r>
      <w:r w:rsidR="0FE26E9E" w:rsidRPr="1674638C">
        <w:rPr>
          <w:rFonts w:ascii="Garamond" w:hAnsi="Garamond"/>
        </w:rPr>
        <w:t>acts as an</w:t>
      </w:r>
      <w:r w:rsidR="7DD4D9C3" w:rsidRPr="1674638C">
        <w:rPr>
          <w:rFonts w:ascii="Garamond" w:hAnsi="Garamond"/>
        </w:rPr>
        <w:t xml:space="preserve"> </w:t>
      </w:r>
      <w:r w:rsidR="16017D5D" w:rsidRPr="1674638C">
        <w:rPr>
          <w:rFonts w:ascii="Garamond" w:hAnsi="Garamond"/>
        </w:rPr>
        <w:t>alternativ</w:t>
      </w:r>
      <w:r w:rsidR="641928FF" w:rsidRPr="1674638C">
        <w:rPr>
          <w:rFonts w:ascii="Garamond" w:hAnsi="Garamond"/>
        </w:rPr>
        <w:t>e</w:t>
      </w:r>
      <w:r w:rsidR="16017D5D" w:rsidRPr="1674638C">
        <w:rPr>
          <w:rFonts w:ascii="Garamond" w:hAnsi="Garamond"/>
        </w:rPr>
        <w:t xml:space="preserve"> </w:t>
      </w:r>
      <w:r w:rsidR="7DD4D9C3" w:rsidRPr="1674638C">
        <w:rPr>
          <w:rFonts w:ascii="Garamond" w:hAnsi="Garamond"/>
        </w:rPr>
        <w:t xml:space="preserve">for mapping </w:t>
      </w:r>
      <w:r w:rsidR="7F12EF87" w:rsidRPr="1674638C">
        <w:rPr>
          <w:rFonts w:ascii="Garamond" w:hAnsi="Garamond"/>
        </w:rPr>
        <w:t>inundation below the forest canopy w</w:t>
      </w:r>
      <w:r w:rsidR="2586BC6B" w:rsidRPr="1674638C">
        <w:rPr>
          <w:rFonts w:ascii="Garamond" w:hAnsi="Garamond"/>
        </w:rPr>
        <w:t>hen faced with a study area lacking</w:t>
      </w:r>
      <w:r w:rsidR="32B1C7A7" w:rsidRPr="1674638C">
        <w:rPr>
          <w:rFonts w:ascii="Garamond" w:hAnsi="Garamond"/>
        </w:rPr>
        <w:t xml:space="preserve"> non-comprehensive field data</w:t>
      </w:r>
      <w:r w:rsidR="399E8EEC" w:rsidRPr="1674638C">
        <w:rPr>
          <w:rFonts w:ascii="Garamond" w:hAnsi="Garamond"/>
        </w:rPr>
        <w:t>.</w:t>
      </w:r>
      <w:r w:rsidR="32B1C7A7" w:rsidRPr="1674638C">
        <w:rPr>
          <w:rFonts w:ascii="Garamond" w:hAnsi="Garamond"/>
        </w:rPr>
        <w:t xml:space="preserve"> </w:t>
      </w:r>
      <w:r w:rsidR="00D5415B" w:rsidRPr="1674638C">
        <w:rPr>
          <w:rFonts w:ascii="Garamond" w:hAnsi="Garamond"/>
        </w:rPr>
        <w:t>T</w:t>
      </w:r>
      <w:r w:rsidR="053340D7" w:rsidRPr="1674638C">
        <w:rPr>
          <w:rFonts w:ascii="Garamond" w:hAnsi="Garamond"/>
        </w:rPr>
        <w:t>h</w:t>
      </w:r>
      <w:r w:rsidR="0979EB93" w:rsidRPr="1674638C">
        <w:rPr>
          <w:rFonts w:ascii="Garamond" w:hAnsi="Garamond"/>
        </w:rPr>
        <w:t>is</w:t>
      </w:r>
      <w:r w:rsidR="5810E8E2" w:rsidRPr="1674638C">
        <w:rPr>
          <w:rFonts w:ascii="Garamond" w:hAnsi="Garamond"/>
        </w:rPr>
        <w:t xml:space="preserve"> </w:t>
      </w:r>
      <w:r w:rsidR="7F12EF87" w:rsidRPr="1674638C">
        <w:rPr>
          <w:rFonts w:ascii="Garamond" w:hAnsi="Garamond"/>
        </w:rPr>
        <w:t>f</w:t>
      </w:r>
      <w:r w:rsidR="03EA83F7" w:rsidRPr="1674638C">
        <w:rPr>
          <w:rFonts w:ascii="Garamond" w:hAnsi="Garamond"/>
        </w:rPr>
        <w:t xml:space="preserve">ramework </w:t>
      </w:r>
      <w:r w:rsidR="7F12EF87" w:rsidRPr="1674638C">
        <w:rPr>
          <w:rFonts w:ascii="Garamond" w:hAnsi="Garamond"/>
        </w:rPr>
        <w:t>for understanding inundation patterns within the Maya Forest and surrounding regions during extreme weather events such as Tropical Depression 16</w:t>
      </w:r>
      <w:r w:rsidR="765FFCEA" w:rsidRPr="1674638C">
        <w:rPr>
          <w:rFonts w:ascii="Garamond" w:hAnsi="Garamond"/>
        </w:rPr>
        <w:t xml:space="preserve"> </w:t>
      </w:r>
      <w:r w:rsidR="1712EE2D" w:rsidRPr="1674638C">
        <w:rPr>
          <w:rFonts w:ascii="Garamond" w:hAnsi="Garamond"/>
        </w:rPr>
        <w:t xml:space="preserve">will be used by partners to make </w:t>
      </w:r>
      <w:r w:rsidR="01EA1B01" w:rsidRPr="1674638C">
        <w:rPr>
          <w:rFonts w:ascii="Garamond" w:hAnsi="Garamond"/>
        </w:rPr>
        <w:t xml:space="preserve">more informed </w:t>
      </w:r>
      <w:r w:rsidR="1712EE2D" w:rsidRPr="1674638C">
        <w:rPr>
          <w:rFonts w:ascii="Garamond" w:hAnsi="Garamond"/>
        </w:rPr>
        <w:t>decisions about where to conduct field surveys, adjust safety concerns, and</w:t>
      </w:r>
      <w:r w:rsidR="159E5EE9" w:rsidRPr="1674638C">
        <w:rPr>
          <w:rFonts w:ascii="Garamond" w:hAnsi="Garamond"/>
        </w:rPr>
        <w:t xml:space="preserve"> prioritize conservation efforts</w:t>
      </w:r>
      <w:r w:rsidR="7F12EF87" w:rsidRPr="1674638C">
        <w:rPr>
          <w:rFonts w:ascii="Garamond" w:hAnsi="Garamond"/>
        </w:rPr>
        <w:t>.</w:t>
      </w:r>
      <w:r w:rsidR="7DD4D9C3" w:rsidRPr="1674638C">
        <w:rPr>
          <w:rFonts w:ascii="Garamond" w:hAnsi="Garamond"/>
        </w:rPr>
        <w:t xml:space="preserve"> </w:t>
      </w:r>
    </w:p>
    <w:p w14:paraId="2778DC78" w14:textId="3E82AE06" w:rsidR="2590E3BC" w:rsidRDefault="2590E3BC" w:rsidP="2590E3BC">
      <w:pPr>
        <w:spacing w:after="0" w:line="240" w:lineRule="auto"/>
        <w:rPr>
          <w:rFonts w:ascii="Garamond" w:eastAsia="Garamond" w:hAnsi="Garamond" w:cs="Garamond"/>
        </w:rPr>
      </w:pPr>
    </w:p>
    <w:p w14:paraId="1E6FDF6A" w14:textId="743B31C2" w:rsidR="0066138C" w:rsidRPr="007D1E31" w:rsidRDefault="39EDEB67" w:rsidP="007D1E31">
      <w:pPr>
        <w:spacing w:line="240" w:lineRule="auto"/>
        <w:rPr>
          <w:rFonts w:ascii="Garamond" w:eastAsia="Garamond" w:hAnsi="Garamond" w:cs="Garamond"/>
        </w:rPr>
      </w:pPr>
      <w:r w:rsidRPr="1674638C">
        <w:rPr>
          <w:rFonts w:ascii="Garamond" w:eastAsia="Garamond" w:hAnsi="Garamond" w:cs="Garamond"/>
        </w:rPr>
        <w:t>Project objectives aim</w:t>
      </w:r>
      <w:r w:rsidR="410A303A" w:rsidRPr="1674638C">
        <w:rPr>
          <w:rFonts w:ascii="Garamond" w:eastAsia="Garamond" w:hAnsi="Garamond" w:cs="Garamond"/>
        </w:rPr>
        <w:t>ed</w:t>
      </w:r>
      <w:r w:rsidRPr="1674638C">
        <w:rPr>
          <w:rFonts w:ascii="Garamond" w:eastAsia="Garamond" w:hAnsi="Garamond" w:cs="Garamond"/>
        </w:rPr>
        <w:t xml:space="preserve"> to identify which data sources (L</w:t>
      </w:r>
      <w:r w:rsidR="6FD432B0" w:rsidRPr="1674638C">
        <w:rPr>
          <w:rFonts w:ascii="Garamond" w:eastAsia="Garamond" w:hAnsi="Garamond" w:cs="Garamond"/>
        </w:rPr>
        <w:t>-</w:t>
      </w:r>
      <w:r w:rsidRPr="1674638C">
        <w:rPr>
          <w:rFonts w:ascii="Garamond" w:eastAsia="Garamond" w:hAnsi="Garamond" w:cs="Garamond"/>
        </w:rPr>
        <w:t xml:space="preserve">band </w:t>
      </w:r>
      <w:r w:rsidR="71392F65" w:rsidRPr="1674638C">
        <w:rPr>
          <w:rFonts w:ascii="Garamond" w:eastAsia="Garamond" w:hAnsi="Garamond" w:cs="Garamond"/>
        </w:rPr>
        <w:t>SAR</w:t>
      </w:r>
      <w:r w:rsidRPr="1674638C">
        <w:rPr>
          <w:rFonts w:ascii="Garamond" w:eastAsia="Garamond" w:hAnsi="Garamond" w:cs="Garamond"/>
        </w:rPr>
        <w:t xml:space="preserve">, LiDAR, and optical satellite imagery) and methodologies are optimal for mapping </w:t>
      </w:r>
      <w:r w:rsidR="507920B9" w:rsidRPr="1674638C">
        <w:rPr>
          <w:rFonts w:ascii="Garamond" w:eastAsia="Garamond" w:hAnsi="Garamond" w:cs="Garamond"/>
        </w:rPr>
        <w:t xml:space="preserve">forested </w:t>
      </w:r>
      <w:r w:rsidRPr="1674638C">
        <w:rPr>
          <w:rFonts w:ascii="Garamond" w:eastAsia="Garamond" w:hAnsi="Garamond" w:cs="Garamond"/>
        </w:rPr>
        <w:t>inundation within the Maya Forest. The team further aim</w:t>
      </w:r>
      <w:r w:rsidR="12C2C162" w:rsidRPr="1674638C">
        <w:rPr>
          <w:rFonts w:ascii="Garamond" w:eastAsia="Garamond" w:hAnsi="Garamond" w:cs="Garamond"/>
        </w:rPr>
        <w:t>ed</w:t>
      </w:r>
      <w:r w:rsidRPr="1674638C">
        <w:rPr>
          <w:rFonts w:ascii="Garamond" w:eastAsia="Garamond" w:hAnsi="Garamond" w:cs="Garamond"/>
        </w:rPr>
        <w:t xml:space="preserve"> to write preliminary scripts in </w:t>
      </w:r>
      <w:r w:rsidR="6C243A60" w:rsidRPr="1674638C">
        <w:rPr>
          <w:rFonts w:ascii="Garamond" w:eastAsia="Garamond" w:hAnsi="Garamond" w:cs="Garamond"/>
        </w:rPr>
        <w:t>Google Earth Engine (</w:t>
      </w:r>
      <w:r w:rsidRPr="1674638C">
        <w:rPr>
          <w:rFonts w:ascii="Garamond" w:eastAsia="Garamond" w:hAnsi="Garamond" w:cs="Garamond"/>
        </w:rPr>
        <w:t>GEE</w:t>
      </w:r>
      <w:r w:rsidR="6C243A60" w:rsidRPr="1674638C">
        <w:rPr>
          <w:rFonts w:ascii="Garamond" w:eastAsia="Garamond" w:hAnsi="Garamond" w:cs="Garamond"/>
        </w:rPr>
        <w:t>)</w:t>
      </w:r>
      <w:r w:rsidRPr="1674638C">
        <w:rPr>
          <w:rFonts w:ascii="Garamond" w:eastAsia="Garamond" w:hAnsi="Garamond" w:cs="Garamond"/>
        </w:rPr>
        <w:t xml:space="preserve"> t</w:t>
      </w:r>
      <w:r w:rsidR="0B864D58" w:rsidRPr="1674638C">
        <w:rPr>
          <w:rFonts w:ascii="Garamond" w:eastAsia="Garamond" w:hAnsi="Garamond" w:cs="Garamond"/>
        </w:rPr>
        <w:t>o</w:t>
      </w:r>
      <w:r w:rsidRPr="1674638C">
        <w:rPr>
          <w:rFonts w:ascii="Garamond" w:eastAsia="Garamond" w:hAnsi="Garamond" w:cs="Garamond"/>
        </w:rPr>
        <w:t xml:space="preserve"> provide a foundation for reproducible methodology </w:t>
      </w:r>
      <w:r w:rsidR="1D7DBC91" w:rsidRPr="1674638C">
        <w:rPr>
          <w:rFonts w:ascii="Garamond" w:eastAsia="Garamond" w:hAnsi="Garamond" w:cs="Garamond"/>
        </w:rPr>
        <w:t xml:space="preserve">that can </w:t>
      </w:r>
      <w:r w:rsidRPr="1674638C">
        <w:rPr>
          <w:rFonts w:ascii="Garamond" w:eastAsia="Garamond" w:hAnsi="Garamond" w:cs="Garamond"/>
        </w:rPr>
        <w:t xml:space="preserve">be refined by the second term of this project. </w:t>
      </w:r>
      <w:r w:rsidR="226F8ADE" w:rsidRPr="1674638C">
        <w:rPr>
          <w:rFonts w:ascii="Garamond" w:eastAsia="Garamond" w:hAnsi="Garamond" w:cs="Garamond"/>
        </w:rPr>
        <w:t>Finally,</w:t>
      </w:r>
      <w:r w:rsidRPr="1674638C">
        <w:rPr>
          <w:rFonts w:ascii="Garamond" w:eastAsia="Garamond" w:hAnsi="Garamond" w:cs="Garamond"/>
        </w:rPr>
        <w:t xml:space="preserve"> </w:t>
      </w:r>
      <w:r w:rsidR="14A6ED27" w:rsidRPr="1674638C">
        <w:rPr>
          <w:rFonts w:ascii="Garamond" w:eastAsia="Garamond" w:hAnsi="Garamond" w:cs="Garamond"/>
        </w:rPr>
        <w:t xml:space="preserve">the team created a </w:t>
      </w:r>
      <w:r w:rsidRPr="1674638C">
        <w:rPr>
          <w:rFonts w:ascii="Garamond" w:eastAsia="Garamond" w:hAnsi="Garamond" w:cs="Garamond"/>
        </w:rPr>
        <w:t xml:space="preserve">set of </w:t>
      </w:r>
      <w:r w:rsidR="1B4EB8FC" w:rsidRPr="1674638C">
        <w:rPr>
          <w:rFonts w:ascii="Garamond" w:eastAsia="Garamond" w:hAnsi="Garamond" w:cs="Garamond"/>
        </w:rPr>
        <w:t xml:space="preserve">observed </w:t>
      </w:r>
      <w:r w:rsidRPr="1674638C">
        <w:rPr>
          <w:rFonts w:ascii="Garamond" w:eastAsia="Garamond" w:hAnsi="Garamond" w:cs="Garamond"/>
        </w:rPr>
        <w:t xml:space="preserve">seasonal wetland inundation maps </w:t>
      </w:r>
      <w:r w:rsidR="075BFF95" w:rsidRPr="1674638C">
        <w:rPr>
          <w:rFonts w:ascii="Garamond" w:eastAsia="Garamond" w:hAnsi="Garamond" w:cs="Garamond"/>
        </w:rPr>
        <w:t>in</w:t>
      </w:r>
      <w:r w:rsidR="18797286" w:rsidRPr="1674638C">
        <w:rPr>
          <w:rFonts w:ascii="Garamond" w:eastAsia="Garamond" w:hAnsi="Garamond" w:cs="Garamond"/>
        </w:rPr>
        <w:t xml:space="preserve"> G</w:t>
      </w:r>
      <w:r w:rsidR="7F3DCE9B" w:rsidRPr="1674638C">
        <w:rPr>
          <w:rFonts w:ascii="Garamond" w:eastAsia="Garamond" w:hAnsi="Garamond" w:cs="Garamond"/>
        </w:rPr>
        <w:t>EE</w:t>
      </w:r>
      <w:r w:rsidR="61DD6F86" w:rsidRPr="1674638C">
        <w:rPr>
          <w:rFonts w:ascii="Garamond" w:eastAsia="Garamond" w:hAnsi="Garamond" w:cs="Garamond"/>
        </w:rPr>
        <w:t xml:space="preserve"> </w:t>
      </w:r>
      <w:r w:rsidR="08DA4528" w:rsidRPr="1674638C">
        <w:rPr>
          <w:rFonts w:ascii="Garamond" w:eastAsia="Garamond" w:hAnsi="Garamond" w:cs="Garamond"/>
        </w:rPr>
        <w:t>and</w:t>
      </w:r>
      <w:r w:rsidR="61DD6F86" w:rsidRPr="1674638C">
        <w:rPr>
          <w:rFonts w:ascii="Garamond" w:eastAsia="Garamond" w:hAnsi="Garamond" w:cs="Garamond"/>
        </w:rPr>
        <w:t xml:space="preserve"> </w:t>
      </w:r>
      <w:r w:rsidR="3CD4390A" w:rsidRPr="1674638C">
        <w:rPr>
          <w:rFonts w:ascii="Garamond" w:eastAsia="Garamond" w:hAnsi="Garamond" w:cs="Garamond"/>
        </w:rPr>
        <w:t xml:space="preserve">Esri </w:t>
      </w:r>
      <w:r w:rsidR="61DD6F86" w:rsidRPr="1674638C">
        <w:rPr>
          <w:rFonts w:ascii="Garamond" w:eastAsia="Garamond" w:hAnsi="Garamond" w:cs="Garamond"/>
        </w:rPr>
        <w:t>ArcGIS Pro.</w:t>
      </w:r>
      <w:bookmarkEnd w:id="1"/>
    </w:p>
    <w:p w14:paraId="4EAB8422" w14:textId="0513B259" w:rsidR="00E41324" w:rsidRPr="0066138C" w:rsidRDefault="00A43059" w:rsidP="0066138C">
      <w:pPr>
        <w:pStyle w:val="Heading1"/>
        <w:spacing w:before="0" w:line="240" w:lineRule="auto"/>
        <w:rPr>
          <w:rFonts w:ascii="Garamond" w:hAnsi="Garamond"/>
        </w:rPr>
      </w:pPr>
      <w:bookmarkStart w:id="2" w:name="_Toc334198726"/>
      <w:r w:rsidRPr="31395EAA">
        <w:rPr>
          <w:rFonts w:ascii="Garamond" w:hAnsi="Garamond"/>
        </w:rPr>
        <w:t>3</w:t>
      </w:r>
      <w:r w:rsidR="008B7071" w:rsidRPr="31395EAA">
        <w:rPr>
          <w:rFonts w:ascii="Garamond" w:hAnsi="Garamond"/>
        </w:rPr>
        <w:t xml:space="preserve">. </w:t>
      </w:r>
      <w:r w:rsidR="00E41324" w:rsidRPr="31395EAA">
        <w:rPr>
          <w:rFonts w:ascii="Garamond" w:hAnsi="Garamond"/>
        </w:rPr>
        <w:t>Methodology</w:t>
      </w:r>
      <w:bookmarkEnd w:id="2"/>
    </w:p>
    <w:p w14:paraId="799E4EC0" w14:textId="77777777" w:rsidR="009A20ED" w:rsidRPr="0066138C" w:rsidRDefault="009A20ED" w:rsidP="0066138C">
      <w:pPr>
        <w:spacing w:after="0" w:line="240" w:lineRule="auto"/>
        <w:rPr>
          <w:rFonts w:ascii="Garamond" w:hAnsi="Garamond" w:cs="Arial"/>
          <w:szCs w:val="24"/>
        </w:rPr>
      </w:pPr>
    </w:p>
    <w:p w14:paraId="6B9E638C" w14:textId="77777777" w:rsidR="00A43059" w:rsidRPr="0066138C" w:rsidRDefault="27D104D6" w:rsidP="740A9292">
      <w:pPr>
        <w:spacing w:after="0" w:line="240" w:lineRule="auto"/>
        <w:rPr>
          <w:rFonts w:ascii="Garamond" w:hAnsi="Garamond" w:cs="Arial"/>
          <w:b/>
          <w:bCs/>
          <w:i/>
          <w:iCs/>
        </w:rPr>
      </w:pPr>
      <w:r w:rsidRPr="740A9292">
        <w:rPr>
          <w:rFonts w:ascii="Garamond" w:hAnsi="Garamond" w:cs="Arial"/>
          <w:b/>
          <w:bCs/>
          <w:i/>
          <w:iCs/>
        </w:rPr>
        <w:t xml:space="preserve">3.1 </w:t>
      </w:r>
      <w:r w:rsidRPr="740A9292">
        <w:rPr>
          <w:rFonts w:ascii="Garamond" w:hAnsi="Garamond"/>
          <w:b/>
          <w:bCs/>
          <w:i/>
          <w:iCs/>
        </w:rPr>
        <w:t>Data Acquisition</w:t>
      </w:r>
      <w:r w:rsidRPr="740A9292">
        <w:rPr>
          <w:rFonts w:ascii="Garamond" w:hAnsi="Garamond" w:cs="Arial"/>
          <w:b/>
          <w:bCs/>
          <w:i/>
          <w:iCs/>
        </w:rPr>
        <w:t xml:space="preserve"> </w:t>
      </w:r>
    </w:p>
    <w:p w14:paraId="14F590D1" w14:textId="6A3345AC" w:rsidR="2590E3BC" w:rsidRDefault="2A514665" w:rsidP="647239C8">
      <w:pPr>
        <w:spacing w:after="0" w:line="240" w:lineRule="auto"/>
        <w:rPr>
          <w:rFonts w:ascii="Garamond" w:eastAsia="Garamond" w:hAnsi="Garamond" w:cs="Garamond"/>
        </w:rPr>
      </w:pPr>
      <w:r w:rsidRPr="1674638C">
        <w:rPr>
          <w:rFonts w:ascii="Garamond" w:eastAsia="Times New Roman" w:hAnsi="Garamond" w:cs="Arial"/>
        </w:rPr>
        <w:t>The team downloaded i</w:t>
      </w:r>
      <w:r w:rsidR="7C4EABD4" w:rsidRPr="1674638C">
        <w:rPr>
          <w:rFonts w:ascii="Garamond" w:eastAsia="Times New Roman" w:hAnsi="Garamond" w:cs="Arial"/>
        </w:rPr>
        <w:t xml:space="preserve">mages from </w:t>
      </w:r>
      <w:r w:rsidR="204320C2" w:rsidRPr="1674638C">
        <w:rPr>
          <w:rFonts w:ascii="Garamond" w:eastAsia="Times New Roman" w:hAnsi="Garamond" w:cs="Arial"/>
        </w:rPr>
        <w:t>ALOS PALSAR</w:t>
      </w:r>
      <w:r w:rsidR="3CA0762A" w:rsidRPr="1674638C">
        <w:rPr>
          <w:rFonts w:ascii="Garamond" w:eastAsia="Times New Roman" w:hAnsi="Garamond" w:cs="Arial"/>
        </w:rPr>
        <w:t>-1</w:t>
      </w:r>
      <w:r w:rsidR="204320C2" w:rsidRPr="1674638C">
        <w:rPr>
          <w:rFonts w:ascii="Garamond" w:eastAsia="Times New Roman" w:hAnsi="Garamond" w:cs="Arial"/>
        </w:rPr>
        <w:t xml:space="preserve"> </w:t>
      </w:r>
      <w:r w:rsidR="00818CAF" w:rsidRPr="1674638C">
        <w:rPr>
          <w:rFonts w:ascii="Garamond" w:eastAsia="Times New Roman" w:hAnsi="Garamond" w:cs="Arial"/>
        </w:rPr>
        <w:t xml:space="preserve">and </w:t>
      </w:r>
      <w:r w:rsidR="204320C2" w:rsidRPr="1674638C">
        <w:rPr>
          <w:rFonts w:ascii="Garamond" w:eastAsia="Times New Roman" w:hAnsi="Garamond" w:cs="Arial"/>
        </w:rPr>
        <w:t>Landsat 7</w:t>
      </w:r>
      <w:r w:rsidR="4B509577" w:rsidRPr="1674638C">
        <w:rPr>
          <w:rFonts w:ascii="Garamond" w:eastAsia="Times New Roman" w:hAnsi="Garamond" w:cs="Arial"/>
        </w:rPr>
        <w:t xml:space="preserve"> </w:t>
      </w:r>
      <w:r w:rsidR="32FF6C45" w:rsidRPr="1674638C">
        <w:rPr>
          <w:rFonts w:ascii="Garamond" w:eastAsia="Times New Roman" w:hAnsi="Garamond" w:cs="Arial"/>
        </w:rPr>
        <w:t xml:space="preserve">ETM+ </w:t>
      </w:r>
      <w:r w:rsidR="204320C2" w:rsidRPr="1674638C">
        <w:rPr>
          <w:rFonts w:ascii="Garamond" w:eastAsia="Times New Roman" w:hAnsi="Garamond" w:cs="Arial"/>
        </w:rPr>
        <w:t>Earth observations data</w:t>
      </w:r>
      <w:r w:rsidR="2CFA68E5" w:rsidRPr="1674638C">
        <w:rPr>
          <w:rFonts w:ascii="Garamond" w:eastAsia="Times New Roman" w:hAnsi="Garamond" w:cs="Arial"/>
        </w:rPr>
        <w:t xml:space="preserve"> from the Alaska Satellite Facility and GEE</w:t>
      </w:r>
      <w:r w:rsidR="3F0164A4" w:rsidRPr="1674638C">
        <w:rPr>
          <w:rFonts w:ascii="Garamond" w:eastAsia="Times New Roman" w:hAnsi="Garamond" w:cs="Arial"/>
        </w:rPr>
        <w:t xml:space="preserve"> data</w:t>
      </w:r>
      <w:r w:rsidR="2CFA68E5" w:rsidRPr="1674638C">
        <w:rPr>
          <w:rFonts w:ascii="Garamond" w:eastAsia="Times New Roman" w:hAnsi="Garamond" w:cs="Arial"/>
        </w:rPr>
        <w:t xml:space="preserve"> catalog, respectively. </w:t>
      </w:r>
      <w:r w:rsidR="0B445D91" w:rsidRPr="1674638C">
        <w:rPr>
          <w:rFonts w:ascii="Garamond" w:eastAsia="Times New Roman" w:hAnsi="Garamond" w:cs="Arial"/>
        </w:rPr>
        <w:t xml:space="preserve">The team downloaded </w:t>
      </w:r>
      <w:r w:rsidR="2CFA68E5" w:rsidRPr="1674638C">
        <w:rPr>
          <w:rFonts w:ascii="Garamond" w:eastAsia="Times New Roman" w:hAnsi="Garamond" w:cs="Arial"/>
        </w:rPr>
        <w:t xml:space="preserve">ALOS </w:t>
      </w:r>
      <w:r w:rsidR="3E0BC146" w:rsidRPr="1674638C">
        <w:rPr>
          <w:rFonts w:ascii="Garamond" w:eastAsia="Times New Roman" w:hAnsi="Garamond" w:cs="Arial"/>
        </w:rPr>
        <w:t xml:space="preserve">radiometric and terrain corrected (RTC) products </w:t>
      </w:r>
      <w:r w:rsidR="49A69176" w:rsidRPr="1674638C">
        <w:rPr>
          <w:rFonts w:ascii="Garamond" w:eastAsia="Times New Roman" w:hAnsi="Garamond" w:cs="Arial"/>
        </w:rPr>
        <w:t xml:space="preserve">for </w:t>
      </w:r>
      <w:r w:rsidR="288D6C5B" w:rsidRPr="1674638C">
        <w:rPr>
          <w:rFonts w:ascii="Garamond" w:eastAsia="Times New Roman" w:hAnsi="Garamond" w:cs="Arial"/>
        </w:rPr>
        <w:t xml:space="preserve">June, September, and October of 2008 for </w:t>
      </w:r>
      <w:r w:rsidR="41AC24C4" w:rsidRPr="1674638C">
        <w:rPr>
          <w:rFonts w:ascii="Garamond" w:eastAsia="Times New Roman" w:hAnsi="Garamond" w:cs="Arial"/>
        </w:rPr>
        <w:t>P</w:t>
      </w:r>
      <w:r w:rsidR="288D6C5B" w:rsidRPr="1674638C">
        <w:rPr>
          <w:rFonts w:ascii="Garamond" w:eastAsia="Times New Roman" w:hAnsi="Garamond" w:cs="Arial"/>
        </w:rPr>
        <w:t xml:space="preserve">ath 168 </w:t>
      </w:r>
      <w:r w:rsidR="42D0E3D2" w:rsidRPr="1674638C">
        <w:rPr>
          <w:rFonts w:ascii="Garamond" w:eastAsia="Times New Roman" w:hAnsi="Garamond" w:cs="Arial"/>
        </w:rPr>
        <w:t>(</w:t>
      </w:r>
      <w:r w:rsidR="6D7B56EF" w:rsidRPr="1674638C">
        <w:rPr>
          <w:rFonts w:ascii="Garamond" w:eastAsia="Times New Roman" w:hAnsi="Garamond" w:cs="Arial"/>
        </w:rPr>
        <w:t>Frames</w:t>
      </w:r>
      <w:r w:rsidR="42D0E3D2" w:rsidRPr="1674638C">
        <w:rPr>
          <w:rFonts w:ascii="Garamond" w:eastAsia="Times New Roman" w:hAnsi="Garamond" w:cs="Arial"/>
        </w:rPr>
        <w:t xml:space="preserve"> 320-340) </w:t>
      </w:r>
      <w:r w:rsidR="288D6C5B" w:rsidRPr="1674638C">
        <w:rPr>
          <w:rFonts w:ascii="Garamond" w:eastAsia="Times New Roman" w:hAnsi="Garamond" w:cs="Arial"/>
        </w:rPr>
        <w:t xml:space="preserve">and May, August, and October for </w:t>
      </w:r>
      <w:r w:rsidR="7CB31802" w:rsidRPr="1674638C">
        <w:rPr>
          <w:rFonts w:ascii="Garamond" w:eastAsia="Times New Roman" w:hAnsi="Garamond" w:cs="Arial"/>
        </w:rPr>
        <w:t>P</w:t>
      </w:r>
      <w:r w:rsidR="288D6C5B" w:rsidRPr="1674638C">
        <w:rPr>
          <w:rFonts w:ascii="Garamond" w:eastAsia="Times New Roman" w:hAnsi="Garamond" w:cs="Arial"/>
        </w:rPr>
        <w:t>ath 170</w:t>
      </w:r>
      <w:r w:rsidR="16006954" w:rsidRPr="1674638C">
        <w:rPr>
          <w:rFonts w:ascii="Garamond" w:eastAsia="Times New Roman" w:hAnsi="Garamond" w:cs="Arial"/>
        </w:rPr>
        <w:t xml:space="preserve"> (</w:t>
      </w:r>
      <w:r w:rsidR="1C6C612A" w:rsidRPr="1674638C">
        <w:rPr>
          <w:rFonts w:ascii="Garamond" w:eastAsia="Times New Roman" w:hAnsi="Garamond" w:cs="Arial"/>
        </w:rPr>
        <w:t>Frames</w:t>
      </w:r>
      <w:r w:rsidR="16006954" w:rsidRPr="1674638C">
        <w:rPr>
          <w:rFonts w:ascii="Garamond" w:eastAsia="Times New Roman" w:hAnsi="Garamond" w:cs="Arial"/>
        </w:rPr>
        <w:t xml:space="preserve"> 330-350)</w:t>
      </w:r>
      <w:r w:rsidR="288D6C5B" w:rsidRPr="1674638C">
        <w:rPr>
          <w:rFonts w:ascii="Garamond" w:eastAsia="Times New Roman" w:hAnsi="Garamond" w:cs="Arial"/>
        </w:rPr>
        <w:t xml:space="preserve"> </w:t>
      </w:r>
      <w:r w:rsidR="459D27B0" w:rsidRPr="1674638C">
        <w:rPr>
          <w:rFonts w:ascii="Garamond" w:eastAsia="Times New Roman" w:hAnsi="Garamond" w:cs="Arial"/>
        </w:rPr>
        <w:t>over the study area</w:t>
      </w:r>
      <w:r w:rsidR="459D27B0" w:rsidRPr="1674638C">
        <w:rPr>
          <w:rFonts w:ascii="Garamond" w:eastAsia="Times New Roman" w:hAnsi="Garamond" w:cs="Arial"/>
          <w:i/>
          <w:iCs/>
        </w:rPr>
        <w:t xml:space="preserve"> </w:t>
      </w:r>
      <w:r w:rsidR="52AA359F" w:rsidRPr="1674638C">
        <w:rPr>
          <w:rFonts w:ascii="Garamond" w:eastAsia="Times New Roman" w:hAnsi="Garamond" w:cs="Arial"/>
        </w:rPr>
        <w:t xml:space="preserve">for </w:t>
      </w:r>
      <w:r w:rsidR="459D27B0" w:rsidRPr="1674638C">
        <w:rPr>
          <w:rFonts w:ascii="Garamond" w:eastAsia="Times New Roman" w:hAnsi="Garamond" w:cs="Arial"/>
        </w:rPr>
        <w:t>a tot</w:t>
      </w:r>
      <w:r w:rsidR="0588ADCB" w:rsidRPr="1674638C">
        <w:rPr>
          <w:rFonts w:ascii="Garamond" w:eastAsia="Times New Roman" w:hAnsi="Garamond" w:cs="Arial"/>
        </w:rPr>
        <w:t xml:space="preserve">al of </w:t>
      </w:r>
      <w:r w:rsidR="7B0AA992" w:rsidRPr="1674638C">
        <w:rPr>
          <w:rFonts w:ascii="Garamond" w:eastAsia="Times New Roman" w:hAnsi="Garamond" w:cs="Arial"/>
        </w:rPr>
        <w:t>eighteen (18)</w:t>
      </w:r>
      <w:r w:rsidR="0588ADCB" w:rsidRPr="1674638C">
        <w:rPr>
          <w:rFonts w:ascii="Garamond" w:eastAsia="Times New Roman" w:hAnsi="Garamond" w:cs="Arial"/>
        </w:rPr>
        <w:t xml:space="preserve"> </w:t>
      </w:r>
      <w:r w:rsidR="0588ADCB" w:rsidRPr="1674638C">
        <w:rPr>
          <w:rFonts w:ascii="Garamond" w:eastAsia="Times New Roman" w:hAnsi="Garamond" w:cs="Arial"/>
        </w:rPr>
        <w:lastRenderedPageBreak/>
        <w:t>images</w:t>
      </w:r>
      <w:r w:rsidR="21FDEE5F" w:rsidRPr="1674638C">
        <w:rPr>
          <w:rFonts w:ascii="Garamond" w:eastAsia="Times New Roman" w:hAnsi="Garamond" w:cs="Arial"/>
        </w:rPr>
        <w:t xml:space="preserve"> (Figure 1)</w:t>
      </w:r>
      <w:r w:rsidR="39D3DF2D" w:rsidRPr="1674638C">
        <w:rPr>
          <w:rFonts w:ascii="Garamond" w:eastAsia="Times New Roman" w:hAnsi="Garamond" w:cs="Arial"/>
        </w:rPr>
        <w:t>. The team acquired</w:t>
      </w:r>
      <w:r w:rsidR="0588ADCB" w:rsidRPr="1674638C">
        <w:rPr>
          <w:rFonts w:ascii="Garamond" w:eastAsia="Times New Roman" w:hAnsi="Garamond" w:cs="Arial"/>
          <w:i/>
          <w:iCs/>
        </w:rPr>
        <w:t xml:space="preserve"> </w:t>
      </w:r>
      <w:r w:rsidR="0588ADCB" w:rsidRPr="1674638C">
        <w:rPr>
          <w:rFonts w:ascii="Garamond" w:eastAsia="Times New Roman" w:hAnsi="Garamond" w:cs="Arial"/>
        </w:rPr>
        <w:t xml:space="preserve">Landsat 7 </w:t>
      </w:r>
      <w:r w:rsidR="286C9AC3" w:rsidRPr="1674638C">
        <w:rPr>
          <w:rFonts w:ascii="Garamond" w:eastAsia="Times New Roman" w:hAnsi="Garamond" w:cs="Arial"/>
        </w:rPr>
        <w:t xml:space="preserve">ETM+ </w:t>
      </w:r>
      <w:r w:rsidR="0588ADCB" w:rsidRPr="1674638C">
        <w:rPr>
          <w:rFonts w:ascii="Garamond" w:eastAsia="Times New Roman" w:hAnsi="Garamond" w:cs="Arial"/>
        </w:rPr>
        <w:t>images during the dry season (March</w:t>
      </w:r>
      <w:r w:rsidR="797F5A48" w:rsidRPr="1674638C">
        <w:rPr>
          <w:rFonts w:ascii="Garamond" w:eastAsia="Times New Roman" w:hAnsi="Garamond" w:cs="Arial"/>
        </w:rPr>
        <w:t>-</w:t>
      </w:r>
      <w:r w:rsidR="0588ADCB" w:rsidRPr="1674638C">
        <w:rPr>
          <w:rFonts w:ascii="Garamond" w:eastAsia="Times New Roman" w:hAnsi="Garamond" w:cs="Arial"/>
        </w:rPr>
        <w:t xml:space="preserve">May) </w:t>
      </w:r>
      <w:r w:rsidR="491B23CE" w:rsidRPr="1674638C">
        <w:rPr>
          <w:rFonts w:ascii="Garamond" w:eastAsia="Times New Roman" w:hAnsi="Garamond" w:cs="Arial"/>
        </w:rPr>
        <w:t>throughout 200</w:t>
      </w:r>
      <w:r w:rsidR="1990CC04" w:rsidRPr="1674638C">
        <w:rPr>
          <w:rFonts w:ascii="Garamond" w:eastAsia="Times New Roman" w:hAnsi="Garamond" w:cs="Arial"/>
        </w:rPr>
        <w:t>7-2009</w:t>
      </w:r>
      <w:r w:rsidR="0588ADCB" w:rsidRPr="1674638C">
        <w:rPr>
          <w:rFonts w:ascii="Garamond" w:eastAsia="Times New Roman" w:hAnsi="Garamond" w:cs="Arial"/>
        </w:rPr>
        <w:t xml:space="preserve">. </w:t>
      </w:r>
      <w:r w:rsidR="2C499DD4" w:rsidRPr="1674638C">
        <w:rPr>
          <w:rFonts w:ascii="Garamond" w:eastAsia="Times New Roman" w:hAnsi="Garamond" w:cs="Arial"/>
        </w:rPr>
        <w:t>A</w:t>
      </w:r>
      <w:r w:rsidR="454FB0AD" w:rsidRPr="1674638C">
        <w:rPr>
          <w:rFonts w:ascii="Garamond" w:eastAsia="Times New Roman" w:hAnsi="Garamond" w:cs="Arial"/>
        </w:rPr>
        <w:t xml:space="preserve">dditional acquired data </w:t>
      </w:r>
      <w:r w:rsidR="60EC8EBA" w:rsidRPr="1674638C">
        <w:rPr>
          <w:rFonts w:ascii="Garamond" w:eastAsia="Times New Roman" w:hAnsi="Garamond" w:cs="Arial"/>
        </w:rPr>
        <w:t>included a d</w:t>
      </w:r>
      <w:r w:rsidR="528A546B" w:rsidRPr="1674638C">
        <w:rPr>
          <w:rFonts w:ascii="Garamond" w:eastAsia="Times New Roman" w:hAnsi="Garamond" w:cs="Arial"/>
        </w:rPr>
        <w:t>igital elevation model (DEM)</w:t>
      </w:r>
      <w:r w:rsidR="6DBE7099" w:rsidRPr="1674638C">
        <w:rPr>
          <w:rFonts w:ascii="Garamond" w:eastAsia="Times New Roman" w:hAnsi="Garamond" w:cs="Arial"/>
        </w:rPr>
        <w:t xml:space="preserve"> </w:t>
      </w:r>
      <w:r w:rsidR="4A39785C" w:rsidRPr="1674638C">
        <w:rPr>
          <w:rFonts w:ascii="Garamond" w:eastAsia="Times New Roman" w:hAnsi="Garamond" w:cs="Arial"/>
        </w:rPr>
        <w:t xml:space="preserve">from </w:t>
      </w:r>
      <w:r w:rsidR="6A392D31" w:rsidRPr="1674638C">
        <w:rPr>
          <w:rFonts w:ascii="Garamond" w:eastAsia="Times New Roman" w:hAnsi="Garamond" w:cs="Arial"/>
        </w:rPr>
        <w:t>the 2000 NASA Shuttle Radar Topography Mission (SRTM)</w:t>
      </w:r>
      <w:r w:rsidR="51598273" w:rsidRPr="1674638C">
        <w:rPr>
          <w:rFonts w:ascii="Garamond" w:eastAsia="Times New Roman" w:hAnsi="Garamond" w:cs="Arial"/>
        </w:rPr>
        <w:t xml:space="preserve"> a</w:t>
      </w:r>
      <w:r w:rsidR="0B3AAF44" w:rsidRPr="1674638C">
        <w:rPr>
          <w:rFonts w:ascii="Garamond" w:eastAsia="Times New Roman" w:hAnsi="Garamond" w:cs="Arial"/>
        </w:rPr>
        <w:t xml:space="preserve">nd </w:t>
      </w:r>
      <w:r w:rsidR="51598273" w:rsidRPr="1674638C">
        <w:rPr>
          <w:rFonts w:ascii="Garamond" w:eastAsia="Times New Roman" w:hAnsi="Garamond" w:cs="Arial"/>
        </w:rPr>
        <w:t xml:space="preserve">a </w:t>
      </w:r>
      <w:r w:rsidR="12FFF55E" w:rsidRPr="1674638C">
        <w:rPr>
          <w:rFonts w:ascii="Garamond" w:eastAsia="Times New Roman" w:hAnsi="Garamond" w:cs="Arial"/>
        </w:rPr>
        <w:t>c</w:t>
      </w:r>
      <w:r w:rsidR="51598273" w:rsidRPr="1674638C">
        <w:rPr>
          <w:rFonts w:ascii="Garamond" w:eastAsia="Times New Roman" w:hAnsi="Garamond" w:cs="Arial"/>
        </w:rPr>
        <w:t xml:space="preserve">anopy </w:t>
      </w:r>
      <w:r w:rsidR="18B0F920" w:rsidRPr="1674638C">
        <w:rPr>
          <w:rFonts w:ascii="Garamond" w:eastAsia="Times New Roman" w:hAnsi="Garamond" w:cs="Arial"/>
        </w:rPr>
        <w:t>h</w:t>
      </w:r>
      <w:r w:rsidR="51598273" w:rsidRPr="1674638C">
        <w:rPr>
          <w:rFonts w:ascii="Garamond" w:eastAsia="Times New Roman" w:hAnsi="Garamond" w:cs="Arial"/>
        </w:rPr>
        <w:t xml:space="preserve">eight </w:t>
      </w:r>
      <w:r w:rsidR="5F5DD20C" w:rsidRPr="1674638C">
        <w:rPr>
          <w:rFonts w:ascii="Garamond" w:eastAsia="Times New Roman" w:hAnsi="Garamond" w:cs="Arial"/>
        </w:rPr>
        <w:t>m</w:t>
      </w:r>
      <w:r w:rsidR="51598273" w:rsidRPr="1674638C">
        <w:rPr>
          <w:rFonts w:ascii="Garamond" w:eastAsia="Times New Roman" w:hAnsi="Garamond" w:cs="Arial"/>
        </w:rPr>
        <w:t>odel (CHM)</w:t>
      </w:r>
      <w:r w:rsidR="5460B3F0" w:rsidRPr="1674638C">
        <w:rPr>
          <w:rFonts w:ascii="Garamond" w:eastAsia="Times New Roman" w:hAnsi="Garamond" w:cs="Arial"/>
        </w:rPr>
        <w:t xml:space="preserve"> derived from I</w:t>
      </w:r>
      <w:r w:rsidR="429BCAC8" w:rsidRPr="1674638C">
        <w:rPr>
          <w:rFonts w:ascii="Garamond" w:eastAsia="Times New Roman" w:hAnsi="Garamond" w:cs="Arial"/>
        </w:rPr>
        <w:t>CESat</w:t>
      </w:r>
      <w:r w:rsidR="5678C730" w:rsidRPr="1674638C">
        <w:rPr>
          <w:rFonts w:ascii="Garamond" w:eastAsia="Times New Roman" w:hAnsi="Garamond" w:cs="Arial"/>
        </w:rPr>
        <w:t>-</w:t>
      </w:r>
      <w:r w:rsidR="5460B3F0" w:rsidRPr="1674638C">
        <w:rPr>
          <w:rFonts w:ascii="Garamond" w:eastAsia="Times New Roman" w:hAnsi="Garamond" w:cs="Arial"/>
        </w:rPr>
        <w:t>1</w:t>
      </w:r>
      <w:r w:rsidR="3E61C1BD" w:rsidRPr="1674638C">
        <w:rPr>
          <w:rFonts w:ascii="Garamond" w:eastAsia="Times New Roman" w:hAnsi="Garamond" w:cs="Arial"/>
        </w:rPr>
        <w:t xml:space="preserve"> </w:t>
      </w:r>
      <w:r w:rsidR="609A91AD" w:rsidRPr="1674638C">
        <w:rPr>
          <w:rFonts w:ascii="Garamond" w:eastAsia="Times New Roman" w:hAnsi="Garamond" w:cs="Arial"/>
        </w:rPr>
        <w:t xml:space="preserve">2005 </w:t>
      </w:r>
      <w:r w:rsidR="3E61C1BD" w:rsidRPr="1674638C">
        <w:rPr>
          <w:rFonts w:ascii="Garamond" w:eastAsia="Times New Roman" w:hAnsi="Garamond" w:cs="Arial"/>
        </w:rPr>
        <w:t xml:space="preserve">satellite </w:t>
      </w:r>
      <w:r w:rsidR="44532E6A" w:rsidRPr="1674638C">
        <w:rPr>
          <w:rFonts w:ascii="Garamond" w:eastAsia="Times New Roman" w:hAnsi="Garamond" w:cs="Arial"/>
        </w:rPr>
        <w:t>data ac</w:t>
      </w:r>
      <w:r w:rsidR="104A4264" w:rsidRPr="1674638C">
        <w:rPr>
          <w:rFonts w:ascii="Garamond" w:eastAsia="Times New Roman" w:hAnsi="Garamond" w:cs="Arial"/>
        </w:rPr>
        <w:t xml:space="preserve">cessed through </w:t>
      </w:r>
      <w:r w:rsidR="3DBC5B9F" w:rsidRPr="1674638C">
        <w:rPr>
          <w:rFonts w:ascii="Garamond" w:eastAsia="Times New Roman" w:hAnsi="Garamond" w:cs="Arial"/>
        </w:rPr>
        <w:t>the</w:t>
      </w:r>
      <w:r w:rsidR="51598273" w:rsidRPr="1674638C">
        <w:rPr>
          <w:rFonts w:ascii="Garamond" w:eastAsia="Times New Roman" w:hAnsi="Garamond" w:cs="Arial"/>
        </w:rPr>
        <w:t xml:space="preserve"> </w:t>
      </w:r>
      <w:r w:rsidR="69009A32" w:rsidRPr="1674638C">
        <w:rPr>
          <w:rFonts w:ascii="Garamond" w:eastAsia="Times New Roman" w:hAnsi="Garamond" w:cs="Arial"/>
        </w:rPr>
        <w:t>GEE</w:t>
      </w:r>
      <w:r w:rsidR="26E6FB4B" w:rsidRPr="1674638C">
        <w:rPr>
          <w:rFonts w:ascii="Garamond" w:eastAsia="Times New Roman" w:hAnsi="Garamond" w:cs="Arial"/>
        </w:rPr>
        <w:t xml:space="preserve"> data catalog.</w:t>
      </w:r>
      <w:r w:rsidR="4B06221D" w:rsidRPr="1674638C">
        <w:rPr>
          <w:rFonts w:ascii="Garamond" w:eastAsia="Times New Roman" w:hAnsi="Garamond" w:cs="Arial"/>
        </w:rPr>
        <w:t xml:space="preserve"> Detailed </w:t>
      </w:r>
      <w:r w:rsidR="691375A3" w:rsidRPr="1674638C">
        <w:rPr>
          <w:rFonts w:ascii="Garamond" w:eastAsia="Times New Roman" w:hAnsi="Garamond" w:cs="Arial"/>
        </w:rPr>
        <w:t xml:space="preserve">information </w:t>
      </w:r>
      <w:r w:rsidR="0D3C23FF" w:rsidRPr="1674638C">
        <w:rPr>
          <w:rFonts w:ascii="Garamond" w:eastAsia="Times New Roman" w:hAnsi="Garamond" w:cs="Arial"/>
        </w:rPr>
        <w:t xml:space="preserve">about </w:t>
      </w:r>
      <w:r w:rsidR="393C44CB" w:rsidRPr="1674638C">
        <w:rPr>
          <w:rFonts w:ascii="Garamond" w:eastAsia="Times New Roman" w:hAnsi="Garamond" w:cs="Arial"/>
        </w:rPr>
        <w:t xml:space="preserve">the </w:t>
      </w:r>
      <w:r w:rsidR="0D3C23FF" w:rsidRPr="1674638C">
        <w:rPr>
          <w:rFonts w:ascii="Garamond" w:eastAsia="Times New Roman" w:hAnsi="Garamond" w:cs="Arial"/>
        </w:rPr>
        <w:t xml:space="preserve">satellite imagery and products are </w:t>
      </w:r>
      <w:r w:rsidR="24C8989A" w:rsidRPr="1674638C">
        <w:rPr>
          <w:rFonts w:ascii="Garamond" w:eastAsia="Times New Roman" w:hAnsi="Garamond" w:cs="Arial"/>
        </w:rPr>
        <w:t>found</w:t>
      </w:r>
      <w:r w:rsidR="0D3C23FF" w:rsidRPr="1674638C">
        <w:rPr>
          <w:rFonts w:ascii="Garamond" w:eastAsia="Times New Roman" w:hAnsi="Garamond" w:cs="Arial"/>
        </w:rPr>
        <w:t xml:space="preserve"> in </w:t>
      </w:r>
      <w:r w:rsidR="01440242" w:rsidRPr="1674638C">
        <w:rPr>
          <w:rFonts w:ascii="Garamond" w:eastAsia="Times New Roman" w:hAnsi="Garamond" w:cs="Arial"/>
        </w:rPr>
        <w:t>T</w:t>
      </w:r>
      <w:r w:rsidR="0D3C23FF" w:rsidRPr="1674638C">
        <w:rPr>
          <w:rFonts w:ascii="Garamond" w:eastAsia="Times New Roman" w:hAnsi="Garamond" w:cs="Arial"/>
        </w:rPr>
        <w:t xml:space="preserve">able </w:t>
      </w:r>
      <w:r w:rsidR="7E453262" w:rsidRPr="1674638C">
        <w:rPr>
          <w:rFonts w:ascii="Garamond" w:eastAsia="Times New Roman" w:hAnsi="Garamond" w:cs="Arial"/>
        </w:rPr>
        <w:t>1</w:t>
      </w:r>
      <w:r w:rsidR="02CC96FD" w:rsidRPr="1674638C">
        <w:rPr>
          <w:rFonts w:ascii="Garamond" w:eastAsia="Times New Roman" w:hAnsi="Garamond" w:cs="Arial"/>
        </w:rPr>
        <w:t xml:space="preserve"> below</w:t>
      </w:r>
      <w:r w:rsidR="5814F1EB" w:rsidRPr="1674638C">
        <w:rPr>
          <w:rFonts w:ascii="Garamond" w:eastAsia="Times New Roman" w:hAnsi="Garamond" w:cs="Arial"/>
        </w:rPr>
        <w:t xml:space="preserve">. </w:t>
      </w:r>
      <w:r w:rsidR="51D13B2E" w:rsidRPr="1674638C">
        <w:rPr>
          <w:rFonts w:ascii="Garamond" w:eastAsia="Times New Roman" w:hAnsi="Garamond" w:cs="Arial"/>
        </w:rPr>
        <w:t>D</w:t>
      </w:r>
      <w:r w:rsidR="69E44876" w:rsidRPr="1674638C">
        <w:rPr>
          <w:rFonts w:ascii="Garamond" w:eastAsia="Garamond" w:hAnsi="Garamond" w:cs="Garamond"/>
        </w:rPr>
        <w:t>ata provided by project partners</w:t>
      </w:r>
      <w:r w:rsidR="13699CE1" w:rsidRPr="1674638C">
        <w:rPr>
          <w:rFonts w:ascii="Garamond" w:eastAsia="Garamond" w:hAnsi="Garamond" w:cs="Garamond"/>
        </w:rPr>
        <w:t xml:space="preserve"> </w:t>
      </w:r>
      <w:r w:rsidR="12B7C6D0" w:rsidRPr="1674638C">
        <w:rPr>
          <w:rFonts w:ascii="Garamond" w:eastAsia="Garamond" w:hAnsi="Garamond" w:cs="Garamond"/>
        </w:rPr>
        <w:t xml:space="preserve">as shown in </w:t>
      </w:r>
      <w:r w:rsidR="45F4ACE3" w:rsidRPr="1674638C">
        <w:rPr>
          <w:rFonts w:ascii="Garamond" w:eastAsia="Garamond" w:hAnsi="Garamond" w:cs="Garamond"/>
        </w:rPr>
        <w:t xml:space="preserve">Table 2 </w:t>
      </w:r>
      <w:r w:rsidR="5D1F328B" w:rsidRPr="1674638C">
        <w:rPr>
          <w:rFonts w:ascii="Garamond" w:eastAsia="Garamond" w:hAnsi="Garamond" w:cs="Garamond"/>
        </w:rPr>
        <w:t>includ</w:t>
      </w:r>
      <w:r w:rsidR="771C3D0A" w:rsidRPr="1674638C">
        <w:rPr>
          <w:rFonts w:ascii="Garamond" w:eastAsia="Garamond" w:hAnsi="Garamond" w:cs="Garamond"/>
        </w:rPr>
        <w:t>ed</w:t>
      </w:r>
      <w:r w:rsidR="69E44876" w:rsidRPr="1674638C">
        <w:rPr>
          <w:rFonts w:ascii="Garamond" w:eastAsia="Garamond" w:hAnsi="Garamond" w:cs="Garamond"/>
        </w:rPr>
        <w:t xml:space="preserve"> shapefiles </w:t>
      </w:r>
      <w:r w:rsidR="3ACEFBC1" w:rsidRPr="1674638C">
        <w:rPr>
          <w:rFonts w:ascii="Garamond" w:eastAsia="Garamond" w:hAnsi="Garamond" w:cs="Garamond"/>
        </w:rPr>
        <w:t xml:space="preserve">of </w:t>
      </w:r>
      <w:r w:rsidR="69E44876" w:rsidRPr="1674638C">
        <w:rPr>
          <w:rFonts w:ascii="Garamond" w:eastAsia="Garamond" w:hAnsi="Garamond" w:cs="Garamond"/>
        </w:rPr>
        <w:t>the regional environment</w:t>
      </w:r>
      <w:r w:rsidR="7772AC67" w:rsidRPr="1674638C">
        <w:rPr>
          <w:rFonts w:ascii="Garamond" w:eastAsia="Garamond" w:hAnsi="Garamond" w:cs="Garamond"/>
        </w:rPr>
        <w:t>al features</w:t>
      </w:r>
      <w:r w:rsidR="69E44876" w:rsidRPr="1674638C">
        <w:rPr>
          <w:rFonts w:ascii="Garamond" w:eastAsia="Garamond" w:hAnsi="Garamond" w:cs="Garamond"/>
        </w:rPr>
        <w:t xml:space="preserve"> and infrastructure</w:t>
      </w:r>
      <w:r w:rsidR="5897B6A0" w:rsidRPr="1674638C">
        <w:rPr>
          <w:rFonts w:ascii="Garamond" w:eastAsia="Garamond" w:hAnsi="Garamond" w:cs="Garamond"/>
        </w:rPr>
        <w:t>.</w:t>
      </w:r>
    </w:p>
    <w:p w14:paraId="04B04DB7" w14:textId="16A1747F" w:rsidR="19FF0197" w:rsidRDefault="19FF0197" w:rsidP="19FF0197">
      <w:pPr>
        <w:spacing w:after="0" w:line="240" w:lineRule="auto"/>
        <w:rPr>
          <w:rFonts w:ascii="Garamond" w:eastAsia="Garamond" w:hAnsi="Garamond" w:cs="Garamond"/>
        </w:rPr>
      </w:pPr>
    </w:p>
    <w:p w14:paraId="09BA648D" w14:textId="1F314FEB" w:rsidR="512A8B66" w:rsidRDefault="1C21D47C" w:rsidP="0083AC17">
      <w:pPr>
        <w:spacing w:after="0"/>
        <w:rPr>
          <w:rFonts w:ascii="Garamond" w:eastAsia="Garamond" w:hAnsi="Garamond" w:cs="Garamond"/>
        </w:rPr>
      </w:pPr>
      <w:r w:rsidRPr="0083AC17">
        <w:rPr>
          <w:rFonts w:ascii="Garamond" w:eastAsia="Garamond" w:hAnsi="Garamond" w:cs="Garamond"/>
        </w:rPr>
        <w:t>Table 1</w:t>
      </w:r>
    </w:p>
    <w:p w14:paraId="4D4B59DD" w14:textId="3E8C575F" w:rsidR="512A8B66" w:rsidRDefault="717868BE" w:rsidP="0083AC17">
      <w:pPr>
        <w:spacing w:after="0"/>
        <w:rPr>
          <w:rFonts w:ascii="Garamond" w:eastAsia="Garamond" w:hAnsi="Garamond" w:cs="Garamond"/>
          <w:i/>
          <w:iCs/>
        </w:rPr>
      </w:pPr>
      <w:r w:rsidRPr="0083AC17">
        <w:rPr>
          <w:rFonts w:ascii="Garamond" w:eastAsia="Garamond" w:hAnsi="Garamond" w:cs="Garamond"/>
          <w:i/>
          <w:iCs/>
        </w:rPr>
        <w:t>Satellite r</w:t>
      </w:r>
      <w:r w:rsidR="030073F6" w:rsidRPr="0083AC17">
        <w:rPr>
          <w:rFonts w:ascii="Garamond" w:eastAsia="Garamond" w:hAnsi="Garamond" w:cs="Garamond"/>
          <w:i/>
          <w:iCs/>
        </w:rPr>
        <w:t>emote sensing d</w:t>
      </w:r>
      <w:r w:rsidR="03BB680A" w:rsidRPr="0083AC17">
        <w:rPr>
          <w:rFonts w:ascii="Garamond" w:eastAsia="Garamond" w:hAnsi="Garamond" w:cs="Garamond"/>
          <w:i/>
          <w:iCs/>
        </w:rPr>
        <w:t xml:space="preserve">ata </w:t>
      </w:r>
      <w:r w:rsidR="663F55A3" w:rsidRPr="0083AC17">
        <w:rPr>
          <w:rFonts w:ascii="Garamond" w:eastAsia="Garamond" w:hAnsi="Garamond" w:cs="Garamond"/>
          <w:i/>
          <w:iCs/>
        </w:rPr>
        <w:t xml:space="preserve">products, dates </w:t>
      </w:r>
      <w:r w:rsidR="7E4981AE" w:rsidRPr="0083AC17">
        <w:rPr>
          <w:rFonts w:ascii="Garamond" w:eastAsia="Garamond" w:hAnsi="Garamond" w:cs="Garamond"/>
          <w:i/>
          <w:iCs/>
        </w:rPr>
        <w:t>of coverage, and sources used.</w:t>
      </w:r>
      <w:r w:rsidR="1C21D47C" w:rsidRPr="0083AC17">
        <w:rPr>
          <w:rFonts w:ascii="Garamond" w:eastAsia="Garamond" w:hAnsi="Garamond" w:cs="Garamond"/>
          <w:i/>
          <w:iCs/>
        </w:rPr>
        <w:t xml:space="preserve"> </w:t>
      </w:r>
    </w:p>
    <w:tbl>
      <w:tblPr>
        <w:tblW w:w="9360" w:type="dxa"/>
        <w:tblLayout w:type="fixed"/>
        <w:tblLook w:val="04A0" w:firstRow="1" w:lastRow="0" w:firstColumn="1" w:lastColumn="0" w:noHBand="0" w:noVBand="1"/>
      </w:tblPr>
      <w:tblGrid>
        <w:gridCol w:w="2550"/>
        <w:gridCol w:w="2515"/>
        <w:gridCol w:w="1515"/>
        <w:gridCol w:w="1455"/>
        <w:gridCol w:w="1325"/>
      </w:tblGrid>
      <w:tr w:rsidR="2590E3BC" w14:paraId="1A689CE4" w14:textId="77777777" w:rsidTr="1674638C">
        <w:tc>
          <w:tcPr>
            <w:tcW w:w="2550" w:type="dxa"/>
            <w:tcBorders>
              <w:top w:val="single" w:sz="6" w:space="0" w:color="auto"/>
              <w:left w:val="single" w:sz="6" w:space="0" w:color="auto"/>
              <w:bottom w:val="single" w:sz="6" w:space="0" w:color="auto"/>
              <w:right w:val="single" w:sz="6" w:space="0" w:color="auto"/>
            </w:tcBorders>
            <w:shd w:val="clear" w:color="auto" w:fill="31849B" w:themeFill="accent5" w:themeFillShade="BF"/>
            <w:vAlign w:val="center"/>
          </w:tcPr>
          <w:p w14:paraId="27A961CB" w14:textId="34F04627" w:rsidR="542B17DA" w:rsidRDefault="6B4B4C33" w:rsidP="1674638C">
            <w:pPr>
              <w:spacing w:before="40" w:after="40" w:line="240" w:lineRule="auto"/>
              <w:jc w:val="center"/>
              <w:rPr>
                <w:rFonts w:ascii="Garamond" w:eastAsia="Garamond" w:hAnsi="Garamond" w:cs="Garamond"/>
                <w:b/>
                <w:bCs/>
                <w:color w:val="FFFFFF" w:themeColor="background1"/>
              </w:rPr>
            </w:pPr>
            <w:r w:rsidRPr="1674638C">
              <w:rPr>
                <w:rFonts w:ascii="Garamond" w:eastAsia="Garamond" w:hAnsi="Garamond" w:cs="Garamond"/>
                <w:b/>
                <w:bCs/>
                <w:color w:val="FFFFFF" w:themeColor="background1"/>
              </w:rPr>
              <w:t xml:space="preserve">Data </w:t>
            </w:r>
            <w:r w:rsidR="53F7ACE7" w:rsidRPr="1674638C">
              <w:rPr>
                <w:rFonts w:ascii="Garamond" w:eastAsia="Garamond" w:hAnsi="Garamond" w:cs="Garamond"/>
                <w:b/>
                <w:bCs/>
                <w:color w:val="FFFFFF" w:themeColor="background1"/>
              </w:rPr>
              <w:t>Product</w:t>
            </w:r>
            <w:r w:rsidR="63186ECE" w:rsidRPr="1674638C">
              <w:rPr>
                <w:rFonts w:ascii="Garamond" w:eastAsia="Garamond" w:hAnsi="Garamond" w:cs="Garamond"/>
                <w:b/>
                <w:bCs/>
                <w:color w:val="FFFFFF" w:themeColor="background1"/>
              </w:rPr>
              <w:t>s</w:t>
            </w:r>
          </w:p>
        </w:tc>
        <w:tc>
          <w:tcPr>
            <w:tcW w:w="2515" w:type="dxa"/>
            <w:tcBorders>
              <w:top w:val="single" w:sz="6" w:space="0" w:color="auto"/>
              <w:left w:val="single" w:sz="6" w:space="0" w:color="auto"/>
              <w:bottom w:val="single" w:sz="6" w:space="0" w:color="auto"/>
              <w:right w:val="single" w:sz="6" w:space="0" w:color="auto"/>
            </w:tcBorders>
            <w:shd w:val="clear" w:color="auto" w:fill="31849B" w:themeFill="accent5" w:themeFillShade="BF"/>
            <w:vAlign w:val="center"/>
          </w:tcPr>
          <w:p w14:paraId="66B4986E" w14:textId="2A3CC63A" w:rsidR="51FD4401" w:rsidRDefault="074D5F29" w:rsidP="1674638C">
            <w:pPr>
              <w:spacing w:line="240" w:lineRule="auto"/>
              <w:jc w:val="center"/>
              <w:rPr>
                <w:rFonts w:ascii="Garamond" w:eastAsia="Garamond" w:hAnsi="Garamond" w:cs="Garamond"/>
                <w:b/>
                <w:bCs/>
                <w:color w:val="FFFFFF" w:themeColor="background1"/>
              </w:rPr>
            </w:pPr>
            <w:r w:rsidRPr="1674638C">
              <w:rPr>
                <w:rFonts w:ascii="Garamond" w:eastAsia="Garamond" w:hAnsi="Garamond" w:cs="Garamond"/>
                <w:b/>
                <w:bCs/>
                <w:color w:val="FFFFFF" w:themeColor="background1"/>
              </w:rPr>
              <w:t>Data Parameters</w:t>
            </w:r>
          </w:p>
        </w:tc>
        <w:tc>
          <w:tcPr>
            <w:tcW w:w="1515" w:type="dxa"/>
            <w:tcBorders>
              <w:top w:val="single" w:sz="6" w:space="0" w:color="auto"/>
              <w:left w:val="single" w:sz="6" w:space="0" w:color="auto"/>
              <w:bottom w:val="single" w:sz="6" w:space="0" w:color="auto"/>
              <w:right w:val="single" w:sz="6" w:space="0" w:color="auto"/>
            </w:tcBorders>
            <w:shd w:val="clear" w:color="auto" w:fill="31849B" w:themeFill="accent5" w:themeFillShade="BF"/>
            <w:vAlign w:val="center"/>
          </w:tcPr>
          <w:p w14:paraId="391FE91D" w14:textId="647581B1" w:rsidR="3F6A2615" w:rsidRDefault="622891B7" w:rsidP="1674638C">
            <w:pPr>
              <w:spacing w:before="40" w:after="40" w:line="240" w:lineRule="auto"/>
              <w:jc w:val="center"/>
              <w:rPr>
                <w:rFonts w:ascii="Garamond" w:eastAsia="Garamond" w:hAnsi="Garamond" w:cs="Garamond"/>
                <w:b/>
                <w:bCs/>
                <w:color w:val="FFFFFF" w:themeColor="background1"/>
              </w:rPr>
            </w:pPr>
            <w:r w:rsidRPr="1674638C">
              <w:rPr>
                <w:rFonts w:ascii="Garamond" w:eastAsia="Garamond" w:hAnsi="Garamond" w:cs="Garamond"/>
                <w:b/>
                <w:bCs/>
                <w:color w:val="FFFFFF" w:themeColor="background1"/>
              </w:rPr>
              <w:t>Temporal Coverage Used for Study</w:t>
            </w:r>
          </w:p>
        </w:tc>
        <w:tc>
          <w:tcPr>
            <w:tcW w:w="1455" w:type="dxa"/>
            <w:tcBorders>
              <w:top w:val="single" w:sz="6" w:space="0" w:color="auto"/>
              <w:left w:val="single" w:sz="6" w:space="0" w:color="auto"/>
              <w:bottom w:val="single" w:sz="6" w:space="0" w:color="auto"/>
              <w:right w:val="single" w:sz="6" w:space="0" w:color="auto"/>
            </w:tcBorders>
            <w:shd w:val="clear" w:color="auto" w:fill="31849B" w:themeFill="accent5" w:themeFillShade="BF"/>
            <w:vAlign w:val="center"/>
          </w:tcPr>
          <w:p w14:paraId="39A03A8F" w14:textId="64C371AB" w:rsidR="3F6A2615" w:rsidRDefault="06D51713" w:rsidP="1674638C">
            <w:pPr>
              <w:spacing w:before="40" w:after="40" w:line="240" w:lineRule="auto"/>
              <w:jc w:val="center"/>
              <w:rPr>
                <w:rFonts w:ascii="Garamond" w:eastAsia="Garamond" w:hAnsi="Garamond" w:cs="Garamond"/>
                <w:b/>
                <w:bCs/>
                <w:color w:val="FFFFFF" w:themeColor="background1"/>
              </w:rPr>
            </w:pPr>
            <w:r w:rsidRPr="1674638C">
              <w:rPr>
                <w:rFonts w:ascii="Garamond" w:eastAsia="Garamond" w:hAnsi="Garamond" w:cs="Garamond"/>
                <w:b/>
                <w:bCs/>
                <w:color w:val="FFFFFF" w:themeColor="background1"/>
              </w:rPr>
              <w:t>Source</w:t>
            </w:r>
          </w:p>
        </w:tc>
        <w:tc>
          <w:tcPr>
            <w:tcW w:w="1325" w:type="dxa"/>
            <w:tcBorders>
              <w:top w:val="single" w:sz="6" w:space="0" w:color="auto"/>
              <w:left w:val="single" w:sz="6" w:space="0" w:color="auto"/>
              <w:bottom w:val="single" w:sz="6" w:space="0" w:color="auto"/>
              <w:right w:val="single" w:sz="6" w:space="0" w:color="auto"/>
            </w:tcBorders>
            <w:shd w:val="clear" w:color="auto" w:fill="31849B" w:themeFill="accent5" w:themeFillShade="BF"/>
            <w:vAlign w:val="center"/>
          </w:tcPr>
          <w:p w14:paraId="049C652C" w14:textId="6BE15F94" w:rsidR="77A16B3C" w:rsidRDefault="0AC5CB48" w:rsidP="1674638C">
            <w:pPr>
              <w:spacing w:line="240" w:lineRule="auto"/>
              <w:jc w:val="center"/>
              <w:rPr>
                <w:rFonts w:ascii="Garamond" w:eastAsia="Garamond" w:hAnsi="Garamond" w:cs="Garamond"/>
                <w:b/>
                <w:bCs/>
                <w:color w:val="FFFFFF" w:themeColor="background1"/>
              </w:rPr>
            </w:pPr>
            <w:r w:rsidRPr="1674638C">
              <w:rPr>
                <w:rFonts w:ascii="Garamond" w:eastAsia="Garamond" w:hAnsi="Garamond" w:cs="Garamond"/>
                <w:b/>
                <w:bCs/>
                <w:color w:val="FFFFFF" w:themeColor="background1"/>
              </w:rPr>
              <w:t>Use</w:t>
            </w:r>
          </w:p>
        </w:tc>
      </w:tr>
      <w:tr w:rsidR="2590E3BC" w14:paraId="7DC97652" w14:textId="77777777" w:rsidTr="1674638C">
        <w:trPr>
          <w:trHeight w:val="570"/>
        </w:trPr>
        <w:tc>
          <w:tcPr>
            <w:tcW w:w="2550" w:type="dxa"/>
            <w:tcBorders>
              <w:top w:val="single" w:sz="6" w:space="0" w:color="auto"/>
              <w:left w:val="single" w:sz="6" w:space="0" w:color="auto"/>
              <w:bottom w:val="single" w:sz="6" w:space="0" w:color="auto"/>
              <w:right w:val="single" w:sz="6" w:space="0" w:color="auto"/>
            </w:tcBorders>
          </w:tcPr>
          <w:p w14:paraId="1A054160" w14:textId="24C03FCD" w:rsidR="1601B31F" w:rsidRDefault="445A24AC" w:rsidP="1674638C">
            <w:pPr>
              <w:spacing w:before="40" w:after="40" w:line="240" w:lineRule="auto"/>
              <w:rPr>
                <w:rFonts w:ascii="Garamond" w:eastAsia="Garamond" w:hAnsi="Garamond" w:cs="Garamond"/>
                <w:sz w:val="21"/>
                <w:szCs w:val="21"/>
              </w:rPr>
            </w:pPr>
            <w:r w:rsidRPr="1674638C">
              <w:rPr>
                <w:rFonts w:ascii="Garamond" w:eastAsia="Garamond" w:hAnsi="Garamond" w:cs="Garamond"/>
                <w:sz w:val="21"/>
                <w:szCs w:val="21"/>
              </w:rPr>
              <w:t>ALOS PALSAR</w:t>
            </w:r>
            <w:r w:rsidR="5FF5C401" w:rsidRPr="1674638C">
              <w:rPr>
                <w:rFonts w:ascii="Garamond" w:eastAsia="Garamond" w:hAnsi="Garamond" w:cs="Garamond"/>
                <w:sz w:val="21"/>
                <w:szCs w:val="21"/>
              </w:rPr>
              <w:t>-1</w:t>
            </w:r>
            <w:r w:rsidR="7C67FC32" w:rsidRPr="1674638C">
              <w:rPr>
                <w:rFonts w:ascii="Garamond" w:eastAsia="Garamond" w:hAnsi="Garamond" w:cs="Garamond"/>
                <w:sz w:val="21"/>
                <w:szCs w:val="21"/>
              </w:rPr>
              <w:t xml:space="preserve"> </w:t>
            </w:r>
            <w:r w:rsidR="1B96B88A" w:rsidRPr="1674638C">
              <w:rPr>
                <w:rFonts w:ascii="Garamond" w:eastAsia="Garamond" w:hAnsi="Garamond" w:cs="Garamond"/>
                <w:sz w:val="21"/>
                <w:szCs w:val="21"/>
              </w:rPr>
              <w:t xml:space="preserve">RTC </w:t>
            </w:r>
            <w:r w:rsidR="26615679" w:rsidRPr="1674638C">
              <w:rPr>
                <w:rFonts w:ascii="Garamond" w:eastAsia="Garamond" w:hAnsi="Garamond" w:cs="Garamond"/>
                <w:sz w:val="21"/>
                <w:szCs w:val="21"/>
              </w:rPr>
              <w:t>L-Band SAR</w:t>
            </w:r>
          </w:p>
        </w:tc>
        <w:tc>
          <w:tcPr>
            <w:tcW w:w="2515" w:type="dxa"/>
            <w:tcBorders>
              <w:top w:val="single" w:sz="6" w:space="0" w:color="auto"/>
              <w:left w:val="single" w:sz="6" w:space="0" w:color="auto"/>
              <w:bottom w:val="single" w:sz="6" w:space="0" w:color="auto"/>
              <w:right w:val="single" w:sz="6" w:space="0" w:color="auto"/>
            </w:tcBorders>
          </w:tcPr>
          <w:p w14:paraId="3BDF2B37" w14:textId="41059111" w:rsidR="1293A757" w:rsidRDefault="16ABAD1D" w:rsidP="1674638C">
            <w:pPr>
              <w:spacing w:before="40" w:after="40" w:line="240" w:lineRule="auto"/>
              <w:rPr>
                <w:rFonts w:ascii="Garamond" w:eastAsia="Garamond" w:hAnsi="Garamond" w:cs="Garamond"/>
                <w:color w:val="000000" w:themeColor="text1"/>
              </w:rPr>
            </w:pPr>
            <w:r w:rsidRPr="1674638C">
              <w:rPr>
                <w:rFonts w:ascii="Garamond" w:eastAsia="Garamond" w:hAnsi="Garamond" w:cs="Garamond"/>
                <w:color w:val="000000" w:themeColor="text1"/>
                <w:sz w:val="21"/>
                <w:szCs w:val="21"/>
              </w:rPr>
              <w:t xml:space="preserve">Hi-Resolution Terrain Corrected (RTC) L-Band SAR </w:t>
            </w:r>
            <w:r w:rsidRPr="1674638C">
              <w:rPr>
                <w:rFonts w:ascii="Garamond" w:eastAsia="Garamond" w:hAnsi="Garamond" w:cs="Garamond"/>
                <w:color w:val="000000" w:themeColor="text1"/>
              </w:rPr>
              <w:t>FBD Ascending HH+HV Polarized 46-Day Global 20</w:t>
            </w:r>
            <w:r w:rsidR="7DCEAC3B" w:rsidRPr="1674638C">
              <w:rPr>
                <w:rFonts w:ascii="Garamond" w:eastAsia="Garamond" w:hAnsi="Garamond" w:cs="Garamond"/>
                <w:color w:val="000000" w:themeColor="text1"/>
              </w:rPr>
              <w:t xml:space="preserve"> meter</w:t>
            </w:r>
            <w:r w:rsidR="1F5C23C1" w:rsidRPr="1674638C">
              <w:rPr>
                <w:rFonts w:ascii="Garamond" w:eastAsia="Garamond" w:hAnsi="Garamond" w:cs="Garamond"/>
                <w:color w:val="000000" w:themeColor="text1"/>
              </w:rPr>
              <w:t>s</w:t>
            </w:r>
            <w:r w:rsidR="7DCEAC3B" w:rsidRPr="1674638C">
              <w:rPr>
                <w:rFonts w:ascii="Garamond" w:eastAsia="Garamond" w:hAnsi="Garamond" w:cs="Garamond"/>
                <w:color w:val="000000" w:themeColor="text1"/>
              </w:rPr>
              <w:t>.</w:t>
            </w:r>
          </w:p>
        </w:tc>
        <w:tc>
          <w:tcPr>
            <w:tcW w:w="1515" w:type="dxa"/>
            <w:tcBorders>
              <w:top w:val="single" w:sz="6" w:space="0" w:color="auto"/>
              <w:left w:val="single" w:sz="6" w:space="0" w:color="auto"/>
              <w:bottom w:val="single" w:sz="6" w:space="0" w:color="auto"/>
              <w:right w:val="single" w:sz="6" w:space="0" w:color="auto"/>
            </w:tcBorders>
          </w:tcPr>
          <w:p w14:paraId="170DB3AF" w14:textId="5B831B6A" w:rsidR="3FEE5837" w:rsidRDefault="315357F7" w:rsidP="1674638C">
            <w:pPr>
              <w:spacing w:before="40" w:after="40" w:line="240" w:lineRule="auto"/>
              <w:rPr>
                <w:rFonts w:ascii="Garamond" w:eastAsia="Times New Roman" w:hAnsi="Garamond" w:cs="Arial"/>
              </w:rPr>
            </w:pPr>
            <w:r w:rsidRPr="1674638C">
              <w:rPr>
                <w:rFonts w:ascii="Garamond" w:eastAsia="Times New Roman" w:hAnsi="Garamond" w:cs="Arial"/>
              </w:rPr>
              <w:t>May-Oct</w:t>
            </w:r>
            <w:r w:rsidR="7C4AC1D9" w:rsidRPr="1674638C">
              <w:rPr>
                <w:rFonts w:ascii="Garamond" w:eastAsia="Times New Roman" w:hAnsi="Garamond" w:cs="Arial"/>
              </w:rPr>
              <w:t>ober</w:t>
            </w:r>
            <w:r w:rsidRPr="1674638C">
              <w:rPr>
                <w:rFonts w:ascii="Garamond" w:eastAsia="Times New Roman" w:hAnsi="Garamond" w:cs="Arial"/>
              </w:rPr>
              <w:t xml:space="preserve"> (2008</w:t>
            </w:r>
            <w:r w:rsidR="7B6BF3F3" w:rsidRPr="1674638C">
              <w:rPr>
                <w:rFonts w:ascii="Garamond" w:eastAsia="Times New Roman" w:hAnsi="Garamond" w:cs="Arial"/>
              </w:rPr>
              <w:t>)</w:t>
            </w:r>
            <w:r w:rsidRPr="1674638C">
              <w:rPr>
                <w:rFonts w:ascii="Garamond" w:eastAsia="Times New Roman" w:hAnsi="Garamond" w:cs="Arial"/>
              </w:rPr>
              <w:t xml:space="preserve"> </w:t>
            </w:r>
          </w:p>
        </w:tc>
        <w:tc>
          <w:tcPr>
            <w:tcW w:w="1455" w:type="dxa"/>
            <w:tcBorders>
              <w:top w:val="single" w:sz="6" w:space="0" w:color="auto"/>
              <w:left w:val="single" w:sz="6" w:space="0" w:color="auto"/>
              <w:bottom w:val="single" w:sz="6" w:space="0" w:color="auto"/>
              <w:right w:val="single" w:sz="6" w:space="0" w:color="auto"/>
            </w:tcBorders>
          </w:tcPr>
          <w:p w14:paraId="5554F7D2" w14:textId="09782F1B" w:rsidR="5D617DDF" w:rsidRDefault="59367A58" w:rsidP="1674638C">
            <w:pPr>
              <w:spacing w:before="40" w:after="40" w:line="240" w:lineRule="auto"/>
              <w:rPr>
                <w:rFonts w:ascii="Garamond" w:eastAsia="Garamond" w:hAnsi="Garamond" w:cs="Garamond"/>
                <w:color w:val="000000" w:themeColor="text1"/>
              </w:rPr>
            </w:pPr>
            <w:r w:rsidRPr="1674638C">
              <w:rPr>
                <w:rFonts w:ascii="Garamond" w:eastAsia="Garamond" w:hAnsi="Garamond" w:cs="Garamond"/>
                <w:color w:val="000000" w:themeColor="text1"/>
              </w:rPr>
              <w:t>Alaska Satellite Facility (ASF)</w:t>
            </w:r>
          </w:p>
        </w:tc>
        <w:tc>
          <w:tcPr>
            <w:tcW w:w="1325" w:type="dxa"/>
            <w:tcBorders>
              <w:top w:val="single" w:sz="6" w:space="0" w:color="auto"/>
              <w:left w:val="single" w:sz="6" w:space="0" w:color="auto"/>
              <w:bottom w:val="single" w:sz="6" w:space="0" w:color="auto"/>
              <w:right w:val="single" w:sz="6" w:space="0" w:color="auto"/>
            </w:tcBorders>
          </w:tcPr>
          <w:p w14:paraId="50B805AB" w14:textId="0888E7B4" w:rsidR="54C9B6E6" w:rsidRDefault="394A889A" w:rsidP="1674638C">
            <w:pPr>
              <w:spacing w:before="40" w:after="40" w:line="240" w:lineRule="auto"/>
              <w:rPr>
                <w:rFonts w:ascii="Garamond" w:eastAsia="Garamond" w:hAnsi="Garamond" w:cs="Garamond"/>
                <w:color w:val="000000" w:themeColor="text1"/>
              </w:rPr>
            </w:pPr>
            <w:r w:rsidRPr="1674638C">
              <w:rPr>
                <w:rFonts w:ascii="Garamond" w:eastAsia="Garamond" w:hAnsi="Garamond" w:cs="Garamond"/>
                <w:color w:val="000000" w:themeColor="text1"/>
              </w:rPr>
              <w:t>Inundation map</w:t>
            </w:r>
            <w:r w:rsidR="4D355BF1" w:rsidRPr="1674638C">
              <w:rPr>
                <w:rFonts w:ascii="Garamond" w:eastAsia="Garamond" w:hAnsi="Garamond" w:cs="Garamond"/>
                <w:color w:val="000000" w:themeColor="text1"/>
              </w:rPr>
              <w:t>ping</w:t>
            </w:r>
          </w:p>
        </w:tc>
      </w:tr>
      <w:tr w:rsidR="2590E3BC" w14:paraId="4B85E16F" w14:textId="77777777" w:rsidTr="1674638C">
        <w:tc>
          <w:tcPr>
            <w:tcW w:w="2550" w:type="dxa"/>
            <w:tcBorders>
              <w:top w:val="single" w:sz="6" w:space="0" w:color="auto"/>
              <w:left w:val="single" w:sz="6" w:space="0" w:color="auto"/>
              <w:bottom w:val="single" w:sz="6" w:space="0" w:color="auto"/>
              <w:right w:val="single" w:sz="6" w:space="0" w:color="auto"/>
            </w:tcBorders>
          </w:tcPr>
          <w:p w14:paraId="786C5DFF" w14:textId="1D63A8D9" w:rsidR="230E0794" w:rsidRDefault="68900AA2" w:rsidP="1674638C">
            <w:pPr>
              <w:spacing w:before="40" w:after="40" w:line="240" w:lineRule="auto"/>
              <w:rPr>
                <w:rFonts w:ascii="Garamond" w:eastAsia="Garamond" w:hAnsi="Garamond" w:cs="Garamond"/>
              </w:rPr>
            </w:pPr>
            <w:r w:rsidRPr="1674638C">
              <w:rPr>
                <w:rFonts w:ascii="Garamond" w:eastAsia="Garamond" w:hAnsi="Garamond" w:cs="Garamond"/>
                <w:color w:val="333333"/>
              </w:rPr>
              <w:t>Landsat 7 Enhanced Thematic Mapper Plus (ETM+) Collection 2</w:t>
            </w:r>
            <w:r w:rsidR="63D9B6B2" w:rsidRPr="1674638C">
              <w:rPr>
                <w:rFonts w:ascii="Garamond" w:eastAsia="Garamond" w:hAnsi="Garamond" w:cs="Garamond"/>
                <w:color w:val="333333"/>
              </w:rPr>
              <w:t>,</w:t>
            </w:r>
            <w:r w:rsidRPr="1674638C">
              <w:rPr>
                <w:rFonts w:ascii="Garamond" w:eastAsia="Garamond" w:hAnsi="Garamond" w:cs="Garamond"/>
                <w:color w:val="333333"/>
              </w:rPr>
              <w:t xml:space="preserve"> Level-1 30-meter multispectral data</w:t>
            </w:r>
          </w:p>
        </w:tc>
        <w:tc>
          <w:tcPr>
            <w:tcW w:w="2515" w:type="dxa"/>
            <w:tcBorders>
              <w:top w:val="single" w:sz="6" w:space="0" w:color="auto"/>
              <w:left w:val="single" w:sz="6" w:space="0" w:color="auto"/>
              <w:bottom w:val="single" w:sz="6" w:space="0" w:color="auto"/>
              <w:right w:val="single" w:sz="6" w:space="0" w:color="auto"/>
            </w:tcBorders>
          </w:tcPr>
          <w:p w14:paraId="5ECFB45B" w14:textId="7ACAB3CD" w:rsidR="3D2FA0B5" w:rsidRDefault="44B0B3C3" w:rsidP="1674638C">
            <w:pPr>
              <w:spacing w:before="40" w:after="40" w:line="240" w:lineRule="auto"/>
              <w:rPr>
                <w:rFonts w:ascii="Garamond" w:eastAsia="Garamond" w:hAnsi="Garamond" w:cs="Garamond"/>
                <w:color w:val="212121"/>
              </w:rPr>
            </w:pPr>
            <w:r w:rsidRPr="1674638C">
              <w:rPr>
                <w:rFonts w:ascii="Garamond" w:eastAsia="Garamond" w:hAnsi="Garamond" w:cs="Garamond"/>
                <w:color w:val="212121"/>
              </w:rPr>
              <w:t xml:space="preserve">Landsat 7 ETM+ sensor </w:t>
            </w:r>
            <w:r w:rsidR="2AAAF10D" w:rsidRPr="1674638C">
              <w:rPr>
                <w:rFonts w:ascii="Garamond" w:eastAsia="Garamond" w:hAnsi="Garamond" w:cs="Garamond"/>
                <w:color w:val="212121"/>
              </w:rPr>
              <w:t xml:space="preserve">imagery </w:t>
            </w:r>
            <w:r w:rsidRPr="1674638C">
              <w:rPr>
                <w:rFonts w:ascii="Garamond" w:eastAsia="Garamond" w:hAnsi="Garamond" w:cs="Garamond"/>
                <w:color w:val="212121"/>
              </w:rPr>
              <w:t xml:space="preserve">containing </w:t>
            </w:r>
            <w:r w:rsidR="2AE64969" w:rsidRPr="1674638C">
              <w:rPr>
                <w:rFonts w:ascii="Garamond" w:eastAsia="Garamond" w:hAnsi="Garamond" w:cs="Garamond"/>
                <w:color w:val="212121"/>
              </w:rPr>
              <w:t>four</w:t>
            </w:r>
            <w:r w:rsidRPr="1674638C">
              <w:rPr>
                <w:rFonts w:ascii="Garamond" w:eastAsia="Garamond" w:hAnsi="Garamond" w:cs="Garamond"/>
                <w:color w:val="212121"/>
              </w:rPr>
              <w:t xml:space="preserve"> visible and near-infrared (VNIR)</w:t>
            </w:r>
            <w:r w:rsidR="6CB24CD8" w:rsidRPr="1674638C">
              <w:rPr>
                <w:rFonts w:ascii="Garamond" w:eastAsia="Garamond" w:hAnsi="Garamond" w:cs="Garamond"/>
                <w:color w:val="212121"/>
              </w:rPr>
              <w:t>,</w:t>
            </w:r>
            <w:r w:rsidR="4CFE1272" w:rsidRPr="1674638C">
              <w:rPr>
                <w:rFonts w:ascii="Garamond" w:eastAsia="Garamond" w:hAnsi="Garamond" w:cs="Garamond"/>
                <w:color w:val="212121"/>
              </w:rPr>
              <w:t xml:space="preserve"> </w:t>
            </w:r>
            <w:r w:rsidR="3C533E0D" w:rsidRPr="1674638C">
              <w:rPr>
                <w:rFonts w:ascii="Garamond" w:eastAsia="Garamond" w:hAnsi="Garamond" w:cs="Garamond"/>
                <w:color w:val="212121"/>
              </w:rPr>
              <w:t>two</w:t>
            </w:r>
            <w:r w:rsidRPr="1674638C">
              <w:rPr>
                <w:rFonts w:ascii="Garamond" w:eastAsia="Garamond" w:hAnsi="Garamond" w:cs="Garamond"/>
                <w:color w:val="212121"/>
              </w:rPr>
              <w:t xml:space="preserve"> short-wave infrared (SWIR), and one thermal infrared (TIR) band.</w:t>
            </w:r>
            <w:r w:rsidR="21D57684" w:rsidRPr="1674638C">
              <w:rPr>
                <w:rFonts w:ascii="Garamond" w:eastAsia="Garamond" w:hAnsi="Garamond" w:cs="Garamond"/>
                <w:color w:val="212121"/>
              </w:rPr>
              <w:t xml:space="preserve"> </w:t>
            </w:r>
            <w:r w:rsidR="06ECAD29" w:rsidRPr="1674638C">
              <w:rPr>
                <w:rFonts w:ascii="Garamond" w:eastAsia="Garamond" w:hAnsi="Garamond" w:cs="Garamond"/>
                <w:color w:val="212121"/>
              </w:rPr>
              <w:t xml:space="preserve">Spatial resolution: </w:t>
            </w:r>
            <w:r w:rsidR="437F971F" w:rsidRPr="1674638C">
              <w:rPr>
                <w:rFonts w:ascii="Garamond" w:eastAsia="Garamond" w:hAnsi="Garamond" w:cs="Garamond"/>
                <w:color w:val="212121"/>
              </w:rPr>
              <w:t>30</w:t>
            </w:r>
            <w:r w:rsidR="398398BB" w:rsidRPr="1674638C">
              <w:rPr>
                <w:rFonts w:ascii="Garamond" w:eastAsia="Garamond" w:hAnsi="Garamond" w:cs="Garamond"/>
                <w:color w:val="212121"/>
              </w:rPr>
              <w:t xml:space="preserve"> meters</w:t>
            </w:r>
            <w:r w:rsidR="21D57684" w:rsidRPr="1674638C">
              <w:rPr>
                <w:rFonts w:ascii="Garamond" w:eastAsia="Garamond" w:hAnsi="Garamond" w:cs="Garamond"/>
                <w:color w:val="212121"/>
              </w:rPr>
              <w:t>.</w:t>
            </w:r>
          </w:p>
        </w:tc>
        <w:tc>
          <w:tcPr>
            <w:tcW w:w="1515" w:type="dxa"/>
            <w:tcBorders>
              <w:top w:val="single" w:sz="6" w:space="0" w:color="auto"/>
              <w:left w:val="single" w:sz="6" w:space="0" w:color="auto"/>
              <w:bottom w:val="single" w:sz="6" w:space="0" w:color="auto"/>
              <w:right w:val="single" w:sz="6" w:space="0" w:color="auto"/>
            </w:tcBorders>
          </w:tcPr>
          <w:p w14:paraId="2BAAFEF0" w14:textId="295814F3" w:rsidR="05FC31D3" w:rsidRDefault="7D30F376" w:rsidP="1674638C">
            <w:pPr>
              <w:spacing w:before="40" w:after="40" w:line="240" w:lineRule="auto"/>
              <w:rPr>
                <w:rFonts w:ascii="Garamond" w:eastAsia="Times New Roman" w:hAnsi="Garamond" w:cs="Arial"/>
              </w:rPr>
            </w:pPr>
            <w:r w:rsidRPr="1674638C">
              <w:rPr>
                <w:rFonts w:ascii="Garamond" w:eastAsia="Times New Roman" w:hAnsi="Garamond" w:cs="Arial"/>
              </w:rPr>
              <w:t>March-May (200</w:t>
            </w:r>
            <w:r w:rsidR="0EF20515" w:rsidRPr="1674638C">
              <w:rPr>
                <w:rFonts w:ascii="Garamond" w:eastAsia="Times New Roman" w:hAnsi="Garamond" w:cs="Arial"/>
              </w:rPr>
              <w:t>7-2009</w:t>
            </w:r>
            <w:r w:rsidRPr="1674638C">
              <w:rPr>
                <w:rFonts w:ascii="Garamond" w:eastAsia="Times New Roman" w:hAnsi="Garamond" w:cs="Arial"/>
              </w:rPr>
              <w:t>)</w:t>
            </w:r>
          </w:p>
        </w:tc>
        <w:tc>
          <w:tcPr>
            <w:tcW w:w="1455" w:type="dxa"/>
            <w:tcBorders>
              <w:top w:val="single" w:sz="6" w:space="0" w:color="auto"/>
              <w:left w:val="single" w:sz="6" w:space="0" w:color="auto"/>
              <w:bottom w:val="single" w:sz="6" w:space="0" w:color="auto"/>
              <w:right w:val="single" w:sz="6" w:space="0" w:color="auto"/>
            </w:tcBorders>
          </w:tcPr>
          <w:p w14:paraId="0F359032" w14:textId="1B2FB577" w:rsidR="21E8C753" w:rsidRDefault="56619691" w:rsidP="1674638C">
            <w:pPr>
              <w:spacing w:before="40" w:after="40" w:line="240" w:lineRule="auto"/>
              <w:rPr>
                <w:rFonts w:ascii="Garamond" w:eastAsia="Garamond" w:hAnsi="Garamond" w:cs="Garamond"/>
                <w:color w:val="000000" w:themeColor="text1"/>
              </w:rPr>
            </w:pPr>
            <w:r w:rsidRPr="1674638C">
              <w:rPr>
                <w:rFonts w:ascii="Garamond" w:eastAsia="Garamond" w:hAnsi="Garamond" w:cs="Garamond"/>
                <w:color w:val="000000" w:themeColor="text1"/>
              </w:rPr>
              <w:t>U</w:t>
            </w:r>
            <w:r w:rsidR="30A9EDAA" w:rsidRPr="1674638C">
              <w:rPr>
                <w:rFonts w:ascii="Garamond" w:eastAsia="Garamond" w:hAnsi="Garamond" w:cs="Garamond"/>
                <w:color w:val="000000" w:themeColor="text1"/>
              </w:rPr>
              <w:t>nited States Geological Survey (USGS)</w:t>
            </w:r>
            <w:r w:rsidRPr="1674638C">
              <w:rPr>
                <w:rFonts w:ascii="Garamond" w:eastAsia="Garamond" w:hAnsi="Garamond" w:cs="Garamond"/>
                <w:color w:val="000000" w:themeColor="text1"/>
              </w:rPr>
              <w:t xml:space="preserve">; </w:t>
            </w:r>
            <w:r w:rsidR="5D4D8140" w:rsidRPr="1674638C">
              <w:rPr>
                <w:rFonts w:ascii="Garamond" w:eastAsia="Garamond" w:hAnsi="Garamond" w:cs="Garamond"/>
                <w:color w:val="000000" w:themeColor="text1"/>
              </w:rPr>
              <w:t>Google Earth Engine (GEE)</w:t>
            </w:r>
          </w:p>
        </w:tc>
        <w:tc>
          <w:tcPr>
            <w:tcW w:w="1325" w:type="dxa"/>
            <w:tcBorders>
              <w:top w:val="single" w:sz="6" w:space="0" w:color="auto"/>
              <w:left w:val="single" w:sz="6" w:space="0" w:color="auto"/>
              <w:bottom w:val="single" w:sz="6" w:space="0" w:color="auto"/>
              <w:right w:val="single" w:sz="6" w:space="0" w:color="auto"/>
            </w:tcBorders>
          </w:tcPr>
          <w:p w14:paraId="2E08D9EC" w14:textId="03EFF8CE" w:rsidR="69833F2E" w:rsidRDefault="00B096AC" w:rsidP="1674638C">
            <w:pPr>
              <w:spacing w:before="40" w:after="40" w:line="240" w:lineRule="auto"/>
              <w:rPr>
                <w:rFonts w:ascii="Garamond" w:eastAsia="Garamond" w:hAnsi="Garamond" w:cs="Garamond"/>
                <w:color w:val="000000" w:themeColor="text1"/>
              </w:rPr>
            </w:pPr>
            <w:r w:rsidRPr="1674638C">
              <w:rPr>
                <w:rFonts w:ascii="Garamond" w:eastAsia="Garamond" w:hAnsi="Garamond" w:cs="Garamond"/>
                <w:color w:val="000000" w:themeColor="text1"/>
              </w:rPr>
              <w:t xml:space="preserve">Land cover </w:t>
            </w:r>
            <w:r w:rsidR="1A256CF8" w:rsidRPr="1674638C">
              <w:rPr>
                <w:rFonts w:ascii="Garamond" w:eastAsia="Garamond" w:hAnsi="Garamond" w:cs="Garamond"/>
                <w:color w:val="000000" w:themeColor="text1"/>
              </w:rPr>
              <w:t>classification</w:t>
            </w:r>
          </w:p>
        </w:tc>
      </w:tr>
      <w:tr w:rsidR="2590E3BC" w14:paraId="136D72FA" w14:textId="77777777" w:rsidTr="1674638C">
        <w:tc>
          <w:tcPr>
            <w:tcW w:w="2550" w:type="dxa"/>
            <w:tcBorders>
              <w:top w:val="single" w:sz="6" w:space="0" w:color="auto"/>
              <w:left w:val="single" w:sz="6" w:space="0" w:color="auto"/>
              <w:bottom w:val="single" w:sz="6" w:space="0" w:color="auto"/>
              <w:right w:val="single" w:sz="6" w:space="0" w:color="auto"/>
            </w:tcBorders>
          </w:tcPr>
          <w:p w14:paraId="39BA7A33" w14:textId="788B897E" w:rsidR="658EF441" w:rsidRDefault="33FDAB58" w:rsidP="1674638C">
            <w:pPr>
              <w:spacing w:before="40" w:after="40" w:line="240" w:lineRule="auto"/>
              <w:rPr>
                <w:rFonts w:ascii="Garamond" w:eastAsia="Garamond" w:hAnsi="Garamond" w:cs="Garamond"/>
                <w:color w:val="212121"/>
              </w:rPr>
            </w:pPr>
            <w:r w:rsidRPr="1674638C">
              <w:rPr>
                <w:rFonts w:ascii="Garamond" w:eastAsia="Garamond" w:hAnsi="Garamond" w:cs="Garamond"/>
                <w:color w:val="212121"/>
              </w:rPr>
              <w:t xml:space="preserve">NASA </w:t>
            </w:r>
            <w:r w:rsidR="5D1C462E" w:rsidRPr="1674638C">
              <w:rPr>
                <w:rFonts w:ascii="Garamond" w:eastAsia="Garamond" w:hAnsi="Garamond" w:cs="Garamond"/>
                <w:color w:val="212121"/>
              </w:rPr>
              <w:t>Shuttle Radar Topography Mission</w:t>
            </w:r>
            <w:r w:rsidR="6C015760" w:rsidRPr="1674638C">
              <w:rPr>
                <w:rFonts w:ascii="Garamond" w:eastAsia="Garamond" w:hAnsi="Garamond" w:cs="Garamond"/>
                <w:color w:val="212121"/>
              </w:rPr>
              <w:t xml:space="preserve"> </w:t>
            </w:r>
            <w:r w:rsidR="5D1C462E" w:rsidRPr="1674638C">
              <w:rPr>
                <w:rFonts w:ascii="Garamond" w:eastAsia="Garamond" w:hAnsi="Garamond" w:cs="Garamond"/>
                <w:color w:val="212121"/>
              </w:rPr>
              <w:t>(</w:t>
            </w:r>
            <w:r w:rsidRPr="1674638C">
              <w:rPr>
                <w:rFonts w:ascii="Garamond" w:eastAsia="Garamond" w:hAnsi="Garamond" w:cs="Garamond"/>
                <w:color w:val="212121"/>
              </w:rPr>
              <w:t>SRTM</w:t>
            </w:r>
            <w:r w:rsidR="6BF49B12" w:rsidRPr="1674638C">
              <w:rPr>
                <w:rFonts w:ascii="Garamond" w:eastAsia="Garamond" w:hAnsi="Garamond" w:cs="Garamond"/>
                <w:color w:val="212121"/>
              </w:rPr>
              <w:t>)</w:t>
            </w:r>
            <w:r w:rsidRPr="1674638C">
              <w:rPr>
                <w:rFonts w:ascii="Garamond" w:eastAsia="Garamond" w:hAnsi="Garamond" w:cs="Garamond"/>
                <w:color w:val="212121"/>
              </w:rPr>
              <w:t xml:space="preserve"> Digital Elevation 30</w:t>
            </w:r>
            <w:r w:rsidR="5D1CFF36" w:rsidRPr="1674638C">
              <w:rPr>
                <w:rFonts w:ascii="Garamond" w:eastAsia="Garamond" w:hAnsi="Garamond" w:cs="Garamond"/>
                <w:color w:val="212121"/>
              </w:rPr>
              <w:t xml:space="preserve"> meters</w:t>
            </w:r>
          </w:p>
        </w:tc>
        <w:tc>
          <w:tcPr>
            <w:tcW w:w="2515" w:type="dxa"/>
            <w:tcBorders>
              <w:top w:val="single" w:sz="6" w:space="0" w:color="auto"/>
              <w:left w:val="single" w:sz="6" w:space="0" w:color="auto"/>
              <w:bottom w:val="single" w:sz="6" w:space="0" w:color="auto"/>
              <w:right w:val="single" w:sz="6" w:space="0" w:color="auto"/>
            </w:tcBorders>
          </w:tcPr>
          <w:p w14:paraId="23A3BA5E" w14:textId="287B3DEE" w:rsidR="3B59D1F7" w:rsidRDefault="57932FDE" w:rsidP="1674638C">
            <w:pPr>
              <w:spacing w:before="40" w:after="40" w:line="240" w:lineRule="auto"/>
              <w:rPr>
                <w:rFonts w:ascii="Garamond" w:eastAsia="Garamond" w:hAnsi="Garamond" w:cs="Garamond"/>
                <w:color w:val="212121"/>
              </w:rPr>
            </w:pPr>
            <w:r w:rsidRPr="1674638C">
              <w:rPr>
                <w:rFonts w:ascii="Garamond" w:eastAsia="Garamond" w:hAnsi="Garamond" w:cs="Garamond"/>
                <w:color w:val="212121"/>
              </w:rPr>
              <w:t>D</w:t>
            </w:r>
            <w:r w:rsidR="6052C0A5" w:rsidRPr="1674638C">
              <w:rPr>
                <w:rFonts w:ascii="Garamond" w:eastAsia="Garamond" w:hAnsi="Garamond" w:cs="Garamond"/>
                <w:color w:val="212121"/>
              </w:rPr>
              <w:t xml:space="preserve">igital elevation models on a near-global scale. </w:t>
            </w:r>
            <w:r w:rsidR="39B7E2A3" w:rsidRPr="1674638C">
              <w:rPr>
                <w:rFonts w:ascii="Garamond" w:eastAsia="Garamond" w:hAnsi="Garamond" w:cs="Garamond"/>
                <w:color w:val="212121"/>
              </w:rPr>
              <w:t xml:space="preserve">Spatial </w:t>
            </w:r>
            <w:r w:rsidR="6052C0A5" w:rsidRPr="1674638C">
              <w:rPr>
                <w:rFonts w:ascii="Garamond" w:eastAsia="Garamond" w:hAnsi="Garamond" w:cs="Garamond"/>
                <w:color w:val="212121"/>
              </w:rPr>
              <w:t>resolution</w:t>
            </w:r>
            <w:r w:rsidR="5E9F83D3" w:rsidRPr="1674638C">
              <w:rPr>
                <w:rFonts w:ascii="Garamond" w:eastAsia="Garamond" w:hAnsi="Garamond" w:cs="Garamond"/>
                <w:color w:val="212121"/>
              </w:rPr>
              <w:t>:</w:t>
            </w:r>
            <w:r w:rsidR="6052C0A5" w:rsidRPr="1674638C">
              <w:rPr>
                <w:rFonts w:ascii="Garamond" w:eastAsia="Garamond" w:hAnsi="Garamond" w:cs="Garamond"/>
                <w:color w:val="212121"/>
              </w:rPr>
              <w:t xml:space="preserve"> 1 arc-second (</w:t>
            </w:r>
            <w:r w:rsidR="1089E8E7" w:rsidRPr="1674638C">
              <w:rPr>
                <w:rFonts w:ascii="Garamond" w:eastAsia="Garamond" w:hAnsi="Garamond" w:cs="Garamond"/>
                <w:color w:val="212121"/>
              </w:rPr>
              <w:t>~</w:t>
            </w:r>
            <w:r w:rsidR="6052C0A5" w:rsidRPr="1674638C">
              <w:rPr>
                <w:rFonts w:ascii="Garamond" w:eastAsia="Garamond" w:hAnsi="Garamond" w:cs="Garamond"/>
                <w:color w:val="212121"/>
              </w:rPr>
              <w:t xml:space="preserve"> 30</w:t>
            </w:r>
            <w:r w:rsidR="7FE0BA25" w:rsidRPr="1674638C">
              <w:rPr>
                <w:rFonts w:ascii="Garamond" w:eastAsia="Garamond" w:hAnsi="Garamond" w:cs="Garamond"/>
                <w:color w:val="212121"/>
              </w:rPr>
              <w:t xml:space="preserve"> meters</w:t>
            </w:r>
            <w:r w:rsidR="6052C0A5" w:rsidRPr="1674638C">
              <w:rPr>
                <w:rFonts w:ascii="Garamond" w:eastAsia="Garamond" w:hAnsi="Garamond" w:cs="Garamond"/>
                <w:color w:val="212121"/>
              </w:rPr>
              <w:t>)</w:t>
            </w:r>
            <w:r w:rsidR="3E149B11" w:rsidRPr="1674638C">
              <w:rPr>
                <w:rFonts w:ascii="Garamond" w:eastAsia="Garamond" w:hAnsi="Garamond" w:cs="Garamond"/>
                <w:color w:val="212121"/>
              </w:rPr>
              <w:t>.</w:t>
            </w:r>
          </w:p>
        </w:tc>
        <w:tc>
          <w:tcPr>
            <w:tcW w:w="1515" w:type="dxa"/>
            <w:tcBorders>
              <w:top w:val="single" w:sz="6" w:space="0" w:color="auto"/>
              <w:left w:val="single" w:sz="6" w:space="0" w:color="auto"/>
              <w:bottom w:val="single" w:sz="6" w:space="0" w:color="auto"/>
              <w:right w:val="single" w:sz="6" w:space="0" w:color="auto"/>
            </w:tcBorders>
          </w:tcPr>
          <w:p w14:paraId="4D2054C6" w14:textId="7007F739" w:rsidR="3B23DC09" w:rsidRDefault="763CB7F1" w:rsidP="1674638C">
            <w:pPr>
              <w:spacing w:before="40" w:after="40" w:line="240" w:lineRule="auto"/>
              <w:rPr>
                <w:rFonts w:ascii="Garamond" w:eastAsia="Garamond" w:hAnsi="Garamond" w:cs="Garamond"/>
                <w:color w:val="000000" w:themeColor="text1"/>
              </w:rPr>
            </w:pPr>
            <w:r w:rsidRPr="1674638C">
              <w:rPr>
                <w:rFonts w:ascii="Garamond" w:eastAsia="Garamond" w:hAnsi="Garamond" w:cs="Garamond"/>
                <w:color w:val="000000" w:themeColor="text1"/>
              </w:rPr>
              <w:t>20</w:t>
            </w:r>
            <w:r w:rsidR="6E9000E0" w:rsidRPr="1674638C">
              <w:rPr>
                <w:rFonts w:ascii="Garamond" w:eastAsia="Garamond" w:hAnsi="Garamond" w:cs="Garamond"/>
                <w:color w:val="000000" w:themeColor="text1"/>
              </w:rPr>
              <w:t>00</w:t>
            </w:r>
          </w:p>
        </w:tc>
        <w:tc>
          <w:tcPr>
            <w:tcW w:w="1455" w:type="dxa"/>
            <w:tcBorders>
              <w:top w:val="single" w:sz="6" w:space="0" w:color="auto"/>
              <w:left w:val="single" w:sz="6" w:space="0" w:color="auto"/>
              <w:bottom w:val="single" w:sz="6" w:space="0" w:color="auto"/>
              <w:right w:val="single" w:sz="6" w:space="0" w:color="auto"/>
            </w:tcBorders>
          </w:tcPr>
          <w:p w14:paraId="5698867E" w14:textId="24D97C81" w:rsidR="165BE771" w:rsidRDefault="47E6FF38" w:rsidP="1674638C">
            <w:pPr>
              <w:spacing w:before="40" w:after="40" w:line="240" w:lineRule="auto"/>
              <w:rPr>
                <w:rFonts w:ascii="Garamond" w:eastAsia="Garamond" w:hAnsi="Garamond" w:cs="Garamond"/>
                <w:color w:val="000000" w:themeColor="text1"/>
              </w:rPr>
            </w:pPr>
            <w:r w:rsidRPr="1674638C">
              <w:rPr>
                <w:rFonts w:ascii="Garamond" w:eastAsia="Garamond" w:hAnsi="Garamond" w:cs="Garamond"/>
                <w:color w:val="000000" w:themeColor="text1"/>
              </w:rPr>
              <w:t xml:space="preserve"> NASA/USGS/JPL-Caltech; GEE</w:t>
            </w:r>
          </w:p>
        </w:tc>
        <w:tc>
          <w:tcPr>
            <w:tcW w:w="1325" w:type="dxa"/>
            <w:tcBorders>
              <w:top w:val="single" w:sz="6" w:space="0" w:color="auto"/>
              <w:left w:val="single" w:sz="6" w:space="0" w:color="auto"/>
              <w:bottom w:val="single" w:sz="6" w:space="0" w:color="auto"/>
              <w:right w:val="single" w:sz="6" w:space="0" w:color="auto"/>
            </w:tcBorders>
          </w:tcPr>
          <w:p w14:paraId="3AC06A72" w14:textId="0F9DFE54" w:rsidR="36DBF03E" w:rsidRDefault="02BB4191" w:rsidP="1674638C">
            <w:pPr>
              <w:spacing w:before="40" w:after="40" w:line="240" w:lineRule="auto"/>
              <w:rPr>
                <w:rFonts w:ascii="Garamond" w:eastAsia="Garamond" w:hAnsi="Garamond" w:cs="Garamond"/>
                <w:color w:val="000000" w:themeColor="text1"/>
              </w:rPr>
            </w:pPr>
            <w:r w:rsidRPr="1674638C">
              <w:rPr>
                <w:rFonts w:ascii="Garamond" w:eastAsia="Garamond" w:hAnsi="Garamond" w:cs="Garamond"/>
                <w:color w:val="000000" w:themeColor="text1"/>
              </w:rPr>
              <w:t>Inundation mapping</w:t>
            </w:r>
          </w:p>
        </w:tc>
      </w:tr>
      <w:tr w:rsidR="2590E3BC" w14:paraId="28AAFEC7" w14:textId="77777777" w:rsidTr="1674638C">
        <w:tc>
          <w:tcPr>
            <w:tcW w:w="2550" w:type="dxa"/>
            <w:tcBorders>
              <w:top w:val="single" w:sz="6" w:space="0" w:color="auto"/>
              <w:left w:val="single" w:sz="6" w:space="0" w:color="auto"/>
              <w:bottom w:val="single" w:sz="6" w:space="0" w:color="auto"/>
              <w:right w:val="single" w:sz="6" w:space="0" w:color="auto"/>
            </w:tcBorders>
          </w:tcPr>
          <w:p w14:paraId="327004B5" w14:textId="1F6CD960" w:rsidR="581D8FA5" w:rsidRDefault="701DF634" w:rsidP="1674638C">
            <w:pPr>
              <w:spacing w:before="40" w:after="40" w:line="240" w:lineRule="auto"/>
              <w:rPr>
                <w:rFonts w:ascii="Garamond" w:eastAsia="Garamond" w:hAnsi="Garamond" w:cs="Garamond"/>
                <w:color w:val="212121"/>
              </w:rPr>
            </w:pPr>
            <w:r w:rsidRPr="1674638C">
              <w:rPr>
                <w:rFonts w:ascii="Garamond" w:eastAsia="Garamond" w:hAnsi="Garamond" w:cs="Garamond"/>
                <w:color w:val="212121"/>
              </w:rPr>
              <w:t>Global Forest Canopy Height</w:t>
            </w:r>
            <w:r w:rsidR="1E67BB0B" w:rsidRPr="1674638C">
              <w:rPr>
                <w:rFonts w:ascii="Garamond" w:eastAsia="Garamond" w:hAnsi="Garamond" w:cs="Garamond"/>
                <w:color w:val="212121"/>
              </w:rPr>
              <w:t xml:space="preserve"> (derived from ICES</w:t>
            </w:r>
            <w:r w:rsidR="5CA26E1B" w:rsidRPr="1674638C">
              <w:rPr>
                <w:rFonts w:ascii="Garamond" w:eastAsia="Garamond" w:hAnsi="Garamond" w:cs="Garamond"/>
                <w:color w:val="212121"/>
              </w:rPr>
              <w:t>a</w:t>
            </w:r>
            <w:r w:rsidR="3742484E" w:rsidRPr="1674638C">
              <w:rPr>
                <w:rFonts w:ascii="Garamond" w:eastAsia="Garamond" w:hAnsi="Garamond" w:cs="Garamond"/>
                <w:color w:val="212121"/>
              </w:rPr>
              <w:t>t-1</w:t>
            </w:r>
            <w:r w:rsidR="1A22CA3A" w:rsidRPr="1674638C">
              <w:rPr>
                <w:rFonts w:ascii="Garamond" w:eastAsia="Garamond" w:hAnsi="Garamond" w:cs="Garamond"/>
                <w:color w:val="212121"/>
              </w:rPr>
              <w:t xml:space="preserve"> </w:t>
            </w:r>
            <w:r w:rsidR="3DC7B8D5" w:rsidRPr="1674638C">
              <w:rPr>
                <w:rFonts w:ascii="Garamond" w:eastAsia="Garamond" w:hAnsi="Garamond" w:cs="Garamond"/>
                <w:color w:val="212121"/>
              </w:rPr>
              <w:t>data</w:t>
            </w:r>
            <w:r w:rsidR="1E67BB0B" w:rsidRPr="1674638C">
              <w:rPr>
                <w:rFonts w:ascii="Garamond" w:eastAsia="Garamond" w:hAnsi="Garamond" w:cs="Garamond"/>
                <w:color w:val="212121"/>
              </w:rPr>
              <w:t>)</w:t>
            </w:r>
          </w:p>
        </w:tc>
        <w:tc>
          <w:tcPr>
            <w:tcW w:w="2515" w:type="dxa"/>
            <w:tcBorders>
              <w:top w:val="single" w:sz="6" w:space="0" w:color="auto"/>
              <w:left w:val="single" w:sz="6" w:space="0" w:color="auto"/>
              <w:bottom w:val="single" w:sz="6" w:space="0" w:color="auto"/>
              <w:right w:val="single" w:sz="6" w:space="0" w:color="auto"/>
            </w:tcBorders>
          </w:tcPr>
          <w:p w14:paraId="6044C388" w14:textId="4AE010B9" w:rsidR="3B59D1F7" w:rsidRDefault="0806E69F" w:rsidP="1674638C">
            <w:pPr>
              <w:spacing w:before="40" w:after="40" w:line="240" w:lineRule="auto"/>
              <w:rPr>
                <w:rFonts w:ascii="Garamond" w:eastAsia="Garamond" w:hAnsi="Garamond" w:cs="Garamond"/>
                <w:color w:val="212121"/>
              </w:rPr>
            </w:pPr>
            <w:r w:rsidRPr="1674638C">
              <w:rPr>
                <w:rFonts w:ascii="Garamond" w:eastAsia="Garamond" w:hAnsi="Garamond" w:cs="Garamond"/>
                <w:color w:val="212121"/>
              </w:rPr>
              <w:t>G</w:t>
            </w:r>
            <w:r w:rsidR="3E204D7D" w:rsidRPr="1674638C">
              <w:rPr>
                <w:rFonts w:ascii="Garamond" w:eastAsia="Garamond" w:hAnsi="Garamond" w:cs="Garamond"/>
                <w:color w:val="212121"/>
              </w:rPr>
              <w:t>lobal tree height</w:t>
            </w:r>
            <w:r w:rsidR="757B4F09" w:rsidRPr="1674638C">
              <w:rPr>
                <w:rFonts w:ascii="Garamond" w:eastAsia="Garamond" w:hAnsi="Garamond" w:cs="Garamond"/>
                <w:color w:val="212121"/>
              </w:rPr>
              <w:t xml:space="preserve"> database</w:t>
            </w:r>
            <w:r w:rsidR="3E204D7D" w:rsidRPr="1674638C">
              <w:rPr>
                <w:rFonts w:ascii="Garamond" w:eastAsia="Garamond" w:hAnsi="Garamond" w:cs="Garamond"/>
                <w:color w:val="212121"/>
              </w:rPr>
              <w:t xml:space="preserve"> based on a fusion of spaceborne-lidar data</w:t>
            </w:r>
            <w:r w:rsidR="5817216A" w:rsidRPr="1674638C">
              <w:rPr>
                <w:rFonts w:ascii="Garamond" w:eastAsia="Garamond" w:hAnsi="Garamond" w:cs="Garamond"/>
                <w:color w:val="212121"/>
              </w:rPr>
              <w:t xml:space="preserve"> </w:t>
            </w:r>
            <w:r w:rsidR="3E204D7D" w:rsidRPr="1674638C">
              <w:rPr>
                <w:rFonts w:ascii="Garamond" w:eastAsia="Garamond" w:hAnsi="Garamond" w:cs="Garamond"/>
                <w:color w:val="212121"/>
              </w:rPr>
              <w:t>from the</w:t>
            </w:r>
            <w:r w:rsidR="6CDDBDBD" w:rsidRPr="1674638C">
              <w:rPr>
                <w:rFonts w:ascii="Garamond" w:eastAsia="Garamond" w:hAnsi="Garamond" w:cs="Garamond"/>
                <w:color w:val="212121"/>
              </w:rPr>
              <w:t xml:space="preserve"> ICESat</w:t>
            </w:r>
            <w:r w:rsidR="197AB9A6" w:rsidRPr="1674638C">
              <w:rPr>
                <w:rFonts w:ascii="Garamond" w:eastAsia="Garamond" w:hAnsi="Garamond" w:cs="Garamond"/>
                <w:color w:val="212121"/>
              </w:rPr>
              <w:t>-1</w:t>
            </w:r>
            <w:r w:rsidR="3E204D7D" w:rsidRPr="1674638C">
              <w:rPr>
                <w:rFonts w:ascii="Garamond" w:eastAsia="Garamond" w:hAnsi="Garamond" w:cs="Garamond"/>
                <w:color w:val="212121"/>
              </w:rPr>
              <w:t xml:space="preserve"> Geoscience Laser Altimeter System (GLAS</w:t>
            </w:r>
            <w:r w:rsidR="6EDCA726" w:rsidRPr="1674638C">
              <w:rPr>
                <w:rFonts w:ascii="Garamond" w:eastAsia="Garamond" w:hAnsi="Garamond" w:cs="Garamond"/>
                <w:color w:val="212121"/>
              </w:rPr>
              <w:t>)</w:t>
            </w:r>
            <w:r w:rsidR="48FA8D2F" w:rsidRPr="1674638C">
              <w:rPr>
                <w:rFonts w:ascii="Garamond" w:eastAsia="Garamond" w:hAnsi="Garamond" w:cs="Garamond"/>
                <w:color w:val="212121"/>
              </w:rPr>
              <w:t xml:space="preserve"> instrument</w:t>
            </w:r>
            <w:r w:rsidR="3E204D7D" w:rsidRPr="1674638C">
              <w:rPr>
                <w:rFonts w:ascii="Garamond" w:eastAsia="Garamond" w:hAnsi="Garamond" w:cs="Garamond"/>
                <w:color w:val="212121"/>
              </w:rPr>
              <w:t xml:space="preserve"> and ancillary geospatial data</w:t>
            </w:r>
            <w:r w:rsidR="00A96A4D" w:rsidRPr="1674638C">
              <w:rPr>
                <w:rFonts w:ascii="Garamond" w:eastAsia="Garamond" w:hAnsi="Garamond" w:cs="Garamond"/>
                <w:color w:val="212121"/>
              </w:rPr>
              <w:t>. Spatial resolution: 1 k</w:t>
            </w:r>
            <w:r w:rsidR="1EFD4099" w:rsidRPr="1674638C">
              <w:rPr>
                <w:rFonts w:ascii="Garamond" w:eastAsia="Garamond" w:hAnsi="Garamond" w:cs="Garamond"/>
                <w:color w:val="212121"/>
              </w:rPr>
              <w:t>ilo</w:t>
            </w:r>
            <w:r w:rsidR="00A96A4D" w:rsidRPr="1674638C">
              <w:rPr>
                <w:rFonts w:ascii="Garamond" w:eastAsia="Garamond" w:hAnsi="Garamond" w:cs="Garamond"/>
                <w:color w:val="212121"/>
              </w:rPr>
              <w:t>m</w:t>
            </w:r>
            <w:r w:rsidR="7ABB5D47" w:rsidRPr="1674638C">
              <w:rPr>
                <w:rFonts w:ascii="Garamond" w:eastAsia="Garamond" w:hAnsi="Garamond" w:cs="Garamond"/>
                <w:color w:val="212121"/>
              </w:rPr>
              <w:t>eter</w:t>
            </w:r>
            <w:r w:rsidR="00A96A4D" w:rsidRPr="1674638C">
              <w:rPr>
                <w:rFonts w:ascii="Garamond" w:eastAsia="Garamond" w:hAnsi="Garamond" w:cs="Garamond"/>
                <w:color w:val="212121"/>
              </w:rPr>
              <w:t>.</w:t>
            </w:r>
          </w:p>
        </w:tc>
        <w:tc>
          <w:tcPr>
            <w:tcW w:w="1515" w:type="dxa"/>
            <w:tcBorders>
              <w:top w:val="single" w:sz="6" w:space="0" w:color="auto"/>
              <w:left w:val="single" w:sz="6" w:space="0" w:color="auto"/>
              <w:bottom w:val="single" w:sz="6" w:space="0" w:color="auto"/>
              <w:right w:val="single" w:sz="6" w:space="0" w:color="auto"/>
            </w:tcBorders>
          </w:tcPr>
          <w:p w14:paraId="160A7F90" w14:textId="3AAEDFB0" w:rsidR="581D8FA5" w:rsidRDefault="3F110D60" w:rsidP="1674638C">
            <w:pPr>
              <w:spacing w:before="40" w:after="40" w:line="240" w:lineRule="auto"/>
              <w:rPr>
                <w:rFonts w:ascii="Garamond" w:eastAsia="Garamond" w:hAnsi="Garamond" w:cs="Garamond"/>
                <w:color w:val="000000" w:themeColor="text1"/>
              </w:rPr>
            </w:pPr>
            <w:r w:rsidRPr="1674638C">
              <w:rPr>
                <w:rFonts w:ascii="Garamond" w:eastAsia="Garamond" w:hAnsi="Garamond" w:cs="Garamond"/>
                <w:color w:val="000000" w:themeColor="text1"/>
              </w:rPr>
              <w:t>2005</w:t>
            </w:r>
          </w:p>
        </w:tc>
        <w:tc>
          <w:tcPr>
            <w:tcW w:w="1455" w:type="dxa"/>
            <w:tcBorders>
              <w:top w:val="single" w:sz="6" w:space="0" w:color="auto"/>
              <w:left w:val="single" w:sz="6" w:space="0" w:color="auto"/>
              <w:bottom w:val="single" w:sz="6" w:space="0" w:color="auto"/>
              <w:right w:val="single" w:sz="6" w:space="0" w:color="auto"/>
            </w:tcBorders>
          </w:tcPr>
          <w:p w14:paraId="7AE14EA1" w14:textId="04C4EBA3" w:rsidR="581D8FA5" w:rsidRDefault="054CDD42" w:rsidP="1674638C">
            <w:pPr>
              <w:spacing w:before="40" w:after="40" w:line="240" w:lineRule="auto"/>
              <w:rPr>
                <w:rFonts w:ascii="Garamond" w:eastAsia="Garamond" w:hAnsi="Garamond" w:cs="Garamond"/>
              </w:rPr>
            </w:pPr>
            <w:r w:rsidRPr="1674638C">
              <w:rPr>
                <w:rFonts w:ascii="Garamond" w:eastAsia="Garamond" w:hAnsi="Garamond" w:cs="Garamond"/>
              </w:rPr>
              <w:t>NASA/JPL;</w:t>
            </w:r>
            <w:r w:rsidR="701915C2" w:rsidRPr="1674638C">
              <w:rPr>
                <w:rFonts w:ascii="Garamond" w:eastAsia="Garamond" w:hAnsi="Garamond" w:cs="Garamond"/>
              </w:rPr>
              <w:t xml:space="preserve"> GEE</w:t>
            </w:r>
          </w:p>
        </w:tc>
        <w:tc>
          <w:tcPr>
            <w:tcW w:w="1325" w:type="dxa"/>
            <w:tcBorders>
              <w:top w:val="single" w:sz="6" w:space="0" w:color="auto"/>
              <w:left w:val="single" w:sz="6" w:space="0" w:color="auto"/>
              <w:bottom w:val="single" w:sz="6" w:space="0" w:color="auto"/>
              <w:right w:val="single" w:sz="6" w:space="0" w:color="auto"/>
            </w:tcBorders>
          </w:tcPr>
          <w:p w14:paraId="5043AE4C" w14:textId="37A5C309" w:rsidR="0EFF8777" w:rsidRDefault="7C8EB341" w:rsidP="1674638C">
            <w:pPr>
              <w:spacing w:before="40" w:after="40" w:line="240" w:lineRule="auto"/>
              <w:rPr>
                <w:rFonts w:ascii="Garamond" w:eastAsia="Garamond" w:hAnsi="Garamond" w:cs="Garamond"/>
              </w:rPr>
            </w:pPr>
            <w:r w:rsidRPr="1674638C">
              <w:rPr>
                <w:rFonts w:ascii="Garamond" w:eastAsia="Garamond" w:hAnsi="Garamond" w:cs="Garamond"/>
              </w:rPr>
              <w:t>Land cover classification</w:t>
            </w:r>
          </w:p>
        </w:tc>
      </w:tr>
    </w:tbl>
    <w:p w14:paraId="1B55DD13" w14:textId="7320185E" w:rsidR="06931892" w:rsidRDefault="06931892" w:rsidP="1674638C">
      <w:pPr>
        <w:rPr>
          <w:rFonts w:ascii="Garamond" w:eastAsia="Garamond" w:hAnsi="Garamond" w:cs="Garamond"/>
        </w:rPr>
      </w:pPr>
    </w:p>
    <w:p w14:paraId="2064E08F" w14:textId="5063B9EE" w:rsidR="6A1554E2" w:rsidRDefault="42ECE302" w:rsidP="1674638C">
      <w:pPr>
        <w:spacing w:after="0"/>
        <w:rPr>
          <w:rFonts w:ascii="Garamond" w:eastAsia="Garamond" w:hAnsi="Garamond" w:cs="Garamond"/>
          <w:i/>
          <w:iCs/>
        </w:rPr>
      </w:pPr>
      <w:r w:rsidRPr="1674638C">
        <w:rPr>
          <w:rFonts w:ascii="Garamond" w:eastAsia="Garamond" w:hAnsi="Garamond" w:cs="Garamond"/>
        </w:rPr>
        <w:t>Table 2</w:t>
      </w:r>
    </w:p>
    <w:p w14:paraId="684609F0" w14:textId="339C9664" w:rsidR="6A1554E2" w:rsidRDefault="2491E262" w:rsidP="1674638C">
      <w:pPr>
        <w:spacing w:after="0"/>
        <w:rPr>
          <w:rFonts w:ascii="Garamond" w:eastAsia="Garamond" w:hAnsi="Garamond" w:cs="Garamond"/>
          <w:i/>
          <w:iCs/>
        </w:rPr>
      </w:pPr>
      <w:r w:rsidRPr="1674638C">
        <w:rPr>
          <w:rFonts w:ascii="Garamond" w:eastAsia="Garamond" w:hAnsi="Garamond" w:cs="Garamond"/>
          <w:i/>
          <w:iCs/>
        </w:rPr>
        <w:t>D</w:t>
      </w:r>
      <w:r w:rsidR="639C2CA1" w:rsidRPr="1674638C">
        <w:rPr>
          <w:rFonts w:ascii="Garamond" w:eastAsia="Garamond" w:hAnsi="Garamond" w:cs="Garamond"/>
          <w:i/>
          <w:iCs/>
        </w:rPr>
        <w:t>ata provided by project partners</w:t>
      </w:r>
      <w:r w:rsidR="59394D7F" w:rsidRPr="1674638C">
        <w:rPr>
          <w:rFonts w:ascii="Garamond" w:eastAsia="Garamond" w:hAnsi="Garamond" w:cs="Garamond"/>
          <w:i/>
          <w:iCs/>
        </w:rPr>
        <w:t xml:space="preserve"> and other regional entities</w:t>
      </w:r>
      <w:r w:rsidR="42ECE302" w:rsidRPr="1674638C">
        <w:rPr>
          <w:rFonts w:ascii="Garamond" w:eastAsia="Garamond" w:hAnsi="Garamond" w:cs="Garamond"/>
          <w:i/>
          <w:iCs/>
        </w:rPr>
        <w:t>.</w:t>
      </w:r>
    </w:p>
    <w:tbl>
      <w:tblPr>
        <w:tblStyle w:val="TableGrid"/>
        <w:tblW w:w="9360" w:type="dxa"/>
        <w:tblInd w:w="0" w:type="dxa"/>
        <w:tblLayout w:type="fixed"/>
        <w:tblLook w:val="06A0" w:firstRow="1" w:lastRow="0" w:firstColumn="1" w:lastColumn="0" w:noHBand="1" w:noVBand="1"/>
      </w:tblPr>
      <w:tblGrid>
        <w:gridCol w:w="5295"/>
        <w:gridCol w:w="1035"/>
        <w:gridCol w:w="3030"/>
      </w:tblGrid>
      <w:tr w:rsidR="6D9569E4" w14:paraId="4887AD8B" w14:textId="77777777" w:rsidTr="1674638C">
        <w:tc>
          <w:tcPr>
            <w:tcW w:w="5295" w:type="dxa"/>
            <w:shd w:val="clear" w:color="auto" w:fill="31849B" w:themeFill="accent5" w:themeFillShade="BF"/>
          </w:tcPr>
          <w:p w14:paraId="5C11B707" w14:textId="3DC1A93C" w:rsidR="6D9569E4" w:rsidRDefault="77E51B9F" w:rsidP="1674638C">
            <w:pPr>
              <w:spacing w:before="40" w:after="40"/>
              <w:jc w:val="center"/>
              <w:rPr>
                <w:rFonts w:ascii="Garamond" w:eastAsia="Garamond" w:hAnsi="Garamond" w:cs="Garamond"/>
                <w:b/>
                <w:bCs/>
                <w:color w:val="FFFFFF" w:themeColor="background1"/>
              </w:rPr>
            </w:pPr>
            <w:r w:rsidRPr="1674638C">
              <w:rPr>
                <w:rFonts w:ascii="Garamond" w:eastAsia="Garamond" w:hAnsi="Garamond" w:cs="Garamond"/>
                <w:b/>
                <w:bCs/>
                <w:color w:val="FFFFFF" w:themeColor="background1"/>
              </w:rPr>
              <w:t>Data Products</w:t>
            </w:r>
          </w:p>
        </w:tc>
        <w:tc>
          <w:tcPr>
            <w:tcW w:w="1035" w:type="dxa"/>
            <w:shd w:val="clear" w:color="auto" w:fill="31849B" w:themeFill="accent5" w:themeFillShade="BF"/>
          </w:tcPr>
          <w:p w14:paraId="613F6319" w14:textId="730671DF" w:rsidR="612A7480" w:rsidRDefault="6793B48C" w:rsidP="1674638C">
            <w:pPr>
              <w:jc w:val="center"/>
              <w:rPr>
                <w:rFonts w:ascii="Garamond" w:eastAsia="Garamond" w:hAnsi="Garamond" w:cs="Garamond"/>
                <w:b/>
                <w:bCs/>
                <w:color w:val="FFFFFF" w:themeColor="background1"/>
              </w:rPr>
            </w:pPr>
            <w:r w:rsidRPr="1674638C">
              <w:rPr>
                <w:rFonts w:ascii="Garamond" w:eastAsia="Garamond" w:hAnsi="Garamond" w:cs="Garamond"/>
                <w:b/>
                <w:bCs/>
                <w:color w:val="FFFFFF" w:themeColor="background1"/>
              </w:rPr>
              <w:t>Creation Date</w:t>
            </w:r>
            <w:r w:rsidR="5317C12E" w:rsidRPr="1674638C">
              <w:rPr>
                <w:rFonts w:ascii="Garamond" w:eastAsia="Garamond" w:hAnsi="Garamond" w:cs="Garamond"/>
                <w:b/>
                <w:bCs/>
                <w:color w:val="FFFFFF" w:themeColor="background1"/>
              </w:rPr>
              <w:t xml:space="preserve"> </w:t>
            </w:r>
          </w:p>
        </w:tc>
        <w:tc>
          <w:tcPr>
            <w:tcW w:w="3030" w:type="dxa"/>
            <w:shd w:val="clear" w:color="auto" w:fill="31849B" w:themeFill="accent5" w:themeFillShade="BF"/>
          </w:tcPr>
          <w:p w14:paraId="788C21AE" w14:textId="0AE4E2D8" w:rsidR="6D9569E4" w:rsidRDefault="4A9388C3" w:rsidP="1674638C">
            <w:pPr>
              <w:spacing w:before="40" w:after="40"/>
              <w:jc w:val="center"/>
              <w:rPr>
                <w:rFonts w:ascii="Garamond" w:eastAsia="Garamond" w:hAnsi="Garamond" w:cs="Garamond"/>
                <w:b/>
                <w:bCs/>
                <w:color w:val="FFFFFF" w:themeColor="background1"/>
              </w:rPr>
            </w:pPr>
            <w:r w:rsidRPr="1674638C">
              <w:rPr>
                <w:rFonts w:ascii="Garamond" w:eastAsia="Garamond" w:hAnsi="Garamond" w:cs="Garamond"/>
                <w:b/>
                <w:bCs/>
                <w:color w:val="FFFFFF" w:themeColor="background1"/>
              </w:rPr>
              <w:t>Source</w:t>
            </w:r>
            <w:r w:rsidR="32FA6A35" w:rsidRPr="1674638C">
              <w:rPr>
                <w:rFonts w:ascii="Garamond" w:eastAsia="Garamond" w:hAnsi="Garamond" w:cs="Garamond"/>
                <w:b/>
                <w:bCs/>
                <w:color w:val="FFFFFF" w:themeColor="background1"/>
              </w:rPr>
              <w:t>(s)</w:t>
            </w:r>
          </w:p>
        </w:tc>
      </w:tr>
      <w:tr w:rsidR="2378D0FC" w14:paraId="7FFB03A7" w14:textId="77777777" w:rsidTr="1674638C">
        <w:tc>
          <w:tcPr>
            <w:tcW w:w="5295" w:type="dxa"/>
          </w:tcPr>
          <w:p w14:paraId="4B9DCDC6" w14:textId="64D4FB03" w:rsidR="2378D0FC" w:rsidRDefault="6E5E8E9E" w:rsidP="1674638C">
            <w:pPr>
              <w:spacing w:before="40" w:after="40"/>
              <w:rPr>
                <w:rFonts w:ascii="Garamond" w:eastAsia="Garamond" w:hAnsi="Garamond" w:cs="Garamond"/>
              </w:rPr>
            </w:pPr>
            <w:r w:rsidRPr="1674638C">
              <w:rPr>
                <w:rFonts w:ascii="Garamond" w:eastAsia="Garamond" w:hAnsi="Garamond" w:cs="Garamond"/>
              </w:rPr>
              <w:t xml:space="preserve">Land use and land cover for Campeche, Mexico </w:t>
            </w:r>
          </w:p>
        </w:tc>
        <w:tc>
          <w:tcPr>
            <w:tcW w:w="1035" w:type="dxa"/>
          </w:tcPr>
          <w:p w14:paraId="0DE019E0" w14:textId="70468BA3" w:rsidR="2378D0FC" w:rsidRDefault="6E5E8E9E" w:rsidP="1674638C">
            <w:pPr>
              <w:spacing w:before="40" w:after="40"/>
              <w:rPr>
                <w:rFonts w:ascii="Garamond" w:eastAsia="Garamond" w:hAnsi="Garamond" w:cs="Garamond"/>
              </w:rPr>
            </w:pPr>
            <w:r w:rsidRPr="1674638C">
              <w:rPr>
                <w:rFonts w:ascii="Garamond" w:eastAsia="Garamond" w:hAnsi="Garamond" w:cs="Garamond"/>
              </w:rPr>
              <w:t>2009</w:t>
            </w:r>
          </w:p>
        </w:tc>
        <w:tc>
          <w:tcPr>
            <w:tcW w:w="3030" w:type="dxa"/>
          </w:tcPr>
          <w:p w14:paraId="789052EF" w14:textId="7D38C1E5" w:rsidR="2378D0FC" w:rsidRDefault="6E5E8E9E" w:rsidP="1674638C">
            <w:pPr>
              <w:spacing w:before="40" w:after="40"/>
              <w:rPr>
                <w:rFonts w:ascii="Garamond" w:eastAsia="Garamond" w:hAnsi="Garamond" w:cs="Garamond"/>
                <w:color w:val="000000" w:themeColor="text1"/>
              </w:rPr>
            </w:pPr>
            <w:r w:rsidRPr="1674638C">
              <w:rPr>
                <w:rFonts w:ascii="Garamond" w:eastAsia="Garamond" w:hAnsi="Garamond" w:cs="Garamond"/>
                <w:color w:val="000000" w:themeColor="text1"/>
              </w:rPr>
              <w:t>CEMEC</w:t>
            </w:r>
          </w:p>
        </w:tc>
      </w:tr>
      <w:tr w:rsidR="2378D0FC" w14:paraId="13A8B0EA" w14:textId="77777777" w:rsidTr="1674638C">
        <w:tc>
          <w:tcPr>
            <w:tcW w:w="5295" w:type="dxa"/>
          </w:tcPr>
          <w:p w14:paraId="5EF2B289" w14:textId="2F17C32C" w:rsidR="2378D0FC" w:rsidRDefault="6E5E8E9E" w:rsidP="1674638C">
            <w:pPr>
              <w:spacing w:before="40" w:after="40"/>
              <w:rPr>
                <w:rFonts w:ascii="Garamond" w:eastAsia="Garamond" w:hAnsi="Garamond" w:cs="Garamond"/>
              </w:rPr>
            </w:pPr>
            <w:r w:rsidRPr="1674638C">
              <w:rPr>
                <w:rFonts w:ascii="Garamond" w:eastAsia="Garamond" w:hAnsi="Garamond" w:cs="Garamond"/>
              </w:rPr>
              <w:t>Wetlands Cartographic Model Scale 1:50 000 (</w:t>
            </w:r>
            <w:proofErr w:type="spellStart"/>
            <w:r w:rsidRPr="1674638C">
              <w:rPr>
                <w:rFonts w:ascii="Garamond" w:eastAsia="Garamond" w:hAnsi="Garamond" w:cs="Garamond"/>
              </w:rPr>
              <w:t>Modelo</w:t>
            </w:r>
            <w:proofErr w:type="spellEnd"/>
            <w:r w:rsidRPr="1674638C">
              <w:rPr>
                <w:rFonts w:ascii="Garamond" w:eastAsia="Garamond" w:hAnsi="Garamond" w:cs="Garamond"/>
              </w:rPr>
              <w:t xml:space="preserve"> </w:t>
            </w:r>
            <w:proofErr w:type="spellStart"/>
            <w:r w:rsidRPr="1674638C">
              <w:rPr>
                <w:rFonts w:ascii="Garamond" w:eastAsia="Garamond" w:hAnsi="Garamond" w:cs="Garamond"/>
              </w:rPr>
              <w:t>Cartográfico</w:t>
            </w:r>
            <w:proofErr w:type="spellEnd"/>
            <w:r w:rsidRPr="1674638C">
              <w:rPr>
                <w:rFonts w:ascii="Garamond" w:eastAsia="Garamond" w:hAnsi="Garamond" w:cs="Garamond"/>
              </w:rPr>
              <w:t xml:space="preserve"> de </w:t>
            </w:r>
            <w:proofErr w:type="spellStart"/>
            <w:r w:rsidRPr="1674638C">
              <w:rPr>
                <w:rFonts w:ascii="Garamond" w:eastAsia="Garamond" w:hAnsi="Garamond" w:cs="Garamond"/>
              </w:rPr>
              <w:t>Humedales</w:t>
            </w:r>
            <w:proofErr w:type="spellEnd"/>
            <w:r w:rsidRPr="1674638C">
              <w:rPr>
                <w:rFonts w:ascii="Garamond" w:eastAsia="Garamond" w:hAnsi="Garamond" w:cs="Garamond"/>
              </w:rPr>
              <w:t xml:space="preserve"> </w:t>
            </w:r>
            <w:proofErr w:type="spellStart"/>
            <w:r w:rsidRPr="1674638C">
              <w:rPr>
                <w:rFonts w:ascii="Garamond" w:eastAsia="Garamond" w:hAnsi="Garamond" w:cs="Garamond"/>
              </w:rPr>
              <w:t>Escala</w:t>
            </w:r>
            <w:proofErr w:type="spellEnd"/>
            <w:r w:rsidRPr="1674638C">
              <w:rPr>
                <w:rFonts w:ascii="Garamond" w:eastAsia="Garamond" w:hAnsi="Garamond" w:cs="Garamond"/>
              </w:rPr>
              <w:t xml:space="preserve"> 1:50 000) </w:t>
            </w:r>
          </w:p>
        </w:tc>
        <w:tc>
          <w:tcPr>
            <w:tcW w:w="1035" w:type="dxa"/>
          </w:tcPr>
          <w:p w14:paraId="53CA8CDF" w14:textId="7FFDF961" w:rsidR="2378D0FC" w:rsidRDefault="6E5E8E9E" w:rsidP="1674638C">
            <w:pPr>
              <w:spacing w:before="40" w:after="40"/>
              <w:rPr>
                <w:rFonts w:ascii="Garamond" w:eastAsia="Garamond" w:hAnsi="Garamond" w:cs="Garamond"/>
              </w:rPr>
            </w:pPr>
            <w:r w:rsidRPr="1674638C">
              <w:rPr>
                <w:rFonts w:ascii="Garamond" w:eastAsia="Garamond" w:hAnsi="Garamond" w:cs="Garamond"/>
              </w:rPr>
              <w:t>2014</w:t>
            </w:r>
          </w:p>
        </w:tc>
        <w:tc>
          <w:tcPr>
            <w:tcW w:w="3030" w:type="dxa"/>
          </w:tcPr>
          <w:p w14:paraId="6EE99AF1" w14:textId="34521713" w:rsidR="2378D0FC" w:rsidRDefault="6E5E8E9E" w:rsidP="1674638C">
            <w:pPr>
              <w:spacing w:before="40" w:after="40"/>
              <w:rPr>
                <w:rFonts w:ascii="Garamond" w:eastAsia="Garamond" w:hAnsi="Garamond" w:cs="Garamond"/>
              </w:rPr>
            </w:pPr>
            <w:r w:rsidRPr="1674638C">
              <w:rPr>
                <w:rFonts w:ascii="Garamond" w:eastAsia="Garamond" w:hAnsi="Garamond" w:cs="Garamond"/>
              </w:rPr>
              <w:t xml:space="preserve">Instituto Nacional de </w:t>
            </w:r>
            <w:proofErr w:type="spellStart"/>
            <w:r w:rsidRPr="1674638C">
              <w:rPr>
                <w:rFonts w:ascii="Garamond" w:eastAsia="Garamond" w:hAnsi="Garamond" w:cs="Garamond"/>
              </w:rPr>
              <w:t>Estadística</w:t>
            </w:r>
            <w:proofErr w:type="spellEnd"/>
            <w:r w:rsidRPr="1674638C">
              <w:rPr>
                <w:rFonts w:ascii="Garamond" w:eastAsia="Garamond" w:hAnsi="Garamond" w:cs="Garamond"/>
              </w:rPr>
              <w:t xml:space="preserve"> y </w:t>
            </w:r>
            <w:proofErr w:type="spellStart"/>
            <w:r w:rsidRPr="1674638C">
              <w:rPr>
                <w:rFonts w:ascii="Garamond" w:eastAsia="Garamond" w:hAnsi="Garamond" w:cs="Garamond"/>
              </w:rPr>
              <w:t>Geografía</w:t>
            </w:r>
            <w:proofErr w:type="spellEnd"/>
            <w:r w:rsidRPr="1674638C">
              <w:rPr>
                <w:rFonts w:ascii="Garamond" w:eastAsia="Garamond" w:hAnsi="Garamond" w:cs="Garamond"/>
              </w:rPr>
              <w:t xml:space="preserve"> (INEGI)</w:t>
            </w:r>
          </w:p>
        </w:tc>
      </w:tr>
      <w:tr w:rsidR="6D9569E4" w14:paraId="14498C1F" w14:textId="77777777" w:rsidTr="1674638C">
        <w:tc>
          <w:tcPr>
            <w:tcW w:w="5295" w:type="dxa"/>
          </w:tcPr>
          <w:p w14:paraId="33B8A1F3" w14:textId="6C0CF41E" w:rsidR="6D9569E4" w:rsidRDefault="2BC95526" w:rsidP="1674638C">
            <w:pPr>
              <w:spacing w:before="40" w:after="40"/>
              <w:rPr>
                <w:rFonts w:ascii="Garamond" w:eastAsia="Garamond" w:hAnsi="Garamond" w:cs="Garamond"/>
              </w:rPr>
            </w:pPr>
            <w:r w:rsidRPr="1674638C">
              <w:rPr>
                <w:rFonts w:ascii="Garamond" w:eastAsia="Garamond" w:hAnsi="Garamond" w:cs="Garamond"/>
              </w:rPr>
              <w:lastRenderedPageBreak/>
              <w:t>Protected Areas of Belize, Guatemala, and Southern Mexico</w:t>
            </w:r>
            <w:r w:rsidR="21F4BC5E" w:rsidRPr="1674638C">
              <w:rPr>
                <w:rFonts w:ascii="Garamond" w:eastAsia="Garamond" w:hAnsi="Garamond" w:cs="Garamond"/>
              </w:rPr>
              <w:t xml:space="preserve"> </w:t>
            </w:r>
          </w:p>
        </w:tc>
        <w:tc>
          <w:tcPr>
            <w:tcW w:w="1035" w:type="dxa"/>
          </w:tcPr>
          <w:p w14:paraId="78B63723" w14:textId="2695D1EF" w:rsidR="1C0BF534" w:rsidRDefault="48D81217" w:rsidP="1674638C">
            <w:pPr>
              <w:spacing w:before="40" w:after="40"/>
              <w:rPr>
                <w:rFonts w:ascii="Garamond" w:eastAsia="Garamond" w:hAnsi="Garamond" w:cs="Garamond"/>
              </w:rPr>
            </w:pPr>
            <w:r w:rsidRPr="1674638C">
              <w:rPr>
                <w:rFonts w:ascii="Garamond" w:eastAsia="Garamond" w:hAnsi="Garamond" w:cs="Garamond"/>
              </w:rPr>
              <w:t>2004</w:t>
            </w:r>
          </w:p>
        </w:tc>
        <w:tc>
          <w:tcPr>
            <w:tcW w:w="3030" w:type="dxa"/>
          </w:tcPr>
          <w:p w14:paraId="44644E48" w14:textId="56EE745E" w:rsidR="6D9569E4" w:rsidRDefault="4D42DF2D" w:rsidP="1674638C">
            <w:pPr>
              <w:spacing w:before="40" w:after="40"/>
              <w:rPr>
                <w:rFonts w:ascii="Garamond" w:eastAsia="Garamond" w:hAnsi="Garamond" w:cs="Garamond"/>
              </w:rPr>
            </w:pPr>
            <w:r w:rsidRPr="1674638C">
              <w:rPr>
                <w:rFonts w:ascii="Garamond" w:eastAsia="Garamond" w:hAnsi="Garamond" w:cs="Garamond"/>
              </w:rPr>
              <w:t>MARC</w:t>
            </w:r>
            <w:r w:rsidR="4AF397DA" w:rsidRPr="1674638C">
              <w:rPr>
                <w:rFonts w:ascii="Garamond" w:eastAsia="Garamond" w:hAnsi="Garamond" w:cs="Garamond"/>
              </w:rPr>
              <w:t xml:space="preserve">; Eco-Regional Plan of the Maya, </w:t>
            </w:r>
            <w:proofErr w:type="spellStart"/>
            <w:r w:rsidR="4AF397DA" w:rsidRPr="1674638C">
              <w:rPr>
                <w:rFonts w:ascii="Garamond" w:eastAsia="Garamond" w:hAnsi="Garamond" w:cs="Garamond"/>
              </w:rPr>
              <w:t>Zoque</w:t>
            </w:r>
            <w:proofErr w:type="spellEnd"/>
            <w:r w:rsidR="4AF397DA" w:rsidRPr="1674638C">
              <w:rPr>
                <w:rFonts w:ascii="Garamond" w:eastAsia="Garamond" w:hAnsi="Garamond" w:cs="Garamond"/>
              </w:rPr>
              <w:t xml:space="preserve"> and </w:t>
            </w:r>
            <w:proofErr w:type="spellStart"/>
            <w:r w:rsidR="4AF397DA" w:rsidRPr="1674638C">
              <w:rPr>
                <w:rFonts w:ascii="Garamond" w:eastAsia="Garamond" w:hAnsi="Garamond" w:cs="Garamond"/>
              </w:rPr>
              <w:t>Olmeca</w:t>
            </w:r>
            <w:proofErr w:type="spellEnd"/>
            <w:r w:rsidR="4AF397DA" w:rsidRPr="1674638C">
              <w:rPr>
                <w:rFonts w:ascii="Garamond" w:eastAsia="Garamond" w:hAnsi="Garamond" w:cs="Garamond"/>
              </w:rPr>
              <w:t xml:space="preserve"> Forests</w:t>
            </w:r>
          </w:p>
        </w:tc>
      </w:tr>
      <w:tr w:rsidR="2378D0FC" w14:paraId="42A217F7" w14:textId="77777777" w:rsidTr="1674638C">
        <w:tc>
          <w:tcPr>
            <w:tcW w:w="5295" w:type="dxa"/>
          </w:tcPr>
          <w:p w14:paraId="4E7BF139" w14:textId="390C66CA" w:rsidR="3C20D8A2" w:rsidRDefault="13ACD96A" w:rsidP="1674638C">
            <w:pPr>
              <w:spacing w:before="40" w:after="40"/>
              <w:rPr>
                <w:rFonts w:ascii="Garamond" w:eastAsia="Garamond" w:hAnsi="Garamond" w:cs="Garamond"/>
              </w:rPr>
            </w:pPr>
            <w:r w:rsidRPr="1674638C">
              <w:rPr>
                <w:rFonts w:ascii="Garamond" w:eastAsia="Garamond" w:hAnsi="Garamond" w:cs="Garamond"/>
              </w:rPr>
              <w:t>Three Country Boundary Lines</w:t>
            </w:r>
          </w:p>
        </w:tc>
        <w:tc>
          <w:tcPr>
            <w:tcW w:w="1035" w:type="dxa"/>
          </w:tcPr>
          <w:p w14:paraId="02D4FC2B" w14:textId="4B2BECB5" w:rsidR="3C20D8A2" w:rsidRDefault="13ACD96A" w:rsidP="1674638C">
            <w:pPr>
              <w:spacing w:before="40" w:after="40"/>
              <w:rPr>
                <w:rFonts w:ascii="Garamond" w:eastAsia="Garamond" w:hAnsi="Garamond" w:cs="Garamond"/>
              </w:rPr>
            </w:pPr>
            <w:r w:rsidRPr="1674638C">
              <w:rPr>
                <w:rFonts w:ascii="Garamond" w:eastAsia="Garamond" w:hAnsi="Garamond" w:cs="Garamond"/>
              </w:rPr>
              <w:t>2004</w:t>
            </w:r>
          </w:p>
        </w:tc>
        <w:tc>
          <w:tcPr>
            <w:tcW w:w="3030" w:type="dxa"/>
          </w:tcPr>
          <w:p w14:paraId="7DEEA4F7" w14:textId="42536A53" w:rsidR="3C20D8A2" w:rsidRDefault="13ACD96A" w:rsidP="1674638C">
            <w:pPr>
              <w:spacing w:before="40" w:after="40"/>
              <w:rPr>
                <w:rFonts w:ascii="Garamond" w:eastAsia="Garamond" w:hAnsi="Garamond" w:cs="Garamond"/>
              </w:rPr>
            </w:pPr>
            <w:r w:rsidRPr="1674638C">
              <w:rPr>
                <w:rFonts w:ascii="Garamond" w:eastAsia="Garamond" w:hAnsi="Garamond" w:cs="Garamond"/>
              </w:rPr>
              <w:t xml:space="preserve">MARC; Eco-Regional Plan of the Maya, </w:t>
            </w:r>
            <w:proofErr w:type="spellStart"/>
            <w:r w:rsidRPr="1674638C">
              <w:rPr>
                <w:rFonts w:ascii="Garamond" w:eastAsia="Garamond" w:hAnsi="Garamond" w:cs="Garamond"/>
              </w:rPr>
              <w:t>Zoque</w:t>
            </w:r>
            <w:proofErr w:type="spellEnd"/>
            <w:r w:rsidRPr="1674638C">
              <w:rPr>
                <w:rFonts w:ascii="Garamond" w:eastAsia="Garamond" w:hAnsi="Garamond" w:cs="Garamond"/>
              </w:rPr>
              <w:t xml:space="preserve"> and </w:t>
            </w:r>
            <w:proofErr w:type="spellStart"/>
            <w:r w:rsidRPr="1674638C">
              <w:rPr>
                <w:rFonts w:ascii="Garamond" w:eastAsia="Garamond" w:hAnsi="Garamond" w:cs="Garamond"/>
              </w:rPr>
              <w:t>Olmeca</w:t>
            </w:r>
            <w:proofErr w:type="spellEnd"/>
            <w:r w:rsidRPr="1674638C">
              <w:rPr>
                <w:rFonts w:ascii="Garamond" w:eastAsia="Garamond" w:hAnsi="Garamond" w:cs="Garamond"/>
              </w:rPr>
              <w:t xml:space="preserve"> Forests</w:t>
            </w:r>
          </w:p>
        </w:tc>
      </w:tr>
      <w:tr w:rsidR="7FDE2F2A" w14:paraId="107D1341" w14:textId="77777777" w:rsidTr="1674638C">
        <w:tc>
          <w:tcPr>
            <w:tcW w:w="5295" w:type="dxa"/>
          </w:tcPr>
          <w:p w14:paraId="53716F77" w14:textId="77418B0B" w:rsidR="46CE85F3" w:rsidRDefault="4961AF16" w:rsidP="1674638C">
            <w:pPr>
              <w:spacing w:before="40" w:after="40"/>
              <w:rPr>
                <w:rFonts w:ascii="Garamond" w:eastAsia="Garamond" w:hAnsi="Garamond" w:cs="Garamond"/>
              </w:rPr>
            </w:pPr>
            <w:r w:rsidRPr="1674638C">
              <w:rPr>
                <w:rFonts w:ascii="Garamond" w:eastAsia="Garamond" w:hAnsi="Garamond" w:cs="Garamond"/>
              </w:rPr>
              <w:t>Mesoamerican Soils: Belize, Guatemala, and Southern Mexico</w:t>
            </w:r>
            <w:r w:rsidR="1E3BFE1C" w:rsidRPr="1674638C">
              <w:rPr>
                <w:rFonts w:ascii="Garamond" w:eastAsia="Garamond" w:hAnsi="Garamond" w:cs="Garamond"/>
              </w:rPr>
              <w:t xml:space="preserve"> </w:t>
            </w:r>
          </w:p>
        </w:tc>
        <w:tc>
          <w:tcPr>
            <w:tcW w:w="1035" w:type="dxa"/>
          </w:tcPr>
          <w:p w14:paraId="2AD2308C" w14:textId="31FCAD2B" w:rsidR="7DA1459D" w:rsidRDefault="6950DE8F" w:rsidP="1674638C">
            <w:pPr>
              <w:spacing w:before="40" w:after="40"/>
              <w:rPr>
                <w:rFonts w:ascii="Garamond" w:eastAsia="Garamond" w:hAnsi="Garamond" w:cs="Garamond"/>
              </w:rPr>
            </w:pPr>
            <w:r w:rsidRPr="1674638C">
              <w:rPr>
                <w:rFonts w:ascii="Garamond" w:eastAsia="Garamond" w:hAnsi="Garamond" w:cs="Garamond"/>
              </w:rPr>
              <w:t>2004</w:t>
            </w:r>
          </w:p>
        </w:tc>
        <w:tc>
          <w:tcPr>
            <w:tcW w:w="3030" w:type="dxa"/>
          </w:tcPr>
          <w:p w14:paraId="18F53224" w14:textId="04DCEC25" w:rsidR="46CE85F3" w:rsidRDefault="5060F22A" w:rsidP="1674638C">
            <w:pPr>
              <w:spacing w:before="40" w:after="40"/>
              <w:rPr>
                <w:rFonts w:ascii="Garamond" w:eastAsia="Garamond" w:hAnsi="Garamond" w:cs="Garamond"/>
              </w:rPr>
            </w:pPr>
            <w:r w:rsidRPr="1674638C">
              <w:rPr>
                <w:rFonts w:ascii="Garamond" w:eastAsia="Garamond" w:hAnsi="Garamond" w:cs="Garamond"/>
              </w:rPr>
              <w:t>MARC</w:t>
            </w:r>
            <w:r w:rsidR="71967953" w:rsidRPr="1674638C">
              <w:rPr>
                <w:rFonts w:ascii="Garamond" w:eastAsia="Garamond" w:hAnsi="Garamond" w:cs="Garamond"/>
              </w:rPr>
              <w:t>;</w:t>
            </w:r>
            <w:r w:rsidRPr="1674638C">
              <w:rPr>
                <w:rFonts w:ascii="Garamond" w:eastAsia="Garamond" w:hAnsi="Garamond" w:cs="Garamond"/>
              </w:rPr>
              <w:t xml:space="preserve"> Eco-Regional Plan of the Maya, </w:t>
            </w:r>
            <w:proofErr w:type="spellStart"/>
            <w:r w:rsidRPr="1674638C">
              <w:rPr>
                <w:rFonts w:ascii="Garamond" w:eastAsia="Garamond" w:hAnsi="Garamond" w:cs="Garamond"/>
              </w:rPr>
              <w:t>Zoque</w:t>
            </w:r>
            <w:proofErr w:type="spellEnd"/>
            <w:r w:rsidRPr="1674638C">
              <w:rPr>
                <w:rFonts w:ascii="Garamond" w:eastAsia="Garamond" w:hAnsi="Garamond" w:cs="Garamond"/>
              </w:rPr>
              <w:t xml:space="preserve"> and </w:t>
            </w:r>
            <w:proofErr w:type="spellStart"/>
            <w:r w:rsidRPr="1674638C">
              <w:rPr>
                <w:rFonts w:ascii="Garamond" w:eastAsia="Garamond" w:hAnsi="Garamond" w:cs="Garamond"/>
              </w:rPr>
              <w:t>Olmeca</w:t>
            </w:r>
            <w:proofErr w:type="spellEnd"/>
            <w:r w:rsidRPr="1674638C">
              <w:rPr>
                <w:rFonts w:ascii="Garamond" w:eastAsia="Garamond" w:hAnsi="Garamond" w:cs="Garamond"/>
              </w:rPr>
              <w:t xml:space="preserve"> Forests</w:t>
            </w:r>
          </w:p>
        </w:tc>
      </w:tr>
      <w:tr w:rsidR="7FDE2F2A" w14:paraId="43A0B511" w14:textId="77777777" w:rsidTr="1674638C">
        <w:tc>
          <w:tcPr>
            <w:tcW w:w="5295" w:type="dxa"/>
          </w:tcPr>
          <w:p w14:paraId="30CE9B91" w14:textId="174C323A" w:rsidR="288D0383" w:rsidRDefault="79880D97" w:rsidP="1674638C">
            <w:pPr>
              <w:spacing w:before="40" w:after="40"/>
              <w:rPr>
                <w:rFonts w:ascii="Garamond" w:eastAsia="Garamond" w:hAnsi="Garamond" w:cs="Garamond"/>
              </w:rPr>
            </w:pPr>
            <w:r w:rsidRPr="1674638C">
              <w:rPr>
                <w:rFonts w:ascii="Garamond" w:eastAsia="Garamond" w:hAnsi="Garamond" w:cs="Garamond"/>
              </w:rPr>
              <w:t xml:space="preserve">Localities with </w:t>
            </w:r>
            <w:r w:rsidR="3F4804EF" w:rsidRPr="1674638C">
              <w:rPr>
                <w:rFonts w:ascii="Garamond" w:eastAsia="Garamond" w:hAnsi="Garamond" w:cs="Garamond"/>
              </w:rPr>
              <w:t>Populations</w:t>
            </w:r>
            <w:r w:rsidRPr="1674638C">
              <w:rPr>
                <w:rFonts w:ascii="Garamond" w:eastAsia="Garamond" w:hAnsi="Garamond" w:cs="Garamond"/>
              </w:rPr>
              <w:t xml:space="preserve"> of 2000 or more</w:t>
            </w:r>
            <w:r w:rsidR="6B27FA2C" w:rsidRPr="1674638C">
              <w:rPr>
                <w:rFonts w:ascii="Garamond" w:eastAsia="Garamond" w:hAnsi="Garamond" w:cs="Garamond"/>
                <w:color w:val="000000" w:themeColor="text1"/>
              </w:rPr>
              <w:t xml:space="preserve"> </w:t>
            </w:r>
          </w:p>
        </w:tc>
        <w:tc>
          <w:tcPr>
            <w:tcW w:w="1035" w:type="dxa"/>
          </w:tcPr>
          <w:p w14:paraId="5ADEFBBF" w14:textId="16A923FF" w:rsidR="211D38BC" w:rsidRDefault="72BB813F" w:rsidP="1674638C">
            <w:pPr>
              <w:spacing w:before="40" w:after="40"/>
              <w:rPr>
                <w:rFonts w:ascii="Garamond" w:eastAsia="Garamond" w:hAnsi="Garamond" w:cs="Garamond"/>
              </w:rPr>
            </w:pPr>
            <w:r w:rsidRPr="1674638C">
              <w:rPr>
                <w:rFonts w:ascii="Garamond" w:eastAsia="Garamond" w:hAnsi="Garamond" w:cs="Garamond"/>
              </w:rPr>
              <w:t>2004</w:t>
            </w:r>
          </w:p>
        </w:tc>
        <w:tc>
          <w:tcPr>
            <w:tcW w:w="3030" w:type="dxa"/>
          </w:tcPr>
          <w:p w14:paraId="3317F44D" w14:textId="15F753CA" w:rsidR="7E8ABAA5" w:rsidRDefault="79880D97" w:rsidP="1674638C">
            <w:pPr>
              <w:spacing w:before="40" w:after="40"/>
              <w:rPr>
                <w:rFonts w:ascii="Garamond" w:eastAsia="Garamond" w:hAnsi="Garamond" w:cs="Garamond"/>
              </w:rPr>
            </w:pPr>
            <w:r w:rsidRPr="1674638C">
              <w:rPr>
                <w:rFonts w:ascii="Garamond" w:eastAsia="Garamond" w:hAnsi="Garamond" w:cs="Garamond"/>
              </w:rPr>
              <w:t xml:space="preserve">MARC; Eco-Regional Plan of the Maya, </w:t>
            </w:r>
            <w:proofErr w:type="spellStart"/>
            <w:r w:rsidRPr="1674638C">
              <w:rPr>
                <w:rFonts w:ascii="Garamond" w:eastAsia="Garamond" w:hAnsi="Garamond" w:cs="Garamond"/>
              </w:rPr>
              <w:t>Zoque</w:t>
            </w:r>
            <w:proofErr w:type="spellEnd"/>
            <w:r w:rsidRPr="1674638C">
              <w:rPr>
                <w:rFonts w:ascii="Garamond" w:eastAsia="Garamond" w:hAnsi="Garamond" w:cs="Garamond"/>
              </w:rPr>
              <w:t xml:space="preserve"> and </w:t>
            </w:r>
            <w:proofErr w:type="spellStart"/>
            <w:r w:rsidRPr="1674638C">
              <w:rPr>
                <w:rFonts w:ascii="Garamond" w:eastAsia="Garamond" w:hAnsi="Garamond" w:cs="Garamond"/>
              </w:rPr>
              <w:t>Olmeca</w:t>
            </w:r>
            <w:proofErr w:type="spellEnd"/>
            <w:r w:rsidRPr="1674638C">
              <w:rPr>
                <w:rFonts w:ascii="Garamond" w:eastAsia="Garamond" w:hAnsi="Garamond" w:cs="Garamond"/>
              </w:rPr>
              <w:t xml:space="preserve"> Forests</w:t>
            </w:r>
          </w:p>
        </w:tc>
      </w:tr>
      <w:tr w:rsidR="7FDE2F2A" w14:paraId="6AFA19A6" w14:textId="77777777" w:rsidTr="1674638C">
        <w:tc>
          <w:tcPr>
            <w:tcW w:w="5295" w:type="dxa"/>
          </w:tcPr>
          <w:p w14:paraId="06FFCDA3" w14:textId="571D0155" w:rsidR="1CC322A8" w:rsidRDefault="248533EE" w:rsidP="1674638C">
            <w:pPr>
              <w:spacing w:before="40" w:after="40"/>
              <w:rPr>
                <w:rFonts w:ascii="Garamond" w:eastAsia="Garamond" w:hAnsi="Garamond" w:cs="Garamond"/>
                <w:color w:val="000000" w:themeColor="text1"/>
              </w:rPr>
            </w:pPr>
            <w:r w:rsidRPr="1674638C">
              <w:rPr>
                <w:rFonts w:ascii="Garamond" w:eastAsia="Garamond" w:hAnsi="Garamond" w:cs="Garamond"/>
              </w:rPr>
              <w:t>Geology of Mesoamerica: Belize, Guatemala, and Mexico</w:t>
            </w:r>
          </w:p>
        </w:tc>
        <w:tc>
          <w:tcPr>
            <w:tcW w:w="1035" w:type="dxa"/>
          </w:tcPr>
          <w:p w14:paraId="7F715E7E" w14:textId="059E43CB" w:rsidR="37EAD2A2" w:rsidRDefault="017B6541" w:rsidP="1674638C">
            <w:pPr>
              <w:spacing w:before="40" w:after="40"/>
              <w:rPr>
                <w:rFonts w:ascii="Garamond" w:eastAsia="Garamond" w:hAnsi="Garamond" w:cs="Garamond"/>
              </w:rPr>
            </w:pPr>
            <w:r w:rsidRPr="1674638C">
              <w:rPr>
                <w:rFonts w:ascii="Garamond" w:eastAsia="Garamond" w:hAnsi="Garamond" w:cs="Garamond"/>
              </w:rPr>
              <w:t>2004</w:t>
            </w:r>
          </w:p>
        </w:tc>
        <w:tc>
          <w:tcPr>
            <w:tcW w:w="3030" w:type="dxa"/>
          </w:tcPr>
          <w:p w14:paraId="2D4C91E1" w14:textId="639CB9AC" w:rsidR="1CC322A8" w:rsidRDefault="248533EE" w:rsidP="1674638C">
            <w:pPr>
              <w:spacing w:before="40" w:after="40"/>
              <w:rPr>
                <w:rFonts w:ascii="Garamond" w:eastAsia="Garamond" w:hAnsi="Garamond" w:cs="Garamond"/>
              </w:rPr>
            </w:pPr>
            <w:r w:rsidRPr="1674638C">
              <w:rPr>
                <w:rFonts w:ascii="Garamond" w:eastAsia="Garamond" w:hAnsi="Garamond" w:cs="Garamond"/>
              </w:rPr>
              <w:t xml:space="preserve">MARC; Eco-Regional Plan of the Maya, </w:t>
            </w:r>
            <w:proofErr w:type="spellStart"/>
            <w:r w:rsidRPr="1674638C">
              <w:rPr>
                <w:rFonts w:ascii="Garamond" w:eastAsia="Garamond" w:hAnsi="Garamond" w:cs="Garamond"/>
              </w:rPr>
              <w:t>Zoque</w:t>
            </w:r>
            <w:proofErr w:type="spellEnd"/>
            <w:r w:rsidRPr="1674638C">
              <w:rPr>
                <w:rFonts w:ascii="Garamond" w:eastAsia="Garamond" w:hAnsi="Garamond" w:cs="Garamond"/>
              </w:rPr>
              <w:t xml:space="preserve"> and </w:t>
            </w:r>
            <w:proofErr w:type="spellStart"/>
            <w:r w:rsidRPr="1674638C">
              <w:rPr>
                <w:rFonts w:ascii="Garamond" w:eastAsia="Garamond" w:hAnsi="Garamond" w:cs="Garamond"/>
              </w:rPr>
              <w:t>Olmeca</w:t>
            </w:r>
            <w:proofErr w:type="spellEnd"/>
            <w:r w:rsidRPr="1674638C">
              <w:rPr>
                <w:rFonts w:ascii="Garamond" w:eastAsia="Garamond" w:hAnsi="Garamond" w:cs="Garamond"/>
              </w:rPr>
              <w:t xml:space="preserve"> Forests</w:t>
            </w:r>
          </w:p>
        </w:tc>
      </w:tr>
      <w:tr w:rsidR="2378D0FC" w14:paraId="39924A89" w14:textId="77777777" w:rsidTr="1674638C">
        <w:tc>
          <w:tcPr>
            <w:tcW w:w="5295" w:type="dxa"/>
          </w:tcPr>
          <w:p w14:paraId="1C5DFE39" w14:textId="2CA6886B" w:rsidR="2378D0FC" w:rsidRDefault="6E5E8E9E" w:rsidP="1674638C">
            <w:pPr>
              <w:spacing w:before="40" w:after="40"/>
              <w:rPr>
                <w:rFonts w:ascii="Garamond" w:eastAsia="Garamond" w:hAnsi="Garamond" w:cs="Garamond"/>
              </w:rPr>
            </w:pPr>
            <w:r w:rsidRPr="1674638C">
              <w:rPr>
                <w:rFonts w:ascii="Garamond" w:eastAsia="Garamond" w:hAnsi="Garamond" w:cs="Garamond"/>
              </w:rPr>
              <w:t>Waterways of Mesoamerica: Belize, Guatemala, and Southeastern Mexico</w:t>
            </w:r>
          </w:p>
        </w:tc>
        <w:tc>
          <w:tcPr>
            <w:tcW w:w="1035" w:type="dxa"/>
          </w:tcPr>
          <w:p w14:paraId="778BF8E8" w14:textId="66E66C2F" w:rsidR="2378D0FC" w:rsidRDefault="6E5E8E9E" w:rsidP="1674638C">
            <w:pPr>
              <w:spacing w:before="40" w:after="40"/>
              <w:rPr>
                <w:rFonts w:ascii="Garamond" w:eastAsia="Garamond" w:hAnsi="Garamond" w:cs="Garamond"/>
              </w:rPr>
            </w:pPr>
            <w:r w:rsidRPr="1674638C">
              <w:rPr>
                <w:rFonts w:ascii="Garamond" w:eastAsia="Garamond" w:hAnsi="Garamond" w:cs="Garamond"/>
              </w:rPr>
              <w:t>2017</w:t>
            </w:r>
          </w:p>
        </w:tc>
        <w:tc>
          <w:tcPr>
            <w:tcW w:w="3030" w:type="dxa"/>
          </w:tcPr>
          <w:p w14:paraId="5E130424" w14:textId="3DE336F1" w:rsidR="2378D0FC" w:rsidRDefault="6E5E8E9E" w:rsidP="1674638C">
            <w:pPr>
              <w:spacing w:before="40" w:after="40"/>
              <w:rPr>
                <w:rFonts w:ascii="Garamond" w:eastAsia="Garamond" w:hAnsi="Garamond" w:cs="Garamond"/>
              </w:rPr>
            </w:pPr>
            <w:r w:rsidRPr="1674638C">
              <w:rPr>
                <w:rFonts w:ascii="Garamond" w:eastAsia="Garamond" w:hAnsi="Garamond" w:cs="Garamond"/>
              </w:rPr>
              <w:t>MARC; OpenStreetMap®</w:t>
            </w:r>
          </w:p>
        </w:tc>
      </w:tr>
      <w:tr w:rsidR="2378D0FC" w14:paraId="799C21BB" w14:textId="77777777" w:rsidTr="1674638C">
        <w:trPr>
          <w:trHeight w:val="675"/>
        </w:trPr>
        <w:tc>
          <w:tcPr>
            <w:tcW w:w="5295" w:type="dxa"/>
          </w:tcPr>
          <w:p w14:paraId="4777BB06" w14:textId="3D2D8029" w:rsidR="2378D0FC" w:rsidRDefault="111FF981" w:rsidP="1674638C">
            <w:pPr>
              <w:spacing w:before="40" w:after="40"/>
              <w:rPr>
                <w:rFonts w:ascii="Garamond" w:eastAsia="Garamond" w:hAnsi="Garamond" w:cs="Garamond"/>
                <w:color w:val="000000" w:themeColor="text1"/>
              </w:rPr>
            </w:pPr>
            <w:r w:rsidRPr="1674638C">
              <w:rPr>
                <w:rFonts w:ascii="Garamond" w:eastAsia="Garamond" w:hAnsi="Garamond" w:cs="Garamond"/>
              </w:rPr>
              <w:t>Major Roads</w:t>
            </w:r>
            <w:r w:rsidR="427F0428" w:rsidRPr="1674638C">
              <w:rPr>
                <w:rFonts w:ascii="Garamond" w:eastAsia="Garamond" w:hAnsi="Garamond" w:cs="Garamond"/>
              </w:rPr>
              <w:t xml:space="preserve"> and Urban Centers</w:t>
            </w:r>
            <w:r w:rsidRPr="1674638C">
              <w:rPr>
                <w:rFonts w:ascii="Garamond" w:eastAsia="Garamond" w:hAnsi="Garamond" w:cs="Garamond"/>
              </w:rPr>
              <w:t xml:space="preserve"> in Mesoamerica: Belize, Guatemala, Southern Mexico</w:t>
            </w:r>
          </w:p>
        </w:tc>
        <w:tc>
          <w:tcPr>
            <w:tcW w:w="1035" w:type="dxa"/>
          </w:tcPr>
          <w:p w14:paraId="1CA3D3BB" w14:textId="50DE2681" w:rsidR="2378D0FC" w:rsidRDefault="6E5E8E9E" w:rsidP="1674638C">
            <w:pPr>
              <w:spacing w:before="40" w:after="40"/>
              <w:rPr>
                <w:rFonts w:ascii="Garamond" w:eastAsia="Garamond" w:hAnsi="Garamond" w:cs="Garamond"/>
              </w:rPr>
            </w:pPr>
            <w:r w:rsidRPr="1674638C">
              <w:rPr>
                <w:rFonts w:ascii="Garamond" w:eastAsia="Garamond" w:hAnsi="Garamond" w:cs="Garamond"/>
              </w:rPr>
              <w:t>2017</w:t>
            </w:r>
          </w:p>
        </w:tc>
        <w:tc>
          <w:tcPr>
            <w:tcW w:w="3030" w:type="dxa"/>
          </w:tcPr>
          <w:p w14:paraId="4379E62A" w14:textId="1D12A86E" w:rsidR="2378D0FC" w:rsidRDefault="6E5E8E9E" w:rsidP="1674638C">
            <w:pPr>
              <w:spacing w:before="40" w:after="40"/>
              <w:rPr>
                <w:rFonts w:ascii="Garamond" w:eastAsia="Garamond" w:hAnsi="Garamond" w:cs="Garamond"/>
              </w:rPr>
            </w:pPr>
            <w:r w:rsidRPr="1674638C">
              <w:rPr>
                <w:rFonts w:ascii="Garamond" w:eastAsia="Garamond" w:hAnsi="Garamond" w:cs="Garamond"/>
              </w:rPr>
              <w:t>MARC; OpenStreetMap®</w:t>
            </w:r>
          </w:p>
        </w:tc>
      </w:tr>
      <w:tr w:rsidR="06931892" w14:paraId="7E1B81AB" w14:textId="77777777" w:rsidTr="1674638C">
        <w:trPr>
          <w:trHeight w:val="675"/>
        </w:trPr>
        <w:tc>
          <w:tcPr>
            <w:tcW w:w="5295" w:type="dxa"/>
          </w:tcPr>
          <w:p w14:paraId="4DCC928A" w14:textId="3CD6B109" w:rsidR="3AA25F65" w:rsidRDefault="6C1B7A78" w:rsidP="1674638C">
            <w:pPr>
              <w:rPr>
                <w:rFonts w:ascii="Garamond" w:eastAsia="Garamond" w:hAnsi="Garamond" w:cs="Garamond"/>
              </w:rPr>
            </w:pPr>
            <w:r w:rsidRPr="1674638C">
              <w:rPr>
                <w:rFonts w:ascii="Garamond" w:eastAsia="Garamond" w:hAnsi="Garamond" w:cs="Garamond"/>
              </w:rPr>
              <w:t>Archaeological Sites: Belize, Guatemala, and Mexico</w:t>
            </w:r>
          </w:p>
        </w:tc>
        <w:tc>
          <w:tcPr>
            <w:tcW w:w="1035" w:type="dxa"/>
          </w:tcPr>
          <w:p w14:paraId="31F17EA7" w14:textId="7B15C318" w:rsidR="2F06F052" w:rsidRDefault="068AE9FB" w:rsidP="1674638C">
            <w:pPr>
              <w:rPr>
                <w:rFonts w:ascii="Garamond" w:eastAsia="Garamond" w:hAnsi="Garamond" w:cs="Garamond"/>
              </w:rPr>
            </w:pPr>
            <w:r w:rsidRPr="1674638C">
              <w:rPr>
                <w:rFonts w:ascii="Garamond" w:eastAsia="Garamond" w:hAnsi="Garamond" w:cs="Garamond"/>
              </w:rPr>
              <w:t>2017</w:t>
            </w:r>
          </w:p>
        </w:tc>
        <w:tc>
          <w:tcPr>
            <w:tcW w:w="3030" w:type="dxa"/>
          </w:tcPr>
          <w:p w14:paraId="41108D95" w14:textId="51FE079B" w:rsidR="03377811" w:rsidRDefault="03EA22D1" w:rsidP="1674638C">
            <w:pPr>
              <w:rPr>
                <w:rFonts w:ascii="Garamond" w:eastAsia="Garamond" w:hAnsi="Garamond" w:cs="Garamond"/>
              </w:rPr>
            </w:pPr>
            <w:r w:rsidRPr="1674638C">
              <w:rPr>
                <w:rFonts w:ascii="Garamond" w:eastAsia="Garamond" w:hAnsi="Garamond" w:cs="Garamond"/>
              </w:rPr>
              <w:t>MARC</w:t>
            </w:r>
          </w:p>
        </w:tc>
      </w:tr>
    </w:tbl>
    <w:p w14:paraId="21F3209A" w14:textId="365760D8" w:rsidR="2590E3BC" w:rsidRDefault="2590E3BC" w:rsidP="7FDE2F2A">
      <w:pPr>
        <w:spacing w:after="0" w:line="240" w:lineRule="auto"/>
      </w:pPr>
    </w:p>
    <w:p w14:paraId="2BDFB62D" w14:textId="77777777" w:rsidR="00BD5747" w:rsidRDefault="00BD5747" w:rsidP="500515A6">
      <w:pPr>
        <w:spacing w:after="0" w:line="240" w:lineRule="auto"/>
        <w:rPr>
          <w:rFonts w:ascii="Garamond" w:hAnsi="Garamond" w:cs="Arial"/>
          <w:b/>
          <w:bCs/>
          <w:i/>
          <w:iCs/>
        </w:rPr>
      </w:pPr>
    </w:p>
    <w:p w14:paraId="1CC54C42" w14:textId="7044EB23" w:rsidR="2590E3BC" w:rsidRPr="00932BCA" w:rsidRDefault="00A43059" w:rsidP="2590E3BC">
      <w:pPr>
        <w:spacing w:after="0" w:line="240" w:lineRule="auto"/>
        <w:rPr>
          <w:rFonts w:ascii="Garamond" w:hAnsi="Garamond" w:cs="Arial"/>
          <w:b/>
          <w:bCs/>
          <w:i/>
          <w:iCs/>
        </w:rPr>
      </w:pPr>
      <w:r w:rsidRPr="31395EAA">
        <w:rPr>
          <w:rFonts w:ascii="Garamond" w:hAnsi="Garamond" w:cs="Arial"/>
          <w:b/>
          <w:bCs/>
          <w:i/>
          <w:iCs/>
        </w:rPr>
        <w:t>3.2 Data Processing</w:t>
      </w:r>
    </w:p>
    <w:p w14:paraId="6C620B73" w14:textId="7BDA8C4D" w:rsidR="6EB9BB73" w:rsidRPr="00932BCA" w:rsidRDefault="16769353" w:rsidP="740A9292">
      <w:pPr>
        <w:spacing w:after="0" w:line="240" w:lineRule="auto"/>
        <w:rPr>
          <w:rFonts w:ascii="Garamond" w:eastAsia="Times New Roman" w:hAnsi="Garamond" w:cs="Arial"/>
          <w:i/>
          <w:iCs/>
        </w:rPr>
      </w:pPr>
      <w:r w:rsidRPr="740A9292">
        <w:rPr>
          <w:rFonts w:ascii="Garamond" w:eastAsia="Times New Roman" w:hAnsi="Garamond" w:cs="Arial"/>
          <w:i/>
          <w:iCs/>
        </w:rPr>
        <w:t xml:space="preserve">3.2.1 Overview </w:t>
      </w:r>
    </w:p>
    <w:p w14:paraId="5EB45D29" w14:textId="79E37C9A" w:rsidR="254BB117" w:rsidRDefault="64196C58" w:rsidP="06931892">
      <w:pPr>
        <w:spacing w:after="0" w:line="240" w:lineRule="auto"/>
        <w:rPr>
          <w:rFonts w:ascii="Garamond" w:eastAsia="Times New Roman" w:hAnsi="Garamond" w:cs="Arial"/>
        </w:rPr>
      </w:pPr>
      <w:r w:rsidRPr="0083AC17">
        <w:rPr>
          <w:rFonts w:ascii="Garamond" w:eastAsia="Times New Roman" w:hAnsi="Garamond" w:cs="Arial"/>
        </w:rPr>
        <w:t>The</w:t>
      </w:r>
      <w:r w:rsidR="693517E4" w:rsidRPr="0083AC17">
        <w:rPr>
          <w:rFonts w:ascii="Garamond" w:eastAsia="Times New Roman" w:hAnsi="Garamond" w:cs="Arial"/>
        </w:rPr>
        <w:t xml:space="preserve"> </w:t>
      </w:r>
      <w:r w:rsidR="0B5EC82F" w:rsidRPr="0083AC17">
        <w:rPr>
          <w:rFonts w:ascii="Garamond" w:eastAsia="Times New Roman" w:hAnsi="Garamond" w:cs="Arial"/>
        </w:rPr>
        <w:t xml:space="preserve">team produced inundation maps by using </w:t>
      </w:r>
      <w:r w:rsidR="309031D1" w:rsidRPr="0083AC17">
        <w:rPr>
          <w:rFonts w:ascii="Garamond" w:eastAsia="Times New Roman" w:hAnsi="Garamond" w:cs="Arial"/>
        </w:rPr>
        <w:t xml:space="preserve">a </w:t>
      </w:r>
      <w:r w:rsidR="0562A289" w:rsidRPr="0083AC17">
        <w:rPr>
          <w:rFonts w:ascii="Garamond" w:eastAsia="Times New Roman" w:hAnsi="Garamond" w:cs="Arial"/>
        </w:rPr>
        <w:t>two-</w:t>
      </w:r>
      <w:r w:rsidR="7A498E8F" w:rsidRPr="0083AC17">
        <w:rPr>
          <w:rFonts w:ascii="Garamond" w:eastAsia="Times New Roman" w:hAnsi="Garamond" w:cs="Arial"/>
        </w:rPr>
        <w:t>step</w:t>
      </w:r>
      <w:r w:rsidR="77D91916" w:rsidRPr="0083AC17">
        <w:rPr>
          <w:rFonts w:ascii="Garamond" w:eastAsia="Times New Roman" w:hAnsi="Garamond" w:cs="Arial"/>
        </w:rPr>
        <w:t xml:space="preserve"> </w:t>
      </w:r>
      <w:r w:rsidR="309031D1" w:rsidRPr="0083AC17">
        <w:rPr>
          <w:rFonts w:ascii="Garamond" w:eastAsia="Times New Roman" w:hAnsi="Garamond" w:cs="Arial"/>
        </w:rPr>
        <w:t>classification process</w:t>
      </w:r>
      <w:r w:rsidR="454E306C" w:rsidRPr="0083AC17">
        <w:rPr>
          <w:rFonts w:ascii="Garamond" w:eastAsia="Times New Roman" w:hAnsi="Garamond" w:cs="Arial"/>
        </w:rPr>
        <w:t xml:space="preserve"> as outlined in</w:t>
      </w:r>
      <w:r w:rsidR="454E306C" w:rsidRPr="0083AC17">
        <w:rPr>
          <w:rFonts w:ascii="Garamond" w:eastAsia="Times New Roman" w:hAnsi="Garamond" w:cs="Arial"/>
          <w:i/>
          <w:iCs/>
        </w:rPr>
        <w:t xml:space="preserve"> </w:t>
      </w:r>
      <w:r w:rsidR="34822BCE" w:rsidRPr="0083AC17">
        <w:rPr>
          <w:rFonts w:ascii="Garamond" w:eastAsia="Times New Roman" w:hAnsi="Garamond" w:cs="Arial"/>
        </w:rPr>
        <w:t>F</w:t>
      </w:r>
      <w:r w:rsidR="454E306C" w:rsidRPr="0083AC17">
        <w:rPr>
          <w:rFonts w:ascii="Garamond" w:eastAsia="Times New Roman" w:hAnsi="Garamond" w:cs="Arial"/>
        </w:rPr>
        <w:t>igure 2</w:t>
      </w:r>
      <w:r w:rsidR="454E306C" w:rsidRPr="0083AC17">
        <w:rPr>
          <w:rFonts w:ascii="Garamond" w:eastAsia="Times New Roman" w:hAnsi="Garamond" w:cs="Arial"/>
          <w:i/>
          <w:iCs/>
        </w:rPr>
        <w:t xml:space="preserve"> </w:t>
      </w:r>
      <w:r w:rsidR="454E306C" w:rsidRPr="0083AC17">
        <w:rPr>
          <w:rFonts w:ascii="Garamond" w:eastAsia="Times New Roman" w:hAnsi="Garamond" w:cs="Arial"/>
        </w:rPr>
        <w:t>below</w:t>
      </w:r>
      <w:r w:rsidR="309031D1" w:rsidRPr="0083AC17">
        <w:rPr>
          <w:rFonts w:ascii="Garamond" w:eastAsia="Times New Roman" w:hAnsi="Garamond" w:cs="Arial"/>
        </w:rPr>
        <w:t>.</w:t>
      </w:r>
    </w:p>
    <w:p w14:paraId="7D1F6978" w14:textId="4060CD33" w:rsidR="254BB117" w:rsidRDefault="2570DFC2" w:rsidP="06931892">
      <w:pPr>
        <w:spacing w:after="0" w:line="240" w:lineRule="auto"/>
        <w:rPr>
          <w:rFonts w:ascii="Garamond" w:eastAsia="Times New Roman" w:hAnsi="Garamond" w:cs="Arial"/>
        </w:rPr>
      </w:pPr>
      <w:r w:rsidRPr="0083AC17">
        <w:rPr>
          <w:rFonts w:ascii="Garamond" w:eastAsia="Times New Roman" w:hAnsi="Garamond" w:cs="Arial"/>
        </w:rPr>
        <w:t>For the first step,</w:t>
      </w:r>
      <w:r w:rsidR="68F52AEF" w:rsidRPr="0083AC17">
        <w:rPr>
          <w:rFonts w:ascii="Garamond" w:eastAsia="Times New Roman" w:hAnsi="Garamond" w:cs="Arial"/>
        </w:rPr>
        <w:t xml:space="preserve"> </w:t>
      </w:r>
      <w:r w:rsidR="53145010" w:rsidRPr="0083AC17">
        <w:rPr>
          <w:rFonts w:ascii="Garamond" w:eastAsia="Times New Roman" w:hAnsi="Garamond" w:cs="Arial"/>
        </w:rPr>
        <w:t xml:space="preserve">the team combined </w:t>
      </w:r>
      <w:r w:rsidRPr="0083AC17">
        <w:rPr>
          <w:rFonts w:ascii="Garamond" w:eastAsia="Times New Roman" w:hAnsi="Garamond" w:cs="Arial"/>
        </w:rPr>
        <w:t xml:space="preserve">optical imagery </w:t>
      </w:r>
      <w:r w:rsidR="086E1847" w:rsidRPr="0083AC17">
        <w:rPr>
          <w:rFonts w:ascii="Garamond" w:eastAsia="Times New Roman" w:hAnsi="Garamond" w:cs="Arial"/>
        </w:rPr>
        <w:t>(</w:t>
      </w:r>
      <w:r w:rsidRPr="0083AC17">
        <w:rPr>
          <w:rFonts w:ascii="Garamond" w:eastAsia="Times New Roman" w:hAnsi="Garamond" w:cs="Arial"/>
        </w:rPr>
        <w:t>Landsat 7</w:t>
      </w:r>
      <w:r w:rsidR="3AEB0372" w:rsidRPr="0083AC17">
        <w:rPr>
          <w:rFonts w:ascii="Garamond" w:eastAsia="Times New Roman" w:hAnsi="Garamond" w:cs="Arial"/>
        </w:rPr>
        <w:t>)</w:t>
      </w:r>
      <w:r w:rsidRPr="0083AC17">
        <w:rPr>
          <w:rFonts w:ascii="Garamond" w:eastAsia="Times New Roman" w:hAnsi="Garamond" w:cs="Arial"/>
        </w:rPr>
        <w:t xml:space="preserve"> </w:t>
      </w:r>
      <w:r w:rsidR="46DFBDF1" w:rsidRPr="0083AC17">
        <w:rPr>
          <w:rFonts w:ascii="Garamond" w:eastAsia="Times New Roman" w:hAnsi="Garamond" w:cs="Arial"/>
        </w:rPr>
        <w:t xml:space="preserve">with a </w:t>
      </w:r>
      <w:r w:rsidRPr="0083AC17">
        <w:rPr>
          <w:rFonts w:ascii="Garamond" w:eastAsia="Times New Roman" w:hAnsi="Garamond" w:cs="Arial"/>
        </w:rPr>
        <w:t>global canopy elevatio</w:t>
      </w:r>
      <w:r w:rsidR="75798995" w:rsidRPr="0083AC17">
        <w:rPr>
          <w:rFonts w:ascii="Garamond" w:eastAsia="Times New Roman" w:hAnsi="Garamond" w:cs="Arial"/>
        </w:rPr>
        <w:t>n model</w:t>
      </w:r>
      <w:r w:rsidRPr="0083AC17">
        <w:rPr>
          <w:rFonts w:ascii="Garamond" w:eastAsia="Times New Roman" w:hAnsi="Garamond" w:cs="Arial"/>
        </w:rPr>
        <w:t xml:space="preserve"> </w:t>
      </w:r>
      <w:r w:rsidR="40F7170F" w:rsidRPr="0083AC17">
        <w:rPr>
          <w:rFonts w:ascii="Garamond" w:eastAsia="Times New Roman" w:hAnsi="Garamond" w:cs="Arial"/>
        </w:rPr>
        <w:t>(</w:t>
      </w:r>
      <w:r w:rsidRPr="0083AC17">
        <w:rPr>
          <w:rFonts w:ascii="Garamond" w:eastAsia="Times New Roman" w:hAnsi="Garamond" w:cs="Arial"/>
        </w:rPr>
        <w:t>derived from ICESat-1 LiDAR</w:t>
      </w:r>
      <w:r w:rsidR="2FE403F8" w:rsidRPr="0083AC17">
        <w:rPr>
          <w:rFonts w:ascii="Garamond" w:eastAsia="Times New Roman" w:hAnsi="Garamond" w:cs="Arial"/>
        </w:rPr>
        <w:t>)</w:t>
      </w:r>
      <w:r w:rsidR="10841A4D" w:rsidRPr="0083AC17">
        <w:rPr>
          <w:rFonts w:ascii="Garamond" w:eastAsia="Times New Roman" w:hAnsi="Garamond" w:cs="Arial"/>
        </w:rPr>
        <w:t xml:space="preserve"> </w:t>
      </w:r>
      <w:r w:rsidR="61428F31" w:rsidRPr="0083AC17">
        <w:rPr>
          <w:rFonts w:ascii="Garamond" w:eastAsia="Times New Roman" w:hAnsi="Garamond" w:cs="Arial"/>
        </w:rPr>
        <w:t xml:space="preserve">and </w:t>
      </w:r>
      <w:r w:rsidR="697E54A2" w:rsidRPr="0083AC17">
        <w:rPr>
          <w:rFonts w:ascii="Garamond" w:eastAsia="Times New Roman" w:hAnsi="Garamond" w:cs="Arial"/>
        </w:rPr>
        <w:t xml:space="preserve">segmented </w:t>
      </w:r>
      <w:r w:rsidR="61428F31" w:rsidRPr="0083AC17">
        <w:rPr>
          <w:rFonts w:ascii="Garamond" w:eastAsia="Times New Roman" w:hAnsi="Garamond" w:cs="Arial"/>
        </w:rPr>
        <w:t xml:space="preserve">the imagery </w:t>
      </w:r>
      <w:r w:rsidR="10841A4D" w:rsidRPr="0083AC17">
        <w:rPr>
          <w:rFonts w:ascii="Garamond" w:eastAsia="Times New Roman" w:hAnsi="Garamond" w:cs="Arial"/>
        </w:rPr>
        <w:t>using object-based image analysis</w:t>
      </w:r>
      <w:r w:rsidR="098432A9" w:rsidRPr="0083AC17">
        <w:rPr>
          <w:rFonts w:ascii="Garamond" w:eastAsia="Times New Roman" w:hAnsi="Garamond" w:cs="Arial"/>
        </w:rPr>
        <w:t xml:space="preserve"> to classify six general land cover types. </w:t>
      </w:r>
      <w:r w:rsidR="18D795FC" w:rsidRPr="0083AC17">
        <w:rPr>
          <w:rFonts w:ascii="Garamond" w:eastAsia="Times New Roman" w:hAnsi="Garamond" w:cs="Arial"/>
        </w:rPr>
        <w:t xml:space="preserve">In the second </w:t>
      </w:r>
      <w:r w:rsidR="6524A4FE" w:rsidRPr="0083AC17">
        <w:rPr>
          <w:rFonts w:ascii="Garamond" w:eastAsia="Times New Roman" w:hAnsi="Garamond" w:cs="Arial"/>
        </w:rPr>
        <w:t>step,</w:t>
      </w:r>
      <w:r w:rsidR="18D795FC" w:rsidRPr="0083AC17">
        <w:rPr>
          <w:rFonts w:ascii="Garamond" w:eastAsia="Times New Roman" w:hAnsi="Garamond" w:cs="Arial"/>
        </w:rPr>
        <w:t xml:space="preserve"> </w:t>
      </w:r>
      <w:r w:rsidR="4CDEC5B6" w:rsidRPr="0083AC17">
        <w:rPr>
          <w:rFonts w:ascii="Garamond" w:eastAsia="Times New Roman" w:hAnsi="Garamond" w:cs="Arial"/>
        </w:rPr>
        <w:t xml:space="preserve">the team applied </w:t>
      </w:r>
      <w:r w:rsidR="356E928C" w:rsidRPr="0083AC17">
        <w:rPr>
          <w:rFonts w:ascii="Garamond" w:eastAsia="Times New Roman" w:hAnsi="Garamond" w:cs="Arial"/>
        </w:rPr>
        <w:t xml:space="preserve">L-band backscatter </w:t>
      </w:r>
      <w:r w:rsidR="0B5EC82F" w:rsidRPr="0083AC17">
        <w:rPr>
          <w:rFonts w:ascii="Garamond" w:eastAsia="Times New Roman" w:hAnsi="Garamond" w:cs="Arial"/>
        </w:rPr>
        <w:t>threshold</w:t>
      </w:r>
      <w:r w:rsidR="4805AE27" w:rsidRPr="0083AC17">
        <w:rPr>
          <w:rFonts w:ascii="Garamond" w:eastAsia="Times New Roman" w:hAnsi="Garamond" w:cs="Arial"/>
        </w:rPr>
        <w:t xml:space="preserve">s </w:t>
      </w:r>
      <w:r w:rsidR="0B5EC82F" w:rsidRPr="0083AC17">
        <w:rPr>
          <w:rFonts w:ascii="Garamond" w:eastAsia="Times New Roman" w:hAnsi="Garamond" w:cs="Arial"/>
        </w:rPr>
        <w:t>to</w:t>
      </w:r>
      <w:r w:rsidR="65580D99" w:rsidRPr="0083AC17">
        <w:rPr>
          <w:rFonts w:ascii="Garamond" w:eastAsia="Times New Roman" w:hAnsi="Garamond" w:cs="Arial"/>
        </w:rPr>
        <w:t xml:space="preserve"> segmented</w:t>
      </w:r>
      <w:r w:rsidR="0B5EC82F" w:rsidRPr="0083AC17">
        <w:rPr>
          <w:rFonts w:ascii="Garamond" w:eastAsia="Times New Roman" w:hAnsi="Garamond" w:cs="Arial"/>
        </w:rPr>
        <w:t xml:space="preserve"> </w:t>
      </w:r>
      <w:r w:rsidR="26FCCE5B" w:rsidRPr="0083AC17">
        <w:rPr>
          <w:rFonts w:ascii="Garamond" w:eastAsia="Times New Roman" w:hAnsi="Garamond" w:cs="Arial"/>
        </w:rPr>
        <w:t>HH polarized</w:t>
      </w:r>
      <w:r w:rsidR="3AF2C31C" w:rsidRPr="0083AC17">
        <w:rPr>
          <w:rFonts w:ascii="Garamond" w:eastAsia="Times New Roman" w:hAnsi="Garamond" w:cs="Arial"/>
        </w:rPr>
        <w:t xml:space="preserve"> </w:t>
      </w:r>
      <w:r w:rsidR="61DBB597" w:rsidRPr="0083AC17">
        <w:rPr>
          <w:rFonts w:ascii="Garamond" w:eastAsia="Times New Roman" w:hAnsi="Garamond" w:cs="Arial"/>
        </w:rPr>
        <w:t xml:space="preserve">SAR </w:t>
      </w:r>
      <w:r w:rsidR="3AF2C31C" w:rsidRPr="0083AC17">
        <w:rPr>
          <w:rFonts w:ascii="Garamond" w:eastAsia="Times New Roman" w:hAnsi="Garamond" w:cs="Arial"/>
        </w:rPr>
        <w:t>images</w:t>
      </w:r>
      <w:r w:rsidR="5CB21FDF" w:rsidRPr="0083AC17">
        <w:rPr>
          <w:rFonts w:ascii="Garamond" w:eastAsia="Times New Roman" w:hAnsi="Garamond" w:cs="Arial"/>
        </w:rPr>
        <w:t xml:space="preserve"> </w:t>
      </w:r>
      <w:r w:rsidR="0B5EC82F" w:rsidRPr="0083AC17">
        <w:rPr>
          <w:rFonts w:ascii="Garamond" w:eastAsia="Times New Roman" w:hAnsi="Garamond" w:cs="Arial"/>
        </w:rPr>
        <w:t xml:space="preserve">to map inundation across the Maya Forest. </w:t>
      </w:r>
      <w:r w:rsidR="1AA905C1" w:rsidRPr="0083AC17">
        <w:rPr>
          <w:rFonts w:ascii="Garamond" w:eastAsia="Times New Roman" w:hAnsi="Garamond" w:cs="Arial"/>
        </w:rPr>
        <w:t>The team tested m</w:t>
      </w:r>
      <w:r w:rsidR="2993497D" w:rsidRPr="0083AC17">
        <w:rPr>
          <w:rFonts w:ascii="Garamond" w:eastAsia="Times New Roman" w:hAnsi="Garamond" w:cs="Arial"/>
        </w:rPr>
        <w:t>ultiple</w:t>
      </w:r>
      <w:r w:rsidR="73FB8592" w:rsidRPr="0083AC17">
        <w:rPr>
          <w:rFonts w:ascii="Garamond" w:eastAsia="Times New Roman" w:hAnsi="Garamond" w:cs="Arial"/>
        </w:rPr>
        <w:t xml:space="preserve"> L-band</w:t>
      </w:r>
      <w:r w:rsidR="2993497D" w:rsidRPr="0083AC17">
        <w:rPr>
          <w:rFonts w:ascii="Garamond" w:eastAsia="Times New Roman" w:hAnsi="Garamond" w:cs="Arial"/>
        </w:rPr>
        <w:t xml:space="preserve"> backscatter thresholds for forested inundation against </w:t>
      </w:r>
      <w:r w:rsidR="689C2349" w:rsidRPr="0083AC17">
        <w:rPr>
          <w:rFonts w:ascii="Garamond" w:eastAsia="Times New Roman" w:hAnsi="Garamond" w:cs="Arial"/>
        </w:rPr>
        <w:t xml:space="preserve">various </w:t>
      </w:r>
      <w:r w:rsidR="5E858047" w:rsidRPr="0083AC17">
        <w:rPr>
          <w:rFonts w:ascii="Garamond" w:eastAsia="Times New Roman" w:hAnsi="Garamond" w:cs="Arial"/>
        </w:rPr>
        <w:t>regional data layers</w:t>
      </w:r>
      <w:r w:rsidR="689C2349" w:rsidRPr="0083AC17">
        <w:rPr>
          <w:rFonts w:ascii="Garamond" w:eastAsia="Times New Roman" w:hAnsi="Garamond" w:cs="Arial"/>
        </w:rPr>
        <w:t xml:space="preserve"> to select </w:t>
      </w:r>
      <w:r w:rsidR="62D96B0F" w:rsidRPr="0083AC17">
        <w:rPr>
          <w:rFonts w:ascii="Garamond" w:eastAsia="Times New Roman" w:hAnsi="Garamond" w:cs="Arial"/>
        </w:rPr>
        <w:t>an</w:t>
      </w:r>
      <w:r w:rsidR="689C2349" w:rsidRPr="0083AC17">
        <w:rPr>
          <w:rFonts w:ascii="Garamond" w:eastAsia="Times New Roman" w:hAnsi="Garamond" w:cs="Arial"/>
        </w:rPr>
        <w:t xml:space="preserve"> optimal threshold</w:t>
      </w:r>
      <w:r w:rsidR="0D552447" w:rsidRPr="0083AC17">
        <w:rPr>
          <w:rFonts w:ascii="Garamond" w:eastAsia="Times New Roman" w:hAnsi="Garamond" w:cs="Arial"/>
        </w:rPr>
        <w:t xml:space="preserve"> for the </w:t>
      </w:r>
      <w:r w:rsidR="4BAB1E53" w:rsidRPr="0083AC17">
        <w:rPr>
          <w:rFonts w:ascii="Garamond" w:eastAsia="Times New Roman" w:hAnsi="Garamond" w:cs="Arial"/>
        </w:rPr>
        <w:t>Maya Forest region.</w:t>
      </w:r>
      <w:r w:rsidR="2993497D" w:rsidRPr="0083AC17">
        <w:rPr>
          <w:rFonts w:ascii="Garamond" w:eastAsia="Times New Roman" w:hAnsi="Garamond" w:cs="Arial"/>
        </w:rPr>
        <w:t xml:space="preserve"> </w:t>
      </w:r>
      <w:r w:rsidR="0B5EC82F" w:rsidRPr="0083AC17">
        <w:rPr>
          <w:rFonts w:ascii="Garamond" w:eastAsia="Times New Roman" w:hAnsi="Garamond" w:cs="Arial"/>
        </w:rPr>
        <w:t xml:space="preserve">In addition to mapping observed inundation </w:t>
      </w:r>
      <w:r w:rsidR="65461974" w:rsidRPr="0083AC17">
        <w:rPr>
          <w:rFonts w:ascii="Garamond" w:eastAsia="Times New Roman" w:hAnsi="Garamond" w:cs="Arial"/>
        </w:rPr>
        <w:t xml:space="preserve">with the final threshold </w:t>
      </w:r>
      <w:r w:rsidR="31CE0C9E" w:rsidRPr="0083AC17">
        <w:rPr>
          <w:rFonts w:ascii="Garamond" w:eastAsia="Times New Roman" w:hAnsi="Garamond" w:cs="Arial"/>
        </w:rPr>
        <w:t xml:space="preserve">during a year of </w:t>
      </w:r>
      <w:r w:rsidR="0B5EC82F" w:rsidRPr="0083AC17">
        <w:rPr>
          <w:rFonts w:ascii="Garamond" w:eastAsia="Times New Roman" w:hAnsi="Garamond" w:cs="Arial"/>
        </w:rPr>
        <w:t>major flood</w:t>
      </w:r>
      <w:r w:rsidR="064CCFF3" w:rsidRPr="0083AC17">
        <w:rPr>
          <w:rFonts w:ascii="Garamond" w:eastAsia="Times New Roman" w:hAnsi="Garamond" w:cs="Arial"/>
        </w:rPr>
        <w:t>ing</w:t>
      </w:r>
      <w:r w:rsidR="0B5EC82F" w:rsidRPr="0083AC17">
        <w:rPr>
          <w:rFonts w:ascii="Garamond" w:eastAsia="Times New Roman" w:hAnsi="Garamond" w:cs="Arial"/>
        </w:rPr>
        <w:t xml:space="preserve">, </w:t>
      </w:r>
      <w:r w:rsidR="5201CCA5" w:rsidRPr="0083AC17">
        <w:rPr>
          <w:rFonts w:ascii="Garamond" w:eastAsia="Times New Roman" w:hAnsi="Garamond" w:cs="Arial"/>
        </w:rPr>
        <w:t xml:space="preserve">the team created </w:t>
      </w:r>
      <w:r w:rsidR="6FA28BB0" w:rsidRPr="0083AC17">
        <w:rPr>
          <w:rFonts w:ascii="Garamond" w:eastAsia="Times New Roman" w:hAnsi="Garamond" w:cs="Arial"/>
        </w:rPr>
        <w:t xml:space="preserve">maps </w:t>
      </w:r>
      <w:r w:rsidR="490D846B" w:rsidRPr="0083AC17">
        <w:rPr>
          <w:rFonts w:ascii="Garamond" w:eastAsia="Times New Roman" w:hAnsi="Garamond" w:cs="Arial"/>
        </w:rPr>
        <w:t>comparing pixel and object-</w:t>
      </w:r>
      <w:r w:rsidR="690A5077" w:rsidRPr="0083AC17">
        <w:rPr>
          <w:rFonts w:ascii="Garamond" w:eastAsia="Times New Roman" w:hAnsi="Garamond" w:cs="Arial"/>
        </w:rPr>
        <w:t>level</w:t>
      </w:r>
      <w:r w:rsidR="490D846B" w:rsidRPr="0083AC17">
        <w:rPr>
          <w:rFonts w:ascii="Garamond" w:eastAsia="Times New Roman" w:hAnsi="Garamond" w:cs="Arial"/>
        </w:rPr>
        <w:t xml:space="preserve"> mapping schemes</w:t>
      </w:r>
      <w:r w:rsidR="48157083" w:rsidRPr="0083AC17">
        <w:rPr>
          <w:rFonts w:ascii="Garamond" w:eastAsia="Times New Roman" w:hAnsi="Garamond" w:cs="Arial"/>
        </w:rPr>
        <w:t xml:space="preserve"> and </w:t>
      </w:r>
      <w:r w:rsidR="3CDBAA18" w:rsidRPr="0083AC17">
        <w:rPr>
          <w:rFonts w:ascii="Garamond" w:eastAsia="Times New Roman" w:hAnsi="Garamond" w:cs="Arial"/>
        </w:rPr>
        <w:t xml:space="preserve">compared </w:t>
      </w:r>
      <w:r w:rsidR="70C5CC0D" w:rsidRPr="0083AC17">
        <w:rPr>
          <w:rFonts w:ascii="Garamond" w:eastAsia="Times New Roman" w:hAnsi="Garamond" w:cs="Arial"/>
        </w:rPr>
        <w:t>inundation extent</w:t>
      </w:r>
      <w:r w:rsidR="3D526A9F" w:rsidRPr="0083AC17">
        <w:rPr>
          <w:rFonts w:ascii="Garamond" w:eastAsia="Times New Roman" w:hAnsi="Garamond" w:cs="Arial"/>
        </w:rPr>
        <w:t>s</w:t>
      </w:r>
      <w:r w:rsidR="70C5CC0D" w:rsidRPr="0083AC17">
        <w:rPr>
          <w:rFonts w:ascii="Garamond" w:eastAsia="Times New Roman" w:hAnsi="Garamond" w:cs="Arial"/>
        </w:rPr>
        <w:t xml:space="preserve"> at different </w:t>
      </w:r>
      <w:r w:rsidR="490D846B" w:rsidRPr="0083AC17">
        <w:rPr>
          <w:rFonts w:ascii="Garamond" w:eastAsia="Times New Roman" w:hAnsi="Garamond" w:cs="Arial"/>
        </w:rPr>
        <w:t>threshold</w:t>
      </w:r>
      <w:r w:rsidR="1308DF0A" w:rsidRPr="0083AC17">
        <w:rPr>
          <w:rFonts w:ascii="Garamond" w:eastAsia="Times New Roman" w:hAnsi="Garamond" w:cs="Arial"/>
        </w:rPr>
        <w:t>s</w:t>
      </w:r>
      <w:r w:rsidR="490D846B" w:rsidRPr="0083AC17">
        <w:rPr>
          <w:rFonts w:ascii="Garamond" w:eastAsia="Times New Roman" w:hAnsi="Garamond" w:cs="Arial"/>
        </w:rPr>
        <w:t>.</w:t>
      </w:r>
      <w:r w:rsidR="0B5EC82F" w:rsidRPr="0083AC17">
        <w:rPr>
          <w:rFonts w:ascii="Garamond" w:eastAsia="Times New Roman" w:hAnsi="Garamond" w:cs="Arial"/>
        </w:rPr>
        <w:t xml:space="preserve"> </w:t>
      </w:r>
      <w:r w:rsidR="140DC815" w:rsidRPr="0083AC17">
        <w:rPr>
          <w:rFonts w:ascii="Garamond" w:eastAsia="Times New Roman" w:hAnsi="Garamond" w:cs="Arial"/>
        </w:rPr>
        <w:t>The team conducted a</w:t>
      </w:r>
      <w:r w:rsidR="02599D70" w:rsidRPr="0083AC17">
        <w:rPr>
          <w:rFonts w:ascii="Garamond" w:eastAsia="Times New Roman" w:hAnsi="Garamond" w:cs="Arial"/>
        </w:rPr>
        <w:t xml:space="preserve">ll </w:t>
      </w:r>
      <w:r w:rsidR="0B5EC82F" w:rsidRPr="0083AC17">
        <w:rPr>
          <w:rFonts w:ascii="Garamond" w:eastAsia="Times New Roman" w:hAnsi="Garamond" w:cs="Arial"/>
        </w:rPr>
        <w:t>analys</w:t>
      </w:r>
      <w:r w:rsidR="6FBAF8DC" w:rsidRPr="0083AC17">
        <w:rPr>
          <w:rFonts w:ascii="Garamond" w:eastAsia="Times New Roman" w:hAnsi="Garamond" w:cs="Arial"/>
        </w:rPr>
        <w:t>e</w:t>
      </w:r>
      <w:r w:rsidR="0B5EC82F" w:rsidRPr="0083AC17">
        <w:rPr>
          <w:rFonts w:ascii="Garamond" w:eastAsia="Times New Roman" w:hAnsi="Garamond" w:cs="Arial"/>
        </w:rPr>
        <w:t>s</w:t>
      </w:r>
      <w:r w:rsidR="5A9539AF" w:rsidRPr="0083AC17">
        <w:rPr>
          <w:rFonts w:ascii="Garamond" w:eastAsia="Times New Roman" w:hAnsi="Garamond" w:cs="Arial"/>
        </w:rPr>
        <w:t xml:space="preserve"> </w:t>
      </w:r>
      <w:r w:rsidR="0B5EC82F" w:rsidRPr="0083AC17">
        <w:rPr>
          <w:rFonts w:ascii="Garamond" w:eastAsia="Times New Roman" w:hAnsi="Garamond" w:cs="Arial"/>
        </w:rPr>
        <w:t xml:space="preserve">in </w:t>
      </w:r>
      <w:r w:rsidR="505D81E8" w:rsidRPr="0083AC17">
        <w:rPr>
          <w:rFonts w:ascii="Garamond" w:eastAsia="Times New Roman" w:hAnsi="Garamond" w:cs="Arial"/>
        </w:rPr>
        <w:t>GEE</w:t>
      </w:r>
      <w:r w:rsidR="263A2330" w:rsidRPr="0083AC17">
        <w:rPr>
          <w:rFonts w:ascii="Garamond" w:eastAsia="Times New Roman" w:hAnsi="Garamond" w:cs="Arial"/>
        </w:rPr>
        <w:t>.</w:t>
      </w:r>
    </w:p>
    <w:p w14:paraId="00E18116" w14:textId="08EE2B24" w:rsidR="1D6F69FC" w:rsidRDefault="1D6F69FC" w:rsidP="1D6F69FC">
      <w:pPr>
        <w:spacing w:after="0" w:line="240" w:lineRule="auto"/>
        <w:rPr>
          <w:rFonts w:ascii="Garamond" w:eastAsia="Times New Roman" w:hAnsi="Garamond" w:cs="Arial"/>
        </w:rPr>
      </w:pPr>
    </w:p>
    <w:p w14:paraId="105F5C19" w14:textId="254D5509" w:rsidR="59ADF426" w:rsidRDefault="63B16C1A" w:rsidP="0083AC17">
      <w:pPr>
        <w:spacing w:after="0" w:line="240" w:lineRule="auto"/>
        <w:jc w:val="center"/>
        <w:rPr>
          <w:rFonts w:ascii="Garamond" w:eastAsia="Times New Roman" w:hAnsi="Garamond" w:cs="Arial"/>
        </w:rPr>
      </w:pPr>
      <w:r>
        <w:rPr>
          <w:noProof/>
        </w:rPr>
        <w:lastRenderedPageBreak/>
        <w:drawing>
          <wp:inline distT="0" distB="0" distL="0" distR="0" wp14:anchorId="67BB9F83" wp14:editId="1155C6A8">
            <wp:extent cx="6038848" cy="2755225"/>
            <wp:effectExtent l="0" t="0" r="0" b="0"/>
            <wp:docPr id="801904178" name="Picture 80190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904178"/>
                    <pic:cNvPicPr/>
                  </pic:nvPicPr>
                  <pic:blipFill>
                    <a:blip r:embed="rId13">
                      <a:extLst>
                        <a:ext uri="{28A0092B-C50C-407E-A947-70E740481C1C}">
                          <a14:useLocalDpi xmlns:a14="http://schemas.microsoft.com/office/drawing/2010/main" val="0"/>
                        </a:ext>
                      </a:extLst>
                    </a:blip>
                    <a:stretch>
                      <a:fillRect/>
                    </a:stretch>
                  </pic:blipFill>
                  <pic:spPr>
                    <a:xfrm>
                      <a:off x="0" y="0"/>
                      <a:ext cx="6038848" cy="2755225"/>
                    </a:xfrm>
                    <a:prstGeom prst="rect">
                      <a:avLst/>
                    </a:prstGeom>
                  </pic:spPr>
                </pic:pic>
              </a:graphicData>
            </a:graphic>
          </wp:inline>
        </w:drawing>
      </w:r>
      <w:r w:rsidR="4FF40FFC" w:rsidRPr="0083AC17">
        <w:rPr>
          <w:rFonts w:ascii="Garamond" w:eastAsia="Times New Roman" w:hAnsi="Garamond" w:cs="Arial"/>
          <w:i/>
          <w:iCs/>
        </w:rPr>
        <w:t xml:space="preserve">Figure 2. </w:t>
      </w:r>
      <w:r w:rsidR="4FF40FFC" w:rsidRPr="0083AC17">
        <w:rPr>
          <w:rFonts w:ascii="Garamond" w:eastAsia="Times New Roman" w:hAnsi="Garamond" w:cs="Arial"/>
        </w:rPr>
        <w:t>Overview of methodology workflow.</w:t>
      </w:r>
    </w:p>
    <w:p w14:paraId="6C3E10CA" w14:textId="5F998753" w:rsidR="1D6F69FC" w:rsidRDefault="1D6F69FC" w:rsidP="1D6F69FC">
      <w:pPr>
        <w:spacing w:after="0" w:line="240" w:lineRule="auto"/>
        <w:rPr>
          <w:rFonts w:ascii="Garamond" w:eastAsia="Times New Roman" w:hAnsi="Garamond" w:cs="Arial"/>
          <w:i/>
          <w:iCs/>
        </w:rPr>
      </w:pPr>
    </w:p>
    <w:p w14:paraId="6E7C849D" w14:textId="4CF0634E" w:rsidR="6EB9BB73" w:rsidRPr="00932BCA" w:rsidRDefault="16769353" w:rsidP="740A9292">
      <w:pPr>
        <w:spacing w:after="0" w:line="240" w:lineRule="auto"/>
        <w:rPr>
          <w:rFonts w:ascii="Garamond" w:eastAsia="Times New Roman" w:hAnsi="Garamond" w:cs="Arial"/>
          <w:i/>
          <w:iCs/>
        </w:rPr>
      </w:pPr>
      <w:r w:rsidRPr="06931892">
        <w:rPr>
          <w:rFonts w:ascii="Garamond" w:eastAsia="Times New Roman" w:hAnsi="Garamond" w:cs="Arial"/>
          <w:i/>
          <w:iCs/>
        </w:rPr>
        <w:t xml:space="preserve">3.2.2 Preprocessing </w:t>
      </w:r>
    </w:p>
    <w:p w14:paraId="051FC9FF" w14:textId="4A45F536" w:rsidR="63A80B6B" w:rsidRDefault="63A80B6B" w:rsidP="06931892">
      <w:pPr>
        <w:spacing w:after="0" w:line="240" w:lineRule="auto"/>
        <w:rPr>
          <w:rFonts w:ascii="Garamond" w:eastAsia="Times New Roman" w:hAnsi="Garamond" w:cs="Arial"/>
        </w:rPr>
      </w:pPr>
      <w:r w:rsidRPr="1674638C">
        <w:rPr>
          <w:rFonts w:ascii="Garamond" w:eastAsia="Times New Roman" w:hAnsi="Garamond" w:cs="Arial"/>
        </w:rPr>
        <w:t xml:space="preserve">Spatial and temporal availability of L-band SAR imagery limited the extent under which inundation dynamics could be captured in this study. </w:t>
      </w:r>
      <w:r w:rsidR="4A93D15B" w:rsidRPr="1674638C">
        <w:rPr>
          <w:rFonts w:ascii="Garamond" w:eastAsia="Times New Roman" w:hAnsi="Garamond" w:cs="Arial"/>
        </w:rPr>
        <w:t xml:space="preserve">The </w:t>
      </w:r>
      <w:r w:rsidR="17D01B4B" w:rsidRPr="1674638C">
        <w:rPr>
          <w:rFonts w:ascii="Garamond" w:eastAsia="Times New Roman" w:hAnsi="Garamond" w:cs="Arial"/>
        </w:rPr>
        <w:t xml:space="preserve">team defined the </w:t>
      </w:r>
      <w:r w:rsidR="4A93D15B" w:rsidRPr="1674638C">
        <w:rPr>
          <w:rFonts w:ascii="Garamond" w:eastAsia="Times New Roman" w:hAnsi="Garamond" w:cs="Arial"/>
        </w:rPr>
        <w:t>study area by the extents of six</w:t>
      </w:r>
      <w:r w:rsidR="2A3CC521" w:rsidRPr="1674638C">
        <w:rPr>
          <w:rFonts w:ascii="Garamond" w:eastAsia="Times New Roman" w:hAnsi="Garamond" w:cs="Arial"/>
        </w:rPr>
        <w:t xml:space="preserve"> selected</w:t>
      </w:r>
      <w:r w:rsidR="4A93D15B" w:rsidRPr="1674638C">
        <w:rPr>
          <w:rFonts w:ascii="Garamond" w:eastAsia="Times New Roman" w:hAnsi="Garamond" w:cs="Arial"/>
        </w:rPr>
        <w:t xml:space="preserve"> frames from two </w:t>
      </w:r>
      <w:r w:rsidR="02545224" w:rsidRPr="1674638C">
        <w:rPr>
          <w:rFonts w:ascii="Garamond" w:eastAsia="Times New Roman" w:hAnsi="Garamond" w:cs="Arial"/>
        </w:rPr>
        <w:t>ALOS PALSAR</w:t>
      </w:r>
      <w:r w:rsidR="4853CF70" w:rsidRPr="1674638C">
        <w:rPr>
          <w:rFonts w:ascii="Garamond" w:eastAsia="Times New Roman" w:hAnsi="Garamond" w:cs="Arial"/>
        </w:rPr>
        <w:t>-</w:t>
      </w:r>
      <w:r w:rsidR="02545224" w:rsidRPr="1674638C">
        <w:rPr>
          <w:rFonts w:ascii="Garamond" w:eastAsia="Times New Roman" w:hAnsi="Garamond" w:cs="Arial"/>
        </w:rPr>
        <w:t xml:space="preserve">1 </w:t>
      </w:r>
      <w:r w:rsidR="4A93D15B" w:rsidRPr="1674638C">
        <w:rPr>
          <w:rFonts w:ascii="Garamond" w:eastAsia="Times New Roman" w:hAnsi="Garamond" w:cs="Arial"/>
        </w:rPr>
        <w:t xml:space="preserve">swath paths </w:t>
      </w:r>
      <w:r w:rsidR="297CCC2F" w:rsidRPr="1674638C">
        <w:rPr>
          <w:rFonts w:ascii="Garamond" w:eastAsia="Times New Roman" w:hAnsi="Garamond" w:cs="Arial"/>
        </w:rPr>
        <w:t>also</w:t>
      </w:r>
      <w:r w:rsidR="4A93D15B" w:rsidRPr="1674638C">
        <w:rPr>
          <w:rFonts w:ascii="Garamond" w:eastAsia="Times New Roman" w:hAnsi="Garamond" w:cs="Arial"/>
        </w:rPr>
        <w:t xml:space="preserve"> </w:t>
      </w:r>
      <w:r w:rsidR="09404645" w:rsidRPr="1674638C">
        <w:rPr>
          <w:rFonts w:ascii="Garamond" w:eastAsia="Times New Roman" w:hAnsi="Garamond" w:cs="Arial"/>
        </w:rPr>
        <w:t>encompass</w:t>
      </w:r>
      <w:r w:rsidR="428140E2" w:rsidRPr="1674638C">
        <w:rPr>
          <w:rFonts w:ascii="Garamond" w:eastAsia="Times New Roman" w:hAnsi="Garamond" w:cs="Arial"/>
        </w:rPr>
        <w:t>ing the</w:t>
      </w:r>
      <w:r w:rsidR="09404645" w:rsidRPr="1674638C">
        <w:rPr>
          <w:rFonts w:ascii="Garamond" w:eastAsia="Times New Roman" w:hAnsi="Garamond" w:cs="Arial"/>
        </w:rPr>
        <w:t xml:space="preserve"> </w:t>
      </w:r>
      <w:r w:rsidR="711AA8D6" w:rsidRPr="1674638C">
        <w:rPr>
          <w:rFonts w:ascii="Garamond" w:eastAsia="Times New Roman" w:hAnsi="Garamond" w:cs="Arial"/>
        </w:rPr>
        <w:t>partners</w:t>
      </w:r>
      <w:r w:rsidR="7DE90F5B" w:rsidRPr="1674638C">
        <w:rPr>
          <w:rFonts w:ascii="Garamond" w:eastAsia="Times New Roman" w:hAnsi="Garamond" w:cs="Arial"/>
        </w:rPr>
        <w:t>’</w:t>
      </w:r>
      <w:r w:rsidR="711AA8D6" w:rsidRPr="1674638C">
        <w:rPr>
          <w:rFonts w:ascii="Garamond" w:eastAsia="Times New Roman" w:hAnsi="Garamond" w:cs="Arial"/>
        </w:rPr>
        <w:t xml:space="preserve"> </w:t>
      </w:r>
      <w:r w:rsidR="69FA5AE8" w:rsidRPr="1674638C">
        <w:rPr>
          <w:rFonts w:ascii="Garamond" w:eastAsia="Times New Roman" w:hAnsi="Garamond" w:cs="Arial"/>
        </w:rPr>
        <w:t>regions of interest</w:t>
      </w:r>
      <w:r w:rsidR="09404645" w:rsidRPr="1674638C">
        <w:rPr>
          <w:rFonts w:ascii="Garamond" w:eastAsia="Times New Roman" w:hAnsi="Garamond" w:cs="Arial"/>
        </w:rPr>
        <w:t>.</w:t>
      </w:r>
      <w:r w:rsidR="3549F43E" w:rsidRPr="1674638C">
        <w:rPr>
          <w:rFonts w:ascii="Garamond" w:eastAsia="Times New Roman" w:hAnsi="Garamond" w:cs="Arial"/>
        </w:rPr>
        <w:t xml:space="preserve"> Additional refinement of the study region utilized regional knowledge and expertise from the project partners.</w:t>
      </w:r>
      <w:r w:rsidR="09404645" w:rsidRPr="1674638C">
        <w:rPr>
          <w:rFonts w:ascii="Garamond" w:eastAsia="Times New Roman" w:hAnsi="Garamond" w:cs="Arial"/>
        </w:rPr>
        <w:t xml:space="preserve"> </w:t>
      </w:r>
      <w:r w:rsidR="0CF43AF7" w:rsidRPr="1674638C">
        <w:rPr>
          <w:rFonts w:ascii="Garamond" w:eastAsia="Times New Roman" w:hAnsi="Garamond" w:cs="Arial"/>
        </w:rPr>
        <w:t>E</w:t>
      </w:r>
      <w:r w:rsidR="3B56F62F" w:rsidRPr="1674638C">
        <w:rPr>
          <w:rFonts w:ascii="Garamond" w:eastAsia="Times New Roman" w:hAnsi="Garamond" w:cs="Arial"/>
        </w:rPr>
        <w:t>levation</w:t>
      </w:r>
      <w:r w:rsidR="088A8F8C" w:rsidRPr="1674638C">
        <w:rPr>
          <w:rFonts w:ascii="Garamond" w:eastAsia="Times New Roman" w:hAnsi="Garamond" w:cs="Arial"/>
        </w:rPr>
        <w:t xml:space="preserve"> and </w:t>
      </w:r>
      <w:r w:rsidR="3B56F62F" w:rsidRPr="1674638C">
        <w:rPr>
          <w:rFonts w:ascii="Garamond" w:eastAsia="Times New Roman" w:hAnsi="Garamond" w:cs="Arial"/>
        </w:rPr>
        <w:t>optical</w:t>
      </w:r>
      <w:r w:rsidR="5979547D" w:rsidRPr="1674638C">
        <w:rPr>
          <w:rFonts w:ascii="Garamond" w:eastAsia="Times New Roman" w:hAnsi="Garamond" w:cs="Arial"/>
        </w:rPr>
        <w:t xml:space="preserve"> datasets were clipped to</w:t>
      </w:r>
      <w:r w:rsidR="0134A7D8" w:rsidRPr="1674638C">
        <w:rPr>
          <w:rFonts w:ascii="Garamond" w:eastAsia="Times New Roman" w:hAnsi="Garamond" w:cs="Arial"/>
        </w:rPr>
        <w:t xml:space="preserve"> c</w:t>
      </w:r>
      <w:r w:rsidR="6C32DD05" w:rsidRPr="1674638C">
        <w:rPr>
          <w:rFonts w:ascii="Garamond" w:eastAsia="Times New Roman" w:hAnsi="Garamond" w:cs="Arial"/>
        </w:rPr>
        <w:t xml:space="preserve">over </w:t>
      </w:r>
      <w:r w:rsidR="0134A7D8" w:rsidRPr="1674638C">
        <w:rPr>
          <w:rFonts w:ascii="Garamond" w:eastAsia="Times New Roman" w:hAnsi="Garamond" w:cs="Arial"/>
        </w:rPr>
        <w:t>the six</w:t>
      </w:r>
      <w:r w:rsidR="7565F1EF" w:rsidRPr="1674638C">
        <w:rPr>
          <w:rFonts w:ascii="Garamond" w:eastAsia="Times New Roman" w:hAnsi="Garamond" w:cs="Arial"/>
        </w:rPr>
        <w:t xml:space="preserve"> selected</w:t>
      </w:r>
      <w:r w:rsidR="0134A7D8" w:rsidRPr="1674638C">
        <w:rPr>
          <w:rFonts w:ascii="Garamond" w:eastAsia="Times New Roman" w:hAnsi="Garamond" w:cs="Arial"/>
        </w:rPr>
        <w:t xml:space="preserve"> ALOS frames</w:t>
      </w:r>
      <w:r w:rsidR="3C1AF24E" w:rsidRPr="1674638C">
        <w:rPr>
          <w:rFonts w:ascii="Garamond" w:eastAsia="Times New Roman" w:hAnsi="Garamond" w:cs="Arial"/>
        </w:rPr>
        <w:t>.</w:t>
      </w:r>
    </w:p>
    <w:p w14:paraId="65B9C94E" w14:textId="7AB8C27C" w:rsidR="06931892" w:rsidRDefault="06931892" w:rsidP="06931892">
      <w:pPr>
        <w:spacing w:after="0" w:line="240" w:lineRule="auto"/>
        <w:rPr>
          <w:rFonts w:ascii="Garamond" w:eastAsia="Times New Roman" w:hAnsi="Garamond" w:cs="Arial"/>
        </w:rPr>
      </w:pPr>
    </w:p>
    <w:p w14:paraId="0D67D7CF" w14:textId="53E6483C" w:rsidR="6EB9BB73" w:rsidRDefault="3243E068" w:rsidP="19FF0197">
      <w:pPr>
        <w:spacing w:after="0" w:line="240" w:lineRule="auto"/>
        <w:rPr>
          <w:rFonts w:ascii="Garamond" w:eastAsia="Times New Roman" w:hAnsi="Garamond" w:cs="Arial"/>
        </w:rPr>
      </w:pPr>
      <w:r w:rsidRPr="1674638C">
        <w:rPr>
          <w:rFonts w:ascii="Garamond" w:eastAsia="Times New Roman" w:hAnsi="Garamond" w:cs="Arial"/>
        </w:rPr>
        <w:t xml:space="preserve">The </w:t>
      </w:r>
      <w:r w:rsidR="12810B7D" w:rsidRPr="1674638C">
        <w:rPr>
          <w:rFonts w:ascii="Garamond" w:eastAsia="Times New Roman" w:hAnsi="Garamond" w:cs="Arial"/>
        </w:rPr>
        <w:t xml:space="preserve">USGS georeferenced </w:t>
      </w:r>
      <w:r w:rsidR="1E516211" w:rsidRPr="1674638C">
        <w:rPr>
          <w:rFonts w:ascii="Garamond" w:eastAsia="Times New Roman" w:hAnsi="Garamond" w:cs="Arial"/>
        </w:rPr>
        <w:t xml:space="preserve">and performed </w:t>
      </w:r>
      <w:r w:rsidR="12810B7D" w:rsidRPr="1674638C">
        <w:rPr>
          <w:rFonts w:ascii="Garamond" w:eastAsia="Times New Roman" w:hAnsi="Garamond" w:cs="Arial"/>
        </w:rPr>
        <w:t>radiometric</w:t>
      </w:r>
      <w:r w:rsidR="798F68B1" w:rsidRPr="1674638C">
        <w:rPr>
          <w:rFonts w:ascii="Garamond" w:eastAsia="Times New Roman" w:hAnsi="Garamond" w:cs="Arial"/>
        </w:rPr>
        <w:t xml:space="preserve"> </w:t>
      </w:r>
      <w:r w:rsidR="12810B7D" w:rsidRPr="1674638C">
        <w:rPr>
          <w:rFonts w:ascii="Garamond" w:eastAsia="Times New Roman" w:hAnsi="Garamond" w:cs="Arial"/>
        </w:rPr>
        <w:t>and terrain correc</w:t>
      </w:r>
      <w:r w:rsidR="43952A2A" w:rsidRPr="1674638C">
        <w:rPr>
          <w:rFonts w:ascii="Garamond" w:eastAsia="Times New Roman" w:hAnsi="Garamond" w:cs="Arial"/>
        </w:rPr>
        <w:t>tions on the</w:t>
      </w:r>
      <w:r w:rsidR="0C430B10" w:rsidRPr="1674638C">
        <w:rPr>
          <w:rFonts w:ascii="Garamond" w:eastAsia="Times New Roman" w:hAnsi="Garamond" w:cs="Arial"/>
        </w:rPr>
        <w:t xml:space="preserve"> Landsat 7 ETM+ Collection</w:t>
      </w:r>
      <w:r w:rsidR="12810B7D" w:rsidRPr="1674638C">
        <w:rPr>
          <w:rFonts w:ascii="Garamond" w:eastAsia="Times New Roman" w:hAnsi="Garamond" w:cs="Arial"/>
        </w:rPr>
        <w:t xml:space="preserve"> 2</w:t>
      </w:r>
      <w:r w:rsidR="386B4A4F" w:rsidRPr="1674638C">
        <w:rPr>
          <w:rFonts w:ascii="Garamond" w:eastAsia="Times New Roman" w:hAnsi="Garamond" w:cs="Arial"/>
        </w:rPr>
        <w:t xml:space="preserve"> Level-1</w:t>
      </w:r>
      <w:r w:rsidR="12810B7D" w:rsidRPr="1674638C">
        <w:rPr>
          <w:rFonts w:ascii="Garamond" w:eastAsia="Times New Roman" w:hAnsi="Garamond" w:cs="Arial"/>
        </w:rPr>
        <w:t xml:space="preserve"> surface reflectance products</w:t>
      </w:r>
      <w:r w:rsidR="5EDACEC9" w:rsidRPr="1674638C">
        <w:rPr>
          <w:rFonts w:ascii="Garamond" w:eastAsia="Times New Roman" w:hAnsi="Garamond" w:cs="Arial"/>
        </w:rPr>
        <w:t xml:space="preserve"> using the Landsat Ecosy</w:t>
      </w:r>
      <w:r w:rsidR="46EF7DDF" w:rsidRPr="1674638C">
        <w:rPr>
          <w:rFonts w:ascii="Garamond" w:eastAsia="Times New Roman" w:hAnsi="Garamond" w:cs="Arial"/>
        </w:rPr>
        <w:t>s</w:t>
      </w:r>
      <w:r w:rsidR="5EDACEC9" w:rsidRPr="1674638C">
        <w:rPr>
          <w:rFonts w:ascii="Garamond" w:eastAsia="Times New Roman" w:hAnsi="Garamond" w:cs="Arial"/>
        </w:rPr>
        <w:t>tem Disturbance Adaptive Processing System (LEDAPS) algorithm version 3.4.0 (Schmidt et al</w:t>
      </w:r>
      <w:r w:rsidR="0555CE31" w:rsidRPr="1674638C">
        <w:rPr>
          <w:rFonts w:ascii="Garamond" w:eastAsia="Times New Roman" w:hAnsi="Garamond" w:cs="Arial"/>
        </w:rPr>
        <w:t>.</w:t>
      </w:r>
      <w:r w:rsidR="5EDACEC9" w:rsidRPr="1674638C">
        <w:rPr>
          <w:rFonts w:ascii="Garamond" w:eastAsia="Times New Roman" w:hAnsi="Garamond" w:cs="Arial"/>
        </w:rPr>
        <w:t xml:space="preserve">, 2013). </w:t>
      </w:r>
      <w:r w:rsidR="5E439AA7" w:rsidRPr="1674638C">
        <w:rPr>
          <w:rFonts w:ascii="Garamond" w:eastAsia="Times New Roman" w:hAnsi="Garamond" w:cs="Arial"/>
        </w:rPr>
        <w:t>The team</w:t>
      </w:r>
      <w:r w:rsidR="16F4094E" w:rsidRPr="1674638C">
        <w:rPr>
          <w:rFonts w:ascii="Garamond" w:eastAsia="Times New Roman" w:hAnsi="Garamond" w:cs="Arial"/>
        </w:rPr>
        <w:t xml:space="preserve"> conducted a</w:t>
      </w:r>
      <w:r w:rsidR="5E1DABFF" w:rsidRPr="1674638C">
        <w:rPr>
          <w:rFonts w:ascii="Garamond" w:eastAsia="Times New Roman" w:hAnsi="Garamond" w:cs="Arial"/>
        </w:rPr>
        <w:t>dditional preprocessing</w:t>
      </w:r>
      <w:r w:rsidR="228EDFB1" w:rsidRPr="1674638C">
        <w:rPr>
          <w:rFonts w:ascii="Garamond" w:eastAsia="Times New Roman" w:hAnsi="Garamond" w:cs="Arial"/>
        </w:rPr>
        <w:t xml:space="preserve"> </w:t>
      </w:r>
      <w:r w:rsidR="5E1DABFF" w:rsidRPr="1674638C">
        <w:rPr>
          <w:rFonts w:ascii="Garamond" w:eastAsia="Times New Roman" w:hAnsi="Garamond" w:cs="Arial"/>
        </w:rPr>
        <w:t xml:space="preserve">using the </w:t>
      </w:r>
      <w:r w:rsidR="44D8FBF9" w:rsidRPr="1674638C">
        <w:rPr>
          <w:rFonts w:ascii="Garamond" w:eastAsia="Times New Roman" w:hAnsi="Garamond" w:cs="Arial"/>
        </w:rPr>
        <w:t xml:space="preserve">pixel </w:t>
      </w:r>
      <w:r w:rsidR="7BFC75BC" w:rsidRPr="1674638C">
        <w:rPr>
          <w:rFonts w:ascii="Garamond" w:eastAsia="Times New Roman" w:hAnsi="Garamond" w:cs="Arial"/>
        </w:rPr>
        <w:t>quality assessment (</w:t>
      </w:r>
      <w:r w:rsidR="44D8FBF9" w:rsidRPr="1674638C">
        <w:rPr>
          <w:rFonts w:ascii="Garamond" w:eastAsia="Times New Roman" w:hAnsi="Garamond" w:cs="Arial"/>
        </w:rPr>
        <w:t>QA</w:t>
      </w:r>
      <w:r w:rsidR="37B04804" w:rsidRPr="1674638C">
        <w:rPr>
          <w:rFonts w:ascii="Garamond" w:eastAsia="Times New Roman" w:hAnsi="Garamond" w:cs="Arial"/>
        </w:rPr>
        <w:t>)</w:t>
      </w:r>
      <w:r w:rsidR="44D8FBF9" w:rsidRPr="1674638C">
        <w:rPr>
          <w:rFonts w:ascii="Garamond" w:eastAsia="Times New Roman" w:hAnsi="Garamond" w:cs="Arial"/>
        </w:rPr>
        <w:t xml:space="preserve"> bands</w:t>
      </w:r>
      <w:r w:rsidR="033762B6" w:rsidRPr="1674638C">
        <w:rPr>
          <w:rFonts w:ascii="Garamond" w:eastAsia="Times New Roman" w:hAnsi="Garamond" w:cs="Arial"/>
        </w:rPr>
        <w:t>. The QA bands</w:t>
      </w:r>
      <w:r w:rsidR="44D8FBF9" w:rsidRPr="1674638C">
        <w:rPr>
          <w:rFonts w:ascii="Garamond" w:eastAsia="Times New Roman" w:hAnsi="Garamond" w:cs="Arial"/>
        </w:rPr>
        <w:t xml:space="preserve"> created with the </w:t>
      </w:r>
      <w:r w:rsidR="46D5C956" w:rsidRPr="1674638C">
        <w:rPr>
          <w:rFonts w:ascii="Garamond" w:eastAsia="Times New Roman" w:hAnsi="Garamond" w:cs="Arial"/>
        </w:rPr>
        <w:t>C Function of Mask (</w:t>
      </w:r>
      <w:r w:rsidR="44D8FBF9" w:rsidRPr="1674638C">
        <w:rPr>
          <w:rFonts w:ascii="Garamond" w:eastAsia="Times New Roman" w:hAnsi="Garamond" w:cs="Arial"/>
        </w:rPr>
        <w:t>CFMASK</w:t>
      </w:r>
      <w:r w:rsidR="7582194D" w:rsidRPr="1674638C">
        <w:rPr>
          <w:rFonts w:ascii="Garamond" w:eastAsia="Times New Roman" w:hAnsi="Garamond" w:cs="Arial"/>
        </w:rPr>
        <w:t>)</w:t>
      </w:r>
      <w:r w:rsidR="44D8FBF9" w:rsidRPr="1674638C">
        <w:rPr>
          <w:rFonts w:ascii="Garamond" w:eastAsia="Times New Roman" w:hAnsi="Garamond" w:cs="Arial"/>
        </w:rPr>
        <w:t xml:space="preserve"> algorithm </w:t>
      </w:r>
      <w:r w:rsidR="03D1414B" w:rsidRPr="1674638C">
        <w:rPr>
          <w:rFonts w:ascii="Garamond" w:eastAsia="Times New Roman" w:hAnsi="Garamond" w:cs="Arial"/>
        </w:rPr>
        <w:t xml:space="preserve">(developed by </w:t>
      </w:r>
      <w:proofErr w:type="spellStart"/>
      <w:r w:rsidR="03D1414B" w:rsidRPr="1674638C">
        <w:rPr>
          <w:rFonts w:ascii="Garamond" w:eastAsia="Times New Roman" w:hAnsi="Garamond" w:cs="Arial"/>
        </w:rPr>
        <w:t>Foga</w:t>
      </w:r>
      <w:proofErr w:type="spellEnd"/>
      <w:r w:rsidR="03D1414B" w:rsidRPr="1674638C">
        <w:rPr>
          <w:rFonts w:ascii="Garamond" w:eastAsia="Times New Roman" w:hAnsi="Garamond" w:cs="Arial"/>
        </w:rPr>
        <w:t xml:space="preserve"> et al.</w:t>
      </w:r>
      <w:r w:rsidR="0D305FB0" w:rsidRPr="1674638C">
        <w:rPr>
          <w:rFonts w:ascii="Garamond" w:eastAsia="Times New Roman" w:hAnsi="Garamond" w:cs="Arial"/>
        </w:rPr>
        <w:t>,</w:t>
      </w:r>
      <w:r w:rsidR="03D1414B" w:rsidRPr="1674638C">
        <w:rPr>
          <w:rFonts w:ascii="Garamond" w:eastAsia="Times New Roman" w:hAnsi="Garamond" w:cs="Arial"/>
        </w:rPr>
        <w:t xml:space="preserve"> 2017)</w:t>
      </w:r>
      <w:r w:rsidR="4C644214" w:rsidRPr="1674638C">
        <w:rPr>
          <w:rFonts w:ascii="Garamond" w:eastAsia="Times New Roman" w:hAnsi="Garamond" w:cs="Arial"/>
        </w:rPr>
        <w:t xml:space="preserve"> </w:t>
      </w:r>
      <w:r w:rsidR="7FF03DA3" w:rsidRPr="1674638C">
        <w:rPr>
          <w:rFonts w:ascii="Garamond" w:eastAsia="Times New Roman" w:hAnsi="Garamond" w:cs="Arial"/>
        </w:rPr>
        <w:t>identif</w:t>
      </w:r>
      <w:r w:rsidR="287C6381" w:rsidRPr="1674638C">
        <w:rPr>
          <w:rFonts w:ascii="Garamond" w:eastAsia="Times New Roman" w:hAnsi="Garamond" w:cs="Arial"/>
        </w:rPr>
        <w:t>ied</w:t>
      </w:r>
      <w:r w:rsidR="7FF03DA3" w:rsidRPr="1674638C">
        <w:rPr>
          <w:rFonts w:ascii="Garamond" w:eastAsia="Times New Roman" w:hAnsi="Garamond" w:cs="Arial"/>
        </w:rPr>
        <w:t xml:space="preserve"> how much a pixel </w:t>
      </w:r>
      <w:r w:rsidR="3637024D" w:rsidRPr="1674638C">
        <w:rPr>
          <w:rFonts w:ascii="Garamond" w:eastAsia="Times New Roman" w:hAnsi="Garamond" w:cs="Arial"/>
        </w:rPr>
        <w:t>was</w:t>
      </w:r>
      <w:r w:rsidR="7DA0587C" w:rsidRPr="1674638C">
        <w:rPr>
          <w:rFonts w:ascii="Garamond" w:eastAsia="Times New Roman" w:hAnsi="Garamond" w:cs="Arial"/>
        </w:rPr>
        <w:t xml:space="preserve"> </w:t>
      </w:r>
      <w:r w:rsidR="4ED2D68D" w:rsidRPr="1674638C">
        <w:rPr>
          <w:rFonts w:ascii="Garamond" w:eastAsia="Times New Roman" w:hAnsi="Garamond" w:cs="Arial"/>
        </w:rPr>
        <w:t>affected by</w:t>
      </w:r>
      <w:r w:rsidR="48A457CA" w:rsidRPr="1674638C">
        <w:rPr>
          <w:rFonts w:ascii="Garamond" w:eastAsia="Times New Roman" w:hAnsi="Garamond" w:cs="Arial"/>
        </w:rPr>
        <w:t xml:space="preserve"> surface, atmospheric, </w:t>
      </w:r>
      <w:r w:rsidR="4ED2D68D" w:rsidRPr="1674638C">
        <w:rPr>
          <w:rFonts w:ascii="Garamond" w:eastAsia="Times New Roman" w:hAnsi="Garamond" w:cs="Arial"/>
        </w:rPr>
        <w:t>an</w:t>
      </w:r>
      <w:r w:rsidR="184F6851" w:rsidRPr="1674638C">
        <w:rPr>
          <w:rFonts w:ascii="Garamond" w:eastAsia="Times New Roman" w:hAnsi="Garamond" w:cs="Arial"/>
        </w:rPr>
        <w:t xml:space="preserve">d </w:t>
      </w:r>
      <w:r w:rsidR="4ED2D68D" w:rsidRPr="1674638C">
        <w:rPr>
          <w:rFonts w:ascii="Garamond" w:eastAsia="Times New Roman" w:hAnsi="Garamond" w:cs="Arial"/>
        </w:rPr>
        <w:t>sensor</w:t>
      </w:r>
      <w:r w:rsidR="39D850A0" w:rsidRPr="1674638C">
        <w:rPr>
          <w:rFonts w:ascii="Garamond" w:eastAsia="Times New Roman" w:hAnsi="Garamond" w:cs="Arial"/>
        </w:rPr>
        <w:t xml:space="preserve"> </w:t>
      </w:r>
      <w:r w:rsidR="4ED2D68D" w:rsidRPr="1674638C">
        <w:rPr>
          <w:rFonts w:ascii="Garamond" w:eastAsia="Times New Roman" w:hAnsi="Garamond" w:cs="Arial"/>
        </w:rPr>
        <w:t>conditions</w:t>
      </w:r>
      <w:r w:rsidR="19664BE3" w:rsidRPr="1674638C">
        <w:rPr>
          <w:rFonts w:ascii="Garamond" w:eastAsia="Times New Roman" w:hAnsi="Garamond" w:cs="Arial"/>
        </w:rPr>
        <w:t xml:space="preserve">. </w:t>
      </w:r>
      <w:r w:rsidR="183EA161" w:rsidRPr="1674638C">
        <w:rPr>
          <w:rFonts w:ascii="Garamond" w:eastAsia="Times New Roman" w:hAnsi="Garamond" w:cs="Arial"/>
        </w:rPr>
        <w:t>The team</w:t>
      </w:r>
      <w:r w:rsidR="384B5D17" w:rsidRPr="1674638C">
        <w:rPr>
          <w:rFonts w:ascii="Garamond" w:eastAsia="Times New Roman" w:hAnsi="Garamond" w:cs="Arial"/>
        </w:rPr>
        <w:t xml:space="preserve"> </w:t>
      </w:r>
      <w:r w:rsidR="7F27FEF4" w:rsidRPr="1674638C">
        <w:rPr>
          <w:rFonts w:ascii="Garamond" w:eastAsia="Times New Roman" w:hAnsi="Garamond" w:cs="Arial"/>
        </w:rPr>
        <w:t xml:space="preserve">therefore </w:t>
      </w:r>
      <w:r w:rsidR="384B5D17" w:rsidRPr="1674638C">
        <w:rPr>
          <w:rFonts w:ascii="Garamond" w:eastAsia="Times New Roman" w:hAnsi="Garamond" w:cs="Arial"/>
        </w:rPr>
        <w:t>used t</w:t>
      </w:r>
      <w:r w:rsidR="4ED2D68D" w:rsidRPr="1674638C">
        <w:rPr>
          <w:rFonts w:ascii="Garamond" w:eastAsia="Times New Roman" w:hAnsi="Garamond" w:cs="Arial"/>
        </w:rPr>
        <w:t>hese</w:t>
      </w:r>
      <w:r w:rsidR="3D61144A" w:rsidRPr="1674638C">
        <w:rPr>
          <w:rFonts w:ascii="Garamond" w:eastAsia="Times New Roman" w:hAnsi="Garamond" w:cs="Arial"/>
        </w:rPr>
        <w:t xml:space="preserve"> </w:t>
      </w:r>
      <w:r w:rsidR="19673DEB" w:rsidRPr="1674638C">
        <w:rPr>
          <w:rFonts w:ascii="Garamond" w:eastAsia="Times New Roman" w:hAnsi="Garamond" w:cs="Arial"/>
        </w:rPr>
        <w:t>bands</w:t>
      </w:r>
      <w:r w:rsidR="3D61144A" w:rsidRPr="1674638C">
        <w:rPr>
          <w:rFonts w:ascii="Garamond" w:eastAsia="Times New Roman" w:hAnsi="Garamond" w:cs="Arial"/>
        </w:rPr>
        <w:t xml:space="preserve"> to </w:t>
      </w:r>
      <w:r w:rsidR="52C50DF7" w:rsidRPr="1674638C">
        <w:rPr>
          <w:rFonts w:ascii="Garamond" w:eastAsia="Times New Roman" w:hAnsi="Garamond" w:cs="Arial"/>
        </w:rPr>
        <w:t>mask</w:t>
      </w:r>
      <w:r w:rsidR="137CAA8D" w:rsidRPr="1674638C">
        <w:rPr>
          <w:rFonts w:ascii="Garamond" w:eastAsia="Times New Roman" w:hAnsi="Garamond" w:cs="Arial"/>
        </w:rPr>
        <w:t xml:space="preserve"> </w:t>
      </w:r>
      <w:r w:rsidR="44D8FBF9" w:rsidRPr="1674638C">
        <w:rPr>
          <w:rFonts w:ascii="Garamond" w:eastAsia="Times New Roman" w:hAnsi="Garamond" w:cs="Arial"/>
        </w:rPr>
        <w:t>all</w:t>
      </w:r>
      <w:r w:rsidR="0CBD6741" w:rsidRPr="1674638C">
        <w:rPr>
          <w:rFonts w:ascii="Garamond" w:eastAsia="Times New Roman" w:hAnsi="Garamond" w:cs="Arial"/>
        </w:rPr>
        <w:t xml:space="preserve"> </w:t>
      </w:r>
      <w:r w:rsidR="0E6CA27B" w:rsidRPr="1674638C">
        <w:rPr>
          <w:rFonts w:ascii="Garamond" w:eastAsia="Times New Roman" w:hAnsi="Garamond" w:cs="Arial"/>
        </w:rPr>
        <w:t>pixels</w:t>
      </w:r>
      <w:r w:rsidR="635F80A0" w:rsidRPr="1674638C">
        <w:rPr>
          <w:rFonts w:ascii="Garamond" w:eastAsia="Times New Roman" w:hAnsi="Garamond" w:cs="Arial"/>
        </w:rPr>
        <w:t xml:space="preserve"> </w:t>
      </w:r>
      <w:r w:rsidR="0E6CA27B" w:rsidRPr="1674638C">
        <w:rPr>
          <w:rFonts w:ascii="Garamond" w:eastAsia="Times New Roman" w:hAnsi="Garamond" w:cs="Arial"/>
        </w:rPr>
        <w:t>affecte</w:t>
      </w:r>
      <w:r w:rsidR="10A23A1C" w:rsidRPr="1674638C">
        <w:rPr>
          <w:rFonts w:ascii="Garamond" w:eastAsia="Times New Roman" w:hAnsi="Garamond" w:cs="Arial"/>
        </w:rPr>
        <w:t>d</w:t>
      </w:r>
      <w:r w:rsidR="0A2F81AE" w:rsidRPr="1674638C">
        <w:rPr>
          <w:rFonts w:ascii="Garamond" w:eastAsia="Times New Roman" w:hAnsi="Garamond" w:cs="Arial"/>
        </w:rPr>
        <w:t xml:space="preserve"> </w:t>
      </w:r>
      <w:r w:rsidR="0E6CA27B" w:rsidRPr="1674638C">
        <w:rPr>
          <w:rFonts w:ascii="Garamond" w:eastAsia="Times New Roman" w:hAnsi="Garamond" w:cs="Arial"/>
        </w:rPr>
        <w:t xml:space="preserve">by </w:t>
      </w:r>
      <w:r w:rsidR="44D8FBF9" w:rsidRPr="1674638C">
        <w:rPr>
          <w:rFonts w:ascii="Garamond" w:eastAsia="Times New Roman" w:hAnsi="Garamond" w:cs="Arial"/>
        </w:rPr>
        <w:t>cloud</w:t>
      </w:r>
      <w:r w:rsidR="0125F2A4" w:rsidRPr="1674638C">
        <w:rPr>
          <w:rFonts w:ascii="Garamond" w:eastAsia="Times New Roman" w:hAnsi="Garamond" w:cs="Arial"/>
        </w:rPr>
        <w:t>s</w:t>
      </w:r>
      <w:r w:rsidR="5E980F70" w:rsidRPr="1674638C">
        <w:rPr>
          <w:rFonts w:ascii="Garamond" w:eastAsia="Times New Roman" w:hAnsi="Garamond" w:cs="Arial"/>
        </w:rPr>
        <w:t xml:space="preserve"> </w:t>
      </w:r>
      <w:r w:rsidR="59D1C2BF" w:rsidRPr="1674638C">
        <w:rPr>
          <w:rFonts w:ascii="Garamond" w:eastAsia="Times New Roman" w:hAnsi="Garamond" w:cs="Arial"/>
        </w:rPr>
        <w:t>or</w:t>
      </w:r>
      <w:r w:rsidR="44D8FBF9" w:rsidRPr="1674638C">
        <w:rPr>
          <w:rFonts w:ascii="Garamond" w:eastAsia="Times New Roman" w:hAnsi="Garamond" w:cs="Arial"/>
        </w:rPr>
        <w:t xml:space="preserve"> shadow</w:t>
      </w:r>
      <w:r w:rsidR="0125F2A4" w:rsidRPr="1674638C">
        <w:rPr>
          <w:rFonts w:ascii="Garamond" w:eastAsia="Times New Roman" w:hAnsi="Garamond" w:cs="Arial"/>
        </w:rPr>
        <w:t>s</w:t>
      </w:r>
      <w:r w:rsidR="5F34BE9F" w:rsidRPr="1674638C">
        <w:rPr>
          <w:rFonts w:ascii="Garamond" w:eastAsia="Times New Roman" w:hAnsi="Garamond" w:cs="Arial"/>
        </w:rPr>
        <w:t>.</w:t>
      </w:r>
      <w:r w:rsidR="7079FF58" w:rsidRPr="1674638C">
        <w:rPr>
          <w:rFonts w:ascii="Garamond" w:eastAsia="Times New Roman" w:hAnsi="Garamond" w:cs="Arial"/>
        </w:rPr>
        <w:t xml:space="preserve"> </w:t>
      </w:r>
      <w:r w:rsidR="4F34CC1B" w:rsidRPr="1674638C">
        <w:rPr>
          <w:rFonts w:ascii="Garamond" w:eastAsia="Times New Roman" w:hAnsi="Garamond" w:cs="Arial"/>
        </w:rPr>
        <w:t>The team</w:t>
      </w:r>
      <w:r w:rsidR="065D27B3" w:rsidRPr="1674638C">
        <w:rPr>
          <w:rFonts w:ascii="Garamond" w:eastAsia="Times New Roman" w:hAnsi="Garamond" w:cs="Arial"/>
        </w:rPr>
        <w:t xml:space="preserve"> carried out further</w:t>
      </w:r>
      <w:r w:rsidR="380AB0D8" w:rsidRPr="1674638C">
        <w:rPr>
          <w:rFonts w:ascii="Garamond" w:eastAsia="Times New Roman" w:hAnsi="Garamond" w:cs="Arial"/>
        </w:rPr>
        <w:t xml:space="preserve"> processing</w:t>
      </w:r>
      <w:r w:rsidR="575DD6F9" w:rsidRPr="1674638C">
        <w:rPr>
          <w:rFonts w:ascii="Garamond" w:eastAsia="Times New Roman" w:hAnsi="Garamond" w:cs="Arial"/>
        </w:rPr>
        <w:t xml:space="preserve"> </w:t>
      </w:r>
      <w:r w:rsidR="0987B892" w:rsidRPr="1674638C">
        <w:rPr>
          <w:rFonts w:ascii="Garamond" w:eastAsia="Times New Roman" w:hAnsi="Garamond" w:cs="Arial"/>
        </w:rPr>
        <w:t xml:space="preserve">to reduce the striping </w:t>
      </w:r>
      <w:r w:rsidR="30B809E2" w:rsidRPr="1674638C">
        <w:rPr>
          <w:rFonts w:ascii="Garamond" w:eastAsia="Times New Roman" w:hAnsi="Garamond" w:cs="Arial"/>
        </w:rPr>
        <w:t>e</w:t>
      </w:r>
      <w:r w:rsidR="0987B892" w:rsidRPr="1674638C">
        <w:rPr>
          <w:rFonts w:ascii="Garamond" w:eastAsia="Times New Roman" w:hAnsi="Garamond" w:cs="Arial"/>
        </w:rPr>
        <w:t>ffect caused by Landsat 7’s scan line corrector failure</w:t>
      </w:r>
      <w:r w:rsidRPr="1674638C">
        <w:rPr>
          <w:rFonts w:ascii="Garamond" w:eastAsia="Times New Roman" w:hAnsi="Garamond" w:cs="Arial"/>
        </w:rPr>
        <w:t>, which result</w:t>
      </w:r>
      <w:r w:rsidR="5FE02ACF" w:rsidRPr="1674638C">
        <w:rPr>
          <w:rFonts w:ascii="Garamond" w:eastAsia="Times New Roman" w:hAnsi="Garamond" w:cs="Arial"/>
        </w:rPr>
        <w:t>ed</w:t>
      </w:r>
      <w:r w:rsidRPr="1674638C">
        <w:rPr>
          <w:rFonts w:ascii="Garamond" w:eastAsia="Times New Roman" w:hAnsi="Garamond" w:cs="Arial"/>
        </w:rPr>
        <w:t xml:space="preserve"> in images with stripes of erroneous pixels across the scene</w:t>
      </w:r>
      <w:r w:rsidR="0987B892" w:rsidRPr="1674638C">
        <w:rPr>
          <w:rFonts w:ascii="Garamond" w:eastAsia="Times New Roman" w:hAnsi="Garamond" w:cs="Arial"/>
        </w:rPr>
        <w:t xml:space="preserve">. </w:t>
      </w:r>
      <w:r w:rsidR="038FCDE8" w:rsidRPr="1674638C">
        <w:rPr>
          <w:rFonts w:ascii="Garamond" w:eastAsia="Times New Roman" w:hAnsi="Garamond" w:cs="Arial"/>
        </w:rPr>
        <w:t xml:space="preserve">As per recommendation from </w:t>
      </w:r>
      <w:r w:rsidR="3253A2C4" w:rsidRPr="1674638C">
        <w:rPr>
          <w:rFonts w:ascii="Garamond" w:eastAsia="Times New Roman" w:hAnsi="Garamond" w:cs="Arial"/>
        </w:rPr>
        <w:t>USGS</w:t>
      </w:r>
      <w:r w:rsidR="6A04A7FB" w:rsidRPr="1674638C">
        <w:rPr>
          <w:rFonts w:ascii="Garamond" w:eastAsia="Times New Roman" w:hAnsi="Garamond" w:cs="Arial"/>
        </w:rPr>
        <w:t xml:space="preserve">, </w:t>
      </w:r>
      <w:r w:rsidR="681A5FC3" w:rsidRPr="1674638C">
        <w:rPr>
          <w:rFonts w:ascii="Garamond" w:eastAsia="Times New Roman" w:hAnsi="Garamond" w:cs="Arial"/>
        </w:rPr>
        <w:t xml:space="preserve">the team </w:t>
      </w:r>
      <w:r w:rsidR="6A04A7FB" w:rsidRPr="1674638C">
        <w:rPr>
          <w:rFonts w:ascii="Garamond" w:eastAsia="Times New Roman" w:hAnsi="Garamond" w:cs="Arial"/>
        </w:rPr>
        <w:t>corrected the striping effect</w:t>
      </w:r>
      <w:r w:rsidR="3253A2C4" w:rsidRPr="1674638C">
        <w:rPr>
          <w:rFonts w:ascii="Garamond" w:eastAsia="Times New Roman" w:hAnsi="Garamond" w:cs="Arial"/>
        </w:rPr>
        <w:t xml:space="preserve"> by compositing </w:t>
      </w:r>
      <w:r w:rsidR="7BEF1034" w:rsidRPr="1674638C">
        <w:rPr>
          <w:rFonts w:ascii="Garamond" w:eastAsia="Times New Roman" w:hAnsi="Garamond" w:cs="Arial"/>
        </w:rPr>
        <w:t xml:space="preserve">a </w:t>
      </w:r>
      <w:r w:rsidR="0987B892" w:rsidRPr="1674638C">
        <w:rPr>
          <w:rFonts w:ascii="Garamond" w:eastAsia="Times New Roman" w:hAnsi="Garamond" w:cs="Arial"/>
        </w:rPr>
        <w:t>multi-year dry season image collection into a single, cloud</w:t>
      </w:r>
      <w:r w:rsidR="74C2539C" w:rsidRPr="1674638C">
        <w:rPr>
          <w:rFonts w:ascii="Garamond" w:eastAsia="Times New Roman" w:hAnsi="Garamond" w:cs="Arial"/>
        </w:rPr>
        <w:t>-</w:t>
      </w:r>
      <w:r w:rsidR="0987B892" w:rsidRPr="1674638C">
        <w:rPr>
          <w:rFonts w:ascii="Garamond" w:eastAsia="Times New Roman" w:hAnsi="Garamond" w:cs="Arial"/>
        </w:rPr>
        <w:t>free</w:t>
      </w:r>
      <w:r w:rsidR="439EB345" w:rsidRPr="1674638C">
        <w:rPr>
          <w:rFonts w:ascii="Garamond" w:eastAsia="Times New Roman" w:hAnsi="Garamond" w:cs="Arial"/>
        </w:rPr>
        <w:t>, shadow-free</w:t>
      </w:r>
      <w:r w:rsidR="201BE1FE" w:rsidRPr="1674638C">
        <w:rPr>
          <w:rFonts w:ascii="Garamond" w:eastAsia="Times New Roman" w:hAnsi="Garamond" w:cs="Arial"/>
        </w:rPr>
        <w:t>,</w:t>
      </w:r>
      <w:r w:rsidR="25027E29" w:rsidRPr="1674638C">
        <w:rPr>
          <w:rFonts w:ascii="Garamond" w:eastAsia="Times New Roman" w:hAnsi="Garamond" w:cs="Arial"/>
        </w:rPr>
        <w:t xml:space="preserve"> and</w:t>
      </w:r>
      <w:r w:rsidR="201BE1FE" w:rsidRPr="1674638C">
        <w:rPr>
          <w:rFonts w:ascii="Garamond" w:eastAsia="Times New Roman" w:hAnsi="Garamond" w:cs="Arial"/>
        </w:rPr>
        <w:t xml:space="preserve"> gap-free</w:t>
      </w:r>
      <w:r w:rsidR="0987B892" w:rsidRPr="1674638C">
        <w:rPr>
          <w:rFonts w:ascii="Garamond" w:eastAsia="Times New Roman" w:hAnsi="Garamond" w:cs="Arial"/>
        </w:rPr>
        <w:t xml:space="preserve"> image by taking the median values of all overlapping, unmasked pixels. Finally, </w:t>
      </w:r>
      <w:r w:rsidR="2D8931FC" w:rsidRPr="1674638C">
        <w:rPr>
          <w:rFonts w:ascii="Garamond" w:eastAsia="Times New Roman" w:hAnsi="Garamond" w:cs="Arial"/>
        </w:rPr>
        <w:t xml:space="preserve">the team </w:t>
      </w:r>
      <w:r w:rsidR="4604F946" w:rsidRPr="1674638C">
        <w:rPr>
          <w:rFonts w:ascii="Garamond" w:eastAsia="Times New Roman" w:hAnsi="Garamond" w:cs="Arial"/>
        </w:rPr>
        <w:t xml:space="preserve">applied </w:t>
      </w:r>
      <w:r w:rsidR="0987B892" w:rsidRPr="1674638C">
        <w:rPr>
          <w:rFonts w:ascii="Garamond" w:eastAsia="Times New Roman" w:hAnsi="Garamond" w:cs="Arial"/>
        </w:rPr>
        <w:t>the focal mean function available in GEE</w:t>
      </w:r>
      <w:r w:rsidR="5EA8AC36" w:rsidRPr="1674638C">
        <w:rPr>
          <w:rFonts w:ascii="Garamond" w:eastAsia="Times New Roman" w:hAnsi="Garamond" w:cs="Arial"/>
        </w:rPr>
        <w:t xml:space="preserve"> </w:t>
      </w:r>
      <w:r w:rsidR="0987B892" w:rsidRPr="1674638C">
        <w:rPr>
          <w:rFonts w:ascii="Garamond" w:eastAsia="Times New Roman" w:hAnsi="Garamond" w:cs="Arial"/>
        </w:rPr>
        <w:t xml:space="preserve">to fill </w:t>
      </w:r>
      <w:r w:rsidR="5EF5AD0A" w:rsidRPr="1674638C">
        <w:rPr>
          <w:rFonts w:ascii="Garamond" w:eastAsia="Times New Roman" w:hAnsi="Garamond" w:cs="Arial"/>
        </w:rPr>
        <w:t xml:space="preserve">any </w:t>
      </w:r>
      <w:r w:rsidR="0987B892" w:rsidRPr="1674638C">
        <w:rPr>
          <w:rFonts w:ascii="Garamond" w:eastAsia="Times New Roman" w:hAnsi="Garamond" w:cs="Arial"/>
        </w:rPr>
        <w:t xml:space="preserve">remaining gaps. </w:t>
      </w:r>
      <w:r w:rsidR="652DCB66" w:rsidRPr="1674638C">
        <w:rPr>
          <w:rFonts w:ascii="Garamond" w:eastAsia="Times New Roman" w:hAnsi="Garamond" w:cs="Arial"/>
        </w:rPr>
        <w:t>This function applied a morphological mean filter to the composited</w:t>
      </w:r>
      <w:r w:rsidR="2B71BE0E" w:rsidRPr="1674638C">
        <w:rPr>
          <w:rFonts w:ascii="Garamond" w:eastAsia="Times New Roman" w:hAnsi="Garamond" w:cs="Arial"/>
        </w:rPr>
        <w:t xml:space="preserve"> image using a circular kernel of radius 1 to fill </w:t>
      </w:r>
      <w:r w:rsidR="293767C5" w:rsidRPr="1674638C">
        <w:rPr>
          <w:rFonts w:ascii="Garamond" w:eastAsia="Times New Roman" w:hAnsi="Garamond" w:cs="Arial"/>
        </w:rPr>
        <w:t xml:space="preserve">gaps. </w:t>
      </w:r>
    </w:p>
    <w:p w14:paraId="7550327C" w14:textId="25A9F6E9" w:rsidR="6D9569E4" w:rsidRDefault="6D9569E4" w:rsidP="6D9569E4">
      <w:pPr>
        <w:spacing w:after="0" w:line="240" w:lineRule="auto"/>
        <w:jc w:val="center"/>
        <w:rPr>
          <w:rFonts w:ascii="Garamond" w:eastAsia="Arial" w:hAnsi="Garamond" w:cs="Arial"/>
          <w:color w:val="000000" w:themeColor="text1"/>
        </w:rPr>
      </w:pPr>
    </w:p>
    <w:p w14:paraId="7C222429" w14:textId="226247F0" w:rsidR="30CC0DB3" w:rsidRDefault="320729CC" w:rsidP="06931892">
      <w:pPr>
        <w:spacing w:after="0" w:line="240" w:lineRule="auto"/>
        <w:rPr>
          <w:rFonts w:ascii="Garamond" w:eastAsia="Times New Roman" w:hAnsi="Garamond" w:cs="Arial"/>
          <w:i/>
          <w:iCs/>
        </w:rPr>
      </w:pPr>
      <w:r w:rsidRPr="06931892">
        <w:rPr>
          <w:rFonts w:ascii="Garamond" w:eastAsia="Times New Roman" w:hAnsi="Garamond" w:cs="Arial"/>
          <w:i/>
          <w:iCs/>
        </w:rPr>
        <w:t xml:space="preserve">3.2.3 </w:t>
      </w:r>
      <w:r w:rsidR="7EA4C360" w:rsidRPr="06931892">
        <w:rPr>
          <w:rFonts w:ascii="Garamond" w:eastAsia="Times New Roman" w:hAnsi="Garamond" w:cs="Arial"/>
          <w:i/>
          <w:iCs/>
        </w:rPr>
        <w:t xml:space="preserve">Step </w:t>
      </w:r>
      <w:r w:rsidR="1A9894BB" w:rsidRPr="06931892">
        <w:rPr>
          <w:rFonts w:ascii="Garamond" w:eastAsia="Times New Roman" w:hAnsi="Garamond" w:cs="Arial"/>
          <w:i/>
          <w:iCs/>
        </w:rPr>
        <w:t xml:space="preserve">1: </w:t>
      </w:r>
      <w:r w:rsidRPr="06931892">
        <w:rPr>
          <w:rFonts w:ascii="Garamond" w:eastAsia="Times New Roman" w:hAnsi="Garamond" w:cs="Arial"/>
          <w:i/>
          <w:iCs/>
        </w:rPr>
        <w:t>Object</w:t>
      </w:r>
      <w:r w:rsidR="6CF65BB9" w:rsidRPr="06931892">
        <w:rPr>
          <w:rFonts w:ascii="Garamond" w:eastAsia="Times New Roman" w:hAnsi="Garamond" w:cs="Arial"/>
          <w:i/>
          <w:iCs/>
        </w:rPr>
        <w:t>-</w:t>
      </w:r>
      <w:r w:rsidRPr="06931892">
        <w:rPr>
          <w:rFonts w:ascii="Garamond" w:eastAsia="Times New Roman" w:hAnsi="Garamond" w:cs="Arial"/>
          <w:i/>
          <w:iCs/>
        </w:rPr>
        <w:t xml:space="preserve">Based </w:t>
      </w:r>
      <w:r w:rsidR="486AEF5A" w:rsidRPr="06931892">
        <w:rPr>
          <w:rFonts w:ascii="Garamond" w:eastAsia="Times New Roman" w:hAnsi="Garamond" w:cs="Arial"/>
          <w:i/>
          <w:iCs/>
        </w:rPr>
        <w:t>Land Cover Classification</w:t>
      </w:r>
      <w:r w:rsidRPr="06931892">
        <w:rPr>
          <w:rFonts w:ascii="Garamond" w:eastAsia="Times New Roman" w:hAnsi="Garamond" w:cs="Arial"/>
          <w:i/>
          <w:iCs/>
        </w:rPr>
        <w:t xml:space="preserve"> </w:t>
      </w:r>
    </w:p>
    <w:p w14:paraId="2B5C07B7" w14:textId="4CABD135" w:rsidR="63F48A5E" w:rsidRDefault="24339D77" w:rsidP="0083AC17">
      <w:pPr>
        <w:spacing w:line="240" w:lineRule="auto"/>
        <w:rPr>
          <w:rFonts w:ascii="Garamond" w:eastAsia="Times New Roman" w:hAnsi="Garamond" w:cs="Arial"/>
        </w:rPr>
      </w:pPr>
      <w:r w:rsidRPr="1674638C">
        <w:rPr>
          <w:rFonts w:ascii="Garamond" w:eastAsia="Garamond" w:hAnsi="Garamond" w:cs="Garamond"/>
          <w:color w:val="000000" w:themeColor="text1"/>
        </w:rPr>
        <w:t xml:space="preserve">Object-based image analysis (OBIA) provides a more accurate method </w:t>
      </w:r>
      <w:r w:rsidR="61C3EF7B" w:rsidRPr="1674638C">
        <w:rPr>
          <w:rFonts w:ascii="Garamond" w:eastAsia="Garamond" w:hAnsi="Garamond" w:cs="Garamond"/>
          <w:color w:val="000000" w:themeColor="text1"/>
        </w:rPr>
        <w:t xml:space="preserve">of </w:t>
      </w:r>
      <w:r w:rsidRPr="1674638C">
        <w:rPr>
          <w:rFonts w:ascii="Garamond" w:eastAsia="Garamond" w:hAnsi="Garamond" w:cs="Garamond"/>
          <w:color w:val="000000" w:themeColor="text1"/>
        </w:rPr>
        <w:t>classify</w:t>
      </w:r>
      <w:r w:rsidR="7679FB74" w:rsidRPr="1674638C">
        <w:rPr>
          <w:rFonts w:ascii="Garamond" w:eastAsia="Garamond" w:hAnsi="Garamond" w:cs="Garamond"/>
          <w:color w:val="000000" w:themeColor="text1"/>
        </w:rPr>
        <w:t>ing</w:t>
      </w:r>
      <w:r w:rsidRPr="1674638C">
        <w:rPr>
          <w:rFonts w:ascii="Garamond" w:eastAsia="Garamond" w:hAnsi="Garamond" w:cs="Garamond"/>
          <w:color w:val="000000" w:themeColor="text1"/>
        </w:rPr>
        <w:t xml:space="preserve"> satellite imagery over a vast geographic area with complex land cover categories compared to traditional pixel-</w:t>
      </w:r>
      <w:r w:rsidR="386926DB" w:rsidRPr="1674638C">
        <w:rPr>
          <w:rFonts w:ascii="Garamond" w:eastAsia="Garamond" w:hAnsi="Garamond" w:cs="Garamond"/>
          <w:color w:val="000000" w:themeColor="text1"/>
        </w:rPr>
        <w:t>level</w:t>
      </w:r>
      <w:r w:rsidRPr="1674638C">
        <w:rPr>
          <w:rFonts w:ascii="Garamond" w:eastAsia="Garamond" w:hAnsi="Garamond" w:cs="Garamond"/>
          <w:color w:val="000000" w:themeColor="text1"/>
        </w:rPr>
        <w:t xml:space="preserve"> approaches (Evans</w:t>
      </w:r>
      <w:r w:rsidR="122298AD"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et</w:t>
      </w:r>
      <w:r w:rsidR="732F072E"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al.,</w:t>
      </w:r>
      <w:r w:rsidR="4234C066"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2010,</w:t>
      </w:r>
      <w:r w:rsidR="7ECA4AFF"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Rodriguez</w:t>
      </w:r>
      <w:r w:rsidR="49E45410" w:rsidRPr="1674638C">
        <w:rPr>
          <w:rFonts w:ascii="Garamond" w:eastAsia="Garamond" w:hAnsi="Garamond" w:cs="Garamond"/>
          <w:color w:val="000000" w:themeColor="text1"/>
        </w:rPr>
        <w:t>-</w:t>
      </w:r>
      <w:r w:rsidRPr="1674638C">
        <w:rPr>
          <w:rFonts w:ascii="Garamond" w:eastAsia="Garamond" w:hAnsi="Garamond" w:cs="Garamond"/>
          <w:color w:val="000000" w:themeColor="text1"/>
        </w:rPr>
        <w:t>Galiano</w:t>
      </w:r>
      <w:r w:rsidR="5C653F8D"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et</w:t>
      </w:r>
      <w:r w:rsidR="1E6B99DD"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al.,</w:t>
      </w:r>
      <w:r w:rsidR="5E58D734"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2011).</w:t>
      </w:r>
      <w:r w:rsidR="796F8BAE"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OBIA</w:t>
      </w:r>
      <w:r w:rsidR="11F2409E"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involves</w:t>
      </w:r>
      <w:r w:rsidR="01CD9FC8"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two</w:t>
      </w:r>
      <w:r w:rsidR="420874E9" w:rsidRPr="1674638C">
        <w:rPr>
          <w:rFonts w:ascii="Garamond" w:eastAsia="Garamond" w:hAnsi="Garamond" w:cs="Garamond"/>
          <w:color w:val="000000" w:themeColor="text1"/>
        </w:rPr>
        <w:t xml:space="preserve"> </w:t>
      </w:r>
      <w:r w:rsidR="0EB6E8CF" w:rsidRPr="1674638C">
        <w:rPr>
          <w:rFonts w:ascii="Garamond" w:eastAsia="Garamond" w:hAnsi="Garamond" w:cs="Garamond"/>
          <w:color w:val="000000" w:themeColor="text1"/>
        </w:rPr>
        <w:t>parts</w:t>
      </w:r>
      <w:r w:rsidRPr="1674638C">
        <w:rPr>
          <w:rFonts w:ascii="Garamond" w:eastAsia="Garamond" w:hAnsi="Garamond" w:cs="Garamond"/>
          <w:color w:val="000000" w:themeColor="text1"/>
        </w:rPr>
        <w:t>:</w:t>
      </w:r>
      <w:r w:rsidR="07935335" w:rsidRPr="1674638C">
        <w:rPr>
          <w:rFonts w:ascii="Garamond" w:eastAsia="Garamond" w:hAnsi="Garamond" w:cs="Garamond"/>
          <w:color w:val="000000" w:themeColor="text1"/>
        </w:rPr>
        <w:t xml:space="preserve"> </w:t>
      </w:r>
      <w:r w:rsidR="1F47D425" w:rsidRPr="1674638C">
        <w:rPr>
          <w:rFonts w:ascii="Garamond" w:eastAsia="Garamond" w:hAnsi="Garamond" w:cs="Garamond"/>
          <w:color w:val="000000" w:themeColor="text1"/>
        </w:rPr>
        <w:t>image</w:t>
      </w:r>
      <w:r w:rsidR="39D14662" w:rsidRPr="1674638C">
        <w:rPr>
          <w:rFonts w:ascii="Garamond" w:eastAsia="Garamond" w:hAnsi="Garamond" w:cs="Garamond"/>
          <w:color w:val="000000" w:themeColor="text1"/>
        </w:rPr>
        <w:t xml:space="preserve"> </w:t>
      </w:r>
      <w:r w:rsidR="1F47D425" w:rsidRPr="1674638C">
        <w:rPr>
          <w:rFonts w:ascii="Garamond" w:eastAsia="Garamond" w:hAnsi="Garamond" w:cs="Garamond"/>
          <w:color w:val="000000" w:themeColor="text1"/>
        </w:rPr>
        <w:t>segmentation</w:t>
      </w:r>
      <w:r w:rsidR="67139B26" w:rsidRPr="1674638C">
        <w:rPr>
          <w:rFonts w:ascii="Garamond" w:eastAsia="Garamond" w:hAnsi="Garamond" w:cs="Garamond"/>
          <w:color w:val="000000" w:themeColor="text1"/>
        </w:rPr>
        <w:t xml:space="preserve"> </w:t>
      </w:r>
      <w:r w:rsidR="68C065FB" w:rsidRPr="1674638C">
        <w:rPr>
          <w:rFonts w:ascii="Garamond" w:eastAsia="Garamond" w:hAnsi="Garamond" w:cs="Garamond"/>
          <w:color w:val="000000" w:themeColor="text1"/>
        </w:rPr>
        <w:t>and classification</w:t>
      </w:r>
      <w:r w:rsidR="1F47D425" w:rsidRPr="1674638C">
        <w:rPr>
          <w:rFonts w:ascii="Garamond" w:eastAsia="Garamond" w:hAnsi="Garamond" w:cs="Garamond"/>
          <w:color w:val="000000" w:themeColor="text1"/>
        </w:rPr>
        <w:t xml:space="preserve">. </w:t>
      </w:r>
      <w:r w:rsidR="2B624AC9" w:rsidRPr="1674638C">
        <w:rPr>
          <w:rFonts w:ascii="Garamond" w:eastAsia="Garamond" w:hAnsi="Garamond" w:cs="Garamond"/>
          <w:color w:val="000000" w:themeColor="text1"/>
        </w:rPr>
        <w:t xml:space="preserve">In the first step of this study, the team performed </w:t>
      </w:r>
      <w:r w:rsidRPr="1674638C">
        <w:rPr>
          <w:rFonts w:ascii="Garamond" w:eastAsia="Garamond" w:hAnsi="Garamond" w:cs="Garamond"/>
          <w:color w:val="000000" w:themeColor="text1"/>
        </w:rPr>
        <w:t>image segmentation on the Landsat composite imagery</w:t>
      </w:r>
      <w:r w:rsidR="10CE570C" w:rsidRPr="1674638C">
        <w:rPr>
          <w:rFonts w:ascii="Garamond" w:eastAsia="Garamond" w:hAnsi="Garamond" w:cs="Garamond"/>
          <w:color w:val="000000" w:themeColor="text1"/>
        </w:rPr>
        <w:t xml:space="preserve"> then classified</w:t>
      </w:r>
      <w:r w:rsidRPr="1674638C">
        <w:rPr>
          <w:rFonts w:ascii="Garamond" w:eastAsia="Garamond" w:hAnsi="Garamond" w:cs="Garamond"/>
          <w:color w:val="000000" w:themeColor="text1"/>
        </w:rPr>
        <w:t xml:space="preserve"> each of the segmented polygons </w:t>
      </w:r>
      <w:r w:rsidR="19AA4EDE" w:rsidRPr="1674638C">
        <w:rPr>
          <w:rFonts w:ascii="Garamond" w:eastAsia="Garamond" w:hAnsi="Garamond" w:cs="Garamond"/>
          <w:color w:val="000000" w:themeColor="text1"/>
        </w:rPr>
        <w:t xml:space="preserve">using a Random Forest classifier </w:t>
      </w:r>
      <w:r w:rsidRPr="1674638C">
        <w:rPr>
          <w:rFonts w:ascii="Garamond" w:eastAsia="Garamond" w:hAnsi="Garamond" w:cs="Garamond"/>
          <w:color w:val="000000" w:themeColor="text1"/>
        </w:rPr>
        <w:t xml:space="preserve">into one of six land cover classes: </w:t>
      </w:r>
      <w:r w:rsidR="1FC0CD5B" w:rsidRPr="1674638C">
        <w:rPr>
          <w:rFonts w:ascii="Garamond" w:eastAsia="Times New Roman" w:hAnsi="Garamond" w:cs="Arial"/>
        </w:rPr>
        <w:t xml:space="preserve">forest, cropland, grassland, open water, settlement, and </w:t>
      </w:r>
      <w:r w:rsidR="7086581D" w:rsidRPr="1674638C">
        <w:rPr>
          <w:rFonts w:ascii="Garamond" w:eastAsia="Times New Roman" w:hAnsi="Garamond" w:cs="Arial"/>
        </w:rPr>
        <w:t>other lands.</w:t>
      </w:r>
    </w:p>
    <w:p w14:paraId="476478E8" w14:textId="15A10047" w:rsidR="652D0384" w:rsidRDefault="652D0384" w:rsidP="0083AC17">
      <w:pPr>
        <w:spacing w:after="0" w:line="240" w:lineRule="auto"/>
        <w:rPr>
          <w:rFonts w:ascii="Garamond" w:eastAsia="Garamond" w:hAnsi="Garamond" w:cs="Garamond"/>
          <w:color w:val="000000" w:themeColor="text1"/>
        </w:rPr>
      </w:pPr>
      <w:r w:rsidRPr="1674638C">
        <w:rPr>
          <w:rFonts w:ascii="Garamond" w:eastAsia="Garamond" w:hAnsi="Garamond" w:cs="Garamond"/>
          <w:color w:val="000000" w:themeColor="text1"/>
        </w:rPr>
        <w:t xml:space="preserve">Image segmentation </w:t>
      </w:r>
      <w:r w:rsidR="539CC0A7" w:rsidRPr="1674638C">
        <w:rPr>
          <w:rFonts w:ascii="Garamond" w:eastAsia="Garamond" w:hAnsi="Garamond" w:cs="Garamond"/>
          <w:color w:val="000000" w:themeColor="text1"/>
        </w:rPr>
        <w:t xml:space="preserve">is a process that </w:t>
      </w:r>
      <w:r w:rsidRPr="1674638C">
        <w:rPr>
          <w:rFonts w:ascii="Garamond" w:eastAsia="Garamond" w:hAnsi="Garamond" w:cs="Garamond"/>
          <w:color w:val="000000" w:themeColor="text1"/>
        </w:rPr>
        <w:t>groups neighboring pixels with similar spectral characteristics into distinct clusters.</w:t>
      </w:r>
      <w:r w:rsidR="1893162A" w:rsidRPr="1674638C">
        <w:rPr>
          <w:rFonts w:ascii="Garamond" w:eastAsia="Garamond" w:hAnsi="Garamond" w:cs="Garamond"/>
          <w:color w:val="000000" w:themeColor="text1"/>
        </w:rPr>
        <w:t xml:space="preserve"> This study used the simple non-iterative clustering algorithm (SNIC) available in GEE</w:t>
      </w:r>
      <w:r w:rsidR="7B291688" w:rsidRPr="1674638C">
        <w:rPr>
          <w:rFonts w:ascii="Garamond" w:eastAsia="Garamond" w:hAnsi="Garamond" w:cs="Garamond"/>
          <w:color w:val="000000" w:themeColor="text1"/>
        </w:rPr>
        <w:t xml:space="preserve"> to segment the Landsat composite image</w:t>
      </w:r>
      <w:r w:rsidR="1893162A" w:rsidRPr="1674638C">
        <w:rPr>
          <w:rFonts w:ascii="Garamond" w:eastAsia="Garamond" w:hAnsi="Garamond" w:cs="Garamond"/>
          <w:color w:val="000000" w:themeColor="text1"/>
        </w:rPr>
        <w:t>.</w:t>
      </w:r>
      <w:r w:rsidRPr="1674638C">
        <w:rPr>
          <w:rFonts w:ascii="Garamond" w:eastAsia="Garamond" w:hAnsi="Garamond" w:cs="Garamond"/>
          <w:color w:val="000000" w:themeColor="text1"/>
        </w:rPr>
        <w:t xml:space="preserve"> SNIC is a computationally efficient segmentation algorithm based on the process of </w:t>
      </w:r>
      <w:proofErr w:type="spellStart"/>
      <w:r w:rsidRPr="1674638C">
        <w:rPr>
          <w:rFonts w:ascii="Garamond" w:eastAsia="Garamond" w:hAnsi="Garamond" w:cs="Garamond"/>
          <w:color w:val="000000" w:themeColor="text1"/>
        </w:rPr>
        <w:t>superpixel</w:t>
      </w:r>
      <w:proofErr w:type="spellEnd"/>
      <w:r w:rsidRPr="1674638C">
        <w:rPr>
          <w:rFonts w:ascii="Garamond" w:eastAsia="Garamond" w:hAnsi="Garamond" w:cs="Garamond"/>
          <w:color w:val="000000" w:themeColor="text1"/>
        </w:rPr>
        <w:t xml:space="preserve"> clustering</w:t>
      </w:r>
      <w:r w:rsidR="003F1195" w:rsidRPr="1674638C">
        <w:rPr>
          <w:rFonts w:ascii="Garamond" w:eastAsia="Garamond" w:hAnsi="Garamond" w:cs="Garamond"/>
          <w:color w:val="000000" w:themeColor="text1"/>
        </w:rPr>
        <w:t>,</w:t>
      </w:r>
      <w:r w:rsidRPr="1674638C">
        <w:rPr>
          <w:rFonts w:ascii="Garamond" w:eastAsia="Garamond" w:hAnsi="Garamond" w:cs="Garamond"/>
          <w:color w:val="000000" w:themeColor="text1"/>
        </w:rPr>
        <w:t xml:space="preserve"> wherein centroids are initialized on a regularly-spaced seed grid and </w:t>
      </w:r>
      <w:r w:rsidRPr="1674638C">
        <w:rPr>
          <w:rFonts w:ascii="Garamond" w:eastAsia="Garamond" w:hAnsi="Garamond" w:cs="Garamond"/>
          <w:color w:val="000000" w:themeColor="text1"/>
        </w:rPr>
        <w:lastRenderedPageBreak/>
        <w:t xml:space="preserve">connected pixels are clustered based on distance and spectral similarity (Achanta and </w:t>
      </w:r>
      <w:proofErr w:type="spellStart"/>
      <w:r w:rsidRPr="1674638C">
        <w:rPr>
          <w:rFonts w:ascii="Garamond" w:eastAsia="Garamond" w:hAnsi="Garamond" w:cs="Garamond"/>
          <w:color w:val="000000" w:themeColor="text1"/>
        </w:rPr>
        <w:t>Süsstrunk</w:t>
      </w:r>
      <w:proofErr w:type="spellEnd"/>
      <w:r w:rsidRPr="1674638C">
        <w:rPr>
          <w:rFonts w:ascii="Garamond" w:eastAsia="Garamond" w:hAnsi="Garamond" w:cs="Garamond"/>
          <w:color w:val="000000" w:themeColor="text1"/>
        </w:rPr>
        <w:t xml:space="preserve">, 2017). </w:t>
      </w:r>
      <w:r w:rsidR="0B4C33F2" w:rsidRPr="1674638C">
        <w:rPr>
          <w:rFonts w:ascii="Garamond" w:eastAsia="Garamond" w:hAnsi="Garamond" w:cs="Garamond"/>
          <w:color w:val="000000" w:themeColor="text1"/>
        </w:rPr>
        <w:t xml:space="preserve">The algorithm </w:t>
      </w:r>
      <w:r w:rsidRPr="1674638C">
        <w:rPr>
          <w:rFonts w:ascii="Garamond" w:eastAsia="Garamond" w:hAnsi="Garamond" w:cs="Garamond"/>
          <w:color w:val="000000" w:themeColor="text1"/>
        </w:rPr>
        <w:t>takes in four user-defined parameters: the spacing of the initial seed grid,</w:t>
      </w:r>
      <w:r w:rsidR="23C30E0D" w:rsidRPr="1674638C">
        <w:rPr>
          <w:rFonts w:ascii="Garamond" w:eastAsia="Garamond" w:hAnsi="Garamond" w:cs="Garamond"/>
          <w:color w:val="000000" w:themeColor="text1"/>
        </w:rPr>
        <w:t xml:space="preserve"> influencing</w:t>
      </w:r>
      <w:r w:rsidRPr="1674638C">
        <w:rPr>
          <w:rFonts w:ascii="Garamond" w:eastAsia="Garamond" w:hAnsi="Garamond" w:cs="Garamond"/>
          <w:color w:val="000000" w:themeColor="text1"/>
        </w:rPr>
        <w:t xml:space="preserve"> final cluster size; the compactness factor, influenc</w:t>
      </w:r>
      <w:r w:rsidR="5D25BFED" w:rsidRPr="1674638C">
        <w:rPr>
          <w:rFonts w:ascii="Garamond" w:eastAsia="Garamond" w:hAnsi="Garamond" w:cs="Garamond"/>
          <w:color w:val="000000" w:themeColor="text1"/>
        </w:rPr>
        <w:t>ing</w:t>
      </w:r>
      <w:r w:rsidRPr="1674638C">
        <w:rPr>
          <w:rFonts w:ascii="Garamond" w:eastAsia="Garamond" w:hAnsi="Garamond" w:cs="Garamond"/>
          <w:color w:val="000000" w:themeColor="text1"/>
        </w:rPr>
        <w:t xml:space="preserve"> the shape of final clusters; the neighborhood tile size, set to avoid tile boundary effects; and the connectivity, </w:t>
      </w:r>
      <w:r w:rsidR="13D71361" w:rsidRPr="1674638C">
        <w:rPr>
          <w:rFonts w:ascii="Garamond" w:eastAsia="Garamond" w:hAnsi="Garamond" w:cs="Garamond"/>
          <w:color w:val="000000" w:themeColor="text1"/>
        </w:rPr>
        <w:t>defining</w:t>
      </w:r>
      <w:r w:rsidRPr="1674638C">
        <w:rPr>
          <w:rFonts w:ascii="Garamond" w:eastAsia="Garamond" w:hAnsi="Garamond" w:cs="Garamond"/>
          <w:color w:val="000000" w:themeColor="text1"/>
        </w:rPr>
        <w:t xml:space="preserve"> how to merge adjacent clusters (either 4</w:t>
      </w:r>
      <w:r w:rsidR="60E3DB84" w:rsidRPr="1674638C">
        <w:rPr>
          <w:rFonts w:ascii="Garamond" w:eastAsia="Garamond" w:hAnsi="Garamond" w:cs="Garamond"/>
          <w:color w:val="000000" w:themeColor="text1"/>
        </w:rPr>
        <w:t xml:space="preserve"> </w:t>
      </w:r>
      <w:r w:rsidRPr="1674638C">
        <w:rPr>
          <w:rFonts w:ascii="Garamond" w:eastAsia="Garamond" w:hAnsi="Garamond" w:cs="Garamond"/>
          <w:color w:val="000000" w:themeColor="text1"/>
        </w:rPr>
        <w:t xml:space="preserve">or 8-pixel connected). </w:t>
      </w:r>
      <w:r w:rsidR="511E91B6" w:rsidRPr="1674638C">
        <w:rPr>
          <w:rFonts w:ascii="Garamond" w:eastAsia="Garamond" w:hAnsi="Garamond" w:cs="Garamond"/>
          <w:color w:val="000000" w:themeColor="text1"/>
        </w:rPr>
        <w:t>The team used the d</w:t>
      </w:r>
      <w:r w:rsidR="1E957135" w:rsidRPr="1674638C">
        <w:rPr>
          <w:rFonts w:ascii="Garamond" w:eastAsia="Garamond" w:hAnsi="Garamond" w:cs="Garamond"/>
          <w:color w:val="000000" w:themeColor="text1"/>
        </w:rPr>
        <w:t>e</w:t>
      </w:r>
      <w:r w:rsidRPr="1674638C">
        <w:rPr>
          <w:rFonts w:ascii="Garamond" w:eastAsia="Garamond" w:hAnsi="Garamond" w:cs="Garamond"/>
          <w:color w:val="000000" w:themeColor="text1"/>
        </w:rPr>
        <w:t>fault values for compactness, neighborhood tile size, and connectivity</w:t>
      </w:r>
      <w:r w:rsidR="6CB123A0" w:rsidRPr="1674638C">
        <w:rPr>
          <w:rFonts w:ascii="Garamond" w:eastAsia="Garamond" w:hAnsi="Garamond" w:cs="Garamond"/>
          <w:color w:val="000000" w:themeColor="text1"/>
        </w:rPr>
        <w:t xml:space="preserve"> but</w:t>
      </w:r>
      <w:r w:rsidRPr="1674638C">
        <w:rPr>
          <w:rFonts w:ascii="Garamond" w:eastAsia="Garamond" w:hAnsi="Garamond" w:cs="Garamond"/>
          <w:color w:val="000000" w:themeColor="text1"/>
        </w:rPr>
        <w:t xml:space="preserve"> varied the seed grid size</w:t>
      </w:r>
      <w:r w:rsidR="415B0D81" w:rsidRPr="1674638C">
        <w:rPr>
          <w:rFonts w:ascii="Garamond" w:eastAsia="Garamond" w:hAnsi="Garamond" w:cs="Garamond"/>
          <w:color w:val="000000" w:themeColor="text1"/>
        </w:rPr>
        <w:t xml:space="preserve"> parameter</w:t>
      </w:r>
      <w:r w:rsidRPr="1674638C">
        <w:rPr>
          <w:rFonts w:ascii="Garamond" w:eastAsia="Garamond" w:hAnsi="Garamond" w:cs="Garamond"/>
          <w:color w:val="000000" w:themeColor="text1"/>
        </w:rPr>
        <w:t xml:space="preserve"> to </w:t>
      </w:r>
      <w:r w:rsidR="338957C4" w:rsidRPr="1674638C">
        <w:rPr>
          <w:rFonts w:ascii="Garamond" w:eastAsia="Garamond" w:hAnsi="Garamond" w:cs="Garamond"/>
          <w:color w:val="000000" w:themeColor="text1"/>
        </w:rPr>
        <w:t>determine</w:t>
      </w:r>
      <w:r w:rsidRPr="1674638C">
        <w:rPr>
          <w:rFonts w:ascii="Garamond" w:eastAsia="Garamond" w:hAnsi="Garamond" w:cs="Garamond"/>
          <w:color w:val="000000" w:themeColor="text1"/>
        </w:rPr>
        <w:t xml:space="preserve"> </w:t>
      </w:r>
      <w:r w:rsidR="202053EB" w:rsidRPr="1674638C">
        <w:rPr>
          <w:rFonts w:ascii="Garamond" w:eastAsia="Garamond" w:hAnsi="Garamond" w:cs="Garamond"/>
          <w:color w:val="000000" w:themeColor="text1"/>
        </w:rPr>
        <w:t xml:space="preserve">an </w:t>
      </w:r>
      <w:r w:rsidRPr="1674638C">
        <w:rPr>
          <w:rFonts w:ascii="Garamond" w:eastAsia="Garamond" w:hAnsi="Garamond" w:cs="Garamond"/>
          <w:color w:val="000000" w:themeColor="text1"/>
        </w:rPr>
        <w:t xml:space="preserve">optimal size value. </w:t>
      </w:r>
      <w:r w:rsidR="0BB52036" w:rsidRPr="1674638C">
        <w:rPr>
          <w:rFonts w:ascii="Garamond" w:eastAsia="Garamond" w:hAnsi="Garamond" w:cs="Garamond"/>
          <w:color w:val="000000" w:themeColor="text1"/>
        </w:rPr>
        <w:t>The t</w:t>
      </w:r>
      <w:r w:rsidRPr="1674638C">
        <w:rPr>
          <w:rFonts w:ascii="Garamond" w:eastAsia="Garamond" w:hAnsi="Garamond" w:cs="Garamond"/>
          <w:color w:val="000000" w:themeColor="text1"/>
        </w:rPr>
        <w:t>ested</w:t>
      </w:r>
      <w:r w:rsidR="07F5EE28" w:rsidRPr="1674638C">
        <w:rPr>
          <w:rFonts w:ascii="Garamond" w:eastAsia="Garamond" w:hAnsi="Garamond" w:cs="Garamond"/>
          <w:color w:val="000000" w:themeColor="text1"/>
        </w:rPr>
        <w:t>,</w:t>
      </w:r>
      <w:r w:rsidR="5D837657" w:rsidRPr="1674638C">
        <w:rPr>
          <w:rFonts w:ascii="Garamond" w:eastAsia="Garamond" w:hAnsi="Garamond" w:cs="Garamond"/>
          <w:color w:val="000000" w:themeColor="text1"/>
        </w:rPr>
        <w:t xml:space="preserve"> final </w:t>
      </w:r>
      <w:r w:rsidRPr="1674638C">
        <w:rPr>
          <w:rFonts w:ascii="Garamond" w:eastAsia="Garamond" w:hAnsi="Garamond" w:cs="Garamond"/>
          <w:color w:val="000000" w:themeColor="text1"/>
        </w:rPr>
        <w:t xml:space="preserve">SNIC parameters are displayed in </w:t>
      </w:r>
      <w:r w:rsidR="16697C68" w:rsidRPr="1674638C">
        <w:rPr>
          <w:rFonts w:ascii="Garamond" w:eastAsia="Garamond" w:hAnsi="Garamond" w:cs="Garamond"/>
          <w:color w:val="000000" w:themeColor="text1"/>
        </w:rPr>
        <w:t>T</w:t>
      </w:r>
      <w:r w:rsidRPr="1674638C">
        <w:rPr>
          <w:rFonts w:ascii="Garamond" w:eastAsia="Garamond" w:hAnsi="Garamond" w:cs="Garamond"/>
          <w:color w:val="000000" w:themeColor="text1"/>
        </w:rPr>
        <w:t xml:space="preserve">able </w:t>
      </w:r>
      <w:r w:rsidR="4A2F2796" w:rsidRPr="1674638C">
        <w:rPr>
          <w:rFonts w:ascii="Garamond" w:eastAsia="Garamond" w:hAnsi="Garamond" w:cs="Garamond"/>
          <w:color w:val="000000" w:themeColor="text1"/>
        </w:rPr>
        <w:t>3</w:t>
      </w:r>
      <w:r w:rsidRPr="1674638C">
        <w:rPr>
          <w:rFonts w:ascii="Garamond" w:eastAsia="Garamond" w:hAnsi="Garamond" w:cs="Garamond"/>
          <w:color w:val="000000" w:themeColor="text1"/>
        </w:rPr>
        <w:t>.</w:t>
      </w:r>
    </w:p>
    <w:p w14:paraId="4A11E9F3" w14:textId="4C193AF5" w:rsidR="0083AC17" w:rsidRDefault="0083AC17" w:rsidP="0083AC17">
      <w:pPr>
        <w:spacing w:after="0" w:line="240" w:lineRule="auto"/>
        <w:rPr>
          <w:rFonts w:ascii="Garamond" w:eastAsia="Garamond" w:hAnsi="Garamond" w:cs="Garamond"/>
          <w:color w:val="000000" w:themeColor="text1"/>
        </w:rPr>
      </w:pPr>
    </w:p>
    <w:p w14:paraId="71846BC2" w14:textId="1E8E2F6C" w:rsidR="3B52C24E" w:rsidRDefault="0E29A160" w:rsidP="0083AC17">
      <w:pPr>
        <w:spacing w:after="0" w:line="240" w:lineRule="auto"/>
        <w:rPr>
          <w:rFonts w:ascii="Garamond" w:eastAsia="Garamond" w:hAnsi="Garamond" w:cs="Garamond"/>
          <w:color w:val="000000" w:themeColor="text1"/>
        </w:rPr>
      </w:pPr>
      <w:r w:rsidRPr="0083AC17">
        <w:rPr>
          <w:rFonts w:ascii="Garamond" w:eastAsia="Garamond" w:hAnsi="Garamond" w:cs="Garamond"/>
          <w:color w:val="000000" w:themeColor="text1"/>
        </w:rPr>
        <w:t xml:space="preserve">Table </w:t>
      </w:r>
      <w:r w:rsidR="2334DE61" w:rsidRPr="0083AC17">
        <w:rPr>
          <w:rFonts w:ascii="Garamond" w:eastAsia="Garamond" w:hAnsi="Garamond" w:cs="Garamond"/>
          <w:color w:val="000000" w:themeColor="text1"/>
        </w:rPr>
        <w:t>3</w:t>
      </w:r>
    </w:p>
    <w:p w14:paraId="3ED50564" w14:textId="2D20BFA7" w:rsidR="3B52C24E" w:rsidRDefault="0E29A160" w:rsidP="0083AC17">
      <w:pPr>
        <w:spacing w:after="0" w:line="259" w:lineRule="auto"/>
        <w:rPr>
          <w:rFonts w:ascii="Garamond" w:eastAsia="Garamond" w:hAnsi="Garamond" w:cs="Garamond"/>
          <w:color w:val="000000" w:themeColor="text1"/>
        </w:rPr>
      </w:pPr>
      <w:r w:rsidRPr="0083AC17">
        <w:rPr>
          <w:rFonts w:ascii="Garamond" w:eastAsia="Garamond" w:hAnsi="Garamond" w:cs="Garamond"/>
          <w:i/>
          <w:iCs/>
          <w:color w:val="000000" w:themeColor="text1"/>
        </w:rPr>
        <w:t>Tested and final SNIC parameters used for segmentation.</w:t>
      </w:r>
    </w:p>
    <w:tbl>
      <w:tblPr>
        <w:tblStyle w:val="TableGrid"/>
        <w:tblW w:w="0" w:type="auto"/>
        <w:tblInd w:w="0" w:type="dxa"/>
        <w:tblLook w:val="06A0" w:firstRow="1" w:lastRow="0" w:firstColumn="1" w:lastColumn="0" w:noHBand="1" w:noVBand="1"/>
      </w:tblPr>
      <w:tblGrid>
        <w:gridCol w:w="2430"/>
        <w:gridCol w:w="1845"/>
        <w:gridCol w:w="1665"/>
      </w:tblGrid>
      <w:tr w:rsidR="1D6F69FC" w14:paraId="614AD2B8" w14:textId="77777777" w:rsidTr="0083AC17">
        <w:tc>
          <w:tcPr>
            <w:tcW w:w="2430" w:type="dxa"/>
            <w:shd w:val="clear" w:color="auto" w:fill="31849B" w:themeFill="accent5" w:themeFillShade="BF"/>
          </w:tcPr>
          <w:p w14:paraId="307A0601" w14:textId="51A147F4" w:rsidR="1D6F69FC" w:rsidRDefault="6B80BD12"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Parameter</w:t>
            </w:r>
          </w:p>
        </w:tc>
        <w:tc>
          <w:tcPr>
            <w:tcW w:w="1845" w:type="dxa"/>
            <w:shd w:val="clear" w:color="auto" w:fill="31849B" w:themeFill="accent5" w:themeFillShade="BF"/>
          </w:tcPr>
          <w:p w14:paraId="6187C1C4" w14:textId="4C3302C9" w:rsidR="1D6F69FC" w:rsidRDefault="6B80BD12"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Values Tested</w:t>
            </w:r>
          </w:p>
        </w:tc>
        <w:tc>
          <w:tcPr>
            <w:tcW w:w="1665" w:type="dxa"/>
            <w:shd w:val="clear" w:color="auto" w:fill="31849B" w:themeFill="accent5" w:themeFillShade="BF"/>
          </w:tcPr>
          <w:p w14:paraId="46EE05A2" w14:textId="0D7116C3" w:rsidR="1D6F69FC" w:rsidRDefault="6B80BD12"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Final Values</w:t>
            </w:r>
          </w:p>
        </w:tc>
      </w:tr>
      <w:tr w:rsidR="1D6F69FC" w14:paraId="090774D6" w14:textId="77777777" w:rsidTr="0083AC17">
        <w:trPr>
          <w:trHeight w:val="300"/>
        </w:trPr>
        <w:tc>
          <w:tcPr>
            <w:tcW w:w="2430" w:type="dxa"/>
          </w:tcPr>
          <w:p w14:paraId="28DCE41B" w14:textId="664FD30B"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Seed grid size</w:t>
            </w:r>
          </w:p>
        </w:tc>
        <w:tc>
          <w:tcPr>
            <w:tcW w:w="1845" w:type="dxa"/>
          </w:tcPr>
          <w:p w14:paraId="23340EF8" w14:textId="1942A015"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26, 32, 36, 42</w:t>
            </w:r>
          </w:p>
        </w:tc>
        <w:tc>
          <w:tcPr>
            <w:tcW w:w="1665" w:type="dxa"/>
          </w:tcPr>
          <w:p w14:paraId="0EE7BE6C" w14:textId="2F918E41"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26</w:t>
            </w:r>
          </w:p>
        </w:tc>
      </w:tr>
      <w:tr w:rsidR="1D6F69FC" w14:paraId="1663C252" w14:textId="77777777" w:rsidTr="0083AC17">
        <w:tc>
          <w:tcPr>
            <w:tcW w:w="2430" w:type="dxa"/>
          </w:tcPr>
          <w:p w14:paraId="7E45E57A" w14:textId="79BDB40A"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Connectivity</w:t>
            </w:r>
          </w:p>
        </w:tc>
        <w:tc>
          <w:tcPr>
            <w:tcW w:w="1845" w:type="dxa"/>
          </w:tcPr>
          <w:p w14:paraId="7E322DB5" w14:textId="7AD1D0B3"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8</w:t>
            </w:r>
          </w:p>
        </w:tc>
        <w:tc>
          <w:tcPr>
            <w:tcW w:w="1665" w:type="dxa"/>
          </w:tcPr>
          <w:p w14:paraId="64B7EE45" w14:textId="13AB9E61"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8</w:t>
            </w:r>
          </w:p>
        </w:tc>
      </w:tr>
      <w:tr w:rsidR="1D6F69FC" w14:paraId="358BC855" w14:textId="77777777" w:rsidTr="0083AC17">
        <w:tc>
          <w:tcPr>
            <w:tcW w:w="2430" w:type="dxa"/>
          </w:tcPr>
          <w:p w14:paraId="1C88AC9E" w14:textId="085BAF2B"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Neighborhood Tile Size</w:t>
            </w:r>
          </w:p>
        </w:tc>
        <w:tc>
          <w:tcPr>
            <w:tcW w:w="1845" w:type="dxa"/>
          </w:tcPr>
          <w:p w14:paraId="2249636E" w14:textId="1EB91262"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256</w:t>
            </w:r>
          </w:p>
        </w:tc>
        <w:tc>
          <w:tcPr>
            <w:tcW w:w="1665" w:type="dxa"/>
          </w:tcPr>
          <w:p w14:paraId="19CBCA37" w14:textId="7D051336"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256</w:t>
            </w:r>
          </w:p>
        </w:tc>
      </w:tr>
      <w:tr w:rsidR="1D6F69FC" w14:paraId="12131B49" w14:textId="77777777" w:rsidTr="0083AC17">
        <w:tc>
          <w:tcPr>
            <w:tcW w:w="2430" w:type="dxa"/>
          </w:tcPr>
          <w:p w14:paraId="6F3681F3" w14:textId="08EA7EC9"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Compactness Factor</w:t>
            </w:r>
          </w:p>
        </w:tc>
        <w:tc>
          <w:tcPr>
            <w:tcW w:w="1845" w:type="dxa"/>
          </w:tcPr>
          <w:p w14:paraId="2495AA41" w14:textId="67E1CBE9"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0, 2</w:t>
            </w:r>
          </w:p>
        </w:tc>
        <w:tc>
          <w:tcPr>
            <w:tcW w:w="1665" w:type="dxa"/>
          </w:tcPr>
          <w:p w14:paraId="08FF494F" w14:textId="75497771"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0</w:t>
            </w:r>
          </w:p>
        </w:tc>
      </w:tr>
    </w:tbl>
    <w:p w14:paraId="72C3438B" w14:textId="1BF28EAB" w:rsidR="1D6F69FC" w:rsidRDefault="1D6F69FC" w:rsidP="1D6F69FC">
      <w:pPr>
        <w:spacing w:after="160" w:line="259" w:lineRule="auto"/>
        <w:rPr>
          <w:rFonts w:ascii="Garamond" w:eastAsia="Garamond" w:hAnsi="Garamond" w:cs="Garamond"/>
          <w:color w:val="000000" w:themeColor="text1"/>
        </w:rPr>
      </w:pPr>
    </w:p>
    <w:p w14:paraId="2D0DF087" w14:textId="61D25090" w:rsidR="63F48A5E" w:rsidRDefault="652D0384" w:rsidP="0083AC17">
      <w:pPr>
        <w:spacing w:after="160" w:line="240" w:lineRule="auto"/>
        <w:rPr>
          <w:rFonts w:ascii="Garamond" w:eastAsia="Garamond" w:hAnsi="Garamond" w:cs="Garamond"/>
          <w:color w:val="000000" w:themeColor="text1"/>
        </w:rPr>
      </w:pPr>
      <w:r w:rsidRPr="1674638C">
        <w:rPr>
          <w:rFonts w:ascii="Garamond" w:eastAsia="Garamond" w:hAnsi="Garamond" w:cs="Garamond"/>
          <w:color w:val="000000" w:themeColor="text1"/>
        </w:rPr>
        <w:t xml:space="preserve">After </w:t>
      </w:r>
      <w:r w:rsidR="374E1077" w:rsidRPr="1674638C">
        <w:rPr>
          <w:rFonts w:ascii="Garamond" w:eastAsia="Garamond" w:hAnsi="Garamond" w:cs="Garamond"/>
          <w:color w:val="000000" w:themeColor="text1"/>
        </w:rPr>
        <w:t>select</w:t>
      </w:r>
      <w:r w:rsidRPr="1674638C">
        <w:rPr>
          <w:rFonts w:ascii="Garamond" w:eastAsia="Garamond" w:hAnsi="Garamond" w:cs="Garamond"/>
          <w:color w:val="000000" w:themeColor="text1"/>
        </w:rPr>
        <w:t xml:space="preserve">ing </w:t>
      </w:r>
      <w:r w:rsidR="57155901" w:rsidRPr="1674638C">
        <w:rPr>
          <w:rFonts w:ascii="Garamond" w:eastAsia="Garamond" w:hAnsi="Garamond" w:cs="Garamond"/>
          <w:color w:val="000000" w:themeColor="text1"/>
        </w:rPr>
        <w:t xml:space="preserve">the </w:t>
      </w:r>
      <w:r w:rsidRPr="1674638C">
        <w:rPr>
          <w:rFonts w:ascii="Garamond" w:eastAsia="Garamond" w:hAnsi="Garamond" w:cs="Garamond"/>
          <w:color w:val="000000" w:themeColor="text1"/>
        </w:rPr>
        <w:t>optimal SNIC parameters</w:t>
      </w:r>
      <w:r w:rsidR="3FADD8E5" w:rsidRPr="1674638C">
        <w:rPr>
          <w:rFonts w:ascii="Garamond" w:eastAsia="Garamond" w:hAnsi="Garamond" w:cs="Garamond"/>
          <w:color w:val="000000" w:themeColor="text1"/>
        </w:rPr>
        <w:t xml:space="preserve"> and segmenting the Landsat composite</w:t>
      </w:r>
      <w:r w:rsidRPr="1674638C">
        <w:rPr>
          <w:rFonts w:ascii="Garamond" w:eastAsia="Garamond" w:hAnsi="Garamond" w:cs="Garamond"/>
          <w:color w:val="000000" w:themeColor="text1"/>
        </w:rPr>
        <w:t>,</w:t>
      </w:r>
      <w:r w:rsidR="2B5C8504" w:rsidRPr="1674638C">
        <w:rPr>
          <w:rFonts w:ascii="Garamond" w:eastAsia="Garamond" w:hAnsi="Garamond" w:cs="Garamond"/>
          <w:color w:val="000000" w:themeColor="text1"/>
        </w:rPr>
        <w:t xml:space="preserve"> </w:t>
      </w:r>
      <w:r w:rsidR="445E22E7" w:rsidRPr="1674638C">
        <w:rPr>
          <w:rFonts w:ascii="Garamond" w:eastAsia="Garamond" w:hAnsi="Garamond" w:cs="Garamond"/>
          <w:color w:val="000000" w:themeColor="text1"/>
        </w:rPr>
        <w:t>the team</w:t>
      </w:r>
      <w:r w:rsidR="407701C9" w:rsidRPr="1674638C">
        <w:rPr>
          <w:rFonts w:ascii="Garamond" w:eastAsia="Garamond" w:hAnsi="Garamond" w:cs="Garamond"/>
          <w:color w:val="000000" w:themeColor="text1"/>
        </w:rPr>
        <w:t xml:space="preserve"> r</w:t>
      </w:r>
      <w:r w:rsidR="78D152AD" w:rsidRPr="1674638C">
        <w:rPr>
          <w:rFonts w:ascii="Garamond" w:eastAsia="Garamond" w:hAnsi="Garamond" w:cs="Garamond"/>
          <w:color w:val="000000" w:themeColor="text1"/>
        </w:rPr>
        <w:t>esampl</w:t>
      </w:r>
      <w:r w:rsidR="65ABA468" w:rsidRPr="1674638C">
        <w:rPr>
          <w:rFonts w:ascii="Garamond" w:eastAsia="Garamond" w:hAnsi="Garamond" w:cs="Garamond"/>
          <w:color w:val="000000" w:themeColor="text1"/>
        </w:rPr>
        <w:t>e</w:t>
      </w:r>
      <w:r w:rsidR="1EBED7FD" w:rsidRPr="1674638C">
        <w:rPr>
          <w:rFonts w:ascii="Garamond" w:eastAsia="Garamond" w:hAnsi="Garamond" w:cs="Garamond"/>
          <w:color w:val="000000" w:themeColor="text1"/>
        </w:rPr>
        <w:t>d</w:t>
      </w:r>
      <w:r w:rsidR="7261CB51" w:rsidRPr="1674638C">
        <w:rPr>
          <w:rFonts w:ascii="Garamond" w:eastAsia="Garamond" w:hAnsi="Garamond" w:cs="Garamond"/>
          <w:color w:val="000000" w:themeColor="text1"/>
        </w:rPr>
        <w:t xml:space="preserve"> the CHM </w:t>
      </w:r>
      <w:r w:rsidR="02A8AF11" w:rsidRPr="1674638C">
        <w:rPr>
          <w:rFonts w:ascii="Garamond" w:eastAsia="Garamond" w:hAnsi="Garamond" w:cs="Garamond"/>
          <w:color w:val="000000" w:themeColor="text1"/>
        </w:rPr>
        <w:t>to 30</w:t>
      </w:r>
      <w:r w:rsidR="5D07BCE1" w:rsidRPr="1674638C">
        <w:rPr>
          <w:rFonts w:ascii="Garamond" w:eastAsia="Garamond" w:hAnsi="Garamond" w:cs="Garamond"/>
          <w:color w:val="000000" w:themeColor="text1"/>
        </w:rPr>
        <w:t>-</w:t>
      </w:r>
      <w:r w:rsidR="02A8AF11" w:rsidRPr="1674638C">
        <w:rPr>
          <w:rFonts w:ascii="Garamond" w:eastAsia="Garamond" w:hAnsi="Garamond" w:cs="Garamond"/>
          <w:color w:val="000000" w:themeColor="text1"/>
        </w:rPr>
        <w:t>meter</w:t>
      </w:r>
      <w:r w:rsidR="762BD825" w:rsidRPr="1674638C">
        <w:rPr>
          <w:rFonts w:ascii="Garamond" w:eastAsia="Garamond" w:hAnsi="Garamond" w:cs="Garamond"/>
          <w:color w:val="000000" w:themeColor="text1"/>
        </w:rPr>
        <w:t>s to match</w:t>
      </w:r>
      <w:r w:rsidR="02A8AF11" w:rsidRPr="1674638C">
        <w:rPr>
          <w:rFonts w:ascii="Garamond" w:eastAsia="Garamond" w:hAnsi="Garamond" w:cs="Garamond"/>
          <w:color w:val="000000" w:themeColor="text1"/>
        </w:rPr>
        <w:t xml:space="preserve"> Landsat resolution and add</w:t>
      </w:r>
      <w:r w:rsidR="2B2D8A58" w:rsidRPr="1674638C">
        <w:rPr>
          <w:rFonts w:ascii="Garamond" w:eastAsia="Garamond" w:hAnsi="Garamond" w:cs="Garamond"/>
          <w:color w:val="000000" w:themeColor="text1"/>
        </w:rPr>
        <w:t>ed</w:t>
      </w:r>
      <w:r w:rsidR="31513DE6" w:rsidRPr="1674638C">
        <w:rPr>
          <w:rFonts w:ascii="Garamond" w:eastAsia="Garamond" w:hAnsi="Garamond" w:cs="Garamond"/>
          <w:color w:val="000000" w:themeColor="text1"/>
        </w:rPr>
        <w:t xml:space="preserve"> </w:t>
      </w:r>
      <w:r w:rsidR="613C2904" w:rsidRPr="1674638C">
        <w:rPr>
          <w:rFonts w:ascii="Garamond" w:eastAsia="Garamond" w:hAnsi="Garamond" w:cs="Garamond"/>
          <w:color w:val="000000" w:themeColor="text1"/>
        </w:rPr>
        <w:t>canopy height</w:t>
      </w:r>
      <w:r w:rsidR="02A8AF11" w:rsidRPr="1674638C">
        <w:rPr>
          <w:rFonts w:ascii="Garamond" w:eastAsia="Garamond" w:hAnsi="Garamond" w:cs="Garamond"/>
          <w:color w:val="000000" w:themeColor="text1"/>
        </w:rPr>
        <w:t xml:space="preserve"> as a band </w:t>
      </w:r>
      <w:r w:rsidR="7261CB51" w:rsidRPr="1674638C">
        <w:rPr>
          <w:rFonts w:ascii="Garamond" w:eastAsia="Garamond" w:hAnsi="Garamond" w:cs="Garamond"/>
          <w:color w:val="000000" w:themeColor="text1"/>
        </w:rPr>
        <w:t>to the Landsat composite</w:t>
      </w:r>
      <w:r w:rsidR="1E2C8848" w:rsidRPr="1674638C">
        <w:rPr>
          <w:rFonts w:ascii="Garamond" w:eastAsia="Garamond" w:hAnsi="Garamond" w:cs="Garamond"/>
          <w:color w:val="000000" w:themeColor="text1"/>
        </w:rPr>
        <w:t xml:space="preserve">. </w:t>
      </w:r>
      <w:r w:rsidR="530CA342" w:rsidRPr="1674638C">
        <w:rPr>
          <w:rFonts w:ascii="Garamond" w:eastAsia="Garamond" w:hAnsi="Garamond" w:cs="Garamond"/>
          <w:color w:val="000000" w:themeColor="text1"/>
        </w:rPr>
        <w:t>The</w:t>
      </w:r>
      <w:r w:rsidR="55AC7DA1" w:rsidRPr="1674638C">
        <w:rPr>
          <w:rFonts w:ascii="Garamond" w:eastAsia="Garamond" w:hAnsi="Garamond" w:cs="Garamond"/>
          <w:color w:val="000000" w:themeColor="text1"/>
        </w:rPr>
        <w:t xml:space="preserve"> team then performed a</w:t>
      </w:r>
      <w:r w:rsidR="530CA342" w:rsidRPr="1674638C">
        <w:rPr>
          <w:rFonts w:ascii="Garamond" w:eastAsia="Garamond" w:hAnsi="Garamond" w:cs="Garamond"/>
          <w:color w:val="000000" w:themeColor="text1"/>
        </w:rPr>
        <w:t xml:space="preserve"> Random Forest</w:t>
      </w:r>
      <w:r w:rsidRPr="1674638C">
        <w:rPr>
          <w:rFonts w:ascii="Garamond" w:eastAsia="Garamond" w:hAnsi="Garamond" w:cs="Garamond"/>
          <w:color w:val="000000" w:themeColor="text1"/>
        </w:rPr>
        <w:t xml:space="preserve"> (RF) classifi</w:t>
      </w:r>
      <w:r w:rsidR="34CC80B0" w:rsidRPr="1674638C">
        <w:rPr>
          <w:rFonts w:ascii="Garamond" w:eastAsia="Garamond" w:hAnsi="Garamond" w:cs="Garamond"/>
          <w:color w:val="000000" w:themeColor="text1"/>
        </w:rPr>
        <w:t>cation on the combined image.</w:t>
      </w:r>
      <w:r w:rsidRPr="1674638C">
        <w:rPr>
          <w:rFonts w:ascii="Garamond" w:eastAsia="Garamond" w:hAnsi="Garamond" w:cs="Garamond"/>
          <w:color w:val="000000" w:themeColor="text1"/>
        </w:rPr>
        <w:t xml:space="preserve"> R</w:t>
      </w:r>
      <w:r w:rsidR="6DF68C66" w:rsidRPr="1674638C">
        <w:rPr>
          <w:rFonts w:ascii="Garamond" w:eastAsia="Garamond" w:hAnsi="Garamond" w:cs="Garamond"/>
          <w:color w:val="000000" w:themeColor="text1"/>
        </w:rPr>
        <w:t>F</w:t>
      </w:r>
      <w:r w:rsidRPr="1674638C">
        <w:rPr>
          <w:rFonts w:ascii="Garamond" w:eastAsia="Garamond" w:hAnsi="Garamond" w:cs="Garamond"/>
          <w:color w:val="000000" w:themeColor="text1"/>
        </w:rPr>
        <w:t xml:space="preserve"> is an iterative supervised machine learning </w:t>
      </w:r>
      <w:r w:rsidR="61249964" w:rsidRPr="1674638C">
        <w:rPr>
          <w:rFonts w:ascii="Garamond" w:eastAsia="Garamond" w:hAnsi="Garamond" w:cs="Garamond"/>
          <w:color w:val="000000" w:themeColor="text1"/>
        </w:rPr>
        <w:t xml:space="preserve">algorithm </w:t>
      </w:r>
      <w:r w:rsidRPr="1674638C">
        <w:rPr>
          <w:rFonts w:ascii="Garamond" w:eastAsia="Garamond" w:hAnsi="Garamond" w:cs="Garamond"/>
          <w:color w:val="000000" w:themeColor="text1"/>
        </w:rPr>
        <w:t>that provides a robust method for classifying remotely sensed data. The ability of RF to handle noisy observations and a relatively small number of training data ma</w:t>
      </w:r>
      <w:r w:rsidR="3D985718" w:rsidRPr="1674638C">
        <w:rPr>
          <w:rFonts w:ascii="Garamond" w:eastAsia="Garamond" w:hAnsi="Garamond" w:cs="Garamond"/>
          <w:color w:val="000000" w:themeColor="text1"/>
        </w:rPr>
        <w:t>de</w:t>
      </w:r>
      <w:r w:rsidRPr="1674638C">
        <w:rPr>
          <w:rFonts w:ascii="Garamond" w:eastAsia="Garamond" w:hAnsi="Garamond" w:cs="Garamond"/>
          <w:color w:val="000000" w:themeColor="text1"/>
        </w:rPr>
        <w:t xml:space="preserve"> </w:t>
      </w:r>
      <w:r w:rsidR="68FDE1FF" w:rsidRPr="1674638C">
        <w:rPr>
          <w:rFonts w:ascii="Garamond" w:eastAsia="Garamond" w:hAnsi="Garamond" w:cs="Garamond"/>
          <w:color w:val="000000" w:themeColor="text1"/>
        </w:rPr>
        <w:t xml:space="preserve">RF </w:t>
      </w:r>
      <w:r w:rsidRPr="1674638C">
        <w:rPr>
          <w:rFonts w:ascii="Garamond" w:eastAsia="Garamond" w:hAnsi="Garamond" w:cs="Garamond"/>
          <w:color w:val="000000" w:themeColor="text1"/>
        </w:rPr>
        <w:t xml:space="preserve">a useful technique in delineating imagery of large areas with complex landscapes into land cover classes (Rodriguez-Galiano et al., 2011). </w:t>
      </w:r>
    </w:p>
    <w:p w14:paraId="7F96F55F" w14:textId="1598AAF8" w:rsidR="63F48A5E" w:rsidRDefault="3296B084" w:rsidP="0083AC17">
      <w:pPr>
        <w:spacing w:after="0" w:line="240" w:lineRule="auto"/>
        <w:rPr>
          <w:rFonts w:ascii="Garamond" w:eastAsia="Garamond" w:hAnsi="Garamond" w:cs="Garamond"/>
          <w:color w:val="000000" w:themeColor="text1"/>
        </w:rPr>
      </w:pPr>
      <w:r w:rsidRPr="0083AC17">
        <w:rPr>
          <w:rFonts w:ascii="Garamond" w:eastAsia="Garamond" w:hAnsi="Garamond" w:cs="Garamond"/>
          <w:color w:val="000000" w:themeColor="text1"/>
        </w:rPr>
        <w:t xml:space="preserve">The team </w:t>
      </w:r>
      <w:r w:rsidR="787638E0" w:rsidRPr="0083AC17">
        <w:rPr>
          <w:rFonts w:ascii="Garamond" w:eastAsia="Garamond" w:hAnsi="Garamond" w:cs="Garamond"/>
          <w:color w:val="000000" w:themeColor="text1"/>
        </w:rPr>
        <w:t>collected t</w:t>
      </w:r>
      <w:r w:rsidR="338A4362" w:rsidRPr="0083AC17">
        <w:rPr>
          <w:rFonts w:ascii="Garamond" w:eastAsia="Garamond" w:hAnsi="Garamond" w:cs="Garamond"/>
          <w:color w:val="000000" w:themeColor="text1"/>
        </w:rPr>
        <w:t xml:space="preserve">raining points </w:t>
      </w:r>
      <w:r w:rsidR="652D0384" w:rsidRPr="0083AC17">
        <w:rPr>
          <w:rFonts w:ascii="Garamond" w:eastAsia="Garamond" w:hAnsi="Garamond" w:cs="Garamond"/>
          <w:color w:val="000000" w:themeColor="text1"/>
        </w:rPr>
        <w:t xml:space="preserve">for each of </w:t>
      </w:r>
      <w:r w:rsidR="48A01210" w:rsidRPr="0083AC17">
        <w:rPr>
          <w:rFonts w:ascii="Garamond" w:eastAsia="Garamond" w:hAnsi="Garamond" w:cs="Garamond"/>
          <w:color w:val="000000" w:themeColor="text1"/>
        </w:rPr>
        <w:t xml:space="preserve">the </w:t>
      </w:r>
      <w:r w:rsidR="652D0384" w:rsidRPr="0083AC17">
        <w:rPr>
          <w:rFonts w:ascii="Garamond" w:eastAsia="Garamond" w:hAnsi="Garamond" w:cs="Garamond"/>
          <w:color w:val="000000" w:themeColor="text1"/>
        </w:rPr>
        <w:t>six land cover classes through a combination of visual interpret</w:t>
      </w:r>
      <w:r w:rsidR="1FAD2A93" w:rsidRPr="0083AC17">
        <w:rPr>
          <w:rFonts w:ascii="Garamond" w:eastAsia="Garamond" w:hAnsi="Garamond" w:cs="Garamond"/>
          <w:color w:val="000000" w:themeColor="text1"/>
        </w:rPr>
        <w:t>ation of</w:t>
      </w:r>
      <w:r w:rsidR="334AE0B4" w:rsidRPr="0083AC17">
        <w:rPr>
          <w:rFonts w:ascii="Garamond" w:eastAsia="Garamond" w:hAnsi="Garamond" w:cs="Garamond"/>
          <w:color w:val="000000" w:themeColor="text1"/>
        </w:rPr>
        <w:t xml:space="preserve"> </w:t>
      </w:r>
      <w:r w:rsidR="652D0384" w:rsidRPr="0083AC17">
        <w:rPr>
          <w:rFonts w:ascii="Garamond" w:eastAsia="Garamond" w:hAnsi="Garamond" w:cs="Garamond"/>
          <w:color w:val="000000" w:themeColor="text1"/>
        </w:rPr>
        <w:t>high-resolution imagery and existing datasets</w:t>
      </w:r>
      <w:r w:rsidR="0340D276" w:rsidRPr="0083AC17">
        <w:rPr>
          <w:rFonts w:ascii="Garamond" w:eastAsia="Garamond" w:hAnsi="Garamond" w:cs="Garamond"/>
          <w:color w:val="000000" w:themeColor="text1"/>
        </w:rPr>
        <w:t xml:space="preserve"> from</w:t>
      </w:r>
      <w:r w:rsidR="5591A5C4" w:rsidRPr="0083AC17">
        <w:rPr>
          <w:rFonts w:ascii="Garamond" w:eastAsia="Garamond" w:hAnsi="Garamond" w:cs="Garamond"/>
          <w:color w:val="000000" w:themeColor="text1"/>
        </w:rPr>
        <w:t xml:space="preserve"> the</w:t>
      </w:r>
      <w:r w:rsidR="0340D276" w:rsidRPr="0083AC17">
        <w:rPr>
          <w:rFonts w:ascii="Garamond" w:eastAsia="Garamond" w:hAnsi="Garamond" w:cs="Garamond"/>
          <w:color w:val="000000" w:themeColor="text1"/>
        </w:rPr>
        <w:t xml:space="preserve"> project partners</w:t>
      </w:r>
      <w:r w:rsidR="652D0384" w:rsidRPr="0083AC17">
        <w:rPr>
          <w:rFonts w:ascii="Garamond" w:eastAsia="Garamond" w:hAnsi="Garamond" w:cs="Garamond"/>
          <w:color w:val="000000" w:themeColor="text1"/>
        </w:rPr>
        <w:t>. In the absence of sufficient ground-</w:t>
      </w:r>
      <w:proofErr w:type="spellStart"/>
      <w:r w:rsidR="652D0384" w:rsidRPr="0083AC17">
        <w:rPr>
          <w:rFonts w:ascii="Garamond" w:eastAsia="Garamond" w:hAnsi="Garamond" w:cs="Garamond"/>
          <w:color w:val="000000" w:themeColor="text1"/>
        </w:rPr>
        <w:t>truthed</w:t>
      </w:r>
      <w:proofErr w:type="spellEnd"/>
      <w:r w:rsidR="652D0384" w:rsidRPr="0083AC17">
        <w:rPr>
          <w:rFonts w:ascii="Garamond" w:eastAsia="Garamond" w:hAnsi="Garamond" w:cs="Garamond"/>
          <w:color w:val="000000" w:themeColor="text1"/>
        </w:rPr>
        <w:t xml:space="preserve"> training data from </w:t>
      </w:r>
      <w:r w:rsidR="625CB6BD" w:rsidRPr="0083AC17">
        <w:rPr>
          <w:rFonts w:ascii="Garamond" w:eastAsia="Garamond" w:hAnsi="Garamond" w:cs="Garamond"/>
          <w:color w:val="000000" w:themeColor="text1"/>
        </w:rPr>
        <w:t>the</w:t>
      </w:r>
      <w:r w:rsidR="652D0384" w:rsidRPr="0083AC17">
        <w:rPr>
          <w:rFonts w:ascii="Garamond" w:eastAsia="Garamond" w:hAnsi="Garamond" w:cs="Garamond"/>
          <w:color w:val="000000" w:themeColor="text1"/>
        </w:rPr>
        <w:t xml:space="preserve"> time period of interest (2008), an accepted alternative to gathering training points </w:t>
      </w:r>
      <w:r w:rsidR="41F82523" w:rsidRPr="0083AC17">
        <w:rPr>
          <w:rFonts w:ascii="Garamond" w:eastAsia="Garamond" w:hAnsi="Garamond" w:cs="Garamond"/>
          <w:color w:val="000000" w:themeColor="text1"/>
        </w:rPr>
        <w:t>was to</w:t>
      </w:r>
      <w:r w:rsidR="652D0384" w:rsidRPr="0083AC17">
        <w:rPr>
          <w:rFonts w:ascii="Garamond" w:eastAsia="Garamond" w:hAnsi="Garamond" w:cs="Garamond"/>
          <w:color w:val="000000" w:themeColor="text1"/>
        </w:rPr>
        <w:t xml:space="preserve"> use imagery of higher quality than the imagery being used for </w:t>
      </w:r>
      <w:r w:rsidR="681C0394" w:rsidRPr="0083AC17">
        <w:rPr>
          <w:rFonts w:ascii="Garamond" w:eastAsia="Garamond" w:hAnsi="Garamond" w:cs="Garamond"/>
          <w:color w:val="000000" w:themeColor="text1"/>
        </w:rPr>
        <w:t xml:space="preserve">the </w:t>
      </w:r>
      <w:r w:rsidR="652D0384" w:rsidRPr="0083AC17">
        <w:rPr>
          <w:rFonts w:ascii="Garamond" w:eastAsia="Garamond" w:hAnsi="Garamond" w:cs="Garamond"/>
          <w:color w:val="000000" w:themeColor="text1"/>
        </w:rPr>
        <w:t>classification (</w:t>
      </w:r>
      <w:proofErr w:type="spellStart"/>
      <w:r w:rsidR="652D0384" w:rsidRPr="0083AC17">
        <w:rPr>
          <w:rFonts w:ascii="Garamond" w:eastAsia="Garamond" w:hAnsi="Garamond" w:cs="Garamond"/>
          <w:color w:val="000000" w:themeColor="text1"/>
        </w:rPr>
        <w:t>Olofsson</w:t>
      </w:r>
      <w:proofErr w:type="spellEnd"/>
      <w:r w:rsidR="652D0384" w:rsidRPr="0083AC17">
        <w:rPr>
          <w:rFonts w:ascii="Garamond" w:eastAsia="Garamond" w:hAnsi="Garamond" w:cs="Garamond"/>
          <w:color w:val="000000" w:themeColor="text1"/>
        </w:rPr>
        <w:t xml:space="preserve"> et al., 2008). </w:t>
      </w:r>
      <w:r w:rsidR="614505B2" w:rsidRPr="0083AC17">
        <w:rPr>
          <w:rFonts w:ascii="Garamond" w:eastAsia="Garamond" w:hAnsi="Garamond" w:cs="Garamond"/>
          <w:color w:val="000000" w:themeColor="text1"/>
        </w:rPr>
        <w:t xml:space="preserve">Therefore, the </w:t>
      </w:r>
      <w:r w:rsidR="2413BD87" w:rsidRPr="0083AC17">
        <w:rPr>
          <w:rFonts w:ascii="Garamond" w:eastAsia="Garamond" w:hAnsi="Garamond" w:cs="Garamond"/>
          <w:color w:val="000000" w:themeColor="text1"/>
        </w:rPr>
        <w:t xml:space="preserve">team compared </w:t>
      </w:r>
      <w:r w:rsidR="409138AF" w:rsidRPr="0083AC17">
        <w:rPr>
          <w:rFonts w:ascii="Garamond" w:eastAsia="Garamond" w:hAnsi="Garamond" w:cs="Garamond"/>
          <w:color w:val="000000" w:themeColor="text1"/>
        </w:rPr>
        <w:t xml:space="preserve">the </w:t>
      </w:r>
      <w:r w:rsidR="614505B2" w:rsidRPr="0083AC17">
        <w:rPr>
          <w:rFonts w:ascii="Garamond" w:eastAsia="Garamond" w:hAnsi="Garamond" w:cs="Garamond"/>
          <w:color w:val="000000" w:themeColor="text1"/>
        </w:rPr>
        <w:t xml:space="preserve">Landsat </w:t>
      </w:r>
      <w:r w:rsidR="5FEFAEED" w:rsidRPr="0083AC17">
        <w:rPr>
          <w:rFonts w:ascii="Garamond" w:eastAsia="Garamond" w:hAnsi="Garamond" w:cs="Garamond"/>
          <w:color w:val="000000" w:themeColor="text1"/>
        </w:rPr>
        <w:t xml:space="preserve">imagery </w:t>
      </w:r>
      <w:r w:rsidR="614505B2" w:rsidRPr="0083AC17">
        <w:rPr>
          <w:rFonts w:ascii="Garamond" w:eastAsia="Garamond" w:hAnsi="Garamond" w:cs="Garamond"/>
          <w:color w:val="000000" w:themeColor="text1"/>
        </w:rPr>
        <w:t xml:space="preserve">to </w:t>
      </w:r>
      <w:r w:rsidR="652D0384" w:rsidRPr="0083AC17">
        <w:rPr>
          <w:rFonts w:ascii="Garamond" w:eastAsia="Garamond" w:hAnsi="Garamond" w:cs="Garamond"/>
          <w:color w:val="000000" w:themeColor="text1"/>
        </w:rPr>
        <w:t>high-resolution imagery available in Google Earth Pro</w:t>
      </w:r>
      <w:r w:rsidR="5F64EB25" w:rsidRPr="0083AC17">
        <w:rPr>
          <w:rFonts w:ascii="Garamond" w:eastAsia="Garamond" w:hAnsi="Garamond" w:cs="Garamond"/>
          <w:color w:val="000000" w:themeColor="text1"/>
        </w:rPr>
        <w:t xml:space="preserve"> (GEP)</w:t>
      </w:r>
      <w:r w:rsidR="652D0384" w:rsidRPr="0083AC17">
        <w:rPr>
          <w:rFonts w:ascii="Garamond" w:eastAsia="Garamond" w:hAnsi="Garamond" w:cs="Garamond"/>
          <w:color w:val="000000" w:themeColor="text1"/>
        </w:rPr>
        <w:t xml:space="preserve"> to visually scrutinize potential training points </w:t>
      </w:r>
      <w:r w:rsidR="1CAEBE24" w:rsidRPr="0083AC17">
        <w:rPr>
          <w:rFonts w:ascii="Garamond" w:eastAsia="Garamond" w:hAnsi="Garamond" w:cs="Garamond"/>
          <w:color w:val="000000" w:themeColor="text1"/>
        </w:rPr>
        <w:t>for each</w:t>
      </w:r>
      <w:r w:rsidR="652D0384" w:rsidRPr="0083AC17">
        <w:rPr>
          <w:rFonts w:ascii="Garamond" w:eastAsia="Garamond" w:hAnsi="Garamond" w:cs="Garamond"/>
          <w:color w:val="000000" w:themeColor="text1"/>
        </w:rPr>
        <w:t xml:space="preserve"> land cover type.</w:t>
      </w:r>
      <w:r w:rsidR="1B05C0B3" w:rsidRPr="0083AC17">
        <w:rPr>
          <w:rFonts w:ascii="Garamond" w:eastAsia="Garamond" w:hAnsi="Garamond" w:cs="Garamond"/>
          <w:color w:val="000000" w:themeColor="text1"/>
        </w:rPr>
        <w:t xml:space="preserve"> </w:t>
      </w:r>
      <w:r w:rsidR="7B38371B" w:rsidRPr="0083AC17">
        <w:rPr>
          <w:rFonts w:ascii="Garamond" w:eastAsia="Garamond" w:hAnsi="Garamond" w:cs="Garamond"/>
          <w:color w:val="000000" w:themeColor="text1"/>
        </w:rPr>
        <w:t>T</w:t>
      </w:r>
      <w:r w:rsidR="325FB9B9" w:rsidRPr="0083AC17">
        <w:rPr>
          <w:rFonts w:ascii="Garamond" w:eastAsia="Garamond" w:hAnsi="Garamond" w:cs="Garamond"/>
          <w:color w:val="000000" w:themeColor="text1"/>
        </w:rPr>
        <w:t xml:space="preserve">he team standardized the criteria for visually identifying land cover type before collecting the points in order to ensure consistency in the final training point collection. </w:t>
      </w:r>
      <w:r w:rsidR="652D0384" w:rsidRPr="0083AC17">
        <w:rPr>
          <w:rFonts w:ascii="Garamond" w:eastAsia="Garamond" w:hAnsi="Garamond" w:cs="Garamond"/>
          <w:color w:val="000000" w:themeColor="text1"/>
        </w:rPr>
        <w:t xml:space="preserve">Where </w:t>
      </w:r>
      <w:r w:rsidR="2C33A5E3" w:rsidRPr="0083AC17">
        <w:rPr>
          <w:rFonts w:ascii="Garamond" w:eastAsia="Garamond" w:hAnsi="Garamond" w:cs="Garamond"/>
          <w:color w:val="000000" w:themeColor="text1"/>
        </w:rPr>
        <w:t>high resolution</w:t>
      </w:r>
      <w:r w:rsidR="652D0384" w:rsidRPr="0083AC17">
        <w:rPr>
          <w:rFonts w:ascii="Garamond" w:eastAsia="Garamond" w:hAnsi="Garamond" w:cs="Garamond"/>
          <w:color w:val="000000" w:themeColor="text1"/>
        </w:rPr>
        <w:t xml:space="preserve"> imagery was not available in 2008 </w:t>
      </w:r>
      <w:r w:rsidR="6A08748F" w:rsidRPr="0083AC17">
        <w:rPr>
          <w:rFonts w:ascii="Garamond" w:eastAsia="Garamond" w:hAnsi="Garamond" w:cs="Garamond"/>
          <w:color w:val="000000" w:themeColor="text1"/>
        </w:rPr>
        <w:t>in GEP</w:t>
      </w:r>
      <w:r w:rsidR="6453509F" w:rsidRPr="0083AC17">
        <w:rPr>
          <w:rFonts w:ascii="Garamond" w:eastAsia="Garamond" w:hAnsi="Garamond" w:cs="Garamond"/>
          <w:color w:val="000000" w:themeColor="text1"/>
        </w:rPr>
        <w:t>,</w:t>
      </w:r>
      <w:r w:rsidR="6A08748F" w:rsidRPr="0083AC17">
        <w:rPr>
          <w:rFonts w:ascii="Garamond" w:eastAsia="Garamond" w:hAnsi="Garamond" w:cs="Garamond"/>
          <w:color w:val="000000" w:themeColor="text1"/>
        </w:rPr>
        <w:t xml:space="preserve"> </w:t>
      </w:r>
      <w:r w:rsidR="652D0384" w:rsidRPr="0083AC17">
        <w:rPr>
          <w:rFonts w:ascii="Garamond" w:eastAsia="Garamond" w:hAnsi="Garamond" w:cs="Garamond"/>
          <w:color w:val="000000" w:themeColor="text1"/>
        </w:rPr>
        <w:t xml:space="preserve">but available in nearby years, </w:t>
      </w:r>
      <w:r w:rsidR="085BCD6C" w:rsidRPr="0083AC17">
        <w:rPr>
          <w:rFonts w:ascii="Garamond" w:eastAsia="Garamond" w:hAnsi="Garamond" w:cs="Garamond"/>
          <w:color w:val="000000" w:themeColor="text1"/>
        </w:rPr>
        <w:t xml:space="preserve">the </w:t>
      </w:r>
      <w:r w:rsidR="6ECF1604" w:rsidRPr="0083AC17">
        <w:rPr>
          <w:rFonts w:ascii="Garamond" w:eastAsia="Garamond" w:hAnsi="Garamond" w:cs="Garamond"/>
          <w:color w:val="000000" w:themeColor="text1"/>
        </w:rPr>
        <w:t xml:space="preserve">team </w:t>
      </w:r>
      <w:r w:rsidR="085BCD6C" w:rsidRPr="0083AC17">
        <w:rPr>
          <w:rFonts w:ascii="Garamond" w:eastAsia="Garamond" w:hAnsi="Garamond" w:cs="Garamond"/>
          <w:color w:val="000000" w:themeColor="text1"/>
        </w:rPr>
        <w:t xml:space="preserve">ensured that the </w:t>
      </w:r>
      <w:r w:rsidR="652D0384" w:rsidRPr="0083AC17">
        <w:rPr>
          <w:rFonts w:ascii="Garamond" w:eastAsia="Garamond" w:hAnsi="Garamond" w:cs="Garamond"/>
          <w:color w:val="000000" w:themeColor="text1"/>
        </w:rPr>
        <w:t>land cover type</w:t>
      </w:r>
      <w:r w:rsidR="2A78F731" w:rsidRPr="0083AC17">
        <w:rPr>
          <w:rFonts w:ascii="Garamond" w:eastAsia="Garamond" w:hAnsi="Garamond" w:cs="Garamond"/>
          <w:color w:val="000000" w:themeColor="text1"/>
        </w:rPr>
        <w:t>s</w:t>
      </w:r>
      <w:r w:rsidR="3F56EE0F" w:rsidRPr="0083AC17">
        <w:rPr>
          <w:rFonts w:ascii="Garamond" w:eastAsia="Garamond" w:hAnsi="Garamond" w:cs="Garamond"/>
          <w:color w:val="000000" w:themeColor="text1"/>
        </w:rPr>
        <w:t xml:space="preserve"> </w:t>
      </w:r>
      <w:r w:rsidR="652D0384" w:rsidRPr="0083AC17">
        <w:rPr>
          <w:rFonts w:ascii="Garamond" w:eastAsia="Garamond" w:hAnsi="Garamond" w:cs="Garamond"/>
          <w:color w:val="000000" w:themeColor="text1"/>
        </w:rPr>
        <w:t>consistent</w:t>
      </w:r>
      <w:r w:rsidR="435CD925" w:rsidRPr="0083AC17">
        <w:rPr>
          <w:rFonts w:ascii="Garamond" w:eastAsia="Garamond" w:hAnsi="Garamond" w:cs="Garamond"/>
          <w:color w:val="000000" w:themeColor="text1"/>
        </w:rPr>
        <w:t>ly matched</w:t>
      </w:r>
      <w:r w:rsidR="652D0384" w:rsidRPr="0083AC17">
        <w:rPr>
          <w:rFonts w:ascii="Garamond" w:eastAsia="Garamond" w:hAnsi="Garamond" w:cs="Garamond"/>
          <w:color w:val="000000" w:themeColor="text1"/>
        </w:rPr>
        <w:t xml:space="preserve"> the </w:t>
      </w:r>
      <w:r w:rsidR="7482A9F4" w:rsidRPr="0083AC17">
        <w:rPr>
          <w:rFonts w:ascii="Garamond" w:eastAsia="Garamond" w:hAnsi="Garamond" w:cs="Garamond"/>
          <w:color w:val="000000" w:themeColor="text1"/>
        </w:rPr>
        <w:t xml:space="preserve">most recently available </w:t>
      </w:r>
      <w:r w:rsidR="652D0384" w:rsidRPr="0083AC17">
        <w:rPr>
          <w:rFonts w:ascii="Garamond" w:eastAsia="Garamond" w:hAnsi="Garamond" w:cs="Garamond"/>
          <w:color w:val="000000" w:themeColor="text1"/>
        </w:rPr>
        <w:t>years before and after 2008 and scrutinized the po</w:t>
      </w:r>
      <w:r w:rsidR="595D20AF" w:rsidRPr="0083AC17">
        <w:rPr>
          <w:rFonts w:ascii="Garamond" w:eastAsia="Garamond" w:hAnsi="Garamond" w:cs="Garamond"/>
          <w:color w:val="000000" w:themeColor="text1"/>
        </w:rPr>
        <w:t>tential training point</w:t>
      </w:r>
      <w:r w:rsidR="652D0384" w:rsidRPr="0083AC17">
        <w:rPr>
          <w:rFonts w:ascii="Garamond" w:eastAsia="Garamond" w:hAnsi="Garamond" w:cs="Garamond"/>
          <w:color w:val="000000" w:themeColor="text1"/>
        </w:rPr>
        <w:t xml:space="preserve"> in the Landsat composite image to confirm </w:t>
      </w:r>
      <w:r w:rsidR="353E51FA" w:rsidRPr="0083AC17">
        <w:rPr>
          <w:rFonts w:ascii="Garamond" w:eastAsia="Garamond" w:hAnsi="Garamond" w:cs="Garamond"/>
          <w:color w:val="000000" w:themeColor="text1"/>
        </w:rPr>
        <w:t xml:space="preserve">each </w:t>
      </w:r>
      <w:r w:rsidR="652D0384" w:rsidRPr="0083AC17">
        <w:rPr>
          <w:rFonts w:ascii="Garamond" w:eastAsia="Garamond" w:hAnsi="Garamond" w:cs="Garamond"/>
          <w:color w:val="000000" w:themeColor="text1"/>
        </w:rPr>
        <w:t xml:space="preserve">determined land cover type. </w:t>
      </w:r>
      <w:r w:rsidR="0A5C23AE" w:rsidRPr="0083AC17">
        <w:rPr>
          <w:rFonts w:ascii="Garamond" w:eastAsia="Garamond" w:hAnsi="Garamond" w:cs="Garamond"/>
          <w:color w:val="000000" w:themeColor="text1"/>
        </w:rPr>
        <w:t xml:space="preserve">Examples of each land cover type as viewed in </w:t>
      </w:r>
      <w:r w:rsidR="79B5B95E" w:rsidRPr="0083AC17">
        <w:rPr>
          <w:rFonts w:ascii="Garamond" w:eastAsia="Garamond" w:hAnsi="Garamond" w:cs="Garamond"/>
          <w:color w:val="000000" w:themeColor="text1"/>
        </w:rPr>
        <w:t>GEP</w:t>
      </w:r>
      <w:r w:rsidR="0A5C23AE" w:rsidRPr="0083AC17">
        <w:rPr>
          <w:rFonts w:ascii="Garamond" w:eastAsia="Garamond" w:hAnsi="Garamond" w:cs="Garamond"/>
          <w:color w:val="000000" w:themeColor="text1"/>
        </w:rPr>
        <w:t xml:space="preserve"> and in the Landsat composite are displayed in </w:t>
      </w:r>
      <w:r w:rsidR="6E177701" w:rsidRPr="0083AC17">
        <w:rPr>
          <w:rFonts w:ascii="Garamond" w:eastAsia="Garamond" w:hAnsi="Garamond" w:cs="Garamond"/>
          <w:color w:val="000000" w:themeColor="text1"/>
        </w:rPr>
        <w:t>Fi</w:t>
      </w:r>
      <w:r w:rsidR="0A5C23AE" w:rsidRPr="0083AC17">
        <w:rPr>
          <w:rFonts w:ascii="Garamond" w:eastAsia="Garamond" w:hAnsi="Garamond" w:cs="Garamond"/>
          <w:color w:val="000000" w:themeColor="text1"/>
        </w:rPr>
        <w:t xml:space="preserve">gure </w:t>
      </w:r>
      <w:r w:rsidR="0D172861" w:rsidRPr="0083AC17">
        <w:rPr>
          <w:rFonts w:ascii="Garamond" w:eastAsia="Garamond" w:hAnsi="Garamond" w:cs="Garamond"/>
          <w:color w:val="000000" w:themeColor="text1"/>
        </w:rPr>
        <w:t>A1</w:t>
      </w:r>
      <w:r w:rsidR="0A5C23AE" w:rsidRPr="0083AC17">
        <w:rPr>
          <w:rFonts w:ascii="Garamond" w:eastAsia="Garamond" w:hAnsi="Garamond" w:cs="Garamond"/>
          <w:i/>
          <w:iCs/>
          <w:color w:val="000000" w:themeColor="text1"/>
        </w:rPr>
        <w:t xml:space="preserve"> </w:t>
      </w:r>
      <w:r w:rsidR="32E64C23" w:rsidRPr="0083AC17">
        <w:rPr>
          <w:rFonts w:ascii="Garamond" w:eastAsia="Garamond" w:hAnsi="Garamond" w:cs="Garamond"/>
          <w:color w:val="000000" w:themeColor="text1"/>
        </w:rPr>
        <w:t xml:space="preserve">of the Appendix </w:t>
      </w:r>
      <w:r w:rsidR="0A5C23AE" w:rsidRPr="0083AC17">
        <w:rPr>
          <w:rFonts w:ascii="Garamond" w:eastAsia="Garamond" w:hAnsi="Garamond" w:cs="Garamond"/>
          <w:color w:val="000000" w:themeColor="text1"/>
        </w:rPr>
        <w:t>for referen</w:t>
      </w:r>
      <w:r w:rsidR="10D3DF85" w:rsidRPr="0083AC17">
        <w:rPr>
          <w:rFonts w:ascii="Garamond" w:eastAsia="Garamond" w:hAnsi="Garamond" w:cs="Garamond"/>
          <w:color w:val="000000" w:themeColor="text1"/>
        </w:rPr>
        <w:t>ce.</w:t>
      </w:r>
      <w:r w:rsidR="77D6EFB8" w:rsidRPr="0083AC17">
        <w:rPr>
          <w:rFonts w:ascii="Garamond" w:eastAsia="Garamond" w:hAnsi="Garamond" w:cs="Garamond"/>
          <w:color w:val="000000" w:themeColor="text1"/>
        </w:rPr>
        <w:t xml:space="preserve"> </w:t>
      </w:r>
      <w:r w:rsidR="5924281A" w:rsidRPr="0083AC17">
        <w:rPr>
          <w:rFonts w:ascii="Garamond" w:eastAsia="Garamond" w:hAnsi="Garamond" w:cs="Garamond"/>
          <w:color w:val="000000" w:themeColor="text1"/>
        </w:rPr>
        <w:t xml:space="preserve">These </w:t>
      </w:r>
      <w:r w:rsidR="652D0384" w:rsidRPr="0083AC17">
        <w:rPr>
          <w:rFonts w:ascii="Garamond" w:eastAsia="Garamond" w:hAnsi="Garamond" w:cs="Garamond"/>
          <w:color w:val="000000" w:themeColor="text1"/>
        </w:rPr>
        <w:t xml:space="preserve">land cover classes are consistent with those described by the Belize Collect Earth Protocol </w:t>
      </w:r>
      <w:r w:rsidR="3260C3B4" w:rsidRPr="0083AC17">
        <w:rPr>
          <w:rFonts w:ascii="Garamond" w:eastAsia="Times New Roman" w:hAnsi="Garamond" w:cs="Arial"/>
        </w:rPr>
        <w:t>(Correa et al., 2019</w:t>
      </w:r>
      <w:r w:rsidR="652D0384" w:rsidRPr="0083AC17">
        <w:rPr>
          <w:rFonts w:ascii="Garamond" w:eastAsia="Garamond" w:hAnsi="Garamond" w:cs="Garamond"/>
          <w:color w:val="000000" w:themeColor="text1"/>
        </w:rPr>
        <w:t xml:space="preserve">) </w:t>
      </w:r>
      <w:r w:rsidR="1B7E0587" w:rsidRPr="0083AC17">
        <w:rPr>
          <w:rFonts w:ascii="Garamond" w:eastAsia="Garamond" w:hAnsi="Garamond" w:cs="Garamond"/>
          <w:color w:val="000000" w:themeColor="text1"/>
        </w:rPr>
        <w:t xml:space="preserve">except </w:t>
      </w:r>
      <w:r w:rsidR="1CD0258D" w:rsidRPr="0083AC17">
        <w:rPr>
          <w:rFonts w:ascii="Garamond" w:eastAsia="Garamond" w:hAnsi="Garamond" w:cs="Garamond"/>
          <w:color w:val="000000" w:themeColor="text1"/>
        </w:rPr>
        <w:t xml:space="preserve">that </w:t>
      </w:r>
      <w:r w:rsidR="204BF853" w:rsidRPr="0083AC17">
        <w:rPr>
          <w:rFonts w:ascii="Garamond" w:eastAsia="Garamond" w:hAnsi="Garamond" w:cs="Garamond"/>
          <w:color w:val="000000" w:themeColor="text1"/>
        </w:rPr>
        <w:t>the team omitted the wetlands class and added an open water class.</w:t>
      </w:r>
      <w:r w:rsidR="1B0F97BE" w:rsidRPr="0083AC17">
        <w:rPr>
          <w:rFonts w:ascii="Garamond" w:eastAsia="Garamond" w:hAnsi="Garamond" w:cs="Garamond"/>
          <w:color w:val="000000" w:themeColor="text1"/>
        </w:rPr>
        <w:t xml:space="preserve"> </w:t>
      </w:r>
      <w:r w:rsidR="431186C3" w:rsidRPr="0083AC17">
        <w:rPr>
          <w:rFonts w:ascii="Garamond" w:eastAsia="Garamond" w:hAnsi="Garamond" w:cs="Garamond"/>
          <w:color w:val="000000" w:themeColor="text1"/>
        </w:rPr>
        <w:t>Wetlands can occur in a variety of environments, including forests and herbaceous landscapes, and</w:t>
      </w:r>
      <w:r w:rsidR="1B0F97BE" w:rsidRPr="0083AC17">
        <w:rPr>
          <w:rFonts w:ascii="Garamond" w:eastAsia="Garamond" w:hAnsi="Garamond" w:cs="Garamond"/>
          <w:color w:val="000000" w:themeColor="text1"/>
        </w:rPr>
        <w:t xml:space="preserve"> are extremely difficult to detect with optical imagery alone,</w:t>
      </w:r>
      <w:r w:rsidR="500C3833" w:rsidRPr="0083AC17">
        <w:rPr>
          <w:rFonts w:ascii="Garamond" w:eastAsia="Garamond" w:hAnsi="Garamond" w:cs="Garamond"/>
          <w:color w:val="000000" w:themeColor="text1"/>
        </w:rPr>
        <w:t xml:space="preserve"> so the team did not seek to identify wetlands in the </w:t>
      </w:r>
      <w:r w:rsidR="3D286B7D" w:rsidRPr="0083AC17">
        <w:rPr>
          <w:rFonts w:ascii="Garamond" w:eastAsia="Garamond" w:hAnsi="Garamond" w:cs="Garamond"/>
          <w:color w:val="000000" w:themeColor="text1"/>
        </w:rPr>
        <w:t>S</w:t>
      </w:r>
      <w:r w:rsidR="500C3833" w:rsidRPr="0083AC17">
        <w:rPr>
          <w:rFonts w:ascii="Garamond" w:eastAsia="Garamond" w:hAnsi="Garamond" w:cs="Garamond"/>
          <w:color w:val="000000" w:themeColor="text1"/>
        </w:rPr>
        <w:t>tep</w:t>
      </w:r>
      <w:r w:rsidR="5D9B4F98" w:rsidRPr="0083AC17">
        <w:rPr>
          <w:rFonts w:ascii="Garamond" w:eastAsia="Garamond" w:hAnsi="Garamond" w:cs="Garamond"/>
          <w:color w:val="000000" w:themeColor="text1"/>
        </w:rPr>
        <w:t xml:space="preserve"> 1 classification. </w:t>
      </w:r>
      <w:r w:rsidR="731CF454" w:rsidRPr="0083AC17">
        <w:rPr>
          <w:rFonts w:ascii="Garamond" w:eastAsia="Garamond" w:hAnsi="Garamond" w:cs="Garamond"/>
          <w:color w:val="000000" w:themeColor="text1"/>
        </w:rPr>
        <w:t xml:space="preserve">The team </w:t>
      </w:r>
      <w:r w:rsidR="7647927B" w:rsidRPr="0083AC17">
        <w:rPr>
          <w:rFonts w:ascii="Garamond" w:eastAsia="Garamond" w:hAnsi="Garamond" w:cs="Garamond"/>
          <w:color w:val="000000" w:themeColor="text1"/>
        </w:rPr>
        <w:t>collected a</w:t>
      </w:r>
      <w:r w:rsidR="181DC28C" w:rsidRPr="0083AC17">
        <w:rPr>
          <w:rFonts w:ascii="Garamond" w:eastAsia="Garamond" w:hAnsi="Garamond" w:cs="Garamond"/>
          <w:color w:val="000000" w:themeColor="text1"/>
        </w:rPr>
        <w:t xml:space="preserve"> total of</w:t>
      </w:r>
      <w:r w:rsidR="652D0384" w:rsidRPr="0083AC17">
        <w:rPr>
          <w:rFonts w:ascii="Garamond" w:eastAsia="Garamond" w:hAnsi="Garamond" w:cs="Garamond"/>
          <w:color w:val="000000" w:themeColor="text1"/>
        </w:rPr>
        <w:t xml:space="preserve"> 1,232 training points</w:t>
      </w:r>
      <w:r w:rsidR="7647927B" w:rsidRPr="0083AC17">
        <w:rPr>
          <w:rFonts w:ascii="Garamond" w:eastAsia="Garamond" w:hAnsi="Garamond" w:cs="Garamond"/>
          <w:color w:val="000000" w:themeColor="text1"/>
        </w:rPr>
        <w:t>,</w:t>
      </w:r>
      <w:r w:rsidR="652D0384" w:rsidRPr="0083AC17">
        <w:rPr>
          <w:rFonts w:ascii="Garamond" w:eastAsia="Garamond" w:hAnsi="Garamond" w:cs="Garamond"/>
          <w:color w:val="000000" w:themeColor="text1"/>
        </w:rPr>
        <w:t xml:space="preserve"> of which 863</w:t>
      </w:r>
      <w:r w:rsidR="52F0CBB3" w:rsidRPr="0083AC17">
        <w:rPr>
          <w:rFonts w:ascii="Garamond" w:eastAsia="Garamond" w:hAnsi="Garamond" w:cs="Garamond"/>
          <w:color w:val="000000" w:themeColor="text1"/>
        </w:rPr>
        <w:t xml:space="preserve"> (70% of the total points)</w:t>
      </w:r>
      <w:r w:rsidR="652D0384" w:rsidRPr="0083AC17">
        <w:rPr>
          <w:rFonts w:ascii="Garamond" w:eastAsia="Garamond" w:hAnsi="Garamond" w:cs="Garamond"/>
          <w:color w:val="000000" w:themeColor="text1"/>
        </w:rPr>
        <w:t xml:space="preserve"> train</w:t>
      </w:r>
      <w:r w:rsidR="65EC6248" w:rsidRPr="0083AC17">
        <w:rPr>
          <w:rFonts w:ascii="Garamond" w:eastAsia="Garamond" w:hAnsi="Garamond" w:cs="Garamond"/>
          <w:color w:val="000000" w:themeColor="text1"/>
        </w:rPr>
        <w:t>ed</w:t>
      </w:r>
      <w:r w:rsidR="652D0384" w:rsidRPr="0083AC17">
        <w:rPr>
          <w:rFonts w:ascii="Garamond" w:eastAsia="Garamond" w:hAnsi="Garamond" w:cs="Garamond"/>
          <w:color w:val="000000" w:themeColor="text1"/>
        </w:rPr>
        <w:t xml:space="preserve"> </w:t>
      </w:r>
      <w:r w:rsidR="0B389D5F" w:rsidRPr="0083AC17">
        <w:rPr>
          <w:rFonts w:ascii="Garamond" w:eastAsia="Garamond" w:hAnsi="Garamond" w:cs="Garamond"/>
          <w:color w:val="000000" w:themeColor="text1"/>
        </w:rPr>
        <w:t xml:space="preserve">the </w:t>
      </w:r>
      <w:r w:rsidR="652D0384" w:rsidRPr="0083AC17">
        <w:rPr>
          <w:rFonts w:ascii="Garamond" w:eastAsia="Garamond" w:hAnsi="Garamond" w:cs="Garamond"/>
          <w:color w:val="000000" w:themeColor="text1"/>
        </w:rPr>
        <w:t xml:space="preserve">classifier </w:t>
      </w:r>
      <w:r w:rsidR="3CCA3C1C" w:rsidRPr="0083AC17">
        <w:rPr>
          <w:rFonts w:ascii="Garamond" w:eastAsia="Garamond" w:hAnsi="Garamond" w:cs="Garamond"/>
          <w:color w:val="000000" w:themeColor="text1"/>
        </w:rPr>
        <w:t>while</w:t>
      </w:r>
      <w:r w:rsidR="652D0384" w:rsidRPr="0083AC17">
        <w:rPr>
          <w:rFonts w:ascii="Garamond" w:eastAsia="Garamond" w:hAnsi="Garamond" w:cs="Garamond"/>
          <w:color w:val="000000" w:themeColor="text1"/>
        </w:rPr>
        <w:t xml:space="preserve"> 369 </w:t>
      </w:r>
      <w:r w:rsidR="488E3BF4" w:rsidRPr="0083AC17">
        <w:rPr>
          <w:rFonts w:ascii="Garamond" w:eastAsia="Garamond" w:hAnsi="Garamond" w:cs="Garamond"/>
          <w:color w:val="000000" w:themeColor="text1"/>
        </w:rPr>
        <w:t xml:space="preserve">(30% of the total points) </w:t>
      </w:r>
      <w:r w:rsidR="652D0384" w:rsidRPr="0083AC17">
        <w:rPr>
          <w:rFonts w:ascii="Garamond" w:eastAsia="Garamond" w:hAnsi="Garamond" w:cs="Garamond"/>
          <w:color w:val="000000" w:themeColor="text1"/>
        </w:rPr>
        <w:t>validat</w:t>
      </w:r>
      <w:r w:rsidR="1422E841" w:rsidRPr="0083AC17">
        <w:rPr>
          <w:rFonts w:ascii="Garamond" w:eastAsia="Garamond" w:hAnsi="Garamond" w:cs="Garamond"/>
          <w:color w:val="000000" w:themeColor="text1"/>
        </w:rPr>
        <w:t>ed</w:t>
      </w:r>
      <w:r w:rsidR="2B2E75F6" w:rsidRPr="0083AC17">
        <w:rPr>
          <w:rFonts w:ascii="Garamond" w:eastAsia="Garamond" w:hAnsi="Garamond" w:cs="Garamond"/>
          <w:color w:val="000000" w:themeColor="text1"/>
        </w:rPr>
        <w:t xml:space="preserve"> </w:t>
      </w:r>
      <w:r w:rsidR="59D0FC0B" w:rsidRPr="0083AC17">
        <w:rPr>
          <w:rFonts w:ascii="Garamond" w:eastAsia="Garamond" w:hAnsi="Garamond" w:cs="Garamond"/>
          <w:color w:val="000000" w:themeColor="text1"/>
        </w:rPr>
        <w:t>the results</w:t>
      </w:r>
      <w:r w:rsidR="652D0384" w:rsidRPr="0083AC17">
        <w:rPr>
          <w:rFonts w:ascii="Garamond" w:eastAsia="Garamond" w:hAnsi="Garamond" w:cs="Garamond"/>
          <w:color w:val="000000" w:themeColor="text1"/>
        </w:rPr>
        <w:t>. A full list of</w:t>
      </w:r>
      <w:r w:rsidR="75343361" w:rsidRPr="0083AC17">
        <w:rPr>
          <w:rFonts w:ascii="Garamond" w:eastAsia="Garamond" w:hAnsi="Garamond" w:cs="Garamond"/>
          <w:color w:val="000000" w:themeColor="text1"/>
        </w:rPr>
        <w:t xml:space="preserve"> the</w:t>
      </w:r>
      <w:r w:rsidR="652D0384" w:rsidRPr="0083AC17">
        <w:rPr>
          <w:rFonts w:ascii="Garamond" w:eastAsia="Garamond" w:hAnsi="Garamond" w:cs="Garamond"/>
          <w:color w:val="000000" w:themeColor="text1"/>
        </w:rPr>
        <w:t xml:space="preserve"> training point distribution and class definitions</w:t>
      </w:r>
      <w:r w:rsidR="73F3F2A4" w:rsidRPr="0083AC17">
        <w:rPr>
          <w:rFonts w:ascii="Garamond" w:eastAsia="Garamond" w:hAnsi="Garamond" w:cs="Garamond"/>
          <w:color w:val="000000" w:themeColor="text1"/>
        </w:rPr>
        <w:t xml:space="preserve"> can be found</w:t>
      </w:r>
      <w:r w:rsidR="652D0384" w:rsidRPr="0083AC17">
        <w:rPr>
          <w:rFonts w:ascii="Garamond" w:eastAsia="Garamond" w:hAnsi="Garamond" w:cs="Garamond"/>
          <w:color w:val="000000" w:themeColor="text1"/>
        </w:rPr>
        <w:t xml:space="preserve"> in </w:t>
      </w:r>
      <w:r w:rsidR="3FE3F950" w:rsidRPr="0083AC17">
        <w:rPr>
          <w:rFonts w:ascii="Garamond" w:eastAsia="Garamond" w:hAnsi="Garamond" w:cs="Garamond"/>
          <w:color w:val="000000" w:themeColor="text1"/>
        </w:rPr>
        <w:t>T</w:t>
      </w:r>
      <w:r w:rsidR="652D0384" w:rsidRPr="0083AC17">
        <w:rPr>
          <w:rFonts w:ascii="Garamond" w:eastAsia="Garamond" w:hAnsi="Garamond" w:cs="Garamond"/>
          <w:color w:val="000000" w:themeColor="text1"/>
        </w:rPr>
        <w:t xml:space="preserve">able </w:t>
      </w:r>
      <w:r w:rsidR="610EFBCF" w:rsidRPr="0083AC17">
        <w:rPr>
          <w:rFonts w:ascii="Garamond" w:eastAsia="Garamond" w:hAnsi="Garamond" w:cs="Garamond"/>
          <w:color w:val="000000" w:themeColor="text1"/>
        </w:rPr>
        <w:t>4</w:t>
      </w:r>
      <w:r w:rsidR="652D0384" w:rsidRPr="0083AC17">
        <w:rPr>
          <w:rFonts w:ascii="Garamond" w:eastAsia="Garamond" w:hAnsi="Garamond" w:cs="Garamond"/>
          <w:color w:val="000000" w:themeColor="text1"/>
        </w:rPr>
        <w:t xml:space="preserve">. </w:t>
      </w:r>
    </w:p>
    <w:p w14:paraId="4F8FE70D" w14:textId="74CDA5AE" w:rsidR="0083AC17" w:rsidRDefault="0083AC17" w:rsidP="0083AC17">
      <w:pPr>
        <w:spacing w:after="0" w:line="240" w:lineRule="auto"/>
        <w:rPr>
          <w:rFonts w:ascii="Garamond" w:eastAsia="Garamond" w:hAnsi="Garamond" w:cs="Garamond"/>
          <w:color w:val="000000" w:themeColor="text1"/>
        </w:rPr>
      </w:pPr>
    </w:p>
    <w:p w14:paraId="5752E68E" w14:textId="570C534F" w:rsidR="042568AB" w:rsidRDefault="08FF960E" w:rsidP="0083AC17">
      <w:pPr>
        <w:spacing w:after="0" w:line="240" w:lineRule="auto"/>
        <w:rPr>
          <w:rFonts w:ascii="Garamond" w:eastAsia="Garamond" w:hAnsi="Garamond" w:cs="Garamond"/>
          <w:color w:val="000000" w:themeColor="text1"/>
        </w:rPr>
      </w:pPr>
      <w:r w:rsidRPr="0083AC17">
        <w:rPr>
          <w:rFonts w:ascii="Garamond" w:eastAsia="Garamond" w:hAnsi="Garamond" w:cs="Garamond"/>
          <w:color w:val="000000" w:themeColor="text1"/>
        </w:rPr>
        <w:t xml:space="preserve">Table </w:t>
      </w:r>
      <w:r w:rsidR="0CB9D329" w:rsidRPr="0083AC17">
        <w:rPr>
          <w:rFonts w:ascii="Garamond" w:eastAsia="Garamond" w:hAnsi="Garamond" w:cs="Garamond"/>
          <w:color w:val="000000" w:themeColor="text1"/>
        </w:rPr>
        <w:t>4</w:t>
      </w:r>
    </w:p>
    <w:p w14:paraId="7B2D604E" w14:textId="699DCB19" w:rsidR="042568AB" w:rsidRDefault="08FF960E" w:rsidP="0083AC17">
      <w:pPr>
        <w:spacing w:after="0" w:line="259" w:lineRule="auto"/>
        <w:rPr>
          <w:rFonts w:ascii="Garamond" w:eastAsia="Garamond" w:hAnsi="Garamond" w:cs="Garamond"/>
          <w:i/>
          <w:iCs/>
          <w:color w:val="000000" w:themeColor="text1"/>
        </w:rPr>
      </w:pPr>
      <w:r w:rsidRPr="0083AC17">
        <w:rPr>
          <w:rFonts w:ascii="Garamond" w:eastAsia="Garamond" w:hAnsi="Garamond" w:cs="Garamond"/>
          <w:i/>
          <w:iCs/>
          <w:color w:val="000000" w:themeColor="text1"/>
        </w:rPr>
        <w:t>Land cover class descriptions and training point distributions</w:t>
      </w:r>
      <w:r w:rsidR="5DBFDFE6" w:rsidRPr="0083AC17">
        <w:rPr>
          <w:rFonts w:ascii="Garamond" w:eastAsia="Garamond" w:hAnsi="Garamond" w:cs="Garamond"/>
          <w:i/>
          <w:iCs/>
          <w:color w:val="000000" w:themeColor="text1"/>
        </w:rPr>
        <w:t>.</w:t>
      </w:r>
    </w:p>
    <w:tbl>
      <w:tblPr>
        <w:tblStyle w:val="TableGrid"/>
        <w:tblW w:w="9330" w:type="dxa"/>
        <w:tblInd w:w="0" w:type="dxa"/>
        <w:tblLayout w:type="fixed"/>
        <w:tblLook w:val="06A0" w:firstRow="1" w:lastRow="0" w:firstColumn="1" w:lastColumn="0" w:noHBand="1" w:noVBand="1"/>
      </w:tblPr>
      <w:tblGrid>
        <w:gridCol w:w="1725"/>
        <w:gridCol w:w="4125"/>
        <w:gridCol w:w="1245"/>
        <w:gridCol w:w="1185"/>
        <w:gridCol w:w="1050"/>
      </w:tblGrid>
      <w:tr w:rsidR="30CC0DB3" w14:paraId="66BD922A" w14:textId="77777777" w:rsidTr="1674638C">
        <w:tc>
          <w:tcPr>
            <w:tcW w:w="1725" w:type="dxa"/>
            <w:shd w:val="clear" w:color="auto" w:fill="31849B" w:themeFill="accent5" w:themeFillShade="BF"/>
          </w:tcPr>
          <w:p w14:paraId="3A735F7A" w14:textId="0F7BC8D5" w:rsidR="30CC0DB3" w:rsidRDefault="678F4C53" w:rsidP="0083AC17">
            <w:pPr>
              <w:spacing w:line="259" w:lineRule="auto"/>
              <w:jc w:val="center"/>
              <w:rPr>
                <w:rFonts w:ascii="Garamond" w:eastAsia="Garamond" w:hAnsi="Garamond" w:cs="Garamond"/>
                <w:color w:val="FFFFFF" w:themeColor="background1"/>
              </w:rPr>
            </w:pPr>
            <w:r w:rsidRPr="0083AC17">
              <w:rPr>
                <w:rFonts w:ascii="Garamond" w:eastAsia="Garamond" w:hAnsi="Garamond" w:cs="Garamond"/>
                <w:b/>
                <w:bCs/>
                <w:color w:val="FFFFFF" w:themeColor="background1"/>
              </w:rPr>
              <w:t>Land Cover Class</w:t>
            </w:r>
          </w:p>
        </w:tc>
        <w:tc>
          <w:tcPr>
            <w:tcW w:w="4125" w:type="dxa"/>
            <w:shd w:val="clear" w:color="auto" w:fill="31849B" w:themeFill="accent5" w:themeFillShade="BF"/>
          </w:tcPr>
          <w:p w14:paraId="2CAF9313" w14:textId="6FB6B9B5" w:rsidR="30CC0DB3" w:rsidRDefault="678F4C53" w:rsidP="0083AC17">
            <w:pPr>
              <w:spacing w:line="259" w:lineRule="auto"/>
              <w:jc w:val="center"/>
              <w:rPr>
                <w:rFonts w:ascii="Garamond" w:eastAsia="Garamond" w:hAnsi="Garamond" w:cs="Garamond"/>
                <w:color w:val="FFFFFF" w:themeColor="background1"/>
              </w:rPr>
            </w:pPr>
            <w:r w:rsidRPr="0083AC17">
              <w:rPr>
                <w:rFonts w:ascii="Garamond" w:eastAsia="Garamond" w:hAnsi="Garamond" w:cs="Garamond"/>
                <w:b/>
                <w:bCs/>
                <w:color w:val="FFFFFF" w:themeColor="background1"/>
              </w:rPr>
              <w:t>Description</w:t>
            </w:r>
          </w:p>
        </w:tc>
        <w:tc>
          <w:tcPr>
            <w:tcW w:w="1245" w:type="dxa"/>
            <w:shd w:val="clear" w:color="auto" w:fill="31849B" w:themeFill="accent5" w:themeFillShade="BF"/>
          </w:tcPr>
          <w:p w14:paraId="747179AB" w14:textId="6C778A20" w:rsidR="30CC0DB3" w:rsidRDefault="678F4C53" w:rsidP="0083AC17">
            <w:pPr>
              <w:spacing w:line="259" w:lineRule="auto"/>
              <w:jc w:val="center"/>
              <w:rPr>
                <w:rFonts w:ascii="Garamond" w:eastAsia="Garamond" w:hAnsi="Garamond" w:cs="Garamond"/>
                <w:color w:val="FFFFFF" w:themeColor="background1"/>
              </w:rPr>
            </w:pPr>
            <w:r w:rsidRPr="0083AC17">
              <w:rPr>
                <w:rFonts w:ascii="Garamond" w:eastAsia="Garamond" w:hAnsi="Garamond" w:cs="Garamond"/>
                <w:b/>
                <w:bCs/>
                <w:color w:val="FFFFFF" w:themeColor="background1"/>
              </w:rPr>
              <w:t>Total Points</w:t>
            </w:r>
          </w:p>
        </w:tc>
        <w:tc>
          <w:tcPr>
            <w:tcW w:w="1185" w:type="dxa"/>
            <w:shd w:val="clear" w:color="auto" w:fill="31849B" w:themeFill="accent5" w:themeFillShade="BF"/>
          </w:tcPr>
          <w:p w14:paraId="04789685" w14:textId="5C0D5FC3" w:rsidR="30CC0DB3" w:rsidRDefault="678F4C53" w:rsidP="0083AC17">
            <w:pPr>
              <w:spacing w:line="259" w:lineRule="auto"/>
              <w:jc w:val="center"/>
              <w:rPr>
                <w:rFonts w:ascii="Garamond" w:eastAsia="Garamond" w:hAnsi="Garamond" w:cs="Garamond"/>
                <w:color w:val="FFFFFF" w:themeColor="background1"/>
              </w:rPr>
            </w:pPr>
            <w:r w:rsidRPr="0083AC17">
              <w:rPr>
                <w:rFonts w:ascii="Garamond" w:eastAsia="Garamond" w:hAnsi="Garamond" w:cs="Garamond"/>
                <w:b/>
                <w:bCs/>
                <w:color w:val="FFFFFF" w:themeColor="background1"/>
              </w:rPr>
              <w:t>Training Set</w:t>
            </w:r>
          </w:p>
        </w:tc>
        <w:tc>
          <w:tcPr>
            <w:tcW w:w="1050" w:type="dxa"/>
            <w:shd w:val="clear" w:color="auto" w:fill="31849B" w:themeFill="accent5" w:themeFillShade="BF"/>
          </w:tcPr>
          <w:p w14:paraId="0B9200DA" w14:textId="7958C7FB" w:rsidR="30CC0DB3" w:rsidRDefault="678F4C53" w:rsidP="0083AC17">
            <w:pPr>
              <w:spacing w:line="259" w:lineRule="auto"/>
              <w:jc w:val="center"/>
              <w:rPr>
                <w:rFonts w:ascii="Garamond" w:eastAsia="Garamond" w:hAnsi="Garamond" w:cs="Garamond"/>
                <w:color w:val="FFFFFF" w:themeColor="background1"/>
              </w:rPr>
            </w:pPr>
            <w:r w:rsidRPr="0083AC17">
              <w:rPr>
                <w:rFonts w:ascii="Garamond" w:eastAsia="Garamond" w:hAnsi="Garamond" w:cs="Garamond"/>
                <w:b/>
                <w:bCs/>
                <w:color w:val="FFFFFF" w:themeColor="background1"/>
              </w:rPr>
              <w:t>Test Set</w:t>
            </w:r>
          </w:p>
        </w:tc>
      </w:tr>
      <w:tr w:rsidR="30CC0DB3" w14:paraId="4D50868C" w14:textId="77777777" w:rsidTr="1674638C">
        <w:tc>
          <w:tcPr>
            <w:tcW w:w="1725" w:type="dxa"/>
          </w:tcPr>
          <w:p w14:paraId="3E8D3582" w14:textId="13F6F566" w:rsidR="30CC0DB3" w:rsidRDefault="75F15C1B"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Forest</w:t>
            </w:r>
          </w:p>
        </w:tc>
        <w:tc>
          <w:tcPr>
            <w:tcW w:w="4125" w:type="dxa"/>
          </w:tcPr>
          <w:p w14:paraId="55A3C5CD" w14:textId="15FFCF76" w:rsidR="30CC0DB3" w:rsidRDefault="7FB70F52" w:rsidP="1D6F69FC">
            <w:pPr>
              <w:rPr>
                <w:rFonts w:ascii="Garamond" w:eastAsia="Garamond" w:hAnsi="Garamond" w:cs="Garamond"/>
              </w:rPr>
            </w:pPr>
            <w:r w:rsidRPr="1674638C">
              <w:rPr>
                <w:rFonts w:ascii="Garamond" w:eastAsia="Garamond" w:hAnsi="Garamond" w:cs="Garamond"/>
                <w:color w:val="000000" w:themeColor="text1"/>
              </w:rPr>
              <w:t xml:space="preserve">All forested lands defined as having a canopy cover &gt;30% and trees &gt;5 m high. Includes </w:t>
            </w:r>
            <w:r w:rsidRPr="1674638C">
              <w:rPr>
                <w:rFonts w:ascii="Garamond" w:eastAsia="Garamond" w:hAnsi="Garamond" w:cs="Garamond"/>
              </w:rPr>
              <w:t>mature broad-leaf forest, secondary broad-</w:t>
            </w:r>
            <w:r w:rsidRPr="1674638C">
              <w:rPr>
                <w:rFonts w:ascii="Garamond" w:eastAsia="Garamond" w:hAnsi="Garamond" w:cs="Garamond"/>
              </w:rPr>
              <w:lastRenderedPageBreak/>
              <w:t>leaf forest, pine forest, and mangrove forest as well as managed forest plantations</w:t>
            </w:r>
          </w:p>
        </w:tc>
        <w:tc>
          <w:tcPr>
            <w:tcW w:w="1245" w:type="dxa"/>
          </w:tcPr>
          <w:p w14:paraId="540E7917" w14:textId="669CF4E9"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lastRenderedPageBreak/>
              <w:t>222</w:t>
            </w:r>
          </w:p>
        </w:tc>
        <w:tc>
          <w:tcPr>
            <w:tcW w:w="1185" w:type="dxa"/>
          </w:tcPr>
          <w:p w14:paraId="278A9E81" w14:textId="1D3703A8"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154</w:t>
            </w:r>
          </w:p>
        </w:tc>
        <w:tc>
          <w:tcPr>
            <w:tcW w:w="1050" w:type="dxa"/>
          </w:tcPr>
          <w:p w14:paraId="48BD5A7E" w14:textId="333DA821"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68</w:t>
            </w:r>
          </w:p>
        </w:tc>
      </w:tr>
      <w:tr w:rsidR="30CC0DB3" w14:paraId="41C3FED4" w14:textId="77777777" w:rsidTr="1674638C">
        <w:tc>
          <w:tcPr>
            <w:tcW w:w="1725" w:type="dxa"/>
          </w:tcPr>
          <w:p w14:paraId="1208FA13" w14:textId="1E5103A6" w:rsidR="30CC0DB3" w:rsidRDefault="75F15C1B"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Grassland</w:t>
            </w:r>
          </w:p>
        </w:tc>
        <w:tc>
          <w:tcPr>
            <w:tcW w:w="4125" w:type="dxa"/>
          </w:tcPr>
          <w:p w14:paraId="63D0ED27" w14:textId="3E9C8CF2"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Includes unmanaged grasslands, pasturelands, shrublands, fallow croplands, and recently abandoned croplands.</w:t>
            </w:r>
          </w:p>
        </w:tc>
        <w:tc>
          <w:tcPr>
            <w:tcW w:w="1245" w:type="dxa"/>
          </w:tcPr>
          <w:p w14:paraId="1D993924" w14:textId="1ECE5D99"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208</w:t>
            </w:r>
          </w:p>
        </w:tc>
        <w:tc>
          <w:tcPr>
            <w:tcW w:w="1185" w:type="dxa"/>
          </w:tcPr>
          <w:p w14:paraId="1498CDEC" w14:textId="369A61A4"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149</w:t>
            </w:r>
          </w:p>
        </w:tc>
        <w:tc>
          <w:tcPr>
            <w:tcW w:w="1050" w:type="dxa"/>
          </w:tcPr>
          <w:p w14:paraId="2F1A5D0C" w14:textId="26A6A8EB"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59</w:t>
            </w:r>
          </w:p>
        </w:tc>
      </w:tr>
      <w:tr w:rsidR="30CC0DB3" w14:paraId="6FDC64C6" w14:textId="77777777" w:rsidTr="1674638C">
        <w:tc>
          <w:tcPr>
            <w:tcW w:w="1725" w:type="dxa"/>
          </w:tcPr>
          <w:p w14:paraId="677C392B" w14:textId="4EDBAD17" w:rsidR="30CC0DB3" w:rsidRDefault="75F15C1B"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Cropland</w:t>
            </w:r>
          </w:p>
        </w:tc>
        <w:tc>
          <w:tcPr>
            <w:tcW w:w="4125" w:type="dxa"/>
          </w:tcPr>
          <w:p w14:paraId="1F5831E7" w14:textId="27AA5C52"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 xml:space="preserve">Includes only active cropland excluding agricultural tree plantations. </w:t>
            </w:r>
          </w:p>
        </w:tc>
        <w:tc>
          <w:tcPr>
            <w:tcW w:w="1245" w:type="dxa"/>
          </w:tcPr>
          <w:p w14:paraId="4F2D449C" w14:textId="45FCFEF9"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202</w:t>
            </w:r>
          </w:p>
        </w:tc>
        <w:tc>
          <w:tcPr>
            <w:tcW w:w="1185" w:type="dxa"/>
          </w:tcPr>
          <w:p w14:paraId="2B19581D" w14:textId="33569F81"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141</w:t>
            </w:r>
          </w:p>
        </w:tc>
        <w:tc>
          <w:tcPr>
            <w:tcW w:w="1050" w:type="dxa"/>
          </w:tcPr>
          <w:p w14:paraId="5F108163" w14:textId="65B55AC6"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61</w:t>
            </w:r>
          </w:p>
        </w:tc>
      </w:tr>
      <w:tr w:rsidR="30CC0DB3" w14:paraId="17086573" w14:textId="77777777" w:rsidTr="1674638C">
        <w:tc>
          <w:tcPr>
            <w:tcW w:w="1725" w:type="dxa"/>
          </w:tcPr>
          <w:p w14:paraId="1CA5C6AC" w14:textId="32679E84" w:rsidR="30CC0DB3" w:rsidRDefault="75F15C1B"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Settlement</w:t>
            </w:r>
          </w:p>
        </w:tc>
        <w:tc>
          <w:tcPr>
            <w:tcW w:w="4125" w:type="dxa"/>
          </w:tcPr>
          <w:p w14:paraId="3028ABCF" w14:textId="14E4525A"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 xml:space="preserve">Includes urban and rural settlements and open archaeological sites. </w:t>
            </w:r>
          </w:p>
        </w:tc>
        <w:tc>
          <w:tcPr>
            <w:tcW w:w="1245" w:type="dxa"/>
          </w:tcPr>
          <w:p w14:paraId="27E91C8D" w14:textId="221CC787"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200</w:t>
            </w:r>
          </w:p>
        </w:tc>
        <w:tc>
          <w:tcPr>
            <w:tcW w:w="1185" w:type="dxa"/>
          </w:tcPr>
          <w:p w14:paraId="5DD4DB07" w14:textId="2167E2F9"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143</w:t>
            </w:r>
          </w:p>
        </w:tc>
        <w:tc>
          <w:tcPr>
            <w:tcW w:w="1050" w:type="dxa"/>
          </w:tcPr>
          <w:p w14:paraId="0B2FEDFB" w14:textId="760C4217"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57</w:t>
            </w:r>
          </w:p>
        </w:tc>
      </w:tr>
      <w:tr w:rsidR="30CC0DB3" w14:paraId="7639551D" w14:textId="77777777" w:rsidTr="1674638C">
        <w:tc>
          <w:tcPr>
            <w:tcW w:w="1725" w:type="dxa"/>
          </w:tcPr>
          <w:p w14:paraId="6B5659D0" w14:textId="4BFF65E3" w:rsidR="30CC0DB3" w:rsidRDefault="75F15C1B"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Open Water</w:t>
            </w:r>
          </w:p>
        </w:tc>
        <w:tc>
          <w:tcPr>
            <w:tcW w:w="4125" w:type="dxa"/>
          </w:tcPr>
          <w:p w14:paraId="51B98925" w14:textId="7D68543E"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Includes only open water, such as lakes, rivers, and ponds, and excludes forested wetlands or seasonally flooded wetlands.</w:t>
            </w:r>
          </w:p>
        </w:tc>
        <w:tc>
          <w:tcPr>
            <w:tcW w:w="1245" w:type="dxa"/>
          </w:tcPr>
          <w:p w14:paraId="4EC31E91" w14:textId="1F1EC46D"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200</w:t>
            </w:r>
          </w:p>
        </w:tc>
        <w:tc>
          <w:tcPr>
            <w:tcW w:w="1185" w:type="dxa"/>
          </w:tcPr>
          <w:p w14:paraId="324A52A3" w14:textId="6C7C8B0A"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134</w:t>
            </w:r>
          </w:p>
        </w:tc>
        <w:tc>
          <w:tcPr>
            <w:tcW w:w="1050" w:type="dxa"/>
          </w:tcPr>
          <w:p w14:paraId="70BC42C6" w14:textId="5E9DDE13"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66</w:t>
            </w:r>
          </w:p>
        </w:tc>
      </w:tr>
      <w:tr w:rsidR="30CC0DB3" w14:paraId="43C03046" w14:textId="77777777" w:rsidTr="1674638C">
        <w:tc>
          <w:tcPr>
            <w:tcW w:w="1725" w:type="dxa"/>
          </w:tcPr>
          <w:p w14:paraId="5E67C540" w14:textId="4D5C91F5" w:rsidR="30CC0DB3" w:rsidRDefault="75F15C1B"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Other</w:t>
            </w:r>
          </w:p>
        </w:tc>
        <w:tc>
          <w:tcPr>
            <w:tcW w:w="4125" w:type="dxa"/>
          </w:tcPr>
          <w:p w14:paraId="0D12384B" w14:textId="29212093"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 xml:space="preserve">Includes areas of bare earth, sand, and areas disturbed by mining. </w:t>
            </w:r>
          </w:p>
        </w:tc>
        <w:tc>
          <w:tcPr>
            <w:tcW w:w="1245" w:type="dxa"/>
          </w:tcPr>
          <w:p w14:paraId="3F8DB904" w14:textId="2527CD14"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200</w:t>
            </w:r>
          </w:p>
        </w:tc>
        <w:tc>
          <w:tcPr>
            <w:tcW w:w="1185" w:type="dxa"/>
          </w:tcPr>
          <w:p w14:paraId="740B99E8" w14:textId="100C020A"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142</w:t>
            </w:r>
          </w:p>
        </w:tc>
        <w:tc>
          <w:tcPr>
            <w:tcW w:w="1050" w:type="dxa"/>
          </w:tcPr>
          <w:p w14:paraId="6221158A" w14:textId="288A9A2D" w:rsidR="30CC0DB3" w:rsidRDefault="75F15C1B" w:rsidP="1D6F69FC">
            <w:pPr>
              <w:rPr>
                <w:rFonts w:ascii="Garamond" w:eastAsia="Garamond" w:hAnsi="Garamond" w:cs="Garamond"/>
                <w:color w:val="000000" w:themeColor="text1"/>
              </w:rPr>
            </w:pPr>
            <w:r w:rsidRPr="1D6F69FC">
              <w:rPr>
                <w:rFonts w:ascii="Garamond" w:eastAsia="Garamond" w:hAnsi="Garamond" w:cs="Garamond"/>
                <w:color w:val="000000" w:themeColor="text1"/>
              </w:rPr>
              <w:t>58</w:t>
            </w:r>
          </w:p>
        </w:tc>
      </w:tr>
    </w:tbl>
    <w:p w14:paraId="28D9E7FA" w14:textId="1FDBFB8D" w:rsidR="30CC0DB3" w:rsidRDefault="30CC0DB3" w:rsidP="30CC0DB3">
      <w:pPr>
        <w:spacing w:line="240" w:lineRule="auto"/>
        <w:rPr>
          <w:rFonts w:ascii="Garamond" w:eastAsia="Garamond" w:hAnsi="Garamond" w:cs="Garamond"/>
          <w:color w:val="000000" w:themeColor="text1"/>
        </w:rPr>
      </w:pPr>
    </w:p>
    <w:p w14:paraId="453DDA67" w14:textId="34CAFFD1" w:rsidR="2378D0FC" w:rsidRDefault="35FC4685" w:rsidP="0083AC17">
      <w:pPr>
        <w:spacing w:after="160" w:line="240" w:lineRule="auto"/>
        <w:rPr>
          <w:rFonts w:ascii="Garamond" w:eastAsia="Garamond" w:hAnsi="Garamond" w:cs="Garamond"/>
          <w:color w:val="000000" w:themeColor="text1"/>
        </w:rPr>
      </w:pPr>
      <w:r w:rsidRPr="1674638C">
        <w:rPr>
          <w:rFonts w:ascii="Garamond" w:eastAsia="Garamond" w:hAnsi="Garamond" w:cs="Garamond"/>
          <w:color w:val="000000" w:themeColor="text1"/>
        </w:rPr>
        <w:t>The</w:t>
      </w:r>
      <w:r w:rsidR="337A104E" w:rsidRPr="1674638C">
        <w:rPr>
          <w:rFonts w:ascii="Garamond" w:eastAsia="Garamond" w:hAnsi="Garamond" w:cs="Garamond"/>
          <w:color w:val="000000" w:themeColor="text1"/>
        </w:rPr>
        <w:t xml:space="preserve"> team trained the</w:t>
      </w:r>
      <w:r w:rsidRPr="1674638C">
        <w:rPr>
          <w:rFonts w:ascii="Garamond" w:eastAsia="Garamond" w:hAnsi="Garamond" w:cs="Garamond"/>
          <w:color w:val="000000" w:themeColor="text1"/>
        </w:rPr>
        <w:t xml:space="preserve"> </w:t>
      </w:r>
      <w:r w:rsidR="652D0384" w:rsidRPr="1674638C">
        <w:rPr>
          <w:rFonts w:ascii="Garamond" w:eastAsia="Garamond" w:hAnsi="Garamond" w:cs="Garamond"/>
          <w:color w:val="000000" w:themeColor="text1"/>
        </w:rPr>
        <w:t>RF classifier</w:t>
      </w:r>
      <w:r w:rsidR="2D0962CA" w:rsidRPr="1674638C">
        <w:rPr>
          <w:rFonts w:ascii="Garamond" w:eastAsia="Garamond" w:hAnsi="Garamond" w:cs="Garamond"/>
          <w:color w:val="000000" w:themeColor="text1"/>
        </w:rPr>
        <w:t xml:space="preserve"> </w:t>
      </w:r>
      <w:r w:rsidR="652D0384" w:rsidRPr="1674638C">
        <w:rPr>
          <w:rFonts w:ascii="Garamond" w:eastAsia="Garamond" w:hAnsi="Garamond" w:cs="Garamond"/>
          <w:color w:val="000000" w:themeColor="text1"/>
        </w:rPr>
        <w:t xml:space="preserve">with 1000 trees and a bag fraction of 0.5 on </w:t>
      </w:r>
      <w:r w:rsidR="4E910BA0" w:rsidRPr="1674638C">
        <w:rPr>
          <w:rFonts w:ascii="Garamond" w:eastAsia="Garamond" w:hAnsi="Garamond" w:cs="Garamond"/>
          <w:color w:val="000000" w:themeColor="text1"/>
        </w:rPr>
        <w:t>the</w:t>
      </w:r>
      <w:r w:rsidR="652D0384" w:rsidRPr="1674638C">
        <w:rPr>
          <w:rFonts w:ascii="Garamond" w:eastAsia="Garamond" w:hAnsi="Garamond" w:cs="Garamond"/>
          <w:color w:val="000000" w:themeColor="text1"/>
        </w:rPr>
        <w:t xml:space="preserve"> training point set using the six Landsat 7 bands</w:t>
      </w:r>
      <w:r w:rsidR="24D7CE6B" w:rsidRPr="1674638C">
        <w:rPr>
          <w:rFonts w:ascii="Garamond" w:eastAsia="Garamond" w:hAnsi="Garamond" w:cs="Garamond"/>
          <w:color w:val="000000" w:themeColor="text1"/>
        </w:rPr>
        <w:t xml:space="preserve"> (red, green, blue, near infrared, and two shortwave infrared bands)</w:t>
      </w:r>
      <w:r w:rsidR="652D0384" w:rsidRPr="1674638C">
        <w:rPr>
          <w:rFonts w:ascii="Garamond" w:eastAsia="Garamond" w:hAnsi="Garamond" w:cs="Garamond"/>
          <w:color w:val="000000" w:themeColor="text1"/>
        </w:rPr>
        <w:t>,</w:t>
      </w:r>
      <w:r w:rsidR="41E19898" w:rsidRPr="1674638C">
        <w:rPr>
          <w:rFonts w:ascii="Garamond" w:eastAsia="Garamond" w:hAnsi="Garamond" w:cs="Garamond"/>
          <w:color w:val="000000" w:themeColor="text1"/>
        </w:rPr>
        <w:t xml:space="preserve"> the normalized difference vegetation index</w:t>
      </w:r>
      <w:r w:rsidR="652D0384" w:rsidRPr="1674638C">
        <w:rPr>
          <w:rFonts w:ascii="Garamond" w:eastAsia="Garamond" w:hAnsi="Garamond" w:cs="Garamond"/>
          <w:color w:val="000000" w:themeColor="text1"/>
        </w:rPr>
        <w:t xml:space="preserve"> </w:t>
      </w:r>
      <w:r w:rsidR="48D77367" w:rsidRPr="1674638C">
        <w:rPr>
          <w:rFonts w:ascii="Garamond" w:eastAsia="Garamond" w:hAnsi="Garamond" w:cs="Garamond"/>
          <w:color w:val="000000" w:themeColor="text1"/>
        </w:rPr>
        <w:t>(</w:t>
      </w:r>
      <w:r w:rsidR="652D0384" w:rsidRPr="1674638C">
        <w:rPr>
          <w:rFonts w:ascii="Garamond" w:eastAsia="Garamond" w:hAnsi="Garamond" w:cs="Garamond"/>
          <w:color w:val="000000" w:themeColor="text1"/>
        </w:rPr>
        <w:t>NDVI</w:t>
      </w:r>
      <w:r w:rsidR="16E1B432" w:rsidRPr="1674638C">
        <w:rPr>
          <w:rFonts w:ascii="Garamond" w:eastAsia="Garamond" w:hAnsi="Garamond" w:cs="Garamond"/>
          <w:color w:val="000000" w:themeColor="text1"/>
        </w:rPr>
        <w:t>)</w:t>
      </w:r>
      <w:r w:rsidR="652D0384" w:rsidRPr="1674638C">
        <w:rPr>
          <w:rFonts w:ascii="Garamond" w:eastAsia="Garamond" w:hAnsi="Garamond" w:cs="Garamond"/>
          <w:color w:val="000000" w:themeColor="text1"/>
        </w:rPr>
        <w:t xml:space="preserve">, and canopy height as </w:t>
      </w:r>
      <w:r w:rsidR="0F638056" w:rsidRPr="1674638C">
        <w:rPr>
          <w:rFonts w:ascii="Garamond" w:eastAsia="Garamond" w:hAnsi="Garamond" w:cs="Garamond"/>
          <w:color w:val="000000" w:themeColor="text1"/>
        </w:rPr>
        <w:t xml:space="preserve">input </w:t>
      </w:r>
      <w:r w:rsidR="652D0384" w:rsidRPr="1674638C">
        <w:rPr>
          <w:rFonts w:ascii="Garamond" w:eastAsia="Garamond" w:hAnsi="Garamond" w:cs="Garamond"/>
          <w:color w:val="000000" w:themeColor="text1"/>
        </w:rPr>
        <w:t xml:space="preserve">features. </w:t>
      </w:r>
      <w:r w:rsidR="49BC7C3C" w:rsidRPr="1674638C">
        <w:rPr>
          <w:rFonts w:ascii="Garamond" w:eastAsia="Garamond" w:hAnsi="Garamond" w:cs="Garamond"/>
          <w:color w:val="000000" w:themeColor="text1"/>
        </w:rPr>
        <w:t xml:space="preserve">NDVI is a widely used measure of pixel greenness </w:t>
      </w:r>
      <w:r w:rsidR="4943B8E1" w:rsidRPr="1674638C">
        <w:rPr>
          <w:rFonts w:ascii="Garamond" w:eastAsia="Garamond" w:hAnsi="Garamond" w:cs="Garamond"/>
          <w:color w:val="000000" w:themeColor="text1"/>
        </w:rPr>
        <w:t xml:space="preserve">that detects vegetation in remotely sensed images using </w:t>
      </w:r>
      <w:r w:rsidR="37BDE184" w:rsidRPr="1674638C">
        <w:rPr>
          <w:rFonts w:ascii="Garamond" w:eastAsia="Garamond" w:hAnsi="Garamond" w:cs="Garamond"/>
          <w:color w:val="000000" w:themeColor="text1"/>
        </w:rPr>
        <w:t xml:space="preserve">a ratio of the </w:t>
      </w:r>
      <w:r w:rsidR="4943B8E1" w:rsidRPr="1674638C">
        <w:rPr>
          <w:rFonts w:ascii="Garamond" w:eastAsia="Garamond" w:hAnsi="Garamond" w:cs="Garamond"/>
          <w:color w:val="000000" w:themeColor="text1"/>
        </w:rPr>
        <w:t>red and near infrared bands</w:t>
      </w:r>
      <w:r w:rsidR="454A46A8" w:rsidRPr="1674638C">
        <w:rPr>
          <w:rFonts w:ascii="Garamond" w:eastAsia="Garamond" w:hAnsi="Garamond" w:cs="Garamond"/>
          <w:color w:val="000000" w:themeColor="text1"/>
        </w:rPr>
        <w:t>.</w:t>
      </w:r>
      <w:r w:rsidR="4943B8E1" w:rsidRPr="1674638C">
        <w:rPr>
          <w:rFonts w:ascii="Garamond" w:eastAsia="Garamond" w:hAnsi="Garamond" w:cs="Garamond"/>
          <w:color w:val="000000" w:themeColor="text1"/>
        </w:rPr>
        <w:t xml:space="preserve"> NDVI </w:t>
      </w:r>
      <w:r w:rsidR="1EC2DDD1" w:rsidRPr="1674638C">
        <w:rPr>
          <w:rFonts w:ascii="Garamond" w:eastAsia="Garamond" w:hAnsi="Garamond" w:cs="Garamond"/>
          <w:color w:val="000000" w:themeColor="text1"/>
        </w:rPr>
        <w:t>was added as a band with</w:t>
      </w:r>
      <w:r w:rsidR="4943B8E1" w:rsidRPr="1674638C">
        <w:rPr>
          <w:rFonts w:ascii="Garamond" w:eastAsia="Garamond" w:hAnsi="Garamond" w:cs="Garamond"/>
          <w:color w:val="000000" w:themeColor="text1"/>
        </w:rPr>
        <w:t>in the classification to ass</w:t>
      </w:r>
      <w:r w:rsidR="6D508BB3" w:rsidRPr="1674638C">
        <w:rPr>
          <w:rFonts w:ascii="Garamond" w:eastAsia="Garamond" w:hAnsi="Garamond" w:cs="Garamond"/>
          <w:color w:val="000000" w:themeColor="text1"/>
        </w:rPr>
        <w:t>ist the distinction between vegetated</w:t>
      </w:r>
      <w:r w:rsidR="5A7CA804" w:rsidRPr="1674638C">
        <w:rPr>
          <w:rFonts w:ascii="Garamond" w:eastAsia="Garamond" w:hAnsi="Garamond" w:cs="Garamond"/>
          <w:color w:val="000000" w:themeColor="text1"/>
        </w:rPr>
        <w:t xml:space="preserve"> areas</w:t>
      </w:r>
      <w:r w:rsidR="61BB9E76" w:rsidRPr="1674638C">
        <w:rPr>
          <w:rFonts w:ascii="Garamond" w:eastAsia="Garamond" w:hAnsi="Garamond" w:cs="Garamond"/>
          <w:color w:val="000000" w:themeColor="text1"/>
        </w:rPr>
        <w:t xml:space="preserve">, </w:t>
      </w:r>
      <w:r w:rsidR="6D508BB3" w:rsidRPr="1674638C">
        <w:rPr>
          <w:rFonts w:ascii="Garamond" w:eastAsia="Garamond" w:hAnsi="Garamond" w:cs="Garamond"/>
          <w:color w:val="000000" w:themeColor="text1"/>
        </w:rPr>
        <w:t>non-vegetated areas</w:t>
      </w:r>
      <w:r w:rsidR="503FE4D0" w:rsidRPr="1674638C">
        <w:rPr>
          <w:rFonts w:ascii="Garamond" w:eastAsia="Garamond" w:hAnsi="Garamond" w:cs="Garamond"/>
          <w:color w:val="000000" w:themeColor="text1"/>
        </w:rPr>
        <w:t xml:space="preserve">, and </w:t>
      </w:r>
      <w:r w:rsidR="6D508BB3" w:rsidRPr="1674638C">
        <w:rPr>
          <w:rFonts w:ascii="Garamond" w:eastAsia="Garamond" w:hAnsi="Garamond" w:cs="Garamond"/>
          <w:color w:val="000000" w:themeColor="text1"/>
        </w:rPr>
        <w:t>different vegetation types</w:t>
      </w:r>
      <w:r w:rsidR="7E3B1778" w:rsidRPr="1674638C">
        <w:rPr>
          <w:rFonts w:ascii="Garamond" w:eastAsia="Garamond" w:hAnsi="Garamond" w:cs="Garamond"/>
          <w:color w:val="000000" w:themeColor="text1"/>
        </w:rPr>
        <w:t xml:space="preserve"> (</w:t>
      </w:r>
      <w:proofErr w:type="spellStart"/>
      <w:r w:rsidR="7E3B1778" w:rsidRPr="1674638C">
        <w:rPr>
          <w:rFonts w:ascii="Garamond" w:eastAsia="Garamond" w:hAnsi="Garamond" w:cs="Garamond"/>
          <w:color w:val="222222"/>
        </w:rPr>
        <w:t>Kriegler</w:t>
      </w:r>
      <w:proofErr w:type="spellEnd"/>
      <w:r w:rsidR="7E3B1778" w:rsidRPr="1674638C">
        <w:rPr>
          <w:rFonts w:ascii="Garamond" w:eastAsia="Garamond" w:hAnsi="Garamond" w:cs="Garamond"/>
          <w:color w:val="222222"/>
        </w:rPr>
        <w:t>, 1969)</w:t>
      </w:r>
      <w:r w:rsidR="6D508BB3" w:rsidRPr="1674638C">
        <w:rPr>
          <w:rFonts w:ascii="Garamond" w:eastAsia="Garamond" w:hAnsi="Garamond" w:cs="Garamond"/>
          <w:color w:val="000000" w:themeColor="text1"/>
        </w:rPr>
        <w:t>. The team compared a</w:t>
      </w:r>
      <w:r w:rsidR="413F5E23" w:rsidRPr="1674638C">
        <w:rPr>
          <w:rFonts w:ascii="Garamond" w:eastAsia="Garamond" w:hAnsi="Garamond" w:cs="Garamond"/>
          <w:color w:val="000000" w:themeColor="text1"/>
        </w:rPr>
        <w:t xml:space="preserve"> p</w:t>
      </w:r>
      <w:r w:rsidR="652D0384" w:rsidRPr="1674638C">
        <w:rPr>
          <w:rFonts w:ascii="Garamond" w:eastAsia="Garamond" w:hAnsi="Garamond" w:cs="Garamond"/>
          <w:color w:val="000000" w:themeColor="text1"/>
        </w:rPr>
        <w:t>ixel-</w:t>
      </w:r>
      <w:r w:rsidR="624D8646" w:rsidRPr="1674638C">
        <w:rPr>
          <w:rFonts w:ascii="Garamond" w:eastAsia="Garamond" w:hAnsi="Garamond" w:cs="Garamond"/>
          <w:color w:val="000000" w:themeColor="text1"/>
        </w:rPr>
        <w:t>level</w:t>
      </w:r>
      <w:r w:rsidR="652D0384" w:rsidRPr="1674638C">
        <w:rPr>
          <w:rFonts w:ascii="Garamond" w:eastAsia="Garamond" w:hAnsi="Garamond" w:cs="Garamond"/>
          <w:color w:val="000000" w:themeColor="text1"/>
        </w:rPr>
        <w:t xml:space="preserve"> classification approach</w:t>
      </w:r>
      <w:r w:rsidR="246FC165" w:rsidRPr="1674638C">
        <w:rPr>
          <w:rFonts w:ascii="Garamond" w:eastAsia="Garamond" w:hAnsi="Garamond" w:cs="Garamond"/>
          <w:color w:val="000000" w:themeColor="text1"/>
        </w:rPr>
        <w:t xml:space="preserve"> </w:t>
      </w:r>
      <w:r w:rsidR="652D0384" w:rsidRPr="1674638C">
        <w:rPr>
          <w:rFonts w:ascii="Garamond" w:eastAsia="Garamond" w:hAnsi="Garamond" w:cs="Garamond"/>
          <w:color w:val="000000" w:themeColor="text1"/>
        </w:rPr>
        <w:t>to an object-</w:t>
      </w:r>
      <w:r w:rsidR="6E7D1BFF" w:rsidRPr="1674638C">
        <w:rPr>
          <w:rFonts w:ascii="Garamond" w:eastAsia="Garamond" w:hAnsi="Garamond" w:cs="Garamond"/>
          <w:color w:val="000000" w:themeColor="text1"/>
        </w:rPr>
        <w:t>level</w:t>
      </w:r>
      <w:r w:rsidR="652D0384" w:rsidRPr="1674638C">
        <w:rPr>
          <w:rFonts w:ascii="Garamond" w:eastAsia="Garamond" w:hAnsi="Garamond" w:cs="Garamond"/>
          <w:color w:val="000000" w:themeColor="text1"/>
        </w:rPr>
        <w:t xml:space="preserve"> approach by first conducting a simple pixel-level classification and then aggregating the pixel-level classification using the clusters created in the SNIC segmentation. Typically, OBIA uses spatial characteristics of the individual clusters to aid in classification; however, </w:t>
      </w:r>
      <w:r w:rsidR="314D3AE5" w:rsidRPr="1674638C">
        <w:rPr>
          <w:rFonts w:ascii="Garamond" w:eastAsia="Garamond" w:hAnsi="Garamond" w:cs="Garamond"/>
          <w:color w:val="000000" w:themeColor="text1"/>
        </w:rPr>
        <w:t>omitt</w:t>
      </w:r>
      <w:r w:rsidR="4488EC6C" w:rsidRPr="1674638C">
        <w:rPr>
          <w:rFonts w:ascii="Garamond" w:eastAsia="Garamond" w:hAnsi="Garamond" w:cs="Garamond"/>
          <w:color w:val="000000" w:themeColor="text1"/>
        </w:rPr>
        <w:t xml:space="preserve">ing </w:t>
      </w:r>
      <w:r w:rsidR="314D3AE5" w:rsidRPr="1674638C">
        <w:rPr>
          <w:rFonts w:ascii="Garamond" w:eastAsia="Garamond" w:hAnsi="Garamond" w:cs="Garamond"/>
          <w:color w:val="000000" w:themeColor="text1"/>
        </w:rPr>
        <w:t>th</w:t>
      </w:r>
      <w:r w:rsidR="1EC363E2" w:rsidRPr="1674638C">
        <w:rPr>
          <w:rFonts w:ascii="Garamond" w:eastAsia="Garamond" w:hAnsi="Garamond" w:cs="Garamond"/>
          <w:color w:val="000000" w:themeColor="text1"/>
        </w:rPr>
        <w:t xml:space="preserve">is step </w:t>
      </w:r>
      <w:r w:rsidR="65A5698E" w:rsidRPr="1674638C">
        <w:rPr>
          <w:rFonts w:ascii="Garamond" w:eastAsia="Garamond" w:hAnsi="Garamond" w:cs="Garamond"/>
          <w:color w:val="000000" w:themeColor="text1"/>
        </w:rPr>
        <w:t>increases</w:t>
      </w:r>
      <w:r w:rsidR="652D0384" w:rsidRPr="1674638C">
        <w:rPr>
          <w:rFonts w:ascii="Garamond" w:eastAsia="Garamond" w:hAnsi="Garamond" w:cs="Garamond"/>
          <w:color w:val="000000" w:themeColor="text1"/>
        </w:rPr>
        <w:t xml:space="preserve"> computational efficiency.</w:t>
      </w:r>
      <w:r w:rsidR="1E05F3AD" w:rsidRPr="1674638C">
        <w:rPr>
          <w:rFonts w:ascii="Garamond" w:eastAsia="Garamond" w:hAnsi="Garamond" w:cs="Garamond"/>
          <w:color w:val="000000" w:themeColor="text1"/>
        </w:rPr>
        <w:t xml:space="preserve"> </w:t>
      </w:r>
      <w:r w:rsidR="63EFF4B8" w:rsidRPr="1674638C">
        <w:rPr>
          <w:rFonts w:ascii="Garamond" w:eastAsia="Garamond" w:hAnsi="Garamond" w:cs="Garamond"/>
          <w:color w:val="000000" w:themeColor="text1"/>
        </w:rPr>
        <w:t>T</w:t>
      </w:r>
      <w:r w:rsidR="3E6CD10F" w:rsidRPr="1674638C">
        <w:rPr>
          <w:rFonts w:ascii="Garamond" w:eastAsia="Garamond" w:hAnsi="Garamond" w:cs="Garamond"/>
          <w:color w:val="000000" w:themeColor="text1"/>
        </w:rPr>
        <w:t xml:space="preserve">he team used </w:t>
      </w:r>
      <w:r w:rsidR="652D0384" w:rsidRPr="1674638C">
        <w:rPr>
          <w:rFonts w:ascii="Garamond" w:eastAsia="Garamond" w:hAnsi="Garamond" w:cs="Garamond"/>
          <w:color w:val="000000" w:themeColor="text1"/>
        </w:rPr>
        <w:t>the pixel-level classification to determine the most common classified land cover type within each cluster and labelled each cluster</w:t>
      </w:r>
      <w:r w:rsidR="6B03218C" w:rsidRPr="1674638C">
        <w:rPr>
          <w:rFonts w:ascii="Garamond" w:eastAsia="Garamond" w:hAnsi="Garamond" w:cs="Garamond"/>
          <w:color w:val="000000" w:themeColor="text1"/>
        </w:rPr>
        <w:t xml:space="preserve"> based on the most common pixel-level</w:t>
      </w:r>
      <w:r w:rsidR="3BC129BD" w:rsidRPr="1674638C">
        <w:rPr>
          <w:rFonts w:ascii="Garamond" w:eastAsia="Garamond" w:hAnsi="Garamond" w:cs="Garamond"/>
          <w:color w:val="000000" w:themeColor="text1"/>
        </w:rPr>
        <w:t xml:space="preserve"> to create an object-level classified map. </w:t>
      </w:r>
    </w:p>
    <w:p w14:paraId="0A98855B" w14:textId="12770A10" w:rsidR="6EB9BB73" w:rsidRDefault="6EB9BB73" w:rsidP="2590E3BC">
      <w:pPr>
        <w:spacing w:after="0" w:line="240" w:lineRule="auto"/>
        <w:rPr>
          <w:rFonts w:ascii="Garamond" w:eastAsia="Times New Roman" w:hAnsi="Garamond" w:cs="Arial"/>
        </w:rPr>
      </w:pPr>
      <w:r w:rsidRPr="2590E3BC">
        <w:rPr>
          <w:rFonts w:ascii="Garamond" w:eastAsia="Times New Roman" w:hAnsi="Garamond" w:cs="Arial"/>
        </w:rPr>
        <w:t xml:space="preserve"> </w:t>
      </w:r>
    </w:p>
    <w:p w14:paraId="592E7417" w14:textId="7F482659" w:rsidR="6EB9BB73" w:rsidRPr="00932BCA" w:rsidRDefault="002EB73C" w:rsidP="3CE82624">
      <w:pPr>
        <w:spacing w:after="0" w:line="240" w:lineRule="auto"/>
        <w:rPr>
          <w:rFonts w:ascii="Garamond" w:eastAsia="Times New Roman" w:hAnsi="Garamond" w:cs="Arial"/>
          <w:i/>
          <w:iCs/>
        </w:rPr>
      </w:pPr>
      <w:r w:rsidRPr="3CE82624">
        <w:rPr>
          <w:rFonts w:ascii="Garamond" w:eastAsia="Times New Roman" w:hAnsi="Garamond" w:cs="Arial"/>
          <w:i/>
          <w:iCs/>
        </w:rPr>
        <w:t xml:space="preserve">3.2.4 </w:t>
      </w:r>
      <w:r w:rsidR="24203E74" w:rsidRPr="3CE82624">
        <w:rPr>
          <w:rFonts w:ascii="Garamond" w:eastAsia="Times New Roman" w:hAnsi="Garamond" w:cs="Arial"/>
          <w:i/>
          <w:iCs/>
        </w:rPr>
        <w:t xml:space="preserve">Step </w:t>
      </w:r>
      <w:r w:rsidR="427F7A18" w:rsidRPr="3CE82624">
        <w:rPr>
          <w:rFonts w:ascii="Garamond" w:eastAsia="Times New Roman" w:hAnsi="Garamond" w:cs="Arial"/>
          <w:i/>
          <w:iCs/>
        </w:rPr>
        <w:t xml:space="preserve">2: </w:t>
      </w:r>
      <w:r w:rsidR="4E75DBBB" w:rsidRPr="3CE82624">
        <w:rPr>
          <w:rFonts w:ascii="Garamond" w:eastAsia="Times New Roman" w:hAnsi="Garamond" w:cs="Arial"/>
          <w:i/>
          <w:iCs/>
        </w:rPr>
        <w:t xml:space="preserve">Forested </w:t>
      </w:r>
      <w:r w:rsidRPr="3CE82624">
        <w:rPr>
          <w:rFonts w:ascii="Garamond" w:eastAsia="Times New Roman" w:hAnsi="Garamond" w:cs="Arial"/>
          <w:i/>
          <w:iCs/>
        </w:rPr>
        <w:t xml:space="preserve">Inundation Mapping </w:t>
      </w:r>
    </w:p>
    <w:p w14:paraId="19B3B37A" w14:textId="3E2109BC" w:rsidR="6EB8EDCB" w:rsidRDefault="174C6245" w:rsidP="6A631D34">
      <w:pPr>
        <w:spacing w:after="0" w:line="240" w:lineRule="auto"/>
        <w:rPr>
          <w:rFonts w:ascii="Garamond" w:eastAsia="Garamond" w:hAnsi="Garamond" w:cs="Garamond"/>
        </w:rPr>
      </w:pPr>
      <w:r w:rsidRPr="1674638C">
        <w:rPr>
          <w:rFonts w:ascii="Garamond" w:eastAsia="Garamond" w:hAnsi="Garamond" w:cs="Garamond"/>
          <w:color w:val="000000" w:themeColor="text1"/>
        </w:rPr>
        <w:t xml:space="preserve">Once the </w:t>
      </w:r>
      <w:r w:rsidR="0E55C495" w:rsidRPr="1674638C">
        <w:rPr>
          <w:rFonts w:ascii="Garamond" w:eastAsia="Garamond" w:hAnsi="Garamond" w:cs="Garamond"/>
          <w:color w:val="000000" w:themeColor="text1"/>
        </w:rPr>
        <w:t>land cover classification in Step 1</w:t>
      </w:r>
      <w:r w:rsidR="6551A6DC" w:rsidRPr="1674638C">
        <w:rPr>
          <w:rFonts w:ascii="Garamond" w:eastAsia="Garamond" w:hAnsi="Garamond" w:cs="Garamond"/>
          <w:color w:val="000000" w:themeColor="text1"/>
        </w:rPr>
        <w:t xml:space="preserve"> was completed,</w:t>
      </w:r>
      <w:r w:rsidR="0E55C495" w:rsidRPr="1674638C">
        <w:rPr>
          <w:rFonts w:ascii="Garamond" w:eastAsia="Garamond" w:hAnsi="Garamond" w:cs="Garamond"/>
          <w:color w:val="000000" w:themeColor="text1"/>
        </w:rPr>
        <w:t xml:space="preserve"> </w:t>
      </w:r>
      <w:r w:rsidR="687CEBDF" w:rsidRPr="1674638C">
        <w:rPr>
          <w:rFonts w:ascii="Garamond" w:eastAsia="Garamond" w:hAnsi="Garamond" w:cs="Garamond"/>
          <w:color w:val="000000" w:themeColor="text1"/>
        </w:rPr>
        <w:t xml:space="preserve">the team created </w:t>
      </w:r>
      <w:r w:rsidR="072C24F8" w:rsidRPr="1674638C">
        <w:rPr>
          <w:rFonts w:ascii="Garamond" w:eastAsia="Garamond" w:hAnsi="Garamond" w:cs="Garamond"/>
          <w:color w:val="000000" w:themeColor="text1"/>
        </w:rPr>
        <w:t xml:space="preserve">forested </w:t>
      </w:r>
      <w:r w:rsidR="0E55C495" w:rsidRPr="1674638C">
        <w:rPr>
          <w:rFonts w:ascii="Garamond" w:eastAsia="Garamond" w:hAnsi="Garamond" w:cs="Garamond"/>
          <w:color w:val="000000" w:themeColor="text1"/>
        </w:rPr>
        <w:t>inundation maps</w:t>
      </w:r>
      <w:r w:rsidR="2A213F4A" w:rsidRPr="1674638C">
        <w:rPr>
          <w:rFonts w:ascii="Garamond" w:eastAsia="Garamond" w:hAnsi="Garamond" w:cs="Garamond"/>
          <w:color w:val="000000" w:themeColor="text1"/>
        </w:rPr>
        <w:t xml:space="preserve"> </w:t>
      </w:r>
      <w:r w:rsidR="4613918A" w:rsidRPr="1674638C">
        <w:rPr>
          <w:rFonts w:ascii="Garamond" w:eastAsia="Garamond" w:hAnsi="Garamond" w:cs="Garamond"/>
          <w:color w:val="000000" w:themeColor="text1"/>
        </w:rPr>
        <w:t>in Step 2</w:t>
      </w:r>
      <w:r w:rsidR="27B686DB" w:rsidRPr="1674638C">
        <w:rPr>
          <w:rFonts w:ascii="Garamond" w:eastAsia="Garamond" w:hAnsi="Garamond" w:cs="Garamond"/>
          <w:color w:val="000000" w:themeColor="text1"/>
        </w:rPr>
        <w:t xml:space="preserve"> </w:t>
      </w:r>
      <w:r w:rsidR="7345F420" w:rsidRPr="1674638C">
        <w:rPr>
          <w:rFonts w:ascii="Garamond" w:eastAsia="Garamond" w:hAnsi="Garamond" w:cs="Garamond"/>
          <w:color w:val="000000" w:themeColor="text1"/>
        </w:rPr>
        <w:t>demonstrating</w:t>
      </w:r>
      <w:r w:rsidR="27B686DB" w:rsidRPr="1674638C">
        <w:rPr>
          <w:rFonts w:ascii="Garamond" w:eastAsia="Garamond" w:hAnsi="Garamond" w:cs="Garamond"/>
          <w:color w:val="000000" w:themeColor="text1"/>
        </w:rPr>
        <w:t xml:space="preserve"> </w:t>
      </w:r>
      <w:r w:rsidR="2A213F4A" w:rsidRPr="1674638C">
        <w:rPr>
          <w:rFonts w:ascii="Garamond" w:eastAsia="Garamond" w:hAnsi="Garamond" w:cs="Garamond"/>
          <w:color w:val="000000" w:themeColor="text1"/>
        </w:rPr>
        <w:t>seasonal</w:t>
      </w:r>
      <w:r w:rsidR="110F331B" w:rsidRPr="1674638C">
        <w:rPr>
          <w:rFonts w:ascii="Garamond" w:eastAsia="Garamond" w:hAnsi="Garamond" w:cs="Garamond"/>
          <w:color w:val="000000" w:themeColor="text1"/>
        </w:rPr>
        <w:t xml:space="preserve"> </w:t>
      </w:r>
      <w:r w:rsidR="1D14EEE1" w:rsidRPr="1674638C">
        <w:rPr>
          <w:rFonts w:ascii="Garamond" w:eastAsia="Garamond" w:hAnsi="Garamond" w:cs="Garamond"/>
          <w:color w:val="000000" w:themeColor="text1"/>
        </w:rPr>
        <w:t>variability</w:t>
      </w:r>
      <w:r w:rsidR="7456E92C" w:rsidRPr="1674638C">
        <w:rPr>
          <w:rFonts w:ascii="Garamond" w:eastAsia="Garamond" w:hAnsi="Garamond" w:cs="Garamond"/>
          <w:color w:val="000000" w:themeColor="text1"/>
        </w:rPr>
        <w:t xml:space="preserve"> </w:t>
      </w:r>
      <w:r w:rsidR="2D66BBC6" w:rsidRPr="1674638C">
        <w:rPr>
          <w:rFonts w:ascii="Garamond" w:eastAsia="Garamond" w:hAnsi="Garamond" w:cs="Garamond"/>
          <w:color w:val="000000" w:themeColor="text1"/>
        </w:rPr>
        <w:t>between the wet</w:t>
      </w:r>
      <w:r w:rsidR="7ED1BFB7" w:rsidRPr="1674638C">
        <w:rPr>
          <w:rFonts w:ascii="Garamond" w:eastAsia="Garamond" w:hAnsi="Garamond" w:cs="Garamond"/>
          <w:color w:val="000000" w:themeColor="text1"/>
        </w:rPr>
        <w:t xml:space="preserve"> </w:t>
      </w:r>
      <w:r w:rsidR="2D66BBC6" w:rsidRPr="1674638C">
        <w:rPr>
          <w:rFonts w:ascii="Garamond" w:eastAsia="Garamond" w:hAnsi="Garamond" w:cs="Garamond"/>
          <w:color w:val="000000" w:themeColor="text1"/>
        </w:rPr>
        <w:t>and dry season</w:t>
      </w:r>
      <w:r w:rsidR="4ADF2F5F" w:rsidRPr="1674638C">
        <w:rPr>
          <w:rFonts w:ascii="Garamond" w:eastAsia="Garamond" w:hAnsi="Garamond" w:cs="Garamond"/>
          <w:color w:val="000000" w:themeColor="text1"/>
        </w:rPr>
        <w:t>s</w:t>
      </w:r>
      <w:r w:rsidR="65E42F4D" w:rsidRPr="1674638C">
        <w:rPr>
          <w:rFonts w:ascii="Garamond" w:eastAsia="Garamond" w:hAnsi="Garamond" w:cs="Garamond"/>
          <w:color w:val="000000" w:themeColor="text1"/>
        </w:rPr>
        <w:t xml:space="preserve"> in 2008</w:t>
      </w:r>
      <w:r w:rsidR="3B0E1E3A" w:rsidRPr="1674638C">
        <w:rPr>
          <w:rFonts w:ascii="Garamond" w:eastAsia="Garamond" w:hAnsi="Garamond" w:cs="Garamond"/>
        </w:rPr>
        <w:t>.</w:t>
      </w:r>
      <w:r w:rsidR="07E3A7AE" w:rsidRPr="1674638C">
        <w:rPr>
          <w:rFonts w:ascii="Garamond" w:eastAsia="Garamond" w:hAnsi="Garamond" w:cs="Garamond"/>
        </w:rPr>
        <w:t xml:space="preserve"> </w:t>
      </w:r>
      <w:r w:rsidR="1238542E" w:rsidRPr="1674638C">
        <w:rPr>
          <w:rFonts w:ascii="Garamond" w:eastAsia="Garamond" w:hAnsi="Garamond" w:cs="Garamond"/>
          <w:color w:val="000000" w:themeColor="text1"/>
        </w:rPr>
        <w:t>Mapping inundation bel</w:t>
      </w:r>
      <w:r w:rsidR="6FA4147F" w:rsidRPr="1674638C">
        <w:rPr>
          <w:rFonts w:ascii="Garamond" w:eastAsia="Garamond" w:hAnsi="Garamond" w:cs="Garamond"/>
          <w:color w:val="000000" w:themeColor="text1"/>
        </w:rPr>
        <w:t>o</w:t>
      </w:r>
      <w:r w:rsidR="1238542E" w:rsidRPr="1674638C">
        <w:rPr>
          <w:rFonts w:ascii="Garamond" w:eastAsia="Garamond" w:hAnsi="Garamond" w:cs="Garamond"/>
          <w:color w:val="000000" w:themeColor="text1"/>
        </w:rPr>
        <w:t>w the canopy included using L-band SAR from ALOS PALSAR</w:t>
      </w:r>
      <w:r w:rsidR="62D3E456" w:rsidRPr="1674638C">
        <w:rPr>
          <w:rFonts w:ascii="Garamond" w:eastAsia="Garamond" w:hAnsi="Garamond" w:cs="Garamond"/>
          <w:color w:val="000000" w:themeColor="text1"/>
        </w:rPr>
        <w:t>-</w:t>
      </w:r>
      <w:r w:rsidR="1238542E" w:rsidRPr="1674638C">
        <w:rPr>
          <w:rFonts w:ascii="Garamond" w:eastAsia="Garamond" w:hAnsi="Garamond" w:cs="Garamond"/>
          <w:color w:val="000000" w:themeColor="text1"/>
        </w:rPr>
        <w:t xml:space="preserve">1 in combination with ancillary datasets and supporting data from </w:t>
      </w:r>
      <w:r w:rsidR="47C037EA" w:rsidRPr="1674638C">
        <w:rPr>
          <w:rFonts w:ascii="Garamond" w:eastAsia="Garamond" w:hAnsi="Garamond" w:cs="Garamond"/>
          <w:color w:val="000000" w:themeColor="text1"/>
        </w:rPr>
        <w:t xml:space="preserve">project </w:t>
      </w:r>
      <w:r w:rsidR="1238542E" w:rsidRPr="1674638C">
        <w:rPr>
          <w:rFonts w:ascii="Garamond" w:eastAsia="Garamond" w:hAnsi="Garamond" w:cs="Garamond"/>
          <w:color w:val="000000" w:themeColor="text1"/>
        </w:rPr>
        <w:t>partners.</w:t>
      </w:r>
      <w:r w:rsidR="2A6C4CE2" w:rsidRPr="1674638C">
        <w:rPr>
          <w:rFonts w:ascii="Garamond" w:eastAsia="Garamond" w:hAnsi="Garamond" w:cs="Garamond"/>
          <w:color w:val="000000" w:themeColor="text1"/>
        </w:rPr>
        <w:t xml:space="preserve"> </w:t>
      </w:r>
      <w:r w:rsidR="39501E81" w:rsidRPr="1674638C">
        <w:rPr>
          <w:rFonts w:ascii="Garamond" w:eastAsia="Garamond" w:hAnsi="Garamond" w:cs="Garamond"/>
          <w:color w:val="000000" w:themeColor="text1"/>
        </w:rPr>
        <w:t xml:space="preserve">While the </w:t>
      </w:r>
      <w:r w:rsidR="79123053" w:rsidRPr="1674638C">
        <w:rPr>
          <w:rFonts w:ascii="Garamond" w:eastAsia="Garamond" w:hAnsi="Garamond" w:cs="Garamond"/>
          <w:color w:val="000000" w:themeColor="text1"/>
        </w:rPr>
        <w:t xml:space="preserve">L-band </w:t>
      </w:r>
      <w:r w:rsidR="39501E81" w:rsidRPr="1674638C">
        <w:rPr>
          <w:rFonts w:ascii="Garamond" w:eastAsia="Garamond" w:hAnsi="Garamond" w:cs="Garamond"/>
          <w:color w:val="000000" w:themeColor="text1"/>
        </w:rPr>
        <w:t xml:space="preserve">ALOS </w:t>
      </w:r>
      <w:r w:rsidR="04AF0BA0" w:rsidRPr="1674638C">
        <w:rPr>
          <w:rFonts w:ascii="Garamond" w:eastAsia="Garamond" w:hAnsi="Garamond" w:cs="Garamond"/>
          <w:color w:val="000000" w:themeColor="text1"/>
        </w:rPr>
        <w:t xml:space="preserve">products from </w:t>
      </w:r>
      <w:r w:rsidR="0CD94BE6" w:rsidRPr="1674638C">
        <w:rPr>
          <w:rFonts w:ascii="Garamond" w:eastAsia="Garamond" w:hAnsi="Garamond" w:cs="Garamond"/>
          <w:color w:val="000000" w:themeColor="text1"/>
        </w:rPr>
        <w:t>the Alaska Satellite Facility</w:t>
      </w:r>
      <w:r w:rsidR="39501E81" w:rsidRPr="1674638C">
        <w:rPr>
          <w:rFonts w:ascii="Garamond" w:eastAsia="Garamond" w:hAnsi="Garamond" w:cs="Garamond"/>
          <w:color w:val="000000" w:themeColor="text1"/>
        </w:rPr>
        <w:t xml:space="preserve"> </w:t>
      </w:r>
      <w:r w:rsidR="6EF123E1" w:rsidRPr="1674638C">
        <w:rPr>
          <w:rFonts w:ascii="Garamond" w:eastAsia="Garamond" w:hAnsi="Garamond" w:cs="Garamond"/>
          <w:color w:val="000000" w:themeColor="text1"/>
        </w:rPr>
        <w:t xml:space="preserve">contained </w:t>
      </w:r>
      <w:r w:rsidR="39501E81" w:rsidRPr="1674638C">
        <w:rPr>
          <w:rFonts w:ascii="Garamond" w:eastAsia="Garamond" w:hAnsi="Garamond" w:cs="Garamond"/>
          <w:color w:val="000000" w:themeColor="text1"/>
        </w:rPr>
        <w:t>both HH and HV</w:t>
      </w:r>
      <w:r w:rsidR="0E45FEE8" w:rsidRPr="1674638C">
        <w:rPr>
          <w:rFonts w:ascii="Garamond" w:eastAsia="Garamond" w:hAnsi="Garamond" w:cs="Garamond"/>
          <w:color w:val="000000" w:themeColor="text1"/>
        </w:rPr>
        <w:t xml:space="preserve"> </w:t>
      </w:r>
      <w:r w:rsidR="68EBA211" w:rsidRPr="1674638C">
        <w:rPr>
          <w:rFonts w:ascii="Garamond" w:eastAsia="Garamond" w:hAnsi="Garamond" w:cs="Garamond"/>
          <w:color w:val="000000" w:themeColor="text1"/>
        </w:rPr>
        <w:t>polariz</w:t>
      </w:r>
      <w:r w:rsidR="06D1DABE" w:rsidRPr="1674638C">
        <w:rPr>
          <w:rFonts w:ascii="Garamond" w:eastAsia="Garamond" w:hAnsi="Garamond" w:cs="Garamond"/>
          <w:color w:val="000000" w:themeColor="text1"/>
        </w:rPr>
        <w:t>ed</w:t>
      </w:r>
      <w:r w:rsidR="68EBA211" w:rsidRPr="1674638C">
        <w:rPr>
          <w:rFonts w:ascii="Garamond" w:eastAsia="Garamond" w:hAnsi="Garamond" w:cs="Garamond"/>
          <w:color w:val="000000" w:themeColor="text1"/>
        </w:rPr>
        <w:t xml:space="preserve"> </w:t>
      </w:r>
      <w:r w:rsidR="39501E81" w:rsidRPr="1674638C">
        <w:rPr>
          <w:rFonts w:ascii="Garamond" w:eastAsia="Garamond" w:hAnsi="Garamond" w:cs="Garamond"/>
          <w:color w:val="000000" w:themeColor="text1"/>
        </w:rPr>
        <w:t xml:space="preserve">bands, </w:t>
      </w:r>
      <w:r w:rsidR="5DF1A3DF" w:rsidRPr="1674638C">
        <w:rPr>
          <w:rFonts w:ascii="Garamond" w:eastAsia="Garamond" w:hAnsi="Garamond" w:cs="Garamond"/>
          <w:color w:val="000000" w:themeColor="text1"/>
        </w:rPr>
        <w:t xml:space="preserve">the team primarily used the </w:t>
      </w:r>
      <w:r w:rsidR="39501E81" w:rsidRPr="1674638C">
        <w:rPr>
          <w:rFonts w:ascii="Garamond" w:eastAsia="Garamond" w:hAnsi="Garamond" w:cs="Garamond"/>
          <w:color w:val="000000" w:themeColor="text1"/>
        </w:rPr>
        <w:t>HH</w:t>
      </w:r>
      <w:r w:rsidR="0A6AA258" w:rsidRPr="1674638C">
        <w:rPr>
          <w:rFonts w:ascii="Garamond" w:eastAsia="Garamond" w:hAnsi="Garamond" w:cs="Garamond"/>
          <w:color w:val="000000" w:themeColor="text1"/>
        </w:rPr>
        <w:t>-</w:t>
      </w:r>
      <w:r w:rsidR="3B47A7FB" w:rsidRPr="1674638C">
        <w:rPr>
          <w:rFonts w:ascii="Garamond" w:eastAsia="Garamond" w:hAnsi="Garamond" w:cs="Garamond"/>
          <w:color w:val="000000" w:themeColor="text1"/>
        </w:rPr>
        <w:t>band for this project.</w:t>
      </w:r>
      <w:r w:rsidR="53A25698" w:rsidRPr="1674638C">
        <w:rPr>
          <w:rFonts w:ascii="Garamond" w:eastAsia="Garamond" w:hAnsi="Garamond" w:cs="Garamond"/>
          <w:color w:val="000000" w:themeColor="text1"/>
        </w:rPr>
        <w:t xml:space="preserve"> For inundated forests, HH backscatter appears very bright compared to the surrounding non-inundated forest. This is due to a strong double-bounce reflection from the vertical forest structure and horizontal water surface. With HV polarization, the backscatter is dominated by volume</w:t>
      </w:r>
      <w:r w:rsidR="327019F7" w:rsidRPr="1674638C">
        <w:rPr>
          <w:rFonts w:ascii="Garamond" w:eastAsia="Garamond" w:hAnsi="Garamond" w:cs="Garamond"/>
          <w:color w:val="000000" w:themeColor="text1"/>
        </w:rPr>
        <w:t xml:space="preserve"> scattering from vegetation</w:t>
      </w:r>
      <w:r w:rsidR="53A25698" w:rsidRPr="1674638C">
        <w:rPr>
          <w:rFonts w:ascii="Garamond" w:eastAsia="Garamond" w:hAnsi="Garamond" w:cs="Garamond"/>
          <w:color w:val="000000" w:themeColor="text1"/>
        </w:rPr>
        <w:t xml:space="preserve">, and, therefore, the difference between inundated and non-inundated forest is not as apparent </w:t>
      </w:r>
      <w:r w:rsidR="53A25698" w:rsidRPr="1674638C">
        <w:rPr>
          <w:rFonts w:ascii="Garamond" w:eastAsia="Garamond" w:hAnsi="Garamond" w:cs="Garamond"/>
        </w:rPr>
        <w:t>(CEOS, 2018).</w:t>
      </w:r>
    </w:p>
    <w:p w14:paraId="68BB9D89" w14:textId="70FEF273" w:rsidR="726261DE" w:rsidRDefault="726261DE" w:rsidP="0083AC17">
      <w:pPr>
        <w:spacing w:after="0" w:line="240" w:lineRule="auto"/>
        <w:rPr>
          <w:rFonts w:ascii="Garamond" w:eastAsia="Garamond" w:hAnsi="Garamond" w:cs="Garamond"/>
        </w:rPr>
      </w:pPr>
    </w:p>
    <w:p w14:paraId="5E40C0F7" w14:textId="16910EA7" w:rsidR="726261DE" w:rsidRDefault="3AEDF44C" w:rsidP="0083AC17">
      <w:pPr>
        <w:spacing w:after="0" w:line="240" w:lineRule="auto"/>
        <w:rPr>
          <w:rFonts w:ascii="Garamond" w:eastAsia="Garamond" w:hAnsi="Garamond" w:cs="Garamond"/>
          <w:color w:val="000000" w:themeColor="text1"/>
        </w:rPr>
      </w:pPr>
      <w:r w:rsidRPr="1674638C">
        <w:rPr>
          <w:rFonts w:ascii="Garamond" w:eastAsia="Garamond" w:hAnsi="Garamond" w:cs="Garamond"/>
          <w:color w:val="000000" w:themeColor="text1"/>
        </w:rPr>
        <w:t xml:space="preserve">To </w:t>
      </w:r>
      <w:r w:rsidR="5FF89FCB" w:rsidRPr="1674638C">
        <w:rPr>
          <w:rFonts w:ascii="Garamond" w:eastAsia="Garamond" w:hAnsi="Garamond" w:cs="Garamond"/>
          <w:color w:val="000000" w:themeColor="text1"/>
        </w:rPr>
        <w:t>begin</w:t>
      </w:r>
      <w:r w:rsidRPr="1674638C">
        <w:rPr>
          <w:rFonts w:ascii="Garamond" w:eastAsia="Garamond" w:hAnsi="Garamond" w:cs="Garamond"/>
          <w:color w:val="000000" w:themeColor="text1"/>
        </w:rPr>
        <w:t xml:space="preserve"> Step 2 processing</w:t>
      </w:r>
      <w:r w:rsidR="3645F1F1" w:rsidRPr="1674638C">
        <w:rPr>
          <w:rFonts w:ascii="Garamond" w:eastAsia="Garamond" w:hAnsi="Garamond" w:cs="Garamond"/>
          <w:color w:val="000000" w:themeColor="text1"/>
        </w:rPr>
        <w:t xml:space="preserve"> in G</w:t>
      </w:r>
      <w:r w:rsidR="662466BB" w:rsidRPr="1674638C">
        <w:rPr>
          <w:rFonts w:ascii="Garamond" w:eastAsia="Garamond" w:hAnsi="Garamond" w:cs="Garamond"/>
          <w:color w:val="000000" w:themeColor="text1"/>
        </w:rPr>
        <w:t>EE</w:t>
      </w:r>
      <w:r w:rsidRPr="1674638C">
        <w:rPr>
          <w:rFonts w:ascii="Garamond" w:eastAsia="Garamond" w:hAnsi="Garamond" w:cs="Garamond"/>
          <w:color w:val="000000" w:themeColor="text1"/>
        </w:rPr>
        <w:t>,</w:t>
      </w:r>
      <w:r w:rsidR="379A5F2C" w:rsidRPr="1674638C">
        <w:rPr>
          <w:rFonts w:ascii="Garamond" w:eastAsia="Garamond" w:hAnsi="Garamond" w:cs="Garamond"/>
          <w:color w:val="000000" w:themeColor="text1"/>
        </w:rPr>
        <w:t xml:space="preserve"> the</w:t>
      </w:r>
      <w:r w:rsidR="0A2C5346" w:rsidRPr="1674638C">
        <w:rPr>
          <w:rFonts w:ascii="Garamond" w:eastAsia="Garamond" w:hAnsi="Garamond" w:cs="Garamond"/>
          <w:color w:val="000000" w:themeColor="text1"/>
        </w:rPr>
        <w:t xml:space="preserve"> team applied the</w:t>
      </w:r>
      <w:r w:rsidR="379A5F2C" w:rsidRPr="1674638C">
        <w:rPr>
          <w:rFonts w:ascii="Garamond" w:eastAsia="Garamond" w:hAnsi="Garamond" w:cs="Garamond"/>
          <w:color w:val="000000" w:themeColor="text1"/>
        </w:rPr>
        <w:t xml:space="preserve"> first level of noise reduction to</w:t>
      </w:r>
      <w:r w:rsidRPr="1674638C">
        <w:rPr>
          <w:rFonts w:ascii="Garamond" w:eastAsia="Garamond" w:hAnsi="Garamond" w:cs="Garamond"/>
          <w:color w:val="000000" w:themeColor="text1"/>
        </w:rPr>
        <w:t xml:space="preserve"> </w:t>
      </w:r>
      <w:r w:rsidR="5684909D" w:rsidRPr="1674638C">
        <w:rPr>
          <w:rFonts w:ascii="Garamond" w:eastAsia="Garamond" w:hAnsi="Garamond" w:cs="Garamond"/>
          <w:color w:val="000000" w:themeColor="text1"/>
        </w:rPr>
        <w:t xml:space="preserve">the </w:t>
      </w:r>
      <w:r w:rsidR="4DF96A02" w:rsidRPr="1674638C">
        <w:rPr>
          <w:rFonts w:ascii="Garamond" w:eastAsia="Garamond" w:hAnsi="Garamond" w:cs="Garamond"/>
          <w:color w:val="000000" w:themeColor="text1"/>
        </w:rPr>
        <w:t xml:space="preserve">individual </w:t>
      </w:r>
      <w:r w:rsidRPr="1674638C">
        <w:rPr>
          <w:rFonts w:ascii="Garamond" w:eastAsia="Garamond" w:hAnsi="Garamond" w:cs="Garamond"/>
          <w:color w:val="000000" w:themeColor="text1"/>
        </w:rPr>
        <w:t>ALOS</w:t>
      </w:r>
      <w:r w:rsidR="513E532B" w:rsidRPr="1674638C">
        <w:rPr>
          <w:rFonts w:ascii="Garamond" w:eastAsia="Garamond" w:hAnsi="Garamond" w:cs="Garamond"/>
          <w:color w:val="000000" w:themeColor="text1"/>
        </w:rPr>
        <w:t xml:space="preserve"> H</w:t>
      </w:r>
      <w:r w:rsidR="075AD284" w:rsidRPr="1674638C">
        <w:rPr>
          <w:rFonts w:ascii="Garamond" w:eastAsia="Garamond" w:hAnsi="Garamond" w:cs="Garamond"/>
          <w:color w:val="000000" w:themeColor="text1"/>
        </w:rPr>
        <w:t xml:space="preserve">H-band </w:t>
      </w:r>
      <w:r w:rsidRPr="1674638C">
        <w:rPr>
          <w:rFonts w:ascii="Garamond" w:eastAsia="Garamond" w:hAnsi="Garamond" w:cs="Garamond"/>
          <w:color w:val="000000" w:themeColor="text1"/>
        </w:rPr>
        <w:t xml:space="preserve">images </w:t>
      </w:r>
      <w:r w:rsidR="7A2632D2" w:rsidRPr="1674638C">
        <w:rPr>
          <w:rFonts w:ascii="Garamond" w:eastAsia="Garamond" w:hAnsi="Garamond" w:cs="Garamond"/>
          <w:color w:val="000000" w:themeColor="text1"/>
        </w:rPr>
        <w:t xml:space="preserve">using the </w:t>
      </w:r>
      <w:r w:rsidR="03E67F1F" w:rsidRPr="1674638C">
        <w:rPr>
          <w:rFonts w:ascii="Garamond" w:eastAsia="Garamond" w:hAnsi="Garamond" w:cs="Garamond"/>
          <w:color w:val="000000" w:themeColor="text1"/>
        </w:rPr>
        <w:t>Refined Lee</w:t>
      </w:r>
      <w:r w:rsidRPr="1674638C">
        <w:rPr>
          <w:rFonts w:ascii="Garamond" w:eastAsia="Garamond" w:hAnsi="Garamond" w:cs="Garamond"/>
          <w:color w:val="000000" w:themeColor="text1"/>
        </w:rPr>
        <w:t xml:space="preserve"> speckle filter</w:t>
      </w:r>
      <w:r w:rsidR="45B72CB4" w:rsidRPr="1674638C">
        <w:rPr>
          <w:rFonts w:ascii="Garamond" w:eastAsia="Garamond" w:hAnsi="Garamond" w:cs="Garamond"/>
          <w:color w:val="000000" w:themeColor="text1"/>
        </w:rPr>
        <w:t xml:space="preserve"> algorithm adapted for GEE</w:t>
      </w:r>
      <w:r w:rsidR="68951696" w:rsidRPr="1674638C">
        <w:rPr>
          <w:rFonts w:ascii="Garamond" w:eastAsia="Garamond" w:hAnsi="Garamond" w:cs="Garamond"/>
          <w:color w:val="000000" w:themeColor="text1"/>
        </w:rPr>
        <w:t xml:space="preserve">, created </w:t>
      </w:r>
      <w:r w:rsidR="5E0330C5" w:rsidRPr="1674638C">
        <w:rPr>
          <w:rFonts w:ascii="Garamond" w:eastAsia="Garamond" w:hAnsi="Garamond" w:cs="Garamond"/>
          <w:color w:val="000000" w:themeColor="text1"/>
        </w:rPr>
        <w:t>by NASA</w:t>
      </w:r>
      <w:r w:rsidR="53E43482" w:rsidRPr="1674638C">
        <w:rPr>
          <w:rFonts w:ascii="Garamond" w:eastAsia="Garamond" w:hAnsi="Garamond" w:cs="Garamond"/>
          <w:color w:val="000000" w:themeColor="text1"/>
        </w:rPr>
        <w:t xml:space="preserve"> SERVIR-Mekong</w:t>
      </w:r>
      <w:r w:rsidR="7FC13A40" w:rsidRPr="1674638C">
        <w:rPr>
          <w:rFonts w:ascii="Garamond" w:eastAsia="Garamond" w:hAnsi="Garamond" w:cs="Garamond"/>
          <w:color w:val="000000" w:themeColor="text1"/>
        </w:rPr>
        <w:t>.</w:t>
      </w:r>
      <w:r w:rsidRPr="1674638C">
        <w:rPr>
          <w:rFonts w:ascii="Garamond" w:eastAsia="Garamond" w:hAnsi="Garamond" w:cs="Garamond"/>
          <w:color w:val="000000" w:themeColor="text1"/>
        </w:rPr>
        <w:t xml:space="preserve"> </w:t>
      </w:r>
      <w:r w:rsidR="62F7D572" w:rsidRPr="1674638C">
        <w:rPr>
          <w:rFonts w:ascii="Garamond" w:eastAsia="Garamond" w:hAnsi="Garamond" w:cs="Garamond"/>
          <w:color w:val="000000" w:themeColor="text1"/>
        </w:rPr>
        <w:t xml:space="preserve">The first tests segmenting SAR images without speckle filtering </w:t>
      </w:r>
      <w:r w:rsidR="5C0C4D0A" w:rsidRPr="1674638C">
        <w:rPr>
          <w:rFonts w:ascii="Garamond" w:eastAsia="Garamond" w:hAnsi="Garamond" w:cs="Garamond"/>
          <w:color w:val="000000" w:themeColor="text1"/>
        </w:rPr>
        <w:t>proved</w:t>
      </w:r>
      <w:r w:rsidR="62F7D572" w:rsidRPr="1674638C">
        <w:rPr>
          <w:rFonts w:ascii="Garamond" w:eastAsia="Garamond" w:hAnsi="Garamond" w:cs="Garamond"/>
          <w:color w:val="000000" w:themeColor="text1"/>
        </w:rPr>
        <w:t xml:space="preserve"> unsuccessful at capturing HH variability that was visually evident in the image,</w:t>
      </w:r>
      <w:r w:rsidR="2C347CE1" w:rsidRPr="1674638C">
        <w:rPr>
          <w:rFonts w:ascii="Garamond" w:eastAsia="Garamond" w:hAnsi="Garamond" w:cs="Garamond"/>
          <w:color w:val="000000" w:themeColor="text1"/>
        </w:rPr>
        <w:t xml:space="preserve"> </w:t>
      </w:r>
      <w:r w:rsidR="62F7D572" w:rsidRPr="1674638C">
        <w:rPr>
          <w:rFonts w:ascii="Garamond" w:eastAsia="Garamond" w:hAnsi="Garamond" w:cs="Garamond"/>
          <w:color w:val="000000" w:themeColor="text1"/>
        </w:rPr>
        <w:t xml:space="preserve">even with images processed to the RTC level. </w:t>
      </w:r>
    </w:p>
    <w:p w14:paraId="47163C0A" w14:textId="5CE7FE52" w:rsidR="726261DE" w:rsidRDefault="6BF5F7B6" w:rsidP="0083AC17">
      <w:pPr>
        <w:spacing w:after="0" w:line="240" w:lineRule="auto"/>
        <w:rPr>
          <w:rFonts w:ascii="Garamond" w:eastAsia="Garamond" w:hAnsi="Garamond" w:cs="Garamond"/>
        </w:rPr>
      </w:pPr>
      <w:r w:rsidRPr="1674638C">
        <w:rPr>
          <w:rFonts w:ascii="Garamond" w:eastAsia="Garamond" w:hAnsi="Garamond" w:cs="Garamond"/>
          <w:color w:val="000000" w:themeColor="text1"/>
        </w:rPr>
        <w:t xml:space="preserve">Once the images were put through Refined Lee speckle filter to reduce noise, the segmentation captured clusters well. </w:t>
      </w:r>
      <w:r w:rsidR="58ED4566" w:rsidRPr="1674638C">
        <w:rPr>
          <w:rFonts w:ascii="Garamond" w:eastAsia="Garamond" w:hAnsi="Garamond" w:cs="Garamond"/>
          <w:color w:val="000000" w:themeColor="text1"/>
        </w:rPr>
        <w:t xml:space="preserve">Reducing the noisiness allowed for </w:t>
      </w:r>
      <w:r w:rsidR="4F8C2A5A" w:rsidRPr="1674638C">
        <w:rPr>
          <w:rFonts w:ascii="Garamond" w:eastAsia="Garamond" w:hAnsi="Garamond" w:cs="Garamond"/>
          <w:color w:val="000000" w:themeColor="text1"/>
        </w:rPr>
        <w:t xml:space="preserve">the </w:t>
      </w:r>
      <w:r w:rsidR="63E977B2" w:rsidRPr="1674638C">
        <w:rPr>
          <w:rFonts w:ascii="Garamond" w:eastAsia="Garamond" w:hAnsi="Garamond" w:cs="Garamond"/>
          <w:color w:val="000000" w:themeColor="text1"/>
        </w:rPr>
        <w:t>d</w:t>
      </w:r>
      <w:r w:rsidR="2C01885B" w:rsidRPr="1674638C">
        <w:rPr>
          <w:rFonts w:ascii="Garamond" w:eastAsia="Garamond" w:hAnsi="Garamond" w:cs="Garamond"/>
          <w:color w:val="000000" w:themeColor="text1"/>
        </w:rPr>
        <w:t>etection</w:t>
      </w:r>
      <w:r w:rsidR="63E977B2" w:rsidRPr="1674638C">
        <w:rPr>
          <w:rFonts w:ascii="Garamond" w:eastAsia="Garamond" w:hAnsi="Garamond" w:cs="Garamond"/>
          <w:color w:val="000000" w:themeColor="text1"/>
        </w:rPr>
        <w:t xml:space="preserve"> of inundation extent under the forest </w:t>
      </w:r>
      <w:r w:rsidR="6F6ABB8B" w:rsidRPr="1674638C">
        <w:rPr>
          <w:rFonts w:ascii="Garamond" w:eastAsia="Garamond" w:hAnsi="Garamond" w:cs="Garamond"/>
          <w:color w:val="000000" w:themeColor="text1"/>
        </w:rPr>
        <w:t xml:space="preserve">canopy </w:t>
      </w:r>
      <w:r w:rsidR="63E977B2" w:rsidRPr="1674638C">
        <w:rPr>
          <w:rFonts w:ascii="Garamond" w:eastAsia="Garamond" w:hAnsi="Garamond" w:cs="Garamond"/>
          <w:color w:val="000000" w:themeColor="text1"/>
        </w:rPr>
        <w:t xml:space="preserve">and facilitated </w:t>
      </w:r>
      <w:r w:rsidR="58ED4566" w:rsidRPr="1674638C">
        <w:rPr>
          <w:rFonts w:ascii="Garamond" w:eastAsia="Garamond" w:hAnsi="Garamond" w:cs="Garamond"/>
          <w:color w:val="000000" w:themeColor="text1"/>
        </w:rPr>
        <w:t xml:space="preserve">comparison </w:t>
      </w:r>
      <w:r w:rsidR="027D1958" w:rsidRPr="1674638C">
        <w:rPr>
          <w:rFonts w:ascii="Garamond" w:eastAsia="Garamond" w:hAnsi="Garamond" w:cs="Garamond"/>
          <w:color w:val="000000" w:themeColor="text1"/>
        </w:rPr>
        <w:t>of</w:t>
      </w:r>
      <w:r w:rsidR="3B301B68" w:rsidRPr="1674638C">
        <w:rPr>
          <w:rFonts w:ascii="Garamond" w:eastAsia="Garamond" w:hAnsi="Garamond" w:cs="Garamond"/>
          <w:color w:val="000000" w:themeColor="text1"/>
        </w:rPr>
        <w:t xml:space="preserve"> land cover specific</w:t>
      </w:r>
      <w:r w:rsidR="37CD92A2" w:rsidRPr="1674638C">
        <w:rPr>
          <w:rFonts w:ascii="Garamond" w:eastAsia="Garamond" w:hAnsi="Garamond" w:cs="Garamond"/>
          <w:color w:val="000000" w:themeColor="text1"/>
        </w:rPr>
        <w:t xml:space="preserve"> </w:t>
      </w:r>
      <w:r w:rsidR="027D1958" w:rsidRPr="1674638C">
        <w:rPr>
          <w:rFonts w:ascii="Garamond" w:eastAsia="Garamond" w:hAnsi="Garamond" w:cs="Garamond"/>
          <w:color w:val="000000" w:themeColor="text1"/>
        </w:rPr>
        <w:t xml:space="preserve">backscatter thresholds </w:t>
      </w:r>
      <w:r w:rsidR="58ED4566" w:rsidRPr="1674638C">
        <w:rPr>
          <w:rFonts w:ascii="Garamond" w:eastAsia="Garamond" w:hAnsi="Garamond" w:cs="Garamond"/>
          <w:color w:val="000000" w:themeColor="text1"/>
        </w:rPr>
        <w:t xml:space="preserve">to </w:t>
      </w:r>
      <w:r w:rsidR="3ECAE4C9" w:rsidRPr="1674638C">
        <w:rPr>
          <w:rFonts w:ascii="Garamond" w:eastAsia="Garamond" w:hAnsi="Garamond" w:cs="Garamond"/>
          <w:color w:val="000000" w:themeColor="text1"/>
        </w:rPr>
        <w:t xml:space="preserve">those </w:t>
      </w:r>
      <w:r w:rsidR="58ED4566" w:rsidRPr="1674638C">
        <w:rPr>
          <w:rFonts w:ascii="Garamond" w:eastAsia="Times New Roman" w:hAnsi="Garamond" w:cs="Arial"/>
        </w:rPr>
        <w:t xml:space="preserve">found in </w:t>
      </w:r>
      <w:r w:rsidR="6C741962" w:rsidRPr="1674638C">
        <w:rPr>
          <w:rFonts w:ascii="Garamond" w:eastAsia="Times New Roman" w:hAnsi="Garamond" w:cs="Arial"/>
        </w:rPr>
        <w:t xml:space="preserve">the </w:t>
      </w:r>
      <w:r w:rsidR="58ED4566" w:rsidRPr="1674638C">
        <w:rPr>
          <w:rFonts w:ascii="Garamond" w:eastAsia="Times New Roman" w:hAnsi="Garamond" w:cs="Arial"/>
        </w:rPr>
        <w:t>literature</w:t>
      </w:r>
      <w:r w:rsidR="58ED4566" w:rsidRPr="1674638C">
        <w:rPr>
          <w:rFonts w:ascii="Garamond" w:eastAsia="Garamond" w:hAnsi="Garamond" w:cs="Garamond"/>
          <w:color w:val="000000" w:themeColor="text1"/>
        </w:rPr>
        <w:t xml:space="preserve">. </w:t>
      </w:r>
      <w:r w:rsidR="331D8F3B" w:rsidRPr="1674638C">
        <w:rPr>
          <w:rFonts w:ascii="Garamond" w:eastAsia="Garamond" w:hAnsi="Garamond" w:cs="Garamond"/>
        </w:rPr>
        <w:t xml:space="preserve">To detect continuous objects of inundation, the </w:t>
      </w:r>
      <w:r w:rsidR="12AA4C89" w:rsidRPr="1674638C">
        <w:rPr>
          <w:rFonts w:ascii="Garamond" w:eastAsia="Garamond" w:hAnsi="Garamond" w:cs="Garamond"/>
        </w:rPr>
        <w:t xml:space="preserve">team combined </w:t>
      </w:r>
      <w:r w:rsidR="390F4131" w:rsidRPr="1674638C">
        <w:rPr>
          <w:rFonts w:ascii="Garamond" w:eastAsia="Garamond" w:hAnsi="Garamond" w:cs="Garamond"/>
        </w:rPr>
        <w:t xml:space="preserve">the </w:t>
      </w:r>
      <w:r w:rsidR="331D8F3B" w:rsidRPr="1674638C">
        <w:rPr>
          <w:rFonts w:ascii="Garamond" w:eastAsia="Garamond" w:hAnsi="Garamond" w:cs="Garamond"/>
        </w:rPr>
        <w:t>speckle filtered SAR images with the land cover map</w:t>
      </w:r>
      <w:r w:rsidR="59C4652D" w:rsidRPr="1674638C">
        <w:rPr>
          <w:rFonts w:ascii="Garamond" w:eastAsia="Garamond" w:hAnsi="Garamond" w:cs="Garamond"/>
        </w:rPr>
        <w:t xml:space="preserve"> </w:t>
      </w:r>
      <w:r w:rsidR="4C61A5C0" w:rsidRPr="1674638C">
        <w:rPr>
          <w:rFonts w:ascii="Garamond" w:eastAsia="Garamond" w:hAnsi="Garamond" w:cs="Garamond"/>
        </w:rPr>
        <w:t xml:space="preserve">from Step 1 </w:t>
      </w:r>
      <w:r w:rsidR="59C4652D" w:rsidRPr="1674638C">
        <w:rPr>
          <w:rFonts w:ascii="Garamond" w:eastAsia="Garamond" w:hAnsi="Garamond" w:cs="Garamond"/>
        </w:rPr>
        <w:t>(reprojected from 30</w:t>
      </w:r>
      <w:r w:rsidR="0FF13B13" w:rsidRPr="1674638C">
        <w:rPr>
          <w:rFonts w:ascii="Garamond" w:eastAsia="Garamond" w:hAnsi="Garamond" w:cs="Garamond"/>
        </w:rPr>
        <w:t xml:space="preserve"> </w:t>
      </w:r>
      <w:r w:rsidR="59C4652D" w:rsidRPr="1674638C">
        <w:rPr>
          <w:rFonts w:ascii="Garamond" w:eastAsia="Garamond" w:hAnsi="Garamond" w:cs="Garamond"/>
        </w:rPr>
        <w:t>m</w:t>
      </w:r>
      <w:r w:rsidR="05EB8F82" w:rsidRPr="1674638C">
        <w:rPr>
          <w:rFonts w:ascii="Garamond" w:eastAsia="Garamond" w:hAnsi="Garamond" w:cs="Garamond"/>
        </w:rPr>
        <w:t>eter</w:t>
      </w:r>
      <w:r w:rsidR="59C4652D" w:rsidRPr="1674638C">
        <w:rPr>
          <w:rFonts w:ascii="Garamond" w:eastAsia="Garamond" w:hAnsi="Garamond" w:cs="Garamond"/>
        </w:rPr>
        <w:t xml:space="preserve"> to </w:t>
      </w:r>
      <w:r w:rsidR="5EDD6BB2" w:rsidRPr="1674638C">
        <w:rPr>
          <w:rFonts w:ascii="Garamond" w:eastAsia="Garamond" w:hAnsi="Garamond" w:cs="Garamond"/>
        </w:rPr>
        <w:t>12.5-meter</w:t>
      </w:r>
      <w:r w:rsidR="5DDE22B8" w:rsidRPr="1674638C">
        <w:rPr>
          <w:rFonts w:ascii="Garamond" w:eastAsia="Garamond" w:hAnsi="Garamond" w:cs="Garamond"/>
        </w:rPr>
        <w:t xml:space="preserve"> spatial resolution</w:t>
      </w:r>
      <w:r w:rsidR="59C4652D" w:rsidRPr="1674638C">
        <w:rPr>
          <w:rFonts w:ascii="Garamond" w:eastAsia="Garamond" w:hAnsi="Garamond" w:cs="Garamond"/>
        </w:rPr>
        <w:t>)</w:t>
      </w:r>
      <w:r w:rsidR="331D8F3B" w:rsidRPr="1674638C">
        <w:rPr>
          <w:rFonts w:ascii="Garamond" w:eastAsia="Garamond" w:hAnsi="Garamond" w:cs="Garamond"/>
        </w:rPr>
        <w:t xml:space="preserve"> </w:t>
      </w:r>
      <w:r w:rsidR="5A9DF501" w:rsidRPr="1674638C">
        <w:rPr>
          <w:rFonts w:ascii="Garamond" w:eastAsia="Garamond" w:hAnsi="Garamond" w:cs="Garamond"/>
        </w:rPr>
        <w:t xml:space="preserve">and segmented </w:t>
      </w:r>
      <w:r w:rsidR="6577C139" w:rsidRPr="1674638C">
        <w:rPr>
          <w:rFonts w:ascii="Garamond" w:eastAsia="Garamond" w:hAnsi="Garamond" w:cs="Garamond"/>
        </w:rPr>
        <w:t>this</w:t>
      </w:r>
      <w:r w:rsidR="0C4F53B9" w:rsidRPr="1674638C">
        <w:rPr>
          <w:rFonts w:ascii="Garamond" w:eastAsia="Garamond" w:hAnsi="Garamond" w:cs="Garamond"/>
        </w:rPr>
        <w:t xml:space="preserve"> combined image </w:t>
      </w:r>
      <w:r w:rsidR="5A9DF501" w:rsidRPr="1674638C">
        <w:rPr>
          <w:rFonts w:ascii="Garamond" w:eastAsia="Garamond" w:hAnsi="Garamond" w:cs="Garamond"/>
        </w:rPr>
        <w:t xml:space="preserve">using the </w:t>
      </w:r>
      <w:r w:rsidR="331D8F3B" w:rsidRPr="1674638C">
        <w:rPr>
          <w:rFonts w:ascii="Garamond" w:eastAsia="Garamond" w:hAnsi="Garamond" w:cs="Garamond"/>
        </w:rPr>
        <w:t xml:space="preserve">SNIC </w:t>
      </w:r>
      <w:r w:rsidR="79C6CDE7" w:rsidRPr="1674638C">
        <w:rPr>
          <w:rFonts w:ascii="Garamond" w:eastAsia="Garamond" w:hAnsi="Garamond" w:cs="Garamond"/>
        </w:rPr>
        <w:t>algorithm in GEE</w:t>
      </w:r>
      <w:r w:rsidR="331D8F3B" w:rsidRPr="1674638C">
        <w:rPr>
          <w:rFonts w:ascii="Garamond" w:eastAsia="Garamond" w:hAnsi="Garamond" w:cs="Garamond"/>
        </w:rPr>
        <w:t xml:space="preserve">. </w:t>
      </w:r>
    </w:p>
    <w:p w14:paraId="7E4B2E25" w14:textId="46676176" w:rsidR="1D6F69FC" w:rsidRDefault="1D6F69FC" w:rsidP="1D6F69FC">
      <w:pPr>
        <w:spacing w:after="0" w:line="240" w:lineRule="auto"/>
        <w:rPr>
          <w:rFonts w:ascii="Garamond" w:eastAsia="Garamond" w:hAnsi="Garamond" w:cs="Garamond"/>
          <w:color w:val="000000" w:themeColor="text1"/>
        </w:rPr>
      </w:pPr>
    </w:p>
    <w:p w14:paraId="21832DA4" w14:textId="266A2854" w:rsidR="78AD1F78" w:rsidRDefault="592DF9B6" w:rsidP="0083AC17">
      <w:pPr>
        <w:spacing w:after="0" w:line="240" w:lineRule="auto"/>
        <w:rPr>
          <w:rFonts w:ascii="Garamond" w:eastAsia="Times New Roman" w:hAnsi="Garamond" w:cs="Arial"/>
          <w:highlight w:val="yellow"/>
        </w:rPr>
      </w:pPr>
      <w:r w:rsidRPr="1674638C">
        <w:rPr>
          <w:rFonts w:ascii="Garamond" w:eastAsia="Garamond" w:hAnsi="Garamond" w:cs="Garamond"/>
          <w:color w:val="000000" w:themeColor="text1"/>
        </w:rPr>
        <w:lastRenderedPageBreak/>
        <w:t xml:space="preserve">Since this </w:t>
      </w:r>
      <w:r w:rsidR="31F54BFD" w:rsidRPr="1674638C">
        <w:rPr>
          <w:rFonts w:ascii="Garamond" w:eastAsia="Garamond" w:hAnsi="Garamond" w:cs="Garamond"/>
          <w:color w:val="000000" w:themeColor="text1"/>
        </w:rPr>
        <w:t>project</w:t>
      </w:r>
      <w:r w:rsidR="7EEBFD80" w:rsidRPr="1674638C">
        <w:rPr>
          <w:rFonts w:ascii="Garamond" w:eastAsia="Garamond" w:hAnsi="Garamond" w:cs="Garamond"/>
          <w:color w:val="000000" w:themeColor="text1"/>
        </w:rPr>
        <w:t xml:space="preserve"> </w:t>
      </w:r>
      <w:r w:rsidR="00C88C81" w:rsidRPr="1674638C">
        <w:rPr>
          <w:rFonts w:ascii="Garamond" w:eastAsia="Garamond" w:hAnsi="Garamond" w:cs="Garamond"/>
          <w:color w:val="000000" w:themeColor="text1"/>
        </w:rPr>
        <w:t>was</w:t>
      </w:r>
      <w:r w:rsidR="7EEBFD80" w:rsidRPr="1674638C">
        <w:rPr>
          <w:rFonts w:ascii="Garamond" w:eastAsia="Garamond" w:hAnsi="Garamond" w:cs="Garamond"/>
          <w:color w:val="000000" w:themeColor="text1"/>
        </w:rPr>
        <w:t xml:space="preserve"> </w:t>
      </w:r>
      <w:r w:rsidR="2939F72D" w:rsidRPr="1674638C">
        <w:rPr>
          <w:rFonts w:ascii="Garamond" w:eastAsia="Garamond" w:hAnsi="Garamond" w:cs="Garamond"/>
          <w:color w:val="000000" w:themeColor="text1"/>
        </w:rPr>
        <w:t xml:space="preserve">primarily focused on </w:t>
      </w:r>
      <w:r w:rsidR="3A61CA65" w:rsidRPr="1674638C">
        <w:rPr>
          <w:rFonts w:ascii="Garamond" w:eastAsia="Garamond" w:hAnsi="Garamond" w:cs="Garamond"/>
          <w:color w:val="000000" w:themeColor="text1"/>
        </w:rPr>
        <w:t xml:space="preserve">observing </w:t>
      </w:r>
      <w:r w:rsidR="2939F72D" w:rsidRPr="1674638C">
        <w:rPr>
          <w:rFonts w:ascii="Garamond" w:eastAsia="Garamond" w:hAnsi="Garamond" w:cs="Garamond"/>
          <w:color w:val="000000" w:themeColor="text1"/>
        </w:rPr>
        <w:t>forested inundation</w:t>
      </w:r>
      <w:r w:rsidR="692A67D0" w:rsidRPr="1674638C">
        <w:rPr>
          <w:rFonts w:ascii="Garamond" w:eastAsia="Garamond" w:hAnsi="Garamond" w:cs="Garamond"/>
          <w:color w:val="000000" w:themeColor="text1"/>
        </w:rPr>
        <w:t xml:space="preserve">, </w:t>
      </w:r>
      <w:r w:rsidR="23DA054B" w:rsidRPr="1674638C">
        <w:rPr>
          <w:rFonts w:ascii="Garamond" w:eastAsia="Garamond" w:hAnsi="Garamond" w:cs="Garamond"/>
          <w:color w:val="000000" w:themeColor="text1"/>
        </w:rPr>
        <w:t xml:space="preserve">non-forest classes were </w:t>
      </w:r>
      <w:r w:rsidR="692A67D0" w:rsidRPr="1674638C">
        <w:rPr>
          <w:rFonts w:ascii="Garamond" w:eastAsia="Garamond" w:hAnsi="Garamond" w:cs="Garamond"/>
          <w:color w:val="000000" w:themeColor="text1"/>
        </w:rPr>
        <w:t>mask</w:t>
      </w:r>
      <w:r w:rsidR="01E556D5" w:rsidRPr="1674638C">
        <w:rPr>
          <w:rFonts w:ascii="Garamond" w:eastAsia="Garamond" w:hAnsi="Garamond" w:cs="Garamond"/>
          <w:color w:val="000000" w:themeColor="text1"/>
        </w:rPr>
        <w:t>ed out</w:t>
      </w:r>
      <w:r w:rsidR="5E362576" w:rsidRPr="1674638C">
        <w:rPr>
          <w:rFonts w:ascii="Garamond" w:eastAsia="Garamond" w:hAnsi="Garamond" w:cs="Garamond"/>
          <w:color w:val="000000" w:themeColor="text1"/>
        </w:rPr>
        <w:t xml:space="preserve"> over the segmented ALOS images</w:t>
      </w:r>
      <w:r w:rsidR="01E556D5" w:rsidRPr="1674638C">
        <w:rPr>
          <w:rFonts w:ascii="Garamond" w:eastAsia="Garamond" w:hAnsi="Garamond" w:cs="Garamond"/>
          <w:color w:val="000000" w:themeColor="text1"/>
        </w:rPr>
        <w:t xml:space="preserve"> using the forest class </w:t>
      </w:r>
      <w:r w:rsidR="4F51B044" w:rsidRPr="1674638C">
        <w:rPr>
          <w:rFonts w:ascii="Garamond" w:eastAsia="Garamond" w:hAnsi="Garamond" w:cs="Garamond"/>
          <w:color w:val="000000" w:themeColor="text1"/>
        </w:rPr>
        <w:t>from the land cover classification map</w:t>
      </w:r>
      <w:r w:rsidR="3AEDF44C" w:rsidRPr="1674638C">
        <w:rPr>
          <w:rFonts w:ascii="Garamond" w:eastAsia="Garamond" w:hAnsi="Garamond" w:cs="Garamond"/>
          <w:color w:val="000000" w:themeColor="text1"/>
        </w:rPr>
        <w:t>.</w:t>
      </w:r>
      <w:r w:rsidR="7AB51131" w:rsidRPr="1674638C">
        <w:rPr>
          <w:rFonts w:ascii="Garamond" w:eastAsia="Garamond" w:hAnsi="Garamond" w:cs="Garamond"/>
          <w:color w:val="000000" w:themeColor="text1"/>
        </w:rPr>
        <w:t xml:space="preserve"> </w:t>
      </w:r>
      <w:r w:rsidR="62E3EF9C" w:rsidRPr="1674638C">
        <w:rPr>
          <w:rFonts w:ascii="Garamond" w:eastAsia="Garamond" w:hAnsi="Garamond" w:cs="Garamond"/>
          <w:color w:val="000000" w:themeColor="text1"/>
        </w:rPr>
        <w:t xml:space="preserve">All </w:t>
      </w:r>
      <w:r w:rsidR="6813C56B" w:rsidRPr="1674638C">
        <w:rPr>
          <w:rFonts w:ascii="Garamond" w:eastAsia="Garamond" w:hAnsi="Garamond" w:cs="Garamond"/>
          <w:color w:val="000000" w:themeColor="text1"/>
        </w:rPr>
        <w:t xml:space="preserve">Alaska Satellite Facility </w:t>
      </w:r>
      <w:r w:rsidR="62E3EF9C" w:rsidRPr="1674638C">
        <w:rPr>
          <w:rFonts w:ascii="Garamond" w:eastAsia="Garamond" w:hAnsi="Garamond" w:cs="Garamond"/>
          <w:color w:val="000000" w:themeColor="text1"/>
        </w:rPr>
        <w:t>ALOS PALSAR</w:t>
      </w:r>
      <w:r w:rsidR="57047C99" w:rsidRPr="1674638C">
        <w:rPr>
          <w:rFonts w:ascii="Garamond" w:eastAsia="Garamond" w:hAnsi="Garamond" w:cs="Garamond"/>
          <w:color w:val="000000" w:themeColor="text1"/>
        </w:rPr>
        <w:t xml:space="preserve">-1 </w:t>
      </w:r>
      <w:r w:rsidR="62E3EF9C" w:rsidRPr="1674638C">
        <w:rPr>
          <w:rFonts w:ascii="Garamond" w:eastAsia="Garamond" w:hAnsi="Garamond" w:cs="Garamond"/>
          <w:color w:val="000000" w:themeColor="text1"/>
        </w:rPr>
        <w:t xml:space="preserve">RTC products are provided in gamma naught </w:t>
      </w:r>
      <w:r w:rsidR="33F71770" w:rsidRPr="1674638C">
        <w:rPr>
          <w:rFonts w:ascii="Garamond" w:eastAsia="Garamond" w:hAnsi="Garamond" w:cs="Garamond"/>
          <w:color w:val="000000" w:themeColor="text1"/>
        </w:rPr>
        <w:t>(</w:t>
      </w:r>
      <w:r w:rsidR="33F71770" w:rsidRPr="1674638C">
        <w:rPr>
          <w:rFonts w:ascii="Garamond" w:eastAsia="Garamond" w:hAnsi="Garamond" w:cs="Garamond"/>
          <w:i/>
          <w:iCs/>
          <w:color w:val="2E2E2E"/>
        </w:rPr>
        <w:t>γ</w:t>
      </w:r>
      <w:r w:rsidR="33F71770" w:rsidRPr="1674638C">
        <w:rPr>
          <w:rFonts w:ascii="Garamond" w:eastAsia="Garamond" w:hAnsi="Garamond" w:cs="Garamond"/>
          <w:color w:val="2E2E2E"/>
          <w:sz w:val="20"/>
          <w:szCs w:val="20"/>
          <w:vertAlign w:val="superscript"/>
        </w:rPr>
        <w:t>0</w:t>
      </w:r>
      <w:r w:rsidR="33F71770" w:rsidRPr="1674638C">
        <w:rPr>
          <w:rFonts w:ascii="Garamond" w:eastAsia="Garamond" w:hAnsi="Garamond" w:cs="Garamond"/>
          <w:color w:val="2E2E2E"/>
          <w:sz w:val="20"/>
          <w:szCs w:val="20"/>
        </w:rPr>
        <w:t>)</w:t>
      </w:r>
      <w:r w:rsidR="46DB3665" w:rsidRPr="1674638C">
        <w:rPr>
          <w:rFonts w:ascii="Garamond" w:eastAsia="Garamond" w:hAnsi="Garamond" w:cs="Garamond"/>
          <w:color w:val="000000" w:themeColor="text1"/>
        </w:rPr>
        <w:t>, a linear power unit</w:t>
      </w:r>
      <w:r w:rsidR="63A74D63" w:rsidRPr="1674638C">
        <w:rPr>
          <w:rFonts w:ascii="Garamond" w:eastAsia="Garamond" w:hAnsi="Garamond" w:cs="Garamond"/>
          <w:color w:val="000000" w:themeColor="text1"/>
        </w:rPr>
        <w:t>.</w:t>
      </w:r>
      <w:r w:rsidR="7C6A43C3" w:rsidRPr="1674638C">
        <w:rPr>
          <w:rFonts w:ascii="Garamond" w:eastAsia="Garamond" w:hAnsi="Garamond" w:cs="Garamond"/>
          <w:color w:val="000000" w:themeColor="text1"/>
        </w:rPr>
        <w:t xml:space="preserve"> The </w:t>
      </w:r>
      <w:r w:rsidR="525EC0A3" w:rsidRPr="1674638C">
        <w:rPr>
          <w:rFonts w:ascii="Garamond" w:eastAsia="Garamond" w:hAnsi="Garamond" w:cs="Garamond"/>
          <w:color w:val="000000" w:themeColor="text1"/>
        </w:rPr>
        <w:t xml:space="preserve">gamma naught </w:t>
      </w:r>
      <w:r w:rsidR="17B9ABD4" w:rsidRPr="1674638C">
        <w:rPr>
          <w:rFonts w:ascii="Garamond" w:eastAsia="Garamond" w:hAnsi="Garamond" w:cs="Garamond"/>
          <w:color w:val="000000" w:themeColor="text1"/>
        </w:rPr>
        <w:t>values were</w:t>
      </w:r>
      <w:r w:rsidR="6185509F" w:rsidRPr="1674638C">
        <w:rPr>
          <w:rFonts w:ascii="Garamond" w:eastAsia="Garamond" w:hAnsi="Garamond" w:cs="Garamond"/>
          <w:color w:val="000000" w:themeColor="text1"/>
        </w:rPr>
        <w:t xml:space="preserve"> converted </w:t>
      </w:r>
      <w:r w:rsidR="1E20C3F0" w:rsidRPr="1674638C">
        <w:rPr>
          <w:rFonts w:ascii="Garamond" w:eastAsia="Garamond" w:hAnsi="Garamond" w:cs="Garamond"/>
          <w:color w:val="000000" w:themeColor="text1"/>
        </w:rPr>
        <w:t>to</w:t>
      </w:r>
      <w:r w:rsidR="74B085FA" w:rsidRPr="1674638C">
        <w:rPr>
          <w:rFonts w:ascii="Garamond" w:eastAsia="Garamond" w:hAnsi="Garamond" w:cs="Garamond"/>
          <w:color w:val="000000" w:themeColor="text1"/>
        </w:rPr>
        <w:t xml:space="preserve"> decibels</w:t>
      </w:r>
      <w:r w:rsidR="1E20C3F0" w:rsidRPr="1674638C">
        <w:rPr>
          <w:rFonts w:ascii="Garamond" w:eastAsia="Garamond" w:hAnsi="Garamond" w:cs="Garamond"/>
          <w:color w:val="000000" w:themeColor="text1"/>
        </w:rPr>
        <w:t xml:space="preserve"> </w:t>
      </w:r>
      <w:r w:rsidR="4116F1A1" w:rsidRPr="1674638C">
        <w:rPr>
          <w:rFonts w:ascii="Garamond" w:eastAsia="Garamond" w:hAnsi="Garamond" w:cs="Garamond"/>
          <w:color w:val="000000" w:themeColor="text1"/>
        </w:rPr>
        <w:t>(</w:t>
      </w:r>
      <w:r w:rsidR="1E20C3F0" w:rsidRPr="1674638C">
        <w:rPr>
          <w:rFonts w:ascii="Garamond" w:eastAsia="Garamond" w:hAnsi="Garamond" w:cs="Garamond"/>
          <w:color w:val="000000" w:themeColor="text1"/>
        </w:rPr>
        <w:t>dB</w:t>
      </w:r>
      <w:r w:rsidR="2A2219F1" w:rsidRPr="1674638C">
        <w:rPr>
          <w:rFonts w:ascii="Garamond" w:eastAsia="Garamond" w:hAnsi="Garamond" w:cs="Garamond"/>
          <w:color w:val="000000" w:themeColor="text1"/>
        </w:rPr>
        <w:t>)</w:t>
      </w:r>
      <w:r w:rsidR="795586F3" w:rsidRPr="1674638C">
        <w:rPr>
          <w:rFonts w:ascii="Garamond" w:eastAsia="Garamond" w:hAnsi="Garamond" w:cs="Garamond"/>
          <w:color w:val="000000" w:themeColor="text1"/>
        </w:rPr>
        <w:t xml:space="preserve"> in order to apply initial threshold values</w:t>
      </w:r>
      <w:r w:rsidR="43F2F96F" w:rsidRPr="1674638C">
        <w:rPr>
          <w:rFonts w:ascii="Garamond" w:eastAsia="Garamond" w:hAnsi="Garamond" w:cs="Garamond"/>
          <w:color w:val="000000" w:themeColor="text1"/>
        </w:rPr>
        <w:t xml:space="preserve"> using </w:t>
      </w:r>
      <w:r w:rsidR="79D5AABE" w:rsidRPr="1674638C">
        <w:rPr>
          <w:rFonts w:ascii="Garamond" w:eastAsia="Garamond" w:hAnsi="Garamond" w:cs="Garamond"/>
          <w:color w:val="000000" w:themeColor="text1"/>
        </w:rPr>
        <w:t>E</w:t>
      </w:r>
      <w:r w:rsidR="43F2F96F" w:rsidRPr="1674638C">
        <w:rPr>
          <w:rFonts w:ascii="Garamond" w:eastAsia="Garamond" w:hAnsi="Garamond" w:cs="Garamond"/>
          <w:color w:val="000000" w:themeColor="text1"/>
        </w:rPr>
        <w:t>quation 1 below</w:t>
      </w:r>
      <w:r w:rsidR="5E2FA929" w:rsidRPr="1674638C">
        <w:rPr>
          <w:rFonts w:ascii="Garamond" w:eastAsia="Garamond" w:hAnsi="Garamond" w:cs="Garamond"/>
          <w:color w:val="000000" w:themeColor="text1"/>
        </w:rPr>
        <w:t xml:space="preserve">. </w:t>
      </w:r>
      <w:r w:rsidR="5E2FA929" w:rsidRPr="1674638C">
        <w:rPr>
          <w:rFonts w:ascii="Garamond" w:eastAsia="Times New Roman" w:hAnsi="Garamond" w:cs="Arial"/>
        </w:rPr>
        <w:t>None of the image altering or averaging techniques were applied to images in dB to keep calculations accurate and consistent.</w:t>
      </w:r>
    </w:p>
    <w:p w14:paraId="65975FC5" w14:textId="77562792" w:rsidR="0083AC17" w:rsidRDefault="0083AC17" w:rsidP="0083AC17">
      <w:pPr>
        <w:spacing w:after="0" w:line="240" w:lineRule="auto"/>
        <w:rPr>
          <w:rFonts w:ascii="Garamond" w:eastAsia="Garamond" w:hAnsi="Garamond" w:cs="Garamond"/>
          <w:color w:val="000000" w:themeColor="text1"/>
        </w:rPr>
      </w:pPr>
    </w:p>
    <w:p w14:paraId="5D0EDBEF" w14:textId="26393102" w:rsidR="0083AC17" w:rsidRDefault="0083AC17" w:rsidP="0083AC17">
      <w:pPr>
        <w:spacing w:after="0" w:line="240" w:lineRule="auto"/>
        <w:rPr>
          <w:rFonts w:ascii="Garamond" w:eastAsia="Garamond" w:hAnsi="Garamond" w:cs="Garamond"/>
          <w:color w:val="000000" w:themeColor="text1"/>
        </w:rPr>
      </w:pPr>
    </w:p>
    <w:p w14:paraId="77E16A1C" w14:textId="3F9A4903" w:rsidR="5D5EE8E1" w:rsidRDefault="43F2F96F" w:rsidP="0083AC17">
      <w:pPr>
        <w:spacing w:after="0" w:line="240" w:lineRule="auto"/>
        <w:jc w:val="right"/>
        <w:rPr>
          <w:rFonts w:ascii="Garamond" w:eastAsia="Garamond" w:hAnsi="Garamond" w:cs="Garamond"/>
          <w:i/>
          <w:iCs/>
          <w:color w:val="2E2E2E"/>
        </w:rPr>
      </w:pPr>
      <w:r w:rsidRPr="0083AC17">
        <w:rPr>
          <w:rFonts w:ascii="Garamond" w:eastAsia="Garamond" w:hAnsi="Garamond" w:cs="Garamond"/>
          <w:color w:val="000000" w:themeColor="text1"/>
        </w:rPr>
        <w:t>dB = 10 × log(</w:t>
      </w:r>
      <w:r w:rsidR="3A4D0C18" w:rsidRPr="0083AC17">
        <w:rPr>
          <w:rFonts w:ascii="Garamond" w:eastAsia="Garamond" w:hAnsi="Garamond" w:cs="Garamond"/>
          <w:i/>
          <w:iCs/>
          <w:color w:val="2E2E2E"/>
        </w:rPr>
        <w:t>γ</w:t>
      </w:r>
      <w:r w:rsidR="3A4D0C18" w:rsidRPr="0083AC17">
        <w:rPr>
          <w:rFonts w:ascii="Garamond" w:eastAsia="Garamond" w:hAnsi="Garamond" w:cs="Garamond"/>
          <w:color w:val="2E2E2E"/>
          <w:vertAlign w:val="superscript"/>
        </w:rPr>
        <w:t>0</w:t>
      </w:r>
      <w:r w:rsidR="3A4D0C18" w:rsidRPr="0083AC17">
        <w:rPr>
          <w:rFonts w:ascii="Garamond" w:eastAsia="Garamond" w:hAnsi="Garamond" w:cs="Garamond"/>
          <w:color w:val="2E2E2E"/>
        </w:rPr>
        <w:t xml:space="preserve">)       </w:t>
      </w:r>
      <w:r w:rsidR="519687DF" w:rsidRPr="0083AC17">
        <w:rPr>
          <w:rFonts w:ascii="Garamond" w:eastAsia="Garamond" w:hAnsi="Garamond" w:cs="Garamond"/>
          <w:color w:val="2E2E2E"/>
        </w:rPr>
        <w:t xml:space="preserve">    </w:t>
      </w:r>
      <w:r w:rsidR="3A4D0C18" w:rsidRPr="0083AC17">
        <w:rPr>
          <w:rFonts w:ascii="Garamond" w:eastAsia="Garamond" w:hAnsi="Garamond" w:cs="Garamond"/>
          <w:color w:val="2E2E2E"/>
        </w:rPr>
        <w:t xml:space="preserve">                                                   </w:t>
      </w:r>
      <w:r w:rsidR="067E367D" w:rsidRPr="0083AC17">
        <w:rPr>
          <w:rFonts w:ascii="Garamond" w:eastAsia="Garamond" w:hAnsi="Garamond" w:cs="Garamond"/>
          <w:color w:val="2E2E2E"/>
        </w:rPr>
        <w:t>(1)</w:t>
      </w:r>
    </w:p>
    <w:p w14:paraId="346243EA" w14:textId="71CF4543" w:rsidR="0083AC17" w:rsidRDefault="0083AC17" w:rsidP="0083AC17">
      <w:pPr>
        <w:spacing w:after="0" w:line="240" w:lineRule="auto"/>
        <w:jc w:val="right"/>
        <w:rPr>
          <w:rFonts w:ascii="Garamond" w:eastAsia="Garamond" w:hAnsi="Garamond" w:cs="Garamond"/>
          <w:color w:val="2E2E2E"/>
        </w:rPr>
      </w:pPr>
    </w:p>
    <w:p w14:paraId="37306909" w14:textId="70C73B4F" w:rsidR="0083AC17" w:rsidRDefault="0083AC17" w:rsidP="0083AC17">
      <w:pPr>
        <w:spacing w:after="0" w:line="240" w:lineRule="auto"/>
        <w:rPr>
          <w:rFonts w:ascii="Garamond" w:eastAsia="Garamond" w:hAnsi="Garamond" w:cs="Garamond"/>
          <w:color w:val="000000" w:themeColor="text1"/>
        </w:rPr>
      </w:pPr>
    </w:p>
    <w:p w14:paraId="7B9D9064" w14:textId="2A4217E1" w:rsidR="07507F39" w:rsidRDefault="4C9DF1AD" w:rsidP="3E6B9F9F">
      <w:pPr>
        <w:spacing w:after="0" w:line="240" w:lineRule="auto"/>
        <w:rPr>
          <w:rFonts w:ascii="Garamond" w:eastAsia="Garamond" w:hAnsi="Garamond" w:cs="Garamond"/>
          <w:color w:val="000000" w:themeColor="text1"/>
        </w:rPr>
      </w:pPr>
      <w:r w:rsidRPr="1674638C">
        <w:rPr>
          <w:rFonts w:ascii="Garamond" w:eastAsia="Garamond" w:hAnsi="Garamond" w:cs="Garamond"/>
          <w:color w:val="000000" w:themeColor="text1"/>
        </w:rPr>
        <w:t xml:space="preserve">Once the values were converted to dB, </w:t>
      </w:r>
      <w:r w:rsidR="55C55C72" w:rsidRPr="1674638C">
        <w:rPr>
          <w:rFonts w:ascii="Garamond" w:eastAsia="Garamond" w:hAnsi="Garamond" w:cs="Garamond"/>
          <w:color w:val="000000" w:themeColor="text1"/>
        </w:rPr>
        <w:t xml:space="preserve">the team applied </w:t>
      </w:r>
      <w:r w:rsidR="0ABB7DFC" w:rsidRPr="1674638C">
        <w:rPr>
          <w:rFonts w:ascii="Garamond" w:eastAsia="Garamond" w:hAnsi="Garamond" w:cs="Garamond"/>
          <w:color w:val="000000" w:themeColor="text1"/>
        </w:rPr>
        <w:t xml:space="preserve">L-band </w:t>
      </w:r>
      <w:r w:rsidR="7A0C3C5D" w:rsidRPr="1674638C">
        <w:rPr>
          <w:rFonts w:ascii="Garamond" w:eastAsia="Garamond" w:hAnsi="Garamond" w:cs="Garamond"/>
          <w:color w:val="000000" w:themeColor="text1"/>
        </w:rPr>
        <w:t>H</w:t>
      </w:r>
      <w:r w:rsidR="707EBE0A" w:rsidRPr="1674638C">
        <w:rPr>
          <w:rFonts w:ascii="Garamond" w:eastAsia="Garamond" w:hAnsi="Garamond" w:cs="Garamond"/>
          <w:color w:val="000000" w:themeColor="text1"/>
        </w:rPr>
        <w:t>H polarized</w:t>
      </w:r>
      <w:r w:rsidR="7A0C3C5D" w:rsidRPr="1674638C">
        <w:rPr>
          <w:rFonts w:ascii="Garamond" w:eastAsia="Garamond" w:hAnsi="Garamond" w:cs="Garamond"/>
          <w:color w:val="000000" w:themeColor="text1"/>
        </w:rPr>
        <w:t xml:space="preserve"> </w:t>
      </w:r>
      <w:r w:rsidR="0ABB7DFC" w:rsidRPr="1674638C">
        <w:rPr>
          <w:rFonts w:ascii="Garamond" w:eastAsia="Garamond" w:hAnsi="Garamond" w:cs="Garamond"/>
          <w:color w:val="000000" w:themeColor="text1"/>
        </w:rPr>
        <w:t>backscatter threshold</w:t>
      </w:r>
      <w:r w:rsidR="01B48CD7" w:rsidRPr="1674638C">
        <w:rPr>
          <w:rFonts w:ascii="Garamond" w:eastAsia="Garamond" w:hAnsi="Garamond" w:cs="Garamond"/>
          <w:color w:val="000000" w:themeColor="text1"/>
        </w:rPr>
        <w:t xml:space="preserve">s from previous literature </w:t>
      </w:r>
      <w:r w:rsidR="11F6243B" w:rsidRPr="1674638C">
        <w:rPr>
          <w:rFonts w:ascii="Garamond" w:eastAsia="Garamond" w:hAnsi="Garamond" w:cs="Garamond"/>
          <w:color w:val="000000" w:themeColor="text1"/>
        </w:rPr>
        <w:t>to the forest-masked ALOS imagery</w:t>
      </w:r>
      <w:r w:rsidR="7D6BC83C" w:rsidRPr="1674638C">
        <w:rPr>
          <w:rFonts w:ascii="Garamond" w:eastAsia="Garamond" w:hAnsi="Garamond" w:cs="Garamond"/>
          <w:color w:val="000000" w:themeColor="text1"/>
        </w:rPr>
        <w:t xml:space="preserve"> to create a binary classification</w:t>
      </w:r>
      <w:r w:rsidR="55A07CF8" w:rsidRPr="1674638C">
        <w:rPr>
          <w:rFonts w:ascii="Garamond" w:eastAsia="Garamond" w:hAnsi="Garamond" w:cs="Garamond"/>
          <w:color w:val="000000" w:themeColor="text1"/>
        </w:rPr>
        <w:t xml:space="preserve"> of </w:t>
      </w:r>
      <w:r w:rsidR="7D6BC83C" w:rsidRPr="1674638C">
        <w:rPr>
          <w:rFonts w:ascii="Garamond" w:eastAsia="Garamond" w:hAnsi="Garamond" w:cs="Garamond"/>
          <w:color w:val="000000" w:themeColor="text1"/>
        </w:rPr>
        <w:t>inundated and non-inundated forest</w:t>
      </w:r>
      <w:r w:rsidR="0ABB7DFC" w:rsidRPr="1674638C">
        <w:rPr>
          <w:rFonts w:ascii="Garamond" w:eastAsia="Garamond" w:hAnsi="Garamond" w:cs="Garamond"/>
          <w:color w:val="000000" w:themeColor="text1"/>
        </w:rPr>
        <w:t xml:space="preserve">. </w:t>
      </w:r>
      <w:r w:rsidR="489A1417" w:rsidRPr="1674638C">
        <w:rPr>
          <w:rFonts w:ascii="Garamond" w:eastAsia="Garamond" w:hAnsi="Garamond" w:cs="Garamond"/>
          <w:color w:val="000000" w:themeColor="text1"/>
        </w:rPr>
        <w:t>T</w:t>
      </w:r>
      <w:r w:rsidR="31383866" w:rsidRPr="1674638C">
        <w:rPr>
          <w:rFonts w:ascii="Garamond" w:eastAsia="Garamond" w:hAnsi="Garamond" w:cs="Garamond"/>
          <w:color w:val="000000" w:themeColor="text1"/>
        </w:rPr>
        <w:t>he</w:t>
      </w:r>
      <w:r w:rsidR="34742712" w:rsidRPr="1674638C">
        <w:rPr>
          <w:rFonts w:ascii="Garamond" w:eastAsia="Garamond" w:hAnsi="Garamond" w:cs="Garamond"/>
          <w:color w:val="000000" w:themeColor="text1"/>
        </w:rPr>
        <w:t>se</w:t>
      </w:r>
      <w:r w:rsidR="69BD90EC" w:rsidRPr="1674638C">
        <w:rPr>
          <w:rFonts w:ascii="Garamond" w:eastAsia="Garamond" w:hAnsi="Garamond" w:cs="Garamond"/>
          <w:color w:val="000000" w:themeColor="text1"/>
        </w:rPr>
        <w:t xml:space="preserve"> initial</w:t>
      </w:r>
      <w:r w:rsidR="5F0F53FB" w:rsidRPr="1674638C">
        <w:rPr>
          <w:rFonts w:ascii="Garamond" w:eastAsia="Garamond" w:hAnsi="Garamond" w:cs="Garamond"/>
          <w:color w:val="000000" w:themeColor="text1"/>
        </w:rPr>
        <w:t xml:space="preserve"> thre</w:t>
      </w:r>
      <w:r w:rsidR="489A1417" w:rsidRPr="1674638C">
        <w:rPr>
          <w:rFonts w:ascii="Garamond" w:eastAsia="Garamond" w:hAnsi="Garamond" w:cs="Garamond"/>
          <w:color w:val="000000" w:themeColor="text1"/>
        </w:rPr>
        <w:t>shold value</w:t>
      </w:r>
      <w:r w:rsidR="697DB623" w:rsidRPr="1674638C">
        <w:rPr>
          <w:rFonts w:ascii="Garamond" w:eastAsia="Garamond" w:hAnsi="Garamond" w:cs="Garamond"/>
          <w:color w:val="000000" w:themeColor="text1"/>
        </w:rPr>
        <w:t>s</w:t>
      </w:r>
      <w:r w:rsidR="489A1417" w:rsidRPr="1674638C">
        <w:rPr>
          <w:rFonts w:ascii="Garamond" w:eastAsia="Garamond" w:hAnsi="Garamond" w:cs="Garamond"/>
          <w:color w:val="000000" w:themeColor="text1"/>
        </w:rPr>
        <w:t xml:space="preserve"> </w:t>
      </w:r>
      <w:r w:rsidR="38ECBE79" w:rsidRPr="1674638C">
        <w:rPr>
          <w:rFonts w:ascii="Garamond" w:eastAsia="Garamond" w:hAnsi="Garamond" w:cs="Garamond"/>
          <w:color w:val="000000" w:themeColor="text1"/>
        </w:rPr>
        <w:t xml:space="preserve">were drawn </w:t>
      </w:r>
      <w:r w:rsidR="489A1417" w:rsidRPr="1674638C">
        <w:rPr>
          <w:rFonts w:ascii="Garamond" w:eastAsia="Garamond" w:hAnsi="Garamond" w:cs="Garamond"/>
          <w:color w:val="000000" w:themeColor="text1"/>
        </w:rPr>
        <w:t>from previous studies conducted in similar ecological regions</w:t>
      </w:r>
      <w:r w:rsidR="51F47811" w:rsidRPr="1674638C">
        <w:rPr>
          <w:rFonts w:ascii="Garamond" w:eastAsia="Garamond" w:hAnsi="Garamond" w:cs="Garamond"/>
          <w:color w:val="000000" w:themeColor="text1"/>
        </w:rPr>
        <w:t xml:space="preserve">, including one </w:t>
      </w:r>
      <w:r w:rsidR="3DECF5E3" w:rsidRPr="1674638C">
        <w:rPr>
          <w:rFonts w:ascii="Garamond" w:eastAsia="Garamond" w:hAnsi="Garamond" w:cs="Garamond"/>
          <w:color w:val="000000" w:themeColor="text1"/>
        </w:rPr>
        <w:t xml:space="preserve">study </w:t>
      </w:r>
      <w:r w:rsidR="3E17F38E" w:rsidRPr="1674638C">
        <w:rPr>
          <w:rFonts w:ascii="Garamond" w:eastAsia="Garamond" w:hAnsi="Garamond" w:cs="Garamond"/>
          <w:color w:val="000000" w:themeColor="text1"/>
        </w:rPr>
        <w:t>that found</w:t>
      </w:r>
      <w:r w:rsidR="5E33B13D" w:rsidRPr="1674638C">
        <w:rPr>
          <w:rFonts w:ascii="Garamond" w:eastAsia="Garamond" w:hAnsi="Garamond" w:cs="Garamond"/>
          <w:color w:val="000000" w:themeColor="text1"/>
        </w:rPr>
        <w:t xml:space="preserve"> that</w:t>
      </w:r>
      <w:r w:rsidR="3E17F38E" w:rsidRPr="1674638C">
        <w:rPr>
          <w:rFonts w:ascii="Garamond" w:eastAsia="Garamond" w:hAnsi="Garamond" w:cs="Garamond"/>
          <w:color w:val="000000" w:themeColor="text1"/>
        </w:rPr>
        <w:t xml:space="preserve"> </w:t>
      </w:r>
      <w:r w:rsidR="0ABB7DFC" w:rsidRPr="1674638C">
        <w:rPr>
          <w:rFonts w:ascii="Garamond" w:eastAsia="Garamond" w:hAnsi="Garamond" w:cs="Garamond"/>
          <w:color w:val="000000" w:themeColor="text1"/>
        </w:rPr>
        <w:t xml:space="preserve">seasonally inundated forests in </w:t>
      </w:r>
      <w:r w:rsidR="13190096" w:rsidRPr="1674638C">
        <w:rPr>
          <w:rFonts w:ascii="Garamond" w:eastAsia="Garamond" w:hAnsi="Garamond" w:cs="Garamond"/>
          <w:color w:val="000000" w:themeColor="text1"/>
        </w:rPr>
        <w:t xml:space="preserve">the </w:t>
      </w:r>
      <w:r w:rsidR="0ABB7DFC" w:rsidRPr="1674638C">
        <w:rPr>
          <w:rFonts w:ascii="Garamond" w:eastAsia="Garamond" w:hAnsi="Garamond" w:cs="Garamond"/>
          <w:color w:val="000000" w:themeColor="text1"/>
        </w:rPr>
        <w:t>Central Amazon</w:t>
      </w:r>
      <w:r w:rsidR="7495A7E4" w:rsidRPr="1674638C">
        <w:rPr>
          <w:rFonts w:ascii="Garamond" w:eastAsia="Garamond" w:hAnsi="Garamond" w:cs="Garamond"/>
          <w:color w:val="000000" w:themeColor="text1"/>
        </w:rPr>
        <w:t xml:space="preserve"> in </w:t>
      </w:r>
      <w:r w:rsidR="0ABB7DFC" w:rsidRPr="1674638C">
        <w:rPr>
          <w:rFonts w:ascii="Garamond" w:eastAsia="Garamond" w:hAnsi="Garamond" w:cs="Garamond"/>
          <w:color w:val="000000" w:themeColor="text1"/>
        </w:rPr>
        <w:t>Brazil ha</w:t>
      </w:r>
      <w:r w:rsidR="18417D48" w:rsidRPr="1674638C">
        <w:rPr>
          <w:rFonts w:ascii="Garamond" w:eastAsia="Garamond" w:hAnsi="Garamond" w:cs="Garamond"/>
          <w:color w:val="000000" w:themeColor="text1"/>
        </w:rPr>
        <w:t xml:space="preserve">d </w:t>
      </w:r>
      <w:r w:rsidR="3B0D35C6" w:rsidRPr="1674638C">
        <w:rPr>
          <w:rFonts w:ascii="Garamond" w:eastAsia="Garamond" w:hAnsi="Garamond" w:cs="Garamond"/>
          <w:color w:val="000000" w:themeColor="text1"/>
        </w:rPr>
        <w:t>average</w:t>
      </w:r>
      <w:r w:rsidR="3D44C602" w:rsidRPr="1674638C">
        <w:rPr>
          <w:rFonts w:ascii="Garamond" w:eastAsia="Garamond" w:hAnsi="Garamond" w:cs="Garamond"/>
          <w:color w:val="000000" w:themeColor="text1"/>
        </w:rPr>
        <w:t xml:space="preserve"> L-band</w:t>
      </w:r>
      <w:r w:rsidR="3B0D35C6" w:rsidRPr="1674638C">
        <w:rPr>
          <w:rFonts w:ascii="Garamond" w:eastAsia="Garamond" w:hAnsi="Garamond" w:cs="Garamond"/>
          <w:color w:val="000000" w:themeColor="text1"/>
        </w:rPr>
        <w:t xml:space="preserve"> backscatter thresholds </w:t>
      </w:r>
      <w:r w:rsidR="0ABB7DFC" w:rsidRPr="1674638C">
        <w:rPr>
          <w:rFonts w:ascii="Garamond" w:eastAsia="Garamond" w:hAnsi="Garamond" w:cs="Garamond"/>
          <w:color w:val="000000" w:themeColor="text1"/>
        </w:rPr>
        <w:t>of</w:t>
      </w:r>
      <w:r w:rsidR="3DD50BDF" w:rsidRPr="1674638C">
        <w:rPr>
          <w:rFonts w:ascii="Garamond" w:eastAsia="Garamond" w:hAnsi="Garamond" w:cs="Garamond"/>
          <w:color w:val="000000" w:themeColor="text1"/>
        </w:rPr>
        <w:t xml:space="preserve"> </w:t>
      </w:r>
      <w:r w:rsidR="382A5CDF" w:rsidRPr="1674638C">
        <w:rPr>
          <w:rFonts w:ascii="Garamond" w:eastAsia="Garamond" w:hAnsi="Garamond" w:cs="Garamond"/>
          <w:color w:val="000000" w:themeColor="text1"/>
        </w:rPr>
        <w:t>–</w:t>
      </w:r>
      <w:r w:rsidR="0ABB7DFC" w:rsidRPr="1674638C">
        <w:rPr>
          <w:rFonts w:ascii="Garamond" w:eastAsia="Garamond" w:hAnsi="Garamond" w:cs="Garamond"/>
          <w:color w:val="000000" w:themeColor="text1"/>
        </w:rPr>
        <w:t>2.9 (+/- 1.7) dB (CEOS, 2018). Another study from the Brazilian Pantanal</w:t>
      </w:r>
      <w:r w:rsidR="56A6728F" w:rsidRPr="1674638C">
        <w:rPr>
          <w:rFonts w:ascii="Garamond" w:eastAsia="Garamond" w:hAnsi="Garamond" w:cs="Garamond"/>
          <w:color w:val="000000" w:themeColor="text1"/>
        </w:rPr>
        <w:t xml:space="preserve"> had an </w:t>
      </w:r>
      <w:r w:rsidR="2FE47039" w:rsidRPr="1674638C">
        <w:rPr>
          <w:rFonts w:ascii="Garamond" w:eastAsia="Garamond" w:hAnsi="Garamond" w:cs="Garamond"/>
          <w:color w:val="000000" w:themeColor="text1"/>
        </w:rPr>
        <w:t xml:space="preserve">average </w:t>
      </w:r>
      <w:r w:rsidR="766ED0F5" w:rsidRPr="1674638C">
        <w:rPr>
          <w:rFonts w:ascii="Garamond" w:eastAsia="Garamond" w:hAnsi="Garamond" w:cs="Garamond"/>
          <w:color w:val="000000" w:themeColor="text1"/>
        </w:rPr>
        <w:t>backscatter threshold</w:t>
      </w:r>
      <w:r w:rsidR="6F54BD11" w:rsidRPr="1674638C">
        <w:rPr>
          <w:rFonts w:ascii="Garamond" w:eastAsia="Garamond" w:hAnsi="Garamond" w:cs="Garamond"/>
          <w:color w:val="000000" w:themeColor="text1"/>
        </w:rPr>
        <w:t xml:space="preserve"> that</w:t>
      </w:r>
      <w:r w:rsidR="766ED0F5" w:rsidRPr="1674638C">
        <w:rPr>
          <w:rFonts w:ascii="Garamond" w:eastAsia="Garamond" w:hAnsi="Garamond" w:cs="Garamond"/>
          <w:color w:val="000000" w:themeColor="text1"/>
        </w:rPr>
        <w:t xml:space="preserve"> </w:t>
      </w:r>
      <w:r w:rsidR="45AA5C21" w:rsidRPr="1674638C">
        <w:rPr>
          <w:rFonts w:ascii="Garamond" w:eastAsia="Garamond" w:hAnsi="Garamond" w:cs="Garamond"/>
          <w:color w:val="000000" w:themeColor="text1"/>
        </w:rPr>
        <w:t>fell</w:t>
      </w:r>
      <w:r w:rsidR="0ABB7DFC" w:rsidRPr="1674638C">
        <w:rPr>
          <w:rFonts w:ascii="Garamond" w:eastAsia="Garamond" w:hAnsi="Garamond" w:cs="Garamond"/>
          <w:color w:val="000000" w:themeColor="text1"/>
        </w:rPr>
        <w:t xml:space="preserve"> around –3.9 dB (Evans et al., 2010). </w:t>
      </w:r>
      <w:r w:rsidR="47984ABC" w:rsidRPr="1674638C">
        <w:rPr>
          <w:rFonts w:ascii="Garamond" w:eastAsia="Garamond" w:hAnsi="Garamond" w:cs="Garamond"/>
          <w:color w:val="000000" w:themeColor="text1"/>
        </w:rPr>
        <w:t>For the initial threshold tested, t</w:t>
      </w:r>
      <w:r w:rsidR="0C9F9D97" w:rsidRPr="1674638C">
        <w:rPr>
          <w:rFonts w:ascii="Garamond" w:eastAsia="Garamond" w:hAnsi="Garamond" w:cs="Garamond"/>
          <w:color w:val="000000" w:themeColor="text1"/>
        </w:rPr>
        <w:t>he team decided to use –4.6</w:t>
      </w:r>
      <w:r w:rsidR="48D379C7" w:rsidRPr="1674638C">
        <w:rPr>
          <w:rFonts w:ascii="Garamond" w:eastAsia="Garamond" w:hAnsi="Garamond" w:cs="Garamond"/>
          <w:color w:val="000000" w:themeColor="text1"/>
        </w:rPr>
        <w:t xml:space="preserve"> dB</w:t>
      </w:r>
      <w:r w:rsidR="2E171F84" w:rsidRPr="1674638C">
        <w:rPr>
          <w:rFonts w:ascii="Garamond" w:eastAsia="Garamond" w:hAnsi="Garamond" w:cs="Garamond"/>
          <w:color w:val="000000" w:themeColor="text1"/>
        </w:rPr>
        <w:t xml:space="preserve"> (</w:t>
      </w:r>
      <w:r w:rsidR="0C9F9D97" w:rsidRPr="1674638C">
        <w:rPr>
          <w:rFonts w:ascii="Garamond" w:eastAsia="Garamond" w:hAnsi="Garamond" w:cs="Garamond"/>
          <w:color w:val="000000" w:themeColor="text1"/>
        </w:rPr>
        <w:t xml:space="preserve">the lower limit </w:t>
      </w:r>
      <w:r w:rsidR="0D1E932A" w:rsidRPr="1674638C">
        <w:rPr>
          <w:rFonts w:ascii="Garamond" w:eastAsia="Garamond" w:hAnsi="Garamond" w:cs="Garamond"/>
          <w:color w:val="000000" w:themeColor="text1"/>
        </w:rPr>
        <w:t>of the</w:t>
      </w:r>
      <w:r w:rsidR="4C48FE9D" w:rsidRPr="1674638C">
        <w:rPr>
          <w:rFonts w:ascii="Garamond" w:eastAsia="Garamond" w:hAnsi="Garamond" w:cs="Garamond"/>
          <w:color w:val="000000" w:themeColor="text1"/>
        </w:rPr>
        <w:t xml:space="preserve">se </w:t>
      </w:r>
      <w:r w:rsidR="0D1E932A" w:rsidRPr="1674638C">
        <w:rPr>
          <w:rFonts w:ascii="Garamond" w:eastAsia="Garamond" w:hAnsi="Garamond" w:cs="Garamond"/>
          <w:color w:val="000000" w:themeColor="text1"/>
        </w:rPr>
        <w:t>values</w:t>
      </w:r>
      <w:r w:rsidR="39EADB12" w:rsidRPr="1674638C">
        <w:rPr>
          <w:rFonts w:ascii="Garamond" w:eastAsia="Garamond" w:hAnsi="Garamond" w:cs="Garamond"/>
          <w:color w:val="000000" w:themeColor="text1"/>
        </w:rPr>
        <w:t>)</w:t>
      </w:r>
      <w:r w:rsidR="565C785A" w:rsidRPr="1674638C">
        <w:rPr>
          <w:rFonts w:ascii="Garamond" w:eastAsia="Garamond" w:hAnsi="Garamond" w:cs="Garamond"/>
          <w:color w:val="000000" w:themeColor="text1"/>
        </w:rPr>
        <w:t xml:space="preserve"> to create binary inundation maps indicating everything below the value as not inundated and everything above as inundated</w:t>
      </w:r>
      <w:r w:rsidR="0D1E932A" w:rsidRPr="1674638C">
        <w:rPr>
          <w:rFonts w:ascii="Garamond" w:eastAsia="Garamond" w:hAnsi="Garamond" w:cs="Garamond"/>
          <w:color w:val="000000" w:themeColor="text1"/>
        </w:rPr>
        <w:t>.</w:t>
      </w:r>
      <w:r w:rsidR="0C9F9D97" w:rsidRPr="1674638C">
        <w:rPr>
          <w:rFonts w:ascii="Garamond" w:eastAsia="Garamond" w:hAnsi="Garamond" w:cs="Garamond"/>
          <w:color w:val="000000" w:themeColor="text1"/>
        </w:rPr>
        <w:t xml:space="preserve"> </w:t>
      </w:r>
      <w:r w:rsidR="61F2C08C" w:rsidRPr="1674638C">
        <w:rPr>
          <w:rFonts w:ascii="Garamond" w:eastAsia="Garamond" w:hAnsi="Garamond" w:cs="Garamond"/>
          <w:color w:val="000000" w:themeColor="text1"/>
        </w:rPr>
        <w:t xml:space="preserve">While </w:t>
      </w:r>
      <w:r w:rsidR="6A741F88" w:rsidRPr="1674638C">
        <w:rPr>
          <w:rFonts w:ascii="Garamond" w:eastAsia="Garamond" w:hAnsi="Garamond" w:cs="Garamond"/>
          <w:color w:val="000000" w:themeColor="text1"/>
        </w:rPr>
        <w:t xml:space="preserve">backscatter </w:t>
      </w:r>
      <w:r w:rsidR="61F2C08C" w:rsidRPr="1674638C">
        <w:rPr>
          <w:rFonts w:ascii="Garamond" w:eastAsia="Garamond" w:hAnsi="Garamond" w:cs="Garamond"/>
          <w:color w:val="000000" w:themeColor="text1"/>
        </w:rPr>
        <w:t xml:space="preserve">thresholds were </w:t>
      </w:r>
      <w:r w:rsidR="54F2F866" w:rsidRPr="1674638C">
        <w:rPr>
          <w:rFonts w:ascii="Garamond" w:eastAsia="Garamond" w:hAnsi="Garamond" w:cs="Garamond"/>
          <w:color w:val="000000" w:themeColor="text1"/>
        </w:rPr>
        <w:t xml:space="preserve">only </w:t>
      </w:r>
      <w:r w:rsidR="61F2C08C" w:rsidRPr="1674638C">
        <w:rPr>
          <w:rFonts w:ascii="Garamond" w:eastAsia="Garamond" w:hAnsi="Garamond" w:cs="Garamond"/>
          <w:color w:val="000000" w:themeColor="text1"/>
        </w:rPr>
        <w:t xml:space="preserve">applied to </w:t>
      </w:r>
      <w:r w:rsidR="42192EDB" w:rsidRPr="1674638C">
        <w:rPr>
          <w:rFonts w:ascii="Garamond" w:eastAsia="Garamond" w:hAnsi="Garamond" w:cs="Garamond"/>
          <w:color w:val="000000" w:themeColor="text1"/>
        </w:rPr>
        <w:t xml:space="preserve">the </w:t>
      </w:r>
      <w:r w:rsidR="61F2C08C" w:rsidRPr="1674638C">
        <w:rPr>
          <w:rFonts w:ascii="Garamond" w:eastAsia="Garamond" w:hAnsi="Garamond" w:cs="Garamond"/>
          <w:color w:val="000000" w:themeColor="text1"/>
        </w:rPr>
        <w:t>forest</w:t>
      </w:r>
      <w:r w:rsidR="18EB3C88" w:rsidRPr="1674638C">
        <w:rPr>
          <w:rFonts w:ascii="Garamond" w:eastAsia="Garamond" w:hAnsi="Garamond" w:cs="Garamond"/>
          <w:color w:val="000000" w:themeColor="text1"/>
        </w:rPr>
        <w:t xml:space="preserve"> </w:t>
      </w:r>
      <w:r w:rsidR="6CE88B89" w:rsidRPr="1674638C">
        <w:rPr>
          <w:rFonts w:ascii="Garamond" w:eastAsia="Garamond" w:hAnsi="Garamond" w:cs="Garamond"/>
          <w:color w:val="000000" w:themeColor="text1"/>
        </w:rPr>
        <w:t xml:space="preserve">class </w:t>
      </w:r>
      <w:r w:rsidR="18EB3C88" w:rsidRPr="1674638C">
        <w:rPr>
          <w:rFonts w:ascii="Garamond" w:eastAsia="Garamond" w:hAnsi="Garamond" w:cs="Garamond"/>
          <w:color w:val="000000" w:themeColor="text1"/>
        </w:rPr>
        <w:t>in this study</w:t>
      </w:r>
      <w:r w:rsidR="61F2C08C" w:rsidRPr="1674638C">
        <w:rPr>
          <w:rFonts w:ascii="Garamond" w:eastAsia="Garamond" w:hAnsi="Garamond" w:cs="Garamond"/>
          <w:color w:val="000000" w:themeColor="text1"/>
        </w:rPr>
        <w:t>, the</w:t>
      </w:r>
      <w:r w:rsidR="403C5EE8" w:rsidRPr="1674638C">
        <w:rPr>
          <w:rFonts w:ascii="Garamond" w:eastAsia="Garamond" w:hAnsi="Garamond" w:cs="Garamond"/>
          <w:color w:val="000000" w:themeColor="text1"/>
        </w:rPr>
        <w:t>se</w:t>
      </w:r>
      <w:r w:rsidR="61F2C08C" w:rsidRPr="1674638C">
        <w:rPr>
          <w:rFonts w:ascii="Garamond" w:eastAsia="Garamond" w:hAnsi="Garamond" w:cs="Garamond"/>
          <w:color w:val="000000" w:themeColor="text1"/>
        </w:rPr>
        <w:t xml:space="preserve"> methods are designed to be reproducible and can be applied to other land cover types.</w:t>
      </w:r>
    </w:p>
    <w:p w14:paraId="20CD12A0" w14:textId="67E8A6DA" w:rsidR="1D6F69FC" w:rsidRDefault="1D6F69FC" w:rsidP="1D6F69FC">
      <w:pPr>
        <w:spacing w:after="0" w:line="240" w:lineRule="auto"/>
        <w:rPr>
          <w:rFonts w:ascii="Garamond" w:eastAsia="Garamond" w:hAnsi="Garamond" w:cs="Garamond"/>
          <w:color w:val="000000" w:themeColor="text1"/>
        </w:rPr>
      </w:pPr>
    </w:p>
    <w:p w14:paraId="582175DF" w14:textId="391374D2" w:rsidR="1D6F69FC" w:rsidRDefault="575960B4" w:rsidP="0083AC17">
      <w:pPr>
        <w:spacing w:after="0" w:line="240" w:lineRule="auto"/>
        <w:rPr>
          <w:rFonts w:ascii="Garamond" w:eastAsia="Garamond" w:hAnsi="Garamond" w:cs="Garamond"/>
          <w:color w:val="000000" w:themeColor="text1"/>
        </w:rPr>
      </w:pPr>
      <w:r w:rsidRPr="0083AC17">
        <w:rPr>
          <w:rFonts w:ascii="Garamond" w:eastAsia="Times New Roman" w:hAnsi="Garamond" w:cs="Arial"/>
        </w:rPr>
        <w:t xml:space="preserve">The </w:t>
      </w:r>
      <w:r w:rsidR="4B12C5F5" w:rsidRPr="0083AC17">
        <w:rPr>
          <w:rFonts w:ascii="Garamond" w:eastAsia="Times New Roman" w:hAnsi="Garamond" w:cs="Arial"/>
        </w:rPr>
        <w:t>L-Band HH-polarization backscatter thresholds were applied at both the pixel-level and object-leve</w:t>
      </w:r>
      <w:r w:rsidR="0FD7D0D0" w:rsidRPr="0083AC17">
        <w:rPr>
          <w:rFonts w:ascii="Garamond" w:eastAsia="Times New Roman" w:hAnsi="Garamond" w:cs="Arial"/>
        </w:rPr>
        <w:t>l</w:t>
      </w:r>
      <w:r w:rsidR="4B12C5F5" w:rsidRPr="0083AC17">
        <w:rPr>
          <w:rFonts w:ascii="Garamond" w:eastAsia="Times New Roman" w:hAnsi="Garamond" w:cs="Arial"/>
        </w:rPr>
        <w:t>.</w:t>
      </w:r>
      <w:r w:rsidR="0B063AF6" w:rsidRPr="0083AC17">
        <w:rPr>
          <w:rFonts w:ascii="Garamond" w:eastAsia="Garamond" w:hAnsi="Garamond" w:cs="Garamond"/>
          <w:color w:val="000000" w:themeColor="text1"/>
        </w:rPr>
        <w:t xml:space="preserve"> </w:t>
      </w:r>
      <w:r w:rsidR="27E132AD" w:rsidRPr="0083AC17">
        <w:rPr>
          <w:rFonts w:ascii="Garamond" w:eastAsia="Garamond" w:hAnsi="Garamond" w:cs="Garamond"/>
          <w:color w:val="000000" w:themeColor="text1"/>
        </w:rPr>
        <w:t>For the object</w:t>
      </w:r>
      <w:r w:rsidR="2042B346" w:rsidRPr="0083AC17">
        <w:rPr>
          <w:rFonts w:ascii="Garamond" w:eastAsia="Garamond" w:hAnsi="Garamond" w:cs="Garamond"/>
          <w:color w:val="000000" w:themeColor="text1"/>
        </w:rPr>
        <w:t>-</w:t>
      </w:r>
      <w:r w:rsidR="7C351889" w:rsidRPr="0083AC17">
        <w:rPr>
          <w:rFonts w:ascii="Garamond" w:eastAsia="Garamond" w:hAnsi="Garamond" w:cs="Garamond"/>
          <w:color w:val="000000" w:themeColor="text1"/>
        </w:rPr>
        <w:t xml:space="preserve">level </w:t>
      </w:r>
      <w:r w:rsidR="27E132AD" w:rsidRPr="0083AC17">
        <w:rPr>
          <w:rFonts w:ascii="Garamond" w:eastAsia="Garamond" w:hAnsi="Garamond" w:cs="Garamond"/>
          <w:color w:val="000000" w:themeColor="text1"/>
        </w:rPr>
        <w:t xml:space="preserve">method, a minimum mapping unit of </w:t>
      </w:r>
      <w:r w:rsidR="7362D6A1" w:rsidRPr="0083AC17">
        <w:rPr>
          <w:rFonts w:ascii="Garamond" w:eastAsia="Garamond" w:hAnsi="Garamond" w:cs="Garamond"/>
          <w:color w:val="000000" w:themeColor="text1"/>
        </w:rPr>
        <w:t xml:space="preserve">0.5 </w:t>
      </w:r>
      <w:r w:rsidR="27E132AD" w:rsidRPr="0083AC17">
        <w:rPr>
          <w:rFonts w:ascii="Garamond" w:eastAsia="Garamond" w:hAnsi="Garamond" w:cs="Garamond"/>
          <w:color w:val="000000" w:themeColor="text1"/>
        </w:rPr>
        <w:t>hectares was applied to the October</w:t>
      </w:r>
      <w:r w:rsidR="736535E6" w:rsidRPr="0083AC17">
        <w:rPr>
          <w:rFonts w:ascii="Garamond" w:eastAsia="Garamond" w:hAnsi="Garamond" w:cs="Garamond"/>
          <w:color w:val="000000" w:themeColor="text1"/>
        </w:rPr>
        <w:t xml:space="preserve"> </w:t>
      </w:r>
      <w:r w:rsidR="27E132AD" w:rsidRPr="0083AC17">
        <w:rPr>
          <w:rFonts w:ascii="Garamond" w:eastAsia="Garamond" w:hAnsi="Garamond" w:cs="Garamond"/>
          <w:color w:val="000000" w:themeColor="text1"/>
        </w:rPr>
        <w:t>images</w:t>
      </w:r>
      <w:r w:rsidR="580849C8" w:rsidRPr="0083AC17">
        <w:rPr>
          <w:rFonts w:ascii="Garamond" w:eastAsia="Garamond" w:hAnsi="Garamond" w:cs="Garamond"/>
          <w:color w:val="000000" w:themeColor="text1"/>
        </w:rPr>
        <w:t xml:space="preserve"> to </w:t>
      </w:r>
      <w:r w:rsidR="3D83DF2A" w:rsidRPr="0083AC17">
        <w:rPr>
          <w:rFonts w:ascii="Garamond" w:eastAsia="Garamond" w:hAnsi="Garamond" w:cs="Garamond"/>
          <w:color w:val="000000" w:themeColor="text1"/>
        </w:rPr>
        <w:t>exclude</w:t>
      </w:r>
      <w:r w:rsidR="580849C8" w:rsidRPr="0083AC17">
        <w:rPr>
          <w:rFonts w:ascii="Garamond" w:eastAsia="Garamond" w:hAnsi="Garamond" w:cs="Garamond"/>
          <w:color w:val="000000" w:themeColor="text1"/>
        </w:rPr>
        <w:t xml:space="preserve"> small segments that are likely to be noise rather than actual inundation</w:t>
      </w:r>
      <w:r w:rsidR="27E132AD" w:rsidRPr="0083AC17">
        <w:rPr>
          <w:rFonts w:ascii="Garamond" w:eastAsia="Garamond" w:hAnsi="Garamond" w:cs="Garamond"/>
          <w:color w:val="000000" w:themeColor="text1"/>
        </w:rPr>
        <w:t>.</w:t>
      </w:r>
      <w:r w:rsidR="4FAE4835" w:rsidRPr="0083AC17">
        <w:rPr>
          <w:rFonts w:ascii="Garamond" w:eastAsia="Garamond" w:hAnsi="Garamond" w:cs="Garamond"/>
          <w:color w:val="000000" w:themeColor="text1"/>
        </w:rPr>
        <w:t xml:space="preserve"> Following tentative inundation classification, the team refined the thresholds through a</w:t>
      </w:r>
      <w:r w:rsidR="3CC7765B" w:rsidRPr="0083AC17">
        <w:rPr>
          <w:rFonts w:ascii="Garamond" w:eastAsia="Garamond" w:hAnsi="Garamond" w:cs="Garamond"/>
          <w:color w:val="000000" w:themeColor="text1"/>
        </w:rPr>
        <w:t>n iterative process</w:t>
      </w:r>
      <w:r w:rsidR="32A9B22B" w:rsidRPr="0083AC17">
        <w:rPr>
          <w:rFonts w:ascii="Garamond" w:eastAsia="Garamond" w:hAnsi="Garamond" w:cs="Garamond"/>
          <w:color w:val="000000" w:themeColor="text1"/>
        </w:rPr>
        <w:t xml:space="preserve"> using both </w:t>
      </w:r>
      <w:r w:rsidR="2B0E1A47" w:rsidRPr="0083AC17">
        <w:rPr>
          <w:rFonts w:ascii="Garamond" w:eastAsia="Garamond" w:hAnsi="Garamond" w:cs="Garamond"/>
          <w:color w:val="000000" w:themeColor="text1"/>
        </w:rPr>
        <w:t>quantitative and qualitative</w:t>
      </w:r>
      <w:r w:rsidR="6211B401" w:rsidRPr="0083AC17">
        <w:rPr>
          <w:rFonts w:ascii="Garamond" w:eastAsia="Garamond" w:hAnsi="Garamond" w:cs="Garamond"/>
          <w:color w:val="000000" w:themeColor="text1"/>
        </w:rPr>
        <w:t xml:space="preserve"> methods</w:t>
      </w:r>
      <w:r w:rsidR="3CC7765B" w:rsidRPr="0083AC17">
        <w:rPr>
          <w:rFonts w:ascii="Garamond" w:eastAsia="Garamond" w:hAnsi="Garamond" w:cs="Garamond"/>
          <w:color w:val="000000" w:themeColor="text1"/>
        </w:rPr>
        <w:t>. The</w:t>
      </w:r>
      <w:r w:rsidR="06FCF747" w:rsidRPr="0083AC17">
        <w:rPr>
          <w:rFonts w:ascii="Garamond" w:eastAsia="Garamond" w:hAnsi="Garamond" w:cs="Garamond"/>
          <w:color w:val="000000" w:themeColor="text1"/>
        </w:rPr>
        <w:t xml:space="preserve"> team compared</w:t>
      </w:r>
      <w:r w:rsidR="3CC7765B" w:rsidRPr="0083AC17">
        <w:rPr>
          <w:rFonts w:ascii="Garamond" w:eastAsia="Garamond" w:hAnsi="Garamond" w:cs="Garamond"/>
          <w:color w:val="000000" w:themeColor="text1"/>
        </w:rPr>
        <w:t xml:space="preserve"> inundation maps to </w:t>
      </w:r>
      <w:r w:rsidR="664BBFE6" w:rsidRPr="0083AC17">
        <w:rPr>
          <w:rFonts w:ascii="Garamond" w:eastAsia="Garamond" w:hAnsi="Garamond" w:cs="Garamond"/>
          <w:color w:val="000000" w:themeColor="text1"/>
        </w:rPr>
        <w:t xml:space="preserve">field and other </w:t>
      </w:r>
      <w:r w:rsidR="3CC7765B" w:rsidRPr="0083AC17">
        <w:rPr>
          <w:rFonts w:ascii="Garamond" w:eastAsia="Garamond" w:hAnsi="Garamond" w:cs="Garamond"/>
          <w:color w:val="000000" w:themeColor="text1"/>
        </w:rPr>
        <w:t>data</w:t>
      </w:r>
      <w:r w:rsidR="02EFB7F6" w:rsidRPr="0083AC17">
        <w:rPr>
          <w:rFonts w:ascii="Garamond" w:eastAsia="Garamond" w:hAnsi="Garamond" w:cs="Garamond"/>
          <w:color w:val="000000" w:themeColor="text1"/>
        </w:rPr>
        <w:t xml:space="preserve">, including the team’s flood model and data provided </w:t>
      </w:r>
      <w:r w:rsidR="699FEDA9" w:rsidRPr="0083AC17">
        <w:rPr>
          <w:rFonts w:ascii="Garamond" w:eastAsia="Garamond" w:hAnsi="Garamond" w:cs="Garamond"/>
          <w:color w:val="000000" w:themeColor="text1"/>
        </w:rPr>
        <w:t xml:space="preserve">by </w:t>
      </w:r>
      <w:r w:rsidR="3CC7765B" w:rsidRPr="0083AC17">
        <w:rPr>
          <w:rFonts w:ascii="Garamond" w:eastAsia="Garamond" w:hAnsi="Garamond" w:cs="Garamond"/>
          <w:color w:val="000000" w:themeColor="text1"/>
        </w:rPr>
        <w:t>the project partne</w:t>
      </w:r>
      <w:r w:rsidR="27D4897B" w:rsidRPr="0083AC17">
        <w:rPr>
          <w:rFonts w:ascii="Garamond" w:eastAsia="Garamond" w:hAnsi="Garamond" w:cs="Garamond"/>
          <w:color w:val="000000" w:themeColor="text1"/>
        </w:rPr>
        <w:t>rs</w:t>
      </w:r>
      <w:r w:rsidR="20EA1725" w:rsidRPr="0083AC17">
        <w:rPr>
          <w:rFonts w:ascii="Garamond" w:eastAsia="Garamond" w:hAnsi="Garamond" w:cs="Garamond"/>
          <w:color w:val="000000" w:themeColor="text1"/>
        </w:rPr>
        <w:t xml:space="preserve"> (see Table</w:t>
      </w:r>
      <w:r w:rsidR="30F83477" w:rsidRPr="0083AC17">
        <w:rPr>
          <w:rFonts w:ascii="Garamond" w:eastAsia="Garamond" w:hAnsi="Garamond" w:cs="Garamond"/>
          <w:color w:val="000000" w:themeColor="text1"/>
        </w:rPr>
        <w:t>s</w:t>
      </w:r>
      <w:r w:rsidR="20EA1725" w:rsidRPr="0083AC17">
        <w:rPr>
          <w:rFonts w:ascii="Garamond" w:eastAsia="Garamond" w:hAnsi="Garamond" w:cs="Garamond"/>
          <w:color w:val="000000" w:themeColor="text1"/>
        </w:rPr>
        <w:t xml:space="preserve"> 2</w:t>
      </w:r>
      <w:r w:rsidR="5C5F22F9" w:rsidRPr="0083AC17">
        <w:rPr>
          <w:rFonts w:ascii="Garamond" w:eastAsia="Garamond" w:hAnsi="Garamond" w:cs="Garamond"/>
          <w:color w:val="000000" w:themeColor="text1"/>
        </w:rPr>
        <w:t xml:space="preserve"> &amp; 5</w:t>
      </w:r>
      <w:r w:rsidR="20EA1725" w:rsidRPr="0083AC17">
        <w:rPr>
          <w:rFonts w:ascii="Garamond" w:eastAsia="Garamond" w:hAnsi="Garamond" w:cs="Garamond"/>
          <w:color w:val="000000" w:themeColor="text1"/>
        </w:rPr>
        <w:t xml:space="preserve">). </w:t>
      </w:r>
      <w:r w:rsidR="6CA3BFDB" w:rsidRPr="0083AC17">
        <w:rPr>
          <w:rFonts w:ascii="Garamond" w:eastAsia="Garamond" w:hAnsi="Garamond" w:cs="Garamond"/>
          <w:color w:val="000000" w:themeColor="text1"/>
        </w:rPr>
        <w:t xml:space="preserve">Data from </w:t>
      </w:r>
      <w:r w:rsidR="18099CFF" w:rsidRPr="0083AC17">
        <w:rPr>
          <w:rFonts w:ascii="Garamond" w:eastAsia="Garamond" w:hAnsi="Garamond" w:cs="Garamond"/>
          <w:color w:val="000000" w:themeColor="text1"/>
        </w:rPr>
        <w:t xml:space="preserve">the </w:t>
      </w:r>
      <w:r w:rsidR="6CA3BFDB" w:rsidRPr="0083AC17">
        <w:rPr>
          <w:rFonts w:ascii="Garamond" w:eastAsia="Garamond" w:hAnsi="Garamond" w:cs="Garamond"/>
          <w:color w:val="000000" w:themeColor="text1"/>
        </w:rPr>
        <w:t xml:space="preserve">project partners included a set of potential wetland points created by one of </w:t>
      </w:r>
      <w:r w:rsidR="67907D88" w:rsidRPr="0083AC17">
        <w:rPr>
          <w:rFonts w:ascii="Garamond" w:eastAsia="Garamond" w:hAnsi="Garamond" w:cs="Garamond"/>
          <w:color w:val="000000" w:themeColor="text1"/>
        </w:rPr>
        <w:t xml:space="preserve">the </w:t>
      </w:r>
      <w:r w:rsidR="6CA3BFDB" w:rsidRPr="0083AC17">
        <w:rPr>
          <w:rFonts w:ascii="Garamond" w:eastAsia="Garamond" w:hAnsi="Garamond" w:cs="Garamond"/>
          <w:color w:val="000000" w:themeColor="text1"/>
        </w:rPr>
        <w:t>partners</w:t>
      </w:r>
      <w:r w:rsidR="5C253301" w:rsidRPr="0083AC17">
        <w:rPr>
          <w:rFonts w:ascii="Garamond" w:eastAsia="Garamond" w:hAnsi="Garamond" w:cs="Garamond"/>
          <w:color w:val="000000" w:themeColor="text1"/>
        </w:rPr>
        <w:t>,</w:t>
      </w:r>
      <w:r w:rsidR="6CA3BFDB" w:rsidRPr="0083AC17">
        <w:rPr>
          <w:rFonts w:ascii="Garamond" w:eastAsia="Garamond" w:hAnsi="Garamond" w:cs="Garamond"/>
          <w:color w:val="000000" w:themeColor="text1"/>
        </w:rPr>
        <w:t xml:space="preserve"> Dr. Anabel Ford (MARC), who visually determined potential wetland sites from optical imagery based on her </w:t>
      </w:r>
      <w:r w:rsidR="73BF91B4" w:rsidRPr="0083AC17">
        <w:rPr>
          <w:rFonts w:ascii="Garamond" w:eastAsia="Garamond" w:hAnsi="Garamond" w:cs="Garamond"/>
          <w:color w:val="000000" w:themeColor="text1"/>
        </w:rPr>
        <w:t xml:space="preserve">expert knowledge of the ecology of the Maya Forest. </w:t>
      </w:r>
      <w:r w:rsidR="3E26082F" w:rsidRPr="0083AC17">
        <w:rPr>
          <w:rFonts w:ascii="Garamond" w:eastAsia="Garamond" w:hAnsi="Garamond" w:cs="Garamond"/>
          <w:color w:val="000000" w:themeColor="text1"/>
        </w:rPr>
        <w:t>A</w:t>
      </w:r>
      <w:r w:rsidR="3CC7765B" w:rsidRPr="0083AC17">
        <w:rPr>
          <w:rFonts w:ascii="Garamond" w:eastAsia="Garamond" w:hAnsi="Garamond" w:cs="Garamond"/>
          <w:color w:val="000000" w:themeColor="text1"/>
        </w:rPr>
        <w:t xml:space="preserve">ny potential mapping errors and discrepancies </w:t>
      </w:r>
      <w:r w:rsidR="327C7909" w:rsidRPr="0083AC17">
        <w:rPr>
          <w:rFonts w:ascii="Garamond" w:eastAsia="Garamond" w:hAnsi="Garamond" w:cs="Garamond"/>
          <w:color w:val="000000" w:themeColor="text1"/>
        </w:rPr>
        <w:t>for each tentative</w:t>
      </w:r>
      <w:r w:rsidR="3CC7765B" w:rsidRPr="0083AC17">
        <w:rPr>
          <w:rFonts w:ascii="Garamond" w:eastAsia="Garamond" w:hAnsi="Garamond" w:cs="Garamond"/>
          <w:color w:val="000000" w:themeColor="text1"/>
        </w:rPr>
        <w:t xml:space="preserve"> threshold were</w:t>
      </w:r>
      <w:r w:rsidR="7F5640BF" w:rsidRPr="0083AC17">
        <w:rPr>
          <w:rFonts w:ascii="Garamond" w:eastAsia="Garamond" w:hAnsi="Garamond" w:cs="Garamond"/>
          <w:color w:val="000000" w:themeColor="text1"/>
        </w:rPr>
        <w:t xml:space="preserve"> examined and</w:t>
      </w:r>
      <w:r w:rsidR="3CC7765B" w:rsidRPr="0083AC17">
        <w:rPr>
          <w:rFonts w:ascii="Garamond" w:eastAsia="Garamond" w:hAnsi="Garamond" w:cs="Garamond"/>
          <w:color w:val="000000" w:themeColor="text1"/>
        </w:rPr>
        <w:t xml:space="preserve"> refined </w:t>
      </w:r>
      <w:r w:rsidR="4E24AA3C" w:rsidRPr="0083AC17">
        <w:rPr>
          <w:rFonts w:ascii="Garamond" w:eastAsia="Garamond" w:hAnsi="Garamond" w:cs="Garamond"/>
          <w:color w:val="000000" w:themeColor="text1"/>
        </w:rPr>
        <w:t xml:space="preserve">by the team </w:t>
      </w:r>
      <w:r w:rsidR="3CC7765B" w:rsidRPr="0083AC17">
        <w:rPr>
          <w:rFonts w:ascii="Garamond" w:eastAsia="Garamond" w:hAnsi="Garamond" w:cs="Garamond"/>
          <w:color w:val="000000" w:themeColor="text1"/>
        </w:rPr>
        <w:t xml:space="preserve">accordingly. </w:t>
      </w:r>
    </w:p>
    <w:p w14:paraId="7DDF4441" w14:textId="7A6CA605" w:rsidR="1D6F69FC" w:rsidRDefault="1D6F69FC" w:rsidP="1D6F69FC">
      <w:pPr>
        <w:spacing w:after="0" w:line="240" w:lineRule="auto"/>
        <w:rPr>
          <w:rFonts w:ascii="Garamond" w:eastAsia="Garamond" w:hAnsi="Garamond" w:cs="Garamond"/>
          <w:color w:val="000000" w:themeColor="text1"/>
        </w:rPr>
      </w:pPr>
    </w:p>
    <w:p w14:paraId="54791A62" w14:textId="528AE779" w:rsidR="3F98A971" w:rsidRDefault="7D086719" w:rsidP="0083AC17">
      <w:pPr>
        <w:pStyle w:val="NoSpacing"/>
        <w:rPr>
          <w:rFonts w:ascii="Garamond" w:eastAsia="Times New Roman" w:hAnsi="Garamond" w:cs="Arial"/>
          <w:i/>
          <w:iCs/>
        </w:rPr>
      </w:pPr>
      <w:r w:rsidRPr="0083AC17">
        <w:rPr>
          <w:rFonts w:ascii="Garamond" w:eastAsia="Times New Roman" w:hAnsi="Garamond" w:cs="Arial"/>
        </w:rPr>
        <w:t xml:space="preserve">Table </w:t>
      </w:r>
      <w:r w:rsidR="667BAB2A" w:rsidRPr="0083AC17">
        <w:rPr>
          <w:rFonts w:ascii="Garamond" w:eastAsia="Times New Roman" w:hAnsi="Garamond" w:cs="Arial"/>
        </w:rPr>
        <w:t>5</w:t>
      </w:r>
    </w:p>
    <w:p w14:paraId="55AA0261" w14:textId="528AE779" w:rsidR="3F98A971" w:rsidRDefault="7D086719" w:rsidP="1674638C">
      <w:pPr>
        <w:pStyle w:val="NoSpacing"/>
        <w:rPr>
          <w:rFonts w:ascii="Garamond" w:eastAsia="Times New Roman" w:hAnsi="Garamond" w:cs="Arial"/>
          <w:i/>
          <w:iCs/>
        </w:rPr>
      </w:pPr>
      <w:r w:rsidRPr="1674638C">
        <w:rPr>
          <w:rFonts w:ascii="Garamond" w:eastAsia="Times New Roman" w:hAnsi="Garamond" w:cs="Arial"/>
          <w:i/>
          <w:iCs/>
        </w:rPr>
        <w:t xml:space="preserve">List of </w:t>
      </w:r>
      <w:r w:rsidR="0B93AC9A" w:rsidRPr="1674638C">
        <w:rPr>
          <w:rFonts w:ascii="Garamond" w:eastAsia="Times New Roman" w:hAnsi="Garamond" w:cs="Arial"/>
          <w:i/>
          <w:iCs/>
        </w:rPr>
        <w:t xml:space="preserve">collected, </w:t>
      </w:r>
      <w:r w:rsidRPr="1674638C">
        <w:rPr>
          <w:rFonts w:ascii="Garamond" w:eastAsia="Times New Roman" w:hAnsi="Garamond" w:cs="Arial"/>
          <w:i/>
          <w:iCs/>
        </w:rPr>
        <w:t xml:space="preserve">generated, and partner data used quantitatively or qualitatively </w:t>
      </w:r>
      <w:r w:rsidR="200C9F69" w:rsidRPr="1674638C">
        <w:rPr>
          <w:rFonts w:ascii="Garamond" w:eastAsia="Times New Roman" w:hAnsi="Garamond" w:cs="Arial"/>
          <w:i/>
          <w:iCs/>
        </w:rPr>
        <w:t xml:space="preserve">in </w:t>
      </w:r>
      <w:r w:rsidRPr="1674638C">
        <w:rPr>
          <w:rFonts w:ascii="Garamond" w:eastAsia="Times New Roman" w:hAnsi="Garamond" w:cs="Arial"/>
          <w:i/>
          <w:iCs/>
        </w:rPr>
        <w:t xml:space="preserve">the iterative threshold analysis. </w:t>
      </w:r>
    </w:p>
    <w:tbl>
      <w:tblPr>
        <w:tblStyle w:val="TableGrid"/>
        <w:tblW w:w="0" w:type="auto"/>
        <w:tblInd w:w="0" w:type="dxa"/>
        <w:tblLayout w:type="fixed"/>
        <w:tblLook w:val="06A0" w:firstRow="1" w:lastRow="0" w:firstColumn="1" w:lastColumn="0" w:noHBand="1" w:noVBand="1"/>
      </w:tblPr>
      <w:tblGrid>
        <w:gridCol w:w="2355"/>
        <w:gridCol w:w="4275"/>
        <w:gridCol w:w="1440"/>
        <w:gridCol w:w="1290"/>
      </w:tblGrid>
      <w:tr w:rsidR="1D6F69FC" w14:paraId="065CE50B" w14:textId="77777777" w:rsidTr="0083AC17">
        <w:tc>
          <w:tcPr>
            <w:tcW w:w="2355" w:type="dxa"/>
            <w:shd w:val="clear" w:color="auto" w:fill="31849B" w:themeFill="accent5" w:themeFillShade="BF"/>
          </w:tcPr>
          <w:p w14:paraId="0C72997B" w14:textId="5F69FC68" w:rsidR="1D6F69FC" w:rsidRDefault="6B80BD12" w:rsidP="0083AC17">
            <w:pPr>
              <w:pStyle w:val="NoSpacing"/>
              <w:jc w:val="center"/>
              <w:rPr>
                <w:rFonts w:ascii="Garamond" w:eastAsia="Times New Roman" w:hAnsi="Garamond" w:cs="Arial"/>
                <w:b/>
                <w:bCs/>
                <w:color w:val="FFFFFF" w:themeColor="background1"/>
              </w:rPr>
            </w:pPr>
            <w:r w:rsidRPr="0083AC17">
              <w:rPr>
                <w:rFonts w:ascii="Garamond" w:eastAsia="Times New Roman" w:hAnsi="Garamond" w:cs="Arial"/>
                <w:b/>
                <w:bCs/>
                <w:color w:val="FFFFFF" w:themeColor="background1"/>
              </w:rPr>
              <w:t>Supporting Data</w:t>
            </w:r>
          </w:p>
        </w:tc>
        <w:tc>
          <w:tcPr>
            <w:tcW w:w="4275" w:type="dxa"/>
            <w:shd w:val="clear" w:color="auto" w:fill="31849B" w:themeFill="accent5" w:themeFillShade="BF"/>
          </w:tcPr>
          <w:p w14:paraId="12EE90E3" w14:textId="27F84F37" w:rsidR="1D6F69FC" w:rsidRDefault="6B80BD12" w:rsidP="0083AC17">
            <w:pPr>
              <w:pStyle w:val="NoSpacing"/>
              <w:jc w:val="center"/>
              <w:rPr>
                <w:rFonts w:ascii="Garamond" w:eastAsia="Times New Roman" w:hAnsi="Garamond" w:cs="Arial"/>
                <w:b/>
                <w:bCs/>
                <w:color w:val="FFFFFF" w:themeColor="background1"/>
              </w:rPr>
            </w:pPr>
            <w:r w:rsidRPr="0083AC17">
              <w:rPr>
                <w:rFonts w:ascii="Garamond" w:eastAsia="Times New Roman" w:hAnsi="Garamond" w:cs="Arial"/>
                <w:b/>
                <w:bCs/>
                <w:color w:val="FFFFFF" w:themeColor="background1"/>
              </w:rPr>
              <w:t>Source</w:t>
            </w:r>
          </w:p>
        </w:tc>
        <w:tc>
          <w:tcPr>
            <w:tcW w:w="1440" w:type="dxa"/>
            <w:shd w:val="clear" w:color="auto" w:fill="31849B" w:themeFill="accent5" w:themeFillShade="BF"/>
          </w:tcPr>
          <w:p w14:paraId="190F976B" w14:textId="293F182C" w:rsidR="1D6F69FC" w:rsidRDefault="6B80BD12" w:rsidP="0083AC17">
            <w:pPr>
              <w:pStyle w:val="NoSpacing"/>
              <w:jc w:val="center"/>
              <w:rPr>
                <w:rFonts w:ascii="Garamond" w:eastAsia="Times New Roman" w:hAnsi="Garamond" w:cs="Arial"/>
                <w:b/>
                <w:bCs/>
                <w:color w:val="FFFFFF" w:themeColor="background1"/>
              </w:rPr>
            </w:pPr>
            <w:r w:rsidRPr="0083AC17">
              <w:rPr>
                <w:rFonts w:ascii="Garamond" w:eastAsia="Times New Roman" w:hAnsi="Garamond" w:cs="Arial"/>
                <w:b/>
                <w:bCs/>
                <w:color w:val="FFFFFF" w:themeColor="background1"/>
              </w:rPr>
              <w:t>Quantitative</w:t>
            </w:r>
          </w:p>
        </w:tc>
        <w:tc>
          <w:tcPr>
            <w:tcW w:w="1290" w:type="dxa"/>
            <w:shd w:val="clear" w:color="auto" w:fill="31849B" w:themeFill="accent5" w:themeFillShade="BF"/>
          </w:tcPr>
          <w:p w14:paraId="2A91FF53" w14:textId="727249C4" w:rsidR="1D6F69FC" w:rsidRDefault="6B80BD12" w:rsidP="0083AC17">
            <w:pPr>
              <w:pStyle w:val="NoSpacing"/>
              <w:jc w:val="center"/>
              <w:rPr>
                <w:rFonts w:ascii="Garamond" w:eastAsia="Times New Roman" w:hAnsi="Garamond" w:cs="Arial"/>
                <w:b/>
                <w:bCs/>
                <w:color w:val="FFFFFF" w:themeColor="background1"/>
              </w:rPr>
            </w:pPr>
            <w:r w:rsidRPr="0083AC17">
              <w:rPr>
                <w:rFonts w:ascii="Garamond" w:eastAsia="Times New Roman" w:hAnsi="Garamond" w:cs="Arial"/>
                <w:b/>
                <w:bCs/>
                <w:color w:val="FFFFFF" w:themeColor="background1"/>
              </w:rPr>
              <w:t>Qualitative</w:t>
            </w:r>
          </w:p>
        </w:tc>
      </w:tr>
      <w:tr w:rsidR="1D6F69FC" w14:paraId="2DBF7233" w14:textId="77777777" w:rsidTr="0083AC17">
        <w:tc>
          <w:tcPr>
            <w:tcW w:w="2355" w:type="dxa"/>
          </w:tcPr>
          <w:p w14:paraId="27E78A23" w14:textId="3D6567D9" w:rsidR="1D6F69FC" w:rsidRDefault="1D6F69FC" w:rsidP="1D6F69FC">
            <w:pPr>
              <w:pStyle w:val="NoSpacing"/>
              <w:rPr>
                <w:rFonts w:ascii="Garamond" w:eastAsia="Times New Roman" w:hAnsi="Garamond" w:cs="Arial"/>
              </w:rPr>
            </w:pPr>
            <w:r w:rsidRPr="1D6F69FC">
              <w:rPr>
                <w:rFonts w:ascii="Garamond" w:eastAsia="Times New Roman" w:hAnsi="Garamond" w:cs="Arial"/>
              </w:rPr>
              <w:t>HV band for each frame</w:t>
            </w:r>
          </w:p>
        </w:tc>
        <w:tc>
          <w:tcPr>
            <w:tcW w:w="4275" w:type="dxa"/>
          </w:tcPr>
          <w:p w14:paraId="2F5E4476" w14:textId="55A52C5F" w:rsidR="1D6F69FC" w:rsidRDefault="1D6F69FC" w:rsidP="1D6F69FC">
            <w:pPr>
              <w:pStyle w:val="NoSpacing"/>
              <w:rPr>
                <w:rFonts w:ascii="Garamond" w:eastAsia="Times New Roman" w:hAnsi="Garamond" w:cs="Arial"/>
              </w:rPr>
            </w:pPr>
            <w:r w:rsidRPr="1D6F69FC">
              <w:rPr>
                <w:rFonts w:ascii="Garamond" w:eastAsia="Times New Roman" w:hAnsi="Garamond" w:cs="Arial"/>
              </w:rPr>
              <w:t>ASF</w:t>
            </w:r>
          </w:p>
        </w:tc>
        <w:tc>
          <w:tcPr>
            <w:tcW w:w="1440" w:type="dxa"/>
          </w:tcPr>
          <w:p w14:paraId="648C8F3D" w14:textId="290C43F8" w:rsidR="1D6F69FC" w:rsidRDefault="1D6F69FC" w:rsidP="1D6F69FC">
            <w:pPr>
              <w:pStyle w:val="NoSpacing"/>
              <w:jc w:val="center"/>
              <w:rPr>
                <w:rFonts w:ascii="Garamond" w:eastAsia="Times New Roman" w:hAnsi="Garamond" w:cs="Arial"/>
                <w:b/>
                <w:bCs/>
              </w:rPr>
            </w:pPr>
            <w:r w:rsidRPr="1D6F69FC">
              <w:rPr>
                <w:rFonts w:ascii="Garamond" w:eastAsia="Times New Roman" w:hAnsi="Garamond" w:cs="Arial"/>
                <w:b/>
                <w:bCs/>
              </w:rPr>
              <w:t>X</w:t>
            </w:r>
          </w:p>
        </w:tc>
        <w:tc>
          <w:tcPr>
            <w:tcW w:w="1290" w:type="dxa"/>
          </w:tcPr>
          <w:p w14:paraId="08D16818" w14:textId="496E6176" w:rsidR="1D6F69FC" w:rsidRDefault="1D6F69FC" w:rsidP="1D6F69FC">
            <w:pPr>
              <w:pStyle w:val="NoSpacing"/>
              <w:jc w:val="center"/>
              <w:rPr>
                <w:rFonts w:ascii="Garamond" w:eastAsia="Times New Roman" w:hAnsi="Garamond" w:cs="Arial"/>
              </w:rPr>
            </w:pPr>
          </w:p>
        </w:tc>
      </w:tr>
      <w:tr w:rsidR="1D6F69FC" w14:paraId="5B3C617A" w14:textId="77777777" w:rsidTr="0083AC17">
        <w:tc>
          <w:tcPr>
            <w:tcW w:w="2355" w:type="dxa"/>
          </w:tcPr>
          <w:p w14:paraId="3396D5BF" w14:textId="0112A8E7" w:rsidR="1D6F69FC" w:rsidRDefault="1D6F69FC" w:rsidP="1D6F69FC">
            <w:pPr>
              <w:pStyle w:val="NoSpacing"/>
              <w:rPr>
                <w:rFonts w:ascii="Garamond" w:eastAsia="Times New Roman" w:hAnsi="Garamond" w:cs="Arial"/>
              </w:rPr>
            </w:pPr>
            <w:r w:rsidRPr="1D6F69FC">
              <w:rPr>
                <w:rFonts w:ascii="Garamond" w:eastAsia="Times New Roman" w:hAnsi="Garamond" w:cs="Arial"/>
              </w:rPr>
              <w:t>Flood Model</w:t>
            </w:r>
          </w:p>
        </w:tc>
        <w:tc>
          <w:tcPr>
            <w:tcW w:w="4275" w:type="dxa"/>
          </w:tcPr>
          <w:p w14:paraId="10647E50" w14:textId="48A667C0" w:rsidR="1D6F69FC" w:rsidRDefault="1D6F69FC" w:rsidP="1D6F69FC">
            <w:pPr>
              <w:pStyle w:val="NoSpacing"/>
              <w:rPr>
                <w:rFonts w:ascii="Garamond" w:eastAsia="Times New Roman" w:hAnsi="Garamond" w:cs="Arial"/>
              </w:rPr>
            </w:pPr>
            <w:r w:rsidRPr="1D6F69FC">
              <w:rPr>
                <w:rFonts w:ascii="Garamond" w:eastAsia="Times New Roman" w:hAnsi="Garamond" w:cs="Arial"/>
              </w:rPr>
              <w:t>DEVELOP team (using DTM)</w:t>
            </w:r>
          </w:p>
        </w:tc>
        <w:tc>
          <w:tcPr>
            <w:tcW w:w="1440" w:type="dxa"/>
          </w:tcPr>
          <w:p w14:paraId="21E87B71" w14:textId="0E01E26B" w:rsidR="1D6F69FC" w:rsidRDefault="1D6F69FC" w:rsidP="1D6F69FC">
            <w:pPr>
              <w:pStyle w:val="NoSpacing"/>
              <w:jc w:val="center"/>
              <w:rPr>
                <w:rFonts w:ascii="Garamond" w:eastAsia="Times New Roman" w:hAnsi="Garamond" w:cs="Arial"/>
                <w:b/>
                <w:bCs/>
              </w:rPr>
            </w:pPr>
            <w:r w:rsidRPr="1D6F69FC">
              <w:rPr>
                <w:rFonts w:ascii="Garamond" w:eastAsia="Times New Roman" w:hAnsi="Garamond" w:cs="Arial"/>
                <w:b/>
                <w:bCs/>
              </w:rPr>
              <w:t>X</w:t>
            </w:r>
          </w:p>
        </w:tc>
        <w:tc>
          <w:tcPr>
            <w:tcW w:w="1290" w:type="dxa"/>
          </w:tcPr>
          <w:p w14:paraId="0D0AA762" w14:textId="496E6176" w:rsidR="1D6F69FC" w:rsidRDefault="1D6F69FC" w:rsidP="1D6F69FC">
            <w:pPr>
              <w:pStyle w:val="NoSpacing"/>
              <w:jc w:val="center"/>
              <w:rPr>
                <w:rFonts w:ascii="Garamond" w:eastAsia="Times New Roman" w:hAnsi="Garamond" w:cs="Arial"/>
              </w:rPr>
            </w:pPr>
          </w:p>
        </w:tc>
      </w:tr>
      <w:tr w:rsidR="1D6F69FC" w14:paraId="1EFC96B4" w14:textId="77777777" w:rsidTr="0083AC17">
        <w:tc>
          <w:tcPr>
            <w:tcW w:w="2355" w:type="dxa"/>
          </w:tcPr>
          <w:p w14:paraId="7320ECB1" w14:textId="3720B7B0" w:rsidR="1D6F69FC" w:rsidRDefault="1D6F69FC" w:rsidP="1D6F69FC">
            <w:pPr>
              <w:pStyle w:val="NoSpacing"/>
              <w:rPr>
                <w:rFonts w:ascii="Garamond" w:eastAsia="Times New Roman" w:hAnsi="Garamond" w:cs="Arial"/>
              </w:rPr>
            </w:pPr>
            <w:r w:rsidRPr="1D6F69FC">
              <w:rPr>
                <w:rFonts w:ascii="Garamond" w:eastAsia="Times New Roman" w:hAnsi="Garamond" w:cs="Arial"/>
              </w:rPr>
              <w:t>Swamps &amp; Wetlands</w:t>
            </w:r>
          </w:p>
        </w:tc>
        <w:tc>
          <w:tcPr>
            <w:tcW w:w="4275" w:type="dxa"/>
          </w:tcPr>
          <w:p w14:paraId="087FCD07" w14:textId="0BE92F9B" w:rsidR="1D6F69FC" w:rsidRDefault="1D6F69FC" w:rsidP="1D6F69FC">
            <w:pPr>
              <w:pStyle w:val="NoSpacing"/>
              <w:rPr>
                <w:rFonts w:ascii="Garamond" w:eastAsia="Times New Roman" w:hAnsi="Garamond" w:cs="Arial"/>
              </w:rPr>
            </w:pPr>
            <w:r w:rsidRPr="1D6F69FC">
              <w:rPr>
                <w:rFonts w:ascii="Garamond" w:eastAsia="Times New Roman" w:hAnsi="Garamond" w:cs="Arial"/>
              </w:rPr>
              <w:t>MARC</w:t>
            </w:r>
          </w:p>
        </w:tc>
        <w:tc>
          <w:tcPr>
            <w:tcW w:w="1440" w:type="dxa"/>
          </w:tcPr>
          <w:p w14:paraId="4B94DEC8" w14:textId="07D26FE6" w:rsidR="1D6F69FC" w:rsidRDefault="1D6F69FC" w:rsidP="1D6F69FC">
            <w:pPr>
              <w:pStyle w:val="NoSpacing"/>
              <w:jc w:val="center"/>
              <w:rPr>
                <w:rFonts w:ascii="Garamond" w:eastAsia="Times New Roman" w:hAnsi="Garamond" w:cs="Arial"/>
                <w:b/>
                <w:bCs/>
              </w:rPr>
            </w:pPr>
            <w:r w:rsidRPr="1D6F69FC">
              <w:rPr>
                <w:rFonts w:ascii="Garamond" w:eastAsia="Times New Roman" w:hAnsi="Garamond" w:cs="Arial"/>
                <w:b/>
                <w:bCs/>
              </w:rPr>
              <w:t>X</w:t>
            </w:r>
          </w:p>
        </w:tc>
        <w:tc>
          <w:tcPr>
            <w:tcW w:w="1290" w:type="dxa"/>
          </w:tcPr>
          <w:p w14:paraId="6FB53B74" w14:textId="496E6176" w:rsidR="1D6F69FC" w:rsidRDefault="1D6F69FC" w:rsidP="1D6F69FC">
            <w:pPr>
              <w:pStyle w:val="NoSpacing"/>
              <w:jc w:val="center"/>
              <w:rPr>
                <w:rFonts w:ascii="Garamond" w:eastAsia="Times New Roman" w:hAnsi="Garamond" w:cs="Arial"/>
              </w:rPr>
            </w:pPr>
          </w:p>
        </w:tc>
      </w:tr>
      <w:tr w:rsidR="1D6F69FC" w14:paraId="49C52414" w14:textId="77777777" w:rsidTr="0083AC17">
        <w:tc>
          <w:tcPr>
            <w:tcW w:w="2355" w:type="dxa"/>
          </w:tcPr>
          <w:p w14:paraId="4D466D08" w14:textId="0CDDCAAF" w:rsidR="1D6F69FC" w:rsidRDefault="1D6F69FC" w:rsidP="1D6F69FC">
            <w:pPr>
              <w:pStyle w:val="NoSpacing"/>
              <w:rPr>
                <w:rFonts w:ascii="Garamond" w:eastAsia="Times New Roman" w:hAnsi="Garamond" w:cs="Arial"/>
              </w:rPr>
            </w:pPr>
            <w:r w:rsidRPr="1D6F69FC">
              <w:rPr>
                <w:rFonts w:ascii="Garamond" w:eastAsia="Times New Roman" w:hAnsi="Garamond" w:cs="Arial"/>
              </w:rPr>
              <w:t>Potential Wetlands in Mexico</w:t>
            </w:r>
          </w:p>
        </w:tc>
        <w:tc>
          <w:tcPr>
            <w:tcW w:w="4275" w:type="dxa"/>
          </w:tcPr>
          <w:p w14:paraId="078C49AE" w14:textId="27743964" w:rsidR="1D6F69FC" w:rsidRDefault="1D6F69FC" w:rsidP="1D6F69FC">
            <w:pPr>
              <w:pStyle w:val="NoSpacing"/>
              <w:rPr>
                <w:rFonts w:ascii="Garamond" w:eastAsia="Times New Roman" w:hAnsi="Garamond" w:cs="Arial"/>
              </w:rPr>
            </w:pPr>
            <w:r w:rsidRPr="1D6F69FC">
              <w:rPr>
                <w:rFonts w:ascii="Garamond" w:eastAsia="Times New Roman" w:hAnsi="Garamond" w:cs="Arial"/>
              </w:rPr>
              <w:t>INEGI</w:t>
            </w:r>
          </w:p>
        </w:tc>
        <w:tc>
          <w:tcPr>
            <w:tcW w:w="1440" w:type="dxa"/>
          </w:tcPr>
          <w:p w14:paraId="231C7605" w14:textId="491B50DF" w:rsidR="1D6F69FC" w:rsidRDefault="1D6F69FC" w:rsidP="1D6F69FC">
            <w:pPr>
              <w:pStyle w:val="NoSpacing"/>
              <w:jc w:val="center"/>
              <w:rPr>
                <w:rFonts w:ascii="Garamond" w:eastAsia="Times New Roman" w:hAnsi="Garamond" w:cs="Arial"/>
                <w:b/>
                <w:bCs/>
              </w:rPr>
            </w:pPr>
            <w:r w:rsidRPr="1D6F69FC">
              <w:rPr>
                <w:rFonts w:ascii="Garamond" w:eastAsia="Times New Roman" w:hAnsi="Garamond" w:cs="Arial"/>
                <w:b/>
                <w:bCs/>
              </w:rPr>
              <w:t>X</w:t>
            </w:r>
          </w:p>
        </w:tc>
        <w:tc>
          <w:tcPr>
            <w:tcW w:w="1290" w:type="dxa"/>
          </w:tcPr>
          <w:p w14:paraId="6F42DF5F" w14:textId="496E6176" w:rsidR="1D6F69FC" w:rsidRDefault="1D6F69FC" w:rsidP="1D6F69FC">
            <w:pPr>
              <w:pStyle w:val="NoSpacing"/>
              <w:jc w:val="center"/>
              <w:rPr>
                <w:rFonts w:ascii="Garamond" w:eastAsia="Times New Roman" w:hAnsi="Garamond" w:cs="Arial"/>
              </w:rPr>
            </w:pPr>
          </w:p>
        </w:tc>
      </w:tr>
      <w:tr w:rsidR="1D6F69FC" w14:paraId="676B8BB2" w14:textId="77777777" w:rsidTr="0083AC17">
        <w:tc>
          <w:tcPr>
            <w:tcW w:w="2355" w:type="dxa"/>
          </w:tcPr>
          <w:p w14:paraId="56D4133B" w14:textId="6F9937CC" w:rsidR="1D6F69FC" w:rsidRDefault="1D6F69FC" w:rsidP="1D6F69FC">
            <w:pPr>
              <w:pStyle w:val="NoSpacing"/>
              <w:rPr>
                <w:rFonts w:ascii="Garamond" w:eastAsia="Times New Roman" w:hAnsi="Garamond" w:cs="Arial"/>
              </w:rPr>
            </w:pPr>
            <w:r w:rsidRPr="1D6F69FC">
              <w:rPr>
                <w:rFonts w:ascii="Garamond" w:eastAsia="Times New Roman" w:hAnsi="Garamond" w:cs="Arial"/>
              </w:rPr>
              <w:t>Potential Swamps and Wetlands</w:t>
            </w:r>
          </w:p>
        </w:tc>
        <w:tc>
          <w:tcPr>
            <w:tcW w:w="4275" w:type="dxa"/>
          </w:tcPr>
          <w:p w14:paraId="30464541" w14:textId="4FAD8681" w:rsidR="1D6F69FC" w:rsidRDefault="1D6F69FC" w:rsidP="1D6F69FC">
            <w:pPr>
              <w:pStyle w:val="NoSpacing"/>
              <w:rPr>
                <w:rFonts w:ascii="Garamond" w:eastAsia="Times New Roman" w:hAnsi="Garamond" w:cs="Arial"/>
              </w:rPr>
            </w:pPr>
            <w:r w:rsidRPr="1D6F69FC">
              <w:rPr>
                <w:rFonts w:ascii="Garamond" w:eastAsia="Times New Roman" w:hAnsi="Garamond" w:cs="Arial"/>
              </w:rPr>
              <w:t>Dr. Anabel Ford (MARC)</w:t>
            </w:r>
          </w:p>
        </w:tc>
        <w:tc>
          <w:tcPr>
            <w:tcW w:w="1440" w:type="dxa"/>
          </w:tcPr>
          <w:p w14:paraId="53B1BADC" w14:textId="6C1F95C7" w:rsidR="1D6F69FC" w:rsidRDefault="1D6F69FC" w:rsidP="1D6F69FC">
            <w:pPr>
              <w:pStyle w:val="NoSpacing"/>
              <w:jc w:val="center"/>
              <w:rPr>
                <w:rFonts w:ascii="Garamond" w:eastAsia="Times New Roman" w:hAnsi="Garamond" w:cs="Arial"/>
                <w:b/>
                <w:bCs/>
              </w:rPr>
            </w:pPr>
          </w:p>
        </w:tc>
        <w:tc>
          <w:tcPr>
            <w:tcW w:w="1290" w:type="dxa"/>
          </w:tcPr>
          <w:p w14:paraId="0183E953" w14:textId="084B4626" w:rsidR="1D6F69FC" w:rsidRDefault="595F1DA4" w:rsidP="3CE82624">
            <w:pPr>
              <w:pStyle w:val="NoSpacing"/>
              <w:jc w:val="center"/>
              <w:rPr>
                <w:rFonts w:ascii="Garamond" w:eastAsia="Times New Roman" w:hAnsi="Garamond" w:cs="Arial"/>
                <w:b/>
                <w:bCs/>
              </w:rPr>
            </w:pPr>
            <w:r w:rsidRPr="3CE82624">
              <w:rPr>
                <w:rFonts w:ascii="Garamond" w:eastAsia="Times New Roman" w:hAnsi="Garamond" w:cs="Arial"/>
                <w:b/>
                <w:bCs/>
              </w:rPr>
              <w:t>X</w:t>
            </w:r>
          </w:p>
        </w:tc>
      </w:tr>
      <w:tr w:rsidR="1D6F69FC" w14:paraId="0814EAC4" w14:textId="77777777" w:rsidTr="0083AC17">
        <w:tc>
          <w:tcPr>
            <w:tcW w:w="2355" w:type="dxa"/>
          </w:tcPr>
          <w:p w14:paraId="4BDE0A14" w14:textId="3E7CED52" w:rsidR="1D6F69FC" w:rsidRDefault="1D6F69FC" w:rsidP="1D6F69FC">
            <w:pPr>
              <w:pStyle w:val="NoSpacing"/>
              <w:rPr>
                <w:rFonts w:ascii="Garamond" w:eastAsia="Times New Roman" w:hAnsi="Garamond" w:cs="Arial"/>
              </w:rPr>
            </w:pPr>
            <w:r w:rsidRPr="1D6F69FC">
              <w:rPr>
                <w:rFonts w:ascii="Garamond" w:eastAsia="Times New Roman" w:hAnsi="Garamond" w:cs="Arial"/>
              </w:rPr>
              <w:t>Digital Terrain Model (DTM)</w:t>
            </w:r>
          </w:p>
        </w:tc>
        <w:tc>
          <w:tcPr>
            <w:tcW w:w="4275" w:type="dxa"/>
          </w:tcPr>
          <w:p w14:paraId="6D5CF59B" w14:textId="004D0A09" w:rsidR="1D6F69FC" w:rsidRDefault="1D6F69FC" w:rsidP="1D6F69FC">
            <w:pPr>
              <w:pStyle w:val="NoSpacing"/>
              <w:rPr>
                <w:rFonts w:ascii="Garamond" w:eastAsia="Times New Roman" w:hAnsi="Garamond" w:cs="Arial"/>
              </w:rPr>
            </w:pPr>
            <w:r w:rsidRPr="1D6F69FC">
              <w:rPr>
                <w:rFonts w:ascii="Garamond" w:eastAsia="Times New Roman" w:hAnsi="Garamond" w:cs="Arial"/>
              </w:rPr>
              <w:t>DEVELOP team derived from global canopy height model (ICESat-1) and NASA SRTM</w:t>
            </w:r>
          </w:p>
        </w:tc>
        <w:tc>
          <w:tcPr>
            <w:tcW w:w="1440" w:type="dxa"/>
          </w:tcPr>
          <w:p w14:paraId="140EE07D" w14:textId="496E6176" w:rsidR="1D6F69FC" w:rsidRDefault="1D6F69FC" w:rsidP="1D6F69FC">
            <w:pPr>
              <w:pStyle w:val="NoSpacing"/>
              <w:jc w:val="center"/>
              <w:rPr>
                <w:rFonts w:ascii="Garamond" w:eastAsia="Times New Roman" w:hAnsi="Garamond" w:cs="Arial"/>
              </w:rPr>
            </w:pPr>
          </w:p>
        </w:tc>
        <w:tc>
          <w:tcPr>
            <w:tcW w:w="1290" w:type="dxa"/>
          </w:tcPr>
          <w:p w14:paraId="08D95F1E" w14:textId="56070CC9" w:rsidR="1D6F69FC" w:rsidRDefault="1D6F69FC" w:rsidP="1D6F69FC">
            <w:pPr>
              <w:pStyle w:val="NoSpacing"/>
              <w:jc w:val="center"/>
              <w:rPr>
                <w:rFonts w:ascii="Garamond" w:eastAsia="Times New Roman" w:hAnsi="Garamond" w:cs="Arial"/>
                <w:b/>
                <w:bCs/>
              </w:rPr>
            </w:pPr>
            <w:r w:rsidRPr="1D6F69FC">
              <w:rPr>
                <w:rFonts w:ascii="Garamond" w:eastAsia="Times New Roman" w:hAnsi="Garamond" w:cs="Arial"/>
                <w:b/>
                <w:bCs/>
              </w:rPr>
              <w:t>X</w:t>
            </w:r>
          </w:p>
        </w:tc>
      </w:tr>
      <w:tr w:rsidR="1D6F69FC" w14:paraId="66D63E9F" w14:textId="77777777" w:rsidTr="0083AC17">
        <w:tc>
          <w:tcPr>
            <w:tcW w:w="2355" w:type="dxa"/>
          </w:tcPr>
          <w:p w14:paraId="0306BA0C" w14:textId="64FE7633" w:rsidR="1D6F69FC" w:rsidRDefault="1D6F69FC" w:rsidP="1D6F69FC">
            <w:pPr>
              <w:pStyle w:val="NoSpacing"/>
              <w:rPr>
                <w:rFonts w:ascii="Garamond" w:eastAsia="Times New Roman" w:hAnsi="Garamond" w:cs="Arial"/>
              </w:rPr>
            </w:pPr>
            <w:r w:rsidRPr="1D6F69FC">
              <w:rPr>
                <w:rFonts w:ascii="Garamond" w:eastAsia="Times New Roman" w:hAnsi="Garamond" w:cs="Arial"/>
              </w:rPr>
              <w:t>Soil type</w:t>
            </w:r>
          </w:p>
        </w:tc>
        <w:tc>
          <w:tcPr>
            <w:tcW w:w="4275" w:type="dxa"/>
          </w:tcPr>
          <w:p w14:paraId="60C5BD70" w14:textId="71B44B0F" w:rsidR="1D6F69FC" w:rsidRDefault="1D6F69FC" w:rsidP="1D6F69FC">
            <w:pPr>
              <w:pStyle w:val="NoSpacing"/>
              <w:rPr>
                <w:rFonts w:ascii="Garamond" w:eastAsia="Times New Roman" w:hAnsi="Garamond" w:cs="Arial"/>
              </w:rPr>
            </w:pPr>
            <w:r w:rsidRPr="1D6F69FC">
              <w:rPr>
                <w:rFonts w:ascii="Garamond" w:eastAsia="Times New Roman" w:hAnsi="Garamond" w:cs="Arial"/>
              </w:rPr>
              <w:t>MARC</w:t>
            </w:r>
          </w:p>
        </w:tc>
        <w:tc>
          <w:tcPr>
            <w:tcW w:w="1440" w:type="dxa"/>
          </w:tcPr>
          <w:p w14:paraId="267E1577" w14:textId="496E6176" w:rsidR="1D6F69FC" w:rsidRDefault="1D6F69FC" w:rsidP="1D6F69FC">
            <w:pPr>
              <w:pStyle w:val="NoSpacing"/>
              <w:jc w:val="center"/>
              <w:rPr>
                <w:rFonts w:ascii="Garamond" w:eastAsia="Times New Roman" w:hAnsi="Garamond" w:cs="Arial"/>
              </w:rPr>
            </w:pPr>
          </w:p>
        </w:tc>
        <w:tc>
          <w:tcPr>
            <w:tcW w:w="1290" w:type="dxa"/>
          </w:tcPr>
          <w:p w14:paraId="0E59EBBF" w14:textId="542B74D2" w:rsidR="1D6F69FC" w:rsidRDefault="1D6F69FC" w:rsidP="1D6F69FC">
            <w:pPr>
              <w:pStyle w:val="NoSpacing"/>
              <w:jc w:val="center"/>
              <w:rPr>
                <w:rFonts w:ascii="Garamond" w:eastAsia="Times New Roman" w:hAnsi="Garamond" w:cs="Arial"/>
                <w:b/>
                <w:bCs/>
              </w:rPr>
            </w:pPr>
            <w:r w:rsidRPr="1D6F69FC">
              <w:rPr>
                <w:rFonts w:ascii="Garamond" w:eastAsia="Times New Roman" w:hAnsi="Garamond" w:cs="Arial"/>
                <w:b/>
                <w:bCs/>
              </w:rPr>
              <w:t>X</w:t>
            </w:r>
          </w:p>
        </w:tc>
      </w:tr>
      <w:tr w:rsidR="1D6F69FC" w14:paraId="7F40B8CA" w14:textId="77777777" w:rsidTr="0083AC17">
        <w:tc>
          <w:tcPr>
            <w:tcW w:w="2355" w:type="dxa"/>
          </w:tcPr>
          <w:p w14:paraId="7D3A5CF2" w14:textId="5A6A5F3B" w:rsidR="1D6F69FC" w:rsidRDefault="1D6F69FC" w:rsidP="1D6F69FC">
            <w:pPr>
              <w:pStyle w:val="NoSpacing"/>
              <w:rPr>
                <w:rFonts w:ascii="Garamond" w:eastAsia="Times New Roman" w:hAnsi="Garamond" w:cs="Arial"/>
              </w:rPr>
            </w:pPr>
            <w:r w:rsidRPr="1D6F69FC">
              <w:rPr>
                <w:rFonts w:ascii="Garamond" w:eastAsia="Times New Roman" w:hAnsi="Garamond" w:cs="Arial"/>
              </w:rPr>
              <w:t>Geology</w:t>
            </w:r>
          </w:p>
        </w:tc>
        <w:tc>
          <w:tcPr>
            <w:tcW w:w="4275" w:type="dxa"/>
          </w:tcPr>
          <w:p w14:paraId="3BA4D9FB" w14:textId="3A0C461B" w:rsidR="1D6F69FC" w:rsidRDefault="1D6F69FC" w:rsidP="1D6F69FC">
            <w:pPr>
              <w:pStyle w:val="NoSpacing"/>
              <w:rPr>
                <w:rFonts w:ascii="Garamond" w:eastAsia="Times New Roman" w:hAnsi="Garamond" w:cs="Arial"/>
              </w:rPr>
            </w:pPr>
            <w:r w:rsidRPr="1D6F69FC">
              <w:rPr>
                <w:rFonts w:ascii="Garamond" w:eastAsia="Times New Roman" w:hAnsi="Garamond" w:cs="Arial"/>
              </w:rPr>
              <w:t>MARC</w:t>
            </w:r>
          </w:p>
        </w:tc>
        <w:tc>
          <w:tcPr>
            <w:tcW w:w="1440" w:type="dxa"/>
          </w:tcPr>
          <w:p w14:paraId="0269F046" w14:textId="419D8640" w:rsidR="1D6F69FC" w:rsidRDefault="1D6F69FC" w:rsidP="1D6F69FC">
            <w:pPr>
              <w:pStyle w:val="NoSpacing"/>
              <w:jc w:val="center"/>
              <w:rPr>
                <w:rFonts w:ascii="Garamond" w:eastAsia="Times New Roman" w:hAnsi="Garamond" w:cs="Arial"/>
              </w:rPr>
            </w:pPr>
          </w:p>
        </w:tc>
        <w:tc>
          <w:tcPr>
            <w:tcW w:w="1290" w:type="dxa"/>
          </w:tcPr>
          <w:p w14:paraId="20DBF5D8" w14:textId="7FA5AE71" w:rsidR="1D6F69FC" w:rsidRDefault="1D6F69FC" w:rsidP="1D6F69FC">
            <w:pPr>
              <w:pStyle w:val="NoSpacing"/>
              <w:jc w:val="center"/>
              <w:rPr>
                <w:rFonts w:ascii="Garamond" w:eastAsia="Times New Roman" w:hAnsi="Garamond" w:cs="Arial"/>
                <w:b/>
                <w:bCs/>
              </w:rPr>
            </w:pPr>
            <w:r w:rsidRPr="1D6F69FC">
              <w:rPr>
                <w:rFonts w:ascii="Garamond" w:eastAsia="Times New Roman" w:hAnsi="Garamond" w:cs="Arial"/>
                <w:b/>
                <w:bCs/>
              </w:rPr>
              <w:t>X</w:t>
            </w:r>
          </w:p>
        </w:tc>
      </w:tr>
      <w:tr w:rsidR="1D6F69FC" w14:paraId="0B72F191" w14:textId="77777777" w:rsidTr="0083AC17">
        <w:tc>
          <w:tcPr>
            <w:tcW w:w="2355" w:type="dxa"/>
          </w:tcPr>
          <w:p w14:paraId="2D0079C6" w14:textId="48E3F2CC" w:rsidR="1D6F69FC" w:rsidRDefault="1D6F69FC" w:rsidP="1D6F69FC">
            <w:pPr>
              <w:pStyle w:val="NoSpacing"/>
              <w:rPr>
                <w:rFonts w:ascii="Garamond" w:eastAsia="Times New Roman" w:hAnsi="Garamond" w:cs="Arial"/>
              </w:rPr>
            </w:pPr>
            <w:r w:rsidRPr="1D6F69FC">
              <w:rPr>
                <w:rFonts w:ascii="Garamond" w:eastAsia="Times New Roman" w:hAnsi="Garamond" w:cs="Arial"/>
              </w:rPr>
              <w:t>Archaeological sites</w:t>
            </w:r>
          </w:p>
        </w:tc>
        <w:tc>
          <w:tcPr>
            <w:tcW w:w="4275" w:type="dxa"/>
          </w:tcPr>
          <w:p w14:paraId="724B1D5E" w14:textId="5373FD8D" w:rsidR="1D6F69FC" w:rsidRDefault="1D6F69FC" w:rsidP="1D6F69FC">
            <w:pPr>
              <w:pStyle w:val="NoSpacing"/>
              <w:rPr>
                <w:rFonts w:ascii="Garamond" w:eastAsia="Times New Roman" w:hAnsi="Garamond" w:cs="Arial"/>
              </w:rPr>
            </w:pPr>
            <w:r w:rsidRPr="1D6F69FC">
              <w:rPr>
                <w:rFonts w:ascii="Garamond" w:eastAsia="Times New Roman" w:hAnsi="Garamond" w:cs="Arial"/>
              </w:rPr>
              <w:t>MARC</w:t>
            </w:r>
          </w:p>
        </w:tc>
        <w:tc>
          <w:tcPr>
            <w:tcW w:w="1440" w:type="dxa"/>
          </w:tcPr>
          <w:p w14:paraId="7CE45DB1" w14:textId="69EF28FC" w:rsidR="1D6F69FC" w:rsidRDefault="1D6F69FC" w:rsidP="1D6F69FC">
            <w:pPr>
              <w:pStyle w:val="NoSpacing"/>
              <w:jc w:val="center"/>
              <w:rPr>
                <w:rFonts w:ascii="Garamond" w:eastAsia="Times New Roman" w:hAnsi="Garamond" w:cs="Arial"/>
              </w:rPr>
            </w:pPr>
          </w:p>
        </w:tc>
        <w:tc>
          <w:tcPr>
            <w:tcW w:w="1290" w:type="dxa"/>
          </w:tcPr>
          <w:p w14:paraId="3C62B907" w14:textId="6DAD8DBC" w:rsidR="1D6F69FC" w:rsidRDefault="1D6F69FC" w:rsidP="1D6F69FC">
            <w:pPr>
              <w:pStyle w:val="NoSpacing"/>
              <w:jc w:val="center"/>
              <w:rPr>
                <w:rFonts w:ascii="Garamond" w:eastAsia="Times New Roman" w:hAnsi="Garamond" w:cs="Arial"/>
                <w:b/>
                <w:bCs/>
              </w:rPr>
            </w:pPr>
            <w:r w:rsidRPr="1D6F69FC">
              <w:rPr>
                <w:rFonts w:ascii="Garamond" w:eastAsia="Times New Roman" w:hAnsi="Garamond" w:cs="Arial"/>
                <w:b/>
                <w:bCs/>
              </w:rPr>
              <w:t>X</w:t>
            </w:r>
          </w:p>
        </w:tc>
      </w:tr>
    </w:tbl>
    <w:p w14:paraId="20718046" w14:textId="311B4DFD" w:rsidR="740A9292" w:rsidRDefault="740A9292" w:rsidP="740A9292">
      <w:pPr>
        <w:rPr>
          <w:rFonts w:ascii="Garamond" w:eastAsia="Garamond" w:hAnsi="Garamond" w:cs="Garamond"/>
          <w:color w:val="000000" w:themeColor="text1"/>
        </w:rPr>
      </w:pPr>
    </w:p>
    <w:p w14:paraId="769B320D" w14:textId="45743C4C" w:rsidR="615294AE" w:rsidRDefault="6B6895FF" w:rsidP="0083AC17">
      <w:pPr>
        <w:spacing w:after="160" w:line="240" w:lineRule="auto"/>
        <w:rPr>
          <w:rFonts w:ascii="Garamond" w:eastAsia="Garamond" w:hAnsi="Garamond" w:cs="Garamond"/>
          <w:color w:val="000000" w:themeColor="text1"/>
        </w:rPr>
      </w:pPr>
      <w:r w:rsidRPr="0083AC17">
        <w:rPr>
          <w:rFonts w:ascii="Garamond" w:eastAsia="Garamond" w:hAnsi="Garamond" w:cs="Garamond"/>
          <w:color w:val="000000" w:themeColor="text1"/>
        </w:rPr>
        <w:lastRenderedPageBreak/>
        <w:t xml:space="preserve">Once a final backscatter threshold was </w:t>
      </w:r>
      <w:r w:rsidR="47738A64" w:rsidRPr="0083AC17">
        <w:rPr>
          <w:rFonts w:ascii="Garamond" w:eastAsia="Garamond" w:hAnsi="Garamond" w:cs="Garamond"/>
          <w:color w:val="000000" w:themeColor="text1"/>
        </w:rPr>
        <w:t xml:space="preserve">determined, </w:t>
      </w:r>
      <w:r w:rsidR="2567A8DB" w:rsidRPr="0083AC17">
        <w:rPr>
          <w:rFonts w:ascii="Garamond" w:eastAsia="Garamond" w:hAnsi="Garamond" w:cs="Garamond"/>
          <w:color w:val="000000" w:themeColor="text1"/>
        </w:rPr>
        <w:t xml:space="preserve">the team </w:t>
      </w:r>
      <w:r w:rsidR="4B633232" w:rsidRPr="0083AC17">
        <w:rPr>
          <w:rFonts w:ascii="Garamond" w:eastAsia="Garamond" w:hAnsi="Garamond" w:cs="Garamond"/>
          <w:color w:val="000000" w:themeColor="text1"/>
        </w:rPr>
        <w:t>created inundation maps for</w:t>
      </w:r>
      <w:r w:rsidRPr="0083AC17">
        <w:rPr>
          <w:rFonts w:ascii="Garamond" w:eastAsia="Garamond" w:hAnsi="Garamond" w:cs="Garamond"/>
          <w:color w:val="000000" w:themeColor="text1"/>
        </w:rPr>
        <w:t xml:space="preserve"> all </w:t>
      </w:r>
      <w:r w:rsidR="193CC6F5" w:rsidRPr="0083AC17">
        <w:rPr>
          <w:rFonts w:ascii="Garamond" w:eastAsia="Garamond" w:hAnsi="Garamond" w:cs="Garamond"/>
          <w:color w:val="000000" w:themeColor="text1"/>
        </w:rPr>
        <w:t xml:space="preserve">of the ALOS images </w:t>
      </w:r>
      <w:r w:rsidR="556E43E0" w:rsidRPr="0083AC17">
        <w:rPr>
          <w:rFonts w:ascii="Garamond" w:eastAsia="Garamond" w:hAnsi="Garamond" w:cs="Garamond"/>
          <w:color w:val="000000" w:themeColor="text1"/>
        </w:rPr>
        <w:t xml:space="preserve">at </w:t>
      </w:r>
      <w:r w:rsidR="560ED5BB" w:rsidRPr="0083AC17">
        <w:rPr>
          <w:rFonts w:ascii="Garamond" w:eastAsia="Garamond" w:hAnsi="Garamond" w:cs="Garamond"/>
          <w:color w:val="000000" w:themeColor="text1"/>
        </w:rPr>
        <w:t xml:space="preserve">each of the three </w:t>
      </w:r>
      <w:r w:rsidR="4F9AB3FF" w:rsidRPr="0083AC17">
        <w:rPr>
          <w:rFonts w:ascii="Garamond" w:eastAsia="Garamond" w:hAnsi="Garamond" w:cs="Garamond"/>
          <w:color w:val="000000" w:themeColor="text1"/>
        </w:rPr>
        <w:t>dates</w:t>
      </w:r>
      <w:r w:rsidR="7C9AB667" w:rsidRPr="0083AC17">
        <w:rPr>
          <w:rFonts w:ascii="Garamond" w:eastAsia="Garamond" w:hAnsi="Garamond" w:cs="Garamond"/>
          <w:color w:val="000000" w:themeColor="text1"/>
        </w:rPr>
        <w:t xml:space="preserve"> available</w:t>
      </w:r>
      <w:r w:rsidR="560ED5BB" w:rsidRPr="0083AC17">
        <w:rPr>
          <w:rFonts w:ascii="Garamond" w:eastAsia="Garamond" w:hAnsi="Garamond" w:cs="Garamond"/>
          <w:color w:val="000000" w:themeColor="text1"/>
        </w:rPr>
        <w:t xml:space="preserve"> for each </w:t>
      </w:r>
      <w:r w:rsidR="7D2364B6" w:rsidRPr="0083AC17">
        <w:rPr>
          <w:rFonts w:ascii="Garamond" w:eastAsia="Garamond" w:hAnsi="Garamond" w:cs="Garamond"/>
          <w:color w:val="000000" w:themeColor="text1"/>
        </w:rPr>
        <w:t>frame.</w:t>
      </w:r>
      <w:r w:rsidR="23B2C62F" w:rsidRPr="0083AC17">
        <w:rPr>
          <w:rFonts w:ascii="Garamond" w:eastAsia="Garamond" w:hAnsi="Garamond" w:cs="Garamond"/>
          <w:color w:val="000000" w:themeColor="text1"/>
        </w:rPr>
        <w:t xml:space="preserve"> </w:t>
      </w:r>
      <w:r w:rsidR="36E4A645" w:rsidRPr="0083AC17">
        <w:rPr>
          <w:rFonts w:ascii="Garamond" w:eastAsia="Garamond" w:hAnsi="Garamond" w:cs="Garamond"/>
          <w:color w:val="000000" w:themeColor="text1"/>
        </w:rPr>
        <w:t>The</w:t>
      </w:r>
      <w:r w:rsidR="08626B87" w:rsidRPr="0083AC17">
        <w:rPr>
          <w:rFonts w:ascii="Garamond" w:eastAsia="Garamond" w:hAnsi="Garamond" w:cs="Garamond"/>
          <w:color w:val="000000" w:themeColor="text1"/>
        </w:rPr>
        <w:t xml:space="preserve"> team then stacked and combined the</w:t>
      </w:r>
      <w:r w:rsidR="36E4A645" w:rsidRPr="0083AC17">
        <w:rPr>
          <w:rFonts w:ascii="Garamond" w:eastAsia="Garamond" w:hAnsi="Garamond" w:cs="Garamond"/>
          <w:color w:val="000000" w:themeColor="text1"/>
        </w:rPr>
        <w:t xml:space="preserve"> </w:t>
      </w:r>
      <w:r w:rsidR="4DF6011F" w:rsidRPr="0083AC17">
        <w:rPr>
          <w:rFonts w:ascii="Garamond" w:eastAsia="Garamond" w:hAnsi="Garamond" w:cs="Garamond"/>
          <w:color w:val="000000" w:themeColor="text1"/>
        </w:rPr>
        <w:t>three</w:t>
      </w:r>
      <w:r w:rsidR="5BCD6EF4" w:rsidRPr="0083AC17">
        <w:rPr>
          <w:rFonts w:ascii="Garamond" w:eastAsia="Garamond" w:hAnsi="Garamond" w:cs="Garamond"/>
          <w:color w:val="000000" w:themeColor="text1"/>
        </w:rPr>
        <w:t xml:space="preserve"> </w:t>
      </w:r>
      <w:r w:rsidR="36E4A645" w:rsidRPr="0083AC17">
        <w:rPr>
          <w:rFonts w:ascii="Garamond" w:eastAsia="Garamond" w:hAnsi="Garamond" w:cs="Garamond"/>
          <w:color w:val="000000" w:themeColor="text1"/>
        </w:rPr>
        <w:t>inundation maps</w:t>
      </w:r>
      <w:r w:rsidR="15FB8492" w:rsidRPr="0083AC17">
        <w:rPr>
          <w:rFonts w:ascii="Garamond" w:eastAsia="Garamond" w:hAnsi="Garamond" w:cs="Garamond"/>
          <w:color w:val="000000" w:themeColor="text1"/>
        </w:rPr>
        <w:t xml:space="preserve"> for each </w:t>
      </w:r>
      <w:r w:rsidR="03489DE0" w:rsidRPr="0083AC17">
        <w:rPr>
          <w:rFonts w:ascii="Garamond" w:eastAsia="Garamond" w:hAnsi="Garamond" w:cs="Garamond"/>
          <w:color w:val="000000" w:themeColor="text1"/>
        </w:rPr>
        <w:t>frame</w:t>
      </w:r>
      <w:r w:rsidR="1867D56D" w:rsidRPr="0083AC17">
        <w:rPr>
          <w:rFonts w:ascii="Garamond" w:eastAsia="Garamond" w:hAnsi="Garamond" w:cs="Garamond"/>
          <w:color w:val="000000" w:themeColor="text1"/>
        </w:rPr>
        <w:t xml:space="preserve"> into a single product. </w:t>
      </w:r>
      <w:r w:rsidR="366F498F" w:rsidRPr="0083AC17">
        <w:rPr>
          <w:rFonts w:ascii="Garamond" w:eastAsia="Garamond" w:hAnsi="Garamond" w:cs="Garamond"/>
          <w:color w:val="000000" w:themeColor="text1"/>
        </w:rPr>
        <w:t>To r</w:t>
      </w:r>
      <w:r w:rsidR="1A1A917E" w:rsidRPr="0083AC17">
        <w:rPr>
          <w:rFonts w:ascii="Garamond" w:eastAsia="Garamond" w:hAnsi="Garamond" w:cs="Garamond"/>
          <w:color w:val="000000" w:themeColor="text1"/>
        </w:rPr>
        <w:t xml:space="preserve">epresent the duration of inundation over the </w:t>
      </w:r>
      <w:r w:rsidR="3378ADD6" w:rsidRPr="0083AC17">
        <w:rPr>
          <w:rFonts w:ascii="Garamond" w:eastAsia="Garamond" w:hAnsi="Garamond" w:cs="Garamond"/>
          <w:color w:val="000000" w:themeColor="text1"/>
        </w:rPr>
        <w:t>t</w:t>
      </w:r>
      <w:r w:rsidR="1A1A917E" w:rsidRPr="0083AC17">
        <w:rPr>
          <w:rFonts w:ascii="Garamond" w:eastAsia="Garamond" w:hAnsi="Garamond" w:cs="Garamond"/>
          <w:color w:val="000000" w:themeColor="text1"/>
        </w:rPr>
        <w:t xml:space="preserve">hree </w:t>
      </w:r>
      <w:r w:rsidR="1E627B1A" w:rsidRPr="0083AC17">
        <w:rPr>
          <w:rFonts w:ascii="Garamond" w:eastAsia="Garamond" w:hAnsi="Garamond" w:cs="Garamond"/>
          <w:color w:val="000000" w:themeColor="text1"/>
        </w:rPr>
        <w:t xml:space="preserve">dates from </w:t>
      </w:r>
      <w:r w:rsidR="0FD795AE" w:rsidRPr="0083AC17">
        <w:rPr>
          <w:rFonts w:ascii="Garamond" w:eastAsia="Garamond" w:hAnsi="Garamond" w:cs="Garamond"/>
          <w:color w:val="000000" w:themeColor="text1"/>
        </w:rPr>
        <w:t xml:space="preserve">each </w:t>
      </w:r>
      <w:r w:rsidR="1A1A917E" w:rsidRPr="0083AC17">
        <w:rPr>
          <w:rFonts w:ascii="Garamond" w:eastAsia="Garamond" w:hAnsi="Garamond" w:cs="Garamond"/>
          <w:color w:val="000000" w:themeColor="text1"/>
        </w:rPr>
        <w:t>mo</w:t>
      </w:r>
      <w:r w:rsidR="38B235BD" w:rsidRPr="0083AC17">
        <w:rPr>
          <w:rFonts w:ascii="Garamond" w:eastAsia="Garamond" w:hAnsi="Garamond" w:cs="Garamond"/>
          <w:color w:val="000000" w:themeColor="text1"/>
        </w:rPr>
        <w:t>n</w:t>
      </w:r>
      <w:r w:rsidR="1A1A917E" w:rsidRPr="0083AC17">
        <w:rPr>
          <w:rFonts w:ascii="Garamond" w:eastAsia="Garamond" w:hAnsi="Garamond" w:cs="Garamond"/>
          <w:color w:val="000000" w:themeColor="text1"/>
        </w:rPr>
        <w:t>th</w:t>
      </w:r>
      <w:r w:rsidR="200FE588" w:rsidRPr="0083AC17">
        <w:rPr>
          <w:rFonts w:ascii="Garamond" w:eastAsia="Garamond" w:hAnsi="Garamond" w:cs="Garamond"/>
          <w:color w:val="000000" w:themeColor="text1"/>
        </w:rPr>
        <w:t>, the team created a map</w:t>
      </w:r>
      <w:r w:rsidR="7FA344EC" w:rsidRPr="0083AC17">
        <w:rPr>
          <w:rFonts w:ascii="Garamond" w:eastAsia="Garamond" w:hAnsi="Garamond" w:cs="Garamond"/>
          <w:color w:val="000000" w:themeColor="text1"/>
        </w:rPr>
        <w:t xml:space="preserve"> </w:t>
      </w:r>
      <w:r w:rsidR="353F2DB7" w:rsidRPr="0083AC17">
        <w:rPr>
          <w:rFonts w:ascii="Garamond" w:eastAsia="Garamond" w:hAnsi="Garamond" w:cs="Garamond"/>
          <w:color w:val="000000" w:themeColor="text1"/>
        </w:rPr>
        <w:t xml:space="preserve">counting the number of times a pixel was inundated </w:t>
      </w:r>
      <w:r w:rsidR="258BD0BF" w:rsidRPr="0083AC17">
        <w:rPr>
          <w:rFonts w:ascii="Garamond" w:eastAsia="Garamond" w:hAnsi="Garamond" w:cs="Garamond"/>
          <w:color w:val="000000" w:themeColor="text1"/>
        </w:rPr>
        <w:t xml:space="preserve">(0- never flooded, 1- flooded </w:t>
      </w:r>
      <w:r w:rsidR="3E2D9E6A" w:rsidRPr="0083AC17">
        <w:rPr>
          <w:rFonts w:ascii="Garamond" w:eastAsia="Garamond" w:hAnsi="Garamond" w:cs="Garamond"/>
          <w:color w:val="000000" w:themeColor="text1"/>
        </w:rPr>
        <w:t>during one month</w:t>
      </w:r>
      <w:r w:rsidR="258BD0BF" w:rsidRPr="0083AC17">
        <w:rPr>
          <w:rFonts w:ascii="Garamond" w:eastAsia="Garamond" w:hAnsi="Garamond" w:cs="Garamond"/>
          <w:color w:val="000000" w:themeColor="text1"/>
        </w:rPr>
        <w:t xml:space="preserve">, 2- flooded during two months, 3- flooded </w:t>
      </w:r>
      <w:r w:rsidR="01899DF9" w:rsidRPr="0083AC17">
        <w:rPr>
          <w:rFonts w:ascii="Garamond" w:eastAsia="Garamond" w:hAnsi="Garamond" w:cs="Garamond"/>
          <w:color w:val="000000" w:themeColor="text1"/>
        </w:rPr>
        <w:t xml:space="preserve">during </w:t>
      </w:r>
      <w:r w:rsidR="258BD0BF" w:rsidRPr="0083AC17">
        <w:rPr>
          <w:rFonts w:ascii="Garamond" w:eastAsia="Garamond" w:hAnsi="Garamond" w:cs="Garamond"/>
          <w:color w:val="000000" w:themeColor="text1"/>
        </w:rPr>
        <w:t>all three months).</w:t>
      </w:r>
      <w:r w:rsidR="3FBF0F41" w:rsidRPr="0083AC17">
        <w:rPr>
          <w:rFonts w:ascii="Garamond" w:eastAsia="Garamond" w:hAnsi="Garamond" w:cs="Garamond"/>
          <w:color w:val="000000" w:themeColor="text1"/>
        </w:rPr>
        <w:t xml:space="preserve"> </w:t>
      </w:r>
      <w:r w:rsidR="4C2E0700" w:rsidRPr="0083AC17">
        <w:rPr>
          <w:rFonts w:ascii="Garamond" w:eastAsia="Garamond" w:hAnsi="Garamond" w:cs="Garamond"/>
          <w:color w:val="000000" w:themeColor="text1"/>
        </w:rPr>
        <w:t>Maps of observed seasonal changes were also created by the team in ArcGIS P</w:t>
      </w:r>
      <w:r w:rsidR="1F7A6DAD" w:rsidRPr="0083AC17">
        <w:rPr>
          <w:rFonts w:ascii="Garamond" w:eastAsia="Garamond" w:hAnsi="Garamond" w:cs="Garamond"/>
          <w:color w:val="000000" w:themeColor="text1"/>
        </w:rPr>
        <w:t>ro</w:t>
      </w:r>
      <w:r w:rsidR="4C2E0700" w:rsidRPr="0083AC17">
        <w:rPr>
          <w:rFonts w:ascii="Garamond" w:eastAsia="Garamond" w:hAnsi="Garamond" w:cs="Garamond"/>
          <w:color w:val="000000" w:themeColor="text1"/>
        </w:rPr>
        <w:t xml:space="preserve"> for both swath paths.</w:t>
      </w:r>
    </w:p>
    <w:p w14:paraId="073B424E" w14:textId="36F3D4A6" w:rsidR="00BD1A87" w:rsidRPr="0066138C" w:rsidRDefault="00BD1A87" w:rsidP="31395EAA">
      <w:pPr>
        <w:spacing w:after="0" w:line="240" w:lineRule="auto"/>
        <w:jc w:val="center"/>
      </w:pPr>
    </w:p>
    <w:p w14:paraId="753A1F6D" w14:textId="6F83E86B" w:rsidR="2378D0FC" w:rsidRDefault="42051498" w:rsidP="0083AC17">
      <w:pPr>
        <w:spacing w:after="0" w:line="240" w:lineRule="auto"/>
        <w:rPr>
          <w:rFonts w:ascii="Garamond" w:hAnsi="Garamond" w:cs="Arial"/>
          <w:b/>
          <w:bCs/>
          <w:i/>
          <w:iCs/>
        </w:rPr>
      </w:pPr>
      <w:r w:rsidRPr="0083AC17">
        <w:rPr>
          <w:rFonts w:ascii="Garamond" w:hAnsi="Garamond" w:cs="Arial"/>
          <w:b/>
          <w:bCs/>
          <w:i/>
          <w:iCs/>
        </w:rPr>
        <w:t>3.3 Data Analysis</w:t>
      </w:r>
    </w:p>
    <w:p w14:paraId="2F5F16F7" w14:textId="25FA830E" w:rsidR="1B946147" w:rsidRDefault="1B946147" w:rsidP="0083AC17">
      <w:pPr>
        <w:spacing w:after="0" w:line="240" w:lineRule="auto"/>
        <w:rPr>
          <w:rFonts w:ascii="Garamond" w:hAnsi="Garamond" w:cs="Arial"/>
        </w:rPr>
      </w:pPr>
      <w:r w:rsidRPr="0083AC17">
        <w:rPr>
          <w:rFonts w:ascii="Garamond" w:hAnsi="Garamond" w:cs="Arial"/>
        </w:rPr>
        <w:t xml:space="preserve">During </w:t>
      </w:r>
      <w:r w:rsidR="1ED83582" w:rsidRPr="0083AC17">
        <w:rPr>
          <w:rFonts w:ascii="Garamond" w:hAnsi="Garamond" w:cs="Arial"/>
        </w:rPr>
        <w:t>the</w:t>
      </w:r>
      <w:r w:rsidRPr="0083AC17">
        <w:rPr>
          <w:rFonts w:ascii="Garamond" w:hAnsi="Garamond" w:cs="Arial"/>
        </w:rPr>
        <w:t xml:space="preserve"> initial process of testing out different SNIC parameters</w:t>
      </w:r>
      <w:r w:rsidR="5D880F1A" w:rsidRPr="0083AC17">
        <w:rPr>
          <w:rFonts w:ascii="Garamond" w:hAnsi="Garamond" w:cs="Arial"/>
        </w:rPr>
        <w:t xml:space="preserve"> in </w:t>
      </w:r>
      <w:r w:rsidR="1E3CBB77" w:rsidRPr="0083AC17">
        <w:rPr>
          <w:rFonts w:ascii="Garamond" w:hAnsi="Garamond" w:cs="Arial"/>
        </w:rPr>
        <w:t>S</w:t>
      </w:r>
      <w:r w:rsidR="5D880F1A" w:rsidRPr="0083AC17">
        <w:rPr>
          <w:rFonts w:ascii="Garamond" w:hAnsi="Garamond" w:cs="Arial"/>
        </w:rPr>
        <w:t>tep 1</w:t>
      </w:r>
      <w:r w:rsidRPr="0083AC17">
        <w:rPr>
          <w:rFonts w:ascii="Garamond" w:hAnsi="Garamond" w:cs="Arial"/>
        </w:rPr>
        <w:t xml:space="preserve">, </w:t>
      </w:r>
      <w:r w:rsidR="0E97C286" w:rsidRPr="0083AC17">
        <w:rPr>
          <w:rFonts w:ascii="Garamond" w:hAnsi="Garamond" w:cs="Arial"/>
        </w:rPr>
        <w:t xml:space="preserve">the </w:t>
      </w:r>
      <w:r w:rsidR="4B7BD344" w:rsidRPr="0083AC17">
        <w:rPr>
          <w:rFonts w:ascii="Garamond" w:hAnsi="Garamond" w:cs="Arial"/>
        </w:rPr>
        <w:t xml:space="preserve">team scrutinized the </w:t>
      </w:r>
      <w:r w:rsidR="0E97C286" w:rsidRPr="0083AC17">
        <w:rPr>
          <w:rFonts w:ascii="Garamond" w:hAnsi="Garamond" w:cs="Arial"/>
        </w:rPr>
        <w:t xml:space="preserve">segmentation results </w:t>
      </w:r>
      <w:r w:rsidR="5AE95EBB" w:rsidRPr="0083AC17">
        <w:rPr>
          <w:rFonts w:ascii="Garamond" w:hAnsi="Garamond" w:cs="Arial"/>
        </w:rPr>
        <w:t>by o</w:t>
      </w:r>
      <w:r w:rsidR="0CC46EFA" w:rsidRPr="0083AC17">
        <w:rPr>
          <w:rFonts w:ascii="Garamond" w:hAnsi="Garamond" w:cs="Arial"/>
        </w:rPr>
        <w:t>verlaying the generated segments on the Landsat composite image</w:t>
      </w:r>
      <w:r w:rsidR="70090973" w:rsidRPr="0083AC17">
        <w:rPr>
          <w:rFonts w:ascii="Garamond" w:hAnsi="Garamond" w:cs="Arial"/>
        </w:rPr>
        <w:t xml:space="preserve"> to determine how well the algorithm captured land cover variability. </w:t>
      </w:r>
      <w:r w:rsidR="1AE63848" w:rsidRPr="0083AC17">
        <w:rPr>
          <w:rFonts w:ascii="Garamond" w:hAnsi="Garamond" w:cs="Arial"/>
        </w:rPr>
        <w:t>T</w:t>
      </w:r>
      <w:r w:rsidR="43DDB759" w:rsidRPr="0083AC17">
        <w:rPr>
          <w:rFonts w:ascii="Garamond" w:hAnsi="Garamond" w:cs="Arial"/>
        </w:rPr>
        <w:t>he</w:t>
      </w:r>
      <w:r w:rsidR="25408CBC" w:rsidRPr="0083AC17">
        <w:rPr>
          <w:rFonts w:ascii="Garamond" w:hAnsi="Garamond" w:cs="Arial"/>
        </w:rPr>
        <w:t xml:space="preserve"> </w:t>
      </w:r>
      <w:r w:rsidR="43DDB759" w:rsidRPr="0083AC17">
        <w:rPr>
          <w:rFonts w:ascii="Garamond" w:hAnsi="Garamond" w:cs="Arial"/>
        </w:rPr>
        <w:t xml:space="preserve">accuracy of </w:t>
      </w:r>
      <w:r w:rsidR="6B5D262D" w:rsidRPr="0083AC17">
        <w:rPr>
          <w:rFonts w:ascii="Garamond" w:hAnsi="Garamond" w:cs="Arial"/>
        </w:rPr>
        <w:t xml:space="preserve">the </w:t>
      </w:r>
      <w:r w:rsidR="43DDB759" w:rsidRPr="0083AC17">
        <w:rPr>
          <w:rFonts w:ascii="Garamond" w:hAnsi="Garamond" w:cs="Arial"/>
        </w:rPr>
        <w:t>RF classification</w:t>
      </w:r>
      <w:r w:rsidR="7030070F" w:rsidRPr="0083AC17">
        <w:rPr>
          <w:rFonts w:ascii="Garamond" w:hAnsi="Garamond" w:cs="Arial"/>
        </w:rPr>
        <w:t xml:space="preserve"> </w:t>
      </w:r>
      <w:r w:rsidR="56AF0A14" w:rsidRPr="0083AC17">
        <w:rPr>
          <w:rFonts w:ascii="Garamond" w:hAnsi="Garamond" w:cs="Arial"/>
        </w:rPr>
        <w:t>was</w:t>
      </w:r>
      <w:r w:rsidR="43DDB759" w:rsidRPr="0083AC17">
        <w:rPr>
          <w:rFonts w:ascii="Garamond" w:hAnsi="Garamond" w:cs="Arial"/>
        </w:rPr>
        <w:t xml:space="preserve"> calculat</w:t>
      </w:r>
      <w:r w:rsidR="695ABC2D" w:rsidRPr="0083AC17">
        <w:rPr>
          <w:rFonts w:ascii="Garamond" w:hAnsi="Garamond" w:cs="Arial"/>
        </w:rPr>
        <w:t>ed by</w:t>
      </w:r>
      <w:r w:rsidR="43DDB759" w:rsidRPr="0083AC17">
        <w:rPr>
          <w:rFonts w:ascii="Garamond" w:hAnsi="Garamond" w:cs="Arial"/>
        </w:rPr>
        <w:t xml:space="preserve"> confusion matrices using the 30% of training points held out for validation</w:t>
      </w:r>
      <w:r w:rsidR="4ADC0C5C" w:rsidRPr="0083AC17">
        <w:rPr>
          <w:rFonts w:ascii="Garamond" w:hAnsi="Garamond" w:cs="Arial"/>
        </w:rPr>
        <w:t xml:space="preserve">. </w:t>
      </w:r>
      <w:r w:rsidR="64A091AC" w:rsidRPr="0083AC17">
        <w:rPr>
          <w:rFonts w:ascii="Garamond" w:hAnsi="Garamond" w:cs="Arial"/>
        </w:rPr>
        <w:t>The team calculated c</w:t>
      </w:r>
      <w:r w:rsidR="300C619B" w:rsidRPr="0083AC17">
        <w:rPr>
          <w:rFonts w:ascii="Garamond" w:hAnsi="Garamond" w:cs="Arial"/>
        </w:rPr>
        <w:t>onfusion matrices</w:t>
      </w:r>
      <w:r w:rsidR="71791B1B" w:rsidRPr="0083AC17">
        <w:rPr>
          <w:rFonts w:ascii="Garamond" w:hAnsi="Garamond" w:cs="Arial"/>
        </w:rPr>
        <w:t xml:space="preserve"> </w:t>
      </w:r>
      <w:r w:rsidR="300C619B" w:rsidRPr="0083AC17">
        <w:rPr>
          <w:rFonts w:ascii="Garamond" w:hAnsi="Garamond" w:cs="Arial"/>
        </w:rPr>
        <w:t>for both object-level and pixel-level classification</w:t>
      </w:r>
      <w:r w:rsidR="6C93F192" w:rsidRPr="0083AC17">
        <w:rPr>
          <w:rFonts w:ascii="Garamond" w:hAnsi="Garamond" w:cs="Arial"/>
        </w:rPr>
        <w:t>s</w:t>
      </w:r>
      <w:r w:rsidR="4D061AE5" w:rsidRPr="0083AC17">
        <w:rPr>
          <w:rFonts w:ascii="Garamond" w:hAnsi="Garamond" w:cs="Arial"/>
        </w:rPr>
        <w:t xml:space="preserve"> and </w:t>
      </w:r>
      <w:r w:rsidR="379BF4B6" w:rsidRPr="0083AC17">
        <w:rPr>
          <w:rFonts w:ascii="Garamond" w:hAnsi="Garamond" w:cs="Arial"/>
        </w:rPr>
        <w:t xml:space="preserve">compared </w:t>
      </w:r>
      <w:r w:rsidR="6CB5731D" w:rsidRPr="0083AC17">
        <w:rPr>
          <w:rFonts w:ascii="Garamond" w:hAnsi="Garamond" w:cs="Arial"/>
        </w:rPr>
        <w:t xml:space="preserve">each </w:t>
      </w:r>
      <w:r w:rsidR="4D061AE5" w:rsidRPr="0083AC17">
        <w:rPr>
          <w:rFonts w:ascii="Garamond" w:hAnsi="Garamond" w:cs="Arial"/>
        </w:rPr>
        <w:t>accurac</w:t>
      </w:r>
      <w:r w:rsidR="2B534CAA" w:rsidRPr="0083AC17">
        <w:rPr>
          <w:rFonts w:ascii="Garamond" w:hAnsi="Garamond" w:cs="Arial"/>
        </w:rPr>
        <w:t xml:space="preserve">y percentage </w:t>
      </w:r>
      <w:r w:rsidR="4D061AE5" w:rsidRPr="0083AC17">
        <w:rPr>
          <w:rFonts w:ascii="Garamond" w:hAnsi="Garamond" w:cs="Arial"/>
        </w:rPr>
        <w:t xml:space="preserve">in order to determine </w:t>
      </w:r>
      <w:r w:rsidR="19998208" w:rsidRPr="0083AC17">
        <w:rPr>
          <w:rFonts w:ascii="Garamond" w:hAnsi="Garamond" w:cs="Arial"/>
        </w:rPr>
        <w:t>the best</w:t>
      </w:r>
      <w:r w:rsidR="4D061AE5" w:rsidRPr="0083AC17">
        <w:rPr>
          <w:rFonts w:ascii="Garamond" w:hAnsi="Garamond" w:cs="Arial"/>
        </w:rPr>
        <w:t xml:space="preserve"> level </w:t>
      </w:r>
      <w:r w:rsidR="202F1629" w:rsidRPr="0083AC17">
        <w:rPr>
          <w:rFonts w:ascii="Garamond" w:hAnsi="Garamond" w:cs="Arial"/>
        </w:rPr>
        <w:t xml:space="preserve">to use for inundation analysis. </w:t>
      </w:r>
    </w:p>
    <w:p w14:paraId="07EB44E7" w14:textId="33A1B314" w:rsidR="1D6F69FC" w:rsidRDefault="1D6F69FC" w:rsidP="6A631D34">
      <w:pPr>
        <w:spacing w:after="0" w:line="240" w:lineRule="auto"/>
        <w:rPr>
          <w:rFonts w:ascii="Garamond" w:hAnsi="Garamond" w:cs="Arial"/>
          <w:b/>
          <w:bCs/>
          <w:i/>
          <w:iCs/>
        </w:rPr>
      </w:pPr>
    </w:p>
    <w:p w14:paraId="12B4E593" w14:textId="252311F8" w:rsidR="5D960EAD" w:rsidRDefault="308304FC" w:rsidP="1D6F69FC">
      <w:pPr>
        <w:spacing w:after="0" w:line="240" w:lineRule="auto"/>
        <w:rPr>
          <w:rFonts w:ascii="Garamond" w:hAnsi="Garamond" w:cs="Arial"/>
        </w:rPr>
      </w:pPr>
      <w:r w:rsidRPr="0083AC17">
        <w:rPr>
          <w:rFonts w:ascii="Garamond" w:eastAsia="Garamond" w:hAnsi="Garamond" w:cs="Garamond"/>
          <w:color w:val="000000" w:themeColor="text1"/>
        </w:rPr>
        <w:t xml:space="preserve">Using threshold values from literature as a starting point, the team refined threshold values through an iterative process to determine the </w:t>
      </w:r>
      <w:r w:rsidR="116D1595" w:rsidRPr="0083AC17">
        <w:rPr>
          <w:rFonts w:ascii="Garamond" w:eastAsia="Garamond" w:hAnsi="Garamond" w:cs="Garamond"/>
          <w:color w:val="000000" w:themeColor="text1"/>
        </w:rPr>
        <w:t>optimal</w:t>
      </w:r>
      <w:r w:rsidRPr="0083AC17">
        <w:rPr>
          <w:rFonts w:ascii="Garamond" w:eastAsia="Garamond" w:hAnsi="Garamond" w:cs="Garamond"/>
          <w:color w:val="000000" w:themeColor="text1"/>
        </w:rPr>
        <w:t xml:space="preserve"> thresholds for </w:t>
      </w:r>
      <w:r w:rsidR="7B11186E" w:rsidRPr="0083AC17">
        <w:rPr>
          <w:rFonts w:ascii="Garamond" w:eastAsia="Garamond" w:hAnsi="Garamond" w:cs="Garamond"/>
          <w:color w:val="000000" w:themeColor="text1"/>
        </w:rPr>
        <w:t xml:space="preserve">the </w:t>
      </w:r>
      <w:r w:rsidRPr="0083AC17">
        <w:rPr>
          <w:rFonts w:ascii="Garamond" w:eastAsia="Garamond" w:hAnsi="Garamond" w:cs="Garamond"/>
          <w:color w:val="000000" w:themeColor="text1"/>
        </w:rPr>
        <w:t>region.</w:t>
      </w:r>
      <w:r w:rsidR="3D645575" w:rsidRPr="0083AC17">
        <w:rPr>
          <w:rFonts w:ascii="Garamond" w:eastAsia="Garamond" w:hAnsi="Garamond" w:cs="Garamond"/>
          <w:color w:val="000000" w:themeColor="text1"/>
        </w:rPr>
        <w:t xml:space="preserve"> The team compared the o</w:t>
      </w:r>
      <w:r w:rsidR="5784BF2E" w:rsidRPr="0083AC17">
        <w:rPr>
          <w:rFonts w:ascii="Garamond" w:hAnsi="Garamond" w:cs="Arial"/>
        </w:rPr>
        <w:t>bject</w:t>
      </w:r>
      <w:r w:rsidR="176A3898" w:rsidRPr="0083AC17">
        <w:rPr>
          <w:rFonts w:ascii="Garamond" w:hAnsi="Garamond" w:cs="Arial"/>
        </w:rPr>
        <w:t>-</w:t>
      </w:r>
      <w:r w:rsidR="465D56EE" w:rsidRPr="0083AC17">
        <w:rPr>
          <w:rFonts w:ascii="Garamond" w:hAnsi="Garamond" w:cs="Arial"/>
        </w:rPr>
        <w:t>level</w:t>
      </w:r>
      <w:r w:rsidR="5784BF2E" w:rsidRPr="0083AC17">
        <w:rPr>
          <w:rFonts w:ascii="Garamond" w:hAnsi="Garamond" w:cs="Arial"/>
        </w:rPr>
        <w:t xml:space="preserve"> and pixel</w:t>
      </w:r>
      <w:r w:rsidR="32619FD8" w:rsidRPr="0083AC17">
        <w:rPr>
          <w:rFonts w:ascii="Garamond" w:hAnsi="Garamond" w:cs="Arial"/>
        </w:rPr>
        <w:t>-</w:t>
      </w:r>
      <w:r w:rsidR="3CF53972" w:rsidRPr="0083AC17">
        <w:rPr>
          <w:rFonts w:ascii="Garamond" w:hAnsi="Garamond" w:cs="Arial"/>
        </w:rPr>
        <w:t xml:space="preserve">level </w:t>
      </w:r>
      <w:r w:rsidR="5784BF2E" w:rsidRPr="0083AC17">
        <w:rPr>
          <w:rFonts w:ascii="Garamond" w:hAnsi="Garamond" w:cs="Arial"/>
        </w:rPr>
        <w:t>inundation maps created in Step 2</w:t>
      </w:r>
      <w:r w:rsidR="38737577" w:rsidRPr="0083AC17">
        <w:rPr>
          <w:rFonts w:ascii="Garamond" w:hAnsi="Garamond" w:cs="Arial"/>
        </w:rPr>
        <w:t xml:space="preserve"> </w:t>
      </w:r>
      <w:r w:rsidR="5784BF2E" w:rsidRPr="0083AC17">
        <w:rPr>
          <w:rFonts w:ascii="Garamond" w:hAnsi="Garamond" w:cs="Arial"/>
        </w:rPr>
        <w:t xml:space="preserve">and analyzed </w:t>
      </w:r>
      <w:r w:rsidR="650BE268" w:rsidRPr="0083AC17">
        <w:rPr>
          <w:rFonts w:ascii="Garamond" w:hAnsi="Garamond" w:cs="Arial"/>
        </w:rPr>
        <w:t xml:space="preserve">the </w:t>
      </w:r>
      <w:r w:rsidR="09D012E7" w:rsidRPr="0083AC17">
        <w:rPr>
          <w:rFonts w:ascii="Garamond" w:hAnsi="Garamond" w:cs="Arial"/>
        </w:rPr>
        <w:t>differences through visual assessment</w:t>
      </w:r>
      <w:r w:rsidR="6AF3764A" w:rsidRPr="0083AC17">
        <w:rPr>
          <w:rFonts w:ascii="Garamond" w:hAnsi="Garamond" w:cs="Arial"/>
        </w:rPr>
        <w:t xml:space="preserve"> to </w:t>
      </w:r>
      <w:r w:rsidR="3F3132C2" w:rsidRPr="0083AC17">
        <w:rPr>
          <w:rFonts w:ascii="Garamond" w:hAnsi="Garamond" w:cs="Arial"/>
        </w:rPr>
        <w:t>narrow down</w:t>
      </w:r>
      <w:r w:rsidR="6AF3764A" w:rsidRPr="0083AC17">
        <w:rPr>
          <w:rFonts w:ascii="Garamond" w:hAnsi="Garamond" w:cs="Arial"/>
        </w:rPr>
        <w:t xml:space="preserve"> which classification level performed best at classifying inundat</w:t>
      </w:r>
      <w:r w:rsidR="26B43EDC" w:rsidRPr="0083AC17">
        <w:rPr>
          <w:rFonts w:ascii="Garamond" w:hAnsi="Garamond" w:cs="Arial"/>
        </w:rPr>
        <w:t xml:space="preserve">ion. </w:t>
      </w:r>
      <w:r w:rsidR="2E5971A6" w:rsidRPr="0083AC17">
        <w:rPr>
          <w:rFonts w:ascii="Garamond" w:hAnsi="Garamond" w:cs="Arial"/>
        </w:rPr>
        <w:t>Finally, the team used the series of final inundation maps to calculate the seasonal change in total inundation extent.</w:t>
      </w:r>
    </w:p>
    <w:p w14:paraId="5DE3BB89" w14:textId="029C1675" w:rsidR="1D6F69FC" w:rsidRDefault="1D6F69FC" w:rsidP="1D6F69FC">
      <w:pPr>
        <w:spacing w:after="0" w:line="240" w:lineRule="auto"/>
        <w:rPr>
          <w:rFonts w:ascii="Garamond" w:hAnsi="Garamond" w:cs="Arial"/>
        </w:rPr>
      </w:pPr>
    </w:p>
    <w:p w14:paraId="1F53876F" w14:textId="3A06559D" w:rsidR="00E41324" w:rsidRPr="0066138C" w:rsidRDefault="00621AB9" w:rsidP="0066138C">
      <w:pPr>
        <w:pStyle w:val="Heading1"/>
        <w:spacing w:before="0" w:line="240" w:lineRule="auto"/>
        <w:rPr>
          <w:rFonts w:ascii="Garamond" w:hAnsi="Garamond"/>
        </w:rPr>
      </w:pPr>
      <w:bookmarkStart w:id="3" w:name="_Toc334198730"/>
      <w:r w:rsidRPr="31395EAA">
        <w:rPr>
          <w:rFonts w:ascii="Garamond" w:hAnsi="Garamond"/>
        </w:rPr>
        <w:t>4</w:t>
      </w:r>
      <w:r w:rsidR="008B7071" w:rsidRPr="31395EAA">
        <w:rPr>
          <w:rFonts w:ascii="Garamond" w:hAnsi="Garamond"/>
        </w:rPr>
        <w:t xml:space="preserve">. </w:t>
      </w:r>
      <w:r w:rsidR="00E41324" w:rsidRPr="31395EAA">
        <w:rPr>
          <w:rFonts w:ascii="Garamond" w:hAnsi="Garamond"/>
        </w:rPr>
        <w:t>Results</w:t>
      </w:r>
      <w:r w:rsidR="001F1328" w:rsidRPr="31395EAA">
        <w:rPr>
          <w:rFonts w:ascii="Garamond" w:hAnsi="Garamond"/>
        </w:rPr>
        <w:t xml:space="preserve"> &amp; Discussion</w:t>
      </w:r>
      <w:bookmarkEnd w:id="3"/>
    </w:p>
    <w:p w14:paraId="4DEA908A" w14:textId="77777777" w:rsidR="009A20ED" w:rsidRPr="0066138C" w:rsidRDefault="009A20ED" w:rsidP="0066138C">
      <w:pPr>
        <w:spacing w:after="0" w:line="240" w:lineRule="auto"/>
        <w:rPr>
          <w:rFonts w:ascii="Garamond" w:hAnsi="Garamond"/>
          <w:szCs w:val="24"/>
        </w:rPr>
      </w:pPr>
    </w:p>
    <w:p w14:paraId="3BD164B8" w14:textId="1EFDA38A" w:rsidR="2590E3BC" w:rsidRPr="00932BCA" w:rsidRDefault="00621AB9" w:rsidP="00932BCA">
      <w:pPr>
        <w:spacing w:after="0" w:line="240" w:lineRule="auto"/>
        <w:rPr>
          <w:rFonts w:ascii="Garamond" w:hAnsi="Garamond"/>
          <w:b/>
          <w:i/>
          <w:szCs w:val="24"/>
        </w:rPr>
      </w:pPr>
      <w:r w:rsidRPr="31395EAA">
        <w:rPr>
          <w:rFonts w:ascii="Garamond" w:hAnsi="Garamond"/>
          <w:b/>
          <w:bCs/>
          <w:i/>
          <w:iCs/>
        </w:rPr>
        <w:t>4.1 Analysis of Results</w:t>
      </w:r>
    </w:p>
    <w:p w14:paraId="23732022" w14:textId="1E6B997B" w:rsidR="39255246" w:rsidRPr="00932BCA" w:rsidRDefault="0A2B4DE3" w:rsidP="740A9292">
      <w:pPr>
        <w:pStyle w:val="NoSpacing"/>
        <w:rPr>
          <w:rFonts w:ascii="Garamond" w:eastAsia="Times New Roman" w:hAnsi="Garamond" w:cs="Arial"/>
          <w:i/>
          <w:iCs/>
        </w:rPr>
      </w:pPr>
      <w:r w:rsidRPr="740A9292">
        <w:rPr>
          <w:rFonts w:ascii="Garamond" w:eastAsia="Times New Roman" w:hAnsi="Garamond" w:cs="Arial"/>
          <w:i/>
          <w:iCs/>
        </w:rPr>
        <w:t xml:space="preserve">4.1.1 </w:t>
      </w:r>
      <w:r w:rsidR="73CF67E9" w:rsidRPr="740A9292">
        <w:rPr>
          <w:rFonts w:ascii="Garamond" w:eastAsia="Times New Roman" w:hAnsi="Garamond" w:cs="Arial"/>
          <w:i/>
          <w:iCs/>
        </w:rPr>
        <w:t>Step</w:t>
      </w:r>
      <w:r w:rsidRPr="740A9292">
        <w:rPr>
          <w:rFonts w:ascii="Garamond" w:eastAsia="Times New Roman" w:hAnsi="Garamond" w:cs="Arial"/>
          <w:i/>
          <w:iCs/>
        </w:rPr>
        <w:t xml:space="preserve"> 1 Image Segmentation </w:t>
      </w:r>
      <w:r w:rsidR="639EC677" w:rsidRPr="740A9292">
        <w:rPr>
          <w:rFonts w:ascii="Garamond" w:eastAsia="Times New Roman" w:hAnsi="Garamond" w:cs="Arial"/>
          <w:i/>
          <w:iCs/>
        </w:rPr>
        <w:t xml:space="preserve">and Classification Accuracy </w:t>
      </w:r>
    </w:p>
    <w:p w14:paraId="1A6F29C2" w14:textId="0D4186ED" w:rsidR="2590E3BC" w:rsidRDefault="74F15D65" w:rsidP="1D6F69FC">
      <w:pPr>
        <w:pStyle w:val="NoSpacing"/>
        <w:rPr>
          <w:rFonts w:ascii="Garamond" w:eastAsia="Times New Roman" w:hAnsi="Garamond" w:cs="Arial"/>
        </w:rPr>
      </w:pPr>
      <w:r w:rsidRPr="48292C4F">
        <w:rPr>
          <w:rFonts w:ascii="Garamond" w:eastAsia="Times New Roman" w:hAnsi="Garamond" w:cs="Arial"/>
        </w:rPr>
        <w:t>O</w:t>
      </w:r>
      <w:r w:rsidR="74D47E63" w:rsidRPr="48292C4F">
        <w:rPr>
          <w:rFonts w:ascii="Garamond" w:eastAsia="Times New Roman" w:hAnsi="Garamond" w:cs="Arial"/>
        </w:rPr>
        <w:t xml:space="preserve">ptimal SNIC parameters </w:t>
      </w:r>
      <w:r w:rsidR="7ACF58CB" w:rsidRPr="48292C4F">
        <w:rPr>
          <w:rFonts w:ascii="Garamond" w:eastAsia="Times New Roman" w:hAnsi="Garamond" w:cs="Arial"/>
        </w:rPr>
        <w:t>included</w:t>
      </w:r>
      <w:r w:rsidR="74D47E63" w:rsidRPr="48292C4F">
        <w:rPr>
          <w:rFonts w:ascii="Garamond" w:eastAsia="Times New Roman" w:hAnsi="Garamond" w:cs="Arial"/>
        </w:rPr>
        <w:t xml:space="preserve"> a size of </w:t>
      </w:r>
      <w:r w:rsidR="14461EBF" w:rsidRPr="48292C4F">
        <w:rPr>
          <w:rFonts w:ascii="Garamond" w:eastAsia="Times New Roman" w:hAnsi="Garamond" w:cs="Arial"/>
        </w:rPr>
        <w:t>26</w:t>
      </w:r>
      <w:r w:rsidR="74D47E63" w:rsidRPr="48292C4F">
        <w:rPr>
          <w:rFonts w:ascii="Garamond" w:eastAsia="Times New Roman" w:hAnsi="Garamond" w:cs="Arial"/>
        </w:rPr>
        <w:t xml:space="preserve"> and </w:t>
      </w:r>
      <w:r w:rsidR="450F26A7" w:rsidRPr="48292C4F">
        <w:rPr>
          <w:rFonts w:ascii="Garamond" w:eastAsia="Times New Roman" w:hAnsi="Garamond" w:cs="Arial"/>
        </w:rPr>
        <w:t>a compactness factor of 0. When the compactness factor was set to be greater than zero, the resulting segments were forced into compa</w:t>
      </w:r>
      <w:r w:rsidR="4EDCC6AA" w:rsidRPr="48292C4F">
        <w:rPr>
          <w:rFonts w:ascii="Garamond" w:eastAsia="Times New Roman" w:hAnsi="Garamond" w:cs="Arial"/>
        </w:rPr>
        <w:t xml:space="preserve">ct shapes that did not visually reflect the </w:t>
      </w:r>
      <w:r w:rsidR="54D2E23C" w:rsidRPr="48292C4F">
        <w:rPr>
          <w:rFonts w:ascii="Garamond" w:eastAsia="Times New Roman" w:hAnsi="Garamond" w:cs="Arial"/>
        </w:rPr>
        <w:t xml:space="preserve">spatial heterogeneity of the </w:t>
      </w:r>
      <w:r w:rsidR="4EDCC6AA" w:rsidRPr="48292C4F">
        <w:rPr>
          <w:rFonts w:ascii="Garamond" w:eastAsia="Times New Roman" w:hAnsi="Garamond" w:cs="Arial"/>
        </w:rPr>
        <w:t>land cover</w:t>
      </w:r>
      <w:r w:rsidR="36AD919C" w:rsidRPr="48292C4F">
        <w:rPr>
          <w:rFonts w:ascii="Garamond" w:eastAsia="Times New Roman" w:hAnsi="Garamond" w:cs="Arial"/>
        </w:rPr>
        <w:t xml:space="preserve"> evident in the Landsat image</w:t>
      </w:r>
      <w:r w:rsidR="4EDCC6AA" w:rsidRPr="48292C4F">
        <w:rPr>
          <w:rFonts w:ascii="Garamond" w:eastAsia="Times New Roman" w:hAnsi="Garamond" w:cs="Arial"/>
        </w:rPr>
        <w:t xml:space="preserve">. </w:t>
      </w:r>
      <w:r w:rsidR="5B1E7D94" w:rsidRPr="48292C4F">
        <w:rPr>
          <w:rFonts w:ascii="Garamond" w:eastAsia="Times New Roman" w:hAnsi="Garamond" w:cs="Arial"/>
        </w:rPr>
        <w:t xml:space="preserve">Of the tested values for the size parameter, a smaller value of 26 </w:t>
      </w:r>
      <w:r w:rsidR="1C21A565" w:rsidRPr="48292C4F">
        <w:rPr>
          <w:rFonts w:ascii="Garamond" w:eastAsia="Times New Roman" w:hAnsi="Garamond" w:cs="Arial"/>
        </w:rPr>
        <w:t xml:space="preserve">was found to </w:t>
      </w:r>
      <w:r w:rsidR="5B1E7D94" w:rsidRPr="48292C4F">
        <w:rPr>
          <w:rFonts w:ascii="Garamond" w:eastAsia="Times New Roman" w:hAnsi="Garamond" w:cs="Arial"/>
        </w:rPr>
        <w:t>most adequately capture the heterogenous landscapes</w:t>
      </w:r>
      <w:r w:rsidR="2E015291" w:rsidRPr="48292C4F">
        <w:rPr>
          <w:rFonts w:ascii="Garamond" w:eastAsia="Times New Roman" w:hAnsi="Garamond" w:cs="Arial"/>
        </w:rPr>
        <w:t xml:space="preserve"> without demanding excessive computational time. </w:t>
      </w:r>
      <w:r w:rsidR="55712305" w:rsidRPr="48292C4F">
        <w:rPr>
          <w:rFonts w:ascii="Garamond" w:eastAsia="Times New Roman" w:hAnsi="Garamond" w:cs="Arial"/>
        </w:rPr>
        <w:t>R</w:t>
      </w:r>
      <w:r w:rsidR="4E8E4661" w:rsidRPr="48292C4F">
        <w:rPr>
          <w:rFonts w:ascii="Garamond" w:eastAsia="Times New Roman" w:hAnsi="Garamond" w:cs="Arial"/>
        </w:rPr>
        <w:t xml:space="preserve">esidual striping effect of the Landsat 7 composite minimally affected the segmentation process – a visual inspection of the segments revealed that actual differences in land cover outweighed striping artifacts </w:t>
      </w:r>
      <w:r w:rsidR="673C40CB" w:rsidRPr="48292C4F">
        <w:rPr>
          <w:rFonts w:ascii="Garamond" w:eastAsia="Times New Roman" w:hAnsi="Garamond" w:cs="Arial"/>
        </w:rPr>
        <w:t>during</w:t>
      </w:r>
      <w:r w:rsidR="70D29BFC" w:rsidRPr="48292C4F">
        <w:rPr>
          <w:rFonts w:ascii="Garamond" w:eastAsia="Times New Roman" w:hAnsi="Garamond" w:cs="Arial"/>
        </w:rPr>
        <w:t xml:space="preserve"> segment</w:t>
      </w:r>
      <w:r w:rsidR="72E96ECC" w:rsidRPr="48292C4F">
        <w:rPr>
          <w:rFonts w:ascii="Garamond" w:eastAsia="Times New Roman" w:hAnsi="Garamond" w:cs="Arial"/>
        </w:rPr>
        <w:t xml:space="preserve">ation </w:t>
      </w:r>
      <w:r w:rsidR="70D29BFC" w:rsidRPr="48292C4F">
        <w:rPr>
          <w:rFonts w:ascii="Garamond" w:eastAsia="Times New Roman" w:hAnsi="Garamond" w:cs="Arial"/>
        </w:rPr>
        <w:t xml:space="preserve">except over </w:t>
      </w:r>
      <w:r w:rsidR="74FE407D" w:rsidRPr="48292C4F">
        <w:rPr>
          <w:rFonts w:ascii="Garamond" w:eastAsia="Times New Roman" w:hAnsi="Garamond" w:cs="Arial"/>
        </w:rPr>
        <w:t xml:space="preserve">a few </w:t>
      </w:r>
      <w:r w:rsidR="2B4CBD1B" w:rsidRPr="48292C4F">
        <w:rPr>
          <w:rFonts w:ascii="Garamond" w:eastAsia="Times New Roman" w:hAnsi="Garamond" w:cs="Arial"/>
        </w:rPr>
        <w:t xml:space="preserve">small forested areas near the boundaries of Landsat tiles and </w:t>
      </w:r>
      <w:r w:rsidR="70D29BFC" w:rsidRPr="48292C4F">
        <w:rPr>
          <w:rFonts w:ascii="Garamond" w:eastAsia="Times New Roman" w:hAnsi="Garamond" w:cs="Arial"/>
        </w:rPr>
        <w:t>large bodies of water</w:t>
      </w:r>
      <w:r w:rsidR="2A6659BF" w:rsidRPr="48292C4F">
        <w:rPr>
          <w:rFonts w:ascii="Garamond" w:eastAsia="Times New Roman" w:hAnsi="Garamond" w:cs="Arial"/>
        </w:rPr>
        <w:t>. In the latter</w:t>
      </w:r>
      <w:r w:rsidR="70D29BFC" w:rsidRPr="48292C4F">
        <w:rPr>
          <w:rFonts w:ascii="Garamond" w:eastAsia="Times New Roman" w:hAnsi="Garamond" w:cs="Arial"/>
        </w:rPr>
        <w:t xml:space="preserve"> cases, the segments </w:t>
      </w:r>
      <w:r w:rsidR="7B575964" w:rsidRPr="48292C4F">
        <w:rPr>
          <w:rFonts w:ascii="Garamond" w:eastAsia="Times New Roman" w:hAnsi="Garamond" w:cs="Arial"/>
        </w:rPr>
        <w:t>that were coerced by striping artifacts remained within the same land cover type and therefore</w:t>
      </w:r>
      <w:r w:rsidR="58794DD2" w:rsidRPr="48292C4F">
        <w:rPr>
          <w:rFonts w:ascii="Garamond" w:eastAsia="Times New Roman" w:hAnsi="Garamond" w:cs="Arial"/>
        </w:rPr>
        <w:t xml:space="preserve"> were</w:t>
      </w:r>
      <w:r w:rsidR="7B575964" w:rsidRPr="48292C4F">
        <w:rPr>
          <w:rFonts w:ascii="Garamond" w:eastAsia="Times New Roman" w:hAnsi="Garamond" w:cs="Arial"/>
        </w:rPr>
        <w:t xml:space="preserve"> not expected to negatively affect the classification process.</w:t>
      </w:r>
      <w:r w:rsidR="74F7F104" w:rsidRPr="48292C4F">
        <w:rPr>
          <w:rFonts w:ascii="Garamond" w:eastAsia="Times New Roman" w:hAnsi="Garamond" w:cs="Arial"/>
        </w:rPr>
        <w:t xml:space="preserve"> In the former, this effect was observed only in a few isolated instances and therefore deemed acceptable to continue with the </w:t>
      </w:r>
      <w:r w:rsidR="5D81E2D2" w:rsidRPr="48292C4F">
        <w:rPr>
          <w:rFonts w:ascii="Garamond" w:eastAsia="Times New Roman" w:hAnsi="Garamond" w:cs="Arial"/>
        </w:rPr>
        <w:t>a</w:t>
      </w:r>
      <w:r w:rsidR="6C58F82A" w:rsidRPr="48292C4F">
        <w:rPr>
          <w:rFonts w:ascii="Garamond" w:eastAsia="Times New Roman" w:hAnsi="Garamond" w:cs="Arial"/>
        </w:rPr>
        <w:t>nalysis</w:t>
      </w:r>
      <w:r w:rsidR="74F7F104" w:rsidRPr="48292C4F">
        <w:rPr>
          <w:rFonts w:ascii="Garamond" w:eastAsia="Times New Roman" w:hAnsi="Garamond" w:cs="Arial"/>
        </w:rPr>
        <w:t xml:space="preserve">. </w:t>
      </w:r>
    </w:p>
    <w:p w14:paraId="79E69343" w14:textId="695328DC" w:rsidR="2590E3BC" w:rsidRDefault="2590E3BC" w:rsidP="1D6F69FC">
      <w:pPr>
        <w:pStyle w:val="NoSpacing"/>
        <w:rPr>
          <w:rFonts w:ascii="Garamond" w:eastAsia="Times New Roman" w:hAnsi="Garamond" w:cs="Arial"/>
        </w:rPr>
      </w:pPr>
    </w:p>
    <w:p w14:paraId="05143695" w14:textId="54940559" w:rsidR="2590E3BC" w:rsidRDefault="0DD65424" w:rsidP="1D6F69FC">
      <w:pPr>
        <w:pStyle w:val="NoSpacing"/>
        <w:rPr>
          <w:rFonts w:ascii="Garamond" w:eastAsia="Times New Roman" w:hAnsi="Garamond" w:cs="Arial"/>
        </w:rPr>
      </w:pPr>
      <w:r w:rsidRPr="0083AC17">
        <w:rPr>
          <w:rFonts w:ascii="Garamond" w:eastAsia="Times New Roman" w:hAnsi="Garamond" w:cs="Arial"/>
        </w:rPr>
        <w:t>When the Random Forest classification was performed at the pixel</w:t>
      </w:r>
      <w:r w:rsidR="24FFCF3F" w:rsidRPr="0083AC17">
        <w:rPr>
          <w:rFonts w:ascii="Garamond" w:eastAsia="Times New Roman" w:hAnsi="Garamond" w:cs="Arial"/>
        </w:rPr>
        <w:t>-</w:t>
      </w:r>
      <w:r w:rsidRPr="0083AC17">
        <w:rPr>
          <w:rFonts w:ascii="Garamond" w:eastAsia="Times New Roman" w:hAnsi="Garamond" w:cs="Arial"/>
        </w:rPr>
        <w:t xml:space="preserve">level, </w:t>
      </w:r>
      <w:r w:rsidR="3DCE6737" w:rsidRPr="0083AC17">
        <w:rPr>
          <w:rFonts w:ascii="Garamond" w:eastAsia="Times New Roman" w:hAnsi="Garamond" w:cs="Arial"/>
        </w:rPr>
        <w:t xml:space="preserve">the team </w:t>
      </w:r>
      <w:r w:rsidRPr="0083AC17">
        <w:rPr>
          <w:rFonts w:ascii="Garamond" w:eastAsia="Times New Roman" w:hAnsi="Garamond" w:cs="Arial"/>
        </w:rPr>
        <w:t>found an overall classification accuracy of 78.6%. At the object</w:t>
      </w:r>
      <w:r w:rsidR="19B9D0A2" w:rsidRPr="0083AC17">
        <w:rPr>
          <w:rFonts w:ascii="Garamond" w:eastAsia="Times New Roman" w:hAnsi="Garamond" w:cs="Arial"/>
        </w:rPr>
        <w:t>-</w:t>
      </w:r>
      <w:r w:rsidRPr="0083AC17">
        <w:rPr>
          <w:rFonts w:ascii="Garamond" w:eastAsia="Times New Roman" w:hAnsi="Garamond" w:cs="Arial"/>
        </w:rPr>
        <w:t xml:space="preserve">level using the SNIC parameters described above and in </w:t>
      </w:r>
      <w:r w:rsidR="30E746B6" w:rsidRPr="0083AC17">
        <w:rPr>
          <w:rFonts w:ascii="Garamond" w:eastAsia="Times New Roman" w:hAnsi="Garamond" w:cs="Arial"/>
        </w:rPr>
        <w:t>T</w:t>
      </w:r>
      <w:r w:rsidRPr="0083AC17">
        <w:rPr>
          <w:rFonts w:ascii="Garamond" w:eastAsia="Times New Roman" w:hAnsi="Garamond" w:cs="Arial"/>
        </w:rPr>
        <w:t xml:space="preserve">able </w:t>
      </w:r>
      <w:r w:rsidR="65D029F3" w:rsidRPr="0083AC17">
        <w:rPr>
          <w:rFonts w:ascii="Garamond" w:eastAsia="Times New Roman" w:hAnsi="Garamond" w:cs="Arial"/>
        </w:rPr>
        <w:t>3</w:t>
      </w:r>
      <w:r w:rsidRPr="0083AC17">
        <w:rPr>
          <w:rFonts w:ascii="Garamond" w:eastAsia="Times New Roman" w:hAnsi="Garamond" w:cs="Arial"/>
        </w:rPr>
        <w:t xml:space="preserve">, </w:t>
      </w:r>
      <w:r w:rsidR="5AD07EC5" w:rsidRPr="0083AC17">
        <w:rPr>
          <w:rFonts w:ascii="Garamond" w:eastAsia="Times New Roman" w:hAnsi="Garamond" w:cs="Arial"/>
        </w:rPr>
        <w:t xml:space="preserve">the team </w:t>
      </w:r>
      <w:r w:rsidRPr="0083AC17">
        <w:rPr>
          <w:rFonts w:ascii="Garamond" w:eastAsia="Times New Roman" w:hAnsi="Garamond" w:cs="Arial"/>
        </w:rPr>
        <w:t>found a classification accuracy of 72.1% (</w:t>
      </w:r>
      <w:r w:rsidR="4518EB50" w:rsidRPr="0083AC17">
        <w:rPr>
          <w:rFonts w:ascii="Garamond" w:eastAsia="Times New Roman" w:hAnsi="Garamond" w:cs="Arial"/>
        </w:rPr>
        <w:t>F</w:t>
      </w:r>
      <w:r w:rsidRPr="0083AC17">
        <w:rPr>
          <w:rFonts w:ascii="Garamond" w:eastAsia="Times New Roman" w:hAnsi="Garamond" w:cs="Arial"/>
        </w:rPr>
        <w:t xml:space="preserve">igure </w:t>
      </w:r>
      <w:r w:rsidR="3247E859" w:rsidRPr="0083AC17">
        <w:rPr>
          <w:rFonts w:ascii="Garamond" w:eastAsia="Times New Roman" w:hAnsi="Garamond" w:cs="Arial"/>
        </w:rPr>
        <w:t>3</w:t>
      </w:r>
      <w:r w:rsidRPr="0083AC17">
        <w:rPr>
          <w:rFonts w:ascii="Garamond" w:eastAsia="Times New Roman" w:hAnsi="Garamond" w:cs="Arial"/>
        </w:rPr>
        <w:t>). Both the pixel and object</w:t>
      </w:r>
      <w:r w:rsidR="45DFB2B6" w:rsidRPr="0083AC17">
        <w:rPr>
          <w:rFonts w:ascii="Garamond" w:eastAsia="Times New Roman" w:hAnsi="Garamond" w:cs="Arial"/>
        </w:rPr>
        <w:t>-</w:t>
      </w:r>
      <w:r w:rsidRPr="0083AC17">
        <w:rPr>
          <w:rFonts w:ascii="Garamond" w:eastAsia="Times New Roman" w:hAnsi="Garamond" w:cs="Arial"/>
        </w:rPr>
        <w:t>level maps had very h</w:t>
      </w:r>
      <w:r w:rsidR="1EACA93F" w:rsidRPr="0083AC17">
        <w:rPr>
          <w:rFonts w:ascii="Garamond" w:eastAsia="Times New Roman" w:hAnsi="Garamond" w:cs="Arial"/>
        </w:rPr>
        <w:t>igh recall (</w:t>
      </w:r>
      <w:r w:rsidR="42AA9750" w:rsidRPr="0083AC17">
        <w:rPr>
          <w:rFonts w:ascii="Garamond" w:eastAsia="Times New Roman" w:hAnsi="Garamond" w:cs="Arial"/>
        </w:rPr>
        <w:t>i.e.</w:t>
      </w:r>
      <w:r w:rsidR="77E0F4B9" w:rsidRPr="0083AC17">
        <w:rPr>
          <w:rFonts w:ascii="Garamond" w:eastAsia="Times New Roman" w:hAnsi="Garamond" w:cs="Arial"/>
        </w:rPr>
        <w:t>,</w:t>
      </w:r>
      <w:r w:rsidR="42AA9750" w:rsidRPr="0083AC17">
        <w:rPr>
          <w:rFonts w:ascii="Garamond" w:eastAsia="Times New Roman" w:hAnsi="Garamond" w:cs="Arial"/>
        </w:rPr>
        <w:t xml:space="preserve"> </w:t>
      </w:r>
      <w:r w:rsidR="1EACA93F" w:rsidRPr="0083AC17">
        <w:rPr>
          <w:rFonts w:ascii="Garamond" w:eastAsia="Times New Roman" w:hAnsi="Garamond" w:cs="Arial"/>
        </w:rPr>
        <w:t xml:space="preserve">percent of total points of one class correctly classified as that class) of the forest class, </w:t>
      </w:r>
      <w:r w:rsidR="3083F3DE" w:rsidRPr="0083AC17">
        <w:rPr>
          <w:rFonts w:ascii="Garamond" w:eastAsia="Times New Roman" w:hAnsi="Garamond" w:cs="Arial"/>
        </w:rPr>
        <w:t>the only class this study focused on.</w:t>
      </w:r>
      <w:r w:rsidR="1EACA93F" w:rsidRPr="0083AC17">
        <w:rPr>
          <w:rFonts w:ascii="Garamond" w:eastAsia="Times New Roman" w:hAnsi="Garamond" w:cs="Arial"/>
        </w:rPr>
        <w:t xml:space="preserve"> </w:t>
      </w:r>
      <w:r w:rsidR="05536349" w:rsidRPr="0083AC17">
        <w:rPr>
          <w:rFonts w:ascii="Garamond" w:eastAsia="Times New Roman" w:hAnsi="Garamond" w:cs="Arial"/>
        </w:rPr>
        <w:t xml:space="preserve">The object-level classification additionally had higher recall for the grassland, cropland, and other land classes while the pixel-level classification had higher recall for the settlement and open water classes. </w:t>
      </w:r>
      <w:r w:rsidR="5B1FEF81" w:rsidRPr="0083AC17">
        <w:rPr>
          <w:rFonts w:ascii="Garamond" w:eastAsia="Times New Roman" w:hAnsi="Garamond" w:cs="Arial"/>
        </w:rPr>
        <w:t>The object-level scheme also notably had lower precision (</w:t>
      </w:r>
      <w:r w:rsidR="42AA9750" w:rsidRPr="0083AC17">
        <w:rPr>
          <w:rFonts w:ascii="Garamond" w:eastAsia="Times New Roman" w:hAnsi="Garamond" w:cs="Arial"/>
        </w:rPr>
        <w:t>i.e.</w:t>
      </w:r>
      <w:r w:rsidR="61A63E51" w:rsidRPr="0083AC17">
        <w:rPr>
          <w:rFonts w:ascii="Garamond" w:eastAsia="Times New Roman" w:hAnsi="Garamond" w:cs="Arial"/>
        </w:rPr>
        <w:t>,</w:t>
      </w:r>
      <w:r w:rsidR="42AA9750" w:rsidRPr="0083AC17">
        <w:rPr>
          <w:rFonts w:ascii="Garamond" w:eastAsia="Times New Roman" w:hAnsi="Garamond" w:cs="Arial"/>
        </w:rPr>
        <w:t xml:space="preserve"> </w:t>
      </w:r>
      <w:r w:rsidR="5B1FEF81" w:rsidRPr="0083AC17">
        <w:rPr>
          <w:rFonts w:ascii="Garamond" w:eastAsia="Times New Roman" w:hAnsi="Garamond" w:cs="Arial"/>
        </w:rPr>
        <w:t>percent of total points with the same classification that are actually in that class) for the forest class</w:t>
      </w:r>
      <w:r w:rsidR="3C9A3358" w:rsidRPr="0083AC17">
        <w:rPr>
          <w:rFonts w:ascii="Garamond" w:eastAsia="Times New Roman" w:hAnsi="Garamond" w:cs="Arial"/>
        </w:rPr>
        <w:t xml:space="preserve"> but higher precision for the cropland and settlement classes. While </w:t>
      </w:r>
      <w:r w:rsidR="446386D2" w:rsidRPr="0083AC17">
        <w:rPr>
          <w:rFonts w:ascii="Garamond" w:eastAsia="Times New Roman" w:hAnsi="Garamond" w:cs="Arial"/>
        </w:rPr>
        <w:t xml:space="preserve">the </w:t>
      </w:r>
      <w:r w:rsidR="3C9A3358" w:rsidRPr="0083AC17">
        <w:rPr>
          <w:rFonts w:ascii="Garamond" w:eastAsia="Times New Roman" w:hAnsi="Garamond" w:cs="Arial"/>
        </w:rPr>
        <w:t xml:space="preserve">overall classification accuracy was higher for the pixel-level scheme, </w:t>
      </w:r>
      <w:r w:rsidR="6245D7E0" w:rsidRPr="0083AC17">
        <w:rPr>
          <w:rFonts w:ascii="Garamond" w:eastAsia="Times New Roman" w:hAnsi="Garamond" w:cs="Arial"/>
        </w:rPr>
        <w:t xml:space="preserve">the team </w:t>
      </w:r>
      <w:r w:rsidR="3B6319C9" w:rsidRPr="0083AC17">
        <w:rPr>
          <w:rFonts w:ascii="Garamond" w:eastAsia="Times New Roman" w:hAnsi="Garamond" w:cs="Arial"/>
        </w:rPr>
        <w:t>chose</w:t>
      </w:r>
      <w:r w:rsidR="3C9A3358" w:rsidRPr="0083AC17">
        <w:rPr>
          <w:rFonts w:ascii="Garamond" w:eastAsia="Times New Roman" w:hAnsi="Garamond" w:cs="Arial"/>
        </w:rPr>
        <w:t xml:space="preserve"> the object-level scheme </w:t>
      </w:r>
      <w:r w:rsidR="6968E606" w:rsidRPr="0083AC17">
        <w:rPr>
          <w:rFonts w:ascii="Garamond" w:eastAsia="Times New Roman" w:hAnsi="Garamond" w:cs="Arial"/>
        </w:rPr>
        <w:t>in order to work with homogeneous land cover objects rather than noisier</w:t>
      </w:r>
      <w:r w:rsidR="70EC33E8" w:rsidRPr="0083AC17">
        <w:rPr>
          <w:rFonts w:ascii="Garamond" w:eastAsia="Times New Roman" w:hAnsi="Garamond" w:cs="Arial"/>
        </w:rPr>
        <w:t xml:space="preserve"> classes at the</w:t>
      </w:r>
      <w:r w:rsidR="6968E606" w:rsidRPr="0083AC17">
        <w:rPr>
          <w:rFonts w:ascii="Garamond" w:eastAsia="Times New Roman" w:hAnsi="Garamond" w:cs="Arial"/>
        </w:rPr>
        <w:t xml:space="preserve"> pixel-level </w:t>
      </w:r>
      <w:r w:rsidR="63D35976" w:rsidRPr="0083AC17">
        <w:rPr>
          <w:rFonts w:ascii="Garamond" w:eastAsia="Times New Roman" w:hAnsi="Garamond" w:cs="Arial"/>
        </w:rPr>
        <w:t xml:space="preserve">(Figure </w:t>
      </w:r>
      <w:r w:rsidR="55B8F8A6" w:rsidRPr="0083AC17">
        <w:rPr>
          <w:rFonts w:ascii="Garamond" w:eastAsia="Times New Roman" w:hAnsi="Garamond" w:cs="Arial"/>
        </w:rPr>
        <w:t>4</w:t>
      </w:r>
      <w:r w:rsidR="47A0D97A" w:rsidRPr="0083AC17">
        <w:rPr>
          <w:rFonts w:ascii="Garamond" w:eastAsia="Times New Roman" w:hAnsi="Garamond" w:cs="Arial"/>
        </w:rPr>
        <w:t>)</w:t>
      </w:r>
      <w:r w:rsidR="6968E606" w:rsidRPr="0083AC17">
        <w:rPr>
          <w:rFonts w:ascii="Garamond" w:eastAsia="Times New Roman" w:hAnsi="Garamond" w:cs="Arial"/>
          <w:i/>
          <w:iCs/>
        </w:rPr>
        <w:t>.</w:t>
      </w:r>
      <w:r w:rsidR="6968E606" w:rsidRPr="0083AC17">
        <w:rPr>
          <w:rFonts w:ascii="Garamond" w:eastAsia="Times New Roman" w:hAnsi="Garamond" w:cs="Arial"/>
        </w:rPr>
        <w:t xml:space="preserve"> </w:t>
      </w:r>
    </w:p>
    <w:p w14:paraId="18B6FB64" w14:textId="7716E12C" w:rsidR="2590E3BC" w:rsidRDefault="2590E3BC" w:rsidP="1D6F69FC">
      <w:pPr>
        <w:pStyle w:val="NoSpacing"/>
        <w:rPr>
          <w:rFonts w:ascii="Garamond" w:eastAsia="Times New Roman" w:hAnsi="Garamond" w:cs="Arial"/>
        </w:rPr>
      </w:pPr>
    </w:p>
    <w:p w14:paraId="11744A1A" w14:textId="1AA09995" w:rsidR="2590E3BC" w:rsidRDefault="6CC8DBBA" w:rsidP="1D6F69FC">
      <w:pPr>
        <w:pStyle w:val="NoSpacing"/>
        <w:rPr>
          <w:rFonts w:ascii="Garamond" w:eastAsia="Times New Roman" w:hAnsi="Garamond" w:cs="Arial"/>
        </w:rPr>
      </w:pPr>
      <w:r>
        <w:rPr>
          <w:noProof/>
        </w:rPr>
        <w:lastRenderedPageBreak/>
        <w:drawing>
          <wp:inline distT="0" distB="0" distL="0" distR="0" wp14:anchorId="0E82DB88" wp14:editId="7CC24B8F">
            <wp:extent cx="2935884" cy="2599481"/>
            <wp:effectExtent l="0" t="0" r="0" b="0"/>
            <wp:docPr id="1310233237" name="Picture 131023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35884" cy="2599481"/>
                    </a:xfrm>
                    <a:prstGeom prst="rect">
                      <a:avLst/>
                    </a:prstGeom>
                  </pic:spPr>
                </pic:pic>
              </a:graphicData>
            </a:graphic>
          </wp:inline>
        </w:drawing>
      </w:r>
      <w:r w:rsidR="536DAF25">
        <w:rPr>
          <w:noProof/>
        </w:rPr>
        <w:drawing>
          <wp:inline distT="0" distB="0" distL="0" distR="0" wp14:anchorId="12C5E30A" wp14:editId="797BFB68">
            <wp:extent cx="2918544" cy="2602368"/>
            <wp:effectExtent l="0" t="0" r="0" b="0"/>
            <wp:docPr id="1320143315" name="Picture 132014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18544" cy="2602368"/>
                    </a:xfrm>
                    <a:prstGeom prst="rect">
                      <a:avLst/>
                    </a:prstGeom>
                  </pic:spPr>
                </pic:pic>
              </a:graphicData>
            </a:graphic>
          </wp:inline>
        </w:drawing>
      </w:r>
    </w:p>
    <w:p w14:paraId="64B53548" w14:textId="773CBF45" w:rsidR="097A126E" w:rsidRDefault="7222739B" w:rsidP="0083AC17">
      <w:pPr>
        <w:pStyle w:val="NoSpacing"/>
        <w:jc w:val="center"/>
        <w:rPr>
          <w:rFonts w:ascii="Garamond" w:eastAsia="Times New Roman" w:hAnsi="Garamond" w:cs="Arial"/>
        </w:rPr>
      </w:pPr>
      <w:r w:rsidRPr="0083AC17">
        <w:rPr>
          <w:rFonts w:ascii="Garamond" w:eastAsia="Times New Roman" w:hAnsi="Garamond" w:cs="Arial"/>
          <w:i/>
          <w:iCs/>
        </w:rPr>
        <w:t xml:space="preserve">Figure </w:t>
      </w:r>
      <w:r w:rsidR="14D1D269" w:rsidRPr="0083AC17">
        <w:rPr>
          <w:rFonts w:ascii="Garamond" w:eastAsia="Times New Roman" w:hAnsi="Garamond" w:cs="Arial"/>
          <w:i/>
          <w:iCs/>
        </w:rPr>
        <w:t>3</w:t>
      </w:r>
      <w:r w:rsidRPr="0083AC17">
        <w:rPr>
          <w:rFonts w:ascii="Garamond" w:eastAsia="Times New Roman" w:hAnsi="Garamond" w:cs="Arial"/>
          <w:i/>
          <w:iCs/>
        </w:rPr>
        <w:t xml:space="preserve">. </w:t>
      </w:r>
      <w:r w:rsidRPr="0083AC17">
        <w:rPr>
          <w:rFonts w:ascii="Garamond" w:eastAsia="Times New Roman" w:hAnsi="Garamond" w:cs="Arial"/>
        </w:rPr>
        <w:t>Confusion matrix for the pixel-</w:t>
      </w:r>
      <w:r w:rsidR="3FA6B92F" w:rsidRPr="0083AC17">
        <w:rPr>
          <w:rFonts w:ascii="Garamond" w:eastAsia="Times New Roman" w:hAnsi="Garamond" w:cs="Arial"/>
        </w:rPr>
        <w:t>level</w:t>
      </w:r>
      <w:r w:rsidRPr="0083AC17">
        <w:rPr>
          <w:rFonts w:ascii="Garamond" w:eastAsia="Times New Roman" w:hAnsi="Garamond" w:cs="Arial"/>
        </w:rPr>
        <w:t xml:space="preserve"> </w:t>
      </w:r>
      <w:r w:rsidR="14CAD903" w:rsidRPr="0083AC17">
        <w:rPr>
          <w:rFonts w:ascii="Garamond" w:eastAsia="Times New Roman" w:hAnsi="Garamond" w:cs="Arial"/>
        </w:rPr>
        <w:t xml:space="preserve">(left) </w:t>
      </w:r>
      <w:r w:rsidRPr="0083AC17">
        <w:rPr>
          <w:rFonts w:ascii="Garamond" w:eastAsia="Times New Roman" w:hAnsi="Garamond" w:cs="Arial"/>
        </w:rPr>
        <w:t>and object-</w:t>
      </w:r>
      <w:r w:rsidR="2B5CE577" w:rsidRPr="0083AC17">
        <w:rPr>
          <w:rFonts w:ascii="Garamond" w:eastAsia="Times New Roman" w:hAnsi="Garamond" w:cs="Arial"/>
        </w:rPr>
        <w:t>level</w:t>
      </w:r>
      <w:r w:rsidRPr="0083AC17">
        <w:rPr>
          <w:rFonts w:ascii="Garamond" w:eastAsia="Times New Roman" w:hAnsi="Garamond" w:cs="Arial"/>
        </w:rPr>
        <w:t xml:space="preserve"> </w:t>
      </w:r>
      <w:r w:rsidR="396180A1" w:rsidRPr="0083AC17">
        <w:rPr>
          <w:rFonts w:ascii="Garamond" w:eastAsia="Times New Roman" w:hAnsi="Garamond" w:cs="Arial"/>
        </w:rPr>
        <w:t xml:space="preserve">Random Forest </w:t>
      </w:r>
      <w:r w:rsidRPr="0083AC17">
        <w:rPr>
          <w:rFonts w:ascii="Garamond" w:eastAsia="Times New Roman" w:hAnsi="Garamond" w:cs="Arial"/>
        </w:rPr>
        <w:t>land cover classification</w:t>
      </w:r>
      <w:r w:rsidR="176F7A93" w:rsidRPr="0083AC17">
        <w:rPr>
          <w:rFonts w:ascii="Garamond" w:eastAsia="Times New Roman" w:hAnsi="Garamond" w:cs="Arial"/>
        </w:rPr>
        <w:t xml:space="preserve"> (right).</w:t>
      </w:r>
    </w:p>
    <w:p w14:paraId="258239FC" w14:textId="2EA5583A" w:rsidR="1D6F69FC" w:rsidRDefault="1D6F69FC" w:rsidP="1D6F69FC">
      <w:pPr>
        <w:pStyle w:val="NoSpacing"/>
        <w:rPr>
          <w:rFonts w:ascii="Garamond" w:eastAsia="Times New Roman" w:hAnsi="Garamond" w:cs="Arial"/>
          <w:i/>
          <w:iCs/>
        </w:rPr>
      </w:pPr>
    </w:p>
    <w:p w14:paraId="02CD6566" w14:textId="72D29E98" w:rsidR="4620F7D3" w:rsidRDefault="4620F7D3" w:rsidP="1D6F69FC">
      <w:pPr>
        <w:pStyle w:val="NoSpacing"/>
        <w:jc w:val="center"/>
      </w:pPr>
      <w:r>
        <w:rPr>
          <w:noProof/>
        </w:rPr>
        <w:drawing>
          <wp:inline distT="0" distB="0" distL="0" distR="0" wp14:anchorId="13A1C11B" wp14:editId="042DC979">
            <wp:extent cx="4572000" cy="3162300"/>
            <wp:effectExtent l="0" t="0" r="0" b="0"/>
            <wp:docPr id="1559225573" name="Picture 155922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572000" cy="3162300"/>
                    </a:xfrm>
                    <a:prstGeom prst="rect">
                      <a:avLst/>
                    </a:prstGeom>
                  </pic:spPr>
                </pic:pic>
              </a:graphicData>
            </a:graphic>
          </wp:inline>
        </w:drawing>
      </w:r>
    </w:p>
    <w:p w14:paraId="6745E8A2" w14:textId="6BB2790F" w:rsidR="1D6F69FC" w:rsidRDefault="1D6F69FC" w:rsidP="1D6F69FC">
      <w:pPr>
        <w:pStyle w:val="NoSpacing"/>
        <w:jc w:val="center"/>
      </w:pPr>
    </w:p>
    <w:p w14:paraId="72974E01" w14:textId="69A54C01" w:rsidR="1D6F69FC" w:rsidRDefault="087B8639" w:rsidP="0083AC17">
      <w:pPr>
        <w:pStyle w:val="NoSpacing"/>
        <w:jc w:val="center"/>
        <w:rPr>
          <w:rFonts w:ascii="Garamond" w:eastAsia="Times New Roman" w:hAnsi="Garamond" w:cs="Arial"/>
        </w:rPr>
      </w:pPr>
      <w:r w:rsidRPr="0083AC17">
        <w:rPr>
          <w:rFonts w:ascii="Garamond" w:eastAsia="Times New Roman" w:hAnsi="Garamond" w:cs="Arial"/>
          <w:i/>
          <w:iCs/>
        </w:rPr>
        <w:t xml:space="preserve">Figure </w:t>
      </w:r>
      <w:r w:rsidR="6CF904A7" w:rsidRPr="0083AC17">
        <w:rPr>
          <w:rFonts w:ascii="Garamond" w:eastAsia="Times New Roman" w:hAnsi="Garamond" w:cs="Arial"/>
          <w:i/>
          <w:iCs/>
        </w:rPr>
        <w:t>4</w:t>
      </w:r>
      <w:r w:rsidRPr="0083AC17">
        <w:rPr>
          <w:rFonts w:ascii="Garamond" w:eastAsia="Times New Roman" w:hAnsi="Garamond" w:cs="Arial"/>
          <w:i/>
          <w:iCs/>
        </w:rPr>
        <w:t xml:space="preserve">. </w:t>
      </w:r>
      <w:r w:rsidRPr="0083AC17">
        <w:rPr>
          <w:rFonts w:ascii="Garamond" w:eastAsia="Times New Roman" w:hAnsi="Garamond" w:cs="Arial"/>
        </w:rPr>
        <w:t xml:space="preserve">Land cover map </w:t>
      </w:r>
      <w:r w:rsidR="6F464F7F" w:rsidRPr="0083AC17">
        <w:rPr>
          <w:rFonts w:ascii="Garamond" w:eastAsia="Times New Roman" w:hAnsi="Garamond" w:cs="Arial"/>
        </w:rPr>
        <w:t xml:space="preserve">delineating forest, grassland, cropland, settlement, open water, and other land </w:t>
      </w:r>
      <w:r w:rsidRPr="0083AC17">
        <w:rPr>
          <w:rFonts w:ascii="Garamond" w:eastAsia="Times New Roman" w:hAnsi="Garamond" w:cs="Arial"/>
        </w:rPr>
        <w:t xml:space="preserve">derived from the </w:t>
      </w:r>
      <w:r w:rsidR="0740BF70" w:rsidRPr="0083AC17">
        <w:rPr>
          <w:rFonts w:ascii="Garamond" w:eastAsia="Times New Roman" w:hAnsi="Garamond" w:cs="Arial"/>
        </w:rPr>
        <w:t xml:space="preserve">Random Forest </w:t>
      </w:r>
      <w:r w:rsidRPr="0083AC17">
        <w:rPr>
          <w:rFonts w:ascii="Garamond" w:eastAsia="Times New Roman" w:hAnsi="Garamond" w:cs="Arial"/>
        </w:rPr>
        <w:t xml:space="preserve">object-level classification over the </w:t>
      </w:r>
      <w:r w:rsidR="3522F608" w:rsidRPr="0083AC17">
        <w:rPr>
          <w:rFonts w:ascii="Garamond" w:eastAsia="Times New Roman" w:hAnsi="Garamond" w:cs="Arial"/>
        </w:rPr>
        <w:t xml:space="preserve">entire </w:t>
      </w:r>
      <w:r w:rsidR="23EB9B86" w:rsidRPr="0083AC17">
        <w:rPr>
          <w:rFonts w:ascii="Garamond" w:eastAsia="Times New Roman" w:hAnsi="Garamond" w:cs="Arial"/>
        </w:rPr>
        <w:t xml:space="preserve">study </w:t>
      </w:r>
      <w:r w:rsidRPr="0083AC17">
        <w:rPr>
          <w:rFonts w:ascii="Garamond" w:eastAsia="Times New Roman" w:hAnsi="Garamond" w:cs="Arial"/>
        </w:rPr>
        <w:t>area encompassed by the six ALOS PALSAR</w:t>
      </w:r>
      <w:r w:rsidR="50DD67A8" w:rsidRPr="0083AC17">
        <w:rPr>
          <w:rFonts w:ascii="Garamond" w:eastAsia="Times New Roman" w:hAnsi="Garamond" w:cs="Arial"/>
        </w:rPr>
        <w:t>-1</w:t>
      </w:r>
      <w:r w:rsidRPr="0083AC17">
        <w:rPr>
          <w:rFonts w:ascii="Garamond" w:eastAsia="Times New Roman" w:hAnsi="Garamond" w:cs="Arial"/>
        </w:rPr>
        <w:t xml:space="preserve"> </w:t>
      </w:r>
      <w:r w:rsidR="004DFECF" w:rsidRPr="0083AC17">
        <w:rPr>
          <w:rFonts w:ascii="Garamond" w:eastAsia="Times New Roman" w:hAnsi="Garamond" w:cs="Arial"/>
        </w:rPr>
        <w:t>frames</w:t>
      </w:r>
      <w:r w:rsidRPr="0083AC17">
        <w:rPr>
          <w:rFonts w:ascii="Garamond" w:eastAsia="Times New Roman" w:hAnsi="Garamond" w:cs="Arial"/>
        </w:rPr>
        <w:t xml:space="preserve">. </w:t>
      </w:r>
    </w:p>
    <w:p w14:paraId="6D28B948" w14:textId="254721C9" w:rsidR="740A9292" w:rsidRDefault="740A9292" w:rsidP="740A9292">
      <w:pPr>
        <w:pStyle w:val="NoSpacing"/>
        <w:rPr>
          <w:rFonts w:ascii="Garamond" w:eastAsia="Times New Roman" w:hAnsi="Garamond" w:cs="Arial"/>
        </w:rPr>
      </w:pPr>
    </w:p>
    <w:p w14:paraId="52916242" w14:textId="055B95F5" w:rsidR="125D512F" w:rsidRDefault="5708BA14" w:rsidP="740A9292">
      <w:pPr>
        <w:pStyle w:val="NoSpacing"/>
        <w:rPr>
          <w:rFonts w:ascii="Garamond" w:eastAsia="Times New Roman" w:hAnsi="Garamond" w:cs="Arial"/>
        </w:rPr>
      </w:pPr>
      <w:r w:rsidRPr="1674638C">
        <w:rPr>
          <w:rFonts w:ascii="Garamond" w:eastAsia="Times New Roman" w:hAnsi="Garamond" w:cs="Arial"/>
        </w:rPr>
        <w:t>While</w:t>
      </w:r>
      <w:r w:rsidR="7BB96A37" w:rsidRPr="1674638C">
        <w:rPr>
          <w:rFonts w:ascii="Garamond" w:eastAsia="Times New Roman" w:hAnsi="Garamond" w:cs="Arial"/>
        </w:rPr>
        <w:t xml:space="preserve"> </w:t>
      </w:r>
      <w:r w:rsidR="0F91704F" w:rsidRPr="1674638C">
        <w:rPr>
          <w:rFonts w:ascii="Garamond" w:eastAsia="Times New Roman" w:hAnsi="Garamond" w:cs="Arial"/>
        </w:rPr>
        <w:t xml:space="preserve">the team </w:t>
      </w:r>
      <w:r w:rsidRPr="1674638C">
        <w:rPr>
          <w:rFonts w:ascii="Garamond" w:eastAsia="Times New Roman" w:hAnsi="Garamond" w:cs="Arial"/>
        </w:rPr>
        <w:t>expected</w:t>
      </w:r>
      <w:r w:rsidR="2FE19D22" w:rsidRPr="1674638C">
        <w:rPr>
          <w:rFonts w:ascii="Garamond" w:eastAsia="Times New Roman" w:hAnsi="Garamond" w:cs="Arial"/>
        </w:rPr>
        <w:t xml:space="preserve"> that</w:t>
      </w:r>
      <w:r w:rsidRPr="1674638C">
        <w:rPr>
          <w:rFonts w:ascii="Garamond" w:eastAsia="Times New Roman" w:hAnsi="Garamond" w:cs="Arial"/>
        </w:rPr>
        <w:t xml:space="preserve"> the object-level classification scheme </w:t>
      </w:r>
      <w:r w:rsidR="42AA9750" w:rsidRPr="1674638C">
        <w:rPr>
          <w:rFonts w:ascii="Garamond" w:eastAsia="Times New Roman" w:hAnsi="Garamond" w:cs="Arial"/>
        </w:rPr>
        <w:t>would</w:t>
      </w:r>
      <w:r w:rsidRPr="1674638C">
        <w:rPr>
          <w:rFonts w:ascii="Garamond" w:eastAsia="Times New Roman" w:hAnsi="Garamond" w:cs="Arial"/>
        </w:rPr>
        <w:t xml:space="preserve"> out-perform the pixel-level scheme, the pixel-level classification had a slightly higher overall accuracy. The confusion matrices (</w:t>
      </w:r>
      <w:r w:rsidR="2491A97B" w:rsidRPr="1674638C">
        <w:rPr>
          <w:rFonts w:ascii="Garamond" w:eastAsia="Times New Roman" w:hAnsi="Garamond" w:cs="Arial"/>
        </w:rPr>
        <w:t>Figure 3</w:t>
      </w:r>
      <w:r w:rsidRPr="1674638C">
        <w:rPr>
          <w:rFonts w:ascii="Garamond" w:eastAsia="Times New Roman" w:hAnsi="Garamond" w:cs="Arial"/>
          <w:i/>
          <w:iCs/>
        </w:rPr>
        <w:t>)</w:t>
      </w:r>
      <w:r w:rsidRPr="1674638C">
        <w:rPr>
          <w:rFonts w:ascii="Garamond" w:eastAsia="Times New Roman" w:hAnsi="Garamond" w:cs="Arial"/>
        </w:rPr>
        <w:t xml:space="preserve"> show that the majority of the decreased accuracy of the object-level classifier was due to lower recall of the settlement and water classes. This suggests that the disparity in performance between the two schemes may be due to the fact that settlement and open water classes are typically spatially small features in the landscape, such as small rural settlements and ponds, and therefore are more likely to be grouped in clusters with the larger surrounding land cover types by the segmentation algorithm. The majority of misclassified settlement </w:t>
      </w:r>
      <w:r w:rsidRPr="1674638C">
        <w:rPr>
          <w:rFonts w:ascii="Garamond" w:eastAsia="Times New Roman" w:hAnsi="Garamond" w:cs="Arial"/>
        </w:rPr>
        <w:lastRenderedPageBreak/>
        <w:t xml:space="preserve">points were classified as grassland, which may be due to the fact that small rural settlements in the study region are often located next to </w:t>
      </w:r>
      <w:r w:rsidR="78F1A742" w:rsidRPr="1674638C">
        <w:rPr>
          <w:rFonts w:ascii="Garamond" w:eastAsia="Times New Roman" w:hAnsi="Garamond" w:cs="Arial"/>
        </w:rPr>
        <w:t>grass</w:t>
      </w:r>
      <w:r w:rsidRPr="1674638C">
        <w:rPr>
          <w:rFonts w:ascii="Garamond" w:eastAsia="Times New Roman" w:hAnsi="Garamond" w:cs="Arial"/>
        </w:rPr>
        <w:t xml:space="preserve">lands. </w:t>
      </w:r>
      <w:r w:rsidR="42657AEE" w:rsidRPr="1674638C">
        <w:rPr>
          <w:rFonts w:ascii="Garamond" w:eastAsia="Times New Roman" w:hAnsi="Garamond" w:cs="Arial"/>
        </w:rPr>
        <w:t>As</w:t>
      </w:r>
      <w:r w:rsidRPr="1674638C">
        <w:rPr>
          <w:rFonts w:ascii="Garamond" w:eastAsia="Times New Roman" w:hAnsi="Garamond" w:cs="Arial"/>
        </w:rPr>
        <w:t xml:space="preserve"> this study focused on mapping inundation within forests, the </w:t>
      </w:r>
      <w:r w:rsidR="6FAADD34" w:rsidRPr="1674638C">
        <w:rPr>
          <w:rFonts w:ascii="Garamond" w:eastAsia="Times New Roman" w:hAnsi="Garamond" w:cs="Arial"/>
        </w:rPr>
        <w:t xml:space="preserve">team chose to proceed with the </w:t>
      </w:r>
      <w:r w:rsidRPr="1674638C">
        <w:rPr>
          <w:rFonts w:ascii="Garamond" w:eastAsia="Times New Roman" w:hAnsi="Garamond" w:cs="Arial"/>
        </w:rPr>
        <w:t>object-level land cover map</w:t>
      </w:r>
      <w:r w:rsidR="502CCD99" w:rsidRPr="1674638C">
        <w:rPr>
          <w:rFonts w:ascii="Garamond" w:eastAsia="Times New Roman" w:hAnsi="Garamond" w:cs="Arial"/>
        </w:rPr>
        <w:t xml:space="preserve"> </w:t>
      </w:r>
      <w:r w:rsidR="48C01B6D" w:rsidRPr="1674638C">
        <w:rPr>
          <w:rFonts w:ascii="Garamond" w:eastAsia="Times New Roman" w:hAnsi="Garamond" w:cs="Arial"/>
        </w:rPr>
        <w:t>for</w:t>
      </w:r>
      <w:r w:rsidRPr="1674638C">
        <w:rPr>
          <w:rFonts w:ascii="Garamond" w:eastAsia="Times New Roman" w:hAnsi="Garamond" w:cs="Arial"/>
        </w:rPr>
        <w:t xml:space="preserve"> </w:t>
      </w:r>
      <w:r w:rsidR="3EBD260C" w:rsidRPr="1674638C">
        <w:rPr>
          <w:rFonts w:ascii="Garamond" w:eastAsia="Times New Roman" w:hAnsi="Garamond" w:cs="Arial"/>
        </w:rPr>
        <w:t xml:space="preserve">the </w:t>
      </w:r>
      <w:r w:rsidRPr="1674638C">
        <w:rPr>
          <w:rFonts w:ascii="Garamond" w:eastAsia="Times New Roman" w:hAnsi="Garamond" w:cs="Arial"/>
        </w:rPr>
        <w:t>inundation analysis because it had perfect recall on the forest class and because, when applying inundation thresholds, it is easier to work with homogeneous objects rather than a pixel-level map. However, future studies could benefit from both larger training data sets and a combined object and pixel-level approach. In this approach, the pixel-level classifications of spatially small</w:t>
      </w:r>
      <w:r w:rsidR="30946A32" w:rsidRPr="1674638C">
        <w:rPr>
          <w:rFonts w:ascii="Garamond" w:eastAsia="Times New Roman" w:hAnsi="Garamond" w:cs="Arial"/>
        </w:rPr>
        <w:t>er</w:t>
      </w:r>
      <w:r w:rsidRPr="1674638C">
        <w:rPr>
          <w:rFonts w:ascii="Garamond" w:eastAsia="Times New Roman" w:hAnsi="Garamond" w:cs="Arial"/>
        </w:rPr>
        <w:t xml:space="preserve"> classes</w:t>
      </w:r>
      <w:r w:rsidR="7B3C0AF1" w:rsidRPr="1674638C">
        <w:rPr>
          <w:rFonts w:ascii="Garamond" w:eastAsia="Times New Roman" w:hAnsi="Garamond" w:cs="Arial"/>
        </w:rPr>
        <w:t>,</w:t>
      </w:r>
      <w:r w:rsidRPr="1674638C">
        <w:rPr>
          <w:rFonts w:ascii="Garamond" w:eastAsia="Times New Roman" w:hAnsi="Garamond" w:cs="Arial"/>
        </w:rPr>
        <w:t xml:space="preserve"> such as settlements</w:t>
      </w:r>
      <w:r w:rsidR="30F5DE61" w:rsidRPr="1674638C">
        <w:rPr>
          <w:rFonts w:ascii="Garamond" w:eastAsia="Times New Roman" w:hAnsi="Garamond" w:cs="Arial"/>
        </w:rPr>
        <w:t>,</w:t>
      </w:r>
      <w:r w:rsidRPr="1674638C">
        <w:rPr>
          <w:rFonts w:ascii="Garamond" w:eastAsia="Times New Roman" w:hAnsi="Garamond" w:cs="Arial"/>
        </w:rPr>
        <w:t xml:space="preserve"> could be superimposed on top of an object-level map to increase the recall values of those classes.</w:t>
      </w:r>
    </w:p>
    <w:p w14:paraId="4117DA34" w14:textId="192D3CDB" w:rsidR="740A9292" w:rsidRDefault="740A9292" w:rsidP="740A9292">
      <w:pPr>
        <w:pStyle w:val="NoSpacing"/>
        <w:rPr>
          <w:rFonts w:ascii="Garamond" w:eastAsia="Times New Roman" w:hAnsi="Garamond" w:cs="Arial"/>
          <w:i/>
          <w:iCs/>
        </w:rPr>
      </w:pPr>
    </w:p>
    <w:p w14:paraId="4586DBE0" w14:textId="4714C94B" w:rsidR="39255246" w:rsidRPr="00932BCA" w:rsidRDefault="0A2B4DE3" w:rsidP="740A9292">
      <w:pPr>
        <w:pStyle w:val="NoSpacing"/>
        <w:rPr>
          <w:rFonts w:ascii="Garamond" w:eastAsia="Times New Roman" w:hAnsi="Garamond" w:cs="Arial"/>
          <w:i/>
          <w:iCs/>
        </w:rPr>
      </w:pPr>
      <w:r w:rsidRPr="740A9292">
        <w:rPr>
          <w:rFonts w:ascii="Garamond" w:eastAsia="Times New Roman" w:hAnsi="Garamond" w:cs="Arial"/>
          <w:i/>
          <w:iCs/>
        </w:rPr>
        <w:t>4.1.</w:t>
      </w:r>
      <w:r w:rsidR="4003257B" w:rsidRPr="740A9292">
        <w:rPr>
          <w:rFonts w:ascii="Garamond" w:eastAsia="Times New Roman" w:hAnsi="Garamond" w:cs="Arial"/>
          <w:i/>
          <w:iCs/>
        </w:rPr>
        <w:t xml:space="preserve">2 </w:t>
      </w:r>
      <w:r w:rsidR="057A668F" w:rsidRPr="740A9292">
        <w:rPr>
          <w:rFonts w:ascii="Garamond" w:eastAsia="Times New Roman" w:hAnsi="Garamond" w:cs="Arial"/>
          <w:i/>
          <w:iCs/>
        </w:rPr>
        <w:t>Step</w:t>
      </w:r>
      <w:r w:rsidR="5529EC90" w:rsidRPr="740A9292">
        <w:rPr>
          <w:rFonts w:ascii="Garamond" w:eastAsia="Times New Roman" w:hAnsi="Garamond" w:cs="Arial"/>
          <w:i/>
          <w:iCs/>
        </w:rPr>
        <w:t xml:space="preserve"> 2 Image Segmentation </w:t>
      </w:r>
      <w:r w:rsidR="1C59A896" w:rsidRPr="740A9292">
        <w:rPr>
          <w:rFonts w:ascii="Garamond" w:eastAsia="Times New Roman" w:hAnsi="Garamond" w:cs="Arial"/>
          <w:i/>
          <w:iCs/>
        </w:rPr>
        <w:t>and Inundation Mapping Results</w:t>
      </w:r>
    </w:p>
    <w:p w14:paraId="222F28FB" w14:textId="70F2C8C5" w:rsidR="55AF22C9" w:rsidRDefault="246D6E1D" w:rsidP="0083AC17">
      <w:pPr>
        <w:spacing w:line="240" w:lineRule="auto"/>
        <w:rPr>
          <w:rFonts w:ascii="Garamond" w:eastAsia="Garamond" w:hAnsi="Garamond" w:cs="Garamond"/>
          <w:color w:val="000000" w:themeColor="text1"/>
        </w:rPr>
      </w:pPr>
      <w:r w:rsidRPr="0083AC17">
        <w:rPr>
          <w:rFonts w:ascii="Garamond" w:eastAsia="Garamond" w:hAnsi="Garamond" w:cs="Garamond"/>
          <w:color w:val="000000" w:themeColor="text1"/>
        </w:rPr>
        <w:t>At the RTC level,</w:t>
      </w:r>
      <w:r w:rsidR="34139B56" w:rsidRPr="0083AC17">
        <w:rPr>
          <w:rFonts w:ascii="Garamond" w:eastAsia="Garamond" w:hAnsi="Garamond" w:cs="Garamond"/>
          <w:color w:val="000000" w:themeColor="text1"/>
        </w:rPr>
        <w:t xml:space="preserve"> ALOS imagery is corrected for</w:t>
      </w:r>
      <w:r w:rsidRPr="0083AC17">
        <w:rPr>
          <w:rFonts w:ascii="Garamond" w:eastAsia="Garamond" w:hAnsi="Garamond" w:cs="Garamond"/>
          <w:color w:val="000000" w:themeColor="text1"/>
        </w:rPr>
        <w:t xml:space="preserve"> layover and shadow </w:t>
      </w:r>
      <w:r w:rsidR="59FB0DC0" w:rsidRPr="0083AC17">
        <w:rPr>
          <w:rFonts w:ascii="Garamond" w:eastAsia="Garamond" w:hAnsi="Garamond" w:cs="Garamond"/>
          <w:color w:val="000000" w:themeColor="text1"/>
        </w:rPr>
        <w:t>a</w:t>
      </w:r>
      <w:r w:rsidRPr="0083AC17">
        <w:rPr>
          <w:rFonts w:ascii="Garamond" w:eastAsia="Garamond" w:hAnsi="Garamond" w:cs="Garamond"/>
          <w:color w:val="000000" w:themeColor="text1"/>
        </w:rPr>
        <w:t xml:space="preserve">s well as incidence angle </w:t>
      </w:r>
      <w:r w:rsidR="4400D7FB" w:rsidRPr="0083AC17">
        <w:rPr>
          <w:rFonts w:ascii="Garamond" w:eastAsia="Garamond" w:hAnsi="Garamond" w:cs="Garamond"/>
          <w:color w:val="000000" w:themeColor="text1"/>
        </w:rPr>
        <w:t xml:space="preserve">and these corrections are provided within the product package. </w:t>
      </w:r>
      <w:r w:rsidR="69466D3B" w:rsidRPr="0083AC17">
        <w:rPr>
          <w:rFonts w:ascii="Garamond" w:eastAsia="Garamond" w:hAnsi="Garamond" w:cs="Garamond"/>
          <w:color w:val="000000" w:themeColor="text1"/>
        </w:rPr>
        <w:t>E</w:t>
      </w:r>
      <w:r w:rsidR="73ADB657" w:rsidRPr="0083AC17">
        <w:rPr>
          <w:rFonts w:ascii="Garamond" w:eastAsia="Garamond" w:hAnsi="Garamond" w:cs="Garamond"/>
          <w:color w:val="000000" w:themeColor="text1"/>
        </w:rPr>
        <w:t>ach</w:t>
      </w:r>
      <w:r w:rsidR="69466D3B" w:rsidRPr="0083AC17">
        <w:rPr>
          <w:rFonts w:ascii="Garamond" w:eastAsia="Garamond" w:hAnsi="Garamond" w:cs="Garamond"/>
          <w:color w:val="000000" w:themeColor="text1"/>
        </w:rPr>
        <w:t xml:space="preserve"> image from </w:t>
      </w:r>
      <w:r w:rsidR="45FEAC5C" w:rsidRPr="0083AC17">
        <w:rPr>
          <w:rFonts w:ascii="Garamond" w:eastAsia="Garamond" w:hAnsi="Garamond" w:cs="Garamond"/>
          <w:color w:val="000000" w:themeColor="text1"/>
        </w:rPr>
        <w:t xml:space="preserve">both </w:t>
      </w:r>
      <w:r w:rsidR="69466D3B" w:rsidRPr="0083AC17">
        <w:rPr>
          <w:rFonts w:ascii="Garamond" w:eastAsia="Garamond" w:hAnsi="Garamond" w:cs="Garamond"/>
          <w:color w:val="000000" w:themeColor="text1"/>
        </w:rPr>
        <w:t>path</w:t>
      </w:r>
      <w:r w:rsidR="05723221" w:rsidRPr="0083AC17">
        <w:rPr>
          <w:rFonts w:ascii="Garamond" w:eastAsia="Garamond" w:hAnsi="Garamond" w:cs="Garamond"/>
          <w:color w:val="000000" w:themeColor="text1"/>
        </w:rPr>
        <w:t>s</w:t>
      </w:r>
      <w:r w:rsidR="69466D3B" w:rsidRPr="0083AC17">
        <w:rPr>
          <w:rFonts w:ascii="Garamond" w:eastAsia="Garamond" w:hAnsi="Garamond" w:cs="Garamond"/>
          <w:color w:val="000000" w:themeColor="text1"/>
        </w:rPr>
        <w:t xml:space="preserve"> </w:t>
      </w:r>
      <w:r w:rsidR="1D7D0F56" w:rsidRPr="0083AC17">
        <w:rPr>
          <w:rFonts w:ascii="Garamond" w:eastAsia="Garamond" w:hAnsi="Garamond" w:cs="Garamond"/>
          <w:color w:val="000000" w:themeColor="text1"/>
        </w:rPr>
        <w:t>had a corresponding layover and shadow mask</w:t>
      </w:r>
      <w:r w:rsidR="1A82CD3F" w:rsidRPr="0083AC17">
        <w:rPr>
          <w:rFonts w:ascii="Garamond" w:eastAsia="Garamond" w:hAnsi="Garamond" w:cs="Garamond"/>
          <w:color w:val="000000" w:themeColor="text1"/>
        </w:rPr>
        <w:t>ed</w:t>
      </w:r>
      <w:r w:rsidR="1D7D0F56" w:rsidRPr="0083AC17">
        <w:rPr>
          <w:rFonts w:ascii="Garamond" w:eastAsia="Garamond" w:hAnsi="Garamond" w:cs="Garamond"/>
          <w:color w:val="000000" w:themeColor="text1"/>
        </w:rPr>
        <w:t xml:space="preserve"> product </w:t>
      </w:r>
      <w:r w:rsidR="654B289D" w:rsidRPr="0083AC17">
        <w:rPr>
          <w:rFonts w:ascii="Garamond" w:eastAsia="Garamond" w:hAnsi="Garamond" w:cs="Garamond"/>
          <w:color w:val="000000" w:themeColor="text1"/>
        </w:rPr>
        <w:t xml:space="preserve">the team </w:t>
      </w:r>
      <w:r w:rsidR="1D7D0F56" w:rsidRPr="0083AC17">
        <w:rPr>
          <w:rFonts w:ascii="Garamond" w:eastAsia="Garamond" w:hAnsi="Garamond" w:cs="Garamond"/>
          <w:color w:val="000000" w:themeColor="text1"/>
        </w:rPr>
        <w:t xml:space="preserve">examined prior to analysis. Path 168 had layover and shadow effects between 10e-6% </w:t>
      </w:r>
      <w:r w:rsidR="2B3B1CBD" w:rsidRPr="0083AC17">
        <w:rPr>
          <w:rFonts w:ascii="Garamond" w:eastAsia="Garamond" w:hAnsi="Garamond" w:cs="Garamond"/>
          <w:color w:val="000000" w:themeColor="text1"/>
        </w:rPr>
        <w:t xml:space="preserve">to 0.006% while path 170 </w:t>
      </w:r>
      <w:r w:rsidR="6F656E80" w:rsidRPr="0083AC17">
        <w:rPr>
          <w:rFonts w:ascii="Garamond" w:eastAsia="Garamond" w:hAnsi="Garamond" w:cs="Garamond"/>
          <w:color w:val="000000" w:themeColor="text1"/>
        </w:rPr>
        <w:t xml:space="preserve">had &lt; 10e6%. It can be assumed that the amount of layover and shadow masked in the products is minimal enough to not drastically skew </w:t>
      </w:r>
      <w:r w:rsidR="438AEF36" w:rsidRPr="0083AC17">
        <w:rPr>
          <w:rFonts w:ascii="Garamond" w:eastAsia="Garamond" w:hAnsi="Garamond" w:cs="Garamond"/>
          <w:color w:val="000000" w:themeColor="text1"/>
        </w:rPr>
        <w:t>results</w:t>
      </w:r>
      <w:r w:rsidR="6F656E80" w:rsidRPr="0083AC17">
        <w:rPr>
          <w:rFonts w:ascii="Garamond" w:eastAsia="Garamond" w:hAnsi="Garamond" w:cs="Garamond"/>
          <w:color w:val="000000" w:themeColor="text1"/>
        </w:rPr>
        <w:t>.</w:t>
      </w:r>
      <w:r w:rsidR="160D13C9" w:rsidRPr="0083AC17">
        <w:rPr>
          <w:rFonts w:ascii="Garamond" w:eastAsia="Garamond" w:hAnsi="Garamond" w:cs="Garamond"/>
          <w:color w:val="000000" w:themeColor="text1"/>
        </w:rPr>
        <w:t xml:space="preserve"> </w:t>
      </w:r>
      <w:r w:rsidR="53DF3011" w:rsidRPr="0083AC17">
        <w:rPr>
          <w:rFonts w:ascii="Garamond" w:eastAsia="Garamond" w:hAnsi="Garamond" w:cs="Garamond"/>
          <w:color w:val="000000" w:themeColor="text1"/>
        </w:rPr>
        <w:t xml:space="preserve">As for the SNIC segmentation, </w:t>
      </w:r>
      <w:r w:rsidR="2C834849" w:rsidRPr="0083AC17">
        <w:rPr>
          <w:rFonts w:ascii="Garamond" w:eastAsia="Garamond" w:hAnsi="Garamond" w:cs="Garamond"/>
          <w:color w:val="000000" w:themeColor="text1"/>
        </w:rPr>
        <w:t xml:space="preserve">adding the land cover classification from Step 1 as a band to the speckle filtered images produced the best results. </w:t>
      </w:r>
      <w:r w:rsidR="18AE97D2" w:rsidRPr="0083AC17">
        <w:rPr>
          <w:rFonts w:ascii="Garamond" w:eastAsia="Garamond" w:hAnsi="Garamond" w:cs="Garamond"/>
          <w:color w:val="000000" w:themeColor="text1"/>
        </w:rPr>
        <w:t>Refined Lee speckle filtering reduced the noise initially, while the SNIC segmentation created object-clusters from associated pixel values. The inherent noisiness of SAR imagery is difficult to work with and caused concern about whether segmentation performed on speckle filtered images over-averaged backscatter values, leading to an underestimation in identifying inundated forest.</w:t>
      </w:r>
      <w:r w:rsidR="73861F29" w:rsidRPr="0083AC17">
        <w:rPr>
          <w:rFonts w:ascii="Garamond" w:eastAsia="Garamond" w:hAnsi="Garamond" w:cs="Garamond"/>
          <w:color w:val="000000" w:themeColor="text1"/>
        </w:rPr>
        <w:t xml:space="preserve"> </w:t>
      </w:r>
      <w:r w:rsidR="61F7D911" w:rsidRPr="0083AC17">
        <w:rPr>
          <w:rFonts w:ascii="Garamond" w:eastAsia="Garamond" w:hAnsi="Garamond" w:cs="Garamond"/>
        </w:rPr>
        <w:t xml:space="preserve">Adding the land cover classification </w:t>
      </w:r>
      <w:r w:rsidR="645A5FB4" w:rsidRPr="0083AC17">
        <w:rPr>
          <w:rFonts w:ascii="Garamond" w:eastAsia="Garamond" w:hAnsi="Garamond" w:cs="Garamond"/>
        </w:rPr>
        <w:t>e</w:t>
      </w:r>
      <w:r w:rsidR="61F7D911" w:rsidRPr="0083AC17">
        <w:rPr>
          <w:rFonts w:ascii="Garamond" w:eastAsia="Garamond" w:hAnsi="Garamond" w:cs="Garamond"/>
        </w:rPr>
        <w:t xml:space="preserve">nsured that the resulting segments did not encompass more than one land cover type. </w:t>
      </w:r>
      <w:r w:rsidR="6DAF7BCE" w:rsidRPr="0083AC17">
        <w:rPr>
          <w:rFonts w:ascii="Garamond" w:eastAsia="Garamond" w:hAnsi="Garamond" w:cs="Garamond"/>
        </w:rPr>
        <w:t>The team accomplished f</w:t>
      </w:r>
      <w:r w:rsidR="615AC399" w:rsidRPr="0083AC17">
        <w:rPr>
          <w:rFonts w:ascii="Garamond" w:eastAsia="Garamond" w:hAnsi="Garamond" w:cs="Garamond"/>
          <w:color w:val="000000" w:themeColor="text1"/>
        </w:rPr>
        <w:t>urther isolation of the backscatter values for inundated forest</w:t>
      </w:r>
      <w:r w:rsidR="33F1BC54" w:rsidRPr="0083AC17">
        <w:rPr>
          <w:rFonts w:ascii="Garamond" w:eastAsia="Garamond" w:hAnsi="Garamond" w:cs="Garamond"/>
          <w:color w:val="000000" w:themeColor="text1"/>
        </w:rPr>
        <w:t xml:space="preserve"> b</w:t>
      </w:r>
      <w:r w:rsidR="615AC399" w:rsidRPr="0083AC17">
        <w:rPr>
          <w:rFonts w:ascii="Garamond" w:eastAsia="Garamond" w:hAnsi="Garamond" w:cs="Garamond"/>
          <w:color w:val="000000" w:themeColor="text1"/>
        </w:rPr>
        <w:t xml:space="preserve">y </w:t>
      </w:r>
      <w:r w:rsidR="31274F2B" w:rsidRPr="0083AC17">
        <w:rPr>
          <w:rFonts w:ascii="Garamond" w:eastAsia="Garamond" w:hAnsi="Garamond" w:cs="Garamond"/>
          <w:color w:val="000000" w:themeColor="text1"/>
        </w:rPr>
        <w:t xml:space="preserve">applying the land cover classification from Step 1 to </w:t>
      </w:r>
      <w:r w:rsidR="615AC399" w:rsidRPr="0083AC17">
        <w:rPr>
          <w:rFonts w:ascii="Garamond" w:eastAsia="Garamond" w:hAnsi="Garamond" w:cs="Garamond"/>
          <w:color w:val="000000" w:themeColor="text1"/>
        </w:rPr>
        <w:t>mask out non-</w:t>
      </w:r>
      <w:r w:rsidR="4EAF3237" w:rsidRPr="0083AC17">
        <w:rPr>
          <w:rFonts w:ascii="Garamond" w:eastAsia="Garamond" w:hAnsi="Garamond" w:cs="Garamond"/>
          <w:color w:val="000000" w:themeColor="text1"/>
        </w:rPr>
        <w:t xml:space="preserve">forest classes. </w:t>
      </w:r>
    </w:p>
    <w:p w14:paraId="57E48D2A" w14:textId="263EB4B3" w:rsidR="55AF22C9" w:rsidRDefault="2FBCF8AD" w:rsidP="0083AC17">
      <w:pPr>
        <w:pStyle w:val="NoSpacing"/>
        <w:rPr>
          <w:rFonts w:ascii="Garamond" w:eastAsia="Times New Roman" w:hAnsi="Garamond" w:cs="Arial"/>
        </w:rPr>
      </w:pPr>
      <w:r w:rsidRPr="0083AC17">
        <w:rPr>
          <w:rFonts w:ascii="Garamond" w:eastAsia="Times New Roman" w:hAnsi="Garamond" w:cs="Arial"/>
        </w:rPr>
        <w:t>The pixel-</w:t>
      </w:r>
      <w:r w:rsidR="2526F534" w:rsidRPr="0083AC17">
        <w:rPr>
          <w:rFonts w:ascii="Garamond" w:eastAsia="Times New Roman" w:hAnsi="Garamond" w:cs="Arial"/>
        </w:rPr>
        <w:t>level</w:t>
      </w:r>
      <w:r w:rsidRPr="0083AC17">
        <w:rPr>
          <w:rFonts w:ascii="Garamond" w:eastAsia="Times New Roman" w:hAnsi="Garamond" w:cs="Arial"/>
        </w:rPr>
        <w:t xml:space="preserve"> inundation map was</w:t>
      </w:r>
      <w:r w:rsidR="6F79EB95" w:rsidRPr="0083AC17">
        <w:rPr>
          <w:rFonts w:ascii="Garamond" w:eastAsia="Times New Roman" w:hAnsi="Garamond" w:cs="Arial"/>
        </w:rPr>
        <w:t xml:space="preserve"> rather</w:t>
      </w:r>
      <w:r w:rsidRPr="0083AC17">
        <w:rPr>
          <w:rFonts w:ascii="Garamond" w:eastAsia="Times New Roman" w:hAnsi="Garamond" w:cs="Arial"/>
        </w:rPr>
        <w:t xml:space="preserve"> sensitive to noise</w:t>
      </w:r>
      <w:r w:rsidR="4C0ABD95" w:rsidRPr="0083AC17">
        <w:rPr>
          <w:rFonts w:ascii="Garamond" w:eastAsia="Times New Roman" w:hAnsi="Garamond" w:cs="Arial"/>
        </w:rPr>
        <w:t>,</w:t>
      </w:r>
      <w:r w:rsidRPr="0083AC17">
        <w:rPr>
          <w:rFonts w:ascii="Garamond" w:eastAsia="Times New Roman" w:hAnsi="Garamond" w:cs="Arial"/>
        </w:rPr>
        <w:t xml:space="preserve"> making over-estimation of inundation cause for concern</w:t>
      </w:r>
      <w:r w:rsidR="6C9FBF6A" w:rsidRPr="0083AC17">
        <w:rPr>
          <w:rFonts w:ascii="Garamond" w:eastAsia="Times New Roman" w:hAnsi="Garamond" w:cs="Arial"/>
        </w:rPr>
        <w:t xml:space="preserve">, while the object-level inundation map adequately captured areas of high-density pixel-level inundation </w:t>
      </w:r>
      <w:r w:rsidR="08CD166F" w:rsidRPr="0083AC17">
        <w:rPr>
          <w:rFonts w:ascii="Garamond" w:eastAsia="Times New Roman" w:hAnsi="Garamond" w:cs="Arial"/>
        </w:rPr>
        <w:t>and</w:t>
      </w:r>
      <w:r w:rsidR="6C9FBF6A" w:rsidRPr="0083AC17">
        <w:rPr>
          <w:rFonts w:ascii="Garamond" w:eastAsia="Times New Roman" w:hAnsi="Garamond" w:cs="Arial"/>
        </w:rPr>
        <w:t xml:space="preserve"> filter</w:t>
      </w:r>
      <w:r w:rsidR="1C336FA1" w:rsidRPr="0083AC17">
        <w:rPr>
          <w:rFonts w:ascii="Garamond" w:eastAsia="Times New Roman" w:hAnsi="Garamond" w:cs="Arial"/>
        </w:rPr>
        <w:t>ed</w:t>
      </w:r>
      <w:r w:rsidR="6C9FBF6A" w:rsidRPr="0083AC17">
        <w:rPr>
          <w:rFonts w:ascii="Garamond" w:eastAsia="Times New Roman" w:hAnsi="Garamond" w:cs="Arial"/>
        </w:rPr>
        <w:t xml:space="preserve"> out noisi</w:t>
      </w:r>
      <w:r w:rsidR="5785A7D7" w:rsidRPr="0083AC17">
        <w:rPr>
          <w:rFonts w:ascii="Garamond" w:eastAsia="Times New Roman" w:hAnsi="Garamond" w:cs="Arial"/>
        </w:rPr>
        <w:t>e</w:t>
      </w:r>
      <w:r w:rsidR="6C9FBF6A" w:rsidRPr="0083AC17">
        <w:rPr>
          <w:rFonts w:ascii="Garamond" w:eastAsia="Times New Roman" w:hAnsi="Garamond" w:cs="Arial"/>
        </w:rPr>
        <w:t>r pixel-level features</w:t>
      </w:r>
      <w:r w:rsidR="488B968A" w:rsidRPr="0083AC17">
        <w:rPr>
          <w:rFonts w:ascii="Garamond" w:eastAsia="Times New Roman" w:hAnsi="Garamond" w:cs="Arial"/>
        </w:rPr>
        <w:t xml:space="preserve">. </w:t>
      </w:r>
      <w:r w:rsidR="3B32B429" w:rsidRPr="0083AC17">
        <w:rPr>
          <w:rFonts w:ascii="Garamond" w:eastAsia="Times New Roman" w:hAnsi="Garamond" w:cs="Arial"/>
        </w:rPr>
        <w:t xml:space="preserve">Figure 5 displays a zoomed-in look at the pixel versus object-level differences. The full results are displayed in </w:t>
      </w:r>
      <w:r w:rsidR="2D45B1AF" w:rsidRPr="0083AC17">
        <w:rPr>
          <w:rFonts w:ascii="Garamond" w:eastAsia="Times New Roman" w:hAnsi="Garamond" w:cs="Arial"/>
        </w:rPr>
        <w:t>F</w:t>
      </w:r>
      <w:r w:rsidR="3B32B429" w:rsidRPr="0083AC17">
        <w:rPr>
          <w:rFonts w:ascii="Garamond" w:eastAsia="Times New Roman" w:hAnsi="Garamond" w:cs="Arial"/>
        </w:rPr>
        <w:t>igures A2 and A</w:t>
      </w:r>
      <w:r w:rsidR="71221E0C" w:rsidRPr="0083AC17">
        <w:rPr>
          <w:rFonts w:ascii="Garamond" w:eastAsia="Times New Roman" w:hAnsi="Garamond" w:cs="Arial"/>
        </w:rPr>
        <w:t>3</w:t>
      </w:r>
      <w:r w:rsidR="3B32B429" w:rsidRPr="0083AC17">
        <w:rPr>
          <w:rFonts w:ascii="Garamond" w:eastAsia="Times New Roman" w:hAnsi="Garamond" w:cs="Arial"/>
        </w:rPr>
        <w:t>.</w:t>
      </w:r>
    </w:p>
    <w:p w14:paraId="7931EB33" w14:textId="02D0AEBD" w:rsidR="1D6F69FC" w:rsidRDefault="1D6F69FC" w:rsidP="1D6F69FC">
      <w:pPr>
        <w:pStyle w:val="NoSpacing"/>
      </w:pPr>
    </w:p>
    <w:p w14:paraId="470FD6D2" w14:textId="45AE49B9" w:rsidR="18517F3F" w:rsidRDefault="62793A52" w:rsidP="0083AC17">
      <w:pPr>
        <w:pStyle w:val="NoSpacing"/>
        <w:jc w:val="center"/>
      </w:pPr>
      <w:r>
        <w:rPr>
          <w:noProof/>
        </w:rPr>
        <w:lastRenderedPageBreak/>
        <w:drawing>
          <wp:inline distT="0" distB="0" distL="0" distR="0" wp14:anchorId="68ED2B3A" wp14:editId="60B365F3">
            <wp:extent cx="5401361" cy="4512388"/>
            <wp:effectExtent l="0" t="0" r="0" b="0"/>
            <wp:docPr id="957376710" name="Picture 957376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376710"/>
                    <pic:cNvPicPr/>
                  </pic:nvPicPr>
                  <pic:blipFill>
                    <a:blip r:embed="rId17">
                      <a:extLst>
                        <a:ext uri="{28A0092B-C50C-407E-A947-70E740481C1C}">
                          <a14:useLocalDpi xmlns:a14="http://schemas.microsoft.com/office/drawing/2010/main" val="0"/>
                        </a:ext>
                      </a:extLst>
                    </a:blip>
                    <a:stretch>
                      <a:fillRect/>
                    </a:stretch>
                  </pic:blipFill>
                  <pic:spPr>
                    <a:xfrm>
                      <a:off x="0" y="0"/>
                      <a:ext cx="5401361" cy="4512388"/>
                    </a:xfrm>
                    <a:prstGeom prst="rect">
                      <a:avLst/>
                    </a:prstGeom>
                  </pic:spPr>
                </pic:pic>
              </a:graphicData>
            </a:graphic>
          </wp:inline>
        </w:drawing>
      </w:r>
    </w:p>
    <w:p w14:paraId="0D9B8753" w14:textId="01F71890" w:rsidR="00DB674A" w:rsidRDefault="3AA52E4A" w:rsidP="0083AC17">
      <w:pPr>
        <w:pStyle w:val="NoSpacing"/>
        <w:jc w:val="center"/>
        <w:rPr>
          <w:rFonts w:ascii="Garamond" w:eastAsia="Times New Roman" w:hAnsi="Garamond" w:cs="Arial"/>
        </w:rPr>
      </w:pPr>
      <w:r w:rsidRPr="0083AC17">
        <w:rPr>
          <w:rFonts w:ascii="Garamond" w:eastAsia="Times New Roman" w:hAnsi="Garamond" w:cs="Arial"/>
          <w:i/>
          <w:iCs/>
        </w:rPr>
        <w:t xml:space="preserve">Figure </w:t>
      </w:r>
      <w:r w:rsidR="5D2FB150" w:rsidRPr="0083AC17">
        <w:rPr>
          <w:rFonts w:ascii="Garamond" w:eastAsia="Times New Roman" w:hAnsi="Garamond" w:cs="Arial"/>
          <w:i/>
          <w:iCs/>
        </w:rPr>
        <w:t>5</w:t>
      </w:r>
      <w:r w:rsidR="3A4F5272" w:rsidRPr="0083AC17">
        <w:rPr>
          <w:rFonts w:ascii="Garamond" w:eastAsia="Times New Roman" w:hAnsi="Garamond" w:cs="Arial"/>
          <w:i/>
          <w:iCs/>
        </w:rPr>
        <w:t>.</w:t>
      </w:r>
      <w:r w:rsidRPr="0083AC17">
        <w:rPr>
          <w:rFonts w:ascii="Garamond" w:eastAsia="Times New Roman" w:hAnsi="Garamond" w:cs="Arial"/>
          <w:i/>
          <w:iCs/>
        </w:rPr>
        <w:t xml:space="preserve">  </w:t>
      </w:r>
      <w:r w:rsidRPr="0083AC17">
        <w:rPr>
          <w:rFonts w:ascii="Garamond" w:eastAsia="Times New Roman" w:hAnsi="Garamond" w:cs="Arial"/>
        </w:rPr>
        <w:t>L-band backscatter thresholds were applied at the pixel-</w:t>
      </w:r>
      <w:r w:rsidR="519687F3" w:rsidRPr="0083AC17">
        <w:rPr>
          <w:rFonts w:ascii="Garamond" w:eastAsia="Times New Roman" w:hAnsi="Garamond" w:cs="Arial"/>
        </w:rPr>
        <w:t>level</w:t>
      </w:r>
      <w:r w:rsidRPr="0083AC17">
        <w:rPr>
          <w:rFonts w:ascii="Garamond" w:eastAsia="Times New Roman" w:hAnsi="Garamond" w:cs="Arial"/>
        </w:rPr>
        <w:t xml:space="preserve"> and object-</w:t>
      </w:r>
      <w:r w:rsidR="5E3C5AE1" w:rsidRPr="0083AC17">
        <w:rPr>
          <w:rFonts w:ascii="Garamond" w:eastAsia="Times New Roman" w:hAnsi="Garamond" w:cs="Arial"/>
        </w:rPr>
        <w:t xml:space="preserve">level </w:t>
      </w:r>
      <w:r w:rsidRPr="0083AC17">
        <w:rPr>
          <w:rFonts w:ascii="Garamond" w:eastAsia="Times New Roman" w:hAnsi="Garamond" w:cs="Arial"/>
        </w:rPr>
        <w:t>(segmented). The object-</w:t>
      </w:r>
      <w:r w:rsidR="6B87CD39" w:rsidRPr="0083AC17">
        <w:rPr>
          <w:rFonts w:ascii="Garamond" w:eastAsia="Times New Roman" w:hAnsi="Garamond" w:cs="Arial"/>
        </w:rPr>
        <w:t xml:space="preserve">level </w:t>
      </w:r>
      <w:r w:rsidR="750EA30F" w:rsidRPr="0083AC17">
        <w:rPr>
          <w:rFonts w:ascii="Garamond" w:eastAsia="Times New Roman" w:hAnsi="Garamond" w:cs="Arial"/>
        </w:rPr>
        <w:t xml:space="preserve">image </w:t>
      </w:r>
      <w:r w:rsidRPr="0083AC17">
        <w:rPr>
          <w:rFonts w:ascii="Garamond" w:eastAsia="Times New Roman" w:hAnsi="Garamond" w:cs="Arial"/>
        </w:rPr>
        <w:t>analysis was chosen over the pixel-</w:t>
      </w:r>
      <w:r w:rsidR="4A967484" w:rsidRPr="0083AC17">
        <w:rPr>
          <w:rFonts w:ascii="Garamond" w:eastAsia="Times New Roman" w:hAnsi="Garamond" w:cs="Arial"/>
        </w:rPr>
        <w:t>level</w:t>
      </w:r>
      <w:r w:rsidRPr="0083AC17">
        <w:rPr>
          <w:rFonts w:ascii="Garamond" w:eastAsia="Times New Roman" w:hAnsi="Garamond" w:cs="Arial"/>
        </w:rPr>
        <w:t xml:space="preserve"> because the object clusters average out connected pixels of similar values while the pixel-</w:t>
      </w:r>
      <w:r w:rsidR="79568CBD" w:rsidRPr="0083AC17">
        <w:rPr>
          <w:rFonts w:ascii="Garamond" w:eastAsia="Times New Roman" w:hAnsi="Garamond" w:cs="Arial"/>
        </w:rPr>
        <w:t>level</w:t>
      </w:r>
      <w:r w:rsidRPr="0083AC17">
        <w:rPr>
          <w:rFonts w:ascii="Garamond" w:eastAsia="Times New Roman" w:hAnsi="Garamond" w:cs="Arial"/>
        </w:rPr>
        <w:t xml:space="preserve"> captures the inherent noisiness of SAR imagery thus affecting the ability to clearly delineate areas of inundation. This figure zooms into the Northwest corner of </w:t>
      </w:r>
      <w:r w:rsidR="098C38C2" w:rsidRPr="0083AC17">
        <w:rPr>
          <w:rFonts w:ascii="Garamond" w:eastAsia="Times New Roman" w:hAnsi="Garamond" w:cs="Arial"/>
        </w:rPr>
        <w:t>P</w:t>
      </w:r>
      <w:r w:rsidRPr="0083AC17">
        <w:rPr>
          <w:rFonts w:ascii="Garamond" w:eastAsia="Times New Roman" w:hAnsi="Garamond" w:cs="Arial"/>
        </w:rPr>
        <w:t xml:space="preserve">ath 170, </w:t>
      </w:r>
      <w:r w:rsidR="7EDA8BB7" w:rsidRPr="0083AC17">
        <w:rPr>
          <w:rFonts w:ascii="Garamond" w:eastAsia="Times New Roman" w:hAnsi="Garamond" w:cs="Arial"/>
        </w:rPr>
        <w:t>F</w:t>
      </w:r>
      <w:r w:rsidRPr="0083AC17">
        <w:rPr>
          <w:rFonts w:ascii="Garamond" w:eastAsia="Times New Roman" w:hAnsi="Garamond" w:cs="Arial"/>
        </w:rPr>
        <w:t xml:space="preserve">rame 350 during the wet season October 5, 2008. </w:t>
      </w:r>
    </w:p>
    <w:p w14:paraId="3FEFDA68" w14:textId="7286132F" w:rsidR="1D6F69FC" w:rsidRDefault="1D6F69FC" w:rsidP="1D6F69FC">
      <w:pPr>
        <w:pStyle w:val="NoSpacing"/>
        <w:rPr>
          <w:rFonts w:ascii="Garamond" w:eastAsia="Times New Roman" w:hAnsi="Garamond" w:cs="Arial"/>
        </w:rPr>
      </w:pPr>
    </w:p>
    <w:p w14:paraId="2DD9B670" w14:textId="6D4616E2" w:rsidR="00DB674A" w:rsidRDefault="3AA52E4A" w:rsidP="1D6F69FC">
      <w:pPr>
        <w:pStyle w:val="NoSpacing"/>
        <w:rPr>
          <w:rFonts w:ascii="Garamond" w:eastAsia="Times New Roman" w:hAnsi="Garamond" w:cs="Arial"/>
        </w:rPr>
      </w:pPr>
      <w:r w:rsidRPr="1674638C">
        <w:rPr>
          <w:rFonts w:ascii="Garamond" w:eastAsia="Times New Roman" w:hAnsi="Garamond" w:cs="Arial"/>
        </w:rPr>
        <w:t xml:space="preserve">To maintain a more conservative analysis of inundation below the forest canopy, the </w:t>
      </w:r>
      <w:r w:rsidR="599DC96B" w:rsidRPr="1674638C">
        <w:rPr>
          <w:rFonts w:ascii="Garamond" w:eastAsia="Times New Roman" w:hAnsi="Garamond" w:cs="Arial"/>
        </w:rPr>
        <w:t>team</w:t>
      </w:r>
      <w:r w:rsidRPr="1674638C">
        <w:rPr>
          <w:rFonts w:ascii="Garamond" w:eastAsia="Times New Roman" w:hAnsi="Garamond" w:cs="Arial"/>
        </w:rPr>
        <w:t xml:space="preserve"> continued</w:t>
      </w:r>
      <w:r w:rsidR="7C4D9D87" w:rsidRPr="1674638C">
        <w:rPr>
          <w:rFonts w:ascii="Garamond" w:eastAsia="Times New Roman" w:hAnsi="Garamond" w:cs="Arial"/>
        </w:rPr>
        <w:t xml:space="preserve"> to</w:t>
      </w:r>
      <w:r w:rsidRPr="1674638C">
        <w:rPr>
          <w:rFonts w:ascii="Garamond" w:eastAsia="Times New Roman" w:hAnsi="Garamond" w:cs="Arial"/>
        </w:rPr>
        <w:t xml:space="preserve"> apply the thresholds at the object-</w:t>
      </w:r>
      <w:r w:rsidR="1C3CD324" w:rsidRPr="1674638C">
        <w:rPr>
          <w:rFonts w:ascii="Garamond" w:eastAsia="Times New Roman" w:hAnsi="Garamond" w:cs="Arial"/>
        </w:rPr>
        <w:t>l</w:t>
      </w:r>
      <w:r w:rsidRPr="1674638C">
        <w:rPr>
          <w:rFonts w:ascii="Garamond" w:eastAsia="Times New Roman" w:hAnsi="Garamond" w:cs="Arial"/>
        </w:rPr>
        <w:t>evel.</w:t>
      </w:r>
      <w:r w:rsidR="260E8E3A" w:rsidRPr="1674638C">
        <w:rPr>
          <w:rFonts w:ascii="Garamond" w:eastAsia="Times New Roman" w:hAnsi="Garamond" w:cs="Arial"/>
        </w:rPr>
        <w:t xml:space="preserve"> </w:t>
      </w:r>
      <w:r w:rsidR="3D0E4B08" w:rsidRPr="1674638C">
        <w:rPr>
          <w:rFonts w:ascii="Garamond" w:eastAsia="Times New Roman" w:hAnsi="Garamond" w:cs="Arial"/>
        </w:rPr>
        <w:t xml:space="preserve">The results of the team’s first round of quantitative threshold analysis, conducted on all 8 tested thresholds, is displayed below in </w:t>
      </w:r>
      <w:r w:rsidR="194431E0" w:rsidRPr="1674638C">
        <w:rPr>
          <w:rFonts w:ascii="Garamond" w:eastAsia="Times New Roman" w:hAnsi="Garamond" w:cs="Arial"/>
        </w:rPr>
        <w:t>T</w:t>
      </w:r>
      <w:r w:rsidR="3D0E4B08" w:rsidRPr="1674638C">
        <w:rPr>
          <w:rFonts w:ascii="Garamond" w:eastAsia="Times New Roman" w:hAnsi="Garamond" w:cs="Arial"/>
        </w:rPr>
        <w:t>able 6</w:t>
      </w:r>
      <w:r w:rsidR="4C9B7EAC" w:rsidRPr="1674638C">
        <w:rPr>
          <w:rFonts w:ascii="Garamond" w:eastAsia="Times New Roman" w:hAnsi="Garamond" w:cs="Arial"/>
        </w:rPr>
        <w:t xml:space="preserve"> for </w:t>
      </w:r>
      <w:r w:rsidR="36BDF24E" w:rsidRPr="1674638C">
        <w:rPr>
          <w:rFonts w:ascii="Garamond" w:eastAsia="Times New Roman" w:hAnsi="Garamond" w:cs="Arial"/>
        </w:rPr>
        <w:t>path 170</w:t>
      </w:r>
      <w:r w:rsidR="538EF5E0" w:rsidRPr="1674638C">
        <w:rPr>
          <w:rFonts w:ascii="Garamond" w:eastAsia="Times New Roman" w:hAnsi="Garamond" w:cs="Arial"/>
        </w:rPr>
        <w:t>,</w:t>
      </w:r>
      <w:r w:rsidR="36BDF24E" w:rsidRPr="1674638C">
        <w:rPr>
          <w:rFonts w:ascii="Garamond" w:eastAsia="Times New Roman" w:hAnsi="Garamond" w:cs="Arial"/>
        </w:rPr>
        <w:t xml:space="preserve"> frame 340</w:t>
      </w:r>
      <w:r w:rsidR="4C9B7EAC" w:rsidRPr="1674638C">
        <w:rPr>
          <w:rFonts w:ascii="Garamond" w:eastAsia="Times New Roman" w:hAnsi="Garamond" w:cs="Arial"/>
        </w:rPr>
        <w:t>.</w:t>
      </w:r>
      <w:r w:rsidR="52B8D7BC" w:rsidRPr="1674638C">
        <w:rPr>
          <w:rFonts w:ascii="Garamond" w:eastAsia="Times New Roman" w:hAnsi="Garamond" w:cs="Arial"/>
        </w:rPr>
        <w:t xml:space="preserve"> </w:t>
      </w:r>
      <w:r w:rsidR="2609516C" w:rsidRPr="1674638C">
        <w:rPr>
          <w:rFonts w:ascii="Garamond" w:eastAsia="Times New Roman" w:hAnsi="Garamond" w:cs="Arial"/>
        </w:rPr>
        <w:t xml:space="preserve">Due to the lack of available ground-based validation data for inundation extent in 2008, the study cannot report accuracy values for </w:t>
      </w:r>
      <w:r w:rsidR="12D988D0" w:rsidRPr="1674638C">
        <w:rPr>
          <w:rFonts w:ascii="Garamond" w:eastAsia="Times New Roman" w:hAnsi="Garamond" w:cs="Arial"/>
        </w:rPr>
        <w:t>the</w:t>
      </w:r>
      <w:r w:rsidR="2609516C" w:rsidRPr="1674638C">
        <w:rPr>
          <w:rFonts w:ascii="Garamond" w:eastAsia="Times New Roman" w:hAnsi="Garamond" w:cs="Arial"/>
        </w:rPr>
        <w:t xml:space="preserve"> inundation detection maps. However, the availability of </w:t>
      </w:r>
      <w:r w:rsidR="1A973B04" w:rsidRPr="1674638C">
        <w:rPr>
          <w:rFonts w:ascii="Garamond" w:eastAsia="Times New Roman" w:hAnsi="Garamond" w:cs="Arial"/>
        </w:rPr>
        <w:t xml:space="preserve">additional data from the project partners </w:t>
      </w:r>
      <w:r w:rsidR="2609516C" w:rsidRPr="1674638C">
        <w:rPr>
          <w:rFonts w:ascii="Garamond" w:eastAsia="Times New Roman" w:hAnsi="Garamond" w:cs="Arial"/>
        </w:rPr>
        <w:t xml:space="preserve">allowed </w:t>
      </w:r>
      <w:r w:rsidR="43F0BDAA" w:rsidRPr="1674638C">
        <w:rPr>
          <w:rFonts w:ascii="Garamond" w:eastAsia="Times New Roman" w:hAnsi="Garamond" w:cs="Arial"/>
        </w:rPr>
        <w:t>for further</w:t>
      </w:r>
      <w:r w:rsidR="2609516C" w:rsidRPr="1674638C">
        <w:rPr>
          <w:rFonts w:ascii="Garamond" w:eastAsia="Times New Roman" w:hAnsi="Garamond" w:cs="Arial"/>
        </w:rPr>
        <w:t xml:space="preserve"> refin</w:t>
      </w:r>
      <w:r w:rsidR="20D7B728" w:rsidRPr="1674638C">
        <w:rPr>
          <w:rFonts w:ascii="Garamond" w:eastAsia="Times New Roman" w:hAnsi="Garamond" w:cs="Arial"/>
        </w:rPr>
        <w:t>ement of</w:t>
      </w:r>
      <w:r w:rsidR="2609516C" w:rsidRPr="1674638C">
        <w:rPr>
          <w:rFonts w:ascii="Garamond" w:eastAsia="Times New Roman" w:hAnsi="Garamond" w:cs="Arial"/>
        </w:rPr>
        <w:t xml:space="preserve"> the backscatter threshold values extracted from the literature in an iterative process and led to additional confidence in </w:t>
      </w:r>
      <w:r w:rsidR="15F8468B" w:rsidRPr="1674638C">
        <w:rPr>
          <w:rFonts w:ascii="Garamond" w:eastAsia="Times New Roman" w:hAnsi="Garamond" w:cs="Arial"/>
        </w:rPr>
        <w:t>the</w:t>
      </w:r>
      <w:r w:rsidR="2609516C" w:rsidRPr="1674638C">
        <w:rPr>
          <w:rFonts w:ascii="Garamond" w:eastAsia="Times New Roman" w:hAnsi="Garamond" w:cs="Arial"/>
        </w:rPr>
        <w:t xml:space="preserve"> inundation detection procedure. </w:t>
      </w:r>
    </w:p>
    <w:p w14:paraId="4BA1EA4D" w14:textId="6A7D6800" w:rsidR="1D6F69FC" w:rsidRDefault="1D6F69FC" w:rsidP="1D6F69FC">
      <w:pPr>
        <w:pStyle w:val="NoSpacing"/>
        <w:rPr>
          <w:rFonts w:ascii="Garamond" w:eastAsia="Times New Roman" w:hAnsi="Garamond" w:cs="Arial"/>
        </w:rPr>
      </w:pPr>
    </w:p>
    <w:p w14:paraId="18685DD3" w14:textId="52CE263A" w:rsidR="536FC72C" w:rsidRDefault="2609516C" w:rsidP="0083AC17">
      <w:pPr>
        <w:pStyle w:val="NoSpacing"/>
        <w:rPr>
          <w:rFonts w:ascii="Garamond" w:eastAsia="Times New Roman" w:hAnsi="Garamond" w:cs="Arial"/>
        </w:rPr>
      </w:pPr>
      <w:r w:rsidRPr="0083AC17">
        <w:rPr>
          <w:rFonts w:ascii="Garamond" w:eastAsia="Times New Roman" w:hAnsi="Garamond" w:cs="Arial"/>
        </w:rPr>
        <w:t xml:space="preserve">Table </w:t>
      </w:r>
      <w:r w:rsidR="517251C0" w:rsidRPr="0083AC17">
        <w:rPr>
          <w:rFonts w:ascii="Garamond" w:eastAsia="Times New Roman" w:hAnsi="Garamond" w:cs="Arial"/>
        </w:rPr>
        <w:t>6</w:t>
      </w:r>
    </w:p>
    <w:p w14:paraId="6E6479AA" w14:textId="5633D472" w:rsidR="536FC72C" w:rsidRDefault="2609516C" w:rsidP="0083AC17">
      <w:pPr>
        <w:pStyle w:val="NoSpacing"/>
        <w:rPr>
          <w:rFonts w:ascii="Garamond" w:eastAsia="Times New Roman" w:hAnsi="Garamond" w:cs="Arial"/>
          <w:i/>
          <w:iCs/>
        </w:rPr>
      </w:pPr>
      <w:r w:rsidRPr="0083AC17">
        <w:rPr>
          <w:rFonts w:ascii="Garamond" w:eastAsia="Times New Roman" w:hAnsi="Garamond" w:cs="Arial"/>
          <w:i/>
          <w:iCs/>
        </w:rPr>
        <w:t xml:space="preserve">Example of the quantitative threshold analysis for tile 170-340. </w:t>
      </w:r>
      <w:r w:rsidR="2DE30DD4" w:rsidRPr="0083AC17">
        <w:rPr>
          <w:rFonts w:ascii="Garamond" w:eastAsia="Times New Roman" w:hAnsi="Garamond" w:cs="Arial"/>
          <w:i/>
          <w:iCs/>
        </w:rPr>
        <w:t>The green highlighted rows indicate the final three thresholds</w:t>
      </w:r>
      <w:r w:rsidR="5C7E122E" w:rsidRPr="0083AC17">
        <w:rPr>
          <w:rFonts w:ascii="Garamond" w:eastAsia="Times New Roman" w:hAnsi="Garamond" w:cs="Arial"/>
          <w:i/>
          <w:iCs/>
        </w:rPr>
        <w:t xml:space="preserve"> </w:t>
      </w:r>
      <w:r w:rsidR="2DE30DD4" w:rsidRPr="0083AC17">
        <w:rPr>
          <w:rFonts w:ascii="Garamond" w:eastAsia="Times New Roman" w:hAnsi="Garamond" w:cs="Arial"/>
          <w:i/>
          <w:iCs/>
        </w:rPr>
        <w:t>observed qualitatively.</w:t>
      </w:r>
    </w:p>
    <w:tbl>
      <w:tblPr>
        <w:tblStyle w:val="TableGrid"/>
        <w:tblW w:w="0" w:type="auto"/>
        <w:tblInd w:w="0" w:type="dxa"/>
        <w:tblLayout w:type="fixed"/>
        <w:tblLook w:val="06A0" w:firstRow="1" w:lastRow="0" w:firstColumn="1" w:lastColumn="0" w:noHBand="1" w:noVBand="1"/>
      </w:tblPr>
      <w:tblGrid>
        <w:gridCol w:w="1380"/>
        <w:gridCol w:w="1245"/>
        <w:gridCol w:w="1065"/>
        <w:gridCol w:w="1140"/>
        <w:gridCol w:w="1065"/>
        <w:gridCol w:w="1144"/>
        <w:gridCol w:w="1125"/>
        <w:gridCol w:w="1196"/>
      </w:tblGrid>
      <w:tr w:rsidR="1D6F69FC" w14:paraId="76DABAD3" w14:textId="77777777" w:rsidTr="06931892">
        <w:trPr>
          <w:trHeight w:val="420"/>
        </w:trPr>
        <w:tc>
          <w:tcPr>
            <w:tcW w:w="1380" w:type="dxa"/>
            <w:vMerge w:val="restart"/>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31849B" w:themeFill="accent5" w:themeFillShade="BF"/>
            <w:vAlign w:val="center"/>
          </w:tcPr>
          <w:p w14:paraId="21780448" w14:textId="0BB34B90" w:rsidR="1D6F69FC" w:rsidRDefault="1D6F69FC" w:rsidP="1D6F69FC">
            <w:pPr>
              <w:jc w:val="center"/>
              <w:rPr>
                <w:rFonts w:ascii="Garamond" w:eastAsia="Garamond" w:hAnsi="Garamond" w:cs="Garamond"/>
                <w:b/>
                <w:bCs/>
                <w:color w:val="FFFFFF" w:themeColor="background1"/>
              </w:rPr>
            </w:pPr>
          </w:p>
          <w:p w14:paraId="0E413D17" w14:textId="3292FA54" w:rsidR="20165689" w:rsidRDefault="20165689"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 xml:space="preserve">L-band </w:t>
            </w:r>
            <w:r w:rsidR="1D6F69FC" w:rsidRPr="1D6F69FC">
              <w:rPr>
                <w:rFonts w:ascii="Garamond" w:eastAsia="Garamond" w:hAnsi="Garamond" w:cs="Garamond"/>
                <w:b/>
                <w:bCs/>
                <w:color w:val="FFFFFF" w:themeColor="background1"/>
              </w:rPr>
              <w:t>Backscatter threshold</w:t>
            </w:r>
          </w:p>
        </w:tc>
        <w:tc>
          <w:tcPr>
            <w:tcW w:w="1245" w:type="dxa"/>
            <w:vMerge w:val="restart"/>
            <w:tcBorders>
              <w:top w:val="single" w:sz="4" w:space="0" w:color="000000" w:themeColor="text1"/>
              <w:left w:val="single" w:sz="12" w:space="0" w:color="000000" w:themeColor="text1"/>
              <w:bottom w:val="single" w:sz="12" w:space="0" w:color="000000" w:themeColor="text1"/>
              <w:right w:val="single" w:sz="12" w:space="0" w:color="000000" w:themeColor="text1"/>
            </w:tcBorders>
            <w:shd w:val="clear" w:color="auto" w:fill="31849B" w:themeFill="accent5" w:themeFillShade="BF"/>
            <w:vAlign w:val="center"/>
          </w:tcPr>
          <w:p w14:paraId="02A68C9D" w14:textId="56CA6F39" w:rsidR="1D6F69FC" w:rsidRDefault="1D6F69FC" w:rsidP="1D6F69FC">
            <w:pPr>
              <w:jc w:val="center"/>
              <w:rPr>
                <w:rFonts w:ascii="Garamond" w:eastAsia="Garamond" w:hAnsi="Garamond" w:cs="Garamond"/>
                <w:b/>
                <w:bCs/>
                <w:color w:val="FFFFFF" w:themeColor="background1"/>
              </w:rPr>
            </w:pPr>
          </w:p>
          <w:p w14:paraId="4773A479" w14:textId="1335C067" w:rsidR="1D6F69FC" w:rsidRDefault="1D6F69FC"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Percent of forest inundated</w:t>
            </w:r>
          </w:p>
        </w:tc>
        <w:tc>
          <w:tcPr>
            <w:tcW w:w="2205" w:type="dxa"/>
            <w:gridSpan w:val="2"/>
            <w:tcBorders>
              <w:top w:val="single" w:sz="4" w:space="0" w:color="000000" w:themeColor="text1"/>
              <w:left w:val="single" w:sz="12" w:space="0" w:color="000000" w:themeColor="text1"/>
              <w:bottom w:val="single" w:sz="4" w:space="0" w:color="000000" w:themeColor="text1"/>
              <w:right w:val="single" w:sz="12" w:space="0" w:color="000000" w:themeColor="text1"/>
            </w:tcBorders>
            <w:shd w:val="clear" w:color="auto" w:fill="31849B" w:themeFill="accent5" w:themeFillShade="BF"/>
            <w:vAlign w:val="center"/>
          </w:tcPr>
          <w:p w14:paraId="59D542CB" w14:textId="68EC3596" w:rsidR="1D6F69FC" w:rsidRDefault="1D6F69FC"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 xml:space="preserve">Field Map 1: Potential wetlands of Mexico </w:t>
            </w:r>
          </w:p>
        </w:tc>
        <w:tc>
          <w:tcPr>
            <w:tcW w:w="2209" w:type="dxa"/>
            <w:gridSpan w:val="2"/>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31849B" w:themeFill="accent5" w:themeFillShade="BF"/>
            <w:vAlign w:val="center"/>
          </w:tcPr>
          <w:p w14:paraId="482447AB" w14:textId="7775BAD1" w:rsidR="1D6F69FC" w:rsidRDefault="1D6F69FC"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 xml:space="preserve">Field Map 2: Flood model </w:t>
            </w:r>
          </w:p>
        </w:tc>
        <w:tc>
          <w:tcPr>
            <w:tcW w:w="232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1849B" w:themeFill="accent5" w:themeFillShade="BF"/>
            <w:vAlign w:val="center"/>
          </w:tcPr>
          <w:p w14:paraId="5FBDD928" w14:textId="7896E5DB" w:rsidR="1D6F69FC" w:rsidRDefault="1D6F69FC"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 xml:space="preserve">Field Map 3: Potential swamps and wetlands of Central America </w:t>
            </w:r>
          </w:p>
        </w:tc>
      </w:tr>
      <w:tr w:rsidR="1D6F69FC" w14:paraId="149151DA" w14:textId="77777777" w:rsidTr="06931892">
        <w:trPr>
          <w:trHeight w:val="300"/>
        </w:trPr>
        <w:tc>
          <w:tcPr>
            <w:tcW w:w="1380" w:type="dxa"/>
            <w:vMerge/>
            <w:vAlign w:val="bottom"/>
          </w:tcPr>
          <w:p w14:paraId="30B7F59B" w14:textId="77777777" w:rsidR="003838B1" w:rsidRDefault="003838B1"/>
        </w:tc>
        <w:tc>
          <w:tcPr>
            <w:tcW w:w="1245" w:type="dxa"/>
            <w:vMerge/>
            <w:vAlign w:val="bottom"/>
          </w:tcPr>
          <w:p w14:paraId="635CD0BD" w14:textId="77777777" w:rsidR="003838B1" w:rsidRDefault="003838B1"/>
        </w:tc>
        <w:tc>
          <w:tcPr>
            <w:tcW w:w="1065" w:type="dxa"/>
            <w:tcBorders>
              <w:top w:val="single" w:sz="4" w:space="0" w:color="000000" w:themeColor="text1"/>
              <w:left w:val="single" w:sz="12" w:space="0" w:color="000000" w:themeColor="text1"/>
              <w:bottom w:val="single" w:sz="12" w:space="0" w:color="000000" w:themeColor="text1"/>
              <w:right w:val="single" w:sz="4" w:space="0" w:color="000000" w:themeColor="text1"/>
            </w:tcBorders>
            <w:shd w:val="clear" w:color="auto" w:fill="31849B" w:themeFill="accent5" w:themeFillShade="BF"/>
            <w:vAlign w:val="bottom"/>
          </w:tcPr>
          <w:p w14:paraId="46BD46FC" w14:textId="4F4A8CDA" w:rsidR="1D6F69FC" w:rsidRDefault="1D6F69FC" w:rsidP="1D6F69FC">
            <w:pPr>
              <w:spacing w:line="276" w:lineRule="auto"/>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1</w:t>
            </w:r>
          </w:p>
        </w:tc>
        <w:tc>
          <w:tcPr>
            <w:tcW w:w="1140" w:type="dxa"/>
            <w:tcBorders>
              <w:top w:val="single" w:sz="4" w:space="0" w:color="000000" w:themeColor="text1"/>
              <w:left w:val="single" w:sz="4" w:space="0" w:color="000000" w:themeColor="text1"/>
              <w:bottom w:val="single" w:sz="12" w:space="0" w:color="000000" w:themeColor="text1"/>
              <w:right w:val="single" w:sz="12" w:space="0" w:color="000000" w:themeColor="text1"/>
            </w:tcBorders>
            <w:shd w:val="clear" w:color="auto" w:fill="31849B" w:themeFill="accent5" w:themeFillShade="BF"/>
            <w:vAlign w:val="bottom"/>
          </w:tcPr>
          <w:p w14:paraId="545F813B" w14:textId="7F77B137" w:rsidR="1D6F69FC" w:rsidRDefault="1D6F69FC" w:rsidP="1D6F69FC">
            <w:pPr>
              <w:spacing w:line="276" w:lineRule="auto"/>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2</w:t>
            </w:r>
          </w:p>
        </w:tc>
        <w:tc>
          <w:tcPr>
            <w:tcW w:w="1065" w:type="dxa"/>
            <w:tcBorders>
              <w:top w:val="single" w:sz="4" w:space="0" w:color="000000" w:themeColor="text1"/>
              <w:left w:val="single" w:sz="12" w:space="0" w:color="000000" w:themeColor="text1"/>
              <w:bottom w:val="single" w:sz="12" w:space="0" w:color="000000" w:themeColor="text1"/>
              <w:right w:val="single" w:sz="4" w:space="0" w:color="000000" w:themeColor="text1"/>
            </w:tcBorders>
            <w:shd w:val="clear" w:color="auto" w:fill="31849B" w:themeFill="accent5" w:themeFillShade="BF"/>
            <w:vAlign w:val="bottom"/>
          </w:tcPr>
          <w:p w14:paraId="76733170" w14:textId="7A6DCC21" w:rsidR="1D6F69FC" w:rsidRDefault="1D6F69FC" w:rsidP="1D6F69FC">
            <w:pPr>
              <w:spacing w:line="276" w:lineRule="auto"/>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1</w:t>
            </w:r>
          </w:p>
        </w:tc>
        <w:tc>
          <w:tcPr>
            <w:tcW w:w="1144" w:type="dxa"/>
            <w:tcBorders>
              <w:top w:val="single" w:sz="4" w:space="0" w:color="000000" w:themeColor="text1"/>
              <w:left w:val="single" w:sz="4" w:space="0" w:color="000000" w:themeColor="text1"/>
              <w:bottom w:val="single" w:sz="12" w:space="0" w:color="000000" w:themeColor="text1"/>
              <w:right w:val="single" w:sz="12" w:space="0" w:color="000000" w:themeColor="text1"/>
            </w:tcBorders>
            <w:shd w:val="clear" w:color="auto" w:fill="31849B" w:themeFill="accent5" w:themeFillShade="BF"/>
            <w:vAlign w:val="bottom"/>
          </w:tcPr>
          <w:p w14:paraId="300178F6" w14:textId="09B7DAB3" w:rsidR="1D6F69FC" w:rsidRDefault="1D6F69FC" w:rsidP="1D6F69FC">
            <w:pPr>
              <w:spacing w:line="276" w:lineRule="auto"/>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2</w:t>
            </w:r>
          </w:p>
        </w:tc>
        <w:tc>
          <w:tcPr>
            <w:tcW w:w="1125" w:type="dxa"/>
            <w:tcBorders>
              <w:top w:val="single" w:sz="4" w:space="0" w:color="000000" w:themeColor="text1"/>
              <w:left w:val="single" w:sz="12" w:space="0" w:color="000000" w:themeColor="text1"/>
              <w:bottom w:val="single" w:sz="12" w:space="0" w:color="000000" w:themeColor="text1"/>
              <w:right w:val="single" w:sz="4" w:space="0" w:color="000000" w:themeColor="text1"/>
            </w:tcBorders>
            <w:shd w:val="clear" w:color="auto" w:fill="31849B" w:themeFill="accent5" w:themeFillShade="BF"/>
            <w:vAlign w:val="bottom"/>
          </w:tcPr>
          <w:p w14:paraId="7E9B216F" w14:textId="4594E71B" w:rsidR="1D6F69FC" w:rsidRDefault="1D6F69FC" w:rsidP="1D6F69FC">
            <w:pP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1</w:t>
            </w:r>
          </w:p>
        </w:tc>
        <w:tc>
          <w:tcPr>
            <w:tcW w:w="1196" w:type="dxa"/>
            <w:tcBorders>
              <w:top w:val="single" w:sz="4" w:space="0" w:color="000000" w:themeColor="text1"/>
              <w:left w:val="single" w:sz="4" w:space="0" w:color="000000" w:themeColor="text1"/>
              <w:bottom w:val="single" w:sz="12" w:space="0" w:color="000000" w:themeColor="text1"/>
              <w:right w:val="single" w:sz="4" w:space="0" w:color="000000" w:themeColor="text1"/>
            </w:tcBorders>
            <w:shd w:val="clear" w:color="auto" w:fill="31849B" w:themeFill="accent5" w:themeFillShade="BF"/>
            <w:vAlign w:val="bottom"/>
          </w:tcPr>
          <w:p w14:paraId="26BCC614" w14:textId="4C71CB15" w:rsidR="1D6F69FC" w:rsidRDefault="1D6F69FC" w:rsidP="1D6F69FC">
            <w:pPr>
              <w:spacing w:line="276" w:lineRule="auto"/>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2</w:t>
            </w:r>
          </w:p>
        </w:tc>
      </w:tr>
      <w:tr w:rsidR="1D6F69FC" w14:paraId="291CB383" w14:textId="77777777" w:rsidTr="06931892">
        <w:trPr>
          <w:trHeight w:val="300"/>
        </w:trPr>
        <w:tc>
          <w:tcPr>
            <w:tcW w:w="138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F2F2F2" w:themeFill="background1" w:themeFillShade="F2"/>
            <w:vAlign w:val="bottom"/>
          </w:tcPr>
          <w:p w14:paraId="7CE61D87" w14:textId="2E2FB1B0"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-4.6</w:t>
            </w:r>
          </w:p>
        </w:tc>
        <w:tc>
          <w:tcPr>
            <w:tcW w:w="1245" w:type="dxa"/>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bottom"/>
          </w:tcPr>
          <w:p w14:paraId="77263DB0" w14:textId="676FAFFB"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0.150</w:t>
            </w:r>
          </w:p>
        </w:tc>
        <w:tc>
          <w:tcPr>
            <w:tcW w:w="1065" w:type="dxa"/>
            <w:tcBorders>
              <w:top w:val="single" w:sz="12" w:space="0" w:color="000000" w:themeColor="text1"/>
              <w:left w:val="single" w:sz="12" w:space="0" w:color="000000" w:themeColor="text1"/>
              <w:bottom w:val="single" w:sz="4" w:space="0" w:color="000000" w:themeColor="text1"/>
              <w:right w:val="single" w:sz="4" w:space="0" w:color="000000" w:themeColor="text1"/>
            </w:tcBorders>
            <w:vAlign w:val="bottom"/>
          </w:tcPr>
          <w:p w14:paraId="149DECE7" w14:textId="28AA9612"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0.013</w:t>
            </w:r>
          </w:p>
        </w:tc>
        <w:tc>
          <w:tcPr>
            <w:tcW w:w="1140"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bottom"/>
          </w:tcPr>
          <w:p w14:paraId="736D482E" w14:textId="001DA65C"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0.952</w:t>
            </w:r>
          </w:p>
        </w:tc>
        <w:tc>
          <w:tcPr>
            <w:tcW w:w="1065" w:type="dxa"/>
            <w:tcBorders>
              <w:top w:val="single" w:sz="12" w:space="0" w:color="000000" w:themeColor="text1"/>
              <w:left w:val="single" w:sz="12" w:space="0" w:color="000000" w:themeColor="text1"/>
              <w:bottom w:val="single" w:sz="4" w:space="0" w:color="000000" w:themeColor="text1"/>
              <w:right w:val="single" w:sz="4" w:space="0" w:color="000000" w:themeColor="text1"/>
            </w:tcBorders>
            <w:vAlign w:val="bottom"/>
          </w:tcPr>
          <w:p w14:paraId="7C283259" w14:textId="10F37007"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1.015</w:t>
            </w:r>
          </w:p>
        </w:tc>
        <w:tc>
          <w:tcPr>
            <w:tcW w:w="1144"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bottom"/>
          </w:tcPr>
          <w:p w14:paraId="07C75E47" w14:textId="4154EEE7"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0.992</w:t>
            </w:r>
          </w:p>
        </w:tc>
        <w:tc>
          <w:tcPr>
            <w:tcW w:w="1125" w:type="dxa"/>
            <w:tcBorders>
              <w:top w:val="single" w:sz="12" w:space="0" w:color="000000" w:themeColor="text1"/>
              <w:left w:val="single" w:sz="12" w:space="0" w:color="000000" w:themeColor="text1"/>
              <w:bottom w:val="single" w:sz="4" w:space="0" w:color="000000" w:themeColor="text1"/>
              <w:right w:val="single" w:sz="4" w:space="0" w:color="000000" w:themeColor="text1"/>
            </w:tcBorders>
            <w:vAlign w:val="bottom"/>
          </w:tcPr>
          <w:p w14:paraId="2493D520" w14:textId="1BA87B15"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0.223</w:t>
            </w:r>
          </w:p>
        </w:tc>
        <w:tc>
          <w:tcPr>
            <w:tcW w:w="1196" w:type="dxa"/>
            <w:tcBorders>
              <w:top w:val="single" w:sz="12" w:space="0" w:color="000000" w:themeColor="text1"/>
              <w:left w:val="single" w:sz="4" w:space="0" w:color="000000" w:themeColor="text1"/>
              <w:bottom w:val="single" w:sz="4" w:space="0" w:color="000000" w:themeColor="text1"/>
              <w:right w:val="single" w:sz="4" w:space="0" w:color="000000" w:themeColor="text1"/>
            </w:tcBorders>
            <w:vAlign w:val="bottom"/>
          </w:tcPr>
          <w:p w14:paraId="374ECFF3" w14:textId="2AD568A5"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56.189</w:t>
            </w:r>
          </w:p>
        </w:tc>
      </w:tr>
      <w:tr w:rsidR="1D6F69FC" w14:paraId="264E63A5" w14:textId="77777777" w:rsidTr="06931892">
        <w:trPr>
          <w:trHeight w:val="300"/>
        </w:trPr>
        <w:tc>
          <w:tcPr>
            <w:tcW w:w="138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495A46B0" w14:textId="4C34627A"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lastRenderedPageBreak/>
              <w:t>-4.8</w:t>
            </w:r>
          </w:p>
        </w:tc>
        <w:tc>
          <w:tcPr>
            <w:tcW w:w="1245" w:type="dxa"/>
            <w:tcBorders>
              <w:top w:val="single" w:sz="4" w:space="0" w:color="000000" w:themeColor="text1"/>
              <w:left w:val="single" w:sz="12"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293E6EAE" w14:textId="1E6573EF"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0.244</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3CC4778A" w14:textId="6E32ABFF"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0.015</w:t>
            </w:r>
          </w:p>
        </w:tc>
        <w:tc>
          <w:tcPr>
            <w:tcW w:w="114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1C1D257F" w14:textId="00E3F565"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0.692</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3EA6903F" w14:textId="01E0C2A9"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1.128</w:t>
            </w:r>
          </w:p>
        </w:tc>
        <w:tc>
          <w:tcPr>
            <w:tcW w:w="1144"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7526161A" w14:textId="1C1E548C"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0.677</w:t>
            </w:r>
          </w:p>
        </w:tc>
        <w:tc>
          <w:tcPr>
            <w:tcW w:w="112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6DB03C12" w14:textId="1CA00D59"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0.391</w:t>
            </w:r>
          </w:p>
        </w:tc>
        <w:tc>
          <w:tcPr>
            <w:tcW w:w="11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60BA4455" w14:textId="021CF2D6"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60.575</w:t>
            </w:r>
          </w:p>
        </w:tc>
      </w:tr>
      <w:tr w:rsidR="1D6F69FC" w14:paraId="14AD0832" w14:textId="77777777" w:rsidTr="06931892">
        <w:trPr>
          <w:trHeight w:val="300"/>
        </w:trPr>
        <w:tc>
          <w:tcPr>
            <w:tcW w:w="138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F2F2F2" w:themeFill="background1" w:themeFillShade="F2"/>
            <w:vAlign w:val="bottom"/>
          </w:tcPr>
          <w:p w14:paraId="73623F1D" w14:textId="64A3B781"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-5.0</w:t>
            </w:r>
          </w:p>
        </w:tc>
        <w:tc>
          <w:tcPr>
            <w:tcW w:w="1245"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bottom"/>
          </w:tcPr>
          <w:p w14:paraId="0FFB1B61" w14:textId="0DB55927"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0.340</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bottom"/>
          </w:tcPr>
          <w:p w14:paraId="066D30B5" w14:textId="172E0603"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0.056</w:t>
            </w:r>
          </w:p>
        </w:tc>
        <w:tc>
          <w:tcPr>
            <w:tcW w:w="1140"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bottom"/>
          </w:tcPr>
          <w:p w14:paraId="5F562289" w14:textId="510E20EB"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1.859</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bottom"/>
          </w:tcPr>
          <w:p w14:paraId="5930D182" w14:textId="51560F13"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1.550</w:t>
            </w:r>
          </w:p>
        </w:tc>
        <w:tc>
          <w:tcPr>
            <w:tcW w:w="114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bottom"/>
          </w:tcPr>
          <w:p w14:paraId="610AC153" w14:textId="07754127"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0.667</w:t>
            </w:r>
          </w:p>
        </w:tc>
        <w:tc>
          <w:tcPr>
            <w:tcW w:w="112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bottom"/>
          </w:tcPr>
          <w:p w14:paraId="7A4DF595" w14:textId="4447848D"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0.526</w:t>
            </w:r>
          </w:p>
        </w:tc>
        <w:tc>
          <w:tcPr>
            <w:tcW w:w="11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AB7896" w14:textId="588790A5"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58.539</w:t>
            </w:r>
          </w:p>
        </w:tc>
      </w:tr>
      <w:tr w:rsidR="1D6F69FC" w14:paraId="325584AB" w14:textId="77777777" w:rsidTr="06931892">
        <w:trPr>
          <w:trHeight w:val="300"/>
        </w:trPr>
        <w:tc>
          <w:tcPr>
            <w:tcW w:w="138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F2F2F2" w:themeFill="background1" w:themeFillShade="F2"/>
            <w:vAlign w:val="bottom"/>
          </w:tcPr>
          <w:p w14:paraId="39FC6711" w14:textId="7021FC05"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-5.2</w:t>
            </w:r>
          </w:p>
        </w:tc>
        <w:tc>
          <w:tcPr>
            <w:tcW w:w="1245"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bottom"/>
          </w:tcPr>
          <w:p w14:paraId="030865EF" w14:textId="76AFB53F"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0.601</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bottom"/>
          </w:tcPr>
          <w:p w14:paraId="088D17D6" w14:textId="180CE17F"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0.160</w:t>
            </w:r>
          </w:p>
        </w:tc>
        <w:tc>
          <w:tcPr>
            <w:tcW w:w="1140"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bottom"/>
          </w:tcPr>
          <w:p w14:paraId="4DC8849F" w14:textId="3C632080"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3.001</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bottom"/>
          </w:tcPr>
          <w:p w14:paraId="5335ED45" w14:textId="0608D94F"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3.978</w:t>
            </w:r>
          </w:p>
        </w:tc>
        <w:tc>
          <w:tcPr>
            <w:tcW w:w="114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bottom"/>
          </w:tcPr>
          <w:p w14:paraId="25A52C11" w14:textId="26148094"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0.970</w:t>
            </w:r>
          </w:p>
        </w:tc>
        <w:tc>
          <w:tcPr>
            <w:tcW w:w="112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bottom"/>
          </w:tcPr>
          <w:p w14:paraId="33DEB490" w14:textId="1957DC2F"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0.874</w:t>
            </w:r>
          </w:p>
        </w:tc>
        <w:tc>
          <w:tcPr>
            <w:tcW w:w="11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13BA430" w14:textId="42FEB4B2"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55.041</w:t>
            </w:r>
          </w:p>
        </w:tc>
      </w:tr>
      <w:tr w:rsidR="1D6F69FC" w14:paraId="10E63E36" w14:textId="77777777" w:rsidTr="06931892">
        <w:trPr>
          <w:trHeight w:val="300"/>
        </w:trPr>
        <w:tc>
          <w:tcPr>
            <w:tcW w:w="138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7C953989" w14:textId="13072437"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-5.4</w:t>
            </w:r>
          </w:p>
        </w:tc>
        <w:tc>
          <w:tcPr>
            <w:tcW w:w="1245" w:type="dxa"/>
            <w:tcBorders>
              <w:top w:val="single" w:sz="4" w:space="0" w:color="000000" w:themeColor="text1"/>
              <w:left w:val="single" w:sz="12"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52EADF6D" w14:textId="29180259" w:rsidR="1D6F69FC" w:rsidRDefault="084D829B" w:rsidP="1D6F69FC">
            <w:pPr>
              <w:rPr>
                <w:rFonts w:ascii="Garamond" w:eastAsia="Garamond" w:hAnsi="Garamond" w:cs="Garamond"/>
                <w:color w:val="000000" w:themeColor="text1"/>
              </w:rPr>
            </w:pPr>
            <w:r w:rsidRPr="06931892">
              <w:rPr>
                <w:rFonts w:ascii="Garamond" w:eastAsia="Garamond" w:hAnsi="Garamond" w:cs="Garamond"/>
                <w:color w:val="000000" w:themeColor="text1"/>
              </w:rPr>
              <w:t>0.</w:t>
            </w:r>
            <w:r w:rsidR="0EA9ECE2" w:rsidRPr="06931892">
              <w:rPr>
                <w:rFonts w:ascii="Garamond" w:eastAsia="Garamond" w:hAnsi="Garamond" w:cs="Garamond"/>
                <w:color w:val="000000" w:themeColor="text1"/>
              </w:rPr>
              <w:t>993</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4C48D54A" w14:textId="745D4B5B" w:rsidR="1D6F69FC" w:rsidRDefault="084D829B" w:rsidP="1D6F69FC">
            <w:pPr>
              <w:rPr>
                <w:rFonts w:ascii="Garamond" w:eastAsia="Garamond" w:hAnsi="Garamond" w:cs="Garamond"/>
                <w:color w:val="000000" w:themeColor="text1"/>
              </w:rPr>
            </w:pPr>
            <w:r w:rsidRPr="06931892">
              <w:rPr>
                <w:rFonts w:ascii="Garamond" w:eastAsia="Garamond" w:hAnsi="Garamond" w:cs="Garamond"/>
                <w:color w:val="000000" w:themeColor="text1"/>
              </w:rPr>
              <w:t>0.</w:t>
            </w:r>
            <w:r w:rsidR="18CAB8A3" w:rsidRPr="06931892">
              <w:rPr>
                <w:rFonts w:ascii="Garamond" w:eastAsia="Garamond" w:hAnsi="Garamond" w:cs="Garamond"/>
                <w:color w:val="000000" w:themeColor="text1"/>
              </w:rPr>
              <w:t>318</w:t>
            </w:r>
          </w:p>
        </w:tc>
        <w:tc>
          <w:tcPr>
            <w:tcW w:w="114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2109FD6A" w14:textId="37B7B7FA" w:rsidR="1D6F69FC" w:rsidRDefault="084D829B" w:rsidP="1D6F69FC">
            <w:pPr>
              <w:rPr>
                <w:rFonts w:ascii="Garamond" w:eastAsia="Garamond" w:hAnsi="Garamond" w:cs="Garamond"/>
                <w:color w:val="000000" w:themeColor="text1"/>
              </w:rPr>
            </w:pPr>
            <w:r w:rsidRPr="06931892">
              <w:rPr>
                <w:rFonts w:ascii="Garamond" w:eastAsia="Garamond" w:hAnsi="Garamond" w:cs="Garamond"/>
                <w:color w:val="000000" w:themeColor="text1"/>
              </w:rPr>
              <w:t>3.</w:t>
            </w:r>
            <w:r w:rsidR="6F0B1AEA" w:rsidRPr="06931892">
              <w:rPr>
                <w:rFonts w:ascii="Garamond" w:eastAsia="Garamond" w:hAnsi="Garamond" w:cs="Garamond"/>
                <w:color w:val="000000" w:themeColor="text1"/>
              </w:rPr>
              <w:t>605</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7647C99D" w14:textId="32C60393" w:rsidR="1D6F69FC" w:rsidRDefault="6F0B1AEA" w:rsidP="1D6F69FC">
            <w:pPr>
              <w:rPr>
                <w:rFonts w:ascii="Garamond" w:eastAsia="Garamond" w:hAnsi="Garamond" w:cs="Garamond"/>
                <w:color w:val="000000" w:themeColor="text1"/>
              </w:rPr>
            </w:pPr>
            <w:r w:rsidRPr="06931892">
              <w:rPr>
                <w:rFonts w:ascii="Garamond" w:eastAsia="Garamond" w:hAnsi="Garamond" w:cs="Garamond"/>
                <w:color w:val="000000" w:themeColor="text1"/>
              </w:rPr>
              <w:t>6</w:t>
            </w:r>
            <w:r w:rsidR="084D829B" w:rsidRPr="06931892">
              <w:rPr>
                <w:rFonts w:ascii="Garamond" w:eastAsia="Garamond" w:hAnsi="Garamond" w:cs="Garamond"/>
                <w:color w:val="000000" w:themeColor="text1"/>
              </w:rPr>
              <w:t>.</w:t>
            </w:r>
            <w:r w:rsidR="3DABE98D" w:rsidRPr="06931892">
              <w:rPr>
                <w:rFonts w:ascii="Garamond" w:eastAsia="Garamond" w:hAnsi="Garamond" w:cs="Garamond"/>
                <w:color w:val="000000" w:themeColor="text1"/>
              </w:rPr>
              <w:t>834</w:t>
            </w:r>
          </w:p>
        </w:tc>
        <w:tc>
          <w:tcPr>
            <w:tcW w:w="1144"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6971E123" w14:textId="2C0E5449" w:rsidR="1D6F69FC" w:rsidRDefault="3DABE98D" w:rsidP="1D6F69FC">
            <w:pPr>
              <w:rPr>
                <w:rFonts w:ascii="Garamond" w:eastAsia="Garamond" w:hAnsi="Garamond" w:cs="Garamond"/>
                <w:color w:val="000000" w:themeColor="text1"/>
              </w:rPr>
            </w:pPr>
            <w:r w:rsidRPr="06931892">
              <w:rPr>
                <w:rFonts w:ascii="Garamond" w:eastAsia="Garamond" w:hAnsi="Garamond" w:cs="Garamond"/>
                <w:color w:val="000000" w:themeColor="text1"/>
              </w:rPr>
              <w:t>1</w:t>
            </w:r>
            <w:r w:rsidR="084D829B" w:rsidRPr="06931892">
              <w:rPr>
                <w:rFonts w:ascii="Garamond" w:eastAsia="Garamond" w:hAnsi="Garamond" w:cs="Garamond"/>
                <w:color w:val="000000" w:themeColor="text1"/>
              </w:rPr>
              <w:t>.</w:t>
            </w:r>
            <w:r w:rsidR="76FD7D01" w:rsidRPr="06931892">
              <w:rPr>
                <w:rFonts w:ascii="Garamond" w:eastAsia="Garamond" w:hAnsi="Garamond" w:cs="Garamond"/>
                <w:color w:val="000000" w:themeColor="text1"/>
              </w:rPr>
              <w:t>008</w:t>
            </w:r>
          </w:p>
        </w:tc>
        <w:tc>
          <w:tcPr>
            <w:tcW w:w="112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573C6888" w14:textId="25AEEC03" w:rsidR="1D6F69FC" w:rsidRDefault="76FD7D01" w:rsidP="1D6F69FC">
            <w:pPr>
              <w:rPr>
                <w:rFonts w:ascii="Garamond" w:eastAsia="Garamond" w:hAnsi="Garamond" w:cs="Garamond"/>
                <w:color w:val="000000" w:themeColor="text1"/>
              </w:rPr>
            </w:pPr>
            <w:r w:rsidRPr="06931892">
              <w:rPr>
                <w:rFonts w:ascii="Garamond" w:eastAsia="Garamond" w:hAnsi="Garamond" w:cs="Garamond"/>
                <w:color w:val="000000" w:themeColor="text1"/>
              </w:rPr>
              <w:t>1.389</w:t>
            </w:r>
          </w:p>
        </w:tc>
        <w:tc>
          <w:tcPr>
            <w:tcW w:w="11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242CA5EC" w14:textId="06E57A99" w:rsidR="1D6F69FC" w:rsidRDefault="084D829B" w:rsidP="1D6F69FC">
            <w:pPr>
              <w:rPr>
                <w:rFonts w:ascii="Garamond" w:eastAsia="Garamond" w:hAnsi="Garamond" w:cs="Garamond"/>
                <w:color w:val="000000" w:themeColor="text1"/>
              </w:rPr>
            </w:pPr>
            <w:r w:rsidRPr="06931892">
              <w:rPr>
                <w:rFonts w:ascii="Garamond" w:eastAsia="Garamond" w:hAnsi="Garamond" w:cs="Garamond"/>
                <w:color w:val="000000" w:themeColor="text1"/>
              </w:rPr>
              <w:t>5</w:t>
            </w:r>
            <w:r w:rsidR="0F0E879E" w:rsidRPr="06931892">
              <w:rPr>
                <w:rFonts w:ascii="Garamond" w:eastAsia="Garamond" w:hAnsi="Garamond" w:cs="Garamond"/>
                <w:color w:val="000000" w:themeColor="text1"/>
              </w:rPr>
              <w:t>2</w:t>
            </w:r>
            <w:r w:rsidRPr="06931892">
              <w:rPr>
                <w:rFonts w:ascii="Garamond" w:eastAsia="Garamond" w:hAnsi="Garamond" w:cs="Garamond"/>
                <w:color w:val="000000" w:themeColor="text1"/>
              </w:rPr>
              <w:t>.</w:t>
            </w:r>
            <w:r w:rsidR="79A9C650" w:rsidRPr="06931892">
              <w:rPr>
                <w:rFonts w:ascii="Garamond" w:eastAsia="Garamond" w:hAnsi="Garamond" w:cs="Garamond"/>
                <w:color w:val="000000" w:themeColor="text1"/>
              </w:rPr>
              <w:t>922</w:t>
            </w:r>
          </w:p>
        </w:tc>
      </w:tr>
      <w:tr w:rsidR="1D6F69FC" w14:paraId="45500C5F" w14:textId="77777777" w:rsidTr="06931892">
        <w:trPr>
          <w:trHeight w:val="300"/>
        </w:trPr>
        <w:tc>
          <w:tcPr>
            <w:tcW w:w="138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F2F2F2" w:themeFill="background1" w:themeFillShade="F2"/>
            <w:vAlign w:val="bottom"/>
          </w:tcPr>
          <w:p w14:paraId="36BD5C13" w14:textId="4D67A22E"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-5.6</w:t>
            </w:r>
          </w:p>
        </w:tc>
        <w:tc>
          <w:tcPr>
            <w:tcW w:w="1245"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bottom"/>
          </w:tcPr>
          <w:p w14:paraId="2CF99835" w14:textId="0D4F67CC"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1.513</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bottom"/>
          </w:tcPr>
          <w:p w14:paraId="3F36DE2C" w14:textId="385D68E2"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0.672</w:t>
            </w:r>
          </w:p>
        </w:tc>
        <w:tc>
          <w:tcPr>
            <w:tcW w:w="1140"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bottom"/>
          </w:tcPr>
          <w:p w14:paraId="2EA97A3C" w14:textId="494F255D"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5.000</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bottom"/>
          </w:tcPr>
          <w:p w14:paraId="6539C8D0" w14:textId="11F4F58B"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7.628</w:t>
            </w:r>
          </w:p>
        </w:tc>
        <w:tc>
          <w:tcPr>
            <w:tcW w:w="114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bottom"/>
          </w:tcPr>
          <w:p w14:paraId="1202DDE3" w14:textId="7A359047"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0.738</w:t>
            </w:r>
          </w:p>
        </w:tc>
        <w:tc>
          <w:tcPr>
            <w:tcW w:w="112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bottom"/>
          </w:tcPr>
          <w:p w14:paraId="5B4B43DE" w14:textId="3B95F7D5"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2.066</w:t>
            </w:r>
          </w:p>
        </w:tc>
        <w:tc>
          <w:tcPr>
            <w:tcW w:w="11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0CFB26E" w14:textId="39429CC6"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51.625</w:t>
            </w:r>
          </w:p>
        </w:tc>
      </w:tr>
      <w:tr w:rsidR="1D6F69FC" w14:paraId="213FAD3F" w14:textId="77777777" w:rsidTr="06931892">
        <w:trPr>
          <w:trHeight w:val="300"/>
        </w:trPr>
        <w:tc>
          <w:tcPr>
            <w:tcW w:w="138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0A91AE26" w14:textId="4E6A6A7E"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-5.8</w:t>
            </w:r>
          </w:p>
        </w:tc>
        <w:tc>
          <w:tcPr>
            <w:tcW w:w="1245" w:type="dxa"/>
            <w:tcBorders>
              <w:top w:val="single" w:sz="4" w:space="0" w:color="000000" w:themeColor="text1"/>
              <w:left w:val="single" w:sz="12"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6F2B7E18" w14:textId="20DE961F"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2.177</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3D34AE52" w14:textId="7DD57CDD"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0.925</w:t>
            </w:r>
          </w:p>
        </w:tc>
        <w:tc>
          <w:tcPr>
            <w:tcW w:w="114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33A13CF7" w14:textId="5028D8C5"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4.785</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5D841E46" w14:textId="23FC08A4"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10.678</w:t>
            </w:r>
          </w:p>
        </w:tc>
        <w:tc>
          <w:tcPr>
            <w:tcW w:w="1144"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EAF1DD" w:themeFill="accent3" w:themeFillTint="33"/>
            <w:vAlign w:val="bottom"/>
          </w:tcPr>
          <w:p w14:paraId="5CDE33F1" w14:textId="04E77658"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0.718</w:t>
            </w:r>
          </w:p>
        </w:tc>
        <w:tc>
          <w:tcPr>
            <w:tcW w:w="112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542D613B" w14:textId="736D6FB9"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2.982</w:t>
            </w:r>
          </w:p>
        </w:tc>
        <w:tc>
          <w:tcPr>
            <w:tcW w:w="11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vAlign w:val="bottom"/>
          </w:tcPr>
          <w:p w14:paraId="32D17392" w14:textId="44FBB163"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51.803</w:t>
            </w:r>
          </w:p>
        </w:tc>
      </w:tr>
      <w:tr w:rsidR="1D6F69FC" w14:paraId="23C07C56" w14:textId="77777777" w:rsidTr="06931892">
        <w:trPr>
          <w:trHeight w:val="300"/>
        </w:trPr>
        <w:tc>
          <w:tcPr>
            <w:tcW w:w="138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F2F2F2" w:themeFill="background1" w:themeFillShade="F2"/>
            <w:vAlign w:val="bottom"/>
          </w:tcPr>
          <w:p w14:paraId="13B96AE5" w14:textId="6038AA4C" w:rsidR="1D6F69FC" w:rsidRDefault="1D6F69FC" w:rsidP="1D6F69FC">
            <w:pPr>
              <w:jc w:val="center"/>
              <w:rPr>
                <w:rFonts w:ascii="Garamond" w:eastAsia="Garamond" w:hAnsi="Garamond" w:cs="Garamond"/>
                <w:color w:val="000000" w:themeColor="text1"/>
              </w:rPr>
            </w:pPr>
            <w:r w:rsidRPr="1D6F69FC">
              <w:rPr>
                <w:rFonts w:ascii="Garamond" w:eastAsia="Garamond" w:hAnsi="Garamond" w:cs="Garamond"/>
                <w:color w:val="000000" w:themeColor="text1"/>
              </w:rPr>
              <w:t>-6.0</w:t>
            </w:r>
          </w:p>
        </w:tc>
        <w:tc>
          <w:tcPr>
            <w:tcW w:w="1245" w:type="dxa"/>
            <w:tcBorders>
              <w:top w:val="single" w:sz="4" w:space="0" w:color="000000" w:themeColor="text1"/>
              <w:left w:val="single" w:sz="12" w:space="0" w:color="000000" w:themeColor="text1"/>
              <w:bottom w:val="single" w:sz="4" w:space="0" w:color="000000" w:themeColor="text1"/>
              <w:right w:val="single" w:sz="12" w:space="0" w:color="000000" w:themeColor="text1"/>
            </w:tcBorders>
            <w:shd w:val="clear" w:color="auto" w:fill="FFFFFF" w:themeFill="background1"/>
            <w:vAlign w:val="bottom"/>
          </w:tcPr>
          <w:p w14:paraId="4054EBE0" w14:textId="47933AD3"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3.195</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FFFFFF" w:themeFill="background1"/>
            <w:vAlign w:val="bottom"/>
          </w:tcPr>
          <w:p w14:paraId="0F12BE07" w14:textId="36F1EF5B"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1.801</w:t>
            </w:r>
          </w:p>
        </w:tc>
        <w:tc>
          <w:tcPr>
            <w:tcW w:w="1140"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FFFFFF" w:themeFill="background1"/>
            <w:vAlign w:val="bottom"/>
          </w:tcPr>
          <w:p w14:paraId="7495D758" w14:textId="18A223F6"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6.347</w:t>
            </w:r>
          </w:p>
        </w:tc>
        <w:tc>
          <w:tcPr>
            <w:tcW w:w="106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FFFFFF" w:themeFill="background1"/>
            <w:vAlign w:val="bottom"/>
          </w:tcPr>
          <w:p w14:paraId="1EE1A31E" w14:textId="3B7C7F21"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16.062</w:t>
            </w:r>
          </w:p>
        </w:tc>
        <w:tc>
          <w:tcPr>
            <w:tcW w:w="1144" w:type="dxa"/>
            <w:tcBorders>
              <w:top w:val="single" w:sz="4" w:space="0" w:color="000000" w:themeColor="text1"/>
              <w:left w:val="single" w:sz="4" w:space="0" w:color="000000" w:themeColor="text1"/>
              <w:bottom w:val="single" w:sz="4" w:space="0" w:color="000000" w:themeColor="text1"/>
              <w:right w:val="single" w:sz="12" w:space="0" w:color="000000" w:themeColor="text1"/>
            </w:tcBorders>
            <w:shd w:val="clear" w:color="auto" w:fill="FFFFFF" w:themeFill="background1"/>
            <w:vAlign w:val="bottom"/>
          </w:tcPr>
          <w:p w14:paraId="4E57F678" w14:textId="56E8EA5A"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0.736</w:t>
            </w:r>
          </w:p>
        </w:tc>
        <w:tc>
          <w:tcPr>
            <w:tcW w:w="1125"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FFFFFF" w:themeFill="background1"/>
            <w:vAlign w:val="bottom"/>
          </w:tcPr>
          <w:p w14:paraId="4E72FD7A" w14:textId="72C4B9BD"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4.008</w:t>
            </w:r>
          </w:p>
        </w:tc>
        <w:tc>
          <w:tcPr>
            <w:tcW w:w="11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bottom"/>
          </w:tcPr>
          <w:p w14:paraId="04DA7DE1" w14:textId="217F459A"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47.436</w:t>
            </w:r>
          </w:p>
        </w:tc>
      </w:tr>
    </w:tbl>
    <w:p w14:paraId="3AA632E4" w14:textId="590F5796" w:rsidR="536FC72C" w:rsidRDefault="536FC72C" w:rsidP="740A9292">
      <w:pPr>
        <w:pStyle w:val="NoSpacing"/>
        <w:rPr>
          <w:rFonts w:ascii="Garamond" w:eastAsia="Times New Roman" w:hAnsi="Garamond" w:cs="Arial"/>
          <w:i/>
          <w:iCs/>
        </w:rPr>
      </w:pPr>
      <w:r w:rsidRPr="740A9292">
        <w:rPr>
          <w:rFonts w:ascii="Garamond" w:eastAsia="Times New Roman" w:hAnsi="Garamond" w:cs="Arial"/>
        </w:rPr>
        <w:t>*</w:t>
      </w:r>
      <w:r w:rsidRPr="740A9292">
        <w:rPr>
          <w:rFonts w:ascii="Garamond" w:eastAsia="Times New Roman" w:hAnsi="Garamond" w:cs="Arial"/>
          <w:i/>
          <w:iCs/>
        </w:rPr>
        <w:t xml:space="preserve"> </w:t>
      </w:r>
      <w:r w:rsidRPr="740A9292">
        <w:rPr>
          <w:rFonts w:ascii="Garamond" w:eastAsia="Times New Roman" w:hAnsi="Garamond" w:cs="Arial"/>
        </w:rPr>
        <w:t xml:space="preserve">Ratio 1 is the total inundated area within that field map divided by the total area of the field map and </w:t>
      </w:r>
      <w:r w:rsidR="00805CC5" w:rsidRPr="740A9292">
        <w:rPr>
          <w:rFonts w:ascii="Garamond" w:eastAsia="Times New Roman" w:hAnsi="Garamond" w:cs="Arial"/>
        </w:rPr>
        <w:t>R</w:t>
      </w:r>
      <w:r w:rsidRPr="740A9292">
        <w:rPr>
          <w:rFonts w:ascii="Garamond" w:eastAsia="Times New Roman" w:hAnsi="Garamond" w:cs="Arial"/>
        </w:rPr>
        <w:t>atio 2 is the total inundated area within that field data divided by the total inundated area. All values are displayed as percentages.</w:t>
      </w:r>
    </w:p>
    <w:p w14:paraId="5701A04D" w14:textId="4D57F02A" w:rsidR="1D6F69FC" w:rsidRDefault="1D6F69FC" w:rsidP="1D6F69FC">
      <w:pPr>
        <w:pStyle w:val="NoSpacing"/>
        <w:rPr>
          <w:rFonts w:ascii="Garamond" w:eastAsia="Times New Roman" w:hAnsi="Garamond" w:cs="Arial"/>
        </w:rPr>
      </w:pPr>
    </w:p>
    <w:p w14:paraId="44A1E8BE" w14:textId="079B1E9D" w:rsidR="5EC5EEA8" w:rsidRDefault="0F07AD1C" w:rsidP="1D6F69FC">
      <w:pPr>
        <w:pStyle w:val="NoSpacing"/>
        <w:rPr>
          <w:rFonts w:ascii="Garamond" w:eastAsia="Times New Roman" w:hAnsi="Garamond" w:cs="Arial"/>
        </w:rPr>
      </w:pPr>
      <w:r w:rsidRPr="1674638C">
        <w:rPr>
          <w:rFonts w:ascii="Garamond" w:eastAsia="Times New Roman" w:hAnsi="Garamond" w:cs="Arial"/>
        </w:rPr>
        <w:t xml:space="preserve">The iterative semi-validation </w:t>
      </w:r>
      <w:r w:rsidR="17DFC6A9" w:rsidRPr="1674638C">
        <w:rPr>
          <w:rFonts w:ascii="Garamond" w:eastAsia="Times New Roman" w:hAnsi="Garamond" w:cs="Arial"/>
        </w:rPr>
        <w:t xml:space="preserve">process </w:t>
      </w:r>
      <w:r w:rsidR="7AFF58AB" w:rsidRPr="1674638C">
        <w:rPr>
          <w:rFonts w:ascii="Garamond" w:eastAsia="Times New Roman" w:hAnsi="Garamond" w:cs="Arial"/>
        </w:rPr>
        <w:t xml:space="preserve">required several quantitative and qualitative </w:t>
      </w:r>
      <w:r w:rsidR="17DFC6A9" w:rsidRPr="1674638C">
        <w:rPr>
          <w:rFonts w:ascii="Garamond" w:eastAsia="Times New Roman" w:hAnsi="Garamond" w:cs="Arial"/>
        </w:rPr>
        <w:t xml:space="preserve">analyses </w:t>
      </w:r>
      <w:r w:rsidR="5ADA5F9F" w:rsidRPr="1674638C">
        <w:rPr>
          <w:rFonts w:ascii="Garamond" w:eastAsia="Times New Roman" w:hAnsi="Garamond" w:cs="Arial"/>
        </w:rPr>
        <w:t xml:space="preserve">between the </w:t>
      </w:r>
      <w:r w:rsidR="26997E62" w:rsidRPr="1674638C">
        <w:rPr>
          <w:rFonts w:ascii="Garamond" w:eastAsia="Times New Roman" w:hAnsi="Garamond" w:cs="Arial"/>
        </w:rPr>
        <w:t>initial</w:t>
      </w:r>
      <w:r w:rsidR="5ADA5F9F" w:rsidRPr="1674638C">
        <w:rPr>
          <w:rFonts w:ascii="Garamond" w:eastAsia="Times New Roman" w:hAnsi="Garamond" w:cs="Arial"/>
        </w:rPr>
        <w:t xml:space="preserve"> inundation maps and </w:t>
      </w:r>
      <w:r w:rsidR="3B612A3C" w:rsidRPr="1674638C">
        <w:rPr>
          <w:rFonts w:ascii="Garamond" w:eastAsia="Times New Roman" w:hAnsi="Garamond" w:cs="Arial"/>
        </w:rPr>
        <w:t>ancillary data</w:t>
      </w:r>
      <w:r w:rsidR="17DFC6A9" w:rsidRPr="1674638C">
        <w:rPr>
          <w:rFonts w:ascii="Garamond" w:eastAsia="Times New Roman" w:hAnsi="Garamond" w:cs="Arial"/>
        </w:rPr>
        <w:t>,</w:t>
      </w:r>
      <w:r w:rsidR="3B612A3C" w:rsidRPr="1674638C">
        <w:rPr>
          <w:rFonts w:ascii="Garamond" w:eastAsia="Times New Roman" w:hAnsi="Garamond" w:cs="Arial"/>
        </w:rPr>
        <w:t xml:space="preserve"> </w:t>
      </w:r>
      <w:r w:rsidR="5E096987" w:rsidRPr="1674638C">
        <w:rPr>
          <w:rFonts w:ascii="Garamond" w:eastAsia="Times New Roman" w:hAnsi="Garamond" w:cs="Arial"/>
        </w:rPr>
        <w:t xml:space="preserve">including data </w:t>
      </w:r>
      <w:r w:rsidR="3B612A3C" w:rsidRPr="1674638C">
        <w:rPr>
          <w:rFonts w:ascii="Garamond" w:eastAsia="Times New Roman" w:hAnsi="Garamond" w:cs="Arial"/>
        </w:rPr>
        <w:t>produced by the team</w:t>
      </w:r>
      <w:r w:rsidR="16566DD9" w:rsidRPr="1674638C">
        <w:rPr>
          <w:rFonts w:ascii="Garamond" w:eastAsia="Times New Roman" w:hAnsi="Garamond" w:cs="Arial"/>
        </w:rPr>
        <w:t xml:space="preserve"> and originating from project </w:t>
      </w:r>
      <w:r w:rsidR="5ADA5F9F" w:rsidRPr="1674638C">
        <w:rPr>
          <w:rFonts w:ascii="Garamond" w:eastAsia="Times New Roman" w:hAnsi="Garamond" w:cs="Arial"/>
        </w:rPr>
        <w:t>partners</w:t>
      </w:r>
      <w:r w:rsidR="27A8869F" w:rsidRPr="1674638C">
        <w:rPr>
          <w:rFonts w:ascii="Garamond" w:eastAsia="Times New Roman" w:hAnsi="Garamond" w:cs="Arial"/>
        </w:rPr>
        <w:t xml:space="preserve">. </w:t>
      </w:r>
      <w:r w:rsidR="12C3D7C1" w:rsidRPr="1674638C">
        <w:rPr>
          <w:rFonts w:ascii="Garamond" w:eastAsia="Times New Roman" w:hAnsi="Garamond" w:cs="Arial"/>
        </w:rPr>
        <w:t xml:space="preserve">Beginning with </w:t>
      </w:r>
      <w:r w:rsidR="0F7320ED" w:rsidRPr="1674638C">
        <w:rPr>
          <w:rFonts w:ascii="Garamond" w:eastAsia="Times New Roman" w:hAnsi="Garamond" w:cs="Arial"/>
        </w:rPr>
        <w:t xml:space="preserve">the quantitative aspect of threshold refinement, </w:t>
      </w:r>
      <w:r w:rsidR="6C4C2089" w:rsidRPr="1674638C">
        <w:rPr>
          <w:rFonts w:ascii="Garamond" w:eastAsia="Times New Roman" w:hAnsi="Garamond" w:cs="Arial"/>
        </w:rPr>
        <w:t xml:space="preserve">the team detected </w:t>
      </w:r>
      <w:r w:rsidR="695B47CF" w:rsidRPr="1674638C">
        <w:rPr>
          <w:rFonts w:ascii="Garamond" w:eastAsia="Times New Roman" w:hAnsi="Garamond" w:cs="Arial"/>
        </w:rPr>
        <w:t xml:space="preserve">patterns </w:t>
      </w:r>
      <w:r w:rsidR="37D0C26D" w:rsidRPr="1674638C">
        <w:rPr>
          <w:rFonts w:ascii="Garamond" w:eastAsia="Times New Roman" w:hAnsi="Garamond" w:cs="Arial"/>
        </w:rPr>
        <w:t>between the tentative inundation map</w:t>
      </w:r>
      <w:r w:rsidR="4522F975" w:rsidRPr="1674638C">
        <w:rPr>
          <w:rFonts w:ascii="Garamond" w:eastAsia="Times New Roman" w:hAnsi="Garamond" w:cs="Arial"/>
        </w:rPr>
        <w:t>s</w:t>
      </w:r>
      <w:r w:rsidR="37D0C26D" w:rsidRPr="1674638C">
        <w:rPr>
          <w:rFonts w:ascii="Garamond" w:eastAsia="Times New Roman" w:hAnsi="Garamond" w:cs="Arial"/>
        </w:rPr>
        <w:t xml:space="preserve"> </w:t>
      </w:r>
      <w:r w:rsidR="30E26CF5" w:rsidRPr="1674638C">
        <w:rPr>
          <w:rFonts w:ascii="Garamond" w:eastAsia="Times New Roman" w:hAnsi="Garamond" w:cs="Arial"/>
        </w:rPr>
        <w:t>and</w:t>
      </w:r>
      <w:r w:rsidR="37D0C26D" w:rsidRPr="1674638C">
        <w:rPr>
          <w:rFonts w:ascii="Garamond" w:eastAsia="Times New Roman" w:hAnsi="Garamond" w:cs="Arial"/>
        </w:rPr>
        <w:t xml:space="preserve"> </w:t>
      </w:r>
      <w:r w:rsidR="4B892BC8" w:rsidRPr="1674638C">
        <w:rPr>
          <w:rFonts w:ascii="Garamond" w:eastAsia="Times New Roman" w:hAnsi="Garamond" w:cs="Arial"/>
        </w:rPr>
        <w:t xml:space="preserve">the </w:t>
      </w:r>
      <w:r w:rsidR="37D0C26D" w:rsidRPr="1674638C">
        <w:rPr>
          <w:rFonts w:ascii="Garamond" w:eastAsia="Times New Roman" w:hAnsi="Garamond" w:cs="Arial"/>
        </w:rPr>
        <w:t xml:space="preserve">flood model, </w:t>
      </w:r>
      <w:r w:rsidR="732C4E0D" w:rsidRPr="1674638C">
        <w:rPr>
          <w:rFonts w:ascii="Garamond" w:eastAsia="Times New Roman" w:hAnsi="Garamond" w:cs="Arial"/>
        </w:rPr>
        <w:t xml:space="preserve">swamps and wetlands </w:t>
      </w:r>
      <w:r w:rsidR="2FCDEA71" w:rsidRPr="1674638C">
        <w:rPr>
          <w:rFonts w:ascii="Garamond" w:eastAsia="Times New Roman" w:hAnsi="Garamond" w:cs="Arial"/>
        </w:rPr>
        <w:t>shapefiles,</w:t>
      </w:r>
      <w:r w:rsidR="46913130" w:rsidRPr="1674638C">
        <w:rPr>
          <w:rFonts w:ascii="Garamond" w:eastAsia="Times New Roman" w:hAnsi="Garamond" w:cs="Arial"/>
        </w:rPr>
        <w:t xml:space="preserve"> potential wetlands</w:t>
      </w:r>
      <w:r w:rsidR="4BBECB66" w:rsidRPr="1674638C">
        <w:rPr>
          <w:rFonts w:ascii="Garamond" w:eastAsia="Times New Roman" w:hAnsi="Garamond" w:cs="Arial"/>
        </w:rPr>
        <w:t xml:space="preserve"> </w:t>
      </w:r>
      <w:r w:rsidR="02EF3DC1" w:rsidRPr="1674638C">
        <w:rPr>
          <w:rFonts w:ascii="Garamond" w:eastAsia="Times New Roman" w:hAnsi="Garamond" w:cs="Arial"/>
        </w:rPr>
        <w:t xml:space="preserve">of Mexico </w:t>
      </w:r>
      <w:r w:rsidR="0AEA292B" w:rsidRPr="1674638C">
        <w:rPr>
          <w:rFonts w:ascii="Garamond" w:eastAsia="Times New Roman" w:hAnsi="Garamond" w:cs="Arial"/>
        </w:rPr>
        <w:t>maps,</w:t>
      </w:r>
      <w:r w:rsidR="37D0C26D" w:rsidRPr="1674638C">
        <w:rPr>
          <w:rFonts w:ascii="Garamond" w:eastAsia="Times New Roman" w:hAnsi="Garamond" w:cs="Arial"/>
        </w:rPr>
        <w:t xml:space="preserve"> and Dr. Ford’s </w:t>
      </w:r>
      <w:r w:rsidR="11CDA43C" w:rsidRPr="1674638C">
        <w:rPr>
          <w:rFonts w:ascii="Garamond" w:eastAsia="Times New Roman" w:hAnsi="Garamond" w:cs="Arial"/>
        </w:rPr>
        <w:t xml:space="preserve">potential swamps and </w:t>
      </w:r>
      <w:r w:rsidR="6879DC6C" w:rsidRPr="1674638C">
        <w:rPr>
          <w:rFonts w:ascii="Garamond" w:eastAsia="Times New Roman" w:hAnsi="Garamond" w:cs="Arial"/>
        </w:rPr>
        <w:t>wetland points</w:t>
      </w:r>
      <w:r w:rsidR="37D0C26D" w:rsidRPr="1674638C">
        <w:rPr>
          <w:rFonts w:ascii="Garamond" w:eastAsia="Times New Roman" w:hAnsi="Garamond" w:cs="Arial"/>
        </w:rPr>
        <w:t>.</w:t>
      </w:r>
      <w:r w:rsidR="073C6043" w:rsidRPr="1674638C">
        <w:rPr>
          <w:rFonts w:ascii="Garamond" w:eastAsia="Times New Roman" w:hAnsi="Garamond" w:cs="Arial"/>
        </w:rPr>
        <w:t xml:space="preserve"> Patterns</w:t>
      </w:r>
      <w:r w:rsidR="5E48953C" w:rsidRPr="1674638C">
        <w:rPr>
          <w:rFonts w:ascii="Garamond" w:eastAsia="Times New Roman" w:hAnsi="Garamond" w:cs="Arial"/>
        </w:rPr>
        <w:t xml:space="preserve"> </w:t>
      </w:r>
      <w:r w:rsidR="200DF346" w:rsidRPr="1674638C">
        <w:rPr>
          <w:rFonts w:ascii="Garamond" w:eastAsia="Times New Roman" w:hAnsi="Garamond" w:cs="Arial"/>
        </w:rPr>
        <w:t xml:space="preserve">in counts of overlapping pixels </w:t>
      </w:r>
      <w:r w:rsidR="073C6043" w:rsidRPr="1674638C">
        <w:rPr>
          <w:rFonts w:ascii="Garamond" w:eastAsia="Times New Roman" w:hAnsi="Garamond" w:cs="Arial"/>
        </w:rPr>
        <w:t xml:space="preserve">showed </w:t>
      </w:r>
      <w:r w:rsidR="193EF3A6" w:rsidRPr="1674638C">
        <w:rPr>
          <w:rFonts w:ascii="Garamond" w:eastAsia="Times New Roman" w:hAnsi="Garamond" w:cs="Arial"/>
        </w:rPr>
        <w:t>several</w:t>
      </w:r>
      <w:r w:rsidR="073C6043" w:rsidRPr="1674638C">
        <w:rPr>
          <w:rFonts w:ascii="Garamond" w:eastAsia="Times New Roman" w:hAnsi="Garamond" w:cs="Arial"/>
        </w:rPr>
        <w:t xml:space="preserve"> peak</w:t>
      </w:r>
      <w:r w:rsidR="19779B4A" w:rsidRPr="1674638C">
        <w:rPr>
          <w:rFonts w:ascii="Garamond" w:eastAsia="Times New Roman" w:hAnsi="Garamond" w:cs="Arial"/>
        </w:rPr>
        <w:t>s</w:t>
      </w:r>
      <w:r w:rsidR="073C6043" w:rsidRPr="1674638C">
        <w:rPr>
          <w:rFonts w:ascii="Garamond" w:eastAsia="Times New Roman" w:hAnsi="Garamond" w:cs="Arial"/>
        </w:rPr>
        <w:t xml:space="preserve"> in </w:t>
      </w:r>
      <w:r w:rsidR="3B9E4168" w:rsidRPr="1674638C">
        <w:rPr>
          <w:rFonts w:ascii="Garamond" w:eastAsia="Times New Roman" w:hAnsi="Garamond" w:cs="Arial"/>
        </w:rPr>
        <w:t>percent overlap</w:t>
      </w:r>
      <w:r w:rsidR="073C6043" w:rsidRPr="1674638C">
        <w:rPr>
          <w:rFonts w:ascii="Garamond" w:eastAsia="Times New Roman" w:hAnsi="Garamond" w:cs="Arial"/>
        </w:rPr>
        <w:t xml:space="preserve"> </w:t>
      </w:r>
      <w:r w:rsidR="0CCA0921" w:rsidRPr="1674638C">
        <w:rPr>
          <w:rFonts w:ascii="Garamond" w:eastAsia="Times New Roman" w:hAnsi="Garamond" w:cs="Arial"/>
        </w:rPr>
        <w:t xml:space="preserve">between the </w:t>
      </w:r>
      <w:r w:rsidR="472B953B" w:rsidRPr="1674638C">
        <w:rPr>
          <w:rFonts w:ascii="Garamond" w:eastAsia="Times New Roman" w:hAnsi="Garamond" w:cs="Arial"/>
        </w:rPr>
        <w:t>tentative inundation map and compared maps. The peaks were</w:t>
      </w:r>
      <w:r w:rsidR="6E186255" w:rsidRPr="1674638C">
        <w:rPr>
          <w:rFonts w:ascii="Garamond" w:eastAsia="Times New Roman" w:hAnsi="Garamond" w:cs="Arial"/>
        </w:rPr>
        <w:t xml:space="preserve"> then</w:t>
      </w:r>
      <w:r w:rsidR="472B953B" w:rsidRPr="1674638C">
        <w:rPr>
          <w:rFonts w:ascii="Garamond" w:eastAsia="Times New Roman" w:hAnsi="Garamond" w:cs="Arial"/>
        </w:rPr>
        <w:t xml:space="preserve"> compared to the</w:t>
      </w:r>
      <w:r w:rsidR="6A4EDFA1" w:rsidRPr="1674638C">
        <w:rPr>
          <w:rFonts w:ascii="Garamond" w:eastAsia="Times New Roman" w:hAnsi="Garamond" w:cs="Arial"/>
        </w:rPr>
        <w:t xml:space="preserve"> average dB values found</w:t>
      </w:r>
      <w:r w:rsidR="71AC7218" w:rsidRPr="1674638C">
        <w:rPr>
          <w:rFonts w:ascii="Garamond" w:eastAsia="Times New Roman" w:hAnsi="Garamond" w:cs="Arial"/>
        </w:rPr>
        <w:t xml:space="preserve"> </w:t>
      </w:r>
      <w:r w:rsidR="03DB330C" w:rsidRPr="1674638C">
        <w:rPr>
          <w:rFonts w:ascii="Garamond" w:eastAsia="Times New Roman" w:hAnsi="Garamond" w:cs="Arial"/>
        </w:rPr>
        <w:t xml:space="preserve">throughout the HV band that was masked by the </w:t>
      </w:r>
      <w:r w:rsidR="7EC369CB" w:rsidRPr="1674638C">
        <w:rPr>
          <w:rFonts w:ascii="Garamond" w:eastAsia="Times New Roman" w:hAnsi="Garamond" w:cs="Arial"/>
        </w:rPr>
        <w:t xml:space="preserve">inundation identified for that threshold. </w:t>
      </w:r>
      <w:r w:rsidR="55B41F25" w:rsidRPr="1674638C">
        <w:rPr>
          <w:rFonts w:ascii="Garamond" w:eastAsia="Times New Roman" w:hAnsi="Garamond" w:cs="Arial"/>
        </w:rPr>
        <w:t xml:space="preserve">If the HV bands </w:t>
      </w:r>
      <w:r w:rsidR="60DBA8E7" w:rsidRPr="1674638C">
        <w:rPr>
          <w:rFonts w:ascii="Garamond" w:eastAsia="Times New Roman" w:hAnsi="Garamond" w:cs="Arial"/>
        </w:rPr>
        <w:t>showed low values, that was indicative of less influence on high backscatter values due to dense forest</w:t>
      </w:r>
      <w:r w:rsidR="480524B2" w:rsidRPr="1674638C">
        <w:rPr>
          <w:rFonts w:ascii="Garamond" w:eastAsia="Times New Roman" w:hAnsi="Garamond" w:cs="Arial"/>
        </w:rPr>
        <w:t>,</w:t>
      </w:r>
      <w:r w:rsidR="26B7DD2F" w:rsidRPr="1674638C">
        <w:rPr>
          <w:rFonts w:ascii="Garamond" w:eastAsia="Times New Roman" w:hAnsi="Garamond" w:cs="Arial"/>
        </w:rPr>
        <w:t xml:space="preserve"> while high HV values indicate possible interference from dense forest when classifying the objects as inundated. </w:t>
      </w:r>
      <w:r w:rsidR="719BAB40" w:rsidRPr="1674638C">
        <w:rPr>
          <w:rFonts w:ascii="Garamond" w:eastAsia="Times New Roman" w:hAnsi="Garamond" w:cs="Arial"/>
        </w:rPr>
        <w:t xml:space="preserve">Collective </w:t>
      </w:r>
      <w:r w:rsidR="39D7A6EB" w:rsidRPr="1674638C">
        <w:rPr>
          <w:rFonts w:ascii="Garamond" w:eastAsia="Times New Roman" w:hAnsi="Garamond" w:cs="Arial"/>
        </w:rPr>
        <w:t>observation</w:t>
      </w:r>
      <w:r w:rsidR="719BAB40" w:rsidRPr="1674638C">
        <w:rPr>
          <w:rFonts w:ascii="Garamond" w:eastAsia="Times New Roman" w:hAnsi="Garamond" w:cs="Arial"/>
        </w:rPr>
        <w:t xml:space="preserve"> between all six frames during October (the month when the most inundation </w:t>
      </w:r>
      <w:r w:rsidR="274AD161" w:rsidRPr="1674638C">
        <w:rPr>
          <w:rFonts w:ascii="Garamond" w:eastAsia="Times New Roman" w:hAnsi="Garamond" w:cs="Arial"/>
        </w:rPr>
        <w:t>was</w:t>
      </w:r>
      <w:r w:rsidR="719BAB40" w:rsidRPr="1674638C">
        <w:rPr>
          <w:rFonts w:ascii="Garamond" w:eastAsia="Times New Roman" w:hAnsi="Garamond" w:cs="Arial"/>
        </w:rPr>
        <w:t xml:space="preserve"> expected) led to </w:t>
      </w:r>
      <w:r w:rsidR="666CB732" w:rsidRPr="1674638C">
        <w:rPr>
          <w:rFonts w:ascii="Garamond" w:eastAsia="Times New Roman" w:hAnsi="Garamond" w:cs="Arial"/>
        </w:rPr>
        <w:t xml:space="preserve">defining three thresholds for qualitative refinement: </w:t>
      </w:r>
      <w:r w:rsidR="67BDB806" w:rsidRPr="1674638C">
        <w:rPr>
          <w:rFonts w:ascii="Garamond" w:eastAsia="Times New Roman" w:hAnsi="Garamond" w:cs="Arial"/>
        </w:rPr>
        <w:t>–</w:t>
      </w:r>
      <w:r w:rsidR="666CB732" w:rsidRPr="1674638C">
        <w:rPr>
          <w:rFonts w:ascii="Garamond" w:eastAsia="Times New Roman" w:hAnsi="Garamond" w:cs="Arial"/>
        </w:rPr>
        <w:t xml:space="preserve">4.8, </w:t>
      </w:r>
      <w:r w:rsidR="2A9A1FF4" w:rsidRPr="1674638C">
        <w:rPr>
          <w:rFonts w:ascii="Garamond" w:eastAsia="Times New Roman" w:hAnsi="Garamond" w:cs="Arial"/>
        </w:rPr>
        <w:t>–</w:t>
      </w:r>
      <w:r w:rsidR="666CB732" w:rsidRPr="1674638C">
        <w:rPr>
          <w:rFonts w:ascii="Garamond" w:eastAsia="Times New Roman" w:hAnsi="Garamond" w:cs="Arial"/>
        </w:rPr>
        <w:t xml:space="preserve">5.4, and </w:t>
      </w:r>
      <w:r w:rsidR="20312AEE" w:rsidRPr="1674638C">
        <w:rPr>
          <w:rFonts w:ascii="Garamond" w:eastAsia="Times New Roman" w:hAnsi="Garamond" w:cs="Arial"/>
        </w:rPr>
        <w:t>–</w:t>
      </w:r>
      <w:r w:rsidR="666CB732" w:rsidRPr="1674638C">
        <w:rPr>
          <w:rFonts w:ascii="Garamond" w:eastAsia="Times New Roman" w:hAnsi="Garamond" w:cs="Arial"/>
        </w:rPr>
        <w:t xml:space="preserve">5.8 </w:t>
      </w:r>
      <w:proofErr w:type="spellStart"/>
      <w:r w:rsidR="666CB732" w:rsidRPr="1674638C">
        <w:rPr>
          <w:rFonts w:ascii="Garamond" w:eastAsia="Times New Roman" w:hAnsi="Garamond" w:cs="Arial"/>
        </w:rPr>
        <w:t>dB.</w:t>
      </w:r>
      <w:proofErr w:type="spellEnd"/>
      <w:r w:rsidR="666CB732" w:rsidRPr="1674638C">
        <w:rPr>
          <w:rFonts w:ascii="Garamond" w:eastAsia="Times New Roman" w:hAnsi="Garamond" w:cs="Arial"/>
        </w:rPr>
        <w:t xml:space="preserve"> These three were chosen in part due to the quantitative analysis, b</w:t>
      </w:r>
      <w:r w:rsidR="3CAE099C" w:rsidRPr="1674638C">
        <w:rPr>
          <w:rFonts w:ascii="Garamond" w:eastAsia="Times New Roman" w:hAnsi="Garamond" w:cs="Arial"/>
        </w:rPr>
        <w:t xml:space="preserve">ut also chosen for –4.8 being closest to the higher end of literature values, and –5.4 and –5.8 having the most </w:t>
      </w:r>
      <w:r w:rsidR="5B08C662" w:rsidRPr="1674638C">
        <w:rPr>
          <w:rFonts w:ascii="Garamond" w:eastAsia="Times New Roman" w:hAnsi="Garamond" w:cs="Arial"/>
        </w:rPr>
        <w:t>consistent</w:t>
      </w:r>
      <w:r w:rsidR="5574418E" w:rsidRPr="1674638C">
        <w:rPr>
          <w:rFonts w:ascii="Garamond" w:eastAsia="Times New Roman" w:hAnsi="Garamond" w:cs="Arial"/>
        </w:rPr>
        <w:t xml:space="preserve"> </w:t>
      </w:r>
      <w:r w:rsidR="3CAE099C" w:rsidRPr="1674638C">
        <w:rPr>
          <w:rFonts w:ascii="Garamond" w:eastAsia="Times New Roman" w:hAnsi="Garamond" w:cs="Arial"/>
        </w:rPr>
        <w:t>results between frames</w:t>
      </w:r>
      <w:r w:rsidR="130E50B5" w:rsidRPr="1674638C">
        <w:rPr>
          <w:rFonts w:ascii="Garamond" w:eastAsia="Times New Roman" w:hAnsi="Garamond" w:cs="Arial"/>
        </w:rPr>
        <w:t xml:space="preserve">. </w:t>
      </w:r>
      <w:r w:rsidR="554E8B5F" w:rsidRPr="1674638C">
        <w:rPr>
          <w:rFonts w:ascii="Garamond" w:eastAsia="Times New Roman" w:hAnsi="Garamond" w:cs="Arial"/>
        </w:rPr>
        <w:t xml:space="preserve">An example comparison of detected inundation using these three thresholds is displayed in </w:t>
      </w:r>
      <w:r w:rsidR="22CBF87D" w:rsidRPr="1674638C">
        <w:rPr>
          <w:rFonts w:ascii="Garamond" w:eastAsia="Times New Roman" w:hAnsi="Garamond" w:cs="Arial"/>
        </w:rPr>
        <w:t>F</w:t>
      </w:r>
      <w:r w:rsidR="554E8B5F" w:rsidRPr="1674638C">
        <w:rPr>
          <w:rFonts w:ascii="Garamond" w:eastAsia="Times New Roman" w:hAnsi="Garamond" w:cs="Arial"/>
        </w:rPr>
        <w:t>igure 6, and the full results</w:t>
      </w:r>
      <w:r w:rsidR="21A4674F" w:rsidRPr="1674638C">
        <w:rPr>
          <w:rFonts w:ascii="Garamond" w:eastAsia="Times New Roman" w:hAnsi="Garamond" w:cs="Arial"/>
        </w:rPr>
        <w:t xml:space="preserve"> for all six tiles</w:t>
      </w:r>
      <w:r w:rsidR="554E8B5F" w:rsidRPr="1674638C">
        <w:rPr>
          <w:rFonts w:ascii="Garamond" w:eastAsia="Times New Roman" w:hAnsi="Garamond" w:cs="Arial"/>
        </w:rPr>
        <w:t xml:space="preserve"> are displayed in </w:t>
      </w:r>
      <w:r w:rsidR="6751DCA3" w:rsidRPr="1674638C">
        <w:rPr>
          <w:rFonts w:ascii="Garamond" w:eastAsia="Times New Roman" w:hAnsi="Garamond" w:cs="Arial"/>
        </w:rPr>
        <w:t>F</w:t>
      </w:r>
      <w:r w:rsidR="554E8B5F" w:rsidRPr="1674638C">
        <w:rPr>
          <w:rFonts w:ascii="Garamond" w:eastAsia="Times New Roman" w:hAnsi="Garamond" w:cs="Arial"/>
        </w:rPr>
        <w:t>igures A4 and A5.</w:t>
      </w:r>
    </w:p>
    <w:p w14:paraId="0829A2EC" w14:textId="7B5AE4E5" w:rsidR="1D6F69FC" w:rsidRDefault="1D6F69FC" w:rsidP="1D6F69FC">
      <w:pPr>
        <w:pStyle w:val="NoSpacing"/>
        <w:rPr>
          <w:rFonts w:ascii="Garamond" w:eastAsia="Times New Roman" w:hAnsi="Garamond" w:cs="Arial"/>
        </w:rPr>
      </w:pPr>
    </w:p>
    <w:p w14:paraId="3D3C466C" w14:textId="18761084" w:rsidR="6CAB830B" w:rsidRDefault="6CAB830B" w:rsidP="1D6F69FC">
      <w:pPr>
        <w:pStyle w:val="NoSpacing"/>
        <w:jc w:val="center"/>
        <w:rPr>
          <w:rFonts w:ascii="Garamond" w:eastAsia="Times New Roman" w:hAnsi="Garamond" w:cs="Arial"/>
        </w:rPr>
      </w:pPr>
      <w:r>
        <w:rPr>
          <w:noProof/>
        </w:rPr>
        <w:lastRenderedPageBreak/>
        <w:drawing>
          <wp:inline distT="0" distB="0" distL="0" distR="0" wp14:anchorId="51ED849E" wp14:editId="2B7D53C0">
            <wp:extent cx="3657600" cy="4572000"/>
            <wp:effectExtent l="0" t="0" r="0" b="0"/>
            <wp:docPr id="1122898348" name="Picture 1122898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43DCACDA" w14:textId="0E4B1839" w:rsidR="7462019D" w:rsidRDefault="10BF46C8" w:rsidP="0083AC17">
      <w:pPr>
        <w:pStyle w:val="NoSpacing"/>
        <w:jc w:val="center"/>
        <w:rPr>
          <w:rFonts w:ascii="Garamond" w:eastAsia="Times New Roman" w:hAnsi="Garamond" w:cs="Arial"/>
        </w:rPr>
      </w:pPr>
      <w:r w:rsidRPr="0083AC17">
        <w:rPr>
          <w:rFonts w:ascii="Garamond" w:eastAsia="Times New Roman" w:hAnsi="Garamond" w:cs="Arial"/>
          <w:i/>
          <w:iCs/>
        </w:rPr>
        <w:t xml:space="preserve">Figure </w:t>
      </w:r>
      <w:r w:rsidR="0C186F5B" w:rsidRPr="0083AC17">
        <w:rPr>
          <w:rFonts w:ascii="Garamond" w:eastAsia="Times New Roman" w:hAnsi="Garamond" w:cs="Arial"/>
          <w:i/>
          <w:iCs/>
        </w:rPr>
        <w:t>6</w:t>
      </w:r>
      <w:r w:rsidRPr="0083AC17">
        <w:rPr>
          <w:rFonts w:ascii="Garamond" w:eastAsia="Times New Roman" w:hAnsi="Garamond" w:cs="Arial"/>
          <w:i/>
          <w:iCs/>
        </w:rPr>
        <w:t xml:space="preserve">. </w:t>
      </w:r>
      <w:r w:rsidR="0CF59D7E" w:rsidRPr="0083AC17">
        <w:rPr>
          <w:rFonts w:ascii="Garamond" w:eastAsia="Times New Roman" w:hAnsi="Garamond" w:cs="Arial"/>
        </w:rPr>
        <w:t xml:space="preserve">Map of </w:t>
      </w:r>
      <w:r w:rsidR="6931B46F" w:rsidRPr="0083AC17">
        <w:rPr>
          <w:rFonts w:ascii="Garamond" w:eastAsia="Times New Roman" w:hAnsi="Garamond" w:cs="Arial"/>
        </w:rPr>
        <w:t xml:space="preserve">swath path 168 frame 340 showing </w:t>
      </w:r>
      <w:r w:rsidR="0CF59D7E" w:rsidRPr="0083AC17">
        <w:rPr>
          <w:rFonts w:ascii="Garamond" w:eastAsia="Times New Roman" w:hAnsi="Garamond" w:cs="Arial"/>
        </w:rPr>
        <w:t>the top three thresholds chosen to compare observed in</w:t>
      </w:r>
      <w:r w:rsidR="72608332" w:rsidRPr="0083AC17">
        <w:rPr>
          <w:rFonts w:ascii="Garamond" w:eastAsia="Times New Roman" w:hAnsi="Garamond" w:cs="Arial"/>
        </w:rPr>
        <w:t>undation</w:t>
      </w:r>
      <w:r w:rsidR="1F5D1E1F" w:rsidRPr="0083AC17">
        <w:rPr>
          <w:rFonts w:ascii="Garamond" w:eastAsia="Times New Roman" w:hAnsi="Garamond" w:cs="Arial"/>
        </w:rPr>
        <w:t>.</w:t>
      </w:r>
      <w:r w:rsidR="72608332" w:rsidRPr="0083AC17">
        <w:rPr>
          <w:rFonts w:ascii="Garamond" w:eastAsia="Times New Roman" w:hAnsi="Garamond" w:cs="Arial"/>
        </w:rPr>
        <w:t xml:space="preserve"> To demonstrate the overlapping values, yellow represent potential inundation </w:t>
      </w:r>
      <w:r w:rsidR="5D1894FF" w:rsidRPr="0083AC17">
        <w:rPr>
          <w:rFonts w:ascii="Garamond" w:eastAsia="Times New Roman" w:hAnsi="Garamond" w:cs="Arial"/>
        </w:rPr>
        <w:t xml:space="preserve">at all three thresholds, green represents potential inundation at –5.4 and –5.8 dB, and blue represents potential inundation at –5.8 </w:t>
      </w:r>
      <w:proofErr w:type="spellStart"/>
      <w:r w:rsidR="5D1894FF" w:rsidRPr="0083AC17">
        <w:rPr>
          <w:rFonts w:ascii="Garamond" w:eastAsia="Times New Roman" w:hAnsi="Garamond" w:cs="Arial"/>
        </w:rPr>
        <w:t>dB.</w:t>
      </w:r>
      <w:proofErr w:type="spellEnd"/>
    </w:p>
    <w:p w14:paraId="2D764BAE" w14:textId="46178720" w:rsidR="1D6F69FC" w:rsidRDefault="1D6F69FC" w:rsidP="1D6F69FC">
      <w:pPr>
        <w:pStyle w:val="NoSpacing"/>
        <w:rPr>
          <w:rFonts w:ascii="Garamond" w:eastAsia="Times New Roman" w:hAnsi="Garamond" w:cs="Arial"/>
          <w:i/>
          <w:iCs/>
        </w:rPr>
      </w:pPr>
    </w:p>
    <w:p w14:paraId="6F381AF2" w14:textId="207FD7D3" w:rsidR="49152BD7" w:rsidRDefault="3DFB7641" w:rsidP="1D6F69FC">
      <w:pPr>
        <w:pStyle w:val="NoSpacing"/>
        <w:rPr>
          <w:rFonts w:ascii="Garamond" w:eastAsia="Times New Roman" w:hAnsi="Garamond" w:cs="Arial"/>
        </w:rPr>
      </w:pPr>
      <w:r w:rsidRPr="0083AC17">
        <w:rPr>
          <w:rFonts w:ascii="Garamond" w:eastAsia="Times New Roman" w:hAnsi="Garamond" w:cs="Arial"/>
        </w:rPr>
        <w:t xml:space="preserve">Once the </w:t>
      </w:r>
      <w:r w:rsidR="7D177A32" w:rsidRPr="0083AC17">
        <w:rPr>
          <w:rFonts w:ascii="Garamond" w:eastAsia="Times New Roman" w:hAnsi="Garamond" w:cs="Arial"/>
        </w:rPr>
        <w:t xml:space="preserve">initial </w:t>
      </w:r>
      <w:r w:rsidRPr="0083AC17">
        <w:rPr>
          <w:rFonts w:ascii="Garamond" w:eastAsia="Times New Roman" w:hAnsi="Garamond" w:cs="Arial"/>
        </w:rPr>
        <w:t xml:space="preserve">quantitative </w:t>
      </w:r>
      <w:r w:rsidR="0E30EB55" w:rsidRPr="0083AC17">
        <w:rPr>
          <w:rFonts w:ascii="Garamond" w:eastAsia="Times New Roman" w:hAnsi="Garamond" w:cs="Arial"/>
        </w:rPr>
        <w:t xml:space="preserve">analysis suggested these three thresholds, </w:t>
      </w:r>
      <w:r w:rsidR="57259658" w:rsidRPr="0083AC17">
        <w:rPr>
          <w:rFonts w:ascii="Garamond" w:eastAsia="Times New Roman" w:hAnsi="Garamond" w:cs="Arial"/>
        </w:rPr>
        <w:t xml:space="preserve">the team conducted </w:t>
      </w:r>
      <w:r w:rsidR="0E30EB55" w:rsidRPr="0083AC17">
        <w:rPr>
          <w:rFonts w:ascii="Garamond" w:eastAsia="Times New Roman" w:hAnsi="Garamond" w:cs="Arial"/>
        </w:rPr>
        <w:t xml:space="preserve">qualitative </w:t>
      </w:r>
      <w:r w:rsidR="02A917CC" w:rsidRPr="0083AC17">
        <w:rPr>
          <w:rFonts w:ascii="Garamond" w:eastAsia="Times New Roman" w:hAnsi="Garamond" w:cs="Arial"/>
        </w:rPr>
        <w:t xml:space="preserve">and additional quantitative </w:t>
      </w:r>
      <w:r w:rsidR="0E30EB55" w:rsidRPr="0083AC17">
        <w:rPr>
          <w:rFonts w:ascii="Garamond" w:eastAsia="Times New Roman" w:hAnsi="Garamond" w:cs="Arial"/>
        </w:rPr>
        <w:t>observation</w:t>
      </w:r>
      <w:r w:rsidR="25208B4E" w:rsidRPr="0083AC17">
        <w:rPr>
          <w:rFonts w:ascii="Garamond" w:eastAsia="Times New Roman" w:hAnsi="Garamond" w:cs="Arial"/>
        </w:rPr>
        <w:t>s</w:t>
      </w:r>
      <w:r w:rsidR="0E30EB55" w:rsidRPr="0083AC17">
        <w:rPr>
          <w:rFonts w:ascii="Garamond" w:eastAsia="Times New Roman" w:hAnsi="Garamond" w:cs="Arial"/>
        </w:rPr>
        <w:t xml:space="preserve"> </w:t>
      </w:r>
      <w:r w:rsidR="7B42E579" w:rsidRPr="0083AC17">
        <w:rPr>
          <w:rFonts w:ascii="Garamond" w:eastAsia="Times New Roman" w:hAnsi="Garamond" w:cs="Arial"/>
        </w:rPr>
        <w:t xml:space="preserve">to </w:t>
      </w:r>
      <w:r w:rsidR="4D81E2CB" w:rsidRPr="0083AC17">
        <w:rPr>
          <w:rFonts w:ascii="Garamond" w:eastAsia="Times New Roman" w:hAnsi="Garamond" w:cs="Arial"/>
        </w:rPr>
        <w:t>determine the optimal threshold value from these three intermediate values</w:t>
      </w:r>
      <w:r w:rsidR="5376875C" w:rsidRPr="0083AC17">
        <w:rPr>
          <w:rFonts w:ascii="Garamond" w:eastAsia="Times New Roman" w:hAnsi="Garamond" w:cs="Arial"/>
        </w:rPr>
        <w:t xml:space="preserve">. Dr. Ford advised the team that it is unlikely to find wetlands or continuous inundation at known archaeological sites. </w:t>
      </w:r>
      <w:r w:rsidR="2D0739E9" w:rsidRPr="0083AC17">
        <w:rPr>
          <w:rFonts w:ascii="Garamond" w:eastAsia="Times New Roman" w:hAnsi="Garamond" w:cs="Arial"/>
        </w:rPr>
        <w:t xml:space="preserve">The team collected observations after visually inspecting the location of known archaeological sites and </w:t>
      </w:r>
      <w:r w:rsidR="4CC5C1FC" w:rsidRPr="0083AC17">
        <w:rPr>
          <w:rFonts w:ascii="Garamond" w:eastAsia="Times New Roman" w:hAnsi="Garamond" w:cs="Arial"/>
        </w:rPr>
        <w:t>where the identified inundation fell within the digital terrain model</w:t>
      </w:r>
      <w:r w:rsidR="1D782EE8" w:rsidRPr="0083AC17">
        <w:rPr>
          <w:rFonts w:ascii="Garamond" w:eastAsia="Times New Roman" w:hAnsi="Garamond" w:cs="Arial"/>
        </w:rPr>
        <w:t xml:space="preserve"> (water is likely to collect at depressions)</w:t>
      </w:r>
      <w:r w:rsidR="4CC5C1FC" w:rsidRPr="0083AC17">
        <w:rPr>
          <w:rFonts w:ascii="Garamond" w:eastAsia="Times New Roman" w:hAnsi="Garamond" w:cs="Arial"/>
        </w:rPr>
        <w:t>. Finally</w:t>
      </w:r>
      <w:r w:rsidR="4EF24189" w:rsidRPr="0083AC17">
        <w:rPr>
          <w:rFonts w:ascii="Garamond" w:eastAsia="Times New Roman" w:hAnsi="Garamond" w:cs="Arial"/>
        </w:rPr>
        <w:t>, the soil types</w:t>
      </w:r>
      <w:r w:rsidR="7E8C0C7D" w:rsidRPr="0083AC17">
        <w:rPr>
          <w:rFonts w:ascii="Garamond" w:eastAsia="Times New Roman" w:hAnsi="Garamond" w:cs="Arial"/>
        </w:rPr>
        <w:t xml:space="preserve">, </w:t>
      </w:r>
      <w:r w:rsidR="4EF24189" w:rsidRPr="0083AC17">
        <w:rPr>
          <w:rFonts w:ascii="Garamond" w:eastAsia="Times New Roman" w:hAnsi="Garamond" w:cs="Arial"/>
        </w:rPr>
        <w:t>geology</w:t>
      </w:r>
      <w:r w:rsidR="2506EE37" w:rsidRPr="0083AC17">
        <w:rPr>
          <w:rFonts w:ascii="Garamond" w:eastAsia="Times New Roman" w:hAnsi="Garamond" w:cs="Arial"/>
        </w:rPr>
        <w:t xml:space="preserve"> </w:t>
      </w:r>
      <w:r w:rsidR="4EF24189" w:rsidRPr="0083AC17">
        <w:rPr>
          <w:rFonts w:ascii="Garamond" w:eastAsia="Times New Roman" w:hAnsi="Garamond" w:cs="Arial"/>
        </w:rPr>
        <w:t xml:space="preserve">underlying the potential inundation areas were </w:t>
      </w:r>
      <w:r w:rsidR="11539280" w:rsidRPr="0083AC17">
        <w:rPr>
          <w:rFonts w:ascii="Garamond" w:eastAsia="Times New Roman" w:hAnsi="Garamond" w:cs="Arial"/>
        </w:rPr>
        <w:t>overla</w:t>
      </w:r>
      <w:r w:rsidR="5112823F" w:rsidRPr="0083AC17">
        <w:rPr>
          <w:rFonts w:ascii="Garamond" w:eastAsia="Times New Roman" w:hAnsi="Garamond" w:cs="Arial"/>
        </w:rPr>
        <w:t>i</w:t>
      </w:r>
      <w:r w:rsidR="11539280" w:rsidRPr="0083AC17">
        <w:rPr>
          <w:rFonts w:ascii="Garamond" w:eastAsia="Times New Roman" w:hAnsi="Garamond" w:cs="Arial"/>
        </w:rPr>
        <w:t xml:space="preserve">d with the ALOS data to observe any patterns or </w:t>
      </w:r>
      <w:r w:rsidR="6A82D2DA" w:rsidRPr="0083AC17">
        <w:rPr>
          <w:rFonts w:ascii="Garamond" w:eastAsia="Times New Roman" w:hAnsi="Garamond" w:cs="Arial"/>
        </w:rPr>
        <w:t xml:space="preserve">similarities across each. For soil type, inundation was </w:t>
      </w:r>
      <w:r w:rsidR="020D253A" w:rsidRPr="0083AC17">
        <w:rPr>
          <w:rFonts w:ascii="Garamond" w:eastAsia="Times New Roman" w:hAnsi="Garamond" w:cs="Arial"/>
        </w:rPr>
        <w:t>detected over</w:t>
      </w:r>
      <w:r w:rsidR="6A82D2DA" w:rsidRPr="0083AC17">
        <w:rPr>
          <w:rFonts w:ascii="Garamond" w:eastAsia="Times New Roman" w:hAnsi="Garamond" w:cs="Arial"/>
        </w:rPr>
        <w:t xml:space="preserve"> </w:t>
      </w:r>
      <w:proofErr w:type="spellStart"/>
      <w:r w:rsidR="6A82D2DA" w:rsidRPr="0083AC17">
        <w:rPr>
          <w:rFonts w:ascii="Garamond" w:eastAsia="Times New Roman" w:hAnsi="Garamond" w:cs="Arial"/>
        </w:rPr>
        <w:t>gleysols</w:t>
      </w:r>
      <w:proofErr w:type="spellEnd"/>
      <w:r w:rsidR="6A82D2DA" w:rsidRPr="0083AC17">
        <w:rPr>
          <w:rFonts w:ascii="Garamond" w:eastAsia="Times New Roman" w:hAnsi="Garamond" w:cs="Arial"/>
        </w:rPr>
        <w:t xml:space="preserve">, </w:t>
      </w:r>
      <w:proofErr w:type="spellStart"/>
      <w:r w:rsidR="4A8E56A6" w:rsidRPr="0083AC17">
        <w:rPr>
          <w:rFonts w:ascii="Garamond" w:eastAsia="Times New Roman" w:hAnsi="Garamond" w:cs="Arial"/>
        </w:rPr>
        <w:t>leptisols</w:t>
      </w:r>
      <w:proofErr w:type="spellEnd"/>
      <w:r w:rsidR="5FAD9B3D" w:rsidRPr="0083AC17">
        <w:rPr>
          <w:rFonts w:ascii="Garamond" w:eastAsia="Times New Roman" w:hAnsi="Garamond" w:cs="Arial"/>
        </w:rPr>
        <w:t xml:space="preserve"> and</w:t>
      </w:r>
      <w:r w:rsidR="4A8E56A6" w:rsidRPr="0083AC17">
        <w:rPr>
          <w:rFonts w:ascii="Garamond" w:eastAsia="Times New Roman" w:hAnsi="Garamond" w:cs="Arial"/>
        </w:rPr>
        <w:t xml:space="preserve"> </w:t>
      </w:r>
      <w:proofErr w:type="spellStart"/>
      <w:r w:rsidR="4A8E56A6" w:rsidRPr="0083AC17">
        <w:rPr>
          <w:rFonts w:ascii="Garamond" w:eastAsia="Times New Roman" w:hAnsi="Garamond" w:cs="Arial"/>
        </w:rPr>
        <w:t>vertisols</w:t>
      </w:r>
      <w:proofErr w:type="spellEnd"/>
      <w:r w:rsidR="4A8E56A6" w:rsidRPr="0083AC17">
        <w:rPr>
          <w:rFonts w:ascii="Garamond" w:eastAsia="Times New Roman" w:hAnsi="Garamond" w:cs="Arial"/>
        </w:rPr>
        <w:t xml:space="preserve">. </w:t>
      </w:r>
      <w:r w:rsidR="033FCEDA" w:rsidRPr="0083AC17">
        <w:rPr>
          <w:rFonts w:ascii="Garamond" w:eastAsia="Times New Roman" w:hAnsi="Garamond" w:cs="Arial"/>
        </w:rPr>
        <w:t>Al</w:t>
      </w:r>
      <w:r w:rsidR="4A99B1B7" w:rsidRPr="0083AC17">
        <w:rPr>
          <w:rFonts w:ascii="Garamond" w:eastAsia="Times New Roman" w:hAnsi="Garamond" w:cs="Arial"/>
        </w:rPr>
        <w:t>l</w:t>
      </w:r>
      <w:r w:rsidR="033FCEDA" w:rsidRPr="0083AC17">
        <w:rPr>
          <w:rFonts w:ascii="Garamond" w:eastAsia="Times New Roman" w:hAnsi="Garamond" w:cs="Arial"/>
        </w:rPr>
        <w:t>uvi</w:t>
      </w:r>
      <w:r w:rsidR="37480BF0" w:rsidRPr="0083AC17">
        <w:rPr>
          <w:rFonts w:ascii="Garamond" w:eastAsia="Times New Roman" w:hAnsi="Garamond" w:cs="Arial"/>
        </w:rPr>
        <w:t>um</w:t>
      </w:r>
      <w:r w:rsidR="033FCEDA" w:rsidRPr="0083AC17">
        <w:rPr>
          <w:rFonts w:ascii="Garamond" w:eastAsia="Times New Roman" w:hAnsi="Garamond" w:cs="Arial"/>
        </w:rPr>
        <w:t xml:space="preserve"> was the most common u</w:t>
      </w:r>
      <w:r w:rsidR="0630A2F1" w:rsidRPr="0083AC17">
        <w:rPr>
          <w:rFonts w:ascii="Garamond" w:eastAsia="Times New Roman" w:hAnsi="Garamond" w:cs="Arial"/>
        </w:rPr>
        <w:t>nderlying geology</w:t>
      </w:r>
      <w:r w:rsidR="44290FEA" w:rsidRPr="0083AC17">
        <w:rPr>
          <w:rFonts w:ascii="Garamond" w:eastAsia="Times New Roman" w:hAnsi="Garamond" w:cs="Arial"/>
        </w:rPr>
        <w:t>, with limestone being a secondary common rock type in inundated areas</w:t>
      </w:r>
      <w:r w:rsidR="18D248EB" w:rsidRPr="0083AC17">
        <w:rPr>
          <w:rFonts w:ascii="Garamond" w:eastAsia="Times New Roman" w:hAnsi="Garamond" w:cs="Arial"/>
        </w:rPr>
        <w:t>. As for the DTM, most observations for inundation fell within a depression.</w:t>
      </w:r>
      <w:r w:rsidR="6B25A1D1" w:rsidRPr="0083AC17">
        <w:rPr>
          <w:rFonts w:ascii="Garamond" w:eastAsia="Times New Roman" w:hAnsi="Garamond" w:cs="Arial"/>
        </w:rPr>
        <w:t xml:space="preserve"> </w:t>
      </w:r>
      <w:r w:rsidR="5FD9B897" w:rsidRPr="0083AC17">
        <w:rPr>
          <w:rFonts w:ascii="Garamond" w:eastAsia="Times New Roman" w:hAnsi="Garamond" w:cs="Arial"/>
        </w:rPr>
        <w:t>-5.4 dB was chosen as the final refined threshold for the study as shown by the quantitative</w:t>
      </w:r>
      <w:r w:rsidR="5D591B8D" w:rsidRPr="0083AC17">
        <w:rPr>
          <w:rFonts w:ascii="Garamond" w:eastAsia="Times New Roman" w:hAnsi="Garamond" w:cs="Arial"/>
        </w:rPr>
        <w:t xml:space="preserve"> and qualitative</w:t>
      </w:r>
      <w:r w:rsidR="5FD9B897" w:rsidRPr="0083AC17">
        <w:rPr>
          <w:rFonts w:ascii="Garamond" w:eastAsia="Times New Roman" w:hAnsi="Garamond" w:cs="Arial"/>
        </w:rPr>
        <w:t xml:space="preserve"> results in </w:t>
      </w:r>
      <w:r w:rsidR="5E367046" w:rsidRPr="0083AC17">
        <w:rPr>
          <w:rFonts w:ascii="Garamond" w:eastAsia="Times New Roman" w:hAnsi="Garamond" w:cs="Arial"/>
        </w:rPr>
        <w:t>T</w:t>
      </w:r>
      <w:r w:rsidR="5FD9B897" w:rsidRPr="0083AC17">
        <w:rPr>
          <w:rFonts w:ascii="Garamond" w:eastAsia="Times New Roman" w:hAnsi="Garamond" w:cs="Arial"/>
        </w:rPr>
        <w:t>able</w:t>
      </w:r>
      <w:r w:rsidR="64B6D49A" w:rsidRPr="0083AC17">
        <w:rPr>
          <w:rFonts w:ascii="Garamond" w:eastAsia="Times New Roman" w:hAnsi="Garamond" w:cs="Arial"/>
        </w:rPr>
        <w:t>s</w:t>
      </w:r>
      <w:r w:rsidR="5FD9B897" w:rsidRPr="0083AC17">
        <w:rPr>
          <w:rFonts w:ascii="Garamond" w:eastAsia="Times New Roman" w:hAnsi="Garamond" w:cs="Arial"/>
        </w:rPr>
        <w:t xml:space="preserve"> </w:t>
      </w:r>
      <w:r w:rsidR="1AA97E9C" w:rsidRPr="0083AC17">
        <w:rPr>
          <w:rFonts w:ascii="Garamond" w:eastAsia="Times New Roman" w:hAnsi="Garamond" w:cs="Arial"/>
        </w:rPr>
        <w:t>7</w:t>
      </w:r>
      <w:r w:rsidR="5FD9B897" w:rsidRPr="0083AC17">
        <w:rPr>
          <w:rFonts w:ascii="Garamond" w:eastAsia="Times New Roman" w:hAnsi="Garamond" w:cs="Arial"/>
        </w:rPr>
        <w:t xml:space="preserve"> </w:t>
      </w:r>
      <w:r w:rsidR="0C62E699" w:rsidRPr="0083AC17">
        <w:rPr>
          <w:rFonts w:ascii="Garamond" w:eastAsia="Times New Roman" w:hAnsi="Garamond" w:cs="Arial"/>
        </w:rPr>
        <w:t xml:space="preserve">and </w:t>
      </w:r>
      <w:r w:rsidR="36570106" w:rsidRPr="0083AC17">
        <w:rPr>
          <w:rFonts w:ascii="Garamond" w:eastAsia="Times New Roman" w:hAnsi="Garamond" w:cs="Arial"/>
        </w:rPr>
        <w:t>B1</w:t>
      </w:r>
      <w:r w:rsidR="0C62E699" w:rsidRPr="0083AC17">
        <w:rPr>
          <w:rFonts w:ascii="Garamond" w:eastAsia="Times New Roman" w:hAnsi="Garamond" w:cs="Arial"/>
        </w:rPr>
        <w:t xml:space="preserve">. The seasonal variation in inundation using this threshold is </w:t>
      </w:r>
      <w:r w:rsidR="5FD9B897" w:rsidRPr="0083AC17">
        <w:rPr>
          <w:rFonts w:ascii="Garamond" w:eastAsia="Times New Roman" w:hAnsi="Garamond" w:cs="Arial"/>
        </w:rPr>
        <w:t xml:space="preserve">demonstrated in </w:t>
      </w:r>
      <w:r w:rsidR="03C313E8" w:rsidRPr="0083AC17">
        <w:rPr>
          <w:rFonts w:ascii="Garamond" w:eastAsia="Times New Roman" w:hAnsi="Garamond" w:cs="Arial"/>
        </w:rPr>
        <w:t>Fi</w:t>
      </w:r>
      <w:r w:rsidR="5FD9B897" w:rsidRPr="0083AC17">
        <w:rPr>
          <w:rFonts w:ascii="Garamond" w:eastAsia="Times New Roman" w:hAnsi="Garamond" w:cs="Arial"/>
        </w:rPr>
        <w:t xml:space="preserve">gure </w:t>
      </w:r>
      <w:r w:rsidR="0A09AE71" w:rsidRPr="0083AC17">
        <w:rPr>
          <w:rFonts w:ascii="Garamond" w:eastAsia="Times New Roman" w:hAnsi="Garamond" w:cs="Arial"/>
        </w:rPr>
        <w:t>7</w:t>
      </w:r>
      <w:r w:rsidR="29A062FC" w:rsidRPr="0083AC17">
        <w:rPr>
          <w:rFonts w:ascii="Garamond" w:eastAsia="Times New Roman" w:hAnsi="Garamond" w:cs="Arial"/>
        </w:rPr>
        <w:t xml:space="preserve">, and maps of the seasonal change in inundation are provided for the full study area in </w:t>
      </w:r>
      <w:r w:rsidR="636ABFEB" w:rsidRPr="0083AC17">
        <w:rPr>
          <w:rFonts w:ascii="Garamond" w:eastAsia="Times New Roman" w:hAnsi="Garamond" w:cs="Arial"/>
        </w:rPr>
        <w:t>F</w:t>
      </w:r>
      <w:r w:rsidR="29A062FC" w:rsidRPr="0083AC17">
        <w:rPr>
          <w:rFonts w:ascii="Garamond" w:eastAsia="Times New Roman" w:hAnsi="Garamond" w:cs="Arial"/>
        </w:rPr>
        <w:t>igures A</w:t>
      </w:r>
      <w:r w:rsidR="62B21092" w:rsidRPr="0083AC17">
        <w:rPr>
          <w:rFonts w:ascii="Garamond" w:eastAsia="Times New Roman" w:hAnsi="Garamond" w:cs="Arial"/>
        </w:rPr>
        <w:t>6</w:t>
      </w:r>
      <w:r w:rsidR="29A062FC" w:rsidRPr="0083AC17">
        <w:rPr>
          <w:rFonts w:ascii="Garamond" w:eastAsia="Times New Roman" w:hAnsi="Garamond" w:cs="Arial"/>
        </w:rPr>
        <w:t xml:space="preserve"> and A</w:t>
      </w:r>
      <w:r w:rsidR="24A1B995" w:rsidRPr="0083AC17">
        <w:rPr>
          <w:rFonts w:ascii="Garamond" w:eastAsia="Times New Roman" w:hAnsi="Garamond" w:cs="Arial"/>
        </w:rPr>
        <w:t>7</w:t>
      </w:r>
      <w:r w:rsidR="29A062FC" w:rsidRPr="0083AC17">
        <w:rPr>
          <w:rFonts w:ascii="Garamond" w:eastAsia="Times New Roman" w:hAnsi="Garamond" w:cs="Arial"/>
        </w:rPr>
        <w:t>.</w:t>
      </w:r>
      <w:r w:rsidR="287AA35E" w:rsidRPr="0083AC17">
        <w:rPr>
          <w:rFonts w:ascii="Garamond" w:eastAsia="Times New Roman" w:hAnsi="Garamond" w:cs="Arial"/>
        </w:rPr>
        <w:t xml:space="preserve"> </w:t>
      </w:r>
    </w:p>
    <w:p w14:paraId="6C617ABE" w14:textId="3CA6952F" w:rsidR="1D6F69FC" w:rsidRDefault="1D6F69FC" w:rsidP="1D6F69FC">
      <w:pPr>
        <w:pStyle w:val="NoSpacing"/>
        <w:rPr>
          <w:rFonts w:ascii="Garamond" w:eastAsia="Times New Roman" w:hAnsi="Garamond" w:cs="Arial"/>
        </w:rPr>
      </w:pPr>
    </w:p>
    <w:p w14:paraId="0A8AA91A" w14:textId="4EEFD499" w:rsidR="1A4A5E04" w:rsidRDefault="414C2BE4" w:rsidP="0083AC17">
      <w:pPr>
        <w:pStyle w:val="NoSpacing"/>
        <w:rPr>
          <w:rFonts w:ascii="Garamond" w:eastAsia="Times New Roman" w:hAnsi="Garamond" w:cs="Arial"/>
          <w:i/>
          <w:iCs/>
        </w:rPr>
      </w:pPr>
      <w:r w:rsidRPr="0083AC17">
        <w:rPr>
          <w:rFonts w:ascii="Garamond" w:eastAsia="Times New Roman" w:hAnsi="Garamond" w:cs="Arial"/>
        </w:rPr>
        <w:t>T</w:t>
      </w:r>
      <w:r w:rsidR="416B2422" w:rsidRPr="0083AC17">
        <w:rPr>
          <w:rFonts w:ascii="Garamond" w:eastAsia="Times New Roman" w:hAnsi="Garamond" w:cs="Arial"/>
        </w:rPr>
        <w:t>able 7</w:t>
      </w:r>
    </w:p>
    <w:p w14:paraId="76820805" w14:textId="71397FB7" w:rsidR="1A4A5E04" w:rsidRDefault="0D86E397" w:rsidP="0083AC17">
      <w:pPr>
        <w:pStyle w:val="NoSpacing"/>
        <w:rPr>
          <w:rFonts w:ascii="Garamond" w:eastAsia="Garamond" w:hAnsi="Garamond" w:cs="Garamond"/>
        </w:rPr>
      </w:pPr>
      <w:r w:rsidRPr="0083AC17">
        <w:rPr>
          <w:rFonts w:ascii="Garamond" w:eastAsia="Times New Roman" w:hAnsi="Garamond" w:cs="Arial"/>
          <w:i/>
          <w:iCs/>
        </w:rPr>
        <w:t xml:space="preserve"> This table represents the final L-band backscatter threshold of –5.4 dB resulting from the study</w:t>
      </w:r>
      <w:r w:rsidR="01FDBA32" w:rsidRPr="0083AC17">
        <w:rPr>
          <w:rFonts w:ascii="Garamond" w:eastAsia="Times New Roman" w:hAnsi="Garamond" w:cs="Arial"/>
          <w:i/>
          <w:iCs/>
        </w:rPr>
        <w:t xml:space="preserve">. </w:t>
      </w:r>
      <w:r w:rsidR="660716CB" w:rsidRPr="0083AC17">
        <w:rPr>
          <w:rFonts w:ascii="Garamond" w:eastAsia="Garamond" w:hAnsi="Garamond" w:cs="Garamond"/>
          <w:i/>
          <w:iCs/>
          <w:color w:val="000000" w:themeColor="text1"/>
        </w:rPr>
        <w:t>All ratios are presented in percentages.</w:t>
      </w:r>
    </w:p>
    <w:tbl>
      <w:tblPr>
        <w:tblStyle w:val="TableGrid"/>
        <w:tblW w:w="0" w:type="auto"/>
        <w:tblInd w:w="0" w:type="dxa"/>
        <w:tblLayout w:type="fixed"/>
        <w:tblLook w:val="06A0" w:firstRow="1" w:lastRow="0" w:firstColumn="1" w:lastColumn="0" w:noHBand="1" w:noVBand="1"/>
      </w:tblPr>
      <w:tblGrid>
        <w:gridCol w:w="1320"/>
        <w:gridCol w:w="855"/>
        <w:gridCol w:w="1200"/>
        <w:gridCol w:w="1020"/>
        <w:gridCol w:w="1050"/>
        <w:gridCol w:w="960"/>
        <w:gridCol w:w="960"/>
        <w:gridCol w:w="990"/>
        <w:gridCol w:w="1080"/>
      </w:tblGrid>
      <w:tr w:rsidR="1D6F69FC" w14:paraId="066AF2EB" w14:textId="77777777" w:rsidTr="1674638C">
        <w:trPr>
          <w:trHeight w:val="1200"/>
        </w:trPr>
        <w:tc>
          <w:tcPr>
            <w:tcW w:w="1320" w:type="dxa"/>
            <w:vMerge w:val="restart"/>
            <w:tcBorders>
              <w:top w:val="single" w:sz="4" w:space="0" w:color="000000" w:themeColor="text1"/>
              <w:left w:val="single" w:sz="4" w:space="0" w:color="000000" w:themeColor="text1"/>
              <w:bottom w:val="single" w:sz="4" w:space="0" w:color="000000" w:themeColor="text1"/>
              <w:right w:val="single" w:sz="8" w:space="0" w:color="000000" w:themeColor="text1"/>
            </w:tcBorders>
            <w:shd w:val="clear" w:color="auto" w:fill="31849B" w:themeFill="accent5" w:themeFillShade="BF"/>
            <w:vAlign w:val="center"/>
          </w:tcPr>
          <w:p w14:paraId="79ADF063" w14:textId="0813F41D" w:rsidR="1D6F69FC" w:rsidRDefault="1D6F69FC"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lastRenderedPageBreak/>
              <w:t>L-band Backscatter Threshold</w:t>
            </w:r>
          </w:p>
        </w:tc>
        <w:tc>
          <w:tcPr>
            <w:tcW w:w="855" w:type="dxa"/>
            <w:vMerge w:val="restart"/>
            <w:tcBorders>
              <w:top w:val="single" w:sz="4" w:space="0" w:color="000000" w:themeColor="text1"/>
              <w:left w:val="single" w:sz="8" w:space="0" w:color="000000" w:themeColor="text1"/>
              <w:bottom w:val="single" w:sz="4" w:space="0" w:color="000000" w:themeColor="text1"/>
              <w:right w:val="single" w:sz="8" w:space="0" w:color="000000" w:themeColor="text1"/>
            </w:tcBorders>
            <w:shd w:val="clear" w:color="auto" w:fill="31849B" w:themeFill="accent5" w:themeFillShade="BF"/>
            <w:vAlign w:val="center"/>
          </w:tcPr>
          <w:p w14:paraId="75006FEC" w14:textId="360D556A" w:rsidR="1D6F69FC" w:rsidRDefault="1D6F69FC"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Path-Frame</w:t>
            </w:r>
          </w:p>
        </w:tc>
        <w:tc>
          <w:tcPr>
            <w:tcW w:w="1200" w:type="dxa"/>
            <w:vMerge w:val="restart"/>
            <w:tcBorders>
              <w:top w:val="single" w:sz="4" w:space="0" w:color="000000" w:themeColor="text1"/>
              <w:left w:val="single" w:sz="8" w:space="0" w:color="000000" w:themeColor="text1"/>
              <w:bottom w:val="single" w:sz="4" w:space="0" w:color="000000" w:themeColor="text1"/>
              <w:right w:val="single" w:sz="8" w:space="0" w:color="000000" w:themeColor="text1"/>
            </w:tcBorders>
            <w:shd w:val="clear" w:color="auto" w:fill="31849B" w:themeFill="accent5" w:themeFillShade="BF"/>
            <w:vAlign w:val="center"/>
          </w:tcPr>
          <w:p w14:paraId="5A72D58F" w14:textId="73D98D47" w:rsidR="1D6F69FC" w:rsidRDefault="1D6F69FC"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Percent of forest inundated</w:t>
            </w:r>
          </w:p>
        </w:tc>
        <w:tc>
          <w:tcPr>
            <w:tcW w:w="20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1849B" w:themeFill="accent5" w:themeFillShade="BF"/>
            <w:vAlign w:val="center"/>
          </w:tcPr>
          <w:p w14:paraId="73C38857" w14:textId="7037E7FC" w:rsidR="1D6F69FC" w:rsidRDefault="1D6F69FC"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Field Map 1: Potential wetlands of Mexico</w:t>
            </w:r>
          </w:p>
        </w:tc>
        <w:tc>
          <w:tcPr>
            <w:tcW w:w="1920" w:type="dxa"/>
            <w:gridSpan w:val="2"/>
            <w:tcBorders>
              <w:top w:val="single" w:sz="4" w:space="0" w:color="000000" w:themeColor="text1"/>
              <w:left w:val="nil"/>
              <w:bottom w:val="single" w:sz="4" w:space="0" w:color="000000" w:themeColor="text1"/>
              <w:right w:val="single" w:sz="4" w:space="0" w:color="000000" w:themeColor="text1"/>
            </w:tcBorders>
            <w:shd w:val="clear" w:color="auto" w:fill="31849B" w:themeFill="accent5" w:themeFillShade="BF"/>
            <w:vAlign w:val="center"/>
          </w:tcPr>
          <w:p w14:paraId="388A3A02" w14:textId="7F061947" w:rsidR="1D6F69FC" w:rsidRDefault="1D6F69FC"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Field Map 2: Flood model</w:t>
            </w:r>
          </w:p>
        </w:tc>
        <w:tc>
          <w:tcPr>
            <w:tcW w:w="2070" w:type="dxa"/>
            <w:gridSpan w:val="2"/>
            <w:tcBorders>
              <w:top w:val="single" w:sz="4" w:space="0" w:color="000000" w:themeColor="text1"/>
              <w:left w:val="nil"/>
              <w:bottom w:val="single" w:sz="4" w:space="0" w:color="000000" w:themeColor="text1"/>
              <w:right w:val="single" w:sz="4" w:space="0" w:color="000000" w:themeColor="text1"/>
            </w:tcBorders>
            <w:shd w:val="clear" w:color="auto" w:fill="31849B" w:themeFill="accent5" w:themeFillShade="BF"/>
            <w:vAlign w:val="center"/>
          </w:tcPr>
          <w:p w14:paraId="01F3CA05" w14:textId="0BF8A5E6" w:rsidR="1D6F69FC" w:rsidRDefault="1D6F69FC" w:rsidP="1D6F69FC">
            <w:pPr>
              <w:jc w:val="cente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Field Map 3: Potential swamp and wetlands of Central America</w:t>
            </w:r>
          </w:p>
        </w:tc>
      </w:tr>
      <w:tr w:rsidR="1D6F69FC" w14:paraId="7CFBF06A" w14:textId="77777777" w:rsidTr="1674638C">
        <w:trPr>
          <w:trHeight w:val="330"/>
        </w:trPr>
        <w:tc>
          <w:tcPr>
            <w:tcW w:w="1320" w:type="dxa"/>
            <w:vMerge/>
            <w:vAlign w:val="center"/>
          </w:tcPr>
          <w:p w14:paraId="27376581" w14:textId="77777777" w:rsidR="003838B1" w:rsidRDefault="003838B1"/>
        </w:tc>
        <w:tc>
          <w:tcPr>
            <w:tcW w:w="855" w:type="dxa"/>
            <w:vMerge/>
            <w:vAlign w:val="center"/>
          </w:tcPr>
          <w:p w14:paraId="71A8E676" w14:textId="77777777" w:rsidR="003838B1" w:rsidRDefault="003838B1"/>
        </w:tc>
        <w:tc>
          <w:tcPr>
            <w:tcW w:w="1200" w:type="dxa"/>
            <w:vMerge/>
            <w:vAlign w:val="center"/>
          </w:tcPr>
          <w:p w14:paraId="0637DC73" w14:textId="77777777" w:rsidR="003838B1" w:rsidRDefault="003838B1"/>
        </w:tc>
        <w:tc>
          <w:tcPr>
            <w:tcW w:w="1020" w:type="dxa"/>
            <w:tcBorders>
              <w:top w:val="single" w:sz="4" w:space="0" w:color="000000" w:themeColor="text1"/>
              <w:left w:val="nil"/>
              <w:bottom w:val="single" w:sz="4" w:space="0" w:color="000000" w:themeColor="text1"/>
              <w:right w:val="single" w:sz="4" w:space="0" w:color="000000" w:themeColor="text1"/>
            </w:tcBorders>
            <w:shd w:val="clear" w:color="auto" w:fill="31849B" w:themeFill="accent5" w:themeFillShade="BF"/>
            <w:vAlign w:val="bottom"/>
          </w:tcPr>
          <w:p w14:paraId="5CD098E0" w14:textId="32783CE1" w:rsidR="1D6F69FC" w:rsidRDefault="1D6F69FC" w:rsidP="1D6F69FC">
            <w:pP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1</w:t>
            </w:r>
          </w:p>
        </w:tc>
        <w:tc>
          <w:tcPr>
            <w:tcW w:w="1050" w:type="dxa"/>
            <w:tcBorders>
              <w:top w:val="single" w:sz="4" w:space="0" w:color="000000" w:themeColor="text1"/>
              <w:left w:val="single" w:sz="4" w:space="0" w:color="000000" w:themeColor="text1"/>
              <w:bottom w:val="single" w:sz="4" w:space="0" w:color="000000" w:themeColor="text1"/>
              <w:right w:val="single" w:sz="8" w:space="0" w:color="000000" w:themeColor="text1"/>
            </w:tcBorders>
            <w:shd w:val="clear" w:color="auto" w:fill="31849B" w:themeFill="accent5" w:themeFillShade="BF"/>
            <w:vAlign w:val="bottom"/>
          </w:tcPr>
          <w:p w14:paraId="573BEE82" w14:textId="2A887217" w:rsidR="1D6F69FC" w:rsidRDefault="1D6F69FC" w:rsidP="1D6F69FC">
            <w:pP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2</w:t>
            </w:r>
          </w:p>
        </w:tc>
        <w:tc>
          <w:tcPr>
            <w:tcW w:w="960" w:type="dxa"/>
            <w:tcBorders>
              <w:top w:val="single" w:sz="4" w:space="0" w:color="000000" w:themeColor="text1"/>
              <w:left w:val="single" w:sz="8" w:space="0" w:color="000000" w:themeColor="text1"/>
              <w:bottom w:val="single" w:sz="4" w:space="0" w:color="000000" w:themeColor="text1"/>
              <w:right w:val="single" w:sz="4" w:space="0" w:color="000000" w:themeColor="text1"/>
            </w:tcBorders>
            <w:shd w:val="clear" w:color="auto" w:fill="31849B" w:themeFill="accent5" w:themeFillShade="BF"/>
            <w:vAlign w:val="bottom"/>
          </w:tcPr>
          <w:p w14:paraId="16C62006" w14:textId="0AC1D692" w:rsidR="1D6F69FC" w:rsidRDefault="1D6F69FC" w:rsidP="1D6F69FC">
            <w:pP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1</w:t>
            </w:r>
          </w:p>
        </w:tc>
        <w:tc>
          <w:tcPr>
            <w:tcW w:w="960" w:type="dxa"/>
            <w:tcBorders>
              <w:top w:val="single" w:sz="4" w:space="0" w:color="000000" w:themeColor="text1"/>
              <w:left w:val="single" w:sz="4" w:space="0" w:color="000000" w:themeColor="text1"/>
              <w:bottom w:val="single" w:sz="4" w:space="0" w:color="000000" w:themeColor="text1"/>
              <w:right w:val="single" w:sz="8" w:space="0" w:color="000000" w:themeColor="text1"/>
            </w:tcBorders>
            <w:shd w:val="clear" w:color="auto" w:fill="31849B" w:themeFill="accent5" w:themeFillShade="BF"/>
            <w:vAlign w:val="bottom"/>
          </w:tcPr>
          <w:p w14:paraId="7F7AFD5F" w14:textId="663788CA" w:rsidR="1D6F69FC" w:rsidRDefault="1D6F69FC" w:rsidP="1D6F69FC">
            <w:pP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2</w:t>
            </w:r>
          </w:p>
        </w:tc>
        <w:tc>
          <w:tcPr>
            <w:tcW w:w="990" w:type="dxa"/>
            <w:tcBorders>
              <w:top w:val="single" w:sz="4" w:space="0" w:color="000000" w:themeColor="text1"/>
              <w:left w:val="single" w:sz="8" w:space="0" w:color="000000" w:themeColor="text1"/>
              <w:bottom w:val="single" w:sz="4" w:space="0" w:color="000000" w:themeColor="text1"/>
              <w:right w:val="single" w:sz="4" w:space="0" w:color="000000" w:themeColor="text1"/>
            </w:tcBorders>
            <w:shd w:val="clear" w:color="auto" w:fill="31849B" w:themeFill="accent5" w:themeFillShade="BF"/>
            <w:vAlign w:val="bottom"/>
          </w:tcPr>
          <w:p w14:paraId="24BC5916" w14:textId="1C3232B9" w:rsidR="1D6F69FC" w:rsidRDefault="1D6F69FC" w:rsidP="1D6F69FC">
            <w:pP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1</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1849B" w:themeFill="accent5" w:themeFillShade="BF"/>
            <w:vAlign w:val="bottom"/>
          </w:tcPr>
          <w:p w14:paraId="056B10B2" w14:textId="084F6BC9" w:rsidR="1D6F69FC" w:rsidRDefault="1D6F69FC" w:rsidP="1D6F69FC">
            <w:pPr>
              <w:rPr>
                <w:rFonts w:ascii="Garamond" w:eastAsia="Garamond" w:hAnsi="Garamond" w:cs="Garamond"/>
                <w:b/>
                <w:bCs/>
                <w:color w:val="FFFFFF" w:themeColor="background1"/>
              </w:rPr>
            </w:pPr>
            <w:r w:rsidRPr="1D6F69FC">
              <w:rPr>
                <w:rFonts w:ascii="Garamond" w:eastAsia="Garamond" w:hAnsi="Garamond" w:cs="Garamond"/>
                <w:b/>
                <w:bCs/>
                <w:color w:val="FFFFFF" w:themeColor="background1"/>
              </w:rPr>
              <w:t>Ratio 2</w:t>
            </w:r>
          </w:p>
        </w:tc>
      </w:tr>
      <w:tr w:rsidR="1D6F69FC" w14:paraId="04A4341E" w14:textId="77777777" w:rsidTr="1674638C">
        <w:trPr>
          <w:trHeight w:val="540"/>
        </w:trPr>
        <w:tc>
          <w:tcPr>
            <w:tcW w:w="1320" w:type="dxa"/>
            <w:vMerge w:val="restart"/>
            <w:tcBorders>
              <w:top w:val="single" w:sz="4" w:space="0" w:color="000000" w:themeColor="text1"/>
              <w:left w:val="single" w:sz="4" w:space="0" w:color="000000" w:themeColor="text1"/>
              <w:bottom w:val="single" w:sz="4" w:space="0" w:color="000000" w:themeColor="text1"/>
              <w:right w:val="single" w:sz="8" w:space="0" w:color="000000" w:themeColor="text1"/>
            </w:tcBorders>
            <w:vAlign w:val="center"/>
          </w:tcPr>
          <w:p w14:paraId="4D4A14E6" w14:textId="5BE73018" w:rsidR="1D6F69FC" w:rsidRDefault="1D6F69FC" w:rsidP="1D6F69FC">
            <w:pPr>
              <w:jc w:val="center"/>
              <w:rPr>
                <w:rFonts w:ascii="Garamond" w:eastAsia="Garamond" w:hAnsi="Garamond" w:cs="Garamond"/>
                <w:b/>
                <w:bCs/>
                <w:color w:val="000000" w:themeColor="text1"/>
              </w:rPr>
            </w:pPr>
            <w:r w:rsidRPr="1D6F69FC">
              <w:rPr>
                <w:rFonts w:ascii="Garamond" w:eastAsia="Garamond" w:hAnsi="Garamond" w:cs="Garamond"/>
                <w:b/>
                <w:bCs/>
                <w:color w:val="000000" w:themeColor="text1"/>
              </w:rPr>
              <w:t>-5.4</w:t>
            </w:r>
          </w:p>
        </w:tc>
        <w:tc>
          <w:tcPr>
            <w:tcW w:w="855" w:type="dxa"/>
            <w:tcBorders>
              <w:top w:val="single" w:sz="4" w:space="0" w:color="000000" w:themeColor="text1"/>
              <w:left w:val="single" w:sz="8" w:space="0" w:color="000000" w:themeColor="text1"/>
              <w:bottom w:val="single" w:sz="4" w:space="0" w:color="000000" w:themeColor="text1"/>
              <w:right w:val="single" w:sz="8" w:space="0" w:color="000000" w:themeColor="text1"/>
            </w:tcBorders>
            <w:vAlign w:val="bottom"/>
          </w:tcPr>
          <w:p w14:paraId="63C930AF" w14:textId="201778F3"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168-</w:t>
            </w:r>
            <w:r>
              <w:br/>
            </w:r>
            <w:r w:rsidRPr="1D6F69FC">
              <w:rPr>
                <w:rFonts w:ascii="Garamond" w:eastAsia="Garamond" w:hAnsi="Garamond" w:cs="Garamond"/>
                <w:color w:val="000000" w:themeColor="text1"/>
              </w:rPr>
              <w:t>340</w:t>
            </w:r>
          </w:p>
        </w:tc>
        <w:tc>
          <w:tcPr>
            <w:tcW w:w="1200" w:type="dxa"/>
            <w:tcBorders>
              <w:top w:val="single" w:sz="4" w:space="0" w:color="000000" w:themeColor="text1"/>
              <w:left w:val="single" w:sz="8" w:space="0" w:color="000000" w:themeColor="text1"/>
              <w:bottom w:val="single" w:sz="4" w:space="0" w:color="000000" w:themeColor="text1"/>
              <w:right w:val="single" w:sz="8" w:space="0" w:color="000000" w:themeColor="text1"/>
            </w:tcBorders>
            <w:vAlign w:val="bottom"/>
          </w:tcPr>
          <w:p w14:paraId="3F6FF334" w14:textId="1E2216EE"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2.2</w:t>
            </w:r>
          </w:p>
        </w:tc>
        <w:tc>
          <w:tcPr>
            <w:tcW w:w="102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3EB4ECBD" w14:textId="2B90C51D"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4.7</w:t>
            </w:r>
            <w:r w:rsidR="3B808F57" w:rsidRPr="1674638C">
              <w:rPr>
                <w:rFonts w:ascii="Garamond" w:eastAsia="Garamond" w:hAnsi="Garamond" w:cs="Garamond"/>
                <w:color w:val="000000" w:themeColor="text1"/>
              </w:rPr>
              <w:t>2</w:t>
            </w:r>
          </w:p>
        </w:tc>
        <w:tc>
          <w:tcPr>
            <w:tcW w:w="105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568BE297" w14:textId="65F6901C"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17.</w:t>
            </w:r>
            <w:r w:rsidR="25D83852" w:rsidRPr="1674638C">
              <w:rPr>
                <w:rFonts w:ascii="Garamond" w:eastAsia="Garamond" w:hAnsi="Garamond" w:cs="Garamond"/>
                <w:color w:val="000000" w:themeColor="text1"/>
              </w:rPr>
              <w:t>2</w:t>
            </w:r>
          </w:p>
        </w:tc>
        <w:tc>
          <w:tcPr>
            <w:tcW w:w="96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6DA89B5B" w14:textId="508B71AE"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0.05</w:t>
            </w:r>
          </w:p>
        </w:tc>
        <w:tc>
          <w:tcPr>
            <w:tcW w:w="96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339CE61E" w14:textId="2464122B"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0.00</w:t>
            </w:r>
            <w:r w:rsidR="49910187" w:rsidRPr="1674638C">
              <w:rPr>
                <w:rFonts w:ascii="Garamond" w:eastAsia="Garamond" w:hAnsi="Garamond" w:cs="Garamond"/>
                <w:color w:val="000000" w:themeColor="text1"/>
              </w:rPr>
              <w:t>1</w:t>
            </w:r>
          </w:p>
        </w:tc>
        <w:tc>
          <w:tcPr>
            <w:tcW w:w="99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55DBE34F" w14:textId="45337958"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5.4</w:t>
            </w:r>
            <w:r w:rsidR="1571A7DD" w:rsidRPr="1674638C">
              <w:rPr>
                <w:rFonts w:ascii="Garamond" w:eastAsia="Garamond" w:hAnsi="Garamond" w:cs="Garamond"/>
                <w:color w:val="000000" w:themeColor="text1"/>
              </w:rPr>
              <w:t>6</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F283D01" w14:textId="45636FD5"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31.</w:t>
            </w:r>
            <w:r w:rsidR="4DF64091" w:rsidRPr="1674638C">
              <w:rPr>
                <w:rFonts w:ascii="Garamond" w:eastAsia="Garamond" w:hAnsi="Garamond" w:cs="Garamond"/>
                <w:color w:val="000000" w:themeColor="text1"/>
              </w:rPr>
              <w:t>9</w:t>
            </w:r>
          </w:p>
        </w:tc>
      </w:tr>
      <w:tr w:rsidR="1D6F69FC" w14:paraId="48973A90" w14:textId="77777777" w:rsidTr="1674638C">
        <w:trPr>
          <w:trHeight w:val="300"/>
        </w:trPr>
        <w:tc>
          <w:tcPr>
            <w:tcW w:w="1320" w:type="dxa"/>
            <w:vMerge/>
            <w:vAlign w:val="center"/>
          </w:tcPr>
          <w:p w14:paraId="7E1C3811" w14:textId="77777777" w:rsidR="003838B1" w:rsidRDefault="003838B1"/>
        </w:tc>
        <w:tc>
          <w:tcPr>
            <w:tcW w:w="855" w:type="dxa"/>
            <w:tcBorders>
              <w:top w:val="single" w:sz="4" w:space="0" w:color="000000" w:themeColor="text1"/>
              <w:left w:val="nil"/>
              <w:bottom w:val="single" w:sz="4" w:space="0" w:color="000000" w:themeColor="text1"/>
              <w:right w:val="single" w:sz="8" w:space="0" w:color="000000" w:themeColor="text1"/>
            </w:tcBorders>
            <w:vAlign w:val="bottom"/>
          </w:tcPr>
          <w:p w14:paraId="1CC23EC7" w14:textId="4657F817"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168-</w:t>
            </w:r>
            <w:r>
              <w:br/>
            </w:r>
            <w:r w:rsidRPr="1D6F69FC">
              <w:rPr>
                <w:rFonts w:ascii="Garamond" w:eastAsia="Garamond" w:hAnsi="Garamond" w:cs="Garamond"/>
                <w:color w:val="000000" w:themeColor="text1"/>
              </w:rPr>
              <w:t>330</w:t>
            </w:r>
          </w:p>
        </w:tc>
        <w:tc>
          <w:tcPr>
            <w:tcW w:w="1200" w:type="dxa"/>
            <w:tcBorders>
              <w:top w:val="single" w:sz="4" w:space="0" w:color="000000" w:themeColor="text1"/>
              <w:left w:val="single" w:sz="8" w:space="0" w:color="000000" w:themeColor="text1"/>
              <w:bottom w:val="single" w:sz="4" w:space="0" w:color="000000" w:themeColor="text1"/>
              <w:right w:val="single" w:sz="8" w:space="0" w:color="000000" w:themeColor="text1"/>
            </w:tcBorders>
            <w:vAlign w:val="bottom"/>
          </w:tcPr>
          <w:p w14:paraId="5C426582" w14:textId="21FBEC4C"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2.0</w:t>
            </w:r>
          </w:p>
        </w:tc>
        <w:tc>
          <w:tcPr>
            <w:tcW w:w="102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0E1F7ECE" w14:textId="3C402702"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No data</w:t>
            </w:r>
          </w:p>
        </w:tc>
        <w:tc>
          <w:tcPr>
            <w:tcW w:w="105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41DED654" w14:textId="1464054D"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No data</w:t>
            </w:r>
          </w:p>
        </w:tc>
        <w:tc>
          <w:tcPr>
            <w:tcW w:w="96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25ED03DD" w14:textId="7316E98A"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9.26</w:t>
            </w:r>
          </w:p>
        </w:tc>
        <w:tc>
          <w:tcPr>
            <w:tcW w:w="96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33084B34" w14:textId="589B460B"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19.</w:t>
            </w:r>
            <w:r w:rsidR="709AABB0" w:rsidRPr="1674638C">
              <w:rPr>
                <w:rFonts w:ascii="Garamond" w:eastAsia="Garamond" w:hAnsi="Garamond" w:cs="Garamond"/>
                <w:color w:val="000000" w:themeColor="text1"/>
              </w:rPr>
              <w:t>3</w:t>
            </w:r>
          </w:p>
        </w:tc>
        <w:tc>
          <w:tcPr>
            <w:tcW w:w="99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66230B7C" w14:textId="11233ACF"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3.31</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682761" w14:textId="2A2D2FF6"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10.8</w:t>
            </w:r>
          </w:p>
        </w:tc>
      </w:tr>
      <w:tr w:rsidR="1D6F69FC" w14:paraId="34BE2F03" w14:textId="77777777" w:rsidTr="1674638C">
        <w:trPr>
          <w:trHeight w:val="525"/>
        </w:trPr>
        <w:tc>
          <w:tcPr>
            <w:tcW w:w="1320" w:type="dxa"/>
            <w:vMerge/>
            <w:vAlign w:val="center"/>
          </w:tcPr>
          <w:p w14:paraId="3090D82E" w14:textId="77777777" w:rsidR="003838B1" w:rsidRDefault="003838B1"/>
        </w:tc>
        <w:tc>
          <w:tcPr>
            <w:tcW w:w="855" w:type="dxa"/>
            <w:tcBorders>
              <w:top w:val="single" w:sz="4" w:space="0" w:color="000000" w:themeColor="text1"/>
              <w:left w:val="nil"/>
              <w:bottom w:val="single" w:sz="4" w:space="0" w:color="000000" w:themeColor="text1"/>
              <w:right w:val="single" w:sz="8" w:space="0" w:color="000000" w:themeColor="text1"/>
            </w:tcBorders>
            <w:vAlign w:val="bottom"/>
          </w:tcPr>
          <w:p w14:paraId="3CBD90EC" w14:textId="5573A437"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168-</w:t>
            </w:r>
            <w:r>
              <w:br/>
            </w:r>
            <w:r w:rsidRPr="1D6F69FC">
              <w:rPr>
                <w:rFonts w:ascii="Garamond" w:eastAsia="Garamond" w:hAnsi="Garamond" w:cs="Garamond"/>
                <w:color w:val="000000" w:themeColor="text1"/>
              </w:rPr>
              <w:t>320</w:t>
            </w:r>
          </w:p>
        </w:tc>
        <w:tc>
          <w:tcPr>
            <w:tcW w:w="1200" w:type="dxa"/>
            <w:tcBorders>
              <w:top w:val="single" w:sz="4" w:space="0" w:color="000000" w:themeColor="text1"/>
              <w:left w:val="single" w:sz="8" w:space="0" w:color="000000" w:themeColor="text1"/>
              <w:bottom w:val="single" w:sz="4" w:space="0" w:color="000000" w:themeColor="text1"/>
              <w:right w:val="single" w:sz="8" w:space="0" w:color="000000" w:themeColor="text1"/>
            </w:tcBorders>
            <w:vAlign w:val="bottom"/>
          </w:tcPr>
          <w:p w14:paraId="431A23A4" w14:textId="18C0F720"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5.</w:t>
            </w:r>
            <w:r w:rsidR="48B1B766" w:rsidRPr="1674638C">
              <w:rPr>
                <w:rFonts w:ascii="Garamond" w:eastAsia="Garamond" w:hAnsi="Garamond" w:cs="Garamond"/>
                <w:color w:val="000000" w:themeColor="text1"/>
              </w:rPr>
              <w:t>5</w:t>
            </w:r>
          </w:p>
        </w:tc>
        <w:tc>
          <w:tcPr>
            <w:tcW w:w="102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5AD5B7E9" w14:textId="13C70DB8"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No data</w:t>
            </w:r>
          </w:p>
        </w:tc>
        <w:tc>
          <w:tcPr>
            <w:tcW w:w="105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03C3F8EE" w14:textId="0AC12B3C"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No data</w:t>
            </w:r>
          </w:p>
        </w:tc>
        <w:tc>
          <w:tcPr>
            <w:tcW w:w="96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21BB95CF" w14:textId="591E258B"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9.26</w:t>
            </w:r>
          </w:p>
        </w:tc>
        <w:tc>
          <w:tcPr>
            <w:tcW w:w="96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207BBF92" w14:textId="03A0D5C1"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3.42</w:t>
            </w:r>
          </w:p>
        </w:tc>
        <w:tc>
          <w:tcPr>
            <w:tcW w:w="99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67BF00E4" w14:textId="27D386B0"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E24C8E8" w14:textId="4BE8CD5E"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0</w:t>
            </w:r>
          </w:p>
        </w:tc>
      </w:tr>
      <w:tr w:rsidR="1D6F69FC" w14:paraId="34CB86CF" w14:textId="77777777" w:rsidTr="1674638C">
        <w:trPr>
          <w:trHeight w:val="345"/>
        </w:trPr>
        <w:tc>
          <w:tcPr>
            <w:tcW w:w="1320" w:type="dxa"/>
            <w:vMerge/>
            <w:vAlign w:val="center"/>
          </w:tcPr>
          <w:p w14:paraId="314F0457" w14:textId="77777777" w:rsidR="003838B1" w:rsidRDefault="003838B1"/>
        </w:tc>
        <w:tc>
          <w:tcPr>
            <w:tcW w:w="855" w:type="dxa"/>
            <w:tcBorders>
              <w:top w:val="single" w:sz="4" w:space="0" w:color="000000" w:themeColor="text1"/>
              <w:left w:val="nil"/>
              <w:bottom w:val="single" w:sz="4" w:space="0" w:color="000000" w:themeColor="text1"/>
              <w:right w:val="single" w:sz="8" w:space="0" w:color="000000" w:themeColor="text1"/>
            </w:tcBorders>
            <w:vAlign w:val="bottom"/>
          </w:tcPr>
          <w:p w14:paraId="7F60CA26" w14:textId="02D921DA"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170-</w:t>
            </w:r>
            <w:r>
              <w:br/>
            </w:r>
            <w:r w:rsidRPr="1D6F69FC">
              <w:rPr>
                <w:rFonts w:ascii="Garamond" w:eastAsia="Garamond" w:hAnsi="Garamond" w:cs="Garamond"/>
                <w:color w:val="000000" w:themeColor="text1"/>
              </w:rPr>
              <w:t>350</w:t>
            </w:r>
          </w:p>
        </w:tc>
        <w:tc>
          <w:tcPr>
            <w:tcW w:w="1200" w:type="dxa"/>
            <w:tcBorders>
              <w:top w:val="single" w:sz="4" w:space="0" w:color="000000" w:themeColor="text1"/>
              <w:left w:val="single" w:sz="8" w:space="0" w:color="000000" w:themeColor="text1"/>
              <w:bottom w:val="single" w:sz="4" w:space="0" w:color="000000" w:themeColor="text1"/>
              <w:right w:val="single" w:sz="8" w:space="0" w:color="000000" w:themeColor="text1"/>
            </w:tcBorders>
            <w:vAlign w:val="bottom"/>
          </w:tcPr>
          <w:p w14:paraId="5315615E" w14:textId="0D80CC21"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3.</w:t>
            </w:r>
            <w:r w:rsidR="5A34C475" w:rsidRPr="1674638C">
              <w:rPr>
                <w:rFonts w:ascii="Garamond" w:eastAsia="Garamond" w:hAnsi="Garamond" w:cs="Garamond"/>
                <w:color w:val="000000" w:themeColor="text1"/>
              </w:rPr>
              <w:t>4</w:t>
            </w:r>
          </w:p>
        </w:tc>
        <w:tc>
          <w:tcPr>
            <w:tcW w:w="102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58386651" w14:textId="5BD8DCE1"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13.</w:t>
            </w:r>
            <w:r w:rsidR="3CF67646" w:rsidRPr="1674638C">
              <w:rPr>
                <w:rFonts w:ascii="Garamond" w:eastAsia="Garamond" w:hAnsi="Garamond" w:cs="Garamond"/>
                <w:color w:val="000000" w:themeColor="text1"/>
              </w:rPr>
              <w:t>3</w:t>
            </w:r>
          </w:p>
        </w:tc>
        <w:tc>
          <w:tcPr>
            <w:tcW w:w="105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60054224" w14:textId="5E4AA1FF"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64.8</w:t>
            </w:r>
          </w:p>
        </w:tc>
        <w:tc>
          <w:tcPr>
            <w:tcW w:w="96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2984E46A" w14:textId="3302C23D"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No data</w:t>
            </w:r>
          </w:p>
        </w:tc>
        <w:tc>
          <w:tcPr>
            <w:tcW w:w="96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1D8263FC" w14:textId="2B4044D2"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No data</w:t>
            </w:r>
          </w:p>
        </w:tc>
        <w:tc>
          <w:tcPr>
            <w:tcW w:w="99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24892DD1" w14:textId="27C51391"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8.98</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EECB71" w14:textId="3955E740"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1.1</w:t>
            </w:r>
            <w:r w:rsidR="4725AE5B" w:rsidRPr="1674638C">
              <w:rPr>
                <w:rFonts w:ascii="Garamond" w:eastAsia="Garamond" w:hAnsi="Garamond" w:cs="Garamond"/>
                <w:color w:val="000000" w:themeColor="text1"/>
              </w:rPr>
              <w:t>4</w:t>
            </w:r>
          </w:p>
        </w:tc>
      </w:tr>
      <w:tr w:rsidR="1D6F69FC" w14:paraId="7F96DCBA" w14:textId="77777777" w:rsidTr="1674638C">
        <w:trPr>
          <w:trHeight w:val="300"/>
        </w:trPr>
        <w:tc>
          <w:tcPr>
            <w:tcW w:w="1320" w:type="dxa"/>
            <w:vMerge/>
            <w:vAlign w:val="center"/>
          </w:tcPr>
          <w:p w14:paraId="1B87FE5E" w14:textId="77777777" w:rsidR="003838B1" w:rsidRDefault="003838B1"/>
        </w:tc>
        <w:tc>
          <w:tcPr>
            <w:tcW w:w="855" w:type="dxa"/>
            <w:tcBorders>
              <w:top w:val="single" w:sz="4" w:space="0" w:color="000000" w:themeColor="text1"/>
              <w:left w:val="nil"/>
              <w:bottom w:val="single" w:sz="4" w:space="0" w:color="000000" w:themeColor="text1"/>
              <w:right w:val="single" w:sz="8" w:space="0" w:color="000000" w:themeColor="text1"/>
            </w:tcBorders>
            <w:vAlign w:val="bottom"/>
          </w:tcPr>
          <w:p w14:paraId="6C84A816" w14:textId="2572517A"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170-</w:t>
            </w:r>
            <w:r>
              <w:br/>
            </w:r>
            <w:r w:rsidRPr="1D6F69FC">
              <w:rPr>
                <w:rFonts w:ascii="Garamond" w:eastAsia="Garamond" w:hAnsi="Garamond" w:cs="Garamond"/>
                <w:color w:val="000000" w:themeColor="text1"/>
              </w:rPr>
              <w:t>340</w:t>
            </w:r>
          </w:p>
        </w:tc>
        <w:tc>
          <w:tcPr>
            <w:tcW w:w="1200" w:type="dxa"/>
            <w:tcBorders>
              <w:top w:val="single" w:sz="4" w:space="0" w:color="000000" w:themeColor="text1"/>
              <w:left w:val="single" w:sz="8" w:space="0" w:color="000000" w:themeColor="text1"/>
              <w:bottom w:val="single" w:sz="4" w:space="0" w:color="000000" w:themeColor="text1"/>
              <w:right w:val="single" w:sz="8" w:space="0" w:color="000000" w:themeColor="text1"/>
            </w:tcBorders>
            <w:vAlign w:val="bottom"/>
          </w:tcPr>
          <w:p w14:paraId="5BCDD1AC" w14:textId="5C2AE17C"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0.60</w:t>
            </w:r>
          </w:p>
        </w:tc>
        <w:tc>
          <w:tcPr>
            <w:tcW w:w="102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694ADD4D" w14:textId="2695146B"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0.160</w:t>
            </w:r>
          </w:p>
        </w:tc>
        <w:tc>
          <w:tcPr>
            <w:tcW w:w="105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456E64E0" w14:textId="2C68F2AF"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3.00</w:t>
            </w:r>
          </w:p>
        </w:tc>
        <w:tc>
          <w:tcPr>
            <w:tcW w:w="96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4B4E063C" w14:textId="6546FB4D"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3.9</w:t>
            </w:r>
            <w:r w:rsidR="11F26CBA" w:rsidRPr="1674638C">
              <w:rPr>
                <w:rFonts w:ascii="Garamond" w:eastAsia="Garamond" w:hAnsi="Garamond" w:cs="Garamond"/>
                <w:color w:val="000000" w:themeColor="text1"/>
              </w:rPr>
              <w:t>8</w:t>
            </w:r>
          </w:p>
        </w:tc>
        <w:tc>
          <w:tcPr>
            <w:tcW w:w="96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2484F95E" w14:textId="4DD5FE00"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0.9</w:t>
            </w:r>
            <w:r w:rsidR="4D36CA4E" w:rsidRPr="1674638C">
              <w:rPr>
                <w:rFonts w:ascii="Garamond" w:eastAsia="Garamond" w:hAnsi="Garamond" w:cs="Garamond"/>
                <w:color w:val="000000" w:themeColor="text1"/>
              </w:rPr>
              <w:t>70</w:t>
            </w:r>
          </w:p>
        </w:tc>
        <w:tc>
          <w:tcPr>
            <w:tcW w:w="99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0F988BCF" w14:textId="28D38EB6"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0.874</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3571762" w14:textId="5C0B8186"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55.0</w:t>
            </w:r>
          </w:p>
        </w:tc>
      </w:tr>
      <w:tr w:rsidR="1D6F69FC" w14:paraId="651E9C7B" w14:textId="77777777" w:rsidTr="1674638C">
        <w:trPr>
          <w:trHeight w:val="300"/>
        </w:trPr>
        <w:tc>
          <w:tcPr>
            <w:tcW w:w="1320" w:type="dxa"/>
            <w:vMerge/>
            <w:vAlign w:val="center"/>
          </w:tcPr>
          <w:p w14:paraId="6BAC6907" w14:textId="77777777" w:rsidR="003838B1" w:rsidRDefault="003838B1"/>
        </w:tc>
        <w:tc>
          <w:tcPr>
            <w:tcW w:w="855" w:type="dxa"/>
            <w:tcBorders>
              <w:top w:val="single" w:sz="4" w:space="0" w:color="000000" w:themeColor="text1"/>
              <w:left w:val="nil"/>
              <w:bottom w:val="single" w:sz="4" w:space="0" w:color="000000" w:themeColor="text1"/>
              <w:right w:val="single" w:sz="8" w:space="0" w:color="000000" w:themeColor="text1"/>
            </w:tcBorders>
            <w:vAlign w:val="bottom"/>
          </w:tcPr>
          <w:p w14:paraId="3B2238E3" w14:textId="32578CEA"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170-</w:t>
            </w:r>
            <w:r>
              <w:br/>
            </w:r>
            <w:r w:rsidRPr="1D6F69FC">
              <w:rPr>
                <w:rFonts w:ascii="Garamond" w:eastAsia="Garamond" w:hAnsi="Garamond" w:cs="Garamond"/>
                <w:color w:val="000000" w:themeColor="text1"/>
              </w:rPr>
              <w:t>330</w:t>
            </w:r>
          </w:p>
        </w:tc>
        <w:tc>
          <w:tcPr>
            <w:tcW w:w="1200" w:type="dxa"/>
            <w:tcBorders>
              <w:top w:val="single" w:sz="4" w:space="0" w:color="000000" w:themeColor="text1"/>
              <w:left w:val="single" w:sz="8" w:space="0" w:color="000000" w:themeColor="text1"/>
              <w:bottom w:val="single" w:sz="4" w:space="0" w:color="000000" w:themeColor="text1"/>
              <w:right w:val="single" w:sz="8" w:space="0" w:color="000000" w:themeColor="text1"/>
            </w:tcBorders>
            <w:vAlign w:val="bottom"/>
          </w:tcPr>
          <w:p w14:paraId="0A5157EC" w14:textId="63A826AC"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0.77</w:t>
            </w:r>
          </w:p>
        </w:tc>
        <w:tc>
          <w:tcPr>
            <w:tcW w:w="102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48A45C10" w14:textId="094E1FDA"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No data</w:t>
            </w:r>
          </w:p>
        </w:tc>
        <w:tc>
          <w:tcPr>
            <w:tcW w:w="105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7710C82F" w14:textId="4DB740DA" w:rsidR="1D6F69FC" w:rsidRDefault="1D6F69FC" w:rsidP="1D6F69FC">
            <w:pPr>
              <w:rPr>
                <w:rFonts w:ascii="Garamond" w:eastAsia="Garamond" w:hAnsi="Garamond" w:cs="Garamond"/>
                <w:color w:val="000000" w:themeColor="text1"/>
              </w:rPr>
            </w:pPr>
            <w:r w:rsidRPr="1D6F69FC">
              <w:rPr>
                <w:rFonts w:ascii="Garamond" w:eastAsia="Garamond" w:hAnsi="Garamond" w:cs="Garamond"/>
                <w:color w:val="000000" w:themeColor="text1"/>
              </w:rPr>
              <w:t>No data</w:t>
            </w:r>
          </w:p>
        </w:tc>
        <w:tc>
          <w:tcPr>
            <w:tcW w:w="96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50EE4C32" w14:textId="036844D1"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3.8</w:t>
            </w:r>
            <w:r w:rsidR="4B927256" w:rsidRPr="1674638C">
              <w:rPr>
                <w:rFonts w:ascii="Garamond" w:eastAsia="Garamond" w:hAnsi="Garamond" w:cs="Garamond"/>
                <w:color w:val="000000" w:themeColor="text1"/>
              </w:rPr>
              <w:t>1</w:t>
            </w:r>
          </w:p>
        </w:tc>
        <w:tc>
          <w:tcPr>
            <w:tcW w:w="960" w:type="dxa"/>
            <w:tcBorders>
              <w:top w:val="single" w:sz="4" w:space="0" w:color="000000" w:themeColor="text1"/>
              <w:left w:val="single" w:sz="4" w:space="0" w:color="000000" w:themeColor="text1"/>
              <w:bottom w:val="single" w:sz="4" w:space="0" w:color="000000" w:themeColor="text1"/>
              <w:right w:val="single" w:sz="8" w:space="0" w:color="000000" w:themeColor="text1"/>
            </w:tcBorders>
            <w:vAlign w:val="bottom"/>
          </w:tcPr>
          <w:p w14:paraId="4D1A75CE" w14:textId="34442460"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13.</w:t>
            </w:r>
            <w:r w:rsidR="405FF989" w:rsidRPr="1674638C">
              <w:rPr>
                <w:rFonts w:ascii="Garamond" w:eastAsia="Garamond" w:hAnsi="Garamond" w:cs="Garamond"/>
                <w:color w:val="000000" w:themeColor="text1"/>
              </w:rPr>
              <w:t>9</w:t>
            </w:r>
          </w:p>
        </w:tc>
        <w:tc>
          <w:tcPr>
            <w:tcW w:w="990" w:type="dxa"/>
            <w:tcBorders>
              <w:top w:val="single" w:sz="4" w:space="0" w:color="000000" w:themeColor="text1"/>
              <w:left w:val="single" w:sz="8" w:space="0" w:color="000000" w:themeColor="text1"/>
              <w:bottom w:val="single" w:sz="4" w:space="0" w:color="000000" w:themeColor="text1"/>
              <w:right w:val="single" w:sz="4" w:space="0" w:color="000000" w:themeColor="text1"/>
            </w:tcBorders>
            <w:vAlign w:val="bottom"/>
          </w:tcPr>
          <w:p w14:paraId="0716CF08" w14:textId="51264A00"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1.10</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0A29FF" w14:textId="525A8418" w:rsidR="1D6F69FC" w:rsidRDefault="5B592124" w:rsidP="1D6F69FC">
            <w:pPr>
              <w:rPr>
                <w:rFonts w:ascii="Garamond" w:eastAsia="Garamond" w:hAnsi="Garamond" w:cs="Garamond"/>
                <w:color w:val="000000" w:themeColor="text1"/>
              </w:rPr>
            </w:pPr>
            <w:r w:rsidRPr="1674638C">
              <w:rPr>
                <w:rFonts w:ascii="Garamond" w:eastAsia="Garamond" w:hAnsi="Garamond" w:cs="Garamond"/>
                <w:color w:val="000000" w:themeColor="text1"/>
              </w:rPr>
              <w:t>0.77</w:t>
            </w:r>
            <w:r w:rsidR="1F101142" w:rsidRPr="1674638C">
              <w:rPr>
                <w:rFonts w:ascii="Garamond" w:eastAsia="Garamond" w:hAnsi="Garamond" w:cs="Garamond"/>
                <w:color w:val="000000" w:themeColor="text1"/>
              </w:rPr>
              <w:t>4</w:t>
            </w:r>
          </w:p>
        </w:tc>
      </w:tr>
    </w:tbl>
    <w:p w14:paraId="4E696D59" w14:textId="004C3E12" w:rsidR="06931892" w:rsidRDefault="06931892" w:rsidP="06931892">
      <w:pPr>
        <w:pStyle w:val="NoSpacing"/>
        <w:rPr>
          <w:rFonts w:ascii="Garamond" w:eastAsia="Times New Roman" w:hAnsi="Garamond" w:cs="Arial"/>
        </w:rPr>
      </w:pPr>
    </w:p>
    <w:p w14:paraId="490C9537" w14:textId="58CFC147" w:rsidR="1D6F69FC" w:rsidRDefault="1D6F69FC" w:rsidP="1D6F69FC">
      <w:pPr>
        <w:pStyle w:val="NoSpacing"/>
        <w:rPr>
          <w:rFonts w:ascii="Garamond" w:eastAsia="Times New Roman" w:hAnsi="Garamond" w:cs="Arial"/>
        </w:rPr>
      </w:pPr>
    </w:p>
    <w:p w14:paraId="48998024" w14:textId="51CF41B0" w:rsidR="4DAD407C" w:rsidRDefault="4DAD407C" w:rsidP="1D6F69FC">
      <w:pPr>
        <w:pStyle w:val="NoSpacing"/>
        <w:rPr>
          <w:rFonts w:ascii="Garamond" w:eastAsia="Times New Roman" w:hAnsi="Garamond" w:cs="Arial"/>
          <w:b/>
          <w:bCs/>
        </w:rPr>
      </w:pPr>
      <w:r w:rsidRPr="1D6F69FC">
        <w:rPr>
          <w:rFonts w:ascii="Garamond" w:eastAsia="Times New Roman" w:hAnsi="Garamond" w:cs="Arial"/>
          <w:b/>
          <w:bCs/>
        </w:rPr>
        <w:t>A. June</w:t>
      </w:r>
      <w:r>
        <w:tab/>
      </w:r>
      <w:r>
        <w:tab/>
      </w:r>
      <w:r>
        <w:tab/>
      </w:r>
      <w:r>
        <w:tab/>
      </w:r>
      <w:r w:rsidRPr="1D6F69FC">
        <w:rPr>
          <w:rFonts w:ascii="Garamond" w:eastAsia="Times New Roman" w:hAnsi="Garamond" w:cs="Arial"/>
          <w:b/>
          <w:bCs/>
        </w:rPr>
        <w:t xml:space="preserve">    B. September</w:t>
      </w:r>
      <w:r>
        <w:tab/>
      </w:r>
      <w:r>
        <w:tab/>
      </w:r>
      <w:r w:rsidRPr="1D6F69FC">
        <w:rPr>
          <w:rFonts w:ascii="Garamond" w:eastAsia="Times New Roman" w:hAnsi="Garamond" w:cs="Arial"/>
          <w:b/>
          <w:bCs/>
        </w:rPr>
        <w:t xml:space="preserve">        C. October</w:t>
      </w:r>
    </w:p>
    <w:p w14:paraId="261FBCFC" w14:textId="3CDAA8CD" w:rsidR="4DAD407C" w:rsidRDefault="0888C963" w:rsidP="1674638C">
      <w:pPr>
        <w:pStyle w:val="NoSpacing"/>
        <w:rPr>
          <w:rFonts w:ascii="Garamond" w:eastAsia="Times New Roman" w:hAnsi="Garamond" w:cs="Arial"/>
          <w:i/>
          <w:iCs/>
        </w:rPr>
      </w:pPr>
      <w:r>
        <w:rPr>
          <w:noProof/>
        </w:rPr>
        <w:drawing>
          <wp:inline distT="0" distB="0" distL="0" distR="0" wp14:anchorId="0C746E24" wp14:editId="4B80F2BC">
            <wp:extent cx="1966414" cy="1800962"/>
            <wp:effectExtent l="0" t="0" r="0" b="0"/>
            <wp:docPr id="918219687" name="Picture 91821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219687"/>
                    <pic:cNvPicPr/>
                  </pic:nvPicPr>
                  <pic:blipFill>
                    <a:blip r:embed="rId19">
                      <a:extLst>
                        <a:ext uri="{28A0092B-C50C-407E-A947-70E740481C1C}">
                          <a14:useLocalDpi xmlns:a14="http://schemas.microsoft.com/office/drawing/2010/main" val="0"/>
                        </a:ext>
                      </a:extLst>
                    </a:blip>
                    <a:srcRect l="9703" t="16875" r="7008" b="24166"/>
                    <a:stretch>
                      <a:fillRect/>
                    </a:stretch>
                  </pic:blipFill>
                  <pic:spPr>
                    <a:xfrm>
                      <a:off x="0" y="0"/>
                      <a:ext cx="1966414" cy="1800962"/>
                    </a:xfrm>
                    <a:prstGeom prst="rect">
                      <a:avLst/>
                    </a:prstGeom>
                  </pic:spPr>
                </pic:pic>
              </a:graphicData>
            </a:graphic>
          </wp:inline>
        </w:drawing>
      </w:r>
      <w:r>
        <w:rPr>
          <w:noProof/>
        </w:rPr>
        <w:drawing>
          <wp:inline distT="0" distB="0" distL="0" distR="0" wp14:anchorId="745F6392" wp14:editId="2D444816">
            <wp:extent cx="1959282" cy="1800245"/>
            <wp:effectExtent l="0" t="0" r="0" b="0"/>
            <wp:docPr id="686558345" name="Picture 686558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558345"/>
                    <pic:cNvPicPr/>
                  </pic:nvPicPr>
                  <pic:blipFill>
                    <a:blip r:embed="rId20">
                      <a:extLst>
                        <a:ext uri="{28A0092B-C50C-407E-A947-70E740481C1C}">
                          <a14:useLocalDpi xmlns:a14="http://schemas.microsoft.com/office/drawing/2010/main" val="0"/>
                        </a:ext>
                      </a:extLst>
                    </a:blip>
                    <a:srcRect l="9703" t="16875" r="7277" b="24166"/>
                    <a:stretch>
                      <a:fillRect/>
                    </a:stretch>
                  </pic:blipFill>
                  <pic:spPr>
                    <a:xfrm>
                      <a:off x="0" y="0"/>
                      <a:ext cx="1959282" cy="1800245"/>
                    </a:xfrm>
                    <a:prstGeom prst="rect">
                      <a:avLst/>
                    </a:prstGeom>
                  </pic:spPr>
                </pic:pic>
              </a:graphicData>
            </a:graphic>
          </wp:inline>
        </w:drawing>
      </w:r>
      <w:r>
        <w:rPr>
          <w:noProof/>
        </w:rPr>
        <w:drawing>
          <wp:inline distT="0" distB="0" distL="0" distR="0" wp14:anchorId="1896FBAE" wp14:editId="485938A4">
            <wp:extent cx="1971702" cy="1805235"/>
            <wp:effectExtent l="0" t="0" r="0" b="0"/>
            <wp:docPr id="990041569" name="Picture 99004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041569"/>
                    <pic:cNvPicPr/>
                  </pic:nvPicPr>
                  <pic:blipFill>
                    <a:blip r:embed="rId21">
                      <a:extLst>
                        <a:ext uri="{28A0092B-C50C-407E-A947-70E740481C1C}">
                          <a14:useLocalDpi xmlns:a14="http://schemas.microsoft.com/office/drawing/2010/main" val="0"/>
                        </a:ext>
                      </a:extLst>
                    </a:blip>
                    <a:srcRect l="9433" t="16875" r="7547" b="24375"/>
                    <a:stretch>
                      <a:fillRect/>
                    </a:stretch>
                  </pic:blipFill>
                  <pic:spPr>
                    <a:xfrm>
                      <a:off x="0" y="0"/>
                      <a:ext cx="1971702" cy="1805235"/>
                    </a:xfrm>
                    <a:prstGeom prst="rect">
                      <a:avLst/>
                    </a:prstGeom>
                  </pic:spPr>
                </pic:pic>
              </a:graphicData>
            </a:graphic>
          </wp:inline>
        </w:drawing>
      </w:r>
    </w:p>
    <w:p w14:paraId="7C688298" w14:textId="657A6DE3" w:rsidR="4DAD407C" w:rsidRDefault="0553C995" w:rsidP="0083AC17">
      <w:pPr>
        <w:pStyle w:val="NoSpacing"/>
        <w:jc w:val="center"/>
        <w:rPr>
          <w:rFonts w:ascii="Garamond" w:eastAsia="Times New Roman" w:hAnsi="Garamond" w:cs="Arial"/>
        </w:rPr>
      </w:pPr>
      <w:r w:rsidRPr="0083AC17">
        <w:rPr>
          <w:rFonts w:ascii="Garamond" w:eastAsia="Times New Roman" w:hAnsi="Garamond" w:cs="Arial"/>
          <w:i/>
          <w:iCs/>
        </w:rPr>
        <w:t xml:space="preserve">Figure </w:t>
      </w:r>
      <w:r w:rsidR="52B225C5" w:rsidRPr="0083AC17">
        <w:rPr>
          <w:rFonts w:ascii="Garamond" w:eastAsia="Times New Roman" w:hAnsi="Garamond" w:cs="Arial"/>
          <w:i/>
          <w:iCs/>
        </w:rPr>
        <w:t>7.</w:t>
      </w:r>
      <w:r w:rsidRPr="0083AC17">
        <w:rPr>
          <w:rFonts w:ascii="Garamond" w:eastAsia="Times New Roman" w:hAnsi="Garamond" w:cs="Arial"/>
          <w:i/>
          <w:iCs/>
        </w:rPr>
        <w:t xml:space="preserve"> </w:t>
      </w:r>
      <w:r w:rsidRPr="0083AC17">
        <w:rPr>
          <w:rFonts w:ascii="Garamond" w:eastAsia="Times New Roman" w:hAnsi="Garamond" w:cs="Arial"/>
        </w:rPr>
        <w:t>Example map series showing seasonal inundation change from a) June (orange), b) September (green), and c) October (blue) in an area of northwest Belize</w:t>
      </w:r>
      <w:r w:rsidR="68C5D025" w:rsidRPr="0083AC17">
        <w:rPr>
          <w:rFonts w:ascii="Garamond" w:eastAsia="Times New Roman" w:hAnsi="Garamond" w:cs="Arial"/>
        </w:rPr>
        <w:t xml:space="preserve"> </w:t>
      </w:r>
      <w:r w:rsidR="6BB85890" w:rsidRPr="0083AC17">
        <w:rPr>
          <w:rFonts w:ascii="Garamond" w:eastAsia="Times New Roman" w:hAnsi="Garamond" w:cs="Arial"/>
        </w:rPr>
        <w:t>from path 168 frame 340 created</w:t>
      </w:r>
      <w:r w:rsidRPr="0083AC17">
        <w:rPr>
          <w:rFonts w:ascii="Garamond" w:eastAsia="Times New Roman" w:hAnsi="Garamond" w:cs="Arial"/>
        </w:rPr>
        <w:t xml:space="preserve"> using a threshold of –5.4</w:t>
      </w:r>
      <w:r w:rsidR="7AC4DCDA" w:rsidRPr="0083AC17">
        <w:rPr>
          <w:rFonts w:ascii="Garamond" w:eastAsia="Times New Roman" w:hAnsi="Garamond" w:cs="Arial"/>
        </w:rPr>
        <w:t xml:space="preserve"> dB</w:t>
      </w:r>
      <w:r w:rsidRPr="0083AC17">
        <w:rPr>
          <w:rFonts w:ascii="Garamond" w:eastAsia="Times New Roman" w:hAnsi="Garamond" w:cs="Arial"/>
        </w:rPr>
        <w:t xml:space="preserve"> for inundated object detection.</w:t>
      </w:r>
    </w:p>
    <w:p w14:paraId="664F779B" w14:textId="51CF41B0" w:rsidR="1D6F69FC" w:rsidRDefault="1D6F69FC" w:rsidP="1D6F69FC">
      <w:pPr>
        <w:pStyle w:val="NoSpacing"/>
        <w:rPr>
          <w:rFonts w:ascii="Garamond" w:eastAsia="Times New Roman" w:hAnsi="Garamond" w:cs="Arial"/>
        </w:rPr>
      </w:pPr>
    </w:p>
    <w:p w14:paraId="294B2BD8" w14:textId="46B67AC6" w:rsidR="23C0B72E" w:rsidRDefault="3BE31B3E" w:rsidP="1D6F69FC">
      <w:pPr>
        <w:pStyle w:val="NoSpacing"/>
        <w:rPr>
          <w:rFonts w:ascii="Garamond" w:eastAsia="Times New Roman" w:hAnsi="Garamond" w:cs="Arial"/>
        </w:rPr>
      </w:pPr>
      <w:r w:rsidRPr="0083AC17">
        <w:rPr>
          <w:rFonts w:ascii="Garamond" w:eastAsia="Times New Roman" w:hAnsi="Garamond" w:cs="Arial"/>
        </w:rPr>
        <w:t>F</w:t>
      </w:r>
      <w:r w:rsidR="7EAEE194" w:rsidRPr="0083AC17">
        <w:rPr>
          <w:rFonts w:ascii="Garamond" w:eastAsia="Times New Roman" w:hAnsi="Garamond" w:cs="Arial"/>
        </w:rPr>
        <w:t xml:space="preserve">inal results of the study </w:t>
      </w:r>
      <w:r w:rsidR="70535DF8" w:rsidRPr="0083AC17">
        <w:rPr>
          <w:rFonts w:ascii="Garamond" w:eastAsia="Times New Roman" w:hAnsi="Garamond" w:cs="Arial"/>
        </w:rPr>
        <w:t xml:space="preserve">included applying the –5.4 dB threshold to each frame </w:t>
      </w:r>
      <w:r w:rsidR="54CEC778" w:rsidRPr="0083AC17">
        <w:rPr>
          <w:rFonts w:ascii="Garamond" w:eastAsia="Times New Roman" w:hAnsi="Garamond" w:cs="Arial"/>
        </w:rPr>
        <w:t xml:space="preserve">of both paths </w:t>
      </w:r>
      <w:r w:rsidR="59D8C625" w:rsidRPr="0083AC17">
        <w:rPr>
          <w:rFonts w:ascii="Garamond" w:eastAsia="Times New Roman" w:hAnsi="Garamond" w:cs="Arial"/>
        </w:rPr>
        <w:t>in order to</w:t>
      </w:r>
      <w:r w:rsidR="54CEC778" w:rsidRPr="0083AC17">
        <w:rPr>
          <w:rFonts w:ascii="Garamond" w:eastAsia="Times New Roman" w:hAnsi="Garamond" w:cs="Arial"/>
        </w:rPr>
        <w:t xml:space="preserve"> count how frequently inundation is observed across all three months. </w:t>
      </w:r>
      <w:r w:rsidR="7361C489" w:rsidRPr="0083AC17">
        <w:rPr>
          <w:rFonts w:ascii="Garamond" w:eastAsia="Times New Roman" w:hAnsi="Garamond" w:cs="Arial"/>
        </w:rPr>
        <w:t xml:space="preserve">Observing how frequently inundation occurs provides insight into potential wetlands or areas </w:t>
      </w:r>
      <w:r w:rsidR="76E6D741" w:rsidRPr="0083AC17">
        <w:rPr>
          <w:rFonts w:ascii="Garamond" w:eastAsia="Times New Roman" w:hAnsi="Garamond" w:cs="Arial"/>
        </w:rPr>
        <w:t>at</w:t>
      </w:r>
      <w:r w:rsidR="7361C489" w:rsidRPr="0083AC17">
        <w:rPr>
          <w:rFonts w:ascii="Garamond" w:eastAsia="Times New Roman" w:hAnsi="Garamond" w:cs="Arial"/>
        </w:rPr>
        <w:t xml:space="preserve"> high risk</w:t>
      </w:r>
      <w:r w:rsidR="4A07DB6A" w:rsidRPr="0083AC17">
        <w:rPr>
          <w:rFonts w:ascii="Garamond" w:eastAsia="Times New Roman" w:hAnsi="Garamond" w:cs="Arial"/>
        </w:rPr>
        <w:t xml:space="preserve"> of seasonal flooding</w:t>
      </w:r>
      <w:r w:rsidR="3E534D6D" w:rsidRPr="0083AC17">
        <w:rPr>
          <w:rFonts w:ascii="Garamond" w:eastAsia="Times New Roman" w:hAnsi="Garamond" w:cs="Arial"/>
        </w:rPr>
        <w:t xml:space="preserve"> (Figure</w:t>
      </w:r>
      <w:r w:rsidR="178375FA" w:rsidRPr="0083AC17">
        <w:rPr>
          <w:rFonts w:ascii="Garamond" w:eastAsia="Times New Roman" w:hAnsi="Garamond" w:cs="Arial"/>
        </w:rPr>
        <w:t>s</w:t>
      </w:r>
      <w:r w:rsidR="3E534D6D" w:rsidRPr="0083AC17">
        <w:rPr>
          <w:rFonts w:ascii="Garamond" w:eastAsia="Times New Roman" w:hAnsi="Garamond" w:cs="Arial"/>
        </w:rPr>
        <w:t xml:space="preserve"> 8</w:t>
      </w:r>
      <w:r w:rsidR="4546D2B6" w:rsidRPr="0083AC17">
        <w:rPr>
          <w:rFonts w:ascii="Garamond" w:eastAsia="Times New Roman" w:hAnsi="Garamond" w:cs="Arial"/>
        </w:rPr>
        <w:t>, A</w:t>
      </w:r>
      <w:r w:rsidR="1DE9C9EC" w:rsidRPr="0083AC17">
        <w:rPr>
          <w:rFonts w:ascii="Garamond" w:eastAsia="Times New Roman" w:hAnsi="Garamond" w:cs="Arial"/>
        </w:rPr>
        <w:t>8</w:t>
      </w:r>
      <w:r w:rsidR="4546D2B6" w:rsidRPr="0083AC17">
        <w:rPr>
          <w:rFonts w:ascii="Garamond" w:eastAsia="Times New Roman" w:hAnsi="Garamond" w:cs="Arial"/>
        </w:rPr>
        <w:t>, and A</w:t>
      </w:r>
      <w:r w:rsidR="6F4B7284" w:rsidRPr="0083AC17">
        <w:rPr>
          <w:rFonts w:ascii="Garamond" w:eastAsia="Times New Roman" w:hAnsi="Garamond" w:cs="Arial"/>
        </w:rPr>
        <w:t>9</w:t>
      </w:r>
      <w:r w:rsidR="3E534D6D" w:rsidRPr="0083AC17">
        <w:rPr>
          <w:rFonts w:ascii="Garamond" w:eastAsia="Times New Roman" w:hAnsi="Garamond" w:cs="Arial"/>
        </w:rPr>
        <w:t>)</w:t>
      </w:r>
      <w:r w:rsidR="7361C489" w:rsidRPr="0083AC17">
        <w:rPr>
          <w:rFonts w:ascii="Garamond" w:eastAsia="Times New Roman" w:hAnsi="Garamond" w:cs="Arial"/>
          <w:i/>
          <w:iCs/>
        </w:rPr>
        <w:t>.</w:t>
      </w:r>
      <w:r w:rsidR="551C7A7E" w:rsidRPr="0083AC17">
        <w:rPr>
          <w:rFonts w:ascii="Garamond" w:eastAsia="Times New Roman" w:hAnsi="Garamond" w:cs="Arial"/>
          <w:i/>
          <w:iCs/>
        </w:rPr>
        <w:t xml:space="preserve"> </w:t>
      </w:r>
    </w:p>
    <w:p w14:paraId="09332BC0" w14:textId="4A4519F7" w:rsidR="1D6F69FC" w:rsidRDefault="1D6F69FC" w:rsidP="1D6F69FC">
      <w:pPr>
        <w:pStyle w:val="NoSpacing"/>
        <w:jc w:val="center"/>
      </w:pPr>
    </w:p>
    <w:p w14:paraId="4002B688" w14:textId="1048BFE7" w:rsidR="791FC611" w:rsidRDefault="791FC611" w:rsidP="1D6F69FC">
      <w:pPr>
        <w:pStyle w:val="NoSpacing"/>
        <w:jc w:val="center"/>
      </w:pPr>
      <w:r>
        <w:rPr>
          <w:noProof/>
        </w:rPr>
        <w:lastRenderedPageBreak/>
        <w:drawing>
          <wp:inline distT="0" distB="0" distL="0" distR="0" wp14:anchorId="67EEE76F" wp14:editId="47FFBB9C">
            <wp:extent cx="3208276" cy="3311769"/>
            <wp:effectExtent l="0" t="0" r="0" b="0"/>
            <wp:docPr id="1183881029" name="Picture 118388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88102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08276" cy="3311769"/>
                    </a:xfrm>
                    <a:prstGeom prst="rect">
                      <a:avLst/>
                    </a:prstGeom>
                  </pic:spPr>
                </pic:pic>
              </a:graphicData>
            </a:graphic>
          </wp:inline>
        </w:drawing>
      </w:r>
    </w:p>
    <w:p w14:paraId="44DF9C44" w14:textId="1A848088" w:rsidR="791FC611" w:rsidRDefault="6EBFB2C1" w:rsidP="0083AC17">
      <w:pPr>
        <w:pStyle w:val="NoSpacing"/>
        <w:jc w:val="center"/>
      </w:pPr>
      <w:r w:rsidRPr="0083AC17">
        <w:rPr>
          <w:rFonts w:ascii="Garamond" w:eastAsia="Garamond" w:hAnsi="Garamond" w:cs="Garamond"/>
          <w:i/>
          <w:iCs/>
        </w:rPr>
        <w:t xml:space="preserve">Figure </w:t>
      </w:r>
      <w:r w:rsidR="125DBB4D" w:rsidRPr="0083AC17">
        <w:rPr>
          <w:rFonts w:ascii="Garamond" w:eastAsia="Garamond" w:hAnsi="Garamond" w:cs="Garamond"/>
          <w:i/>
          <w:iCs/>
        </w:rPr>
        <w:t>8</w:t>
      </w:r>
      <w:r w:rsidR="4062DB63" w:rsidRPr="0083AC17">
        <w:rPr>
          <w:rFonts w:ascii="Garamond" w:eastAsia="Garamond" w:hAnsi="Garamond" w:cs="Garamond"/>
          <w:i/>
          <w:iCs/>
        </w:rPr>
        <w:t>.</w:t>
      </w:r>
      <w:r w:rsidRPr="0083AC17">
        <w:rPr>
          <w:rFonts w:ascii="Garamond" w:eastAsia="Garamond" w:hAnsi="Garamond" w:cs="Garamond"/>
        </w:rPr>
        <w:t xml:space="preserve"> The above map delineates inundation duration throughout the </w:t>
      </w:r>
      <w:r w:rsidR="67212DE1" w:rsidRPr="0083AC17">
        <w:rPr>
          <w:rFonts w:ascii="Garamond" w:eastAsia="Garamond" w:hAnsi="Garamond" w:cs="Garamond"/>
        </w:rPr>
        <w:t xml:space="preserve">entire </w:t>
      </w:r>
      <w:r w:rsidRPr="0083AC17">
        <w:rPr>
          <w:rFonts w:ascii="Garamond" w:eastAsia="Garamond" w:hAnsi="Garamond" w:cs="Garamond"/>
        </w:rPr>
        <w:t>study area</w:t>
      </w:r>
      <w:r w:rsidR="4B2F2DA1" w:rsidRPr="0083AC17">
        <w:rPr>
          <w:rFonts w:ascii="Garamond" w:eastAsia="Garamond" w:hAnsi="Garamond" w:cs="Garamond"/>
        </w:rPr>
        <w:t xml:space="preserve"> including each </w:t>
      </w:r>
      <w:r w:rsidR="74825E0C" w:rsidRPr="0083AC17">
        <w:rPr>
          <w:rFonts w:ascii="Garamond" w:eastAsia="Garamond" w:hAnsi="Garamond" w:cs="Garamond"/>
        </w:rPr>
        <w:t xml:space="preserve">ALOS PALSAR-1 </w:t>
      </w:r>
      <w:r w:rsidR="4B2F2DA1" w:rsidRPr="0083AC17">
        <w:rPr>
          <w:rFonts w:ascii="Garamond" w:eastAsia="Garamond" w:hAnsi="Garamond" w:cs="Garamond"/>
        </w:rPr>
        <w:t xml:space="preserve">frame from both </w:t>
      </w:r>
      <w:r w:rsidR="7B668B3A" w:rsidRPr="0083AC17">
        <w:rPr>
          <w:rFonts w:ascii="Garamond" w:eastAsia="Garamond" w:hAnsi="Garamond" w:cs="Garamond"/>
        </w:rPr>
        <w:t>P</w:t>
      </w:r>
      <w:r w:rsidR="4B2F2DA1" w:rsidRPr="0083AC17">
        <w:rPr>
          <w:rFonts w:ascii="Garamond" w:eastAsia="Garamond" w:hAnsi="Garamond" w:cs="Garamond"/>
        </w:rPr>
        <w:t>ath</w:t>
      </w:r>
      <w:r w:rsidR="2DE8D294" w:rsidRPr="0083AC17">
        <w:rPr>
          <w:rFonts w:ascii="Garamond" w:eastAsia="Garamond" w:hAnsi="Garamond" w:cs="Garamond"/>
        </w:rPr>
        <w:t xml:space="preserve"> 168 and 170</w:t>
      </w:r>
      <w:r w:rsidR="6E6071AC" w:rsidRPr="0083AC17">
        <w:rPr>
          <w:rFonts w:ascii="Garamond" w:eastAsia="Garamond" w:hAnsi="Garamond" w:cs="Garamond"/>
        </w:rPr>
        <w:t>, where areas inundated during one month</w:t>
      </w:r>
      <w:r w:rsidR="45E11945" w:rsidRPr="0083AC17">
        <w:rPr>
          <w:rFonts w:ascii="Garamond" w:eastAsia="Garamond" w:hAnsi="Garamond" w:cs="Garamond"/>
        </w:rPr>
        <w:t xml:space="preserve"> are blue, two months are green, and areas inundated for all three months are yellow.</w:t>
      </w:r>
      <w:r w:rsidR="40C0F955" w:rsidRPr="0083AC17">
        <w:rPr>
          <w:rFonts w:ascii="Garamond" w:eastAsia="Garamond" w:hAnsi="Garamond" w:cs="Garamond"/>
        </w:rPr>
        <w:t xml:space="preserve"> </w:t>
      </w:r>
    </w:p>
    <w:p w14:paraId="547E1D0A" w14:textId="3CA19D15" w:rsidR="740A9292" w:rsidRDefault="740A9292" w:rsidP="740A9292">
      <w:pPr>
        <w:pStyle w:val="NoSpacing"/>
        <w:rPr>
          <w:rFonts w:ascii="Garamond" w:eastAsia="Garamond" w:hAnsi="Garamond" w:cs="Garamond"/>
        </w:rPr>
      </w:pPr>
    </w:p>
    <w:p w14:paraId="030225EC" w14:textId="5F2B1E47" w:rsidR="1D6F69FC" w:rsidRDefault="09233284" w:rsidP="06931892">
      <w:pPr>
        <w:pStyle w:val="NoSpacing"/>
        <w:rPr>
          <w:rFonts w:ascii="Garamond" w:eastAsia="Garamond" w:hAnsi="Garamond" w:cs="Garamond"/>
        </w:rPr>
      </w:pPr>
      <w:r w:rsidRPr="1674638C">
        <w:rPr>
          <w:rFonts w:ascii="Garamond" w:eastAsia="Garamond" w:hAnsi="Garamond" w:cs="Garamond"/>
        </w:rPr>
        <w:t>The observed inundation change displayed in</w:t>
      </w:r>
      <w:r w:rsidR="75B8EB42" w:rsidRPr="1674638C">
        <w:rPr>
          <w:rFonts w:ascii="Garamond" w:eastAsia="Garamond" w:hAnsi="Garamond" w:cs="Garamond"/>
        </w:rPr>
        <w:t xml:space="preserve"> </w:t>
      </w:r>
      <w:r w:rsidR="489BF785" w:rsidRPr="1674638C">
        <w:rPr>
          <w:rFonts w:ascii="Garamond" w:eastAsia="Garamond" w:hAnsi="Garamond" w:cs="Garamond"/>
        </w:rPr>
        <w:t>F</w:t>
      </w:r>
      <w:r w:rsidR="75B8EB42" w:rsidRPr="1674638C">
        <w:rPr>
          <w:rFonts w:ascii="Garamond" w:eastAsia="Garamond" w:hAnsi="Garamond" w:cs="Garamond"/>
        </w:rPr>
        <w:t>igures 7, A</w:t>
      </w:r>
      <w:r w:rsidR="20298C25" w:rsidRPr="1674638C">
        <w:rPr>
          <w:rFonts w:ascii="Garamond" w:eastAsia="Garamond" w:hAnsi="Garamond" w:cs="Garamond"/>
        </w:rPr>
        <w:t>6</w:t>
      </w:r>
      <w:r w:rsidR="75B8EB42" w:rsidRPr="1674638C">
        <w:rPr>
          <w:rFonts w:ascii="Garamond" w:eastAsia="Garamond" w:hAnsi="Garamond" w:cs="Garamond"/>
        </w:rPr>
        <w:t>, and A</w:t>
      </w:r>
      <w:r w:rsidR="3BA04687" w:rsidRPr="1674638C">
        <w:rPr>
          <w:rFonts w:ascii="Garamond" w:eastAsia="Garamond" w:hAnsi="Garamond" w:cs="Garamond"/>
        </w:rPr>
        <w:t>7</w:t>
      </w:r>
      <w:r w:rsidR="75B8EB42" w:rsidRPr="1674638C">
        <w:rPr>
          <w:rFonts w:ascii="Garamond" w:eastAsia="Garamond" w:hAnsi="Garamond" w:cs="Garamond"/>
        </w:rPr>
        <w:t xml:space="preserve"> </w:t>
      </w:r>
      <w:r w:rsidRPr="1674638C">
        <w:rPr>
          <w:rFonts w:ascii="Garamond" w:eastAsia="Garamond" w:hAnsi="Garamond" w:cs="Garamond"/>
        </w:rPr>
        <w:t>indicate</w:t>
      </w:r>
      <w:r w:rsidR="137E7F56" w:rsidRPr="1674638C">
        <w:rPr>
          <w:rFonts w:ascii="Garamond" w:eastAsia="Garamond" w:hAnsi="Garamond" w:cs="Garamond"/>
        </w:rPr>
        <w:t>d</w:t>
      </w:r>
      <w:r w:rsidRPr="1674638C">
        <w:rPr>
          <w:rFonts w:ascii="Garamond" w:eastAsia="Garamond" w:hAnsi="Garamond" w:cs="Garamond"/>
        </w:rPr>
        <w:t xml:space="preserve"> that the </w:t>
      </w:r>
      <w:r w:rsidR="18737C0C" w:rsidRPr="1674638C">
        <w:rPr>
          <w:rFonts w:ascii="Garamond" w:eastAsia="Garamond" w:hAnsi="Garamond" w:cs="Garamond"/>
        </w:rPr>
        <w:t>highe</w:t>
      </w:r>
      <w:r w:rsidRPr="1674638C">
        <w:rPr>
          <w:rFonts w:ascii="Garamond" w:eastAsia="Garamond" w:hAnsi="Garamond" w:cs="Garamond"/>
        </w:rPr>
        <w:t>st inundation</w:t>
      </w:r>
      <w:r w:rsidR="7713E871" w:rsidRPr="1674638C">
        <w:rPr>
          <w:rFonts w:ascii="Garamond" w:eastAsia="Garamond" w:hAnsi="Garamond" w:cs="Garamond"/>
        </w:rPr>
        <w:t xml:space="preserve"> extent</w:t>
      </w:r>
      <w:r w:rsidRPr="1674638C">
        <w:rPr>
          <w:rFonts w:ascii="Garamond" w:eastAsia="Garamond" w:hAnsi="Garamond" w:cs="Garamond"/>
        </w:rPr>
        <w:t xml:space="preserve"> </w:t>
      </w:r>
      <w:r w:rsidR="71A0C2FC" w:rsidRPr="1674638C">
        <w:rPr>
          <w:rFonts w:ascii="Garamond" w:eastAsia="Garamond" w:hAnsi="Garamond" w:cs="Garamond"/>
        </w:rPr>
        <w:t>occurred in June and</w:t>
      </w:r>
      <w:r w:rsidRPr="1674638C">
        <w:rPr>
          <w:rFonts w:ascii="Garamond" w:eastAsia="Garamond" w:hAnsi="Garamond" w:cs="Garamond"/>
        </w:rPr>
        <w:t xml:space="preserve"> October </w:t>
      </w:r>
      <w:r w:rsidR="6371936B" w:rsidRPr="1674638C">
        <w:rPr>
          <w:rFonts w:ascii="Garamond" w:eastAsia="Garamond" w:hAnsi="Garamond" w:cs="Garamond"/>
        </w:rPr>
        <w:t xml:space="preserve">in the </w:t>
      </w:r>
      <w:r w:rsidR="2A390187" w:rsidRPr="1674638C">
        <w:rPr>
          <w:rFonts w:ascii="Garamond" w:eastAsia="Garamond" w:hAnsi="Garamond" w:cs="Garamond"/>
        </w:rPr>
        <w:t>p</w:t>
      </w:r>
      <w:r w:rsidR="6371936B" w:rsidRPr="1674638C">
        <w:rPr>
          <w:rFonts w:ascii="Garamond" w:eastAsia="Garamond" w:hAnsi="Garamond" w:cs="Garamond"/>
        </w:rPr>
        <w:t>ath 168 tiles and</w:t>
      </w:r>
      <w:r w:rsidR="28D3B95C" w:rsidRPr="1674638C">
        <w:rPr>
          <w:rFonts w:ascii="Garamond" w:eastAsia="Garamond" w:hAnsi="Garamond" w:cs="Garamond"/>
        </w:rPr>
        <w:t xml:space="preserve"> May and October in the </w:t>
      </w:r>
      <w:r w:rsidR="5C3352A1" w:rsidRPr="1674638C">
        <w:rPr>
          <w:rFonts w:ascii="Garamond" w:eastAsia="Garamond" w:hAnsi="Garamond" w:cs="Garamond"/>
        </w:rPr>
        <w:t>p</w:t>
      </w:r>
      <w:r w:rsidR="28D3B95C" w:rsidRPr="1674638C">
        <w:rPr>
          <w:rFonts w:ascii="Garamond" w:eastAsia="Garamond" w:hAnsi="Garamond" w:cs="Garamond"/>
        </w:rPr>
        <w:t>ath 170 tiles</w:t>
      </w:r>
      <w:r w:rsidR="1BFA9D07" w:rsidRPr="1674638C">
        <w:rPr>
          <w:rFonts w:ascii="Garamond" w:eastAsia="Garamond" w:hAnsi="Garamond" w:cs="Garamond"/>
        </w:rPr>
        <w:t xml:space="preserve"> (Table B2)</w:t>
      </w:r>
      <w:r w:rsidR="28D3B95C" w:rsidRPr="1674638C">
        <w:rPr>
          <w:rFonts w:ascii="Garamond" w:eastAsia="Garamond" w:hAnsi="Garamond" w:cs="Garamond"/>
        </w:rPr>
        <w:t>,</w:t>
      </w:r>
      <w:r w:rsidR="6371936B" w:rsidRPr="1674638C">
        <w:rPr>
          <w:rFonts w:ascii="Garamond" w:eastAsia="Garamond" w:hAnsi="Garamond" w:cs="Garamond"/>
        </w:rPr>
        <w:t xml:space="preserve"> </w:t>
      </w:r>
      <w:r w:rsidRPr="1674638C">
        <w:rPr>
          <w:rFonts w:ascii="Garamond" w:eastAsia="Garamond" w:hAnsi="Garamond" w:cs="Garamond"/>
        </w:rPr>
        <w:t xml:space="preserve">which is consistent with </w:t>
      </w:r>
      <w:r w:rsidR="1C0F88A0" w:rsidRPr="1674638C">
        <w:rPr>
          <w:rFonts w:ascii="Garamond" w:eastAsia="Garamond" w:hAnsi="Garamond" w:cs="Garamond"/>
        </w:rPr>
        <w:t xml:space="preserve">the </w:t>
      </w:r>
      <w:r w:rsidR="6188398D" w:rsidRPr="1674638C">
        <w:rPr>
          <w:rFonts w:ascii="Garamond" w:eastAsia="Garamond" w:hAnsi="Garamond" w:cs="Garamond"/>
        </w:rPr>
        <w:t xml:space="preserve">average monthly precipitation values recorded for </w:t>
      </w:r>
      <w:r w:rsidR="29EA4DC2" w:rsidRPr="1674638C">
        <w:rPr>
          <w:rFonts w:ascii="Garamond" w:eastAsia="Garamond" w:hAnsi="Garamond" w:cs="Garamond"/>
        </w:rPr>
        <w:t xml:space="preserve">the </w:t>
      </w:r>
      <w:r w:rsidR="6188398D" w:rsidRPr="1674638C">
        <w:rPr>
          <w:rFonts w:ascii="Garamond" w:eastAsia="Garamond" w:hAnsi="Garamond" w:cs="Garamond"/>
        </w:rPr>
        <w:t>study region in 2008 (</w:t>
      </w:r>
      <w:r w:rsidR="16A7E9E7" w:rsidRPr="1674638C">
        <w:rPr>
          <w:rFonts w:ascii="Garamond" w:eastAsia="Garamond" w:hAnsi="Garamond" w:cs="Garamond"/>
        </w:rPr>
        <w:t>CCKP</w:t>
      </w:r>
      <w:r w:rsidR="32B98BBA" w:rsidRPr="1674638C">
        <w:rPr>
          <w:rFonts w:ascii="Garamond" w:eastAsia="Garamond" w:hAnsi="Garamond" w:cs="Garamond"/>
        </w:rPr>
        <w:t>, 2021)</w:t>
      </w:r>
      <w:r w:rsidR="1C0F88A0" w:rsidRPr="1674638C">
        <w:rPr>
          <w:rFonts w:ascii="Garamond" w:eastAsia="Garamond" w:hAnsi="Garamond" w:cs="Garamond"/>
        </w:rPr>
        <w:t xml:space="preserve">. </w:t>
      </w:r>
      <w:r w:rsidR="1962E481" w:rsidRPr="1674638C">
        <w:rPr>
          <w:rFonts w:ascii="Garamond" w:eastAsia="Garamond" w:hAnsi="Garamond" w:cs="Garamond"/>
        </w:rPr>
        <w:t xml:space="preserve">Qualitative assessment of the three thresholds mapped in Figure </w:t>
      </w:r>
      <w:r w:rsidR="245EC325" w:rsidRPr="1674638C">
        <w:rPr>
          <w:rFonts w:ascii="Garamond" w:eastAsia="Garamond" w:hAnsi="Garamond" w:cs="Garamond"/>
        </w:rPr>
        <w:t>6</w:t>
      </w:r>
      <w:r w:rsidR="1962E481" w:rsidRPr="1674638C">
        <w:rPr>
          <w:rFonts w:ascii="Garamond" w:eastAsia="Garamond" w:hAnsi="Garamond" w:cs="Garamond"/>
        </w:rPr>
        <w:t xml:space="preserve"> indicates that a threshold value of –5.4 dB </w:t>
      </w:r>
      <w:r w:rsidR="0D1E439B" w:rsidRPr="1674638C">
        <w:rPr>
          <w:rFonts w:ascii="Garamond" w:eastAsia="Garamond" w:hAnsi="Garamond" w:cs="Garamond"/>
        </w:rPr>
        <w:t xml:space="preserve">seems to </w:t>
      </w:r>
      <w:r w:rsidR="7C05592D" w:rsidRPr="1674638C">
        <w:rPr>
          <w:rFonts w:ascii="Garamond" w:eastAsia="Garamond" w:hAnsi="Garamond" w:cs="Garamond"/>
        </w:rPr>
        <w:t>correspond</w:t>
      </w:r>
      <w:r w:rsidR="1962E481" w:rsidRPr="1674638C">
        <w:rPr>
          <w:rFonts w:ascii="Garamond" w:eastAsia="Garamond" w:hAnsi="Garamond" w:cs="Garamond"/>
        </w:rPr>
        <w:t xml:space="preserve"> most </w:t>
      </w:r>
      <w:r w:rsidR="23815A36" w:rsidRPr="1674638C">
        <w:rPr>
          <w:rFonts w:ascii="Garamond" w:eastAsia="Garamond" w:hAnsi="Garamond" w:cs="Garamond"/>
        </w:rPr>
        <w:t xml:space="preserve">accurately </w:t>
      </w:r>
      <w:r w:rsidR="1E3B7112" w:rsidRPr="1674638C">
        <w:rPr>
          <w:rFonts w:ascii="Garamond" w:eastAsia="Garamond" w:hAnsi="Garamond" w:cs="Garamond"/>
        </w:rPr>
        <w:t>to actual inundation</w:t>
      </w:r>
      <w:r w:rsidR="23815A36" w:rsidRPr="1674638C">
        <w:rPr>
          <w:rFonts w:ascii="Garamond" w:eastAsia="Garamond" w:hAnsi="Garamond" w:cs="Garamond"/>
        </w:rPr>
        <w:t xml:space="preserve">. </w:t>
      </w:r>
      <w:r w:rsidR="133E0770" w:rsidRPr="1674638C">
        <w:rPr>
          <w:rFonts w:ascii="Garamond" w:eastAsia="Garamond" w:hAnsi="Garamond" w:cs="Garamond"/>
        </w:rPr>
        <w:t xml:space="preserve">Inundation at the –5.4 dB threshold had </w:t>
      </w:r>
      <w:r w:rsidR="53A95B7E" w:rsidRPr="1674638C">
        <w:rPr>
          <w:rFonts w:ascii="Garamond" w:eastAsia="Garamond" w:hAnsi="Garamond" w:cs="Garamond"/>
        </w:rPr>
        <w:t>relatively high</w:t>
      </w:r>
      <w:r w:rsidR="133E0770" w:rsidRPr="1674638C">
        <w:rPr>
          <w:rFonts w:ascii="Garamond" w:eastAsia="Garamond" w:hAnsi="Garamond" w:cs="Garamond"/>
        </w:rPr>
        <w:t xml:space="preserve"> </w:t>
      </w:r>
      <w:r w:rsidR="4825EDFF" w:rsidRPr="1674638C">
        <w:rPr>
          <w:rFonts w:ascii="Garamond" w:eastAsia="Garamond" w:hAnsi="Garamond" w:cs="Garamond"/>
        </w:rPr>
        <w:t>correspondence between the predicted flood model and mapped inundation</w:t>
      </w:r>
      <w:r w:rsidR="1E329BB3" w:rsidRPr="1674638C">
        <w:rPr>
          <w:rFonts w:ascii="Garamond" w:eastAsia="Garamond" w:hAnsi="Garamond" w:cs="Garamond"/>
        </w:rPr>
        <w:t xml:space="preserve">. The team observed that inundation at the </w:t>
      </w:r>
      <w:r w:rsidR="618564F5" w:rsidRPr="1674638C">
        <w:rPr>
          <w:rFonts w:ascii="Garamond" w:eastAsia="Times New Roman" w:hAnsi="Garamond" w:cs="Arial"/>
        </w:rPr>
        <w:t>–</w:t>
      </w:r>
      <w:r w:rsidR="1E329BB3" w:rsidRPr="1674638C">
        <w:rPr>
          <w:rFonts w:ascii="Garamond" w:eastAsia="Garamond" w:hAnsi="Garamond" w:cs="Garamond"/>
        </w:rPr>
        <w:t xml:space="preserve">5.4 dB threshold </w:t>
      </w:r>
      <w:r w:rsidR="74437218" w:rsidRPr="1674638C">
        <w:rPr>
          <w:rFonts w:ascii="Garamond" w:eastAsia="Garamond" w:hAnsi="Garamond" w:cs="Garamond"/>
        </w:rPr>
        <w:t xml:space="preserve">often corresponded with </w:t>
      </w:r>
      <w:proofErr w:type="spellStart"/>
      <w:r w:rsidR="74437218" w:rsidRPr="1674638C">
        <w:rPr>
          <w:rFonts w:ascii="Garamond" w:eastAsia="Garamond" w:hAnsi="Garamond" w:cs="Garamond"/>
        </w:rPr>
        <w:t>gleysols</w:t>
      </w:r>
      <w:proofErr w:type="spellEnd"/>
      <w:r w:rsidR="7051CD55" w:rsidRPr="1674638C">
        <w:rPr>
          <w:rFonts w:ascii="Garamond" w:eastAsia="Garamond" w:hAnsi="Garamond" w:cs="Garamond"/>
        </w:rPr>
        <w:t>, a soil type that is indicative of wetlands</w:t>
      </w:r>
      <w:r w:rsidR="74437218" w:rsidRPr="1674638C">
        <w:rPr>
          <w:rFonts w:ascii="Garamond" w:eastAsia="Garamond" w:hAnsi="Garamond" w:cs="Garamond"/>
        </w:rPr>
        <w:t>. T</w:t>
      </w:r>
      <w:r w:rsidR="4CDC0A46" w:rsidRPr="1674638C">
        <w:rPr>
          <w:rFonts w:ascii="Garamond" w:eastAsia="Garamond" w:hAnsi="Garamond" w:cs="Garamond"/>
        </w:rPr>
        <w:t xml:space="preserve">he consistency between soil type, flood model outputs and observed inundation builds confidence in the inundation </w:t>
      </w:r>
      <w:r w:rsidR="044C3665" w:rsidRPr="1674638C">
        <w:rPr>
          <w:rFonts w:ascii="Garamond" w:eastAsia="Garamond" w:hAnsi="Garamond" w:cs="Garamond"/>
        </w:rPr>
        <w:t>classification</w:t>
      </w:r>
      <w:r w:rsidR="4CDC0A46" w:rsidRPr="1674638C">
        <w:rPr>
          <w:rFonts w:ascii="Garamond" w:eastAsia="Garamond" w:hAnsi="Garamond" w:cs="Garamond"/>
        </w:rPr>
        <w:t xml:space="preserve"> and the threshold selection. </w:t>
      </w:r>
      <w:r w:rsidR="4D82A991" w:rsidRPr="1674638C">
        <w:rPr>
          <w:rFonts w:ascii="Garamond" w:eastAsia="Garamond" w:hAnsi="Garamond" w:cs="Garamond"/>
        </w:rPr>
        <w:t>However, the team also observed that inundation seemed to be overestimated in hillier and more mountainous terrains</w:t>
      </w:r>
      <w:r w:rsidR="38CDC84F" w:rsidRPr="1674638C">
        <w:rPr>
          <w:rFonts w:ascii="Garamond" w:eastAsia="Garamond" w:hAnsi="Garamond" w:cs="Garamond"/>
        </w:rPr>
        <w:t xml:space="preserve"> found in path 168 frame 320</w:t>
      </w:r>
      <w:r w:rsidR="4D82A991" w:rsidRPr="1674638C">
        <w:rPr>
          <w:rFonts w:ascii="Garamond" w:eastAsia="Garamond" w:hAnsi="Garamond" w:cs="Garamond"/>
        </w:rPr>
        <w:t xml:space="preserve">, specifically in </w:t>
      </w:r>
      <w:r w:rsidR="2F9264A3" w:rsidRPr="1674638C">
        <w:rPr>
          <w:rFonts w:ascii="Garamond" w:eastAsia="Garamond" w:hAnsi="Garamond" w:cs="Garamond"/>
        </w:rPr>
        <w:t>the Mountain Pine Ridge</w:t>
      </w:r>
      <w:r w:rsidR="4BAB94F4" w:rsidRPr="1674638C">
        <w:rPr>
          <w:rFonts w:ascii="Garamond" w:eastAsia="Garamond" w:hAnsi="Garamond" w:cs="Garamond"/>
        </w:rPr>
        <w:t xml:space="preserve"> region</w:t>
      </w:r>
      <w:r w:rsidR="2F9264A3" w:rsidRPr="1674638C">
        <w:rPr>
          <w:rFonts w:ascii="Garamond" w:eastAsia="Garamond" w:hAnsi="Garamond" w:cs="Garamond"/>
        </w:rPr>
        <w:t xml:space="preserve"> of Central Belize (bottom right corner of Figure 8). </w:t>
      </w:r>
      <w:r w:rsidR="641FDAE2" w:rsidRPr="1674638C">
        <w:rPr>
          <w:rFonts w:ascii="Garamond" w:eastAsia="Garamond" w:hAnsi="Garamond" w:cs="Garamond"/>
        </w:rPr>
        <w:t>The team suspects that the complex terrain in this region increased the double-bounce effect, leading to increased backscatter values that were erroneously</w:t>
      </w:r>
      <w:r w:rsidR="2AC5CD04" w:rsidRPr="1674638C">
        <w:rPr>
          <w:rFonts w:ascii="Garamond" w:eastAsia="Garamond" w:hAnsi="Garamond" w:cs="Garamond"/>
        </w:rPr>
        <w:t xml:space="preserve"> detected as inundation in this study. </w:t>
      </w:r>
    </w:p>
    <w:p w14:paraId="47A9A662" w14:textId="43406FB3" w:rsidR="1D6F69FC" w:rsidRDefault="1D6F69FC" w:rsidP="06931892">
      <w:pPr>
        <w:pStyle w:val="NoSpacing"/>
        <w:rPr>
          <w:rFonts w:ascii="Garamond" w:eastAsia="Times New Roman" w:hAnsi="Garamond" w:cs="Arial"/>
          <w:i/>
          <w:iCs/>
        </w:rPr>
      </w:pPr>
    </w:p>
    <w:p w14:paraId="08A0E6F7" w14:textId="332F63B8" w:rsidR="1D6F69FC" w:rsidRDefault="2981E67E" w:rsidP="1674638C">
      <w:pPr>
        <w:pStyle w:val="NoSpacing"/>
        <w:rPr>
          <w:rFonts w:ascii="Garamond" w:eastAsia="Times New Roman" w:hAnsi="Garamond" w:cs="Arial"/>
          <w:i/>
          <w:iCs/>
        </w:rPr>
      </w:pPr>
      <w:r w:rsidRPr="1674638C">
        <w:rPr>
          <w:rFonts w:ascii="Garamond" w:eastAsia="Times New Roman" w:hAnsi="Garamond" w:cs="Arial"/>
          <w:i/>
          <w:iCs/>
        </w:rPr>
        <w:t>4.1.</w:t>
      </w:r>
      <w:r w:rsidR="74C5E2AB" w:rsidRPr="1674638C">
        <w:rPr>
          <w:rFonts w:ascii="Garamond" w:eastAsia="Times New Roman" w:hAnsi="Garamond" w:cs="Arial"/>
          <w:i/>
          <w:iCs/>
        </w:rPr>
        <w:t>3</w:t>
      </w:r>
      <w:r w:rsidRPr="1674638C">
        <w:rPr>
          <w:rFonts w:ascii="Garamond" w:eastAsia="Times New Roman" w:hAnsi="Garamond" w:cs="Arial"/>
          <w:i/>
          <w:iCs/>
        </w:rPr>
        <w:t xml:space="preserve"> </w:t>
      </w:r>
      <w:r w:rsidR="3F388820" w:rsidRPr="1674638C">
        <w:rPr>
          <w:rFonts w:ascii="Garamond" w:eastAsia="Times New Roman" w:hAnsi="Garamond" w:cs="Arial"/>
          <w:i/>
          <w:iCs/>
        </w:rPr>
        <w:t>Limitations</w:t>
      </w:r>
    </w:p>
    <w:p w14:paraId="7D53CD97" w14:textId="35AADACB" w:rsidR="1D6F69FC" w:rsidRDefault="56BD4B1C" w:rsidP="740A9292">
      <w:pPr>
        <w:spacing w:after="0" w:line="240" w:lineRule="auto"/>
        <w:rPr>
          <w:rFonts w:ascii="Garamond" w:hAnsi="Garamond"/>
        </w:rPr>
      </w:pPr>
      <w:r w:rsidRPr="0083AC17">
        <w:rPr>
          <w:rFonts w:ascii="Garamond" w:hAnsi="Garamond"/>
        </w:rPr>
        <w:t xml:space="preserve">Ground-based field studies in the Maya Forest are costly, intensive, and time consuming due to the large area of the forest and the complex terrain, and field studies of inundation extent are especially difficult because of the added dangers of traversing flooded terrains. Additionally, inundation below forest canopies cannot be identified through visual interpretation of high-resolution optical imagery. The absence of comprehensive inundation field data made it difficult to validate the results of this study. To address this, each inundation map and average threshold value were </w:t>
      </w:r>
      <w:r w:rsidR="0E6794E3" w:rsidRPr="0083AC17">
        <w:rPr>
          <w:rFonts w:ascii="Garamond" w:hAnsi="Garamond"/>
        </w:rPr>
        <w:t xml:space="preserve">quantitatively and </w:t>
      </w:r>
      <w:r w:rsidRPr="0083AC17">
        <w:rPr>
          <w:rFonts w:ascii="Garamond" w:hAnsi="Garamond"/>
        </w:rPr>
        <w:t xml:space="preserve">visually scrutinized against high resolution georeferenced map layers including a flood model, hydrology and potential wetland layers, digital terrain models, land use, soil, geology, and archaeological sites in order to assess the inundation extents output by each threshold. </w:t>
      </w:r>
      <w:r w:rsidR="2AD4CE17" w:rsidRPr="0083AC17">
        <w:rPr>
          <w:rFonts w:ascii="Garamond" w:hAnsi="Garamond"/>
        </w:rPr>
        <w:t>With</w:t>
      </w:r>
      <w:r w:rsidRPr="0083AC17">
        <w:rPr>
          <w:rFonts w:ascii="Garamond" w:hAnsi="Garamond"/>
        </w:rPr>
        <w:t xml:space="preserve"> these layers</w:t>
      </w:r>
      <w:r w:rsidR="7F0FF9ED" w:rsidRPr="0083AC17">
        <w:rPr>
          <w:rFonts w:ascii="Garamond" w:hAnsi="Garamond"/>
        </w:rPr>
        <w:t>,</w:t>
      </w:r>
      <w:r w:rsidRPr="0083AC17">
        <w:rPr>
          <w:rFonts w:ascii="Garamond" w:hAnsi="Garamond"/>
        </w:rPr>
        <w:t xml:space="preserve"> </w:t>
      </w:r>
      <w:r w:rsidR="4E32EA44" w:rsidRPr="0083AC17">
        <w:rPr>
          <w:rFonts w:ascii="Garamond" w:hAnsi="Garamond"/>
        </w:rPr>
        <w:t xml:space="preserve">the team was </w:t>
      </w:r>
      <w:r w:rsidRPr="0083AC17">
        <w:rPr>
          <w:rFonts w:ascii="Garamond" w:hAnsi="Garamond"/>
        </w:rPr>
        <w:t xml:space="preserve">able to </w:t>
      </w:r>
      <w:r w:rsidR="2C4906EF" w:rsidRPr="0083AC17">
        <w:rPr>
          <w:rFonts w:ascii="Garamond" w:hAnsi="Garamond"/>
        </w:rPr>
        <w:t xml:space="preserve">calculate </w:t>
      </w:r>
      <w:r w:rsidRPr="0083AC17">
        <w:rPr>
          <w:rFonts w:ascii="Garamond" w:hAnsi="Garamond"/>
        </w:rPr>
        <w:t>differences in the areas of each classified polygon.</w:t>
      </w:r>
    </w:p>
    <w:p w14:paraId="53EC5D47" w14:textId="1DE5B102" w:rsidR="1D6F69FC" w:rsidRDefault="1D6F69FC" w:rsidP="740A9292">
      <w:pPr>
        <w:pStyle w:val="NoSpacing"/>
        <w:rPr>
          <w:rFonts w:ascii="Garamond" w:eastAsia="Garamond" w:hAnsi="Garamond" w:cs="Garamond"/>
          <w:color w:val="000000" w:themeColor="text1"/>
        </w:rPr>
      </w:pPr>
    </w:p>
    <w:p w14:paraId="70218F02" w14:textId="18FC385A" w:rsidR="1D6F69FC" w:rsidRDefault="0BD9DF19" w:rsidP="740A9292">
      <w:pPr>
        <w:pStyle w:val="NoSpacing"/>
        <w:rPr>
          <w:rFonts w:ascii="Garamond" w:eastAsia="Garamond" w:hAnsi="Garamond" w:cs="Garamond"/>
          <w:color w:val="000000" w:themeColor="text1"/>
        </w:rPr>
      </w:pPr>
      <w:r w:rsidRPr="0083AC17">
        <w:rPr>
          <w:rFonts w:ascii="Garamond" w:eastAsia="Garamond" w:hAnsi="Garamond" w:cs="Garamond"/>
          <w:color w:val="000000" w:themeColor="text1"/>
        </w:rPr>
        <w:lastRenderedPageBreak/>
        <w:t xml:space="preserve">Another </w:t>
      </w:r>
      <w:r w:rsidR="45EBF965" w:rsidRPr="0083AC17">
        <w:rPr>
          <w:rFonts w:ascii="Garamond" w:eastAsia="Garamond" w:hAnsi="Garamond" w:cs="Garamond"/>
          <w:color w:val="000000" w:themeColor="text1"/>
        </w:rPr>
        <w:t xml:space="preserve">limitation within this study was understanding the difference between inundation identification at the object and pixel-levels. </w:t>
      </w:r>
      <w:r w:rsidR="76631E45" w:rsidRPr="0083AC17">
        <w:rPr>
          <w:rFonts w:ascii="Garamond" w:eastAsia="Garamond" w:hAnsi="Garamond" w:cs="Garamond"/>
          <w:color w:val="000000" w:themeColor="text1"/>
        </w:rPr>
        <w:t xml:space="preserve">The pixel-level identification required applying the threshold to the forest masked Refined Lee filtered combined landcover classification image. </w:t>
      </w:r>
      <w:r w:rsidR="45EBF965" w:rsidRPr="0083AC17">
        <w:rPr>
          <w:rFonts w:ascii="Garamond" w:eastAsia="Garamond" w:hAnsi="Garamond" w:cs="Garamond"/>
          <w:color w:val="000000" w:themeColor="text1"/>
        </w:rPr>
        <w:t>The object-</w:t>
      </w:r>
      <w:r w:rsidR="245352C3" w:rsidRPr="0083AC17">
        <w:rPr>
          <w:rFonts w:ascii="Garamond" w:eastAsia="Garamond" w:hAnsi="Garamond" w:cs="Garamond"/>
          <w:color w:val="000000" w:themeColor="text1"/>
        </w:rPr>
        <w:t>level</w:t>
      </w:r>
      <w:r w:rsidR="45EBF965" w:rsidRPr="0083AC17">
        <w:rPr>
          <w:rFonts w:ascii="Garamond" w:eastAsia="Garamond" w:hAnsi="Garamond" w:cs="Garamond"/>
          <w:color w:val="000000" w:themeColor="text1"/>
        </w:rPr>
        <w:t xml:space="preserve"> identification required th</w:t>
      </w:r>
      <w:r w:rsidR="0598F454" w:rsidRPr="0083AC17">
        <w:rPr>
          <w:rFonts w:ascii="Garamond" w:eastAsia="Garamond" w:hAnsi="Garamond" w:cs="Garamond"/>
          <w:color w:val="000000" w:themeColor="text1"/>
        </w:rPr>
        <w:t>is</w:t>
      </w:r>
      <w:r w:rsidR="45EBF965" w:rsidRPr="0083AC17">
        <w:rPr>
          <w:rFonts w:ascii="Garamond" w:eastAsia="Garamond" w:hAnsi="Garamond" w:cs="Garamond"/>
          <w:color w:val="000000" w:themeColor="text1"/>
        </w:rPr>
        <w:t xml:space="preserve"> image to be segmented using SNIC, then forest masked and run through the threshold.  </w:t>
      </w:r>
      <w:r w:rsidR="2144DFDF" w:rsidRPr="0083AC17">
        <w:rPr>
          <w:rFonts w:ascii="Garamond" w:eastAsia="Garamond" w:hAnsi="Garamond" w:cs="Garamond"/>
          <w:color w:val="000000" w:themeColor="text1"/>
        </w:rPr>
        <w:t xml:space="preserve">Averaging </w:t>
      </w:r>
      <w:r w:rsidR="45EBF965" w:rsidRPr="0083AC17">
        <w:rPr>
          <w:rFonts w:ascii="Garamond" w:eastAsia="Garamond" w:hAnsi="Garamond" w:cs="Garamond"/>
          <w:color w:val="000000" w:themeColor="text1"/>
        </w:rPr>
        <w:t xml:space="preserve">object clusters </w:t>
      </w:r>
      <w:r w:rsidR="5DDA7425" w:rsidRPr="0083AC17">
        <w:rPr>
          <w:rFonts w:ascii="Garamond" w:eastAsia="Garamond" w:hAnsi="Garamond" w:cs="Garamond"/>
          <w:color w:val="000000" w:themeColor="text1"/>
        </w:rPr>
        <w:t>lead</w:t>
      </w:r>
      <w:r w:rsidR="45EBF965" w:rsidRPr="0083AC17">
        <w:rPr>
          <w:rFonts w:ascii="Garamond" w:eastAsia="Garamond" w:hAnsi="Garamond" w:cs="Garamond"/>
          <w:color w:val="000000" w:themeColor="text1"/>
        </w:rPr>
        <w:t xml:space="preserve"> to the entire cluster being classified as inundated</w:t>
      </w:r>
      <w:r w:rsidR="48ACFF80" w:rsidRPr="0083AC17">
        <w:rPr>
          <w:rFonts w:ascii="Garamond" w:eastAsia="Garamond" w:hAnsi="Garamond" w:cs="Garamond"/>
          <w:color w:val="000000" w:themeColor="text1"/>
        </w:rPr>
        <w:t xml:space="preserve"> or</w:t>
      </w:r>
      <w:r w:rsidR="1485EE13" w:rsidRPr="0083AC17">
        <w:rPr>
          <w:rFonts w:ascii="Garamond" w:eastAsia="Garamond" w:hAnsi="Garamond" w:cs="Garamond"/>
          <w:color w:val="000000" w:themeColor="text1"/>
        </w:rPr>
        <w:t xml:space="preserve"> </w:t>
      </w:r>
      <w:r w:rsidR="45EBF965" w:rsidRPr="0083AC17">
        <w:rPr>
          <w:rFonts w:ascii="Garamond" w:eastAsia="Garamond" w:hAnsi="Garamond" w:cs="Garamond"/>
          <w:color w:val="000000" w:themeColor="text1"/>
        </w:rPr>
        <w:t>non-inundated by the threshold</w:t>
      </w:r>
      <w:r w:rsidR="48ACFF80" w:rsidRPr="0083AC17">
        <w:rPr>
          <w:rFonts w:ascii="Garamond" w:eastAsia="Garamond" w:hAnsi="Garamond" w:cs="Garamond"/>
          <w:color w:val="000000" w:themeColor="text1"/>
        </w:rPr>
        <w:t>,</w:t>
      </w:r>
      <w:r w:rsidR="45EBF965" w:rsidRPr="0083AC17">
        <w:rPr>
          <w:rFonts w:ascii="Garamond" w:eastAsia="Garamond" w:hAnsi="Garamond" w:cs="Garamond"/>
          <w:color w:val="000000" w:themeColor="text1"/>
        </w:rPr>
        <w:t xml:space="preserve"> which </w:t>
      </w:r>
      <w:r w:rsidR="4A01AE87" w:rsidRPr="0083AC17">
        <w:rPr>
          <w:rFonts w:ascii="Garamond" w:eastAsia="Garamond" w:hAnsi="Garamond" w:cs="Garamond"/>
          <w:color w:val="000000" w:themeColor="text1"/>
        </w:rPr>
        <w:t>could lead to a failure to capture the</w:t>
      </w:r>
      <w:r w:rsidR="45EBF965" w:rsidRPr="0083AC17">
        <w:rPr>
          <w:rFonts w:ascii="Garamond" w:eastAsia="Garamond" w:hAnsi="Garamond" w:cs="Garamond"/>
          <w:color w:val="000000" w:themeColor="text1"/>
        </w:rPr>
        <w:t xml:space="preserve"> intricate details of flooding under the forest. The pixel-</w:t>
      </w:r>
      <w:r w:rsidR="38C2D5AA" w:rsidRPr="0083AC17">
        <w:rPr>
          <w:rFonts w:ascii="Garamond" w:eastAsia="Garamond" w:hAnsi="Garamond" w:cs="Garamond"/>
          <w:color w:val="000000" w:themeColor="text1"/>
        </w:rPr>
        <w:t>level</w:t>
      </w:r>
      <w:r w:rsidR="45EBF965" w:rsidRPr="0083AC17">
        <w:rPr>
          <w:rFonts w:ascii="Garamond" w:eastAsia="Garamond" w:hAnsi="Garamond" w:cs="Garamond"/>
          <w:color w:val="000000" w:themeColor="text1"/>
        </w:rPr>
        <w:t xml:space="preserve"> identification, however, was affected by the inherent noisiness of SAR image even after filtering. This </w:t>
      </w:r>
      <w:r w:rsidR="44BBA027" w:rsidRPr="0083AC17">
        <w:rPr>
          <w:rFonts w:ascii="Garamond" w:eastAsia="Garamond" w:hAnsi="Garamond" w:cs="Garamond"/>
          <w:color w:val="000000" w:themeColor="text1"/>
        </w:rPr>
        <w:t>c</w:t>
      </w:r>
      <w:r w:rsidR="45EBF965" w:rsidRPr="0083AC17">
        <w:rPr>
          <w:rFonts w:ascii="Garamond" w:eastAsia="Garamond" w:hAnsi="Garamond" w:cs="Garamond"/>
          <w:color w:val="000000" w:themeColor="text1"/>
        </w:rPr>
        <w:t xml:space="preserve">ould lead to </w:t>
      </w:r>
      <w:r w:rsidR="65A1D84D" w:rsidRPr="0083AC17">
        <w:rPr>
          <w:rFonts w:ascii="Garamond" w:eastAsia="Garamond" w:hAnsi="Garamond" w:cs="Garamond"/>
          <w:color w:val="000000" w:themeColor="text1"/>
        </w:rPr>
        <w:t xml:space="preserve">an </w:t>
      </w:r>
      <w:r w:rsidR="45EBF965" w:rsidRPr="0083AC17">
        <w:rPr>
          <w:rFonts w:ascii="Garamond" w:eastAsia="Garamond" w:hAnsi="Garamond" w:cs="Garamond"/>
          <w:color w:val="000000" w:themeColor="text1"/>
        </w:rPr>
        <w:t>overestimati</w:t>
      </w:r>
      <w:r w:rsidR="577D7A30" w:rsidRPr="0083AC17">
        <w:rPr>
          <w:rFonts w:ascii="Garamond" w:eastAsia="Garamond" w:hAnsi="Garamond" w:cs="Garamond"/>
          <w:color w:val="000000" w:themeColor="text1"/>
        </w:rPr>
        <w:t>on</w:t>
      </w:r>
      <w:r w:rsidR="45EBF965" w:rsidRPr="0083AC17">
        <w:rPr>
          <w:rFonts w:ascii="Garamond" w:eastAsia="Garamond" w:hAnsi="Garamond" w:cs="Garamond"/>
          <w:color w:val="000000" w:themeColor="text1"/>
        </w:rPr>
        <w:t xml:space="preserve"> </w:t>
      </w:r>
      <w:r w:rsidR="355DF015" w:rsidRPr="0083AC17">
        <w:rPr>
          <w:rFonts w:ascii="Garamond" w:eastAsia="Garamond" w:hAnsi="Garamond" w:cs="Garamond"/>
          <w:color w:val="000000" w:themeColor="text1"/>
        </w:rPr>
        <w:t>of</w:t>
      </w:r>
      <w:r w:rsidR="45EBF965" w:rsidRPr="0083AC17">
        <w:rPr>
          <w:rFonts w:ascii="Garamond" w:eastAsia="Garamond" w:hAnsi="Garamond" w:cs="Garamond"/>
          <w:color w:val="000000" w:themeColor="text1"/>
        </w:rPr>
        <w:t xml:space="preserve"> inundation within the scene. </w:t>
      </w:r>
      <w:r w:rsidR="4C8030A6" w:rsidRPr="0083AC17">
        <w:rPr>
          <w:rFonts w:ascii="Garamond" w:eastAsia="Garamond" w:hAnsi="Garamond" w:cs="Garamond"/>
          <w:color w:val="000000" w:themeColor="text1"/>
        </w:rPr>
        <w:t>In this study, the team did in fact observe a potential overestimation of inundation using a pixel-level scheme</w:t>
      </w:r>
      <w:r w:rsidR="737A5887" w:rsidRPr="0083AC17">
        <w:rPr>
          <w:rFonts w:ascii="Garamond" w:eastAsia="Garamond" w:hAnsi="Garamond" w:cs="Garamond"/>
          <w:color w:val="000000" w:themeColor="text1"/>
        </w:rPr>
        <w:t>, but also acknowledges that the object-level scheme could be erasing finer spatial details in inundation. T</w:t>
      </w:r>
      <w:r w:rsidR="45EBF965" w:rsidRPr="0083AC17">
        <w:rPr>
          <w:rFonts w:ascii="Garamond" w:eastAsia="Garamond" w:hAnsi="Garamond" w:cs="Garamond"/>
          <w:color w:val="000000" w:themeColor="text1"/>
        </w:rPr>
        <w:t>herefore, it is important to display the similarities and differences between each method to demonstrate potential variability in the extent of flooding.</w:t>
      </w:r>
    </w:p>
    <w:p w14:paraId="7A8E2A1F" w14:textId="330A55D1" w:rsidR="1D6F69FC" w:rsidRDefault="1D6F69FC" w:rsidP="3CE82624">
      <w:pPr>
        <w:pStyle w:val="NoSpacing"/>
        <w:rPr>
          <w:rFonts w:ascii="Garamond" w:eastAsia="Garamond" w:hAnsi="Garamond" w:cs="Garamond"/>
          <w:color w:val="000000" w:themeColor="text1"/>
        </w:rPr>
      </w:pPr>
    </w:p>
    <w:p w14:paraId="29F51DEC" w14:textId="70AE83C1" w:rsidR="1D6F69FC" w:rsidRDefault="754BE3A2" w:rsidP="1D6F69FC">
      <w:pPr>
        <w:pStyle w:val="NoSpacing"/>
        <w:rPr>
          <w:rFonts w:ascii="Garamond" w:hAnsi="Garamond"/>
        </w:rPr>
      </w:pPr>
      <w:r w:rsidRPr="0083AC17">
        <w:rPr>
          <w:rFonts w:ascii="Garamond" w:eastAsia="Garamond" w:hAnsi="Garamond" w:cs="Garamond"/>
          <w:color w:val="000000" w:themeColor="text1"/>
        </w:rPr>
        <w:t xml:space="preserve">As in all remote sensing studies, the temporal and spatial resolution of the Earth observations presented a constraint. </w:t>
      </w:r>
      <w:r w:rsidR="10F083E8" w:rsidRPr="0083AC17">
        <w:rPr>
          <w:rFonts w:ascii="Garamond" w:eastAsia="Garamond" w:hAnsi="Garamond" w:cs="Garamond"/>
          <w:color w:val="000000" w:themeColor="text1"/>
        </w:rPr>
        <w:t>In regard</w:t>
      </w:r>
      <w:r w:rsidR="02D07659" w:rsidRPr="0083AC17">
        <w:rPr>
          <w:rFonts w:ascii="Garamond" w:eastAsia="Garamond" w:hAnsi="Garamond" w:cs="Garamond"/>
          <w:color w:val="000000" w:themeColor="text1"/>
        </w:rPr>
        <w:t>s</w:t>
      </w:r>
      <w:r w:rsidR="10F083E8" w:rsidRPr="0083AC17">
        <w:rPr>
          <w:rFonts w:ascii="Garamond" w:eastAsia="Garamond" w:hAnsi="Garamond" w:cs="Garamond"/>
          <w:color w:val="000000" w:themeColor="text1"/>
        </w:rPr>
        <w:t xml:space="preserve"> to spatial resolution, t</w:t>
      </w:r>
      <w:r w:rsidRPr="0083AC17">
        <w:rPr>
          <w:rFonts w:ascii="Garamond" w:eastAsia="Garamond" w:hAnsi="Garamond" w:cs="Garamond"/>
          <w:color w:val="000000" w:themeColor="text1"/>
        </w:rPr>
        <w:t>he Landsat 7 imagery ha</w:t>
      </w:r>
      <w:r w:rsidR="014EF5A7" w:rsidRPr="0083AC17">
        <w:rPr>
          <w:rFonts w:ascii="Garamond" w:eastAsia="Garamond" w:hAnsi="Garamond" w:cs="Garamond"/>
          <w:color w:val="000000" w:themeColor="text1"/>
        </w:rPr>
        <w:t>d a courser resolution of 30</w:t>
      </w:r>
      <w:r w:rsidR="16958925" w:rsidRPr="0083AC17">
        <w:rPr>
          <w:rFonts w:ascii="Garamond" w:eastAsia="Garamond" w:hAnsi="Garamond" w:cs="Garamond"/>
          <w:color w:val="000000" w:themeColor="text1"/>
        </w:rPr>
        <w:t xml:space="preserve"> </w:t>
      </w:r>
      <w:r w:rsidR="014EF5A7" w:rsidRPr="0083AC17">
        <w:rPr>
          <w:rFonts w:ascii="Garamond" w:eastAsia="Garamond" w:hAnsi="Garamond" w:cs="Garamond"/>
          <w:color w:val="000000" w:themeColor="text1"/>
        </w:rPr>
        <w:t>m</w:t>
      </w:r>
      <w:r w:rsidR="5B510FCA" w:rsidRPr="0083AC17">
        <w:rPr>
          <w:rFonts w:ascii="Garamond" w:eastAsia="Garamond" w:hAnsi="Garamond" w:cs="Garamond"/>
          <w:color w:val="000000" w:themeColor="text1"/>
        </w:rPr>
        <w:t>eters</w:t>
      </w:r>
      <w:r w:rsidR="014EF5A7" w:rsidRPr="0083AC17">
        <w:rPr>
          <w:rFonts w:ascii="Garamond" w:eastAsia="Garamond" w:hAnsi="Garamond" w:cs="Garamond"/>
          <w:color w:val="000000" w:themeColor="text1"/>
        </w:rPr>
        <w:t xml:space="preserve"> </w:t>
      </w:r>
      <w:r w:rsidR="632CD4B7" w:rsidRPr="0083AC17">
        <w:rPr>
          <w:rFonts w:ascii="Garamond" w:eastAsia="Garamond" w:hAnsi="Garamond" w:cs="Garamond"/>
          <w:color w:val="000000" w:themeColor="text1"/>
        </w:rPr>
        <w:t xml:space="preserve">while </w:t>
      </w:r>
      <w:r w:rsidR="014EF5A7" w:rsidRPr="0083AC17">
        <w:rPr>
          <w:rFonts w:ascii="Garamond" w:eastAsia="Garamond" w:hAnsi="Garamond" w:cs="Garamond"/>
          <w:color w:val="000000" w:themeColor="text1"/>
        </w:rPr>
        <w:t xml:space="preserve">ALOS imagery </w:t>
      </w:r>
      <w:r w:rsidR="6C7D23FC" w:rsidRPr="0083AC17">
        <w:rPr>
          <w:rFonts w:ascii="Garamond" w:eastAsia="Garamond" w:hAnsi="Garamond" w:cs="Garamond"/>
          <w:color w:val="000000" w:themeColor="text1"/>
        </w:rPr>
        <w:t xml:space="preserve">had </w:t>
      </w:r>
      <w:r w:rsidR="15DCA499" w:rsidRPr="0083AC17">
        <w:rPr>
          <w:rFonts w:ascii="Garamond" w:eastAsia="Garamond" w:hAnsi="Garamond" w:cs="Garamond"/>
          <w:color w:val="000000" w:themeColor="text1"/>
        </w:rPr>
        <w:t>12.5-meter</w:t>
      </w:r>
      <w:r w:rsidR="45CA72DF" w:rsidRPr="0083AC17">
        <w:rPr>
          <w:rFonts w:ascii="Garamond" w:eastAsia="Garamond" w:hAnsi="Garamond" w:cs="Garamond"/>
          <w:color w:val="000000" w:themeColor="text1"/>
        </w:rPr>
        <w:t xml:space="preserve"> resolution. </w:t>
      </w:r>
      <w:r w:rsidR="6BE21CE2" w:rsidRPr="0083AC17">
        <w:rPr>
          <w:rFonts w:ascii="Garamond" w:eastAsia="Garamond" w:hAnsi="Garamond" w:cs="Garamond"/>
          <w:color w:val="000000" w:themeColor="text1"/>
        </w:rPr>
        <w:t>Additionally, residual striping from Landsat 7’s scan line corrector failure contributed minor errors, mostly resolved by compositing during preprocess</w:t>
      </w:r>
      <w:r w:rsidR="5BFC409D" w:rsidRPr="0083AC17">
        <w:rPr>
          <w:rFonts w:ascii="Garamond" w:eastAsia="Garamond" w:hAnsi="Garamond" w:cs="Garamond"/>
          <w:color w:val="000000" w:themeColor="text1"/>
        </w:rPr>
        <w:t xml:space="preserve">ing. </w:t>
      </w:r>
      <w:r w:rsidR="45CA72DF" w:rsidRPr="0083AC17">
        <w:rPr>
          <w:rFonts w:ascii="Garamond" w:eastAsia="Garamond" w:hAnsi="Garamond" w:cs="Garamond"/>
          <w:color w:val="000000" w:themeColor="text1"/>
        </w:rPr>
        <w:t>Temporally, t</w:t>
      </w:r>
      <w:r w:rsidR="0AFB4F9E" w:rsidRPr="0083AC17">
        <w:rPr>
          <w:rFonts w:ascii="Garamond" w:hAnsi="Garamond"/>
        </w:rPr>
        <w:t>he team had limited access to ALOS PALSAR</w:t>
      </w:r>
      <w:r w:rsidR="7989F50D" w:rsidRPr="0083AC17">
        <w:rPr>
          <w:rFonts w:ascii="Garamond" w:hAnsi="Garamond"/>
        </w:rPr>
        <w:t>-</w:t>
      </w:r>
      <w:r w:rsidR="0AFB4F9E" w:rsidRPr="0083AC17">
        <w:rPr>
          <w:rFonts w:ascii="Garamond" w:hAnsi="Garamond"/>
        </w:rPr>
        <w:t>1 imagery from the specific study year and the corresponding wet and dry seasons. As a result, each scene is a snapshot of inundation extent during that specific day</w:t>
      </w:r>
      <w:r w:rsidR="0E0E49AD" w:rsidRPr="0083AC17">
        <w:rPr>
          <w:rFonts w:ascii="Garamond" w:hAnsi="Garamond"/>
        </w:rPr>
        <w:t>, and may include exaggerated or underexaggerated flood extents from</w:t>
      </w:r>
      <w:r w:rsidR="0AFB4F9E" w:rsidRPr="0083AC17">
        <w:rPr>
          <w:rFonts w:ascii="Garamond" w:hAnsi="Garamond"/>
        </w:rPr>
        <w:t xml:space="preserve"> agricultural irrigation and small storm events</w:t>
      </w:r>
      <w:r w:rsidR="2DD26EE9" w:rsidRPr="0083AC17">
        <w:rPr>
          <w:rFonts w:ascii="Garamond" w:hAnsi="Garamond"/>
        </w:rPr>
        <w:t>.</w:t>
      </w:r>
      <w:r w:rsidR="77385346" w:rsidRPr="0083AC17">
        <w:rPr>
          <w:rFonts w:ascii="Garamond" w:hAnsi="Garamond"/>
        </w:rPr>
        <w:t xml:space="preserve"> </w:t>
      </w:r>
      <w:bookmarkStart w:id="4" w:name="_Toc334198734"/>
      <w:r w:rsidR="126191F9" w:rsidRPr="0083AC17">
        <w:rPr>
          <w:rFonts w:ascii="Garamond" w:hAnsi="Garamond"/>
        </w:rPr>
        <w:t xml:space="preserve">Some identified inundated </w:t>
      </w:r>
      <w:r w:rsidR="4D520E0A" w:rsidRPr="0083AC17">
        <w:rPr>
          <w:rFonts w:ascii="Garamond" w:hAnsi="Garamond"/>
        </w:rPr>
        <w:t>areas</w:t>
      </w:r>
      <w:r w:rsidR="126191F9" w:rsidRPr="0083AC17">
        <w:rPr>
          <w:rFonts w:ascii="Garamond" w:hAnsi="Garamond"/>
        </w:rPr>
        <w:t xml:space="preserve"> may have contrasting identities due to differences in resolution, errors in the object classification algorithm, differences in data acquisition date ranges, and any threshold errors. </w:t>
      </w:r>
      <w:r w:rsidR="5D463D38" w:rsidRPr="0083AC17">
        <w:rPr>
          <w:rFonts w:ascii="Garamond" w:hAnsi="Garamond"/>
        </w:rPr>
        <w:t>This</w:t>
      </w:r>
      <w:r w:rsidR="126191F9" w:rsidRPr="0083AC17">
        <w:rPr>
          <w:rFonts w:ascii="Garamond" w:hAnsi="Garamond"/>
        </w:rPr>
        <w:t xml:space="preserve"> research identified regions of high priority for </w:t>
      </w:r>
      <w:r w:rsidR="23D29B3C" w:rsidRPr="0083AC17">
        <w:rPr>
          <w:rFonts w:ascii="Garamond" w:hAnsi="Garamond"/>
        </w:rPr>
        <w:t>the project</w:t>
      </w:r>
      <w:r w:rsidR="126191F9" w:rsidRPr="0083AC17">
        <w:rPr>
          <w:rFonts w:ascii="Garamond" w:hAnsi="Garamond"/>
        </w:rPr>
        <w:t xml:space="preserve"> partners and the next DEVELOP term to refine and validate with field data currently being collected.</w:t>
      </w:r>
    </w:p>
    <w:p w14:paraId="776BE69D" w14:textId="257419A7" w:rsidR="1D6F69FC" w:rsidRDefault="1D6F69FC" w:rsidP="1D6F69FC">
      <w:pPr>
        <w:pStyle w:val="NoSpacing"/>
        <w:rPr>
          <w:rFonts w:ascii="Garamond" w:hAnsi="Garamond"/>
        </w:rPr>
      </w:pPr>
    </w:p>
    <w:p w14:paraId="76F49415" w14:textId="0377A87F" w:rsidR="2590E3BC" w:rsidRPr="00932BCA" w:rsidRDefault="01037FE4" w:rsidP="740A9292">
      <w:pPr>
        <w:pStyle w:val="NoSpacing"/>
        <w:rPr>
          <w:rFonts w:ascii="Garamond" w:hAnsi="Garamond"/>
          <w:b/>
          <w:bCs/>
          <w:i/>
          <w:iCs/>
        </w:rPr>
      </w:pPr>
      <w:r w:rsidRPr="740A9292">
        <w:rPr>
          <w:rFonts w:ascii="Garamond" w:hAnsi="Garamond"/>
          <w:b/>
          <w:bCs/>
          <w:i/>
          <w:iCs/>
        </w:rPr>
        <w:t>4.2 Future Work</w:t>
      </w:r>
      <w:bookmarkEnd w:id="4"/>
    </w:p>
    <w:p w14:paraId="2686EEE3" w14:textId="053AE67A" w:rsidR="05B1E457" w:rsidRDefault="1899A75F" w:rsidP="31395EAA">
      <w:pPr>
        <w:pStyle w:val="NoSpacing"/>
        <w:rPr>
          <w:rFonts w:ascii="Garamond" w:hAnsi="Garamond"/>
        </w:rPr>
      </w:pPr>
      <w:r w:rsidRPr="0083AC17">
        <w:rPr>
          <w:rFonts w:ascii="Garamond" w:hAnsi="Garamond"/>
        </w:rPr>
        <w:t xml:space="preserve">This </w:t>
      </w:r>
      <w:r w:rsidR="663E1844" w:rsidRPr="0083AC17">
        <w:rPr>
          <w:rFonts w:ascii="Garamond" w:hAnsi="Garamond"/>
        </w:rPr>
        <w:t>project was limited by the availability of satellite</w:t>
      </w:r>
      <w:r w:rsidR="1668FDF3" w:rsidRPr="0083AC17">
        <w:rPr>
          <w:rFonts w:ascii="Garamond" w:hAnsi="Garamond"/>
        </w:rPr>
        <w:t xml:space="preserve"> data</w:t>
      </w:r>
      <w:r w:rsidR="663E1844" w:rsidRPr="0083AC17">
        <w:rPr>
          <w:rFonts w:ascii="Garamond" w:hAnsi="Garamond"/>
        </w:rPr>
        <w:t xml:space="preserve"> and validation data </w:t>
      </w:r>
      <w:r w:rsidR="27A4CDD5" w:rsidRPr="0083AC17">
        <w:rPr>
          <w:rFonts w:ascii="Garamond" w:hAnsi="Garamond"/>
        </w:rPr>
        <w:t>such as</w:t>
      </w:r>
      <w:r w:rsidR="663E1844" w:rsidRPr="0083AC17">
        <w:rPr>
          <w:rFonts w:ascii="Garamond" w:hAnsi="Garamond"/>
        </w:rPr>
        <w:t xml:space="preserve"> ground-based inundation surveys. Th</w:t>
      </w:r>
      <w:r w:rsidR="38561C33" w:rsidRPr="0083AC17">
        <w:rPr>
          <w:rFonts w:ascii="Garamond" w:hAnsi="Garamond"/>
        </w:rPr>
        <w:t xml:space="preserve">e goal </w:t>
      </w:r>
      <w:r w:rsidR="0380FB0A" w:rsidRPr="0083AC17">
        <w:rPr>
          <w:rFonts w:ascii="Garamond" w:hAnsi="Garamond"/>
        </w:rPr>
        <w:t>for this term</w:t>
      </w:r>
      <w:r w:rsidR="38561C33" w:rsidRPr="0083AC17">
        <w:rPr>
          <w:rFonts w:ascii="Garamond" w:hAnsi="Garamond"/>
        </w:rPr>
        <w:t xml:space="preserve"> was to </w:t>
      </w:r>
      <w:r w:rsidR="000AF2A5" w:rsidRPr="0083AC17">
        <w:rPr>
          <w:rFonts w:ascii="Garamond" w:hAnsi="Garamond"/>
        </w:rPr>
        <w:t xml:space="preserve">test </w:t>
      </w:r>
      <w:r w:rsidR="38561C33" w:rsidRPr="0083AC17">
        <w:rPr>
          <w:rFonts w:ascii="Garamond" w:hAnsi="Garamond"/>
        </w:rPr>
        <w:t xml:space="preserve">methodologies </w:t>
      </w:r>
      <w:r w:rsidR="6AD6C47B" w:rsidRPr="0083AC17">
        <w:rPr>
          <w:rFonts w:ascii="Garamond" w:hAnsi="Garamond"/>
        </w:rPr>
        <w:t>for</w:t>
      </w:r>
      <w:r w:rsidR="38561C33" w:rsidRPr="0083AC17">
        <w:rPr>
          <w:rFonts w:ascii="Garamond" w:hAnsi="Garamond"/>
        </w:rPr>
        <w:t xml:space="preserve"> detect</w:t>
      </w:r>
      <w:r w:rsidR="6609BCA6" w:rsidRPr="0083AC17">
        <w:rPr>
          <w:rFonts w:ascii="Garamond" w:hAnsi="Garamond"/>
        </w:rPr>
        <w:t>ing</w:t>
      </w:r>
      <w:r w:rsidR="38561C33" w:rsidRPr="0083AC17">
        <w:rPr>
          <w:rFonts w:ascii="Garamond" w:hAnsi="Garamond"/>
        </w:rPr>
        <w:t xml:space="preserve"> inundation </w:t>
      </w:r>
      <w:r w:rsidR="0CA260B2" w:rsidRPr="0083AC17">
        <w:rPr>
          <w:rFonts w:ascii="Garamond" w:hAnsi="Garamond"/>
        </w:rPr>
        <w:t xml:space="preserve">beneath the forest canopy </w:t>
      </w:r>
      <w:r w:rsidR="7567DCEE" w:rsidRPr="0083AC17">
        <w:rPr>
          <w:rFonts w:ascii="Garamond" w:hAnsi="Garamond"/>
        </w:rPr>
        <w:t xml:space="preserve">using </w:t>
      </w:r>
      <w:r w:rsidR="0A3D1A76" w:rsidRPr="0083AC17">
        <w:rPr>
          <w:rFonts w:ascii="Garamond" w:hAnsi="Garamond"/>
        </w:rPr>
        <w:t xml:space="preserve">L-band </w:t>
      </w:r>
      <w:r w:rsidR="7567DCEE" w:rsidRPr="0083AC17">
        <w:rPr>
          <w:rFonts w:ascii="Garamond" w:hAnsi="Garamond"/>
        </w:rPr>
        <w:t>SAR and other data to provide initial workflows and inundation thresholds</w:t>
      </w:r>
      <w:r w:rsidR="1AED3C5B" w:rsidRPr="0083AC17">
        <w:rPr>
          <w:rFonts w:ascii="Garamond" w:hAnsi="Garamond"/>
        </w:rPr>
        <w:t>.</w:t>
      </w:r>
      <w:r w:rsidR="7567DCEE" w:rsidRPr="0083AC17">
        <w:rPr>
          <w:rFonts w:ascii="Garamond" w:hAnsi="Garamond"/>
        </w:rPr>
        <w:t xml:space="preserve"> </w:t>
      </w:r>
      <w:r w:rsidR="3588EA74" w:rsidRPr="0083AC17">
        <w:rPr>
          <w:rFonts w:ascii="Garamond" w:hAnsi="Garamond"/>
        </w:rPr>
        <w:t xml:space="preserve">Further </w:t>
      </w:r>
      <w:r w:rsidR="6E1F7605" w:rsidRPr="0083AC17">
        <w:rPr>
          <w:rFonts w:ascii="Garamond" w:hAnsi="Garamond"/>
        </w:rPr>
        <w:t>research can refine inundation detection with the addition of validation data.</w:t>
      </w:r>
      <w:r w:rsidR="4B6273EB" w:rsidRPr="0083AC17">
        <w:rPr>
          <w:rFonts w:ascii="Garamond" w:hAnsi="Garamond"/>
        </w:rPr>
        <w:t xml:space="preserve"> </w:t>
      </w:r>
      <w:r w:rsidR="2AFA1148" w:rsidRPr="0083AC17">
        <w:rPr>
          <w:rFonts w:ascii="Garamond" w:hAnsi="Garamond"/>
        </w:rPr>
        <w:t>The s</w:t>
      </w:r>
      <w:r w:rsidR="4B6273EB" w:rsidRPr="0083AC17">
        <w:rPr>
          <w:rFonts w:ascii="Garamond" w:hAnsi="Garamond"/>
        </w:rPr>
        <w:t>tudy was limited to the temporal coverage of ALOS PALSAR</w:t>
      </w:r>
      <w:r w:rsidR="754455F3" w:rsidRPr="0083AC17">
        <w:rPr>
          <w:rFonts w:ascii="Garamond" w:hAnsi="Garamond"/>
        </w:rPr>
        <w:t>-</w:t>
      </w:r>
      <w:r w:rsidR="4B6273EB" w:rsidRPr="0083AC17">
        <w:rPr>
          <w:rFonts w:ascii="Garamond" w:hAnsi="Garamond"/>
        </w:rPr>
        <w:t>1 (2006-2011)</w:t>
      </w:r>
      <w:r w:rsidR="6A9AE99A" w:rsidRPr="0083AC17">
        <w:rPr>
          <w:rFonts w:ascii="Garamond" w:hAnsi="Garamond"/>
        </w:rPr>
        <w:t xml:space="preserve"> because at the time of </w:t>
      </w:r>
      <w:r w:rsidR="1336498E" w:rsidRPr="0083AC17">
        <w:rPr>
          <w:rFonts w:ascii="Garamond" w:hAnsi="Garamond"/>
        </w:rPr>
        <w:t xml:space="preserve">this </w:t>
      </w:r>
      <w:r w:rsidR="6A9AE99A" w:rsidRPr="0083AC17">
        <w:rPr>
          <w:rFonts w:ascii="Garamond" w:hAnsi="Garamond"/>
        </w:rPr>
        <w:t>research, no other L-band SAR data w</w:t>
      </w:r>
      <w:r w:rsidR="37D62EC6" w:rsidRPr="0083AC17">
        <w:rPr>
          <w:rFonts w:ascii="Garamond" w:hAnsi="Garamond"/>
        </w:rPr>
        <w:t>ere</w:t>
      </w:r>
      <w:r w:rsidR="6A9AE99A" w:rsidRPr="0083AC17">
        <w:rPr>
          <w:rFonts w:ascii="Garamond" w:hAnsi="Garamond"/>
        </w:rPr>
        <w:t xml:space="preserve"> freely available after 2011</w:t>
      </w:r>
      <w:r w:rsidR="6FBC4FBA" w:rsidRPr="0083AC17">
        <w:rPr>
          <w:rFonts w:ascii="Garamond" w:hAnsi="Garamond"/>
        </w:rPr>
        <w:t>, and L-band is crucial for below-canopy inundation detection</w:t>
      </w:r>
      <w:r w:rsidR="5B7A6CFF" w:rsidRPr="0083AC17">
        <w:rPr>
          <w:rFonts w:ascii="Garamond" w:hAnsi="Garamond"/>
        </w:rPr>
        <w:t xml:space="preserve"> </w:t>
      </w:r>
      <w:r w:rsidR="71F85742" w:rsidRPr="0083AC17">
        <w:rPr>
          <w:rFonts w:ascii="Garamond" w:hAnsi="Garamond"/>
        </w:rPr>
        <w:t>since</w:t>
      </w:r>
      <w:r w:rsidR="5B7A6CFF" w:rsidRPr="0083AC17">
        <w:rPr>
          <w:rFonts w:ascii="Garamond" w:hAnsi="Garamond"/>
        </w:rPr>
        <w:t xml:space="preserve"> </w:t>
      </w:r>
      <w:r w:rsidR="6CB0BEE2" w:rsidRPr="0083AC17">
        <w:rPr>
          <w:rFonts w:ascii="Garamond" w:hAnsi="Garamond"/>
        </w:rPr>
        <w:t>it is the only SAR wavelength capable of penetrating dense forest canopies</w:t>
      </w:r>
      <w:r w:rsidR="098A9E75" w:rsidRPr="0083AC17">
        <w:rPr>
          <w:rFonts w:ascii="Garamond" w:hAnsi="Garamond"/>
        </w:rPr>
        <w:t xml:space="preserve">. </w:t>
      </w:r>
      <w:r w:rsidR="5077B979" w:rsidRPr="0083AC17">
        <w:rPr>
          <w:rFonts w:ascii="Garamond" w:hAnsi="Garamond"/>
        </w:rPr>
        <w:t xml:space="preserve">The release of </w:t>
      </w:r>
      <w:r w:rsidR="6A9AE99A" w:rsidRPr="0083AC17">
        <w:rPr>
          <w:rFonts w:ascii="Garamond" w:hAnsi="Garamond"/>
        </w:rPr>
        <w:t>ALOS PALSAR</w:t>
      </w:r>
      <w:r w:rsidR="2AB48BFD" w:rsidRPr="0083AC17">
        <w:rPr>
          <w:rFonts w:ascii="Garamond" w:hAnsi="Garamond"/>
        </w:rPr>
        <w:t xml:space="preserve">-2 </w:t>
      </w:r>
      <w:r w:rsidR="6A9AE99A" w:rsidRPr="0083AC17">
        <w:rPr>
          <w:rFonts w:ascii="Garamond" w:hAnsi="Garamond"/>
        </w:rPr>
        <w:t xml:space="preserve">and </w:t>
      </w:r>
      <w:r w:rsidR="16E9313E" w:rsidRPr="0083AC17">
        <w:rPr>
          <w:rFonts w:ascii="Garamond" w:hAnsi="Garamond"/>
        </w:rPr>
        <w:t>the lau</w:t>
      </w:r>
      <w:r w:rsidR="6E698506" w:rsidRPr="0083AC17">
        <w:rPr>
          <w:rFonts w:ascii="Garamond" w:hAnsi="Garamond"/>
        </w:rPr>
        <w:t>n</w:t>
      </w:r>
      <w:r w:rsidR="16E9313E" w:rsidRPr="0083AC17">
        <w:rPr>
          <w:rFonts w:ascii="Garamond" w:hAnsi="Garamond"/>
        </w:rPr>
        <w:t>ching of NASA-ISRO SAR</w:t>
      </w:r>
      <w:r w:rsidR="451BE837" w:rsidRPr="0083AC17">
        <w:rPr>
          <w:rFonts w:ascii="Garamond" w:hAnsi="Garamond"/>
        </w:rPr>
        <w:t xml:space="preserve"> </w:t>
      </w:r>
      <w:r w:rsidR="680BE20A" w:rsidRPr="0083AC17">
        <w:rPr>
          <w:rFonts w:ascii="Garamond" w:hAnsi="Garamond"/>
        </w:rPr>
        <w:t>satellite</w:t>
      </w:r>
      <w:r w:rsidR="451BE837" w:rsidRPr="0083AC17">
        <w:rPr>
          <w:rFonts w:ascii="Garamond" w:hAnsi="Garamond"/>
        </w:rPr>
        <w:t xml:space="preserve"> (</w:t>
      </w:r>
      <w:r w:rsidR="6A9AE99A" w:rsidRPr="0083AC17">
        <w:rPr>
          <w:rFonts w:ascii="Garamond" w:hAnsi="Garamond"/>
        </w:rPr>
        <w:t>N</w:t>
      </w:r>
      <w:r w:rsidR="6F39F36D" w:rsidRPr="0083AC17">
        <w:rPr>
          <w:rFonts w:ascii="Garamond" w:hAnsi="Garamond"/>
        </w:rPr>
        <w:t>I</w:t>
      </w:r>
      <w:r w:rsidR="6A9AE99A" w:rsidRPr="0083AC17">
        <w:rPr>
          <w:rFonts w:ascii="Garamond" w:hAnsi="Garamond"/>
        </w:rPr>
        <w:t>SAR</w:t>
      </w:r>
      <w:r w:rsidR="4FA7BD4B" w:rsidRPr="0083AC17">
        <w:rPr>
          <w:rFonts w:ascii="Garamond" w:hAnsi="Garamond"/>
        </w:rPr>
        <w:t>)</w:t>
      </w:r>
      <w:r w:rsidR="4B6273EB" w:rsidRPr="0083AC17">
        <w:rPr>
          <w:rFonts w:ascii="Garamond" w:hAnsi="Garamond"/>
        </w:rPr>
        <w:t xml:space="preserve"> will </w:t>
      </w:r>
      <w:r w:rsidR="5CB23C43" w:rsidRPr="0083AC17">
        <w:rPr>
          <w:rFonts w:ascii="Garamond" w:hAnsi="Garamond"/>
        </w:rPr>
        <w:t xml:space="preserve">introduce </w:t>
      </w:r>
      <w:r w:rsidR="2AB26BA3" w:rsidRPr="0083AC17">
        <w:rPr>
          <w:rFonts w:ascii="Garamond" w:hAnsi="Garamond"/>
        </w:rPr>
        <w:t>freely</w:t>
      </w:r>
      <w:r w:rsidR="6C677865" w:rsidRPr="0083AC17">
        <w:rPr>
          <w:rFonts w:ascii="Garamond" w:hAnsi="Garamond"/>
        </w:rPr>
        <w:t xml:space="preserve"> </w:t>
      </w:r>
      <w:r w:rsidR="2AB26BA3" w:rsidRPr="0083AC17">
        <w:rPr>
          <w:rFonts w:ascii="Garamond" w:hAnsi="Garamond"/>
        </w:rPr>
        <w:t>available</w:t>
      </w:r>
      <w:r w:rsidR="4B6273EB" w:rsidRPr="0083AC17">
        <w:rPr>
          <w:rFonts w:ascii="Garamond" w:hAnsi="Garamond"/>
        </w:rPr>
        <w:t xml:space="preserve"> global coverage of L-band SAR up to the present day</w:t>
      </w:r>
      <w:r w:rsidR="59AA27D1" w:rsidRPr="0083AC17">
        <w:rPr>
          <w:rFonts w:ascii="Garamond" w:hAnsi="Garamond"/>
        </w:rPr>
        <w:t xml:space="preserve">, drastically </w:t>
      </w:r>
      <w:r w:rsidR="5E3F6CF1" w:rsidRPr="0083AC17">
        <w:rPr>
          <w:rFonts w:ascii="Garamond" w:hAnsi="Garamond"/>
        </w:rPr>
        <w:t>increasing the capabilities of future researchers to study inundation in diverse land cover types.</w:t>
      </w:r>
      <w:r w:rsidR="57D014C0" w:rsidRPr="0083AC17">
        <w:rPr>
          <w:rFonts w:ascii="Garamond" w:hAnsi="Garamond"/>
        </w:rPr>
        <w:t xml:space="preserve"> </w:t>
      </w:r>
    </w:p>
    <w:p w14:paraId="68A2873D" w14:textId="7D75B9E1" w:rsidR="31395EAA" w:rsidRDefault="31395EAA" w:rsidP="31395EAA">
      <w:pPr>
        <w:pStyle w:val="NoSpacing"/>
        <w:rPr>
          <w:rFonts w:ascii="Garamond" w:hAnsi="Garamond"/>
        </w:rPr>
      </w:pPr>
    </w:p>
    <w:p w14:paraId="72EFE8F8" w14:textId="2862C57E" w:rsidR="46F09F1E" w:rsidRDefault="6321E212" w:rsidP="31395EAA">
      <w:pPr>
        <w:pStyle w:val="NoSpacing"/>
        <w:rPr>
          <w:rFonts w:ascii="Garamond" w:hAnsi="Garamond"/>
        </w:rPr>
      </w:pPr>
      <w:r w:rsidRPr="0083AC17">
        <w:rPr>
          <w:rFonts w:ascii="Garamond" w:hAnsi="Garamond"/>
        </w:rPr>
        <w:t>This</w:t>
      </w:r>
      <w:r w:rsidR="01A65F81" w:rsidRPr="0083AC17">
        <w:rPr>
          <w:rFonts w:ascii="Garamond" w:hAnsi="Garamond"/>
        </w:rPr>
        <w:t xml:space="preserve"> </w:t>
      </w:r>
      <w:r w:rsidRPr="0083AC17">
        <w:rPr>
          <w:rFonts w:ascii="Garamond" w:hAnsi="Garamond"/>
        </w:rPr>
        <w:t xml:space="preserve">research </w:t>
      </w:r>
      <w:r w:rsidR="01A65F81" w:rsidRPr="0083AC17">
        <w:rPr>
          <w:rFonts w:ascii="Garamond" w:hAnsi="Garamond"/>
        </w:rPr>
        <w:t xml:space="preserve">demonstrates the synergistic power of combining </w:t>
      </w:r>
      <w:r w:rsidR="2FD2E7F2" w:rsidRPr="0083AC17">
        <w:rPr>
          <w:rFonts w:ascii="Garamond" w:hAnsi="Garamond"/>
        </w:rPr>
        <w:t xml:space="preserve">the outputs of </w:t>
      </w:r>
      <w:r w:rsidR="01A65F81" w:rsidRPr="0083AC17">
        <w:rPr>
          <w:rFonts w:ascii="Garamond" w:hAnsi="Garamond"/>
        </w:rPr>
        <w:t>multiple sensors</w:t>
      </w:r>
      <w:r w:rsidR="3928122D" w:rsidRPr="0083AC17">
        <w:rPr>
          <w:rFonts w:ascii="Garamond" w:hAnsi="Garamond"/>
        </w:rPr>
        <w:t xml:space="preserve"> and data types</w:t>
      </w:r>
      <w:r w:rsidR="01A65F81" w:rsidRPr="0083AC17">
        <w:rPr>
          <w:rFonts w:ascii="Garamond" w:hAnsi="Garamond"/>
        </w:rPr>
        <w:t xml:space="preserve"> </w:t>
      </w:r>
      <w:r w:rsidR="767A3FF3" w:rsidRPr="0083AC17">
        <w:rPr>
          <w:rFonts w:ascii="Garamond" w:hAnsi="Garamond"/>
        </w:rPr>
        <w:t xml:space="preserve">– </w:t>
      </w:r>
      <w:r w:rsidR="51BF2627" w:rsidRPr="0083AC17">
        <w:rPr>
          <w:rFonts w:ascii="Garamond" w:hAnsi="Garamond"/>
        </w:rPr>
        <w:t xml:space="preserve"> </w:t>
      </w:r>
      <w:r w:rsidR="01A65F81" w:rsidRPr="0083AC17">
        <w:rPr>
          <w:rFonts w:ascii="Garamond" w:hAnsi="Garamond"/>
        </w:rPr>
        <w:t xml:space="preserve"> Landsat 7 ETM+, ALOS PALSAR</w:t>
      </w:r>
      <w:r w:rsidR="700E1342" w:rsidRPr="0083AC17">
        <w:rPr>
          <w:rFonts w:ascii="Garamond" w:hAnsi="Garamond"/>
        </w:rPr>
        <w:t>-</w:t>
      </w:r>
      <w:r w:rsidR="01A65F81" w:rsidRPr="0083AC17">
        <w:rPr>
          <w:rFonts w:ascii="Garamond" w:hAnsi="Garamond"/>
        </w:rPr>
        <w:t xml:space="preserve">1, </w:t>
      </w:r>
      <w:r w:rsidR="44010A99" w:rsidRPr="0083AC17">
        <w:rPr>
          <w:rFonts w:ascii="Garamond" w:hAnsi="Garamond"/>
        </w:rPr>
        <w:t>LiDAR</w:t>
      </w:r>
      <w:r w:rsidR="01A65F81" w:rsidRPr="0083AC17">
        <w:rPr>
          <w:rFonts w:ascii="Garamond" w:hAnsi="Garamond"/>
        </w:rPr>
        <w:t>-derived elevation products</w:t>
      </w:r>
      <w:r w:rsidR="1FEED3A7" w:rsidRPr="0083AC17">
        <w:rPr>
          <w:rFonts w:ascii="Garamond" w:hAnsi="Garamond"/>
        </w:rPr>
        <w:t>, and field maps</w:t>
      </w:r>
      <w:r w:rsidR="626FFAFD" w:rsidRPr="0083AC17">
        <w:rPr>
          <w:rFonts w:ascii="Garamond" w:hAnsi="Garamond"/>
        </w:rPr>
        <w:t xml:space="preserve"> – </w:t>
      </w:r>
      <w:r w:rsidR="4C3E41FE" w:rsidRPr="0083AC17">
        <w:rPr>
          <w:rFonts w:ascii="Garamond" w:hAnsi="Garamond"/>
        </w:rPr>
        <w:t>for improved detection of inundation in heterogenous landscapes</w:t>
      </w:r>
      <w:r w:rsidR="1D1D3C05" w:rsidRPr="0083AC17">
        <w:rPr>
          <w:rFonts w:ascii="Garamond" w:hAnsi="Garamond"/>
        </w:rPr>
        <w:t xml:space="preserve"> where detailed ground</w:t>
      </w:r>
      <w:r w:rsidR="62B7246F" w:rsidRPr="0083AC17">
        <w:rPr>
          <w:rFonts w:ascii="Garamond" w:hAnsi="Garamond"/>
        </w:rPr>
        <w:t>-</w:t>
      </w:r>
      <w:proofErr w:type="spellStart"/>
      <w:r w:rsidR="1D1D3C05" w:rsidRPr="0083AC17">
        <w:rPr>
          <w:rFonts w:ascii="Garamond" w:hAnsi="Garamond"/>
        </w:rPr>
        <w:t>truthed</w:t>
      </w:r>
      <w:proofErr w:type="spellEnd"/>
      <w:r w:rsidR="1D1D3C05" w:rsidRPr="0083AC17">
        <w:rPr>
          <w:rFonts w:ascii="Garamond" w:hAnsi="Garamond"/>
        </w:rPr>
        <w:t xml:space="preserve"> data </w:t>
      </w:r>
      <w:r w:rsidR="4A0FF3AA" w:rsidRPr="0083AC17">
        <w:rPr>
          <w:rFonts w:ascii="Garamond" w:hAnsi="Garamond"/>
        </w:rPr>
        <w:t>are</w:t>
      </w:r>
      <w:r w:rsidR="1D1D3C05" w:rsidRPr="0083AC17">
        <w:rPr>
          <w:rFonts w:ascii="Garamond" w:hAnsi="Garamond"/>
        </w:rPr>
        <w:t xml:space="preserve"> not available</w:t>
      </w:r>
      <w:r w:rsidR="4C3E41FE" w:rsidRPr="0083AC17">
        <w:rPr>
          <w:rFonts w:ascii="Garamond" w:hAnsi="Garamond"/>
        </w:rPr>
        <w:t xml:space="preserve">. In </w:t>
      </w:r>
      <w:r w:rsidR="6BFC6C75" w:rsidRPr="0083AC17">
        <w:rPr>
          <w:rFonts w:ascii="Garamond" w:hAnsi="Garamond"/>
        </w:rPr>
        <w:t>the coming years,</w:t>
      </w:r>
      <w:r w:rsidR="28DD57A4" w:rsidRPr="0083AC17">
        <w:rPr>
          <w:rFonts w:ascii="Garamond" w:hAnsi="Garamond"/>
        </w:rPr>
        <w:t xml:space="preserve"> the team predicts </w:t>
      </w:r>
      <w:r w:rsidR="6BFC6C75" w:rsidRPr="0083AC17">
        <w:rPr>
          <w:rFonts w:ascii="Garamond" w:hAnsi="Garamond"/>
        </w:rPr>
        <w:t>further gains</w:t>
      </w:r>
      <w:r w:rsidR="0AC3AB45" w:rsidRPr="0083AC17">
        <w:rPr>
          <w:rFonts w:ascii="Garamond" w:hAnsi="Garamond"/>
        </w:rPr>
        <w:t xml:space="preserve"> </w:t>
      </w:r>
      <w:r w:rsidR="6BFC6C75" w:rsidRPr="0083AC17">
        <w:rPr>
          <w:rFonts w:ascii="Garamond" w:hAnsi="Garamond"/>
        </w:rPr>
        <w:t xml:space="preserve">in inundation mapping </w:t>
      </w:r>
      <w:r w:rsidR="2470A6B0" w:rsidRPr="0083AC17">
        <w:rPr>
          <w:rFonts w:ascii="Garamond" w:hAnsi="Garamond"/>
        </w:rPr>
        <w:t xml:space="preserve">in all land cover types </w:t>
      </w:r>
      <w:r w:rsidR="6BFC6C75" w:rsidRPr="0083AC17">
        <w:rPr>
          <w:rFonts w:ascii="Garamond" w:hAnsi="Garamond"/>
        </w:rPr>
        <w:t>stemming from the availability of overlapp</w:t>
      </w:r>
      <w:r w:rsidR="3AF40EF2" w:rsidRPr="0083AC17">
        <w:rPr>
          <w:rFonts w:ascii="Garamond" w:hAnsi="Garamond"/>
        </w:rPr>
        <w:t>ing</w:t>
      </w:r>
      <w:r w:rsidR="2ECB7DBE" w:rsidRPr="0083AC17">
        <w:rPr>
          <w:rFonts w:ascii="Garamond" w:hAnsi="Garamond"/>
        </w:rPr>
        <w:t>,</w:t>
      </w:r>
      <w:r w:rsidR="3AF40EF2" w:rsidRPr="0083AC17">
        <w:rPr>
          <w:rFonts w:ascii="Garamond" w:hAnsi="Garamond"/>
        </w:rPr>
        <w:t xml:space="preserve"> </w:t>
      </w:r>
      <w:r w:rsidR="6BFC6C75" w:rsidRPr="0083AC17">
        <w:rPr>
          <w:rFonts w:ascii="Garamond" w:hAnsi="Garamond"/>
        </w:rPr>
        <w:t xml:space="preserve">multitemporal </w:t>
      </w:r>
      <w:r w:rsidR="33094190" w:rsidRPr="0083AC17">
        <w:rPr>
          <w:rFonts w:ascii="Garamond" w:hAnsi="Garamond"/>
        </w:rPr>
        <w:t>C</w:t>
      </w:r>
      <w:r w:rsidR="555666A7" w:rsidRPr="0083AC17">
        <w:rPr>
          <w:rFonts w:ascii="Garamond" w:hAnsi="Garamond"/>
        </w:rPr>
        <w:t>-</w:t>
      </w:r>
      <w:r w:rsidR="33094190" w:rsidRPr="0083AC17">
        <w:rPr>
          <w:rFonts w:ascii="Garamond" w:hAnsi="Garamond"/>
        </w:rPr>
        <w:t>band SAR</w:t>
      </w:r>
      <w:r w:rsidR="53ED933D" w:rsidRPr="0083AC17">
        <w:rPr>
          <w:rFonts w:ascii="Garamond" w:hAnsi="Garamond"/>
        </w:rPr>
        <w:t xml:space="preserve"> from Sentinel</w:t>
      </w:r>
      <w:r w:rsidR="77A0379F" w:rsidRPr="0083AC17">
        <w:rPr>
          <w:rFonts w:ascii="Garamond" w:hAnsi="Garamond"/>
        </w:rPr>
        <w:t>-</w:t>
      </w:r>
      <w:r w:rsidR="53ED933D" w:rsidRPr="0083AC17">
        <w:rPr>
          <w:rFonts w:ascii="Garamond" w:hAnsi="Garamond"/>
        </w:rPr>
        <w:t>1</w:t>
      </w:r>
      <w:r w:rsidR="4786787A" w:rsidRPr="0083AC17">
        <w:rPr>
          <w:rFonts w:ascii="Garamond" w:hAnsi="Garamond"/>
        </w:rPr>
        <w:t>,</w:t>
      </w:r>
      <w:r w:rsidR="0D5BFAE4" w:rsidRPr="0083AC17">
        <w:rPr>
          <w:rFonts w:ascii="Garamond" w:hAnsi="Garamond"/>
        </w:rPr>
        <w:t xml:space="preserve"> </w:t>
      </w:r>
      <w:r w:rsidR="1B032708" w:rsidRPr="0083AC17">
        <w:rPr>
          <w:rFonts w:ascii="Garamond" w:hAnsi="Garamond"/>
        </w:rPr>
        <w:t xml:space="preserve">which </w:t>
      </w:r>
      <w:r w:rsidR="4786787A" w:rsidRPr="0083AC17">
        <w:rPr>
          <w:rFonts w:ascii="Garamond" w:hAnsi="Garamond"/>
        </w:rPr>
        <w:t xml:space="preserve">can detect inundation in open landscapes such as grasslands and </w:t>
      </w:r>
      <w:r w:rsidR="4B457F0F" w:rsidRPr="0083AC17">
        <w:rPr>
          <w:rFonts w:ascii="Garamond" w:hAnsi="Garamond"/>
        </w:rPr>
        <w:t>settled areas</w:t>
      </w:r>
      <w:r w:rsidR="4786787A" w:rsidRPr="0083AC17">
        <w:rPr>
          <w:rFonts w:ascii="Garamond" w:hAnsi="Garamond"/>
        </w:rPr>
        <w:t>,</w:t>
      </w:r>
      <w:r w:rsidR="33094190" w:rsidRPr="0083AC17">
        <w:rPr>
          <w:rFonts w:ascii="Garamond" w:hAnsi="Garamond"/>
        </w:rPr>
        <w:t xml:space="preserve"> and L-band SAR from ALOS PALSAR</w:t>
      </w:r>
      <w:r w:rsidR="58D6AE30" w:rsidRPr="0083AC17">
        <w:rPr>
          <w:rFonts w:ascii="Garamond" w:hAnsi="Garamond"/>
        </w:rPr>
        <w:t>-</w:t>
      </w:r>
      <w:r w:rsidR="33094190" w:rsidRPr="0083AC17">
        <w:rPr>
          <w:rFonts w:ascii="Garamond" w:hAnsi="Garamond"/>
        </w:rPr>
        <w:t>2 and NISAR</w:t>
      </w:r>
      <w:r w:rsidR="5077B979" w:rsidRPr="0083AC17">
        <w:rPr>
          <w:rFonts w:ascii="Garamond" w:hAnsi="Garamond"/>
        </w:rPr>
        <w:t>. These</w:t>
      </w:r>
      <w:r w:rsidR="436D0A62" w:rsidRPr="0083AC17">
        <w:rPr>
          <w:rFonts w:ascii="Garamond" w:hAnsi="Garamond"/>
        </w:rPr>
        <w:t xml:space="preserve"> </w:t>
      </w:r>
      <w:r w:rsidR="5EFAFB85" w:rsidRPr="0083AC17">
        <w:rPr>
          <w:rFonts w:ascii="Garamond" w:hAnsi="Garamond"/>
        </w:rPr>
        <w:t>datasets will allow</w:t>
      </w:r>
      <w:r w:rsidR="514FE976" w:rsidRPr="0083AC17">
        <w:rPr>
          <w:rFonts w:ascii="Garamond" w:hAnsi="Garamond"/>
        </w:rPr>
        <w:t xml:space="preserve"> for</w:t>
      </w:r>
      <w:r w:rsidR="5EFAFB85" w:rsidRPr="0083AC17">
        <w:rPr>
          <w:rFonts w:ascii="Garamond" w:hAnsi="Garamond"/>
        </w:rPr>
        <w:t xml:space="preserve"> detailed time series analyses of wetland regions for more robust study of inundation dynamics</w:t>
      </w:r>
      <w:r w:rsidR="1704E902" w:rsidRPr="0083AC17">
        <w:rPr>
          <w:rFonts w:ascii="Garamond" w:hAnsi="Garamond"/>
        </w:rPr>
        <w:t>, including the accurate classification of permanent wetland and seasonally inundated regions.</w:t>
      </w:r>
    </w:p>
    <w:p w14:paraId="2A4A8596" w14:textId="46248FD0" w:rsidR="31395EAA" w:rsidRDefault="31395EAA" w:rsidP="31395EAA">
      <w:pPr>
        <w:pStyle w:val="NoSpacing"/>
        <w:rPr>
          <w:rFonts w:ascii="Garamond" w:hAnsi="Garamond"/>
        </w:rPr>
      </w:pPr>
    </w:p>
    <w:p w14:paraId="58CB9CD1" w14:textId="2DD99F91" w:rsidR="5A8B12CB" w:rsidRDefault="6FEBA2D5" w:rsidP="31395EAA">
      <w:pPr>
        <w:pStyle w:val="NoSpacing"/>
        <w:rPr>
          <w:rFonts w:ascii="Garamond" w:hAnsi="Garamond"/>
        </w:rPr>
      </w:pPr>
      <w:r w:rsidRPr="740A9292">
        <w:rPr>
          <w:rFonts w:ascii="Garamond" w:hAnsi="Garamond"/>
        </w:rPr>
        <w:t xml:space="preserve">The ultimate goal of </w:t>
      </w:r>
      <w:r w:rsidR="4FAEA387" w:rsidRPr="740A9292">
        <w:rPr>
          <w:rFonts w:ascii="Garamond" w:hAnsi="Garamond"/>
        </w:rPr>
        <w:t xml:space="preserve">the </w:t>
      </w:r>
      <w:r w:rsidRPr="740A9292">
        <w:rPr>
          <w:rFonts w:ascii="Garamond" w:hAnsi="Garamond"/>
        </w:rPr>
        <w:t xml:space="preserve">work presented here is </w:t>
      </w:r>
      <w:r w:rsidR="32BA8C2C" w:rsidRPr="740A9292">
        <w:rPr>
          <w:rFonts w:ascii="Garamond" w:hAnsi="Garamond"/>
        </w:rPr>
        <w:t>for this</w:t>
      </w:r>
      <w:r w:rsidRPr="740A9292">
        <w:rPr>
          <w:rFonts w:ascii="Garamond" w:hAnsi="Garamond"/>
        </w:rPr>
        <w:t xml:space="preserve"> methodology </w:t>
      </w:r>
      <w:r w:rsidR="286CBE06" w:rsidRPr="740A9292">
        <w:rPr>
          <w:rFonts w:ascii="Garamond" w:hAnsi="Garamond"/>
        </w:rPr>
        <w:t xml:space="preserve">to </w:t>
      </w:r>
      <w:r w:rsidRPr="740A9292">
        <w:rPr>
          <w:rFonts w:ascii="Garamond" w:hAnsi="Garamond"/>
        </w:rPr>
        <w:t xml:space="preserve">be validated by </w:t>
      </w:r>
      <w:r w:rsidR="23F0255C" w:rsidRPr="740A9292">
        <w:rPr>
          <w:rFonts w:ascii="Garamond" w:hAnsi="Garamond"/>
        </w:rPr>
        <w:t xml:space="preserve">future </w:t>
      </w:r>
      <w:r w:rsidRPr="740A9292">
        <w:rPr>
          <w:rFonts w:ascii="Garamond" w:hAnsi="Garamond"/>
        </w:rPr>
        <w:t>ground-based surveys of inundation extent so that partner</w:t>
      </w:r>
      <w:r w:rsidR="51801D7F" w:rsidRPr="740A9292">
        <w:rPr>
          <w:rFonts w:ascii="Garamond" w:hAnsi="Garamond"/>
        </w:rPr>
        <w:t>ing</w:t>
      </w:r>
      <w:r w:rsidRPr="740A9292">
        <w:rPr>
          <w:rFonts w:ascii="Garamond" w:hAnsi="Garamond"/>
        </w:rPr>
        <w:t xml:space="preserve"> organization</w:t>
      </w:r>
      <w:r w:rsidR="30C81785" w:rsidRPr="740A9292">
        <w:rPr>
          <w:rFonts w:ascii="Garamond" w:hAnsi="Garamond"/>
        </w:rPr>
        <w:t>s</w:t>
      </w:r>
      <w:r w:rsidR="72580964" w:rsidRPr="740A9292">
        <w:rPr>
          <w:rFonts w:ascii="Garamond" w:hAnsi="Garamond"/>
        </w:rPr>
        <w:t xml:space="preserve"> and others</w:t>
      </w:r>
      <w:r w:rsidRPr="740A9292">
        <w:rPr>
          <w:rFonts w:ascii="Garamond" w:hAnsi="Garamond"/>
        </w:rPr>
        <w:t xml:space="preserve"> in th</w:t>
      </w:r>
      <w:r w:rsidR="5DC9F246" w:rsidRPr="740A9292">
        <w:rPr>
          <w:rFonts w:ascii="Garamond" w:hAnsi="Garamond"/>
        </w:rPr>
        <w:t xml:space="preserve">e </w:t>
      </w:r>
      <w:r w:rsidRPr="740A9292">
        <w:rPr>
          <w:rFonts w:ascii="Garamond" w:hAnsi="Garamond"/>
        </w:rPr>
        <w:t>Maya Forest region have a reliable and easy</w:t>
      </w:r>
      <w:r w:rsidR="18945815" w:rsidRPr="740A9292">
        <w:rPr>
          <w:rFonts w:ascii="Garamond" w:hAnsi="Garamond"/>
        </w:rPr>
        <w:t>-</w:t>
      </w:r>
      <w:r w:rsidRPr="740A9292">
        <w:rPr>
          <w:rFonts w:ascii="Garamond" w:hAnsi="Garamond"/>
        </w:rPr>
        <w:t>to</w:t>
      </w:r>
      <w:r w:rsidR="563A3CCC" w:rsidRPr="740A9292">
        <w:rPr>
          <w:rFonts w:ascii="Garamond" w:hAnsi="Garamond"/>
        </w:rPr>
        <w:t>-</w:t>
      </w:r>
      <w:r w:rsidR="72FFEED2" w:rsidRPr="740A9292">
        <w:rPr>
          <w:rFonts w:ascii="Garamond" w:hAnsi="Garamond"/>
        </w:rPr>
        <w:t>follow</w:t>
      </w:r>
      <w:r w:rsidRPr="740A9292">
        <w:rPr>
          <w:rFonts w:ascii="Garamond" w:hAnsi="Garamond"/>
        </w:rPr>
        <w:t xml:space="preserve"> workflow for m</w:t>
      </w:r>
      <w:r w:rsidR="2C9224AA" w:rsidRPr="740A9292">
        <w:rPr>
          <w:rFonts w:ascii="Garamond" w:hAnsi="Garamond"/>
        </w:rPr>
        <w:t xml:space="preserve">apping and monitoring wetlands. While the results presented </w:t>
      </w:r>
      <w:r w:rsidR="123AE86B" w:rsidRPr="740A9292">
        <w:rPr>
          <w:rFonts w:ascii="Garamond" w:hAnsi="Garamond"/>
        </w:rPr>
        <w:t xml:space="preserve">here </w:t>
      </w:r>
      <w:r w:rsidR="2C9224AA" w:rsidRPr="740A9292">
        <w:rPr>
          <w:rFonts w:ascii="Garamond" w:hAnsi="Garamond"/>
        </w:rPr>
        <w:t>are not validated</w:t>
      </w:r>
      <w:r w:rsidR="45C8D408" w:rsidRPr="740A9292">
        <w:rPr>
          <w:rFonts w:ascii="Garamond" w:hAnsi="Garamond"/>
        </w:rPr>
        <w:t xml:space="preserve"> by ground</w:t>
      </w:r>
      <w:r w:rsidR="49CA5FE9" w:rsidRPr="740A9292">
        <w:rPr>
          <w:rFonts w:ascii="Garamond" w:hAnsi="Garamond"/>
        </w:rPr>
        <w:t>-</w:t>
      </w:r>
      <w:proofErr w:type="spellStart"/>
      <w:r w:rsidR="49CA5FE9" w:rsidRPr="740A9292">
        <w:rPr>
          <w:rFonts w:ascii="Garamond" w:hAnsi="Garamond"/>
        </w:rPr>
        <w:t>truthed</w:t>
      </w:r>
      <w:proofErr w:type="spellEnd"/>
      <w:r w:rsidR="49CA5FE9" w:rsidRPr="740A9292">
        <w:rPr>
          <w:rFonts w:ascii="Garamond" w:hAnsi="Garamond"/>
        </w:rPr>
        <w:t xml:space="preserve"> inundation points</w:t>
      </w:r>
      <w:r w:rsidR="2C9224AA" w:rsidRPr="740A9292">
        <w:rPr>
          <w:rFonts w:ascii="Garamond" w:hAnsi="Garamond"/>
        </w:rPr>
        <w:t xml:space="preserve">, the inundation backscatter thresholds </w:t>
      </w:r>
      <w:r w:rsidR="250E0BBA" w:rsidRPr="740A9292">
        <w:rPr>
          <w:rFonts w:ascii="Garamond" w:hAnsi="Garamond"/>
        </w:rPr>
        <w:t xml:space="preserve">for each land cover type </w:t>
      </w:r>
      <w:r w:rsidR="6AFFC09A" w:rsidRPr="740A9292">
        <w:rPr>
          <w:rFonts w:ascii="Garamond" w:hAnsi="Garamond"/>
        </w:rPr>
        <w:t xml:space="preserve">have been comprehensively scrutinized against the available data in the region, and the addition of field validated results </w:t>
      </w:r>
      <w:r w:rsidR="651BE6EE" w:rsidRPr="740A9292">
        <w:rPr>
          <w:rFonts w:ascii="Garamond" w:hAnsi="Garamond"/>
        </w:rPr>
        <w:t xml:space="preserve">in the near future </w:t>
      </w:r>
      <w:r w:rsidR="6AFFC09A" w:rsidRPr="740A9292">
        <w:rPr>
          <w:rFonts w:ascii="Garamond" w:hAnsi="Garamond"/>
        </w:rPr>
        <w:t xml:space="preserve">will allow for </w:t>
      </w:r>
      <w:r w:rsidR="55C60600" w:rsidRPr="740A9292">
        <w:rPr>
          <w:rFonts w:ascii="Garamond" w:hAnsi="Garamond"/>
        </w:rPr>
        <w:t>a robust validation of these thresholds</w:t>
      </w:r>
      <w:r w:rsidR="2E70F7D4" w:rsidRPr="740A9292">
        <w:rPr>
          <w:rFonts w:ascii="Garamond" w:hAnsi="Garamond"/>
        </w:rPr>
        <w:t xml:space="preserve">. </w:t>
      </w:r>
    </w:p>
    <w:p w14:paraId="2E861ABB" w14:textId="77777777" w:rsidR="0056152E" w:rsidRPr="00040AE0" w:rsidRDefault="0056152E" w:rsidP="0066138C">
      <w:pPr>
        <w:pStyle w:val="Heading1"/>
        <w:spacing w:before="0" w:line="240" w:lineRule="auto"/>
        <w:rPr>
          <w:rFonts w:ascii="Garamond" w:hAnsi="Garamond"/>
          <w:sz w:val="22"/>
        </w:rPr>
      </w:pPr>
      <w:bookmarkStart w:id="5" w:name="_Toc334198735"/>
    </w:p>
    <w:p w14:paraId="60DD9AC1" w14:textId="661AF063" w:rsidR="01037FE4" w:rsidRDefault="01037FE4" w:rsidP="740A9292">
      <w:pPr>
        <w:pStyle w:val="Heading1"/>
        <w:spacing w:before="0" w:line="240" w:lineRule="auto"/>
        <w:rPr>
          <w:rFonts w:ascii="Garamond" w:hAnsi="Garamond"/>
        </w:rPr>
      </w:pPr>
      <w:r w:rsidRPr="740A9292">
        <w:rPr>
          <w:rFonts w:ascii="Garamond" w:hAnsi="Garamond"/>
        </w:rPr>
        <w:t>5</w:t>
      </w:r>
      <w:r w:rsidR="552350EC" w:rsidRPr="740A9292">
        <w:rPr>
          <w:rFonts w:ascii="Garamond" w:hAnsi="Garamond"/>
        </w:rPr>
        <w:t xml:space="preserve">. </w:t>
      </w:r>
      <w:r w:rsidR="4FDB430B" w:rsidRPr="740A9292">
        <w:rPr>
          <w:rFonts w:ascii="Garamond" w:hAnsi="Garamond"/>
        </w:rPr>
        <w:t>Conclusions</w:t>
      </w:r>
      <w:bookmarkEnd w:id="5"/>
    </w:p>
    <w:p w14:paraId="44EB80F8" w14:textId="58606AC0" w:rsidR="740A9292" w:rsidRDefault="740A9292" w:rsidP="740A9292">
      <w:pPr>
        <w:spacing w:after="0" w:line="240" w:lineRule="auto"/>
        <w:rPr>
          <w:rFonts w:ascii="Garamond" w:hAnsi="Garamond"/>
        </w:rPr>
      </w:pPr>
    </w:p>
    <w:p w14:paraId="73C3B42A" w14:textId="315D2297" w:rsidR="6D9569E4" w:rsidRDefault="15916151" w:rsidP="6D9569E4">
      <w:pPr>
        <w:spacing w:after="0" w:line="240" w:lineRule="auto"/>
        <w:rPr>
          <w:rFonts w:ascii="Garamond" w:hAnsi="Garamond"/>
        </w:rPr>
      </w:pPr>
      <w:r w:rsidRPr="740A9292">
        <w:rPr>
          <w:rFonts w:ascii="Garamond" w:hAnsi="Garamond"/>
        </w:rPr>
        <w:t xml:space="preserve">In the absence of robust validation datasets, </w:t>
      </w:r>
      <w:r w:rsidR="5C8C15F2" w:rsidRPr="740A9292">
        <w:rPr>
          <w:rFonts w:ascii="Garamond" w:hAnsi="Garamond"/>
        </w:rPr>
        <w:t xml:space="preserve">this </w:t>
      </w:r>
      <w:r w:rsidRPr="740A9292">
        <w:rPr>
          <w:rFonts w:ascii="Garamond" w:hAnsi="Garamond"/>
        </w:rPr>
        <w:t xml:space="preserve">two-step methodology provided a reasonable scheme to detect inundation in a varied landscape. </w:t>
      </w:r>
      <w:r w:rsidR="66C75588" w:rsidRPr="740A9292">
        <w:rPr>
          <w:rFonts w:ascii="Garamond" w:hAnsi="Garamond"/>
        </w:rPr>
        <w:t>An object-level approach proved fruitful in both steps because of the reduced noise and the creation of homogeneous objects</w:t>
      </w:r>
      <w:r w:rsidR="47D83169" w:rsidRPr="740A9292">
        <w:rPr>
          <w:rFonts w:ascii="Garamond" w:hAnsi="Garamond"/>
        </w:rPr>
        <w:t xml:space="preserve">, which streamlines subsequent analysis procedures. </w:t>
      </w:r>
    </w:p>
    <w:p w14:paraId="081AED95" w14:textId="39974D3F" w:rsidR="1D6F69FC" w:rsidRDefault="1D6F69FC" w:rsidP="1D6F69FC">
      <w:pPr>
        <w:spacing w:after="0" w:line="240" w:lineRule="auto"/>
        <w:rPr>
          <w:rFonts w:ascii="Garamond" w:hAnsi="Garamond"/>
        </w:rPr>
      </w:pPr>
    </w:p>
    <w:p w14:paraId="1959F391" w14:textId="7F454BEE" w:rsidR="013DB196" w:rsidRDefault="12CAD4DA" w:rsidP="6D9569E4">
      <w:pPr>
        <w:spacing w:after="0" w:line="240" w:lineRule="auto"/>
        <w:rPr>
          <w:rFonts w:ascii="Garamond" w:hAnsi="Garamond"/>
        </w:rPr>
      </w:pPr>
      <w:r w:rsidRPr="0083AC17">
        <w:rPr>
          <w:rFonts w:ascii="Garamond" w:hAnsi="Garamond"/>
        </w:rPr>
        <w:t xml:space="preserve">The seasonal inundation maps </w:t>
      </w:r>
      <w:r w:rsidR="3014677B" w:rsidRPr="0083AC17">
        <w:rPr>
          <w:rFonts w:ascii="Garamond" w:hAnsi="Garamond"/>
        </w:rPr>
        <w:t>presented in this study will provide partners with a reasonable estimation of inundation extent</w:t>
      </w:r>
      <w:r w:rsidR="362FCF45" w:rsidRPr="0083AC17">
        <w:rPr>
          <w:rFonts w:ascii="Garamond" w:hAnsi="Garamond"/>
        </w:rPr>
        <w:t xml:space="preserve"> in and around the Maya Forest region. Furthermore, these maps will narrow down locations of potential wetland</w:t>
      </w:r>
      <w:r w:rsidR="3FE967C8" w:rsidRPr="0083AC17">
        <w:rPr>
          <w:rFonts w:ascii="Garamond" w:hAnsi="Garamond"/>
        </w:rPr>
        <w:t>s</w:t>
      </w:r>
      <w:r w:rsidR="362FCF45" w:rsidRPr="0083AC17">
        <w:rPr>
          <w:rFonts w:ascii="Garamond" w:hAnsi="Garamond"/>
        </w:rPr>
        <w:t xml:space="preserve"> and flood-prone</w:t>
      </w:r>
      <w:r w:rsidR="22525AD2" w:rsidRPr="0083AC17">
        <w:rPr>
          <w:rFonts w:ascii="Garamond" w:hAnsi="Garamond"/>
        </w:rPr>
        <w:t xml:space="preserve"> </w:t>
      </w:r>
      <w:r w:rsidR="362FCF45" w:rsidRPr="0083AC17">
        <w:rPr>
          <w:rFonts w:ascii="Garamond" w:hAnsi="Garamond"/>
        </w:rPr>
        <w:t>ar</w:t>
      </w:r>
      <w:r w:rsidR="7B7E174E" w:rsidRPr="0083AC17">
        <w:rPr>
          <w:rFonts w:ascii="Garamond" w:hAnsi="Garamond"/>
        </w:rPr>
        <w:t xml:space="preserve">eas that </w:t>
      </w:r>
      <w:r w:rsidR="1AF198BB" w:rsidRPr="0083AC17">
        <w:rPr>
          <w:rFonts w:ascii="Garamond" w:hAnsi="Garamond"/>
        </w:rPr>
        <w:t xml:space="preserve">the </w:t>
      </w:r>
      <w:r w:rsidR="7B7E174E" w:rsidRPr="0083AC17">
        <w:rPr>
          <w:rFonts w:ascii="Garamond" w:hAnsi="Garamond"/>
        </w:rPr>
        <w:t xml:space="preserve">partners can </w:t>
      </w:r>
      <w:r w:rsidR="197C8B32" w:rsidRPr="0083AC17">
        <w:rPr>
          <w:rFonts w:ascii="Garamond" w:hAnsi="Garamond"/>
        </w:rPr>
        <w:t xml:space="preserve">use to plan targeted field campaigns for the purpose of gathering validation data. When validation data </w:t>
      </w:r>
      <w:r w:rsidR="0C76AEE0" w:rsidRPr="0083AC17">
        <w:rPr>
          <w:rFonts w:ascii="Garamond" w:hAnsi="Garamond"/>
        </w:rPr>
        <w:t>are</w:t>
      </w:r>
      <w:r w:rsidR="0AC5B856" w:rsidRPr="0083AC17">
        <w:rPr>
          <w:rFonts w:ascii="Garamond" w:hAnsi="Garamond"/>
        </w:rPr>
        <w:t xml:space="preserve"> acquired</w:t>
      </w:r>
      <w:r w:rsidR="197C8B32" w:rsidRPr="0083AC17">
        <w:rPr>
          <w:rFonts w:ascii="Garamond" w:hAnsi="Garamond"/>
        </w:rPr>
        <w:t>, the</w:t>
      </w:r>
      <w:r w:rsidR="34793640" w:rsidRPr="0083AC17">
        <w:rPr>
          <w:rFonts w:ascii="Garamond" w:hAnsi="Garamond"/>
        </w:rPr>
        <w:t xml:space="preserve"> inundation</w:t>
      </w:r>
      <w:r w:rsidR="197C8B32" w:rsidRPr="0083AC17">
        <w:rPr>
          <w:rFonts w:ascii="Garamond" w:hAnsi="Garamond"/>
        </w:rPr>
        <w:t xml:space="preserve"> backscatter threshol</w:t>
      </w:r>
      <w:r w:rsidR="222B4308" w:rsidRPr="0083AC17">
        <w:rPr>
          <w:rFonts w:ascii="Garamond" w:hAnsi="Garamond"/>
        </w:rPr>
        <w:t>ds</w:t>
      </w:r>
      <w:r w:rsidR="27FEAC32" w:rsidRPr="0083AC17">
        <w:rPr>
          <w:rFonts w:ascii="Garamond" w:hAnsi="Garamond"/>
        </w:rPr>
        <w:t xml:space="preserve"> determined in this analysis can be further refined</w:t>
      </w:r>
      <w:r w:rsidR="0554BD9B" w:rsidRPr="0083AC17">
        <w:rPr>
          <w:rFonts w:ascii="Garamond" w:hAnsi="Garamond"/>
        </w:rPr>
        <w:t xml:space="preserve"> using the detailed workflow and GEE scripts developed in this study</w:t>
      </w:r>
      <w:r w:rsidR="2529FFC3" w:rsidRPr="0083AC17">
        <w:rPr>
          <w:rFonts w:ascii="Garamond" w:hAnsi="Garamond"/>
        </w:rPr>
        <w:t>.</w:t>
      </w:r>
      <w:r w:rsidR="27FEAC32" w:rsidRPr="0083AC17">
        <w:rPr>
          <w:rFonts w:ascii="Garamond" w:hAnsi="Garamond"/>
        </w:rPr>
        <w:t xml:space="preserve"> </w:t>
      </w:r>
      <w:r w:rsidR="63AB50D5" w:rsidRPr="0083AC17">
        <w:rPr>
          <w:rFonts w:ascii="Garamond" w:hAnsi="Garamond"/>
        </w:rPr>
        <w:t>T</w:t>
      </w:r>
      <w:r w:rsidR="27FEAC32" w:rsidRPr="0083AC17">
        <w:rPr>
          <w:rFonts w:ascii="Garamond" w:hAnsi="Garamond"/>
        </w:rPr>
        <w:t>hese validated thresholds</w:t>
      </w:r>
      <w:r w:rsidR="33D4E49F" w:rsidRPr="0083AC17">
        <w:rPr>
          <w:rFonts w:ascii="Garamond" w:hAnsi="Garamond"/>
        </w:rPr>
        <w:t xml:space="preserve"> and methodology</w:t>
      </w:r>
      <w:r w:rsidR="27FEAC32" w:rsidRPr="0083AC17">
        <w:rPr>
          <w:rFonts w:ascii="Garamond" w:hAnsi="Garamond"/>
        </w:rPr>
        <w:t xml:space="preserve"> </w:t>
      </w:r>
      <w:r w:rsidR="1FEEC05E" w:rsidRPr="0083AC17">
        <w:rPr>
          <w:rFonts w:ascii="Garamond" w:hAnsi="Garamond"/>
        </w:rPr>
        <w:t>may</w:t>
      </w:r>
      <w:r w:rsidR="27FEAC32" w:rsidRPr="0083AC17">
        <w:rPr>
          <w:rFonts w:ascii="Garamond" w:hAnsi="Garamond"/>
        </w:rPr>
        <w:t xml:space="preserve"> then be used for wetland </w:t>
      </w:r>
      <w:r w:rsidR="47F6D1B5" w:rsidRPr="0083AC17">
        <w:rPr>
          <w:rFonts w:ascii="Garamond" w:hAnsi="Garamond"/>
        </w:rPr>
        <w:t xml:space="preserve">and inundation mapping in additional years and regions. The results of this study will help </w:t>
      </w:r>
      <w:r w:rsidR="1EB618DF" w:rsidRPr="0083AC17">
        <w:rPr>
          <w:rFonts w:ascii="Garamond" w:hAnsi="Garamond"/>
        </w:rPr>
        <w:t xml:space="preserve">the project </w:t>
      </w:r>
      <w:r w:rsidR="47F6D1B5" w:rsidRPr="0083AC17">
        <w:rPr>
          <w:rFonts w:ascii="Garamond" w:hAnsi="Garamond"/>
        </w:rPr>
        <w:t>partners gain a more robust understanding of wetland and seasonal inundation dynamics</w:t>
      </w:r>
      <w:r w:rsidR="2F73EF33" w:rsidRPr="0083AC17">
        <w:rPr>
          <w:rFonts w:ascii="Garamond" w:hAnsi="Garamond"/>
        </w:rPr>
        <w:t xml:space="preserve"> </w:t>
      </w:r>
      <w:r w:rsidR="24C6D330" w:rsidRPr="0083AC17">
        <w:rPr>
          <w:rFonts w:ascii="Garamond" w:hAnsi="Garamond"/>
        </w:rPr>
        <w:t xml:space="preserve">and </w:t>
      </w:r>
      <w:r w:rsidR="2F73EF33" w:rsidRPr="0083AC17">
        <w:rPr>
          <w:rFonts w:ascii="Garamond" w:hAnsi="Garamond"/>
        </w:rPr>
        <w:t>allo</w:t>
      </w:r>
      <w:r w:rsidR="0DCB7B6B" w:rsidRPr="0083AC17">
        <w:rPr>
          <w:rFonts w:ascii="Garamond" w:hAnsi="Garamond"/>
        </w:rPr>
        <w:t xml:space="preserve">w for more informed forest management practices and strengthened protection of the Maya Forest’s unique wetland ecosystems. </w:t>
      </w:r>
    </w:p>
    <w:p w14:paraId="36B41D9C" w14:textId="77777777" w:rsidR="00E6689D" w:rsidRPr="00E6689D" w:rsidRDefault="00E6689D" w:rsidP="00E6689D">
      <w:pPr>
        <w:spacing w:after="0"/>
      </w:pPr>
      <w:bookmarkStart w:id="6" w:name="_Toc334198736"/>
    </w:p>
    <w:p w14:paraId="598A6CC6" w14:textId="38691AE0" w:rsidR="00171796" w:rsidRPr="0066138C" w:rsidRDefault="00621AB9" w:rsidP="6D9569E4">
      <w:pPr>
        <w:pStyle w:val="Heading1"/>
        <w:spacing w:before="0" w:line="240" w:lineRule="auto"/>
        <w:rPr>
          <w:rFonts w:ascii="Garamond" w:hAnsi="Garamond"/>
        </w:rPr>
      </w:pPr>
      <w:r w:rsidRPr="31395EAA">
        <w:rPr>
          <w:rFonts w:ascii="Garamond" w:hAnsi="Garamond"/>
        </w:rPr>
        <w:t>6</w:t>
      </w:r>
      <w:r w:rsidR="008B7071" w:rsidRPr="31395EAA">
        <w:rPr>
          <w:rFonts w:ascii="Garamond" w:hAnsi="Garamond"/>
        </w:rPr>
        <w:t xml:space="preserve">. </w:t>
      </w:r>
      <w:r w:rsidR="00E41324" w:rsidRPr="31395EAA">
        <w:rPr>
          <w:rFonts w:ascii="Garamond" w:hAnsi="Garamond"/>
        </w:rPr>
        <w:t>Acknowledgments</w:t>
      </w:r>
      <w:bookmarkEnd w:id="6"/>
    </w:p>
    <w:p w14:paraId="509474C6" w14:textId="77777777" w:rsidR="007D1E31" w:rsidRDefault="007D1E31" w:rsidP="2590E3BC">
      <w:pPr>
        <w:spacing w:after="0" w:line="240" w:lineRule="auto"/>
        <w:rPr>
          <w:rFonts w:ascii="Garamond" w:hAnsi="Garamond" w:cs="Arial"/>
          <w:color w:val="000000" w:themeColor="text1"/>
        </w:rPr>
      </w:pPr>
    </w:p>
    <w:p w14:paraId="6D78DA68" w14:textId="46453B1F" w:rsidR="2590E3BC" w:rsidRDefault="2DB8CC43" w:rsidP="2590E3BC">
      <w:pPr>
        <w:spacing w:after="0" w:line="240" w:lineRule="auto"/>
        <w:rPr>
          <w:rFonts w:ascii="Garamond" w:hAnsi="Garamond" w:cs="Arial"/>
          <w:color w:val="000000" w:themeColor="text1"/>
        </w:rPr>
      </w:pPr>
      <w:r w:rsidRPr="0083AC17">
        <w:rPr>
          <w:rFonts w:ascii="Garamond" w:hAnsi="Garamond" w:cs="Arial"/>
          <w:color w:val="000000" w:themeColor="text1"/>
        </w:rPr>
        <w:t>We gratefully acknowledge our node fellow</w:t>
      </w:r>
      <w:r w:rsidR="3832B052" w:rsidRPr="0083AC17">
        <w:rPr>
          <w:rFonts w:ascii="Garamond" w:hAnsi="Garamond" w:cs="Arial"/>
          <w:color w:val="000000" w:themeColor="text1"/>
        </w:rPr>
        <w:t>,</w:t>
      </w:r>
      <w:r w:rsidRPr="0083AC17">
        <w:rPr>
          <w:rFonts w:ascii="Garamond" w:hAnsi="Garamond" w:cs="Arial"/>
          <w:color w:val="000000" w:themeColor="text1"/>
        </w:rPr>
        <w:t xml:space="preserve"> Erica </w:t>
      </w:r>
      <w:proofErr w:type="spellStart"/>
      <w:r w:rsidRPr="0083AC17">
        <w:rPr>
          <w:rFonts w:ascii="Garamond" w:hAnsi="Garamond" w:cs="Arial"/>
          <w:color w:val="000000" w:themeColor="text1"/>
        </w:rPr>
        <w:t>Carcelén</w:t>
      </w:r>
      <w:proofErr w:type="spellEnd"/>
      <w:r w:rsidR="71A199B2" w:rsidRPr="0083AC17">
        <w:rPr>
          <w:rFonts w:ascii="Garamond" w:hAnsi="Garamond" w:cs="Arial"/>
          <w:color w:val="000000" w:themeColor="text1"/>
        </w:rPr>
        <w:t>,</w:t>
      </w:r>
      <w:r w:rsidRPr="0083AC17">
        <w:rPr>
          <w:rFonts w:ascii="Garamond" w:hAnsi="Garamond" w:cs="Arial"/>
          <w:color w:val="000000" w:themeColor="text1"/>
        </w:rPr>
        <w:t xml:space="preserve"> </w:t>
      </w:r>
      <w:r w:rsidR="691E450F" w:rsidRPr="0083AC17">
        <w:rPr>
          <w:rFonts w:ascii="Garamond" w:hAnsi="Garamond" w:cs="Arial"/>
          <w:color w:val="000000" w:themeColor="text1"/>
        </w:rPr>
        <w:t>for her constant support</w:t>
      </w:r>
      <w:r w:rsidR="36BBFF1F" w:rsidRPr="0083AC17">
        <w:rPr>
          <w:rFonts w:ascii="Garamond" w:hAnsi="Garamond" w:cs="Arial"/>
          <w:color w:val="000000" w:themeColor="text1"/>
        </w:rPr>
        <w:t xml:space="preserve"> and mentorship</w:t>
      </w:r>
      <w:r w:rsidR="691E450F" w:rsidRPr="0083AC17">
        <w:rPr>
          <w:rFonts w:ascii="Garamond" w:hAnsi="Garamond" w:cs="Arial"/>
          <w:color w:val="000000" w:themeColor="text1"/>
        </w:rPr>
        <w:t xml:space="preserve"> </w:t>
      </w:r>
      <w:r w:rsidRPr="0083AC17">
        <w:rPr>
          <w:rFonts w:ascii="Garamond" w:hAnsi="Garamond" w:cs="Arial"/>
          <w:color w:val="000000" w:themeColor="text1"/>
        </w:rPr>
        <w:t>and our science advisors</w:t>
      </w:r>
      <w:r w:rsidR="24C89433" w:rsidRPr="0083AC17">
        <w:rPr>
          <w:rFonts w:ascii="Garamond" w:hAnsi="Garamond" w:cs="Arial"/>
          <w:color w:val="000000" w:themeColor="text1"/>
        </w:rPr>
        <w:t xml:space="preserve"> </w:t>
      </w:r>
      <w:r w:rsidRPr="0083AC17">
        <w:rPr>
          <w:rFonts w:ascii="Garamond" w:hAnsi="Garamond" w:cs="Arial"/>
          <w:color w:val="000000" w:themeColor="text1"/>
        </w:rPr>
        <w:t xml:space="preserve">Dr. Bruce Chapman, Dr. Emil Cherrington, and Ben Holt </w:t>
      </w:r>
      <w:r w:rsidR="6B2A5C68" w:rsidRPr="0083AC17">
        <w:rPr>
          <w:rFonts w:ascii="Garamond" w:hAnsi="Garamond" w:cs="Arial"/>
          <w:color w:val="000000" w:themeColor="text1"/>
        </w:rPr>
        <w:t xml:space="preserve">for their </w:t>
      </w:r>
      <w:r w:rsidR="5C81C944" w:rsidRPr="0083AC17">
        <w:rPr>
          <w:rFonts w:ascii="Garamond" w:hAnsi="Garamond" w:cs="Arial"/>
          <w:color w:val="000000" w:themeColor="text1"/>
        </w:rPr>
        <w:t xml:space="preserve">technical </w:t>
      </w:r>
      <w:r w:rsidR="0374FF78" w:rsidRPr="0083AC17">
        <w:rPr>
          <w:rFonts w:ascii="Garamond" w:hAnsi="Garamond" w:cs="Arial"/>
          <w:color w:val="000000" w:themeColor="text1"/>
        </w:rPr>
        <w:t>g</w:t>
      </w:r>
      <w:r w:rsidR="7AEE5887" w:rsidRPr="0083AC17">
        <w:rPr>
          <w:rFonts w:ascii="Garamond" w:hAnsi="Garamond" w:cs="Arial"/>
          <w:color w:val="000000" w:themeColor="text1"/>
        </w:rPr>
        <w:t>uidance</w:t>
      </w:r>
      <w:r w:rsidR="0374FF78" w:rsidRPr="0083AC17">
        <w:rPr>
          <w:rFonts w:ascii="Garamond" w:hAnsi="Garamond" w:cs="Arial"/>
          <w:color w:val="000000" w:themeColor="text1"/>
        </w:rPr>
        <w:t xml:space="preserve"> and project feedback. We would </w:t>
      </w:r>
      <w:r w:rsidR="06185303" w:rsidRPr="0083AC17">
        <w:rPr>
          <w:rFonts w:ascii="Garamond" w:hAnsi="Garamond" w:cs="Arial"/>
          <w:color w:val="000000" w:themeColor="text1"/>
        </w:rPr>
        <w:t>also</w:t>
      </w:r>
      <w:r w:rsidR="0374FF78" w:rsidRPr="0083AC17">
        <w:rPr>
          <w:rFonts w:ascii="Garamond" w:hAnsi="Garamond" w:cs="Arial"/>
          <w:color w:val="000000" w:themeColor="text1"/>
        </w:rPr>
        <w:t xml:space="preserve"> like to thank all our partners who collaborated on this project with us for providing valuable insight into the context of monitoring and management</w:t>
      </w:r>
      <w:r w:rsidR="4FEC4F95" w:rsidRPr="0083AC17">
        <w:rPr>
          <w:rFonts w:ascii="Garamond" w:hAnsi="Garamond" w:cs="Arial"/>
          <w:color w:val="000000" w:themeColor="text1"/>
        </w:rPr>
        <w:t xml:space="preserve"> of the Maya Forest</w:t>
      </w:r>
      <w:r w:rsidR="0374FF78" w:rsidRPr="0083AC17">
        <w:rPr>
          <w:rFonts w:ascii="Garamond" w:hAnsi="Garamond" w:cs="Arial"/>
          <w:color w:val="000000" w:themeColor="text1"/>
        </w:rPr>
        <w:t xml:space="preserve"> in Belize, Guatemala, and Mexico </w:t>
      </w:r>
      <w:r w:rsidR="19FB8C2F" w:rsidRPr="0083AC17">
        <w:rPr>
          <w:rFonts w:ascii="Garamond" w:hAnsi="Garamond" w:cs="Arial"/>
          <w:color w:val="000000" w:themeColor="text1"/>
        </w:rPr>
        <w:t xml:space="preserve">as well as </w:t>
      </w:r>
      <w:r w:rsidR="35CC9D30" w:rsidRPr="0083AC17">
        <w:rPr>
          <w:rFonts w:ascii="Garamond" w:hAnsi="Garamond" w:cs="Arial"/>
          <w:color w:val="000000" w:themeColor="text1"/>
        </w:rPr>
        <w:t xml:space="preserve">for providing </w:t>
      </w:r>
      <w:r w:rsidR="19FB8C2F" w:rsidRPr="0083AC17">
        <w:rPr>
          <w:rFonts w:ascii="Garamond" w:hAnsi="Garamond" w:cs="Arial"/>
          <w:color w:val="000000" w:themeColor="text1"/>
        </w:rPr>
        <w:t xml:space="preserve">field data and geospatial layers that were useful in our analysis: </w:t>
      </w:r>
      <w:r w:rsidR="68F3EFDB" w:rsidRPr="0083AC17">
        <w:rPr>
          <w:rFonts w:ascii="Garamond" w:hAnsi="Garamond" w:cs="Arial"/>
          <w:color w:val="000000" w:themeColor="text1"/>
        </w:rPr>
        <w:t>Edgar Correa, Alfred Cal, Victor Hugo Ramirez, Jorge Mendoza Vega,</w:t>
      </w:r>
      <w:r w:rsidR="68715072" w:rsidRPr="0083AC17">
        <w:rPr>
          <w:rFonts w:ascii="Garamond" w:hAnsi="Garamond" w:cs="Arial"/>
          <w:color w:val="000000" w:themeColor="text1"/>
        </w:rPr>
        <w:t xml:space="preserve"> Victor Manuel Ku </w:t>
      </w:r>
      <w:proofErr w:type="spellStart"/>
      <w:r w:rsidR="68715072" w:rsidRPr="0083AC17">
        <w:rPr>
          <w:rFonts w:ascii="Garamond" w:hAnsi="Garamond" w:cs="Arial"/>
          <w:color w:val="000000" w:themeColor="text1"/>
        </w:rPr>
        <w:t>Quej</w:t>
      </w:r>
      <w:proofErr w:type="spellEnd"/>
      <w:r w:rsidR="68715072" w:rsidRPr="0083AC17">
        <w:rPr>
          <w:rFonts w:ascii="Garamond" w:hAnsi="Garamond" w:cs="Arial"/>
          <w:color w:val="000000" w:themeColor="text1"/>
        </w:rPr>
        <w:t>,</w:t>
      </w:r>
      <w:r w:rsidR="68F3EFDB" w:rsidRPr="0083AC17">
        <w:rPr>
          <w:rFonts w:ascii="Garamond" w:hAnsi="Garamond" w:cs="Arial"/>
          <w:color w:val="000000" w:themeColor="text1"/>
        </w:rPr>
        <w:t xml:space="preserve"> </w:t>
      </w:r>
      <w:r w:rsidR="28F28F61" w:rsidRPr="0083AC17">
        <w:rPr>
          <w:rFonts w:ascii="Garamond" w:hAnsi="Garamond" w:cs="Arial"/>
          <w:color w:val="000000" w:themeColor="text1"/>
        </w:rPr>
        <w:t>Josue Ramos,</w:t>
      </w:r>
      <w:r w:rsidR="68F3EFDB" w:rsidRPr="0083AC17">
        <w:rPr>
          <w:rFonts w:ascii="Garamond" w:hAnsi="Garamond" w:cs="Arial"/>
          <w:color w:val="000000" w:themeColor="text1"/>
        </w:rPr>
        <w:t xml:space="preserve"> Dr. Ed Boles</w:t>
      </w:r>
      <w:r w:rsidR="20027637" w:rsidRPr="0083AC17">
        <w:rPr>
          <w:rFonts w:ascii="Garamond" w:hAnsi="Garamond" w:cs="Arial"/>
          <w:color w:val="000000" w:themeColor="text1"/>
        </w:rPr>
        <w:t>, and Sherman Horn</w:t>
      </w:r>
      <w:r w:rsidR="68F3EFDB" w:rsidRPr="0083AC17">
        <w:rPr>
          <w:rFonts w:ascii="Garamond" w:hAnsi="Garamond" w:cs="Arial"/>
          <w:color w:val="000000" w:themeColor="text1"/>
        </w:rPr>
        <w:t>.</w:t>
      </w:r>
      <w:r w:rsidR="154EF28C" w:rsidRPr="0083AC17">
        <w:rPr>
          <w:rFonts w:ascii="Garamond" w:hAnsi="Garamond" w:cs="Arial"/>
          <w:color w:val="000000" w:themeColor="text1"/>
        </w:rPr>
        <w:t xml:space="preserve"> We would also like to thank </w:t>
      </w:r>
      <w:r w:rsidR="269292B0" w:rsidRPr="0083AC17">
        <w:rPr>
          <w:rFonts w:ascii="Garamond" w:hAnsi="Garamond" w:cs="Arial"/>
          <w:color w:val="000000" w:themeColor="text1"/>
        </w:rPr>
        <w:t>our partners Dr. Anabel Ford and</w:t>
      </w:r>
      <w:r w:rsidR="4A90AE51" w:rsidRPr="0083AC17">
        <w:rPr>
          <w:rFonts w:ascii="Garamond" w:hAnsi="Garamond" w:cs="Arial"/>
          <w:color w:val="000000" w:themeColor="text1"/>
        </w:rPr>
        <w:t xml:space="preserve"> </w:t>
      </w:r>
      <w:r w:rsidR="269292B0" w:rsidRPr="0083AC17">
        <w:rPr>
          <w:rFonts w:ascii="Garamond" w:hAnsi="Garamond" w:cs="Arial"/>
          <w:color w:val="000000" w:themeColor="text1"/>
        </w:rPr>
        <w:t xml:space="preserve">Thomas </w:t>
      </w:r>
      <w:proofErr w:type="spellStart"/>
      <w:r w:rsidR="269292B0" w:rsidRPr="0083AC17">
        <w:rPr>
          <w:rFonts w:ascii="Garamond" w:hAnsi="Garamond" w:cs="Arial"/>
          <w:color w:val="000000" w:themeColor="text1"/>
        </w:rPr>
        <w:t>Crimmel</w:t>
      </w:r>
      <w:proofErr w:type="spellEnd"/>
      <w:r w:rsidR="269292B0" w:rsidRPr="0083AC17">
        <w:rPr>
          <w:rFonts w:ascii="Garamond" w:hAnsi="Garamond" w:cs="Arial"/>
          <w:color w:val="000000" w:themeColor="text1"/>
        </w:rPr>
        <w:t xml:space="preserve"> at the </w:t>
      </w:r>
      <w:r w:rsidR="1F745CFD" w:rsidRPr="0083AC17">
        <w:rPr>
          <w:rFonts w:ascii="Garamond" w:hAnsi="Garamond" w:cs="Arial"/>
          <w:color w:val="000000" w:themeColor="text1"/>
        </w:rPr>
        <w:t>Mesoamerican</w:t>
      </w:r>
      <w:r w:rsidR="269292B0" w:rsidRPr="0083AC17">
        <w:rPr>
          <w:rFonts w:ascii="Garamond" w:hAnsi="Garamond" w:cs="Arial"/>
          <w:color w:val="000000" w:themeColor="text1"/>
        </w:rPr>
        <w:t xml:space="preserve"> Research Center for sharing with us their airborne </w:t>
      </w:r>
      <w:r w:rsidR="5574F497" w:rsidRPr="0083AC17">
        <w:rPr>
          <w:rFonts w:ascii="Garamond" w:hAnsi="Garamond" w:cs="Arial"/>
          <w:color w:val="000000" w:themeColor="text1"/>
        </w:rPr>
        <w:t>LiDAR</w:t>
      </w:r>
      <w:r w:rsidR="269292B0" w:rsidRPr="0083AC17">
        <w:rPr>
          <w:rFonts w:ascii="Garamond" w:hAnsi="Garamond" w:cs="Arial"/>
          <w:color w:val="000000" w:themeColor="text1"/>
        </w:rPr>
        <w:t xml:space="preserve"> data and additional geospatial datasets that were useful in our analysis. </w:t>
      </w:r>
      <w:r w:rsidR="1F87CC48" w:rsidRPr="0083AC17">
        <w:rPr>
          <w:rFonts w:ascii="Garamond" w:hAnsi="Garamond" w:cs="Arial"/>
          <w:color w:val="000000" w:themeColor="text1"/>
        </w:rPr>
        <w:t xml:space="preserve">Thank </w:t>
      </w:r>
      <w:r w:rsidR="08073D49" w:rsidRPr="0083AC17">
        <w:rPr>
          <w:rFonts w:ascii="Garamond" w:hAnsi="Garamond" w:cs="Arial"/>
          <w:color w:val="000000" w:themeColor="text1"/>
        </w:rPr>
        <w:t>you, Jorge Arturo Cabrera Hidalgo,</w:t>
      </w:r>
      <w:r w:rsidR="1F87CC48" w:rsidRPr="0083AC17">
        <w:rPr>
          <w:rFonts w:ascii="Garamond" w:hAnsi="Garamond" w:cs="Arial"/>
          <w:color w:val="000000" w:themeColor="text1"/>
        </w:rPr>
        <w:t xml:space="preserve"> for your insp</w:t>
      </w:r>
      <w:r w:rsidR="75D92744" w:rsidRPr="0083AC17">
        <w:rPr>
          <w:rFonts w:ascii="Garamond" w:hAnsi="Garamond" w:cs="Arial"/>
          <w:color w:val="000000" w:themeColor="text1"/>
        </w:rPr>
        <w:t>irational words</w:t>
      </w:r>
      <w:r w:rsidR="1F87CC48" w:rsidRPr="0083AC17">
        <w:rPr>
          <w:rFonts w:ascii="Garamond" w:hAnsi="Garamond" w:cs="Arial"/>
          <w:color w:val="000000" w:themeColor="text1"/>
        </w:rPr>
        <w:t xml:space="preserve">. </w:t>
      </w:r>
      <w:r w:rsidR="679A2E39" w:rsidRPr="0083AC17">
        <w:rPr>
          <w:rFonts w:ascii="Garamond" w:hAnsi="Garamond" w:cs="Arial"/>
          <w:color w:val="000000" w:themeColor="text1"/>
        </w:rPr>
        <w:t>Thanks</w:t>
      </w:r>
      <w:r w:rsidR="2501C991" w:rsidRPr="0083AC17">
        <w:rPr>
          <w:rFonts w:ascii="Garamond" w:hAnsi="Garamond" w:cs="Arial"/>
          <w:color w:val="000000" w:themeColor="text1"/>
        </w:rPr>
        <w:t xml:space="preserve"> to Sarah Payne and Alexander </w:t>
      </w:r>
      <w:proofErr w:type="spellStart"/>
      <w:r w:rsidR="2501C991" w:rsidRPr="0083AC17">
        <w:rPr>
          <w:rFonts w:ascii="Garamond" w:hAnsi="Garamond" w:cs="Arial"/>
          <w:color w:val="000000" w:themeColor="text1"/>
        </w:rPr>
        <w:t>Gunnerson</w:t>
      </w:r>
      <w:proofErr w:type="spellEnd"/>
      <w:r w:rsidR="2501C991" w:rsidRPr="0083AC17">
        <w:rPr>
          <w:rFonts w:ascii="Garamond" w:hAnsi="Garamond" w:cs="Arial"/>
          <w:color w:val="000000" w:themeColor="text1"/>
        </w:rPr>
        <w:t xml:space="preserve"> from the Coastal </w:t>
      </w:r>
      <w:r w:rsidR="237E4A04" w:rsidRPr="0083AC17">
        <w:rPr>
          <w:rFonts w:ascii="Garamond" w:hAnsi="Garamond" w:cs="Arial"/>
          <w:color w:val="000000" w:themeColor="text1"/>
        </w:rPr>
        <w:t xml:space="preserve">California </w:t>
      </w:r>
      <w:r w:rsidR="2501C991" w:rsidRPr="0083AC17">
        <w:rPr>
          <w:rFonts w:ascii="Garamond" w:hAnsi="Garamond" w:cs="Arial"/>
          <w:color w:val="000000" w:themeColor="text1"/>
        </w:rPr>
        <w:t xml:space="preserve">Water Resources team </w:t>
      </w:r>
      <w:r w:rsidR="170429D0" w:rsidRPr="0083AC17">
        <w:rPr>
          <w:rFonts w:ascii="Garamond" w:hAnsi="Garamond" w:cs="Arial"/>
          <w:color w:val="000000" w:themeColor="text1"/>
        </w:rPr>
        <w:t>for the scripting help.</w:t>
      </w:r>
      <w:r w:rsidR="3299D097" w:rsidRPr="0083AC17">
        <w:rPr>
          <w:rFonts w:ascii="Garamond" w:hAnsi="Garamond" w:cs="Arial"/>
          <w:color w:val="000000" w:themeColor="text1"/>
        </w:rPr>
        <w:t xml:space="preserve"> Finally, we would like to additionally thank </w:t>
      </w:r>
      <w:proofErr w:type="spellStart"/>
      <w:r w:rsidR="1F87CC48" w:rsidRPr="0083AC17">
        <w:rPr>
          <w:rFonts w:ascii="Garamond" w:hAnsi="Garamond" w:cs="Arial"/>
          <w:color w:val="000000" w:themeColor="text1"/>
        </w:rPr>
        <w:t>Betzy</w:t>
      </w:r>
      <w:proofErr w:type="spellEnd"/>
      <w:r w:rsidR="1F87CC48" w:rsidRPr="0083AC17">
        <w:rPr>
          <w:rFonts w:ascii="Garamond" w:hAnsi="Garamond" w:cs="Arial"/>
          <w:color w:val="000000" w:themeColor="text1"/>
        </w:rPr>
        <w:t xml:space="preserve"> Hernandez Sandoval, </w:t>
      </w:r>
      <w:r w:rsidR="6790F9CE" w:rsidRPr="0083AC17">
        <w:rPr>
          <w:rFonts w:ascii="Garamond" w:hAnsi="Garamond" w:cs="Arial"/>
          <w:color w:val="000000" w:themeColor="text1"/>
        </w:rPr>
        <w:t xml:space="preserve">Sean McCartney, </w:t>
      </w:r>
      <w:r w:rsidR="1F87CC48" w:rsidRPr="0083AC17">
        <w:rPr>
          <w:rFonts w:ascii="Garamond" w:hAnsi="Garamond" w:cs="Arial"/>
          <w:color w:val="000000" w:themeColor="text1"/>
        </w:rPr>
        <w:t xml:space="preserve">Kathy Elizabeth Salinas Mojica, Olinda Salguero Orellana, Vinicio </w:t>
      </w:r>
      <w:proofErr w:type="spellStart"/>
      <w:r w:rsidR="1F87CC48" w:rsidRPr="0083AC17">
        <w:rPr>
          <w:rFonts w:ascii="Garamond" w:hAnsi="Garamond" w:cs="Arial"/>
          <w:color w:val="000000" w:themeColor="text1"/>
        </w:rPr>
        <w:t>Cerezo</w:t>
      </w:r>
      <w:proofErr w:type="spellEnd"/>
      <w:r w:rsidR="1F87CC48" w:rsidRPr="0083AC17">
        <w:rPr>
          <w:rFonts w:ascii="Garamond" w:hAnsi="Garamond" w:cs="Arial"/>
          <w:color w:val="000000" w:themeColor="text1"/>
        </w:rPr>
        <w:t xml:space="preserve"> Arevalo, Jose Orlando Reyes Canales</w:t>
      </w:r>
      <w:r w:rsidR="6E0401A9" w:rsidRPr="0083AC17">
        <w:rPr>
          <w:rFonts w:ascii="Garamond" w:hAnsi="Garamond" w:cs="Arial"/>
          <w:color w:val="000000" w:themeColor="text1"/>
        </w:rPr>
        <w:t xml:space="preserve"> from the</w:t>
      </w:r>
      <w:r w:rsidR="1F87CC48" w:rsidRPr="0083AC17">
        <w:rPr>
          <w:rFonts w:ascii="Garamond" w:hAnsi="Garamond" w:cs="Arial"/>
          <w:color w:val="000000" w:themeColor="text1"/>
        </w:rPr>
        <w:t xml:space="preserve"> Central American Integration System (SICA)</w:t>
      </w:r>
      <w:r w:rsidR="2248EC10" w:rsidRPr="0083AC17">
        <w:rPr>
          <w:rFonts w:ascii="Garamond" w:hAnsi="Garamond" w:cs="Arial"/>
          <w:color w:val="000000" w:themeColor="text1"/>
        </w:rPr>
        <w:t xml:space="preserve">. </w:t>
      </w:r>
    </w:p>
    <w:p w14:paraId="0CBC3E7E" w14:textId="77777777" w:rsidR="00171796" w:rsidRPr="0066138C" w:rsidRDefault="00171796" w:rsidP="0066138C">
      <w:pPr>
        <w:spacing w:after="0" w:line="240" w:lineRule="auto"/>
        <w:rPr>
          <w:rFonts w:ascii="Garamond" w:hAnsi="Garamond" w:cs="Arial"/>
          <w:color w:val="000000"/>
        </w:rPr>
      </w:pPr>
    </w:p>
    <w:p w14:paraId="33DBD467" w14:textId="7E82DA90" w:rsidR="000057A6" w:rsidRPr="0066138C" w:rsidRDefault="00171796" w:rsidP="0066138C">
      <w:pPr>
        <w:spacing w:after="0" w:line="240" w:lineRule="auto"/>
        <w:rPr>
          <w:rFonts w:ascii="Garamond" w:hAnsi="Garamond" w:cs="Arial"/>
          <w:color w:val="000000"/>
        </w:rPr>
      </w:pPr>
      <w:r w:rsidRPr="0066138C">
        <w:rPr>
          <w:rFonts w:ascii="Garamond" w:hAnsi="Garamond" w:cs="Arial"/>
          <w:color w:val="000000"/>
        </w:rPr>
        <w:t>A</w:t>
      </w:r>
      <w:r w:rsidR="000057A6" w:rsidRPr="0066138C">
        <w:rPr>
          <w:rFonts w:ascii="Garamond" w:hAnsi="Garamond" w:cs="Arial"/>
          <w:color w:val="000000"/>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66138C">
      <w:pPr>
        <w:spacing w:after="0" w:line="240" w:lineRule="auto"/>
        <w:rPr>
          <w:rFonts w:ascii="Garamond" w:hAnsi="Garamond"/>
        </w:rPr>
      </w:pPr>
    </w:p>
    <w:p w14:paraId="108F742C" w14:textId="25B9E5BA" w:rsidR="00FC670A" w:rsidRDefault="2B72EB78" w:rsidP="0066138C">
      <w:pPr>
        <w:spacing w:after="0" w:line="240" w:lineRule="auto"/>
        <w:rPr>
          <w:rFonts w:ascii="Garamond" w:hAnsi="Garamond"/>
        </w:rPr>
      </w:pPr>
      <w:r w:rsidRPr="0083AC17">
        <w:rPr>
          <w:rFonts w:ascii="Garamond" w:hAnsi="Garamond"/>
        </w:rPr>
        <w:t xml:space="preserve">This material is based upon work supported by NASA </w:t>
      </w:r>
      <w:r w:rsidR="454D36A0" w:rsidRPr="0083AC17">
        <w:rPr>
          <w:rFonts w:ascii="Garamond" w:hAnsi="Garamond"/>
        </w:rPr>
        <w:t>through</w:t>
      </w:r>
      <w:r w:rsidR="198F6D8B" w:rsidRPr="0083AC17">
        <w:rPr>
          <w:rFonts w:ascii="Garamond" w:hAnsi="Garamond"/>
        </w:rPr>
        <w:t xml:space="preserve"> contract NNL16AA05C</w:t>
      </w:r>
      <w:r w:rsidRPr="0083AC17">
        <w:rPr>
          <w:rFonts w:ascii="Garamond" w:hAnsi="Garamond"/>
        </w:rPr>
        <w:t>.</w:t>
      </w:r>
    </w:p>
    <w:p w14:paraId="3C23E9D5" w14:textId="027E4073" w:rsidR="0083AC17" w:rsidRDefault="0083AC17" w:rsidP="0083AC17">
      <w:pPr>
        <w:spacing w:after="0" w:line="240" w:lineRule="auto"/>
        <w:rPr>
          <w:rFonts w:ascii="Garamond" w:hAnsi="Garamond"/>
        </w:rPr>
      </w:pPr>
    </w:p>
    <w:p w14:paraId="14DD70A9" w14:textId="799924FC" w:rsidR="0083AC17" w:rsidRDefault="0083AC17" w:rsidP="0083AC17">
      <w:pPr>
        <w:spacing w:after="0" w:line="240" w:lineRule="auto"/>
        <w:rPr>
          <w:rFonts w:ascii="Garamond" w:hAnsi="Garamond"/>
        </w:rPr>
      </w:pPr>
    </w:p>
    <w:p w14:paraId="5D25E8EE" w14:textId="154DFB5F" w:rsidR="0083AC17" w:rsidRDefault="0083AC17" w:rsidP="0083AC17">
      <w:pPr>
        <w:spacing w:after="0" w:line="240" w:lineRule="auto"/>
        <w:rPr>
          <w:rFonts w:ascii="Garamond" w:hAnsi="Garamond"/>
        </w:rPr>
      </w:pPr>
    </w:p>
    <w:p w14:paraId="44D3A5BD" w14:textId="77777777" w:rsidR="00932BCA" w:rsidRPr="0066138C" w:rsidRDefault="00932BCA" w:rsidP="0066138C">
      <w:pPr>
        <w:spacing w:after="0" w:line="240" w:lineRule="auto"/>
        <w:rPr>
          <w:rFonts w:ascii="Garamond" w:hAnsi="Garamond"/>
        </w:rPr>
      </w:pPr>
    </w:p>
    <w:p w14:paraId="5E048FEB" w14:textId="10A62F1A" w:rsidR="001A67C2" w:rsidRPr="0066138C" w:rsidRDefault="00621AB9" w:rsidP="0066138C">
      <w:pPr>
        <w:pStyle w:val="Heading1"/>
        <w:spacing w:before="0" w:line="240" w:lineRule="auto"/>
        <w:rPr>
          <w:rFonts w:ascii="Garamond" w:hAnsi="Garamond"/>
        </w:rPr>
      </w:pPr>
      <w:bookmarkStart w:id="7" w:name="_Toc334198737"/>
      <w:r w:rsidRPr="31395EAA">
        <w:rPr>
          <w:rFonts w:ascii="Garamond" w:hAnsi="Garamond"/>
        </w:rPr>
        <w:t>7</w:t>
      </w:r>
      <w:r w:rsidR="008B7071" w:rsidRPr="31395EAA">
        <w:rPr>
          <w:rFonts w:ascii="Garamond" w:hAnsi="Garamond"/>
        </w:rPr>
        <w:t xml:space="preserve">. </w:t>
      </w:r>
      <w:r w:rsidR="001A67C2" w:rsidRPr="31395EAA">
        <w:rPr>
          <w:rFonts w:ascii="Garamond" w:hAnsi="Garamond"/>
        </w:rPr>
        <w:t>Glossary</w:t>
      </w:r>
    </w:p>
    <w:p w14:paraId="7D6D2C88" w14:textId="6E41D676" w:rsidR="31395EAA" w:rsidRDefault="31395EAA" w:rsidP="31395EAA">
      <w:pPr>
        <w:spacing w:after="0" w:line="240" w:lineRule="auto"/>
        <w:rPr>
          <w:rFonts w:ascii="Garamond" w:hAnsi="Garamond"/>
          <w:b/>
          <w:bCs/>
        </w:rPr>
      </w:pPr>
    </w:p>
    <w:p w14:paraId="043E6CBB" w14:textId="6EEDF740" w:rsidR="000501ED" w:rsidRPr="0066138C" w:rsidRDefault="000501ED" w:rsidP="0066138C">
      <w:pPr>
        <w:spacing w:after="0" w:line="240" w:lineRule="auto"/>
        <w:rPr>
          <w:rFonts w:ascii="Garamond" w:hAnsi="Garamond"/>
        </w:rPr>
      </w:pPr>
      <w:r w:rsidRPr="31395EAA">
        <w:rPr>
          <w:rFonts w:ascii="Garamond" w:hAnsi="Garamond"/>
          <w:b/>
          <w:bCs/>
        </w:rPr>
        <w:t>Earth observations</w:t>
      </w:r>
      <w:r w:rsidRPr="31395EAA">
        <w:rPr>
          <w:rFonts w:ascii="Garamond" w:hAnsi="Garamond"/>
        </w:rPr>
        <w:t xml:space="preserve"> </w:t>
      </w:r>
      <w:r w:rsidR="005418C9" w:rsidRPr="31395EAA">
        <w:rPr>
          <w:rFonts w:ascii="Garamond" w:hAnsi="Garamond"/>
          <w:b/>
          <w:bCs/>
        </w:rPr>
        <w:t>–</w:t>
      </w:r>
      <w:r w:rsidRPr="31395EAA">
        <w:rPr>
          <w:rFonts w:ascii="Garamond" w:hAnsi="Garamond"/>
        </w:rPr>
        <w:t xml:space="preserve"> </w:t>
      </w:r>
      <w:r w:rsidR="005418C9" w:rsidRPr="31395EAA">
        <w:rPr>
          <w:rFonts w:ascii="Garamond" w:hAnsi="Garamond"/>
        </w:rPr>
        <w:t>Satellites and sensors that collect information about the Earth’s physical, chemical, and biological systems over space and time</w:t>
      </w:r>
      <w:r w:rsidR="7B1641D7" w:rsidRPr="31395EAA">
        <w:rPr>
          <w:rFonts w:ascii="Garamond" w:hAnsi="Garamond"/>
        </w:rPr>
        <w:t>.</w:t>
      </w:r>
    </w:p>
    <w:p w14:paraId="6F6810D3" w14:textId="5FB11E13" w:rsidR="1F0941DA" w:rsidRDefault="1F0941DA" w:rsidP="2590E3BC">
      <w:pPr>
        <w:spacing w:after="0" w:line="240" w:lineRule="auto"/>
        <w:rPr>
          <w:rFonts w:ascii="Garamond" w:hAnsi="Garamond"/>
        </w:rPr>
      </w:pPr>
      <w:r w:rsidRPr="6D9569E4">
        <w:rPr>
          <w:rFonts w:ascii="Garamond" w:hAnsi="Garamond"/>
          <w:b/>
          <w:bCs/>
        </w:rPr>
        <w:t>Inundation</w:t>
      </w:r>
      <w:r w:rsidR="6F8CA6DD" w:rsidRPr="6D9569E4">
        <w:rPr>
          <w:rFonts w:ascii="Garamond" w:hAnsi="Garamond"/>
          <w:b/>
          <w:bCs/>
        </w:rPr>
        <w:t xml:space="preserve"> – </w:t>
      </w:r>
      <w:r w:rsidR="6F8CA6DD" w:rsidRPr="6D9569E4">
        <w:rPr>
          <w:rFonts w:ascii="Garamond" w:hAnsi="Garamond"/>
        </w:rPr>
        <w:t>Process describing a land surface becoming covered with water, as in a flood</w:t>
      </w:r>
      <w:r w:rsidR="27C9F64D" w:rsidRPr="6D9569E4">
        <w:rPr>
          <w:rFonts w:ascii="Garamond" w:hAnsi="Garamond"/>
        </w:rPr>
        <w:t>.</w:t>
      </w:r>
    </w:p>
    <w:p w14:paraId="4D3D4004" w14:textId="7925BFF4" w:rsidR="6F8CA6DD" w:rsidRDefault="6F8CA6DD" w:rsidP="2590E3BC">
      <w:pPr>
        <w:spacing w:after="0" w:line="240" w:lineRule="auto"/>
        <w:rPr>
          <w:rFonts w:ascii="Garamond" w:hAnsi="Garamond"/>
        </w:rPr>
      </w:pPr>
      <w:r w:rsidRPr="2378D0FC">
        <w:rPr>
          <w:rFonts w:ascii="Garamond" w:hAnsi="Garamond"/>
          <w:b/>
          <w:bCs/>
        </w:rPr>
        <w:t xml:space="preserve">SAR – </w:t>
      </w:r>
      <w:r w:rsidRPr="2378D0FC">
        <w:rPr>
          <w:rFonts w:ascii="Garamond" w:hAnsi="Garamond"/>
        </w:rPr>
        <w:t>Synthetic Aperture Radar</w:t>
      </w:r>
      <w:r w:rsidR="133C3F7C" w:rsidRPr="2378D0FC">
        <w:rPr>
          <w:rFonts w:ascii="Garamond" w:hAnsi="Garamond"/>
        </w:rPr>
        <w:t>. A</w:t>
      </w:r>
      <w:r w:rsidRPr="2378D0FC">
        <w:rPr>
          <w:rFonts w:ascii="Garamond" w:hAnsi="Garamond"/>
        </w:rPr>
        <w:t xml:space="preserve">n active remote sensing process involving the transmission of microwave signals </w:t>
      </w:r>
      <w:r w:rsidR="114E8128" w:rsidRPr="2378D0FC">
        <w:rPr>
          <w:rFonts w:ascii="Garamond" w:hAnsi="Garamond"/>
        </w:rPr>
        <w:t>from a sensor to the Earth’s surface, where the signals interact with the surface, experience some level of backscattering, and return to the sensor</w:t>
      </w:r>
      <w:r w:rsidR="6B7356F9" w:rsidRPr="2378D0FC">
        <w:rPr>
          <w:rFonts w:ascii="Garamond" w:hAnsi="Garamond"/>
        </w:rPr>
        <w:t>.</w:t>
      </w:r>
    </w:p>
    <w:p w14:paraId="1A46E2CD" w14:textId="35471247" w:rsidR="114E8128" w:rsidRDefault="114E8128" w:rsidP="2590E3BC">
      <w:pPr>
        <w:spacing w:after="0" w:line="240" w:lineRule="auto"/>
        <w:rPr>
          <w:rFonts w:ascii="Garamond" w:hAnsi="Garamond"/>
        </w:rPr>
      </w:pPr>
      <w:r w:rsidRPr="2590E3BC">
        <w:rPr>
          <w:rFonts w:ascii="Garamond" w:hAnsi="Garamond"/>
          <w:b/>
          <w:bCs/>
        </w:rPr>
        <w:lastRenderedPageBreak/>
        <w:t>Backscatter</w:t>
      </w:r>
      <w:r w:rsidR="1C5A3C9B" w:rsidRPr="2590E3BC">
        <w:rPr>
          <w:rFonts w:ascii="Garamond" w:hAnsi="Garamond"/>
          <w:b/>
          <w:bCs/>
        </w:rPr>
        <w:t>ing</w:t>
      </w:r>
      <w:r w:rsidRPr="2590E3BC">
        <w:rPr>
          <w:rFonts w:ascii="Garamond" w:hAnsi="Garamond"/>
          <w:b/>
          <w:bCs/>
        </w:rPr>
        <w:t xml:space="preserve"> – </w:t>
      </w:r>
      <w:r w:rsidR="5BEAEC3A" w:rsidRPr="2590E3BC">
        <w:rPr>
          <w:rFonts w:ascii="Garamond" w:hAnsi="Garamond"/>
        </w:rPr>
        <w:t xml:space="preserve">The process by which the microwave signals emitted by a radar sensor </w:t>
      </w:r>
      <w:r w:rsidR="7BF48C8A" w:rsidRPr="2590E3BC">
        <w:rPr>
          <w:rFonts w:ascii="Garamond" w:hAnsi="Garamond"/>
        </w:rPr>
        <w:t xml:space="preserve">are </w:t>
      </w:r>
      <w:r w:rsidR="3A9971BC" w:rsidRPr="2590E3BC">
        <w:rPr>
          <w:rFonts w:ascii="Garamond" w:hAnsi="Garamond"/>
        </w:rPr>
        <w:t xml:space="preserve">scattered by the surface, resulting in a portion of the original signal being reflected back to the sensor. Generally, a smooth surface will have low backscatter values because </w:t>
      </w:r>
      <w:r w:rsidR="4F82369F" w:rsidRPr="2590E3BC">
        <w:rPr>
          <w:rFonts w:ascii="Garamond" w:hAnsi="Garamond"/>
        </w:rPr>
        <w:t>less of the signal will be reflected back to the sensor, while rough surfaces will have high backscatter values because a larger portion of the signal will be reflected back to the sensor.</w:t>
      </w:r>
    </w:p>
    <w:p w14:paraId="19C7AC24" w14:textId="5ABC2207" w:rsidR="1F0941DA" w:rsidRDefault="1F0941DA" w:rsidP="2590E3BC">
      <w:pPr>
        <w:spacing w:after="0" w:line="240" w:lineRule="auto"/>
        <w:rPr>
          <w:rFonts w:ascii="Garamond" w:hAnsi="Garamond"/>
          <w:b/>
          <w:bCs/>
        </w:rPr>
      </w:pPr>
      <w:r w:rsidRPr="31395EAA">
        <w:rPr>
          <w:rFonts w:ascii="Garamond" w:hAnsi="Garamond"/>
          <w:b/>
          <w:bCs/>
        </w:rPr>
        <w:t xml:space="preserve">ALOS PALSAR – </w:t>
      </w:r>
      <w:r w:rsidRPr="31395EAA">
        <w:rPr>
          <w:rFonts w:ascii="Garamond" w:hAnsi="Garamond"/>
        </w:rPr>
        <w:t xml:space="preserve">Advanced Land Observation Satellite Phased Array </w:t>
      </w:r>
      <w:r w:rsidR="6CC1108B" w:rsidRPr="31395EAA">
        <w:rPr>
          <w:rFonts w:ascii="Garamond" w:hAnsi="Garamond"/>
        </w:rPr>
        <w:t>Type</w:t>
      </w:r>
      <w:r w:rsidRPr="31395EAA">
        <w:rPr>
          <w:rFonts w:ascii="Garamond" w:hAnsi="Garamond"/>
        </w:rPr>
        <w:t xml:space="preserve"> L-band Synthetic Aperture Radar</w:t>
      </w:r>
      <w:r w:rsidR="1CACEDA6" w:rsidRPr="31395EAA">
        <w:rPr>
          <w:rFonts w:ascii="Garamond" w:hAnsi="Garamond"/>
        </w:rPr>
        <w:t>.</w:t>
      </w:r>
    </w:p>
    <w:p w14:paraId="4BEDEE3F" w14:textId="38272097" w:rsidR="16CD356B" w:rsidRDefault="16CD356B" w:rsidP="6D9569E4">
      <w:pPr>
        <w:spacing w:after="0" w:line="240" w:lineRule="auto"/>
        <w:rPr>
          <w:rFonts w:ascii="Garamond" w:hAnsi="Garamond"/>
        </w:rPr>
      </w:pPr>
      <w:r w:rsidRPr="2378D0FC">
        <w:rPr>
          <w:rFonts w:ascii="Garamond" w:hAnsi="Garamond"/>
          <w:b/>
          <w:bCs/>
        </w:rPr>
        <w:t xml:space="preserve">LiDAR – </w:t>
      </w:r>
      <w:r w:rsidRPr="2378D0FC">
        <w:rPr>
          <w:rFonts w:ascii="Garamond" w:hAnsi="Garamond"/>
        </w:rPr>
        <w:t xml:space="preserve">Light Detection </w:t>
      </w:r>
      <w:r w:rsidR="5FDE58A1" w:rsidRPr="2378D0FC">
        <w:rPr>
          <w:rFonts w:ascii="Garamond" w:hAnsi="Garamond"/>
        </w:rPr>
        <w:t>and</w:t>
      </w:r>
      <w:r w:rsidRPr="2378D0FC">
        <w:rPr>
          <w:rFonts w:ascii="Garamond" w:hAnsi="Garamond"/>
        </w:rPr>
        <w:t xml:space="preserve"> Ranging. A form of </w:t>
      </w:r>
      <w:r w:rsidR="399B4C86" w:rsidRPr="2378D0FC">
        <w:rPr>
          <w:rFonts w:ascii="Garamond" w:hAnsi="Garamond"/>
        </w:rPr>
        <w:t xml:space="preserve">active </w:t>
      </w:r>
      <w:r w:rsidRPr="2378D0FC">
        <w:rPr>
          <w:rFonts w:ascii="Garamond" w:hAnsi="Garamond"/>
        </w:rPr>
        <w:t xml:space="preserve">remote sensing where a </w:t>
      </w:r>
      <w:r w:rsidR="06DB0A5C" w:rsidRPr="2378D0FC">
        <w:rPr>
          <w:rFonts w:ascii="Garamond" w:hAnsi="Garamond"/>
        </w:rPr>
        <w:t xml:space="preserve">pulsed laser is transmitted towards the surface and measures the distance between the sensor and any surfaces or features the laser interacts with on its path. DEM products </w:t>
      </w:r>
      <w:r w:rsidR="0DEA7CC6" w:rsidRPr="2378D0FC">
        <w:rPr>
          <w:rFonts w:ascii="Garamond" w:hAnsi="Garamond"/>
        </w:rPr>
        <w:t xml:space="preserve">can be </w:t>
      </w:r>
      <w:r w:rsidR="06DB0A5C" w:rsidRPr="2378D0FC">
        <w:rPr>
          <w:rFonts w:ascii="Garamond" w:hAnsi="Garamond"/>
        </w:rPr>
        <w:t>der</w:t>
      </w:r>
      <w:r w:rsidR="76B5060E" w:rsidRPr="2378D0FC">
        <w:rPr>
          <w:rFonts w:ascii="Garamond" w:hAnsi="Garamond"/>
        </w:rPr>
        <w:t xml:space="preserve">ived from </w:t>
      </w:r>
      <w:r w:rsidR="1D6EEA48" w:rsidRPr="2378D0FC">
        <w:rPr>
          <w:rFonts w:ascii="Garamond" w:hAnsi="Garamond"/>
        </w:rPr>
        <w:t>LiDAR</w:t>
      </w:r>
      <w:r w:rsidR="67D0FA5B" w:rsidRPr="2378D0FC">
        <w:rPr>
          <w:rFonts w:ascii="Garamond" w:hAnsi="Garamond"/>
        </w:rPr>
        <w:t xml:space="preserve"> data</w:t>
      </w:r>
      <w:r w:rsidR="31124877" w:rsidRPr="2378D0FC">
        <w:rPr>
          <w:rFonts w:ascii="Garamond" w:hAnsi="Garamond"/>
        </w:rPr>
        <w:t>.</w:t>
      </w:r>
    </w:p>
    <w:p w14:paraId="64C23C1A" w14:textId="37E53B92" w:rsidR="65B783EC" w:rsidRDefault="65B783EC" w:rsidP="6D9569E4">
      <w:pPr>
        <w:spacing w:after="0" w:line="240" w:lineRule="auto"/>
        <w:rPr>
          <w:rFonts w:ascii="Garamond" w:hAnsi="Garamond"/>
        </w:rPr>
      </w:pPr>
      <w:r w:rsidRPr="6D9569E4">
        <w:rPr>
          <w:rFonts w:ascii="Garamond" w:hAnsi="Garamond"/>
          <w:b/>
          <w:bCs/>
        </w:rPr>
        <w:t xml:space="preserve">DEM – </w:t>
      </w:r>
      <w:r w:rsidRPr="6D9569E4">
        <w:rPr>
          <w:rFonts w:ascii="Garamond" w:hAnsi="Garamond"/>
        </w:rPr>
        <w:t>Digital elevation model. DEM is an umbrella term that may refer to a DSM or a DTM</w:t>
      </w:r>
      <w:r w:rsidR="13A68AF3" w:rsidRPr="6D9569E4">
        <w:rPr>
          <w:rFonts w:ascii="Garamond" w:hAnsi="Garamond"/>
        </w:rPr>
        <w:t>.</w:t>
      </w:r>
    </w:p>
    <w:p w14:paraId="06014DF3" w14:textId="4E7BEF68" w:rsidR="65B783EC" w:rsidRDefault="65B783EC" w:rsidP="6D9569E4">
      <w:pPr>
        <w:spacing w:after="0" w:line="240" w:lineRule="auto"/>
        <w:rPr>
          <w:rFonts w:ascii="Garamond" w:hAnsi="Garamond"/>
        </w:rPr>
      </w:pPr>
      <w:r w:rsidRPr="2378D0FC">
        <w:rPr>
          <w:rFonts w:ascii="Garamond" w:hAnsi="Garamond"/>
          <w:b/>
          <w:bCs/>
        </w:rPr>
        <w:t xml:space="preserve">DSM – </w:t>
      </w:r>
      <w:r w:rsidRPr="2378D0FC">
        <w:rPr>
          <w:rFonts w:ascii="Garamond" w:hAnsi="Garamond"/>
        </w:rPr>
        <w:t xml:space="preserve">Digital surface model. DSMs model the height of the first return from a </w:t>
      </w:r>
      <w:r w:rsidR="4BF006A1" w:rsidRPr="2378D0FC">
        <w:rPr>
          <w:rFonts w:ascii="Garamond" w:hAnsi="Garamond"/>
        </w:rPr>
        <w:t>LiDAR</w:t>
      </w:r>
      <w:r w:rsidRPr="2378D0FC">
        <w:rPr>
          <w:rFonts w:ascii="Garamond" w:hAnsi="Garamond"/>
        </w:rPr>
        <w:t xml:space="preserve"> signal, or the first surface that the signal </w:t>
      </w:r>
      <w:r w:rsidR="6EC616D3" w:rsidRPr="2378D0FC">
        <w:rPr>
          <w:rFonts w:ascii="Garamond" w:hAnsi="Garamond"/>
        </w:rPr>
        <w:t>hits and is reflected off of</w:t>
      </w:r>
      <w:r w:rsidR="14ECBEA3" w:rsidRPr="2378D0FC">
        <w:rPr>
          <w:rFonts w:ascii="Garamond" w:hAnsi="Garamond"/>
        </w:rPr>
        <w:t>.</w:t>
      </w:r>
    </w:p>
    <w:p w14:paraId="3201DF83" w14:textId="514FDE5E" w:rsidR="6EC616D3" w:rsidRDefault="6EC616D3" w:rsidP="6D9569E4">
      <w:pPr>
        <w:spacing w:after="0" w:line="240" w:lineRule="auto"/>
        <w:rPr>
          <w:rFonts w:ascii="Garamond" w:hAnsi="Garamond"/>
        </w:rPr>
      </w:pPr>
      <w:r w:rsidRPr="6D9569E4">
        <w:rPr>
          <w:rFonts w:ascii="Garamond" w:hAnsi="Garamond"/>
          <w:b/>
          <w:bCs/>
        </w:rPr>
        <w:t xml:space="preserve">DTM – </w:t>
      </w:r>
      <w:r w:rsidRPr="6D9569E4">
        <w:rPr>
          <w:rFonts w:ascii="Garamond" w:hAnsi="Garamond"/>
        </w:rPr>
        <w:t>Digital terrain model. DTMs model the height and topography of the bare earth surface</w:t>
      </w:r>
      <w:r w:rsidR="0259CED3" w:rsidRPr="6D9569E4">
        <w:rPr>
          <w:rFonts w:ascii="Garamond" w:hAnsi="Garamond"/>
        </w:rPr>
        <w:t>.</w:t>
      </w:r>
    </w:p>
    <w:p w14:paraId="1E96AC51" w14:textId="15B1003F" w:rsidR="00E6689D" w:rsidRDefault="1963C6D2" w:rsidP="1D6F69FC">
      <w:pPr>
        <w:spacing w:after="0" w:line="240" w:lineRule="auto"/>
        <w:rPr>
          <w:rFonts w:ascii="Garamond" w:hAnsi="Garamond"/>
        </w:rPr>
      </w:pPr>
      <w:r w:rsidRPr="1D6F69FC">
        <w:rPr>
          <w:rFonts w:ascii="Garamond" w:hAnsi="Garamond"/>
          <w:b/>
          <w:bCs/>
        </w:rPr>
        <w:t xml:space="preserve">CHM </w:t>
      </w:r>
      <w:r w:rsidR="68AEB7AB" w:rsidRPr="1D6F69FC">
        <w:rPr>
          <w:rFonts w:ascii="Garamond" w:hAnsi="Garamond"/>
          <w:b/>
          <w:bCs/>
        </w:rPr>
        <w:t xml:space="preserve">– </w:t>
      </w:r>
      <w:r w:rsidR="1D5C4446" w:rsidRPr="1D6F69FC">
        <w:rPr>
          <w:rFonts w:ascii="Garamond" w:hAnsi="Garamond"/>
        </w:rPr>
        <w:t>Canopy height model.</w:t>
      </w:r>
      <w:r w:rsidR="1D5C4446" w:rsidRPr="1D6F69FC">
        <w:rPr>
          <w:rFonts w:ascii="Garamond" w:hAnsi="Garamond"/>
          <w:b/>
          <w:bCs/>
        </w:rPr>
        <w:t xml:space="preserve"> </w:t>
      </w:r>
      <w:r w:rsidR="68AEB7AB" w:rsidRPr="1D6F69FC">
        <w:rPr>
          <w:rFonts w:ascii="Garamond" w:hAnsi="Garamond"/>
        </w:rPr>
        <w:t>Calculated by subtracting a DTM from a DSM. Models the height of the forest canopy above the ground</w:t>
      </w:r>
      <w:r w:rsidR="12D44068" w:rsidRPr="1D6F69FC">
        <w:rPr>
          <w:rFonts w:ascii="Garamond" w:hAnsi="Garamond"/>
        </w:rPr>
        <w:t>.</w:t>
      </w:r>
    </w:p>
    <w:p w14:paraId="5BB0D937" w14:textId="57DDFF01" w:rsidR="1D6F69FC" w:rsidRDefault="1D6F69FC" w:rsidP="1D6F69FC">
      <w:pPr>
        <w:spacing w:after="0" w:line="240" w:lineRule="auto"/>
        <w:rPr>
          <w:rFonts w:ascii="Garamond" w:hAnsi="Garamond"/>
        </w:rPr>
      </w:pPr>
    </w:p>
    <w:p w14:paraId="7229F636" w14:textId="320E3C61" w:rsidR="1D6F69FC" w:rsidRDefault="1D6F69FC" w:rsidP="1D6F69FC">
      <w:pPr>
        <w:spacing w:after="0" w:line="240" w:lineRule="auto"/>
        <w:rPr>
          <w:rFonts w:ascii="Garamond" w:hAnsi="Garamond"/>
        </w:rPr>
      </w:pPr>
    </w:p>
    <w:p w14:paraId="1892CB7B" w14:textId="652DBFBA" w:rsidR="0083AC17" w:rsidRDefault="0083AC17" w:rsidP="0083AC17">
      <w:pPr>
        <w:spacing w:after="0" w:line="240" w:lineRule="auto"/>
        <w:rPr>
          <w:rFonts w:ascii="Garamond" w:hAnsi="Garamond"/>
        </w:rPr>
      </w:pPr>
    </w:p>
    <w:p w14:paraId="13C194CD" w14:textId="2C9B0EB7" w:rsidR="0083AC17" w:rsidRDefault="0083AC17" w:rsidP="0083AC17">
      <w:pPr>
        <w:spacing w:after="0" w:line="240" w:lineRule="auto"/>
        <w:rPr>
          <w:rFonts w:ascii="Garamond" w:hAnsi="Garamond"/>
        </w:rPr>
      </w:pPr>
    </w:p>
    <w:p w14:paraId="6A686CFC" w14:textId="44662B44" w:rsidR="00E41324" w:rsidRPr="0066138C" w:rsidRDefault="001A67C2" w:rsidP="0066138C">
      <w:pPr>
        <w:pStyle w:val="Heading1"/>
        <w:spacing w:before="0" w:line="240" w:lineRule="auto"/>
        <w:rPr>
          <w:rFonts w:ascii="Garamond" w:hAnsi="Garamond"/>
        </w:rPr>
      </w:pPr>
      <w:r w:rsidRPr="2590E3BC">
        <w:rPr>
          <w:rFonts w:ascii="Garamond" w:hAnsi="Garamond"/>
        </w:rPr>
        <w:t xml:space="preserve">8. </w:t>
      </w:r>
      <w:r w:rsidR="00E41324" w:rsidRPr="2590E3BC">
        <w:rPr>
          <w:rFonts w:ascii="Garamond" w:hAnsi="Garamond"/>
        </w:rPr>
        <w:t>References</w:t>
      </w:r>
      <w:bookmarkEnd w:id="7"/>
    </w:p>
    <w:p w14:paraId="04C327E5" w14:textId="314FAC7E" w:rsidR="2590E3BC" w:rsidRDefault="2590E3BC" w:rsidP="2590E3BC">
      <w:pPr>
        <w:spacing w:after="0" w:line="240" w:lineRule="auto"/>
        <w:rPr>
          <w:rFonts w:ascii="Garamond" w:hAnsi="Garamond"/>
        </w:rPr>
      </w:pPr>
    </w:p>
    <w:p w14:paraId="36D53578" w14:textId="0C820F20" w:rsidR="671FD9B6" w:rsidRDefault="1F859101" w:rsidP="31395EAA">
      <w:pPr>
        <w:rPr>
          <w:rFonts w:ascii="Garamond" w:eastAsia="Garamond" w:hAnsi="Garamond" w:cs="Garamond"/>
          <w:color w:val="222222"/>
        </w:rPr>
      </w:pPr>
      <w:proofErr w:type="spellStart"/>
      <w:r w:rsidRPr="1D6F69FC">
        <w:rPr>
          <w:rFonts w:ascii="Garamond" w:eastAsia="Garamond" w:hAnsi="Garamond" w:cs="Garamond"/>
          <w:color w:val="222222"/>
        </w:rPr>
        <w:t>Adeli</w:t>
      </w:r>
      <w:proofErr w:type="spellEnd"/>
      <w:r w:rsidRPr="1D6F69FC">
        <w:rPr>
          <w:rFonts w:ascii="Garamond" w:eastAsia="Garamond" w:hAnsi="Garamond" w:cs="Garamond"/>
          <w:color w:val="222222"/>
        </w:rPr>
        <w:t xml:space="preserve">, S., Salehi, B., </w:t>
      </w:r>
      <w:proofErr w:type="spellStart"/>
      <w:r w:rsidRPr="1D6F69FC">
        <w:rPr>
          <w:rFonts w:ascii="Garamond" w:eastAsia="Garamond" w:hAnsi="Garamond" w:cs="Garamond"/>
          <w:color w:val="222222"/>
        </w:rPr>
        <w:t>Mahdianpari</w:t>
      </w:r>
      <w:proofErr w:type="spellEnd"/>
      <w:r w:rsidRPr="1D6F69FC">
        <w:rPr>
          <w:rFonts w:ascii="Garamond" w:eastAsia="Garamond" w:hAnsi="Garamond" w:cs="Garamond"/>
          <w:color w:val="222222"/>
        </w:rPr>
        <w:t xml:space="preserve">, M., Quackenbush, L. J., </w:t>
      </w:r>
      <w:proofErr w:type="spellStart"/>
      <w:r w:rsidRPr="1D6F69FC">
        <w:rPr>
          <w:rFonts w:ascii="Garamond" w:eastAsia="Garamond" w:hAnsi="Garamond" w:cs="Garamond"/>
          <w:color w:val="222222"/>
        </w:rPr>
        <w:t>Brisco</w:t>
      </w:r>
      <w:proofErr w:type="spellEnd"/>
      <w:r w:rsidRPr="1D6F69FC">
        <w:rPr>
          <w:rFonts w:ascii="Garamond" w:eastAsia="Garamond" w:hAnsi="Garamond" w:cs="Garamond"/>
          <w:color w:val="222222"/>
        </w:rPr>
        <w:t xml:space="preserve">, B., </w:t>
      </w:r>
      <w:proofErr w:type="spellStart"/>
      <w:r w:rsidRPr="1D6F69FC">
        <w:rPr>
          <w:rFonts w:ascii="Garamond" w:eastAsia="Garamond" w:hAnsi="Garamond" w:cs="Garamond"/>
          <w:color w:val="222222"/>
        </w:rPr>
        <w:t>Tamiminia</w:t>
      </w:r>
      <w:proofErr w:type="spellEnd"/>
      <w:r w:rsidRPr="1D6F69FC">
        <w:rPr>
          <w:rFonts w:ascii="Garamond" w:eastAsia="Garamond" w:hAnsi="Garamond" w:cs="Garamond"/>
          <w:color w:val="222222"/>
        </w:rPr>
        <w:t>, H., &amp; Shaw, S. (2020).</w:t>
      </w:r>
      <w:r w:rsidR="671FD9B6">
        <w:tab/>
      </w:r>
      <w:r w:rsidRPr="1D6F69FC">
        <w:rPr>
          <w:rFonts w:ascii="Garamond" w:eastAsia="Garamond" w:hAnsi="Garamond" w:cs="Garamond"/>
          <w:color w:val="222222"/>
        </w:rPr>
        <w:t xml:space="preserve">Wetland monitoring using SAR data: A meta-analysis and comprehensive review. </w:t>
      </w:r>
      <w:r w:rsidRPr="1D6F69FC">
        <w:rPr>
          <w:rFonts w:ascii="Garamond" w:eastAsia="Garamond" w:hAnsi="Garamond" w:cs="Garamond"/>
          <w:i/>
          <w:iCs/>
          <w:color w:val="222222"/>
        </w:rPr>
        <w:t>Remote Sensing</w:t>
      </w:r>
      <w:r w:rsidRPr="1D6F69FC">
        <w:rPr>
          <w:rFonts w:ascii="Garamond" w:eastAsia="Garamond" w:hAnsi="Garamond" w:cs="Garamond"/>
          <w:color w:val="222222"/>
        </w:rPr>
        <w:t>,</w:t>
      </w:r>
      <w:r w:rsidR="671FD9B6">
        <w:tab/>
      </w:r>
      <w:r w:rsidRPr="1D6F69FC">
        <w:rPr>
          <w:rFonts w:ascii="Garamond" w:eastAsia="Garamond" w:hAnsi="Garamond" w:cs="Garamond"/>
          <w:i/>
          <w:iCs/>
          <w:color w:val="222222"/>
        </w:rPr>
        <w:t>12</w:t>
      </w:r>
      <w:r w:rsidRPr="1D6F69FC">
        <w:rPr>
          <w:rFonts w:ascii="Garamond" w:eastAsia="Garamond" w:hAnsi="Garamond" w:cs="Garamond"/>
          <w:color w:val="222222"/>
        </w:rPr>
        <w:t>(14), 2190.</w:t>
      </w:r>
      <w:r w:rsidR="3FBFEAF4" w:rsidRPr="1D6F69FC">
        <w:rPr>
          <w:rFonts w:ascii="Garamond" w:eastAsia="Garamond" w:hAnsi="Garamond" w:cs="Garamond"/>
          <w:color w:val="222222"/>
        </w:rPr>
        <w:t xml:space="preserve"> </w:t>
      </w:r>
      <w:hyperlink r:id="rId23">
        <w:r w:rsidR="3FBFEAF4" w:rsidRPr="1D6F69FC">
          <w:rPr>
            <w:rStyle w:val="Hyperlink"/>
            <w:rFonts w:ascii="Garamond" w:eastAsia="Garamond" w:hAnsi="Garamond" w:cs="Garamond"/>
          </w:rPr>
          <w:t>https://doi.org/10.3390/rs12142190</w:t>
        </w:r>
        <w:r w:rsidR="5BD2FAF9" w:rsidRPr="1D6F69FC">
          <w:rPr>
            <w:rStyle w:val="Hyperlink"/>
            <w:rFonts w:ascii="Garamond" w:eastAsia="Garamond" w:hAnsi="Garamond" w:cs="Garamond"/>
          </w:rPr>
          <w:t>.</w:t>
        </w:r>
      </w:hyperlink>
      <w:r w:rsidR="3FBFEAF4" w:rsidRPr="1D6F69FC">
        <w:rPr>
          <w:rFonts w:ascii="Garamond" w:eastAsia="Garamond" w:hAnsi="Garamond" w:cs="Garamond"/>
        </w:rPr>
        <w:t xml:space="preserve"> </w:t>
      </w:r>
    </w:p>
    <w:p w14:paraId="397954C7" w14:textId="3D3FD464" w:rsidR="09CDEE75" w:rsidRDefault="00F33544" w:rsidP="00C33F6A">
      <w:pPr>
        <w:ind w:left="720" w:hanging="720"/>
        <w:rPr>
          <w:rFonts w:ascii="Garamond" w:eastAsia="Garamond" w:hAnsi="Garamond" w:cs="Garamond"/>
        </w:rPr>
      </w:pPr>
      <w:hyperlink r:id="rId24">
        <w:r w:rsidR="73589D8D" w:rsidRPr="1D6F69FC">
          <w:rPr>
            <w:rStyle w:val="Hyperlink"/>
            <w:rFonts w:ascii="Garamond" w:eastAsia="Garamond" w:hAnsi="Garamond" w:cs="Garamond"/>
          </w:rPr>
          <w:t>ASF DAAC</w:t>
        </w:r>
        <w:r w:rsidR="56D036AE" w:rsidRPr="1D6F69FC">
          <w:rPr>
            <w:rStyle w:val="Hyperlink"/>
            <w:rFonts w:ascii="Garamond" w:eastAsia="Garamond" w:hAnsi="Garamond" w:cs="Garamond"/>
          </w:rPr>
          <w:t>.</w:t>
        </w:r>
      </w:hyperlink>
      <w:r w:rsidR="73589D8D" w:rsidRPr="1D6F69FC">
        <w:rPr>
          <w:rFonts w:ascii="Garamond" w:eastAsia="Garamond" w:hAnsi="Garamond" w:cs="Garamond"/>
          <w:color w:val="444444"/>
        </w:rPr>
        <w:t xml:space="preserve"> </w:t>
      </w:r>
      <w:r w:rsidR="787D39BB" w:rsidRPr="1D6F69FC">
        <w:rPr>
          <w:rFonts w:ascii="Garamond" w:eastAsia="Garamond" w:hAnsi="Garamond" w:cs="Garamond"/>
        </w:rPr>
        <w:t>(</w:t>
      </w:r>
      <w:r w:rsidR="73589D8D" w:rsidRPr="1D6F69FC">
        <w:rPr>
          <w:rFonts w:ascii="Garamond" w:eastAsia="Garamond" w:hAnsi="Garamond" w:cs="Garamond"/>
        </w:rPr>
        <w:t>2021</w:t>
      </w:r>
      <w:r w:rsidR="727D3777" w:rsidRPr="1D6F69FC">
        <w:rPr>
          <w:rFonts w:ascii="Garamond" w:eastAsia="Garamond" w:hAnsi="Garamond" w:cs="Garamond"/>
        </w:rPr>
        <w:t>).</w:t>
      </w:r>
      <w:r w:rsidR="73589D8D" w:rsidRPr="1D6F69FC">
        <w:rPr>
          <w:rFonts w:ascii="Garamond" w:eastAsia="Garamond" w:hAnsi="Garamond" w:cs="Garamond"/>
        </w:rPr>
        <w:t xml:space="preserve"> ALOS </w:t>
      </w:r>
      <w:proofErr w:type="spellStart"/>
      <w:r w:rsidR="73589D8D" w:rsidRPr="1D6F69FC">
        <w:rPr>
          <w:rFonts w:ascii="Garamond" w:eastAsia="Garamond" w:hAnsi="Garamond" w:cs="Garamond"/>
        </w:rPr>
        <w:t>PALSAR_Radiometric_Terrain_Corrected_low_res</w:t>
      </w:r>
      <w:proofErr w:type="spellEnd"/>
      <w:r w:rsidR="73589D8D" w:rsidRPr="1D6F69FC">
        <w:rPr>
          <w:rFonts w:ascii="Garamond" w:eastAsia="Garamond" w:hAnsi="Garamond" w:cs="Garamond"/>
        </w:rPr>
        <w:t>; Includes Material ©</w:t>
      </w:r>
      <w:r w:rsidR="00F53337">
        <w:tab/>
      </w:r>
      <w:r w:rsidR="73589D8D" w:rsidRPr="1D6F69FC">
        <w:rPr>
          <w:rFonts w:ascii="Garamond" w:eastAsia="Garamond" w:hAnsi="Garamond" w:cs="Garamond"/>
        </w:rPr>
        <w:t xml:space="preserve">JAXA/METI 2007. Accessed through </w:t>
      </w:r>
      <w:hyperlink r:id="rId25">
        <w:r w:rsidR="73589D8D" w:rsidRPr="1D6F69FC">
          <w:rPr>
            <w:rStyle w:val="Hyperlink"/>
            <w:rFonts w:ascii="Garamond" w:eastAsia="Garamond" w:hAnsi="Garamond" w:cs="Garamond"/>
            <w:color w:val="auto"/>
          </w:rPr>
          <w:t>ASF DAAC</w:t>
        </w:r>
      </w:hyperlink>
      <w:r w:rsidR="73589D8D" w:rsidRPr="1D6F69FC">
        <w:rPr>
          <w:rFonts w:ascii="Garamond" w:eastAsia="Garamond" w:hAnsi="Garamond" w:cs="Garamond"/>
        </w:rPr>
        <w:t xml:space="preserve"> 24 June 2021.</w:t>
      </w:r>
      <w:r w:rsidR="175B7C6F" w:rsidRPr="1D6F69FC">
        <w:t xml:space="preserve"> </w:t>
      </w:r>
      <w:r w:rsidR="73589D8D" w:rsidRPr="1D6F69FC">
        <w:rPr>
          <w:rFonts w:ascii="Garamond" w:eastAsia="Garamond" w:hAnsi="Garamond" w:cs="Garamond"/>
          <w:color w:val="444444"/>
        </w:rPr>
        <w:t xml:space="preserve">DOI: </w:t>
      </w:r>
      <w:hyperlink r:id="rId26">
        <w:r w:rsidR="73589D8D" w:rsidRPr="1D6F69FC">
          <w:rPr>
            <w:rStyle w:val="Hyperlink"/>
            <w:rFonts w:ascii="Garamond" w:eastAsia="Garamond" w:hAnsi="Garamond" w:cs="Garamond"/>
          </w:rPr>
          <w:t>https://doi.org/10.5067/JBYK3J6HFSVF</w:t>
        </w:r>
        <w:r w:rsidR="705FFC0F" w:rsidRPr="1D6F69FC">
          <w:rPr>
            <w:rStyle w:val="Hyperlink"/>
            <w:rFonts w:ascii="Garamond" w:eastAsia="Garamond" w:hAnsi="Garamond" w:cs="Garamond"/>
          </w:rPr>
          <w:t>.</w:t>
        </w:r>
      </w:hyperlink>
    </w:p>
    <w:p w14:paraId="4EB01FB9" w14:textId="3FC51D6D" w:rsidR="08770302" w:rsidRDefault="08770302" w:rsidP="0083AC17">
      <w:pPr>
        <w:rPr>
          <w:rFonts w:ascii="Garamond" w:eastAsia="Garamond" w:hAnsi="Garamond" w:cs="Garamond"/>
          <w:color w:val="222222"/>
        </w:rPr>
      </w:pPr>
      <w:r w:rsidRPr="0083AC17">
        <w:rPr>
          <w:rFonts w:ascii="Garamond" w:eastAsia="Garamond" w:hAnsi="Garamond" w:cs="Garamond"/>
          <w:color w:val="222222"/>
        </w:rPr>
        <w:t xml:space="preserve">Bray, D. B., Duran, E., Ramos, V. H., Mas, J. F., Velazquez, A., McNab, R. B., &amp; </w:t>
      </w:r>
      <w:proofErr w:type="spellStart"/>
      <w:r w:rsidRPr="0083AC17">
        <w:rPr>
          <w:rFonts w:ascii="Garamond" w:eastAsia="Garamond" w:hAnsi="Garamond" w:cs="Garamond"/>
          <w:color w:val="222222"/>
        </w:rPr>
        <w:t>Radachowsky</w:t>
      </w:r>
      <w:proofErr w:type="spellEnd"/>
      <w:r w:rsidRPr="0083AC17">
        <w:rPr>
          <w:rFonts w:ascii="Garamond" w:eastAsia="Garamond" w:hAnsi="Garamond" w:cs="Garamond"/>
          <w:color w:val="222222"/>
        </w:rPr>
        <w:t>, J. (2008).</w:t>
      </w:r>
      <w:r>
        <w:tab/>
      </w:r>
      <w:r w:rsidRPr="0083AC17">
        <w:rPr>
          <w:rFonts w:ascii="Garamond" w:eastAsia="Garamond" w:hAnsi="Garamond" w:cs="Garamond"/>
          <w:color w:val="222222"/>
        </w:rPr>
        <w:t xml:space="preserve">Tropical deforestation, community forests, and protected areas in the Maya Forest. </w:t>
      </w:r>
      <w:r w:rsidRPr="0083AC17">
        <w:rPr>
          <w:rFonts w:ascii="Garamond" w:eastAsia="Garamond" w:hAnsi="Garamond" w:cs="Garamond"/>
          <w:i/>
          <w:iCs/>
          <w:color w:val="222222"/>
        </w:rPr>
        <w:t xml:space="preserve">Ecology and </w:t>
      </w:r>
      <w:r w:rsidR="07B6B776" w:rsidRPr="0083AC17">
        <w:rPr>
          <w:rFonts w:ascii="Garamond" w:eastAsia="Garamond" w:hAnsi="Garamond" w:cs="Garamond"/>
          <w:i/>
          <w:iCs/>
          <w:color w:val="222222"/>
        </w:rPr>
        <w:t>So</w:t>
      </w:r>
      <w:r w:rsidRPr="0083AC17">
        <w:rPr>
          <w:rFonts w:ascii="Garamond" w:eastAsia="Garamond" w:hAnsi="Garamond" w:cs="Garamond"/>
          <w:i/>
          <w:iCs/>
          <w:color w:val="222222"/>
        </w:rPr>
        <w:t>ciety</w:t>
      </w:r>
      <w:r w:rsidRPr="0083AC17">
        <w:rPr>
          <w:rFonts w:ascii="Garamond" w:eastAsia="Garamond" w:hAnsi="Garamond" w:cs="Garamond"/>
          <w:color w:val="222222"/>
        </w:rPr>
        <w:t>,</w:t>
      </w:r>
      <w:r>
        <w:tab/>
      </w:r>
      <w:r w:rsidRPr="0083AC17">
        <w:rPr>
          <w:rFonts w:ascii="Garamond" w:eastAsia="Garamond" w:hAnsi="Garamond" w:cs="Garamond"/>
          <w:i/>
          <w:iCs/>
          <w:color w:val="222222"/>
        </w:rPr>
        <w:t>13</w:t>
      </w:r>
      <w:r w:rsidRPr="0083AC17">
        <w:rPr>
          <w:rFonts w:ascii="Garamond" w:eastAsia="Garamond" w:hAnsi="Garamond" w:cs="Garamond"/>
          <w:color w:val="222222"/>
        </w:rPr>
        <w:t>(2).</w:t>
      </w:r>
      <w:r w:rsidRPr="0083AC17">
        <w:rPr>
          <w:rFonts w:ascii="Garamond" w:eastAsia="Garamond" w:hAnsi="Garamond" w:cs="Garamond"/>
          <w:color w:val="333333"/>
        </w:rPr>
        <w:t xml:space="preserve"> </w:t>
      </w:r>
      <w:hyperlink r:id="rId27">
        <w:r w:rsidR="30B0C11F" w:rsidRPr="0083AC17">
          <w:rPr>
            <w:rStyle w:val="Hyperlink"/>
            <w:rFonts w:ascii="Garamond" w:eastAsia="Garamond" w:hAnsi="Garamond" w:cs="Garamond"/>
          </w:rPr>
          <w:t>https://doi.org/10.5751/ES-02593-130256</w:t>
        </w:r>
      </w:hyperlink>
      <w:r w:rsidR="125FD23F" w:rsidRPr="0083AC17">
        <w:rPr>
          <w:rStyle w:val="Hyperlink"/>
          <w:rFonts w:ascii="Garamond" w:eastAsia="Garamond" w:hAnsi="Garamond" w:cs="Garamond"/>
        </w:rPr>
        <w:t>.</w:t>
      </w:r>
      <w:r w:rsidR="30B0C11F">
        <w:t xml:space="preserve"> </w:t>
      </w:r>
    </w:p>
    <w:p w14:paraId="4FE77BB4" w14:textId="62228A22" w:rsidR="08770302" w:rsidRDefault="08770302" w:rsidP="0083AC17">
      <w:pPr>
        <w:rPr>
          <w:rFonts w:ascii="Garamond" w:eastAsia="Garamond" w:hAnsi="Garamond" w:cs="Garamond"/>
          <w:color w:val="444444"/>
        </w:rPr>
      </w:pPr>
      <w:r w:rsidRPr="0083AC17">
        <w:rPr>
          <w:rFonts w:ascii="Garamond" w:eastAsia="Garamond" w:hAnsi="Garamond" w:cs="Garamond"/>
        </w:rPr>
        <w:t xml:space="preserve">Chapman, B., </w:t>
      </w:r>
      <w:proofErr w:type="spellStart"/>
      <w:r w:rsidRPr="0083AC17">
        <w:rPr>
          <w:rFonts w:ascii="Garamond" w:eastAsia="Garamond" w:hAnsi="Garamond" w:cs="Garamond"/>
        </w:rPr>
        <w:t>Mcdonald</w:t>
      </w:r>
      <w:proofErr w:type="spellEnd"/>
      <w:r w:rsidRPr="0083AC17">
        <w:rPr>
          <w:rFonts w:ascii="Garamond" w:eastAsia="Garamond" w:hAnsi="Garamond" w:cs="Garamond"/>
        </w:rPr>
        <w:t xml:space="preserve">, K., Shimada, M., </w:t>
      </w:r>
      <w:proofErr w:type="spellStart"/>
      <w:r w:rsidRPr="0083AC17">
        <w:rPr>
          <w:rFonts w:ascii="Garamond" w:eastAsia="Garamond" w:hAnsi="Garamond" w:cs="Garamond"/>
        </w:rPr>
        <w:t>Rosenqvist</w:t>
      </w:r>
      <w:proofErr w:type="spellEnd"/>
      <w:r w:rsidRPr="0083AC17">
        <w:rPr>
          <w:rFonts w:ascii="Garamond" w:eastAsia="Garamond" w:hAnsi="Garamond" w:cs="Garamond"/>
        </w:rPr>
        <w:t xml:space="preserve">, A., </w:t>
      </w:r>
      <w:proofErr w:type="spellStart"/>
      <w:r w:rsidRPr="0083AC17">
        <w:rPr>
          <w:rFonts w:ascii="Garamond" w:eastAsia="Garamond" w:hAnsi="Garamond" w:cs="Garamond"/>
        </w:rPr>
        <w:t>Shroeder</w:t>
      </w:r>
      <w:proofErr w:type="spellEnd"/>
      <w:r w:rsidRPr="0083AC17">
        <w:rPr>
          <w:rFonts w:ascii="Garamond" w:eastAsia="Garamond" w:hAnsi="Garamond" w:cs="Garamond"/>
        </w:rPr>
        <w:t xml:space="preserve">, R., &amp; Hess, L. (2015). Mapping </w:t>
      </w:r>
      <w:r w:rsidR="6435999B" w:rsidRPr="0083AC17">
        <w:rPr>
          <w:rFonts w:ascii="Garamond" w:eastAsia="Garamond" w:hAnsi="Garamond" w:cs="Garamond"/>
        </w:rPr>
        <w:t>r</w:t>
      </w:r>
      <w:r w:rsidRPr="0083AC17">
        <w:rPr>
          <w:rFonts w:ascii="Garamond" w:eastAsia="Garamond" w:hAnsi="Garamond" w:cs="Garamond"/>
        </w:rPr>
        <w:t>egional</w:t>
      </w:r>
      <w:r>
        <w:tab/>
      </w:r>
      <w:r w:rsidR="74B3F6FE" w:rsidRPr="0083AC17">
        <w:rPr>
          <w:rFonts w:ascii="Garamond" w:eastAsia="Garamond" w:hAnsi="Garamond" w:cs="Garamond"/>
        </w:rPr>
        <w:t>i</w:t>
      </w:r>
      <w:r w:rsidRPr="0083AC17">
        <w:rPr>
          <w:rFonts w:ascii="Garamond" w:eastAsia="Garamond" w:hAnsi="Garamond" w:cs="Garamond"/>
        </w:rPr>
        <w:t xml:space="preserve">nundation with </w:t>
      </w:r>
      <w:r w:rsidR="214C5277" w:rsidRPr="0083AC17">
        <w:rPr>
          <w:rFonts w:ascii="Garamond" w:eastAsia="Garamond" w:hAnsi="Garamond" w:cs="Garamond"/>
        </w:rPr>
        <w:t>s</w:t>
      </w:r>
      <w:r w:rsidRPr="0083AC17">
        <w:rPr>
          <w:rFonts w:ascii="Garamond" w:eastAsia="Garamond" w:hAnsi="Garamond" w:cs="Garamond"/>
        </w:rPr>
        <w:t>paceborne L-</w:t>
      </w:r>
      <w:r w:rsidR="2E43EF11" w:rsidRPr="0083AC17">
        <w:rPr>
          <w:rFonts w:ascii="Garamond" w:eastAsia="Garamond" w:hAnsi="Garamond" w:cs="Garamond"/>
        </w:rPr>
        <w:t>b</w:t>
      </w:r>
      <w:r w:rsidRPr="0083AC17">
        <w:rPr>
          <w:rFonts w:ascii="Garamond" w:eastAsia="Garamond" w:hAnsi="Garamond" w:cs="Garamond"/>
        </w:rPr>
        <w:t xml:space="preserve">and SAR. </w:t>
      </w:r>
      <w:r w:rsidRPr="0083AC17">
        <w:rPr>
          <w:rFonts w:ascii="Garamond" w:eastAsia="Garamond" w:hAnsi="Garamond" w:cs="Garamond"/>
          <w:i/>
          <w:iCs/>
        </w:rPr>
        <w:t>Remote Sensing</w:t>
      </w:r>
      <w:r w:rsidR="310436C8" w:rsidRPr="0083AC17">
        <w:rPr>
          <w:rFonts w:ascii="Garamond" w:eastAsia="Garamond" w:hAnsi="Garamond" w:cs="Garamond"/>
          <w:i/>
          <w:iCs/>
        </w:rPr>
        <w:t xml:space="preserve">, </w:t>
      </w:r>
      <w:r w:rsidRPr="0083AC17">
        <w:rPr>
          <w:rFonts w:ascii="Garamond" w:eastAsia="Garamond" w:hAnsi="Garamond" w:cs="Garamond"/>
          <w:i/>
          <w:iCs/>
        </w:rPr>
        <w:t>7</w:t>
      </w:r>
      <w:r w:rsidR="273CEA80" w:rsidRPr="0083AC17">
        <w:rPr>
          <w:rFonts w:ascii="Garamond" w:eastAsia="Garamond" w:hAnsi="Garamond" w:cs="Garamond"/>
          <w:i/>
          <w:iCs/>
        </w:rPr>
        <w:t xml:space="preserve">, </w:t>
      </w:r>
      <w:r w:rsidRPr="0083AC17">
        <w:rPr>
          <w:rFonts w:ascii="Garamond" w:eastAsia="Garamond" w:hAnsi="Garamond" w:cs="Garamond"/>
        </w:rPr>
        <w:t>5440-5470</w:t>
      </w:r>
      <w:r w:rsidR="21E6592F" w:rsidRPr="0083AC17">
        <w:rPr>
          <w:rFonts w:ascii="Garamond" w:eastAsia="Garamond" w:hAnsi="Garamond" w:cs="Garamond"/>
        </w:rPr>
        <w:t>.</w:t>
      </w:r>
      <w:r>
        <w:tab/>
      </w:r>
      <w:r>
        <w:tab/>
      </w:r>
      <w:r>
        <w:tab/>
      </w:r>
      <w:r>
        <w:tab/>
      </w:r>
      <w:r>
        <w:tab/>
      </w:r>
      <w:hyperlink r:id="rId28">
        <w:r w:rsidRPr="0083AC17">
          <w:rPr>
            <w:rStyle w:val="Hyperlink"/>
            <w:rFonts w:ascii="Garamond" w:eastAsia="Garamond" w:hAnsi="Garamond" w:cs="Garamond"/>
          </w:rPr>
          <w:t>http://dx.doi.org/10.3390/rs70505440</w:t>
        </w:r>
        <w:r w:rsidR="35686E05" w:rsidRPr="0083AC17">
          <w:rPr>
            <w:rStyle w:val="Hyperlink"/>
            <w:rFonts w:ascii="Garamond" w:eastAsia="Garamond" w:hAnsi="Garamond" w:cs="Garamond"/>
          </w:rPr>
          <w:t>.</w:t>
        </w:r>
      </w:hyperlink>
    </w:p>
    <w:p w14:paraId="5BAC66C7" w14:textId="67C67D18" w:rsidR="1DE8B52E" w:rsidRDefault="0B2E7394" w:rsidP="06931892">
      <w:pPr>
        <w:ind w:left="720" w:hanging="720"/>
        <w:rPr>
          <w:rFonts w:ascii="Garamond" w:eastAsia="Garamond" w:hAnsi="Garamond" w:cs="Garamond"/>
        </w:rPr>
      </w:pPr>
      <w:r w:rsidRPr="0083AC17">
        <w:rPr>
          <w:rFonts w:ascii="Garamond" w:eastAsia="Garamond" w:hAnsi="Garamond" w:cs="Garamond"/>
        </w:rPr>
        <w:t>Committee of Earth Observation Satellites</w:t>
      </w:r>
      <w:r w:rsidR="2DDEB3A5" w:rsidRPr="0083AC17">
        <w:rPr>
          <w:rFonts w:ascii="Garamond" w:eastAsia="Garamond" w:hAnsi="Garamond" w:cs="Garamond"/>
        </w:rPr>
        <w:t xml:space="preserve"> (CEOS)</w:t>
      </w:r>
      <w:r w:rsidRPr="0083AC17">
        <w:rPr>
          <w:rFonts w:ascii="Garamond" w:eastAsia="Garamond" w:hAnsi="Garamond" w:cs="Garamond"/>
        </w:rPr>
        <w:t xml:space="preserve">. </w:t>
      </w:r>
      <w:r w:rsidR="4AE0F4C3" w:rsidRPr="0083AC17">
        <w:rPr>
          <w:rFonts w:ascii="Garamond" w:eastAsia="Garamond" w:hAnsi="Garamond" w:cs="Garamond"/>
        </w:rPr>
        <w:t xml:space="preserve">(15 November, 2018). </w:t>
      </w:r>
      <w:r w:rsidRPr="0083AC17">
        <w:rPr>
          <w:rFonts w:ascii="Garamond" w:eastAsia="Garamond" w:hAnsi="Garamond" w:cs="Garamond"/>
          <w:i/>
          <w:iCs/>
        </w:rPr>
        <w:t>A Layman’s Interpretation Guide to L-band and C-band</w:t>
      </w:r>
      <w:r w:rsidR="377D6FEB" w:rsidRPr="0083AC17">
        <w:rPr>
          <w:rFonts w:ascii="Garamond" w:eastAsia="Garamond" w:hAnsi="Garamond" w:cs="Garamond"/>
          <w:i/>
          <w:iCs/>
        </w:rPr>
        <w:t xml:space="preserve"> Synthetic Aperture Radar data</w:t>
      </w:r>
      <w:r w:rsidR="1F044254" w:rsidRPr="0083AC17">
        <w:rPr>
          <w:rFonts w:ascii="Garamond" w:eastAsia="Garamond" w:hAnsi="Garamond" w:cs="Garamond"/>
          <w:i/>
          <w:iCs/>
        </w:rPr>
        <w:t xml:space="preserve"> Version 2.0</w:t>
      </w:r>
      <w:r w:rsidR="377D6FEB" w:rsidRPr="0083AC17">
        <w:rPr>
          <w:rFonts w:ascii="Garamond" w:eastAsia="Garamond" w:hAnsi="Garamond" w:cs="Garamond"/>
          <w:i/>
          <w:iCs/>
        </w:rPr>
        <w:t xml:space="preserve">. </w:t>
      </w:r>
      <w:r w:rsidR="377D6FEB" w:rsidRPr="0083AC17">
        <w:rPr>
          <w:rFonts w:ascii="Garamond" w:eastAsia="Garamond" w:hAnsi="Garamond" w:cs="Garamond"/>
        </w:rPr>
        <w:t xml:space="preserve">Global Forest Observations Initiative. </w:t>
      </w:r>
      <w:hyperlink r:id="rId29">
        <w:r w:rsidR="7EB3A2A7" w:rsidRPr="0083AC17">
          <w:rPr>
            <w:rStyle w:val="Hyperlink"/>
            <w:rFonts w:ascii="Garamond" w:eastAsia="Garamond" w:hAnsi="Garamond" w:cs="Garamond"/>
          </w:rPr>
          <w:t>https://ceos.org/document_management/SEO/DataCube/Laymans_SAR_Interpretation_Guide_2.0.pdf</w:t>
        </w:r>
      </w:hyperlink>
      <w:r w:rsidR="7EB3A2A7" w:rsidRPr="0083AC17">
        <w:rPr>
          <w:rFonts w:ascii="Garamond" w:eastAsia="Garamond" w:hAnsi="Garamond" w:cs="Garamond"/>
        </w:rPr>
        <w:t xml:space="preserve"> </w:t>
      </w:r>
    </w:p>
    <w:p w14:paraId="0D076C65" w14:textId="1739B18A" w:rsidR="671FD9B6" w:rsidRDefault="1F859101" w:rsidP="2590E3BC">
      <w:pPr>
        <w:rPr>
          <w:rFonts w:ascii="Garamond" w:eastAsia="Garamond" w:hAnsi="Garamond" w:cs="Garamond"/>
        </w:rPr>
      </w:pPr>
      <w:r w:rsidRPr="1D6F69FC">
        <w:rPr>
          <w:rFonts w:ascii="Garamond" w:eastAsia="Garamond" w:hAnsi="Garamond" w:cs="Garamond"/>
        </w:rPr>
        <w:t xml:space="preserve">Ellison, A.M. (2004). Wetlands of Central America. </w:t>
      </w:r>
      <w:r w:rsidRPr="1D6F69FC">
        <w:rPr>
          <w:rFonts w:ascii="Garamond" w:eastAsia="Garamond" w:hAnsi="Garamond" w:cs="Garamond"/>
          <w:i/>
          <w:iCs/>
        </w:rPr>
        <w:t>Wetlands Ecology and Management,</w:t>
      </w:r>
      <w:r w:rsidRPr="1D6F69FC">
        <w:rPr>
          <w:rFonts w:ascii="Garamond" w:eastAsia="Garamond" w:hAnsi="Garamond" w:cs="Garamond"/>
        </w:rPr>
        <w:t xml:space="preserve"> </w:t>
      </w:r>
      <w:r w:rsidRPr="1D6F69FC">
        <w:rPr>
          <w:rFonts w:ascii="Garamond" w:eastAsia="Garamond" w:hAnsi="Garamond" w:cs="Garamond"/>
          <w:i/>
          <w:iCs/>
        </w:rPr>
        <w:t>12</w:t>
      </w:r>
      <w:r w:rsidRPr="1D6F69FC">
        <w:rPr>
          <w:rFonts w:ascii="Garamond" w:eastAsia="Garamond" w:hAnsi="Garamond" w:cs="Garamond"/>
        </w:rPr>
        <w:t>,</w:t>
      </w:r>
      <w:r w:rsidRPr="1D6F69FC">
        <w:rPr>
          <w:rFonts w:ascii="Garamond" w:eastAsia="Garamond" w:hAnsi="Garamond" w:cs="Garamond"/>
          <w:b/>
          <w:bCs/>
        </w:rPr>
        <w:t xml:space="preserve"> </w:t>
      </w:r>
      <w:r w:rsidRPr="1D6F69FC">
        <w:rPr>
          <w:rFonts w:ascii="Garamond" w:eastAsia="Garamond" w:hAnsi="Garamond" w:cs="Garamond"/>
        </w:rPr>
        <w:t>3–55.</w:t>
      </w:r>
      <w:r w:rsidR="671FD9B6">
        <w:tab/>
      </w:r>
      <w:r w:rsidR="671FD9B6">
        <w:tab/>
      </w:r>
      <w:r w:rsidR="671FD9B6">
        <w:tab/>
      </w:r>
      <w:hyperlink r:id="rId30">
        <w:r w:rsidRPr="1D6F69FC">
          <w:rPr>
            <w:rStyle w:val="Hyperlink"/>
            <w:rFonts w:ascii="Garamond" w:eastAsia="Garamond" w:hAnsi="Garamond" w:cs="Garamond"/>
          </w:rPr>
          <w:t>https://doi.org/10.1023/B:WETL.0000016809.95746.b1</w:t>
        </w:r>
        <w:r w:rsidR="27E2F98B" w:rsidRPr="1D6F69FC">
          <w:rPr>
            <w:rStyle w:val="Hyperlink"/>
            <w:rFonts w:ascii="Garamond" w:eastAsia="Garamond" w:hAnsi="Garamond" w:cs="Garamond"/>
          </w:rPr>
          <w:t>.</w:t>
        </w:r>
      </w:hyperlink>
      <w:r w:rsidRPr="1D6F69FC">
        <w:rPr>
          <w:rFonts w:ascii="Garamond" w:eastAsia="Garamond" w:hAnsi="Garamond" w:cs="Garamond"/>
        </w:rPr>
        <w:t xml:space="preserve"> </w:t>
      </w:r>
    </w:p>
    <w:p w14:paraId="459E5A5C" w14:textId="58BC1EB9" w:rsidR="671FD9B6" w:rsidRDefault="1F859101" w:rsidP="2590E3BC">
      <w:pPr>
        <w:rPr>
          <w:rFonts w:ascii="Garamond" w:eastAsia="Garamond" w:hAnsi="Garamond" w:cs="Garamond"/>
        </w:rPr>
      </w:pPr>
      <w:r w:rsidRPr="06931892">
        <w:rPr>
          <w:rFonts w:ascii="Garamond" w:eastAsia="Garamond" w:hAnsi="Garamond" w:cs="Garamond"/>
          <w:color w:val="222222"/>
        </w:rPr>
        <w:t xml:space="preserve">Emanuel, K. (2005). Increasing destructiveness of tropical cyclones over the past 30 years. </w:t>
      </w:r>
      <w:r w:rsidRPr="06931892">
        <w:rPr>
          <w:rFonts w:ascii="Garamond" w:eastAsia="Garamond" w:hAnsi="Garamond" w:cs="Garamond"/>
          <w:i/>
          <w:iCs/>
          <w:color w:val="222222"/>
        </w:rPr>
        <w:t>Nature,</w:t>
      </w:r>
      <w:r w:rsidRPr="06931892">
        <w:rPr>
          <w:rFonts w:ascii="Garamond" w:eastAsia="Garamond" w:hAnsi="Garamond" w:cs="Garamond"/>
          <w:b/>
          <w:bCs/>
          <w:i/>
          <w:iCs/>
          <w:color w:val="222222"/>
        </w:rPr>
        <w:t xml:space="preserve"> </w:t>
      </w:r>
      <w:r w:rsidRPr="06931892">
        <w:rPr>
          <w:rFonts w:ascii="Garamond" w:eastAsia="Garamond" w:hAnsi="Garamond" w:cs="Garamond"/>
          <w:i/>
          <w:iCs/>
          <w:color w:val="222222"/>
        </w:rPr>
        <w:t>436</w:t>
      </w:r>
      <w:r w:rsidRPr="06931892">
        <w:rPr>
          <w:rFonts w:ascii="Garamond" w:eastAsia="Garamond" w:hAnsi="Garamond" w:cs="Garamond"/>
          <w:color w:val="222222"/>
        </w:rPr>
        <w:t>, 686</w:t>
      </w:r>
      <w:r>
        <w:tab/>
      </w:r>
      <w:r w:rsidRPr="06931892">
        <w:rPr>
          <w:rFonts w:ascii="Garamond" w:eastAsia="Garamond" w:hAnsi="Garamond" w:cs="Garamond"/>
          <w:color w:val="222222"/>
        </w:rPr>
        <w:t xml:space="preserve">–688. </w:t>
      </w:r>
      <w:hyperlink r:id="rId31">
        <w:r w:rsidRPr="06931892">
          <w:rPr>
            <w:rStyle w:val="Hyperlink"/>
            <w:rFonts w:ascii="Garamond" w:eastAsia="Garamond" w:hAnsi="Garamond" w:cs="Garamond"/>
          </w:rPr>
          <w:t>https://doi.org/10.1038/nature03906</w:t>
        </w:r>
        <w:r w:rsidR="1CD9BEFC" w:rsidRPr="06931892">
          <w:rPr>
            <w:rStyle w:val="Hyperlink"/>
            <w:rFonts w:ascii="Garamond" w:eastAsia="Garamond" w:hAnsi="Garamond" w:cs="Garamond"/>
          </w:rPr>
          <w:t>.</w:t>
        </w:r>
      </w:hyperlink>
    </w:p>
    <w:p w14:paraId="6FC203F8" w14:textId="582637B3" w:rsidR="570CE9C0" w:rsidRDefault="07B1C774" w:rsidP="1D6F69FC">
      <w:pPr>
        <w:rPr>
          <w:rFonts w:ascii="Garamond" w:eastAsia="Garamond" w:hAnsi="Garamond" w:cs="Garamond"/>
        </w:rPr>
      </w:pPr>
      <w:r w:rsidRPr="740A9292">
        <w:rPr>
          <w:rFonts w:ascii="Garamond" w:eastAsia="Garamond" w:hAnsi="Garamond" w:cs="Garamond"/>
        </w:rPr>
        <w:lastRenderedPageBreak/>
        <w:t xml:space="preserve">Evans, T.L., Costa, M., </w:t>
      </w:r>
      <w:proofErr w:type="spellStart"/>
      <w:r w:rsidRPr="740A9292">
        <w:rPr>
          <w:rFonts w:ascii="Garamond" w:eastAsia="Garamond" w:hAnsi="Garamond" w:cs="Garamond"/>
        </w:rPr>
        <w:t>Telmer</w:t>
      </w:r>
      <w:proofErr w:type="spellEnd"/>
      <w:r w:rsidRPr="740A9292">
        <w:rPr>
          <w:rFonts w:ascii="Garamond" w:eastAsia="Garamond" w:hAnsi="Garamond" w:cs="Garamond"/>
        </w:rPr>
        <w:t xml:space="preserve">, K., </w:t>
      </w:r>
      <w:r w:rsidR="582B8032" w:rsidRPr="740A9292">
        <w:rPr>
          <w:rFonts w:ascii="Garamond" w:eastAsia="Garamond" w:hAnsi="Garamond" w:cs="Garamond"/>
        </w:rPr>
        <w:t xml:space="preserve">&amp; </w:t>
      </w:r>
      <w:r w:rsidRPr="740A9292">
        <w:rPr>
          <w:rFonts w:ascii="Garamond" w:eastAsia="Garamond" w:hAnsi="Garamond" w:cs="Garamond"/>
        </w:rPr>
        <w:t>Silva, T. S. F. (2010). Using ALOS/PALSAR and RADARSAT-2 to</w:t>
      </w:r>
      <w:r w:rsidR="570CE9C0">
        <w:tab/>
      </w:r>
      <w:r w:rsidR="459655ED" w:rsidRPr="740A9292">
        <w:rPr>
          <w:rFonts w:ascii="Garamond" w:eastAsia="Garamond" w:hAnsi="Garamond" w:cs="Garamond"/>
        </w:rPr>
        <w:t>m</w:t>
      </w:r>
      <w:r w:rsidRPr="740A9292">
        <w:rPr>
          <w:rFonts w:ascii="Garamond" w:eastAsia="Garamond" w:hAnsi="Garamond" w:cs="Garamond"/>
        </w:rPr>
        <w:t>ap</w:t>
      </w:r>
      <w:r w:rsidR="16061B0C" w:rsidRPr="740A9292">
        <w:rPr>
          <w:rFonts w:ascii="Garamond" w:eastAsia="Garamond" w:hAnsi="Garamond" w:cs="Garamond"/>
        </w:rPr>
        <w:t xml:space="preserve"> l</w:t>
      </w:r>
      <w:r w:rsidRPr="740A9292">
        <w:rPr>
          <w:rFonts w:ascii="Garamond" w:eastAsia="Garamond" w:hAnsi="Garamond" w:cs="Garamond"/>
        </w:rPr>
        <w:t xml:space="preserve">and </w:t>
      </w:r>
      <w:r w:rsidR="529DFCDA" w:rsidRPr="740A9292">
        <w:rPr>
          <w:rFonts w:ascii="Garamond" w:eastAsia="Garamond" w:hAnsi="Garamond" w:cs="Garamond"/>
        </w:rPr>
        <w:t>c</w:t>
      </w:r>
      <w:r w:rsidRPr="740A9292">
        <w:rPr>
          <w:rFonts w:ascii="Garamond" w:eastAsia="Garamond" w:hAnsi="Garamond" w:cs="Garamond"/>
        </w:rPr>
        <w:t xml:space="preserve">over and </w:t>
      </w:r>
      <w:r w:rsidR="547947FC" w:rsidRPr="740A9292">
        <w:rPr>
          <w:rFonts w:ascii="Garamond" w:eastAsia="Garamond" w:hAnsi="Garamond" w:cs="Garamond"/>
        </w:rPr>
        <w:t>s</w:t>
      </w:r>
      <w:r w:rsidRPr="740A9292">
        <w:rPr>
          <w:rFonts w:ascii="Garamond" w:eastAsia="Garamond" w:hAnsi="Garamond" w:cs="Garamond"/>
        </w:rPr>
        <w:t xml:space="preserve">easonal </w:t>
      </w:r>
      <w:r w:rsidR="1EFE742F" w:rsidRPr="740A9292">
        <w:rPr>
          <w:rFonts w:ascii="Garamond" w:eastAsia="Garamond" w:hAnsi="Garamond" w:cs="Garamond"/>
        </w:rPr>
        <w:t>i</w:t>
      </w:r>
      <w:r w:rsidRPr="740A9292">
        <w:rPr>
          <w:rFonts w:ascii="Garamond" w:eastAsia="Garamond" w:hAnsi="Garamond" w:cs="Garamond"/>
        </w:rPr>
        <w:t xml:space="preserve">nundation in the Brazilian Pantanal. </w:t>
      </w:r>
      <w:r w:rsidRPr="740A9292">
        <w:rPr>
          <w:rFonts w:ascii="Garamond" w:eastAsia="Garamond" w:hAnsi="Garamond" w:cs="Garamond"/>
          <w:i/>
          <w:iCs/>
        </w:rPr>
        <w:t>IEEE Journal of Selected Topics in</w:t>
      </w:r>
      <w:r w:rsidR="570CE9C0">
        <w:tab/>
      </w:r>
      <w:r w:rsidRPr="740A9292">
        <w:rPr>
          <w:rFonts w:ascii="Garamond" w:eastAsia="Garamond" w:hAnsi="Garamond" w:cs="Garamond"/>
          <w:i/>
          <w:iCs/>
        </w:rPr>
        <w:t>Applied Earth Observations and Remote Sensing. 3</w:t>
      </w:r>
      <w:r w:rsidRPr="740A9292">
        <w:rPr>
          <w:rFonts w:ascii="Garamond" w:eastAsia="Garamond" w:hAnsi="Garamond" w:cs="Garamond"/>
        </w:rPr>
        <w:t>(4)</w:t>
      </w:r>
      <w:r w:rsidR="7EFDB4C3" w:rsidRPr="740A9292">
        <w:rPr>
          <w:rFonts w:ascii="Garamond" w:eastAsia="Garamond" w:hAnsi="Garamond" w:cs="Garamond"/>
        </w:rPr>
        <w:t>,</w:t>
      </w:r>
      <w:r w:rsidRPr="740A9292">
        <w:rPr>
          <w:rFonts w:ascii="Garamond" w:eastAsia="Garamond" w:hAnsi="Garamond" w:cs="Garamond"/>
        </w:rPr>
        <w:t>1939-1404</w:t>
      </w:r>
      <w:r w:rsidR="1EE082F8" w:rsidRPr="740A9292">
        <w:rPr>
          <w:rFonts w:ascii="Garamond" w:eastAsia="Garamond" w:hAnsi="Garamond" w:cs="Garamond"/>
        </w:rPr>
        <w:t>.</w:t>
      </w:r>
      <w:r w:rsidR="570CE9C0">
        <w:tab/>
      </w:r>
      <w:r w:rsidR="570CE9C0">
        <w:tab/>
      </w:r>
      <w:r w:rsidR="570CE9C0">
        <w:tab/>
      </w:r>
      <w:r w:rsidR="570CE9C0">
        <w:tab/>
      </w:r>
      <w:r w:rsidR="570CE9C0">
        <w:tab/>
      </w:r>
      <w:r w:rsidR="570CE9C0">
        <w:tab/>
      </w:r>
      <w:r w:rsidR="00287F8C" w:rsidRPr="740A9292">
        <w:rPr>
          <w:rFonts w:ascii="Garamond" w:eastAsia="Garamond" w:hAnsi="Garamond" w:cs="Garamond"/>
        </w:rPr>
        <w:t>https://doi.org/</w:t>
      </w:r>
      <w:r w:rsidRPr="740A9292">
        <w:rPr>
          <w:rFonts w:ascii="Garamond" w:eastAsia="Garamond" w:hAnsi="Garamond" w:cs="Garamond"/>
        </w:rPr>
        <w:t>10.1109/JSTARS.2010.2089042</w:t>
      </w:r>
      <w:r w:rsidR="66830DB9" w:rsidRPr="740A9292">
        <w:rPr>
          <w:rFonts w:ascii="Garamond" w:eastAsia="Garamond" w:hAnsi="Garamond" w:cs="Garamond"/>
        </w:rPr>
        <w:t>.</w:t>
      </w:r>
    </w:p>
    <w:p w14:paraId="4218B2E3" w14:textId="1E1224CB" w:rsidR="1776856A" w:rsidRDefault="1776856A" w:rsidP="740A9292">
      <w:pPr>
        <w:ind w:left="720" w:hanging="720"/>
        <w:rPr>
          <w:rFonts w:ascii="Garamond" w:eastAsia="Garamond" w:hAnsi="Garamond" w:cs="Garamond"/>
          <w:color w:val="212121"/>
        </w:rPr>
      </w:pPr>
      <w:r w:rsidRPr="740A9292">
        <w:rPr>
          <w:rFonts w:ascii="Garamond" w:eastAsia="Garamond" w:hAnsi="Garamond" w:cs="Garamond"/>
          <w:color w:val="212121"/>
        </w:rPr>
        <w:t xml:space="preserve">Farr, T.G., Rosen, P.A., Caro, E., Crippen, R., Duren, R., Hensley, S., </w:t>
      </w:r>
      <w:proofErr w:type="spellStart"/>
      <w:r w:rsidRPr="740A9292">
        <w:rPr>
          <w:rFonts w:ascii="Garamond" w:eastAsia="Garamond" w:hAnsi="Garamond" w:cs="Garamond"/>
          <w:color w:val="212121"/>
        </w:rPr>
        <w:t>Kobrick</w:t>
      </w:r>
      <w:proofErr w:type="spellEnd"/>
      <w:r w:rsidRPr="740A9292">
        <w:rPr>
          <w:rFonts w:ascii="Garamond" w:eastAsia="Garamond" w:hAnsi="Garamond" w:cs="Garamond"/>
          <w:color w:val="212121"/>
        </w:rPr>
        <w:t xml:space="preserve">, M., </w:t>
      </w:r>
      <w:proofErr w:type="spellStart"/>
      <w:r w:rsidRPr="740A9292">
        <w:rPr>
          <w:rFonts w:ascii="Garamond" w:eastAsia="Garamond" w:hAnsi="Garamond" w:cs="Garamond"/>
          <w:color w:val="212121"/>
        </w:rPr>
        <w:t>Paller</w:t>
      </w:r>
      <w:proofErr w:type="spellEnd"/>
      <w:r w:rsidRPr="740A9292">
        <w:rPr>
          <w:rFonts w:ascii="Garamond" w:eastAsia="Garamond" w:hAnsi="Garamond" w:cs="Garamond"/>
          <w:color w:val="212121"/>
        </w:rPr>
        <w:t xml:space="preserve">, M., Rodrigues, E., Roth, L. Seal, D. Shaffer, S. Shimada, J., Umland, J., Werner, M. Oskin, M. Burbank, D., and </w:t>
      </w:r>
      <w:proofErr w:type="spellStart"/>
      <w:r w:rsidRPr="740A9292">
        <w:rPr>
          <w:rFonts w:ascii="Garamond" w:eastAsia="Garamond" w:hAnsi="Garamond" w:cs="Garamond"/>
          <w:color w:val="212121"/>
        </w:rPr>
        <w:t>Alsdorf</w:t>
      </w:r>
      <w:proofErr w:type="spellEnd"/>
      <w:r w:rsidRPr="740A9292">
        <w:rPr>
          <w:rFonts w:ascii="Garamond" w:eastAsia="Garamond" w:hAnsi="Garamond" w:cs="Garamond"/>
          <w:color w:val="212121"/>
        </w:rPr>
        <w:t>, D.</w:t>
      </w:r>
      <w:r w:rsidR="324C61A9" w:rsidRPr="740A9292">
        <w:rPr>
          <w:rFonts w:ascii="Garamond" w:eastAsia="Garamond" w:hAnsi="Garamond" w:cs="Garamond"/>
          <w:color w:val="212121"/>
        </w:rPr>
        <w:t xml:space="preserve">E. (2007). The shuttle radar topography mission. </w:t>
      </w:r>
      <w:r w:rsidR="0D356F89" w:rsidRPr="740A9292">
        <w:rPr>
          <w:rFonts w:ascii="Garamond" w:eastAsia="Garamond" w:hAnsi="Garamond" w:cs="Garamond"/>
          <w:i/>
          <w:iCs/>
          <w:color w:val="212121"/>
        </w:rPr>
        <w:t>Reviews of Geophysics, 45(2).</w:t>
      </w:r>
      <w:r w:rsidR="0D356F89" w:rsidRPr="740A9292">
        <w:rPr>
          <w:rFonts w:ascii="Garamond" w:eastAsia="Garamond" w:hAnsi="Garamond" w:cs="Garamond"/>
          <w:color w:val="212121"/>
        </w:rPr>
        <w:t xml:space="preserve"> </w:t>
      </w:r>
      <w:hyperlink r:id="rId32">
        <w:r w:rsidR="0D356F89" w:rsidRPr="740A9292">
          <w:rPr>
            <w:rStyle w:val="Hyperlink"/>
            <w:rFonts w:ascii="Garamond" w:eastAsia="Garamond" w:hAnsi="Garamond" w:cs="Garamond"/>
          </w:rPr>
          <w:t>https://doi.org/10.1029/2005RG000183</w:t>
        </w:r>
        <w:r w:rsidR="7D0BF65D" w:rsidRPr="740A9292">
          <w:rPr>
            <w:rStyle w:val="Hyperlink"/>
            <w:rFonts w:ascii="Garamond" w:eastAsia="Garamond" w:hAnsi="Garamond" w:cs="Garamond"/>
          </w:rPr>
          <w:t>.</w:t>
        </w:r>
      </w:hyperlink>
      <w:r w:rsidR="0D356F89" w:rsidRPr="740A9292">
        <w:rPr>
          <w:rFonts w:ascii="Garamond" w:eastAsia="Garamond" w:hAnsi="Garamond" w:cs="Garamond"/>
          <w:color w:val="212121"/>
        </w:rPr>
        <w:t xml:space="preserve"> </w:t>
      </w:r>
    </w:p>
    <w:p w14:paraId="615A10CB" w14:textId="2617BEB6" w:rsidR="671FD9B6" w:rsidRDefault="671FD9B6" w:rsidP="2590E3BC">
      <w:pPr>
        <w:ind w:left="567" w:hanging="567"/>
        <w:rPr>
          <w:rFonts w:ascii="Garamond" w:eastAsia="Garamond" w:hAnsi="Garamond" w:cs="Garamond"/>
        </w:rPr>
      </w:pPr>
      <w:r w:rsidRPr="2378D0FC">
        <w:rPr>
          <w:rFonts w:ascii="Garamond" w:eastAsia="Garamond" w:hAnsi="Garamond" w:cs="Garamond"/>
          <w:i/>
          <w:iCs/>
        </w:rPr>
        <w:t>Floods in Central America: Tropical Depression No. 16 causes problems at the end of the 2008 hurricane season</w:t>
      </w:r>
      <w:r w:rsidRPr="2378D0FC">
        <w:rPr>
          <w:rFonts w:ascii="Garamond" w:eastAsia="Garamond" w:hAnsi="Garamond" w:cs="Garamond"/>
        </w:rPr>
        <w:t xml:space="preserve">. </w:t>
      </w:r>
      <w:proofErr w:type="spellStart"/>
      <w:r w:rsidRPr="2378D0FC">
        <w:rPr>
          <w:rFonts w:ascii="Garamond" w:eastAsia="Garamond" w:hAnsi="Garamond" w:cs="Garamond"/>
        </w:rPr>
        <w:t>ReliefWeb</w:t>
      </w:r>
      <w:proofErr w:type="spellEnd"/>
      <w:r w:rsidRPr="2378D0FC">
        <w:rPr>
          <w:rFonts w:ascii="Garamond" w:eastAsia="Garamond" w:hAnsi="Garamond" w:cs="Garamond"/>
        </w:rPr>
        <w:t xml:space="preserve">. (2008, November 4). </w:t>
      </w:r>
      <w:hyperlink r:id="rId33">
        <w:r w:rsidRPr="2378D0FC">
          <w:rPr>
            <w:rStyle w:val="Hyperlink"/>
            <w:rFonts w:ascii="Garamond" w:eastAsia="Garamond" w:hAnsi="Garamond" w:cs="Garamond"/>
          </w:rPr>
          <w:t>https://reliefweb.int/report/belize/floods-central-america-tropical-depression-no-16-causes-problems-end-2008-hurricane</w:t>
        </w:r>
      </w:hyperlink>
      <w:r w:rsidRPr="2378D0FC">
        <w:rPr>
          <w:rFonts w:ascii="Garamond" w:eastAsia="Garamond" w:hAnsi="Garamond" w:cs="Garamond"/>
        </w:rPr>
        <w:t>.</w:t>
      </w:r>
      <w:r w:rsidRPr="2378D0FC">
        <w:rPr>
          <w:rFonts w:ascii="Garamond" w:eastAsia="Garamond" w:hAnsi="Garamond" w:cs="Garamond"/>
          <w:color w:val="222222"/>
        </w:rPr>
        <w:t xml:space="preserve"> </w:t>
      </w:r>
    </w:p>
    <w:p w14:paraId="4EAC7814" w14:textId="3A0829B6" w:rsidR="6AF1E4FE" w:rsidRDefault="3D722D08" w:rsidP="2378D0FC">
      <w:pPr>
        <w:ind w:left="567" w:hanging="567"/>
        <w:rPr>
          <w:rFonts w:ascii="Garamond" w:eastAsia="Garamond" w:hAnsi="Garamond" w:cs="Garamond"/>
          <w:color w:val="333333"/>
        </w:rPr>
      </w:pPr>
      <w:proofErr w:type="spellStart"/>
      <w:r w:rsidRPr="1D6F69FC">
        <w:rPr>
          <w:rFonts w:ascii="Garamond" w:eastAsia="Garamond" w:hAnsi="Garamond" w:cs="Garamond"/>
          <w:color w:val="333333"/>
        </w:rPr>
        <w:t>Foga</w:t>
      </w:r>
      <w:proofErr w:type="spellEnd"/>
      <w:r w:rsidRPr="1D6F69FC">
        <w:rPr>
          <w:rFonts w:ascii="Garamond" w:eastAsia="Garamond" w:hAnsi="Garamond" w:cs="Garamond"/>
          <w:color w:val="333333"/>
        </w:rPr>
        <w:t xml:space="preserve">, S., </w:t>
      </w:r>
      <w:proofErr w:type="spellStart"/>
      <w:r w:rsidRPr="1D6F69FC">
        <w:rPr>
          <w:rFonts w:ascii="Garamond" w:eastAsia="Garamond" w:hAnsi="Garamond" w:cs="Garamond"/>
          <w:color w:val="333333"/>
        </w:rPr>
        <w:t>Scaramuzza</w:t>
      </w:r>
      <w:proofErr w:type="spellEnd"/>
      <w:r w:rsidRPr="1D6F69FC">
        <w:rPr>
          <w:rFonts w:ascii="Garamond" w:eastAsia="Garamond" w:hAnsi="Garamond" w:cs="Garamond"/>
          <w:color w:val="333333"/>
        </w:rPr>
        <w:t xml:space="preserve">, P.L., Guo, S., Zhu, Z., Dilley, R.D., Beckmann, T., Schmidt, G.L., Dwyer, J.L., Hughes, M.J., &amp; Laue, B. (2017). Cloud detection algorithm comparison and validation for operational Landsat data products. </w:t>
      </w:r>
      <w:r w:rsidRPr="1D6F69FC">
        <w:rPr>
          <w:rFonts w:ascii="Garamond" w:eastAsia="Garamond" w:hAnsi="Garamond" w:cs="Garamond"/>
          <w:i/>
          <w:iCs/>
          <w:color w:val="333333"/>
        </w:rPr>
        <w:t xml:space="preserve">Remote </w:t>
      </w:r>
      <w:r w:rsidR="6E5B6A38" w:rsidRPr="1D6F69FC">
        <w:rPr>
          <w:rFonts w:ascii="Garamond" w:eastAsia="Garamond" w:hAnsi="Garamond" w:cs="Garamond"/>
          <w:i/>
          <w:iCs/>
          <w:color w:val="333333"/>
        </w:rPr>
        <w:t>Sensing</w:t>
      </w:r>
      <w:r w:rsidRPr="1D6F69FC">
        <w:rPr>
          <w:rFonts w:ascii="Garamond" w:eastAsia="Garamond" w:hAnsi="Garamond" w:cs="Garamond"/>
          <w:i/>
          <w:iCs/>
          <w:color w:val="333333"/>
        </w:rPr>
        <w:t xml:space="preserve"> of Environment, 194</w:t>
      </w:r>
      <w:r w:rsidRPr="1D6F69FC">
        <w:rPr>
          <w:rFonts w:ascii="Garamond" w:eastAsia="Garamond" w:hAnsi="Garamond" w:cs="Garamond"/>
          <w:color w:val="333333"/>
        </w:rPr>
        <w:t xml:space="preserve">, </w:t>
      </w:r>
      <w:r w:rsidR="4224ACF3" w:rsidRPr="1D6F69FC">
        <w:rPr>
          <w:rFonts w:ascii="Garamond" w:eastAsia="Garamond" w:hAnsi="Garamond" w:cs="Garamond"/>
          <w:color w:val="333333"/>
        </w:rPr>
        <w:t>379-390.</w:t>
      </w:r>
      <w:r w:rsidRPr="1D6F69FC">
        <w:rPr>
          <w:rFonts w:ascii="Garamond" w:eastAsia="Garamond" w:hAnsi="Garamond" w:cs="Garamond"/>
          <w:color w:val="333333"/>
        </w:rPr>
        <w:t xml:space="preserve"> </w:t>
      </w:r>
      <w:hyperlink r:id="rId34">
        <w:r w:rsidRPr="1D6F69FC">
          <w:rPr>
            <w:rStyle w:val="Hyperlink"/>
            <w:rFonts w:ascii="Garamond" w:eastAsia="Garamond" w:hAnsi="Garamond" w:cs="Garamond"/>
          </w:rPr>
          <w:t>http://doi.org/10.1016/j.rse.2017.03.026</w:t>
        </w:r>
      </w:hyperlink>
      <w:r w:rsidRPr="1D6F69FC">
        <w:rPr>
          <w:rFonts w:ascii="Garamond" w:eastAsia="Garamond" w:hAnsi="Garamond" w:cs="Garamond"/>
          <w:color w:val="333333"/>
        </w:rPr>
        <w:t>.</w:t>
      </w:r>
    </w:p>
    <w:p w14:paraId="33A17BBA" w14:textId="58E794DE" w:rsidR="671FD9B6" w:rsidRDefault="1F859101" w:rsidP="1D6F69FC">
      <w:pPr>
        <w:rPr>
          <w:rFonts w:ascii="Garamond" w:eastAsia="Garamond" w:hAnsi="Garamond" w:cs="Garamond"/>
          <w:color w:val="222222"/>
        </w:rPr>
      </w:pPr>
      <w:r w:rsidRPr="1D6F69FC">
        <w:rPr>
          <w:rFonts w:ascii="Garamond" w:eastAsia="Garamond" w:hAnsi="Garamond" w:cs="Garamond"/>
          <w:color w:val="222222"/>
        </w:rPr>
        <w:t xml:space="preserve">Ford, A., &amp; Nigh, R. (2009). Origins of the </w:t>
      </w:r>
      <w:r w:rsidR="385211D8" w:rsidRPr="1D6F69FC">
        <w:rPr>
          <w:rFonts w:ascii="Garamond" w:eastAsia="Garamond" w:hAnsi="Garamond" w:cs="Garamond"/>
          <w:color w:val="222222"/>
        </w:rPr>
        <w:t>Maya Forest</w:t>
      </w:r>
      <w:r w:rsidRPr="1D6F69FC">
        <w:rPr>
          <w:rFonts w:ascii="Garamond" w:eastAsia="Garamond" w:hAnsi="Garamond" w:cs="Garamond"/>
          <w:color w:val="222222"/>
        </w:rPr>
        <w:t xml:space="preserve"> garden: Maya resource management. </w:t>
      </w:r>
      <w:r w:rsidRPr="1D6F69FC">
        <w:rPr>
          <w:rFonts w:ascii="Garamond" w:eastAsia="Garamond" w:hAnsi="Garamond" w:cs="Garamond"/>
          <w:i/>
          <w:iCs/>
          <w:color w:val="222222"/>
        </w:rPr>
        <w:t>Journal of</w:t>
      </w:r>
      <w:r w:rsidR="671FD9B6">
        <w:tab/>
      </w:r>
      <w:r w:rsidR="671FD9B6">
        <w:tab/>
      </w:r>
      <w:r w:rsidRPr="1D6F69FC">
        <w:rPr>
          <w:rFonts w:ascii="Garamond" w:eastAsia="Garamond" w:hAnsi="Garamond" w:cs="Garamond"/>
          <w:i/>
          <w:iCs/>
          <w:color w:val="222222"/>
        </w:rPr>
        <w:t xml:space="preserve"> Ethnobiology</w:t>
      </w:r>
      <w:r w:rsidRPr="1D6F69FC">
        <w:rPr>
          <w:rFonts w:ascii="Garamond" w:eastAsia="Garamond" w:hAnsi="Garamond" w:cs="Garamond"/>
          <w:color w:val="222222"/>
        </w:rPr>
        <w:t xml:space="preserve">, </w:t>
      </w:r>
      <w:r w:rsidRPr="1D6F69FC">
        <w:rPr>
          <w:rFonts w:ascii="Garamond" w:eastAsia="Garamond" w:hAnsi="Garamond" w:cs="Garamond"/>
          <w:i/>
          <w:iCs/>
          <w:color w:val="222222"/>
        </w:rPr>
        <w:t>29</w:t>
      </w:r>
      <w:r w:rsidRPr="1D6F69FC">
        <w:rPr>
          <w:rFonts w:ascii="Garamond" w:eastAsia="Garamond" w:hAnsi="Garamond" w:cs="Garamond"/>
          <w:color w:val="222222"/>
        </w:rPr>
        <w:t xml:space="preserve">(2), 213-236. </w:t>
      </w:r>
      <w:hyperlink r:id="rId35">
        <w:r w:rsidR="5A23078D" w:rsidRPr="1D6F69FC">
          <w:rPr>
            <w:rStyle w:val="Hyperlink"/>
            <w:rFonts w:ascii="Garamond" w:eastAsia="Garamond" w:hAnsi="Garamond" w:cs="Garamond"/>
          </w:rPr>
          <w:t>https://doi.org/10.2993/0278-0771-29.2.213</w:t>
        </w:r>
        <w:r w:rsidR="11849CE9" w:rsidRPr="1D6F69FC">
          <w:rPr>
            <w:rStyle w:val="Hyperlink"/>
            <w:rFonts w:ascii="Garamond" w:eastAsia="Garamond" w:hAnsi="Garamond" w:cs="Garamond"/>
          </w:rPr>
          <w:t>.</w:t>
        </w:r>
      </w:hyperlink>
    </w:p>
    <w:p w14:paraId="5D5A17B4" w14:textId="1499E994" w:rsidR="3ECE5BE0" w:rsidRDefault="3ECE5BE0" w:rsidP="1D6F69FC">
      <w:pPr>
        <w:rPr>
          <w:rFonts w:ascii="Garamond" w:eastAsia="Garamond" w:hAnsi="Garamond" w:cs="Garamond"/>
          <w:color w:val="222222"/>
        </w:rPr>
      </w:pPr>
      <w:proofErr w:type="spellStart"/>
      <w:r w:rsidRPr="1D6F69FC">
        <w:rPr>
          <w:rFonts w:ascii="Garamond" w:eastAsia="Garamond" w:hAnsi="Garamond" w:cs="Garamond"/>
          <w:color w:val="222222"/>
        </w:rPr>
        <w:t>Garlati</w:t>
      </w:r>
      <w:proofErr w:type="spellEnd"/>
      <w:r w:rsidRPr="1D6F69FC">
        <w:rPr>
          <w:rFonts w:ascii="Garamond" w:eastAsia="Garamond" w:hAnsi="Garamond" w:cs="Garamond"/>
          <w:color w:val="222222"/>
        </w:rPr>
        <w:t>, A. (2013). Climate change and extreme weather events in Latin America: An exposure index. (No.</w:t>
      </w:r>
      <w:r>
        <w:tab/>
      </w:r>
      <w:r w:rsidRPr="1D6F69FC">
        <w:rPr>
          <w:rFonts w:ascii="Garamond" w:eastAsia="Garamond" w:hAnsi="Garamond" w:cs="Garamond"/>
          <w:color w:val="222222"/>
        </w:rPr>
        <w:t xml:space="preserve"> 4821). Inter-American Development Bank, Research Department.</w:t>
      </w:r>
      <w:r>
        <w:tab/>
      </w:r>
      <w:r>
        <w:tab/>
      </w:r>
      <w:r>
        <w:tab/>
      </w:r>
      <w:r>
        <w:tab/>
      </w:r>
      <w:r>
        <w:tab/>
      </w:r>
      <w:r w:rsidRPr="1D6F69FC">
        <w:rPr>
          <w:rFonts w:ascii="Garamond" w:eastAsia="Garamond" w:hAnsi="Garamond" w:cs="Garamond"/>
          <w:color w:val="222222"/>
        </w:rPr>
        <w:t xml:space="preserve"> </w:t>
      </w:r>
      <w:hyperlink r:id="rId36">
        <w:r w:rsidRPr="1D6F69FC">
          <w:rPr>
            <w:rStyle w:val="Hyperlink"/>
            <w:rFonts w:ascii="Garamond" w:eastAsia="Garamond" w:hAnsi="Garamond" w:cs="Garamond"/>
          </w:rPr>
          <w:t>https://dx.doi.org/10.2139/ssrn.225</w:t>
        </w:r>
        <w:r w:rsidR="74EB8B39" w:rsidRPr="1D6F69FC">
          <w:rPr>
            <w:rStyle w:val="Hyperlink"/>
            <w:rFonts w:ascii="Garamond" w:eastAsia="Garamond" w:hAnsi="Garamond" w:cs="Garamond"/>
          </w:rPr>
          <w:t>.</w:t>
        </w:r>
      </w:hyperlink>
      <w:r w:rsidRPr="1D6F69FC">
        <w:rPr>
          <w:rFonts w:ascii="Garamond" w:eastAsia="Garamond" w:hAnsi="Garamond" w:cs="Garamond"/>
          <w:color w:val="222222"/>
        </w:rPr>
        <w:t xml:space="preserve"> </w:t>
      </w:r>
    </w:p>
    <w:p w14:paraId="2E347D11" w14:textId="13AA4F64" w:rsidR="6C3DD9D3" w:rsidRDefault="6C3DD9D3" w:rsidP="06931892">
      <w:pPr>
        <w:rPr>
          <w:rFonts w:ascii="Garamond" w:eastAsia="Garamond" w:hAnsi="Garamond" w:cs="Garamond"/>
        </w:rPr>
      </w:pPr>
      <w:r w:rsidRPr="06931892">
        <w:rPr>
          <w:rFonts w:ascii="Garamond" w:eastAsia="Garamond" w:hAnsi="Garamond" w:cs="Garamond"/>
          <w:color w:val="222222"/>
        </w:rPr>
        <w:t xml:space="preserve">Google Earth </w:t>
      </w:r>
      <w:r w:rsidR="5AD19B1D" w:rsidRPr="06931892">
        <w:rPr>
          <w:rFonts w:ascii="Garamond" w:eastAsia="Garamond" w:hAnsi="Garamond" w:cs="Garamond"/>
          <w:color w:val="222222"/>
        </w:rPr>
        <w:t>P</w:t>
      </w:r>
      <w:r w:rsidRPr="06931892">
        <w:rPr>
          <w:rFonts w:ascii="Garamond" w:eastAsia="Garamond" w:hAnsi="Garamond" w:cs="Garamond"/>
          <w:color w:val="222222"/>
        </w:rPr>
        <w:t xml:space="preserve">ro </w:t>
      </w:r>
      <w:r w:rsidR="468E0817" w:rsidRPr="06931892">
        <w:rPr>
          <w:rFonts w:ascii="Garamond" w:eastAsia="Garamond" w:hAnsi="Garamond" w:cs="Garamond"/>
          <w:color w:val="222222"/>
        </w:rPr>
        <w:t xml:space="preserve">V </w:t>
      </w:r>
      <w:r w:rsidRPr="06931892">
        <w:rPr>
          <w:rFonts w:ascii="Garamond" w:eastAsia="Garamond" w:hAnsi="Garamond" w:cs="Garamond"/>
        </w:rPr>
        <w:t>7.3.4.8248</w:t>
      </w:r>
      <w:r w:rsidR="3D465E59" w:rsidRPr="06931892">
        <w:rPr>
          <w:rFonts w:ascii="Garamond" w:eastAsia="Garamond" w:hAnsi="Garamond" w:cs="Garamond"/>
        </w:rPr>
        <w:t>. (2021). Maxar Technologies, CNES/Airbus</w:t>
      </w:r>
      <w:r w:rsidR="1D4B840A" w:rsidRPr="06931892">
        <w:rPr>
          <w:rFonts w:ascii="Garamond" w:eastAsia="Garamond" w:hAnsi="Garamond" w:cs="Garamond"/>
        </w:rPr>
        <w:t xml:space="preserve">, Landsat, Copernicus. </w:t>
      </w:r>
    </w:p>
    <w:p w14:paraId="69FA77DD" w14:textId="02EF0B4B" w:rsidR="671FD9B6" w:rsidRDefault="6BAD5536" w:rsidP="06931892">
      <w:pPr>
        <w:ind w:left="720" w:hanging="720"/>
        <w:rPr>
          <w:rFonts w:ascii="Calibri" w:eastAsia="Calibri" w:hAnsi="Calibri" w:cs="Calibri"/>
          <w:color w:val="444444"/>
        </w:rPr>
      </w:pPr>
      <w:proofErr w:type="spellStart"/>
      <w:r w:rsidRPr="06931892">
        <w:rPr>
          <w:rFonts w:ascii="Garamond" w:eastAsia="Garamond" w:hAnsi="Garamond" w:cs="Garamond"/>
          <w:color w:val="222222"/>
        </w:rPr>
        <w:t>Kriegler</w:t>
      </w:r>
      <w:proofErr w:type="spellEnd"/>
      <w:r w:rsidRPr="06931892">
        <w:rPr>
          <w:rFonts w:ascii="Garamond" w:eastAsia="Garamond" w:hAnsi="Garamond" w:cs="Garamond"/>
          <w:color w:val="222222"/>
        </w:rPr>
        <w:t xml:space="preserve">, F.J., Malila, W.A., </w:t>
      </w:r>
      <w:proofErr w:type="spellStart"/>
      <w:r w:rsidRPr="06931892">
        <w:rPr>
          <w:rFonts w:ascii="Garamond" w:eastAsia="Garamond" w:hAnsi="Garamond" w:cs="Garamond"/>
          <w:color w:val="222222"/>
        </w:rPr>
        <w:t>Nalepka</w:t>
      </w:r>
      <w:proofErr w:type="spellEnd"/>
      <w:r w:rsidRPr="06931892">
        <w:rPr>
          <w:rFonts w:ascii="Garamond" w:eastAsia="Garamond" w:hAnsi="Garamond" w:cs="Garamond"/>
          <w:color w:val="222222"/>
        </w:rPr>
        <w:t xml:space="preserve">, R.F., and Richardson, W. (1969). Preprocessing transformations and their effects on multispectral recognition. </w:t>
      </w:r>
      <w:r w:rsidRPr="06931892">
        <w:rPr>
          <w:rFonts w:ascii="Garamond" w:eastAsia="Garamond" w:hAnsi="Garamond" w:cs="Garamond"/>
          <w:i/>
          <w:iCs/>
          <w:color w:val="222222"/>
        </w:rPr>
        <w:t>Proceedings of the Sixth International Symposium on Remote Sensing of Environment</w:t>
      </w:r>
      <w:r w:rsidRPr="06931892">
        <w:rPr>
          <w:rFonts w:ascii="Garamond" w:eastAsia="Garamond" w:hAnsi="Garamond" w:cs="Garamond"/>
          <w:color w:val="222222"/>
        </w:rPr>
        <w:t xml:space="preserve">, p. 97-131. </w:t>
      </w:r>
    </w:p>
    <w:p w14:paraId="6C586CEC" w14:textId="6E4CA13E" w:rsidR="671FD9B6" w:rsidRDefault="1F859101" w:rsidP="00C33F6A">
      <w:pPr>
        <w:ind w:left="720" w:hanging="720"/>
        <w:rPr>
          <w:rFonts w:ascii="Calibri" w:eastAsia="Calibri" w:hAnsi="Calibri" w:cs="Calibri"/>
          <w:color w:val="444444"/>
        </w:rPr>
      </w:pPr>
      <w:proofErr w:type="spellStart"/>
      <w:r w:rsidRPr="06931892">
        <w:rPr>
          <w:rFonts w:ascii="Garamond" w:eastAsia="Garamond" w:hAnsi="Garamond" w:cs="Garamond"/>
          <w:color w:val="222222"/>
        </w:rPr>
        <w:t>Mahdianpari</w:t>
      </w:r>
      <w:proofErr w:type="spellEnd"/>
      <w:r w:rsidRPr="06931892">
        <w:rPr>
          <w:rFonts w:ascii="Garamond" w:eastAsia="Garamond" w:hAnsi="Garamond" w:cs="Garamond"/>
          <w:color w:val="222222"/>
        </w:rPr>
        <w:t xml:space="preserve">, M., Salehi, B., </w:t>
      </w:r>
      <w:proofErr w:type="spellStart"/>
      <w:r w:rsidRPr="06931892">
        <w:rPr>
          <w:rFonts w:ascii="Garamond" w:eastAsia="Garamond" w:hAnsi="Garamond" w:cs="Garamond"/>
          <w:color w:val="222222"/>
        </w:rPr>
        <w:t>Mohammadimanesh</w:t>
      </w:r>
      <w:proofErr w:type="spellEnd"/>
      <w:r w:rsidRPr="06931892">
        <w:rPr>
          <w:rFonts w:ascii="Garamond" w:eastAsia="Garamond" w:hAnsi="Garamond" w:cs="Garamond"/>
          <w:color w:val="222222"/>
        </w:rPr>
        <w:t xml:space="preserve">, F., &amp; </w:t>
      </w:r>
      <w:proofErr w:type="spellStart"/>
      <w:r w:rsidRPr="06931892">
        <w:rPr>
          <w:rFonts w:ascii="Garamond" w:eastAsia="Garamond" w:hAnsi="Garamond" w:cs="Garamond"/>
          <w:color w:val="222222"/>
        </w:rPr>
        <w:t>Motagh</w:t>
      </w:r>
      <w:proofErr w:type="spellEnd"/>
      <w:r w:rsidRPr="06931892">
        <w:rPr>
          <w:rFonts w:ascii="Garamond" w:eastAsia="Garamond" w:hAnsi="Garamond" w:cs="Garamond"/>
          <w:color w:val="222222"/>
        </w:rPr>
        <w:t>, M. (2017). Random forest wetland</w:t>
      </w:r>
      <w:r>
        <w:tab/>
      </w:r>
      <w:r w:rsidRPr="06931892">
        <w:rPr>
          <w:rFonts w:ascii="Garamond" w:eastAsia="Garamond" w:hAnsi="Garamond" w:cs="Garamond"/>
          <w:color w:val="222222"/>
        </w:rPr>
        <w:t xml:space="preserve">classification using ALOS-2 L-band, RADARSAT-2 C-band, and </w:t>
      </w:r>
      <w:proofErr w:type="spellStart"/>
      <w:r w:rsidRPr="06931892">
        <w:rPr>
          <w:rFonts w:ascii="Garamond" w:eastAsia="Garamond" w:hAnsi="Garamond" w:cs="Garamond"/>
          <w:color w:val="222222"/>
        </w:rPr>
        <w:t>TerraSAR</w:t>
      </w:r>
      <w:proofErr w:type="spellEnd"/>
      <w:r w:rsidRPr="06931892">
        <w:rPr>
          <w:rFonts w:ascii="Garamond" w:eastAsia="Garamond" w:hAnsi="Garamond" w:cs="Garamond"/>
          <w:color w:val="222222"/>
        </w:rPr>
        <w:t xml:space="preserve">-X imagery. </w:t>
      </w:r>
      <w:r w:rsidRPr="06931892">
        <w:rPr>
          <w:rFonts w:ascii="Garamond" w:eastAsia="Garamond" w:hAnsi="Garamond" w:cs="Garamond"/>
          <w:i/>
          <w:iCs/>
          <w:color w:val="222222"/>
        </w:rPr>
        <w:t>ISPR</w:t>
      </w:r>
      <w:r w:rsidR="175B7C6F" w:rsidRPr="06931892">
        <w:rPr>
          <w:rFonts w:ascii="Garamond" w:eastAsia="Garamond" w:hAnsi="Garamond" w:cs="Garamond"/>
          <w:i/>
          <w:iCs/>
          <w:color w:val="222222"/>
        </w:rPr>
        <w:t xml:space="preserve">S </w:t>
      </w:r>
      <w:r w:rsidRPr="06931892">
        <w:rPr>
          <w:rFonts w:ascii="Garamond" w:eastAsia="Garamond" w:hAnsi="Garamond" w:cs="Garamond"/>
          <w:i/>
          <w:iCs/>
          <w:color w:val="222222"/>
        </w:rPr>
        <w:t>Journal of Photogrammetry and Remote Sensing</w:t>
      </w:r>
      <w:r w:rsidRPr="06931892">
        <w:rPr>
          <w:rFonts w:ascii="Garamond" w:eastAsia="Garamond" w:hAnsi="Garamond" w:cs="Garamond"/>
          <w:color w:val="222222"/>
        </w:rPr>
        <w:t xml:space="preserve">, </w:t>
      </w:r>
      <w:r w:rsidRPr="06931892">
        <w:rPr>
          <w:rFonts w:ascii="Garamond" w:eastAsia="Garamond" w:hAnsi="Garamond" w:cs="Garamond"/>
          <w:i/>
          <w:iCs/>
          <w:color w:val="222222"/>
        </w:rPr>
        <w:t>130</w:t>
      </w:r>
      <w:r w:rsidRPr="06931892">
        <w:rPr>
          <w:rFonts w:ascii="Garamond" w:eastAsia="Garamond" w:hAnsi="Garamond" w:cs="Garamond"/>
          <w:color w:val="222222"/>
        </w:rPr>
        <w:t>, 13</w:t>
      </w:r>
      <w:r w:rsidR="0EBCCE9A" w:rsidRPr="06931892">
        <w:rPr>
          <w:rFonts w:ascii="Garamond" w:eastAsia="Garamond" w:hAnsi="Garamond" w:cs="Garamond"/>
          <w:color w:val="222222"/>
        </w:rPr>
        <w:t>-</w:t>
      </w:r>
      <w:r w:rsidR="175B7C6F" w:rsidRPr="06931892">
        <w:rPr>
          <w:rFonts w:ascii="Garamond" w:eastAsia="Garamond" w:hAnsi="Garamond" w:cs="Garamond"/>
          <w:color w:val="222222"/>
        </w:rPr>
        <w:t>3.</w:t>
      </w:r>
      <w:r w:rsidR="175B7C6F" w:rsidRPr="06931892">
        <w:rPr>
          <w:rFonts w:ascii="Garamond" w:eastAsia="Garamond" w:hAnsi="Garamond" w:cs="Garamond"/>
        </w:rPr>
        <w:t xml:space="preserve"> </w:t>
      </w:r>
      <w:hyperlink r:id="rId37">
        <w:r w:rsidR="175B7C6F" w:rsidRPr="06931892">
          <w:rPr>
            <w:rStyle w:val="Hyperlink"/>
            <w:rFonts w:ascii="Garamond" w:eastAsia="Garamond" w:hAnsi="Garamond" w:cs="Garamond"/>
          </w:rPr>
          <w:t>https://doi.org/10.1016/j.isprsjprs.2017.05.010</w:t>
        </w:r>
        <w:r w:rsidR="317984D7" w:rsidRPr="06931892">
          <w:rPr>
            <w:rStyle w:val="Hyperlink"/>
            <w:rFonts w:ascii="Garamond" w:eastAsia="Garamond" w:hAnsi="Garamond" w:cs="Garamond"/>
          </w:rPr>
          <w:t>.</w:t>
        </w:r>
      </w:hyperlink>
      <w:r w:rsidR="617F1CE0" w:rsidRPr="06931892">
        <w:rPr>
          <w:rFonts w:ascii="Garamond" w:eastAsia="Garamond" w:hAnsi="Garamond" w:cs="Garamond"/>
          <w:color w:val="444444"/>
        </w:rPr>
        <w:t xml:space="preserve"> </w:t>
      </w:r>
    </w:p>
    <w:p w14:paraId="644C8F5C" w14:textId="208DDAE0" w:rsidR="003542B6" w:rsidRDefault="35A9D60D" w:rsidP="1D6F69FC">
      <w:pPr>
        <w:spacing w:after="0" w:line="240" w:lineRule="auto"/>
        <w:rPr>
          <w:rFonts w:ascii="Garamond" w:eastAsia="Garamond" w:hAnsi="Garamond" w:cs="Garamond"/>
          <w:color w:val="000000" w:themeColor="text1"/>
        </w:rPr>
      </w:pPr>
      <w:proofErr w:type="spellStart"/>
      <w:r w:rsidRPr="1D6F69FC">
        <w:rPr>
          <w:rFonts w:ascii="Garamond" w:eastAsia="Garamond" w:hAnsi="Garamond" w:cs="Garamond"/>
          <w:color w:val="000000" w:themeColor="text1"/>
        </w:rPr>
        <w:t>Olofsson</w:t>
      </w:r>
      <w:proofErr w:type="spellEnd"/>
      <w:r w:rsidRPr="1D6F69FC">
        <w:rPr>
          <w:rFonts w:ascii="Garamond" w:eastAsia="Garamond" w:hAnsi="Garamond" w:cs="Garamond"/>
          <w:color w:val="000000" w:themeColor="text1"/>
        </w:rPr>
        <w:t xml:space="preserve">, P., Foody, G.M., Herold, M., Stehman, S. V., Woodcock, C.E., &amp; </w:t>
      </w:r>
      <w:proofErr w:type="spellStart"/>
      <w:r w:rsidRPr="1D6F69FC">
        <w:rPr>
          <w:rFonts w:ascii="Garamond" w:eastAsia="Garamond" w:hAnsi="Garamond" w:cs="Garamond"/>
          <w:color w:val="000000" w:themeColor="text1"/>
        </w:rPr>
        <w:t>Wulder</w:t>
      </w:r>
      <w:proofErr w:type="spellEnd"/>
      <w:r w:rsidRPr="1D6F69FC">
        <w:rPr>
          <w:rFonts w:ascii="Garamond" w:eastAsia="Garamond" w:hAnsi="Garamond" w:cs="Garamond"/>
          <w:color w:val="000000" w:themeColor="text1"/>
        </w:rPr>
        <w:t>, M. A. (2014). Good</w:t>
      </w:r>
      <w:r w:rsidR="0427D7C3" w:rsidRPr="1D6F69FC">
        <w:rPr>
          <w:rFonts w:ascii="Garamond" w:eastAsia="Garamond" w:hAnsi="Garamond" w:cs="Garamond"/>
          <w:color w:val="000000" w:themeColor="text1"/>
        </w:rPr>
        <w:t xml:space="preserve"> </w:t>
      </w:r>
    </w:p>
    <w:p w14:paraId="0F26C835" w14:textId="52C51AF4" w:rsidR="7DFA2F68" w:rsidRDefault="35A9D60D" w:rsidP="1D6F69FC">
      <w:pPr>
        <w:spacing w:after="0" w:line="240" w:lineRule="auto"/>
        <w:ind w:firstLine="720"/>
        <w:rPr>
          <w:rFonts w:ascii="Garamond" w:eastAsia="Garamond" w:hAnsi="Garamond" w:cs="Garamond"/>
        </w:rPr>
      </w:pPr>
      <w:r w:rsidRPr="1D6F69FC">
        <w:rPr>
          <w:rFonts w:ascii="Garamond" w:eastAsia="Garamond" w:hAnsi="Garamond" w:cs="Garamond"/>
          <w:color w:val="000000" w:themeColor="text1"/>
        </w:rPr>
        <w:t xml:space="preserve">practices for estimating area and assessing accuracy of land change. </w:t>
      </w:r>
      <w:r w:rsidRPr="1D6F69FC">
        <w:rPr>
          <w:rFonts w:ascii="Garamond" w:eastAsia="Garamond" w:hAnsi="Garamond" w:cs="Garamond"/>
          <w:i/>
          <w:iCs/>
          <w:color w:val="000000" w:themeColor="text1"/>
        </w:rPr>
        <w:t>Remote Sensing of</w:t>
      </w:r>
      <w:r w:rsidR="2EED3D23" w:rsidRPr="1D6F69FC">
        <w:rPr>
          <w:rFonts w:ascii="Garamond" w:eastAsia="Garamond" w:hAnsi="Garamond" w:cs="Garamond"/>
          <w:i/>
          <w:iCs/>
          <w:color w:val="000000" w:themeColor="text1"/>
        </w:rPr>
        <w:t xml:space="preserve"> </w:t>
      </w:r>
      <w:r w:rsidRPr="1D6F69FC">
        <w:rPr>
          <w:rFonts w:ascii="Garamond" w:eastAsia="Garamond" w:hAnsi="Garamond" w:cs="Garamond"/>
          <w:i/>
          <w:iCs/>
          <w:color w:val="000000" w:themeColor="text1"/>
        </w:rPr>
        <w:t>Environment, 148</w:t>
      </w:r>
      <w:r w:rsidRPr="1D6F69FC">
        <w:rPr>
          <w:rFonts w:ascii="Garamond" w:eastAsia="Garamond" w:hAnsi="Garamond" w:cs="Garamond"/>
          <w:color w:val="000000" w:themeColor="text1"/>
        </w:rPr>
        <w:t>,</w:t>
      </w:r>
      <w:r w:rsidR="7DFA2F68">
        <w:tab/>
      </w:r>
      <w:r w:rsidRPr="1D6F69FC">
        <w:rPr>
          <w:rFonts w:ascii="Garamond" w:eastAsia="Garamond" w:hAnsi="Garamond" w:cs="Garamond"/>
          <w:color w:val="000000" w:themeColor="text1"/>
        </w:rPr>
        <w:t xml:space="preserve"> 42-57. </w:t>
      </w:r>
      <w:hyperlink r:id="rId38" w:history="1">
        <w:r w:rsidR="0427D7C3" w:rsidRPr="1D6F69FC">
          <w:rPr>
            <w:rStyle w:val="Hyperlink"/>
            <w:rFonts w:ascii="Garamond" w:eastAsia="Garamond" w:hAnsi="Garamond" w:cs="Garamond"/>
          </w:rPr>
          <w:t>https://doi.org/10.1016/j.rse.2014.02.015</w:t>
        </w:r>
      </w:hyperlink>
      <w:r w:rsidR="5BA37ABF" w:rsidRPr="1D6F69FC">
        <w:rPr>
          <w:rStyle w:val="Hyperlink"/>
          <w:rFonts w:ascii="Garamond" w:eastAsia="Garamond" w:hAnsi="Garamond" w:cs="Garamond"/>
        </w:rPr>
        <w:t>.</w:t>
      </w:r>
    </w:p>
    <w:p w14:paraId="5D268046" w14:textId="77777777" w:rsidR="003542B6" w:rsidRDefault="003542B6" w:rsidP="1D6F69FC">
      <w:pPr>
        <w:spacing w:after="0" w:line="240" w:lineRule="auto"/>
        <w:ind w:firstLine="720"/>
        <w:rPr>
          <w:rFonts w:ascii="Garamond" w:eastAsia="Garamond" w:hAnsi="Garamond" w:cs="Garamond"/>
          <w:color w:val="000000" w:themeColor="text1"/>
        </w:rPr>
      </w:pPr>
    </w:p>
    <w:p w14:paraId="747069B2" w14:textId="152E3C90" w:rsidR="671FD9B6" w:rsidRDefault="1F859101" w:rsidP="1D6F69FC">
      <w:pPr>
        <w:rPr>
          <w:rFonts w:ascii="Garamond" w:eastAsia="Garamond" w:hAnsi="Garamond" w:cs="Garamond"/>
        </w:rPr>
      </w:pPr>
      <w:proofErr w:type="spellStart"/>
      <w:r w:rsidRPr="1D6F69FC">
        <w:rPr>
          <w:rFonts w:ascii="Garamond" w:eastAsia="Garamond" w:hAnsi="Garamond" w:cs="Garamond"/>
        </w:rPr>
        <w:t>Rebelo</w:t>
      </w:r>
      <w:proofErr w:type="spellEnd"/>
      <w:r w:rsidRPr="1D6F69FC">
        <w:rPr>
          <w:rFonts w:ascii="Garamond" w:eastAsia="Garamond" w:hAnsi="Garamond" w:cs="Garamond"/>
        </w:rPr>
        <w:t>, L. M. (2010). Eco-</w:t>
      </w:r>
      <w:r w:rsidR="43708BCA" w:rsidRPr="1D6F69FC">
        <w:rPr>
          <w:rFonts w:ascii="Garamond" w:eastAsia="Garamond" w:hAnsi="Garamond" w:cs="Garamond"/>
        </w:rPr>
        <w:t>h</w:t>
      </w:r>
      <w:r w:rsidRPr="1D6F69FC">
        <w:rPr>
          <w:rFonts w:ascii="Garamond" w:eastAsia="Garamond" w:hAnsi="Garamond" w:cs="Garamond"/>
        </w:rPr>
        <w:t xml:space="preserve">ydrological </w:t>
      </w:r>
      <w:r w:rsidR="172C33F1" w:rsidRPr="1D6F69FC">
        <w:rPr>
          <w:rFonts w:ascii="Garamond" w:eastAsia="Garamond" w:hAnsi="Garamond" w:cs="Garamond"/>
        </w:rPr>
        <w:t>c</w:t>
      </w:r>
      <w:r w:rsidRPr="1D6F69FC">
        <w:rPr>
          <w:rFonts w:ascii="Garamond" w:eastAsia="Garamond" w:hAnsi="Garamond" w:cs="Garamond"/>
        </w:rPr>
        <w:t xml:space="preserve">haracterization of </w:t>
      </w:r>
      <w:r w:rsidR="5F35EC5E" w:rsidRPr="1D6F69FC">
        <w:rPr>
          <w:rFonts w:ascii="Garamond" w:eastAsia="Garamond" w:hAnsi="Garamond" w:cs="Garamond"/>
        </w:rPr>
        <w:t>i</w:t>
      </w:r>
      <w:r w:rsidRPr="1D6F69FC">
        <w:rPr>
          <w:rFonts w:ascii="Garamond" w:eastAsia="Garamond" w:hAnsi="Garamond" w:cs="Garamond"/>
        </w:rPr>
        <w:t xml:space="preserve">nland </w:t>
      </w:r>
      <w:r w:rsidR="51CE2C9E" w:rsidRPr="1D6F69FC">
        <w:rPr>
          <w:rFonts w:ascii="Garamond" w:eastAsia="Garamond" w:hAnsi="Garamond" w:cs="Garamond"/>
        </w:rPr>
        <w:t>w</w:t>
      </w:r>
      <w:r w:rsidRPr="1D6F69FC">
        <w:rPr>
          <w:rFonts w:ascii="Garamond" w:eastAsia="Garamond" w:hAnsi="Garamond" w:cs="Garamond"/>
        </w:rPr>
        <w:t xml:space="preserve">etlands in Africa </w:t>
      </w:r>
      <w:r w:rsidR="230C2F85" w:rsidRPr="1D6F69FC">
        <w:rPr>
          <w:rFonts w:ascii="Garamond" w:eastAsia="Garamond" w:hAnsi="Garamond" w:cs="Garamond"/>
        </w:rPr>
        <w:t>u</w:t>
      </w:r>
      <w:r w:rsidRPr="1D6F69FC">
        <w:rPr>
          <w:rFonts w:ascii="Garamond" w:eastAsia="Garamond" w:hAnsi="Garamond" w:cs="Garamond"/>
        </w:rPr>
        <w:t>sing L-</w:t>
      </w:r>
      <w:r w:rsidR="0B33F3C9" w:rsidRPr="1D6F69FC">
        <w:rPr>
          <w:rFonts w:ascii="Garamond" w:eastAsia="Garamond" w:hAnsi="Garamond" w:cs="Garamond"/>
        </w:rPr>
        <w:t>b</w:t>
      </w:r>
      <w:r w:rsidRPr="1D6F69FC">
        <w:rPr>
          <w:rFonts w:ascii="Garamond" w:eastAsia="Garamond" w:hAnsi="Garamond" w:cs="Garamond"/>
        </w:rPr>
        <w:t>and SAR.</w:t>
      </w:r>
      <w:r w:rsidR="671FD9B6">
        <w:tab/>
      </w:r>
      <w:r w:rsidRPr="1D6F69FC">
        <w:rPr>
          <w:rFonts w:ascii="Garamond" w:eastAsia="Garamond" w:hAnsi="Garamond" w:cs="Garamond"/>
          <w:i/>
          <w:iCs/>
        </w:rPr>
        <w:t>IEEE Journal of Selected Topics in Applied Earth Observations and Remote Sensing</w:t>
      </w:r>
      <w:r w:rsidRPr="1D6F69FC">
        <w:rPr>
          <w:rFonts w:ascii="Garamond" w:eastAsia="Garamond" w:hAnsi="Garamond" w:cs="Garamond"/>
        </w:rPr>
        <w:t xml:space="preserve">. </w:t>
      </w:r>
      <w:r w:rsidRPr="1D6F69FC">
        <w:rPr>
          <w:rFonts w:ascii="Garamond" w:eastAsia="Garamond" w:hAnsi="Garamond" w:cs="Garamond"/>
          <w:i/>
          <w:iCs/>
        </w:rPr>
        <w:t>3</w:t>
      </w:r>
      <w:r w:rsidRPr="1D6F69FC">
        <w:rPr>
          <w:rFonts w:ascii="Garamond" w:eastAsia="Garamond" w:hAnsi="Garamond" w:cs="Garamond"/>
        </w:rPr>
        <w:t>(4): pp. 554-559</w:t>
      </w:r>
      <w:r w:rsidR="1B79E7F9" w:rsidRPr="1D6F69FC">
        <w:rPr>
          <w:rFonts w:ascii="Garamond" w:eastAsia="Garamond" w:hAnsi="Garamond" w:cs="Garamond"/>
        </w:rPr>
        <w:t>.</w:t>
      </w:r>
      <w:r w:rsidR="671FD9B6">
        <w:tab/>
      </w:r>
      <w:r w:rsidR="671FD9B6">
        <w:tab/>
      </w:r>
      <w:r w:rsidR="3657FADA" w:rsidRPr="1D6F69FC">
        <w:rPr>
          <w:rFonts w:ascii="Garamond" w:eastAsia="Garamond" w:hAnsi="Garamond" w:cs="Garamond"/>
        </w:rPr>
        <w:t>https://doi.org/</w:t>
      </w:r>
      <w:r w:rsidRPr="1D6F69FC">
        <w:rPr>
          <w:rFonts w:ascii="Garamond" w:eastAsia="Garamond" w:hAnsi="Garamond" w:cs="Garamond"/>
        </w:rPr>
        <w:t>10.1109/JSTARS.2010.207006</w:t>
      </w:r>
      <w:r w:rsidR="3F91BDE0" w:rsidRPr="1D6F69FC">
        <w:rPr>
          <w:rFonts w:ascii="Garamond" w:eastAsia="Garamond" w:hAnsi="Garamond" w:cs="Garamond"/>
        </w:rPr>
        <w:t xml:space="preserve">0. </w:t>
      </w:r>
    </w:p>
    <w:p w14:paraId="47C31DB7" w14:textId="6C751B78" w:rsidR="3CBEC25F" w:rsidRDefault="17A0325E" w:rsidP="647239C8">
      <w:pPr>
        <w:rPr>
          <w:rFonts w:ascii="Garamond" w:eastAsia="Garamond" w:hAnsi="Garamond" w:cs="Garamond"/>
        </w:rPr>
      </w:pPr>
      <w:r w:rsidRPr="740A9292">
        <w:rPr>
          <w:rFonts w:ascii="Garamond" w:eastAsia="Garamond" w:hAnsi="Garamond" w:cs="Garamond"/>
        </w:rPr>
        <w:t xml:space="preserve">Schmidt, G.L. &amp; </w:t>
      </w:r>
      <w:proofErr w:type="spellStart"/>
      <w:r w:rsidRPr="740A9292">
        <w:rPr>
          <w:rFonts w:ascii="Garamond" w:eastAsia="Garamond" w:hAnsi="Garamond" w:cs="Garamond"/>
        </w:rPr>
        <w:t>Jenkerson</w:t>
      </w:r>
      <w:proofErr w:type="spellEnd"/>
      <w:r w:rsidRPr="740A9292">
        <w:rPr>
          <w:rFonts w:ascii="Garamond" w:eastAsia="Garamond" w:hAnsi="Garamond" w:cs="Garamond"/>
        </w:rPr>
        <w:t xml:space="preserve">, C.B. &amp; </w:t>
      </w:r>
      <w:proofErr w:type="spellStart"/>
      <w:r w:rsidRPr="740A9292">
        <w:rPr>
          <w:rFonts w:ascii="Garamond" w:eastAsia="Garamond" w:hAnsi="Garamond" w:cs="Garamond"/>
        </w:rPr>
        <w:t>Masek</w:t>
      </w:r>
      <w:proofErr w:type="spellEnd"/>
      <w:r w:rsidRPr="740A9292">
        <w:rPr>
          <w:rFonts w:ascii="Garamond" w:eastAsia="Garamond" w:hAnsi="Garamond" w:cs="Garamond"/>
        </w:rPr>
        <w:t xml:space="preserve">, J. &amp; </w:t>
      </w:r>
      <w:proofErr w:type="spellStart"/>
      <w:r w:rsidRPr="740A9292">
        <w:rPr>
          <w:rFonts w:ascii="Garamond" w:eastAsia="Garamond" w:hAnsi="Garamond" w:cs="Garamond"/>
        </w:rPr>
        <w:t>Vermote</w:t>
      </w:r>
      <w:proofErr w:type="spellEnd"/>
      <w:r w:rsidRPr="740A9292">
        <w:rPr>
          <w:rFonts w:ascii="Garamond" w:eastAsia="Garamond" w:hAnsi="Garamond" w:cs="Garamond"/>
        </w:rPr>
        <w:t>, E. &amp; Gao, Feng. (2013). Landsat ecosystem</w:t>
      </w:r>
      <w:r w:rsidR="3CBEC25F">
        <w:tab/>
      </w:r>
      <w:r w:rsidRPr="740A9292">
        <w:rPr>
          <w:rFonts w:ascii="Garamond" w:eastAsia="Garamond" w:hAnsi="Garamond" w:cs="Garamond"/>
        </w:rPr>
        <w:t xml:space="preserve"> </w:t>
      </w:r>
      <w:r w:rsidR="3CBEC25F">
        <w:tab/>
      </w:r>
      <w:r w:rsidRPr="740A9292">
        <w:rPr>
          <w:rFonts w:ascii="Garamond" w:eastAsia="Garamond" w:hAnsi="Garamond" w:cs="Garamond"/>
        </w:rPr>
        <w:t xml:space="preserve">disturbance adaptive processing system (LEDAPS) algorithm description. U.S. Geol. </w:t>
      </w:r>
      <w:proofErr w:type="spellStart"/>
      <w:r w:rsidRPr="740A9292">
        <w:rPr>
          <w:rFonts w:ascii="Garamond" w:eastAsia="Garamond" w:hAnsi="Garamond" w:cs="Garamond"/>
        </w:rPr>
        <w:t>Surv</w:t>
      </w:r>
      <w:proofErr w:type="spellEnd"/>
      <w:r w:rsidRPr="740A9292">
        <w:rPr>
          <w:rFonts w:ascii="Garamond" w:eastAsia="Garamond" w:hAnsi="Garamond" w:cs="Garamond"/>
        </w:rPr>
        <w:t>. Open File</w:t>
      </w:r>
      <w:r w:rsidR="3CBEC25F">
        <w:tab/>
      </w:r>
      <w:r w:rsidRPr="740A9292">
        <w:rPr>
          <w:rFonts w:ascii="Garamond" w:eastAsia="Garamond" w:hAnsi="Garamond" w:cs="Garamond"/>
        </w:rPr>
        <w:t>Rep. 1057.</w:t>
      </w:r>
      <w:r w:rsidR="74457EE4" w:rsidRPr="740A9292">
        <w:rPr>
          <w:rFonts w:ascii="Garamond" w:eastAsia="Garamond" w:hAnsi="Garamond" w:cs="Garamond"/>
        </w:rPr>
        <w:t xml:space="preserve"> </w:t>
      </w:r>
      <w:hyperlink r:id="rId39">
        <w:r w:rsidR="74457EE4" w:rsidRPr="740A9292">
          <w:rPr>
            <w:rStyle w:val="Hyperlink"/>
            <w:rFonts w:ascii="Garamond" w:eastAsia="Garamond" w:hAnsi="Garamond" w:cs="Garamond"/>
          </w:rPr>
          <w:t>https://doi.org/10.3133/ofr20131057.</w:t>
        </w:r>
      </w:hyperlink>
      <w:r w:rsidR="74457EE4" w:rsidRPr="740A9292">
        <w:rPr>
          <w:rFonts w:ascii="Garamond" w:eastAsia="Garamond" w:hAnsi="Garamond" w:cs="Garamond"/>
        </w:rPr>
        <w:t xml:space="preserve"> </w:t>
      </w:r>
    </w:p>
    <w:p w14:paraId="3585DB86" w14:textId="54491516" w:rsidR="20424B15" w:rsidRDefault="20424B15" w:rsidP="1D6F69FC">
      <w:pPr>
        <w:rPr>
          <w:rFonts w:ascii="Garamond" w:eastAsia="Garamond" w:hAnsi="Garamond" w:cs="Garamond"/>
        </w:rPr>
      </w:pPr>
      <w:r w:rsidRPr="740A9292">
        <w:rPr>
          <w:rFonts w:ascii="Garamond" w:eastAsia="Garamond" w:hAnsi="Garamond" w:cs="Garamond"/>
        </w:rPr>
        <w:lastRenderedPageBreak/>
        <w:t xml:space="preserve">Simard, M., Pinto, N., Fisher, J., </w:t>
      </w:r>
      <w:proofErr w:type="spellStart"/>
      <w:r w:rsidRPr="740A9292">
        <w:rPr>
          <w:rFonts w:ascii="Garamond" w:eastAsia="Garamond" w:hAnsi="Garamond" w:cs="Garamond"/>
        </w:rPr>
        <w:t>Baccini</w:t>
      </w:r>
      <w:proofErr w:type="spellEnd"/>
      <w:r w:rsidRPr="740A9292">
        <w:rPr>
          <w:rFonts w:ascii="Garamond" w:eastAsia="Garamond" w:hAnsi="Garamond" w:cs="Garamond"/>
        </w:rPr>
        <w:t>, A. 2011. Mapping forest canopy height globally with spaceborne</w:t>
      </w:r>
      <w:r>
        <w:tab/>
      </w:r>
      <w:r w:rsidRPr="740A9292">
        <w:rPr>
          <w:rFonts w:ascii="Garamond" w:eastAsia="Garamond" w:hAnsi="Garamond" w:cs="Garamond"/>
        </w:rPr>
        <w:t xml:space="preserve">lidar. </w:t>
      </w:r>
      <w:r w:rsidRPr="740A9292">
        <w:rPr>
          <w:rFonts w:ascii="Garamond" w:eastAsia="Garamond" w:hAnsi="Garamond" w:cs="Garamond"/>
          <w:i/>
          <w:iCs/>
        </w:rPr>
        <w:t>Journal of Geophysical Research</w:t>
      </w:r>
      <w:r w:rsidR="3FAD656D" w:rsidRPr="740A9292">
        <w:rPr>
          <w:rFonts w:ascii="Garamond" w:eastAsia="Garamond" w:hAnsi="Garamond" w:cs="Garamond"/>
          <w:i/>
          <w:iCs/>
        </w:rPr>
        <w:t xml:space="preserve">, </w:t>
      </w:r>
      <w:r w:rsidRPr="740A9292">
        <w:rPr>
          <w:rFonts w:ascii="Garamond" w:eastAsia="Garamond" w:hAnsi="Garamond" w:cs="Garamond"/>
          <w:i/>
          <w:iCs/>
        </w:rPr>
        <w:t>116</w:t>
      </w:r>
      <w:r w:rsidR="1DC035A2" w:rsidRPr="740A9292">
        <w:rPr>
          <w:rFonts w:ascii="Garamond" w:eastAsia="Garamond" w:hAnsi="Garamond" w:cs="Garamond"/>
          <w:i/>
          <w:iCs/>
        </w:rPr>
        <w:t>(G4)</w:t>
      </w:r>
      <w:r w:rsidRPr="740A9292">
        <w:rPr>
          <w:rFonts w:ascii="Garamond" w:eastAsia="Garamond" w:hAnsi="Garamond" w:cs="Garamond"/>
        </w:rPr>
        <w:t xml:space="preserve">. </w:t>
      </w:r>
      <w:hyperlink r:id="rId40">
        <w:r w:rsidRPr="740A9292">
          <w:rPr>
            <w:rStyle w:val="Hyperlink"/>
            <w:rFonts w:ascii="Garamond" w:eastAsia="Garamond" w:hAnsi="Garamond" w:cs="Garamond"/>
          </w:rPr>
          <w:t>https://doi.org/10.1029/2011JG001708</w:t>
        </w:r>
        <w:r w:rsidR="2A45B4AD" w:rsidRPr="740A9292">
          <w:rPr>
            <w:rStyle w:val="Hyperlink"/>
            <w:rFonts w:ascii="Garamond" w:eastAsia="Garamond" w:hAnsi="Garamond" w:cs="Garamond"/>
          </w:rPr>
          <w:t>.</w:t>
        </w:r>
      </w:hyperlink>
      <w:r w:rsidRPr="740A9292">
        <w:rPr>
          <w:rFonts w:ascii="Garamond" w:eastAsia="Garamond" w:hAnsi="Garamond" w:cs="Garamond"/>
        </w:rPr>
        <w:t xml:space="preserve"> </w:t>
      </w:r>
    </w:p>
    <w:p w14:paraId="725F1D81" w14:textId="1C40B455" w:rsidR="008A1C92" w:rsidRDefault="1A24FCA7" w:rsidP="06931892">
      <w:pPr>
        <w:spacing w:after="0" w:line="240" w:lineRule="auto"/>
        <w:rPr>
          <w:rFonts w:ascii="Garamond" w:eastAsia="Garamond" w:hAnsi="Garamond" w:cs="Garamond"/>
        </w:rPr>
      </w:pPr>
      <w:r w:rsidRPr="0083AC17">
        <w:rPr>
          <w:rFonts w:ascii="Garamond" w:eastAsia="Garamond" w:hAnsi="Garamond" w:cs="Garamond"/>
        </w:rPr>
        <w:t xml:space="preserve">U.S. Geological Survey (USGS). (2008). </w:t>
      </w:r>
      <w:r w:rsidR="7E34407F" w:rsidRPr="0083AC17">
        <w:rPr>
          <w:rFonts w:ascii="Garamond" w:eastAsia="Garamond" w:hAnsi="Garamond" w:cs="Garamond"/>
          <w:color w:val="000000" w:themeColor="text1"/>
        </w:rPr>
        <w:t>LANDSAT/LE07/C0</w:t>
      </w:r>
      <w:r w:rsidR="433ACD19" w:rsidRPr="0083AC17">
        <w:rPr>
          <w:rFonts w:ascii="Garamond" w:eastAsia="Garamond" w:hAnsi="Garamond" w:cs="Garamond"/>
          <w:color w:val="000000" w:themeColor="text1"/>
        </w:rPr>
        <w:t>2</w:t>
      </w:r>
      <w:r w:rsidR="7E34407F" w:rsidRPr="0083AC17">
        <w:rPr>
          <w:rFonts w:ascii="Garamond" w:eastAsia="Garamond" w:hAnsi="Garamond" w:cs="Garamond"/>
          <w:color w:val="000000" w:themeColor="text1"/>
        </w:rPr>
        <w:t>/T1_</w:t>
      </w:r>
      <w:r w:rsidR="0E446F46" w:rsidRPr="0083AC17">
        <w:rPr>
          <w:rFonts w:ascii="Garamond" w:eastAsia="Garamond" w:hAnsi="Garamond" w:cs="Garamond"/>
          <w:color w:val="000000" w:themeColor="text1"/>
        </w:rPr>
        <w:t>L2</w:t>
      </w:r>
      <w:r w:rsidRPr="0083AC17">
        <w:rPr>
          <w:rFonts w:ascii="Garamond" w:eastAsia="Garamond" w:hAnsi="Garamond" w:cs="Garamond"/>
          <w:color w:val="000000" w:themeColor="text1"/>
        </w:rPr>
        <w:t xml:space="preserve">. </w:t>
      </w:r>
      <w:r w:rsidR="62BDBBBA" w:rsidRPr="0083AC17">
        <w:rPr>
          <w:rFonts w:ascii="Garamond" w:eastAsia="Garamond" w:hAnsi="Garamond" w:cs="Garamond"/>
          <w:color w:val="000000" w:themeColor="text1"/>
        </w:rPr>
        <w:t xml:space="preserve">Google Earth Engine, </w:t>
      </w:r>
      <w:r w:rsidR="13CDA62A">
        <w:tab/>
      </w:r>
      <w:r w:rsidR="13CDA62A">
        <w:tab/>
      </w:r>
      <w:r w:rsidR="62BDBBBA" w:rsidRPr="0083AC17">
        <w:rPr>
          <w:rFonts w:ascii="Garamond" w:eastAsia="Garamond" w:hAnsi="Garamond" w:cs="Garamond"/>
          <w:color w:val="000000" w:themeColor="text1"/>
        </w:rPr>
        <w:t xml:space="preserve">accessed </w:t>
      </w:r>
      <w:r w:rsidR="5219CD6A" w:rsidRPr="0083AC17">
        <w:rPr>
          <w:rFonts w:ascii="Garamond" w:eastAsia="Garamond" w:hAnsi="Garamond" w:cs="Garamond"/>
          <w:color w:val="000000" w:themeColor="text1"/>
        </w:rPr>
        <w:t>Ju</w:t>
      </w:r>
      <w:r w:rsidR="611707C6" w:rsidRPr="0083AC17">
        <w:rPr>
          <w:rFonts w:ascii="Garamond" w:eastAsia="Garamond" w:hAnsi="Garamond" w:cs="Garamond"/>
          <w:color w:val="000000" w:themeColor="text1"/>
        </w:rPr>
        <w:t>ly 6</w:t>
      </w:r>
      <w:r w:rsidR="5219CD6A" w:rsidRPr="0083AC17">
        <w:rPr>
          <w:rFonts w:ascii="Garamond" w:eastAsia="Garamond" w:hAnsi="Garamond" w:cs="Garamond"/>
          <w:color w:val="000000" w:themeColor="text1"/>
        </w:rPr>
        <w:t>, 2021</w:t>
      </w:r>
      <w:r w:rsidR="40E2D7DA" w:rsidRPr="0083AC17">
        <w:rPr>
          <w:rFonts w:ascii="Garamond" w:eastAsia="Garamond" w:hAnsi="Garamond" w:cs="Garamond"/>
          <w:color w:val="000000" w:themeColor="text1"/>
        </w:rPr>
        <w:t>.</w:t>
      </w:r>
      <w:r w:rsidR="3D2E65F9" w:rsidRPr="0083AC17">
        <w:rPr>
          <w:rFonts w:ascii="Garamond" w:eastAsia="Garamond" w:hAnsi="Garamond" w:cs="Garamond"/>
          <w:color w:val="000000" w:themeColor="text1"/>
        </w:rPr>
        <w:t xml:space="preserve"> </w:t>
      </w:r>
      <w:hyperlink r:id="rId41">
        <w:r w:rsidR="3D2E65F9" w:rsidRPr="0083AC17">
          <w:rPr>
            <w:rStyle w:val="Hyperlink"/>
            <w:rFonts w:ascii="Garamond" w:eastAsia="Garamond" w:hAnsi="Garamond" w:cs="Garamond"/>
          </w:rPr>
          <w:t>http://doi.org/10.5066/P9TU80IG).</w:t>
        </w:r>
      </w:hyperlink>
    </w:p>
    <w:p w14:paraId="28418E3B" w14:textId="68C1A4DC" w:rsidR="31395EAA" w:rsidRDefault="31395EAA" w:rsidP="0083AC17">
      <w:pPr>
        <w:spacing w:after="0" w:line="240" w:lineRule="auto"/>
        <w:rPr>
          <w:rFonts w:ascii="Garamond" w:eastAsia="Garamond" w:hAnsi="Garamond" w:cs="Garamond"/>
        </w:rPr>
      </w:pPr>
    </w:p>
    <w:p w14:paraId="17975DF1" w14:textId="0583FABA" w:rsidR="31395EAA" w:rsidRDefault="462892D7" w:rsidP="0083AC17">
      <w:pPr>
        <w:spacing w:after="0" w:line="240" w:lineRule="auto"/>
        <w:ind w:left="720" w:hanging="720"/>
        <w:rPr>
          <w:rFonts w:ascii="Garamond" w:eastAsia="Garamond" w:hAnsi="Garamond" w:cs="Garamond"/>
        </w:rPr>
      </w:pPr>
      <w:r w:rsidRPr="0083AC17">
        <w:rPr>
          <w:rFonts w:ascii="Garamond" w:eastAsia="Garamond" w:hAnsi="Garamond" w:cs="Garamond"/>
        </w:rPr>
        <w:t>World Bank Climate Change Knowledge Portal (CCKP): Historical Data (2021).</w:t>
      </w:r>
      <w:r w:rsidR="39037F40" w:rsidRPr="0083AC17">
        <w:rPr>
          <w:rFonts w:ascii="Garamond" w:eastAsia="Garamond" w:hAnsi="Garamond" w:cs="Garamond"/>
        </w:rPr>
        <w:t xml:space="preserve"> </w:t>
      </w:r>
      <w:hyperlink r:id="rId42">
        <w:r w:rsidR="39037F40" w:rsidRPr="0083AC17">
          <w:rPr>
            <w:rStyle w:val="Hyperlink"/>
            <w:rFonts w:ascii="Garamond" w:eastAsia="Garamond" w:hAnsi="Garamond" w:cs="Garamond"/>
          </w:rPr>
          <w:t>https://climateknowledgeportal.worldbank.org/</w:t>
        </w:r>
      </w:hyperlink>
    </w:p>
    <w:p w14:paraId="15D95620" w14:textId="1FF64F5A" w:rsidR="31395EAA" w:rsidRDefault="6C70D5A7" w:rsidP="0083AC17">
      <w:pPr>
        <w:spacing w:after="0" w:line="240" w:lineRule="auto"/>
        <w:ind w:left="720" w:hanging="720"/>
        <w:rPr>
          <w:rFonts w:ascii="Garamond" w:eastAsia="Garamond" w:hAnsi="Garamond" w:cs="Garamond"/>
        </w:rPr>
      </w:pPr>
      <w:r w:rsidRPr="0083AC17">
        <w:rPr>
          <w:rFonts w:ascii="Garamond" w:eastAsia="Garamond" w:hAnsi="Garamond" w:cs="Garamond"/>
        </w:rPr>
        <w:t xml:space="preserve"> </w:t>
      </w:r>
    </w:p>
    <w:p w14:paraId="6029DC6E" w14:textId="5B71614D" w:rsidR="06931892" w:rsidRDefault="06931892" w:rsidP="0083AC17">
      <w:pPr>
        <w:spacing w:after="0" w:line="240" w:lineRule="auto"/>
        <w:ind w:left="720" w:hanging="720"/>
        <w:rPr>
          <w:rFonts w:ascii="Garamond" w:eastAsia="Garamond" w:hAnsi="Garamond" w:cs="Garamond"/>
        </w:rPr>
      </w:pPr>
    </w:p>
    <w:p w14:paraId="76564869" w14:textId="6701247E" w:rsidR="06931892" w:rsidRDefault="06931892" w:rsidP="0083AC17">
      <w:pPr>
        <w:spacing w:after="0" w:line="240" w:lineRule="auto"/>
        <w:ind w:left="720" w:hanging="720"/>
        <w:rPr>
          <w:rFonts w:ascii="Garamond" w:eastAsia="Garamond" w:hAnsi="Garamond" w:cs="Garamond"/>
        </w:rPr>
      </w:pPr>
    </w:p>
    <w:p w14:paraId="5DE83883" w14:textId="0FC4240C" w:rsidR="06931892" w:rsidRDefault="06931892" w:rsidP="0083AC17">
      <w:pPr>
        <w:spacing w:after="0" w:line="240" w:lineRule="auto"/>
        <w:ind w:left="720" w:hanging="720"/>
        <w:rPr>
          <w:rFonts w:ascii="Garamond" w:eastAsia="Garamond" w:hAnsi="Garamond" w:cs="Garamond"/>
        </w:rPr>
      </w:pPr>
    </w:p>
    <w:p w14:paraId="24833FB2" w14:textId="432BBC48" w:rsidR="06931892" w:rsidRDefault="06931892" w:rsidP="0083AC17">
      <w:pPr>
        <w:spacing w:after="0" w:line="240" w:lineRule="auto"/>
        <w:ind w:left="720" w:hanging="720"/>
        <w:rPr>
          <w:rFonts w:ascii="Garamond" w:eastAsia="Garamond" w:hAnsi="Garamond" w:cs="Garamond"/>
        </w:rPr>
      </w:pPr>
    </w:p>
    <w:p w14:paraId="0349AE87" w14:textId="0D4598CA" w:rsidR="06931892" w:rsidRDefault="06931892" w:rsidP="0083AC17">
      <w:pPr>
        <w:spacing w:after="0" w:line="240" w:lineRule="auto"/>
        <w:ind w:left="720" w:hanging="720"/>
        <w:rPr>
          <w:rFonts w:ascii="Garamond" w:eastAsia="Garamond" w:hAnsi="Garamond" w:cs="Garamond"/>
        </w:rPr>
      </w:pPr>
    </w:p>
    <w:p w14:paraId="45AF0F8C" w14:textId="4CBA09A6" w:rsidR="06931892" w:rsidRDefault="06931892" w:rsidP="0083AC17">
      <w:pPr>
        <w:spacing w:after="0" w:line="240" w:lineRule="auto"/>
        <w:ind w:left="720" w:hanging="720"/>
        <w:rPr>
          <w:rFonts w:ascii="Garamond" w:eastAsia="Garamond" w:hAnsi="Garamond" w:cs="Garamond"/>
        </w:rPr>
      </w:pPr>
    </w:p>
    <w:p w14:paraId="3C249722" w14:textId="03D04795" w:rsidR="06931892" w:rsidRDefault="06931892" w:rsidP="0083AC17">
      <w:pPr>
        <w:spacing w:after="0" w:line="240" w:lineRule="auto"/>
        <w:ind w:left="720" w:hanging="720"/>
        <w:rPr>
          <w:rFonts w:ascii="Garamond" w:eastAsia="Garamond" w:hAnsi="Garamond" w:cs="Garamond"/>
        </w:rPr>
      </w:pPr>
    </w:p>
    <w:p w14:paraId="0FFBBC39" w14:textId="27D2DEE4" w:rsidR="06931892" w:rsidRDefault="06931892" w:rsidP="0083AC17">
      <w:pPr>
        <w:spacing w:after="0" w:line="240" w:lineRule="auto"/>
        <w:ind w:left="720" w:hanging="720"/>
        <w:rPr>
          <w:rFonts w:ascii="Garamond" w:eastAsia="Garamond" w:hAnsi="Garamond" w:cs="Garamond"/>
        </w:rPr>
      </w:pPr>
    </w:p>
    <w:p w14:paraId="5CD176FB" w14:textId="31229A4F" w:rsidR="06931892" w:rsidRDefault="06931892" w:rsidP="0083AC17">
      <w:pPr>
        <w:spacing w:after="0" w:line="240" w:lineRule="auto"/>
        <w:ind w:left="720" w:hanging="720"/>
        <w:rPr>
          <w:rFonts w:ascii="Garamond" w:eastAsia="Garamond" w:hAnsi="Garamond" w:cs="Garamond"/>
        </w:rPr>
      </w:pPr>
    </w:p>
    <w:p w14:paraId="0400340B" w14:textId="1F50A337" w:rsidR="06931892" w:rsidRDefault="06931892" w:rsidP="0083AC17">
      <w:pPr>
        <w:spacing w:after="0" w:line="240" w:lineRule="auto"/>
        <w:ind w:left="720" w:hanging="720"/>
        <w:rPr>
          <w:rFonts w:ascii="Garamond" w:eastAsia="Garamond" w:hAnsi="Garamond" w:cs="Garamond"/>
        </w:rPr>
      </w:pPr>
    </w:p>
    <w:p w14:paraId="76FDD239" w14:textId="1DEFDD63" w:rsidR="06931892" w:rsidRDefault="06931892" w:rsidP="0083AC17">
      <w:pPr>
        <w:spacing w:after="0" w:line="240" w:lineRule="auto"/>
        <w:ind w:left="720" w:hanging="720"/>
        <w:rPr>
          <w:rFonts w:ascii="Garamond" w:eastAsia="Garamond" w:hAnsi="Garamond" w:cs="Garamond"/>
        </w:rPr>
      </w:pPr>
    </w:p>
    <w:p w14:paraId="1B049808" w14:textId="70C92029" w:rsidR="31395EAA" w:rsidDel="00041760" w:rsidRDefault="485487F0" w:rsidP="1D6F69FC">
      <w:pPr>
        <w:pStyle w:val="Heading1"/>
        <w:spacing w:before="0" w:line="240" w:lineRule="auto"/>
        <w:rPr>
          <w:rFonts w:ascii="Garamond" w:hAnsi="Garamond"/>
        </w:rPr>
      </w:pPr>
      <w:r w:rsidRPr="0083AC17">
        <w:rPr>
          <w:rFonts w:ascii="Garamond" w:hAnsi="Garamond"/>
        </w:rPr>
        <w:t>9</w:t>
      </w:r>
      <w:r w:rsidR="1E875934" w:rsidRPr="0083AC17">
        <w:rPr>
          <w:rFonts w:ascii="Garamond" w:hAnsi="Garamond"/>
        </w:rPr>
        <w:t xml:space="preserve">. </w:t>
      </w:r>
      <w:r w:rsidR="61E84DEB" w:rsidRPr="0083AC17">
        <w:rPr>
          <w:rFonts w:ascii="Garamond" w:hAnsi="Garamond"/>
        </w:rPr>
        <w:t>Appendi</w:t>
      </w:r>
      <w:r w:rsidR="77B2A01E" w:rsidRPr="0083AC17">
        <w:rPr>
          <w:rFonts w:ascii="Garamond" w:hAnsi="Garamond"/>
        </w:rPr>
        <w:t>ces</w:t>
      </w:r>
    </w:p>
    <w:p w14:paraId="7EC6FAAE" w14:textId="51CE40A8" w:rsidR="00041760" w:rsidRPr="00041760" w:rsidRDefault="00041760" w:rsidP="0083AC17"/>
    <w:p w14:paraId="7724CF3E" w14:textId="78DB9853" w:rsidR="00041760" w:rsidRPr="00041760" w:rsidRDefault="77B2A01E" w:rsidP="0083AC17">
      <w:pPr>
        <w:rPr>
          <w:rFonts w:ascii="Garamond" w:eastAsia="Garamond" w:hAnsi="Garamond" w:cs="Garamond"/>
          <w:b/>
          <w:bCs/>
          <w:sz w:val="24"/>
          <w:szCs w:val="24"/>
        </w:rPr>
      </w:pPr>
      <w:r w:rsidRPr="0083AC17">
        <w:rPr>
          <w:rFonts w:ascii="Garamond" w:eastAsia="Garamond" w:hAnsi="Garamond" w:cs="Garamond"/>
          <w:b/>
          <w:bCs/>
          <w:sz w:val="24"/>
          <w:szCs w:val="24"/>
        </w:rPr>
        <w:t>Appendix A</w:t>
      </w:r>
    </w:p>
    <w:p w14:paraId="4A0A17C1" w14:textId="756D4DC6" w:rsidR="00041760" w:rsidRPr="00041760" w:rsidRDefault="3363AA17" w:rsidP="1D6F69FC">
      <w:r>
        <w:rPr>
          <w:noProof/>
        </w:rPr>
        <w:drawing>
          <wp:inline distT="0" distB="0" distL="0" distR="0" wp14:anchorId="25B61C4E" wp14:editId="7A060D67">
            <wp:extent cx="2916674" cy="3743325"/>
            <wp:effectExtent l="0" t="0" r="0" b="0"/>
            <wp:docPr id="1471180715" name="Picture 147118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16674" cy="3743325"/>
                    </a:xfrm>
                    <a:prstGeom prst="rect">
                      <a:avLst/>
                    </a:prstGeom>
                  </pic:spPr>
                </pic:pic>
              </a:graphicData>
            </a:graphic>
          </wp:inline>
        </w:drawing>
      </w:r>
      <w:r>
        <w:rPr>
          <w:noProof/>
        </w:rPr>
        <w:drawing>
          <wp:inline distT="0" distB="0" distL="0" distR="0" wp14:anchorId="373DB27A" wp14:editId="2641AC62">
            <wp:extent cx="2971800" cy="3753853"/>
            <wp:effectExtent l="0" t="0" r="0" b="0"/>
            <wp:docPr id="52222513" name="Picture 5222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1800" cy="3753853"/>
                    </a:xfrm>
                    <a:prstGeom prst="rect">
                      <a:avLst/>
                    </a:prstGeom>
                  </pic:spPr>
                </pic:pic>
              </a:graphicData>
            </a:graphic>
          </wp:inline>
        </w:drawing>
      </w:r>
    </w:p>
    <w:p w14:paraId="30B8DB7B" w14:textId="43E9EAC2" w:rsidR="00041760" w:rsidRPr="00041760" w:rsidRDefault="613D3865" w:rsidP="0083AC17">
      <w:pPr>
        <w:jc w:val="center"/>
        <w:rPr>
          <w:rFonts w:ascii="Garamond" w:eastAsia="Garamond" w:hAnsi="Garamond" w:cs="Garamond"/>
          <w:b/>
          <w:bCs/>
          <w:i/>
          <w:iCs/>
        </w:rPr>
      </w:pPr>
      <w:r w:rsidRPr="0083AC17">
        <w:rPr>
          <w:rFonts w:ascii="Garamond" w:eastAsia="Garamond" w:hAnsi="Garamond" w:cs="Garamond"/>
          <w:i/>
          <w:iCs/>
        </w:rPr>
        <w:t xml:space="preserve">Figure </w:t>
      </w:r>
      <w:r w:rsidR="37C08F53" w:rsidRPr="0083AC17">
        <w:rPr>
          <w:rFonts w:ascii="Garamond" w:eastAsia="Garamond" w:hAnsi="Garamond" w:cs="Garamond"/>
          <w:i/>
          <w:iCs/>
        </w:rPr>
        <w:t>A1</w:t>
      </w:r>
      <w:r w:rsidRPr="0083AC17">
        <w:rPr>
          <w:rFonts w:ascii="Garamond" w:eastAsia="Garamond" w:hAnsi="Garamond" w:cs="Garamond"/>
          <w:i/>
          <w:iCs/>
        </w:rPr>
        <w:t>.</w:t>
      </w:r>
      <w:r w:rsidR="1692BD22" w:rsidRPr="0083AC17">
        <w:rPr>
          <w:rFonts w:ascii="Garamond" w:eastAsia="Garamond" w:hAnsi="Garamond" w:cs="Garamond"/>
          <w:b/>
          <w:bCs/>
          <w:i/>
          <w:iCs/>
        </w:rPr>
        <w:t xml:space="preserve"> </w:t>
      </w:r>
      <w:r w:rsidR="3BCCDC9B" w:rsidRPr="0083AC17">
        <w:rPr>
          <w:rFonts w:ascii="Garamond" w:eastAsia="Garamond" w:hAnsi="Garamond" w:cs="Garamond"/>
        </w:rPr>
        <w:t>Example training points for a) forest, b) grassland, c) cropland, d) settlement, e) open water, and f) other land classes. The left image of both columns depicts the high</w:t>
      </w:r>
      <w:r w:rsidR="209AFB8D" w:rsidRPr="0083AC17">
        <w:rPr>
          <w:rFonts w:ascii="Garamond" w:eastAsia="Garamond" w:hAnsi="Garamond" w:cs="Garamond"/>
        </w:rPr>
        <w:t>-r</w:t>
      </w:r>
      <w:r w:rsidR="3BCCDC9B" w:rsidRPr="0083AC17">
        <w:rPr>
          <w:rFonts w:ascii="Garamond" w:eastAsia="Garamond" w:hAnsi="Garamond" w:cs="Garamond"/>
        </w:rPr>
        <w:t>esolution imagery available in Google Earth Pro with t</w:t>
      </w:r>
      <w:r w:rsidR="05464039" w:rsidRPr="0083AC17">
        <w:rPr>
          <w:rFonts w:ascii="Garamond" w:eastAsia="Garamond" w:hAnsi="Garamond" w:cs="Garamond"/>
        </w:rPr>
        <w:t xml:space="preserve">he yellow pin denoting the training point, and the right image of both columns depicts the corresponding point (denoted by the red cross) in the Landsat </w:t>
      </w:r>
      <w:r w:rsidR="1C4CBF40" w:rsidRPr="0083AC17">
        <w:rPr>
          <w:rFonts w:ascii="Garamond" w:eastAsia="Garamond" w:hAnsi="Garamond" w:cs="Garamond"/>
        </w:rPr>
        <w:t xml:space="preserve">7 ETM+ </w:t>
      </w:r>
      <w:r w:rsidR="05464039" w:rsidRPr="0083AC17">
        <w:rPr>
          <w:rFonts w:ascii="Garamond" w:eastAsia="Garamond" w:hAnsi="Garamond" w:cs="Garamond"/>
        </w:rPr>
        <w:t xml:space="preserve">composite image. </w:t>
      </w:r>
    </w:p>
    <w:p w14:paraId="6BDC0C27" w14:textId="760CBE2D" w:rsidR="00041760" w:rsidRPr="00041760" w:rsidRDefault="00041760" w:rsidP="1D6F69FC">
      <w:pPr>
        <w:rPr>
          <w:rFonts w:ascii="Garamond" w:eastAsia="Garamond" w:hAnsi="Garamond" w:cs="Garamond"/>
        </w:rPr>
      </w:pPr>
    </w:p>
    <w:p w14:paraId="13393705" w14:textId="7031E16E" w:rsidR="00041760" w:rsidRPr="00041760" w:rsidRDefault="591DEECC" w:rsidP="1D6F69FC">
      <w:pPr>
        <w:jc w:val="center"/>
      </w:pPr>
      <w:r>
        <w:rPr>
          <w:noProof/>
        </w:rPr>
        <w:drawing>
          <wp:inline distT="0" distB="0" distL="0" distR="0" wp14:anchorId="37F18215" wp14:editId="3B3C60C0">
            <wp:extent cx="5300054" cy="6766031"/>
            <wp:effectExtent l="0" t="0" r="0" b="0"/>
            <wp:docPr id="434214680" name="Picture 43421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214680"/>
                    <pic:cNvPicPr/>
                  </pic:nvPicPr>
                  <pic:blipFill>
                    <a:blip r:embed="rId45">
                      <a:extLst>
                        <a:ext uri="{28A0092B-C50C-407E-A947-70E740481C1C}">
                          <a14:useLocalDpi xmlns:a14="http://schemas.microsoft.com/office/drawing/2010/main" val="0"/>
                        </a:ext>
                      </a:extLst>
                    </a:blip>
                    <a:stretch>
                      <a:fillRect/>
                    </a:stretch>
                  </pic:blipFill>
                  <pic:spPr>
                    <a:xfrm>
                      <a:off x="0" y="0"/>
                      <a:ext cx="5300054" cy="6766031"/>
                    </a:xfrm>
                    <a:prstGeom prst="rect">
                      <a:avLst/>
                    </a:prstGeom>
                  </pic:spPr>
                </pic:pic>
              </a:graphicData>
            </a:graphic>
          </wp:inline>
        </w:drawing>
      </w:r>
    </w:p>
    <w:p w14:paraId="0A4AABA2" w14:textId="54F2DF02" w:rsidR="00041760" w:rsidRPr="00041760" w:rsidRDefault="6E702634" w:rsidP="1D6F69FC">
      <w:pPr>
        <w:jc w:val="center"/>
        <w:rPr>
          <w:rFonts w:ascii="Garamond" w:eastAsia="Garamond" w:hAnsi="Garamond" w:cs="Garamond"/>
        </w:rPr>
      </w:pPr>
      <w:r w:rsidRPr="0083AC17">
        <w:rPr>
          <w:rFonts w:ascii="Garamond" w:eastAsia="Garamond" w:hAnsi="Garamond" w:cs="Garamond"/>
          <w:i/>
          <w:iCs/>
        </w:rPr>
        <w:t xml:space="preserve">Figure </w:t>
      </w:r>
      <w:r w:rsidR="2E380A17" w:rsidRPr="0083AC17">
        <w:rPr>
          <w:rFonts w:ascii="Garamond" w:eastAsia="Garamond" w:hAnsi="Garamond" w:cs="Garamond"/>
          <w:i/>
          <w:iCs/>
        </w:rPr>
        <w:t>A2</w:t>
      </w:r>
      <w:r w:rsidR="7DA17318" w:rsidRPr="0083AC17">
        <w:rPr>
          <w:rFonts w:ascii="Garamond" w:eastAsia="Garamond" w:hAnsi="Garamond" w:cs="Garamond"/>
          <w:i/>
          <w:iCs/>
        </w:rPr>
        <w:t>.</w:t>
      </w:r>
      <w:r w:rsidRPr="0083AC17">
        <w:rPr>
          <w:rFonts w:ascii="Garamond" w:eastAsia="Garamond" w:hAnsi="Garamond" w:cs="Garamond"/>
        </w:rPr>
        <w:t xml:space="preserve">  </w:t>
      </w:r>
      <w:r w:rsidR="529ECF43" w:rsidRPr="0083AC17">
        <w:rPr>
          <w:rFonts w:ascii="Garamond" w:eastAsia="Garamond" w:hAnsi="Garamond" w:cs="Garamond"/>
        </w:rPr>
        <w:t>Pixel-</w:t>
      </w:r>
      <w:r w:rsidR="6AAAB3B0" w:rsidRPr="0083AC17">
        <w:rPr>
          <w:rFonts w:ascii="Garamond" w:eastAsia="Garamond" w:hAnsi="Garamond" w:cs="Garamond"/>
        </w:rPr>
        <w:t>level</w:t>
      </w:r>
      <w:r w:rsidR="529ECF43" w:rsidRPr="0083AC17">
        <w:rPr>
          <w:rFonts w:ascii="Garamond" w:eastAsia="Garamond" w:hAnsi="Garamond" w:cs="Garamond"/>
        </w:rPr>
        <w:t xml:space="preserve"> versus </w:t>
      </w:r>
      <w:r w:rsidR="39BB7A94" w:rsidRPr="0083AC17">
        <w:rPr>
          <w:rFonts w:ascii="Garamond" w:eastAsia="Garamond" w:hAnsi="Garamond" w:cs="Garamond"/>
        </w:rPr>
        <w:t>O</w:t>
      </w:r>
      <w:r w:rsidR="529ECF43" w:rsidRPr="0083AC17">
        <w:rPr>
          <w:rFonts w:ascii="Garamond" w:eastAsia="Garamond" w:hAnsi="Garamond" w:cs="Garamond"/>
        </w:rPr>
        <w:t>bject-</w:t>
      </w:r>
      <w:r w:rsidR="5A20D4CD" w:rsidRPr="0083AC17">
        <w:rPr>
          <w:rFonts w:ascii="Garamond" w:eastAsia="Garamond" w:hAnsi="Garamond" w:cs="Garamond"/>
        </w:rPr>
        <w:t>level</w:t>
      </w:r>
      <w:r w:rsidR="6C00DA18" w:rsidRPr="0083AC17">
        <w:rPr>
          <w:rFonts w:ascii="Garamond" w:eastAsia="Garamond" w:hAnsi="Garamond" w:cs="Garamond"/>
        </w:rPr>
        <w:t xml:space="preserve"> method for ALOS PALSAR-1</w:t>
      </w:r>
      <w:r w:rsidR="529ECF43" w:rsidRPr="0083AC17">
        <w:rPr>
          <w:rFonts w:ascii="Garamond" w:eastAsia="Garamond" w:hAnsi="Garamond" w:cs="Garamond"/>
        </w:rPr>
        <w:t xml:space="preserve"> </w:t>
      </w:r>
      <w:r w:rsidRPr="0083AC17">
        <w:rPr>
          <w:rFonts w:ascii="Garamond" w:eastAsia="Garamond" w:hAnsi="Garamond" w:cs="Garamond"/>
        </w:rPr>
        <w:t>Path 170.</w:t>
      </w:r>
    </w:p>
    <w:p w14:paraId="5D2F1E40" w14:textId="68B52255" w:rsidR="00041760" w:rsidRPr="00041760" w:rsidRDefault="00041760" w:rsidP="1D6F69FC">
      <w:pPr>
        <w:rPr>
          <w:rFonts w:ascii="Garamond" w:eastAsia="Garamond" w:hAnsi="Garamond" w:cs="Garamond"/>
        </w:rPr>
      </w:pPr>
    </w:p>
    <w:p w14:paraId="6B9019BD" w14:textId="18DE2CA1" w:rsidR="00041760" w:rsidRPr="00041760" w:rsidRDefault="0797A5FC" w:rsidP="1D6F69FC">
      <w:pPr>
        <w:jc w:val="center"/>
      </w:pPr>
      <w:r>
        <w:rPr>
          <w:noProof/>
        </w:rPr>
        <w:drawing>
          <wp:inline distT="0" distB="0" distL="0" distR="0" wp14:anchorId="53EC4A16" wp14:editId="6B29F8A0">
            <wp:extent cx="5245775" cy="6626239"/>
            <wp:effectExtent l="0" t="0" r="0" b="0"/>
            <wp:docPr id="277828353" name="Picture 27782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828353"/>
                    <pic:cNvPicPr/>
                  </pic:nvPicPr>
                  <pic:blipFill>
                    <a:blip r:embed="rId46">
                      <a:extLst>
                        <a:ext uri="{28A0092B-C50C-407E-A947-70E740481C1C}">
                          <a14:useLocalDpi xmlns:a14="http://schemas.microsoft.com/office/drawing/2010/main" val="0"/>
                        </a:ext>
                      </a:extLst>
                    </a:blip>
                    <a:stretch>
                      <a:fillRect/>
                    </a:stretch>
                  </pic:blipFill>
                  <pic:spPr>
                    <a:xfrm>
                      <a:off x="0" y="0"/>
                      <a:ext cx="5245775" cy="6626239"/>
                    </a:xfrm>
                    <a:prstGeom prst="rect">
                      <a:avLst/>
                    </a:prstGeom>
                  </pic:spPr>
                </pic:pic>
              </a:graphicData>
            </a:graphic>
          </wp:inline>
        </w:drawing>
      </w:r>
    </w:p>
    <w:p w14:paraId="59DA6BEE" w14:textId="5B926EF3" w:rsidR="00041760" w:rsidRPr="00041760" w:rsidRDefault="77FFE77B" w:rsidP="0083AC17">
      <w:pPr>
        <w:jc w:val="center"/>
        <w:rPr>
          <w:rFonts w:ascii="Garamond" w:eastAsia="Garamond" w:hAnsi="Garamond" w:cs="Garamond"/>
        </w:rPr>
      </w:pPr>
      <w:r w:rsidRPr="0083AC17">
        <w:rPr>
          <w:rFonts w:ascii="Garamond" w:eastAsia="Garamond" w:hAnsi="Garamond" w:cs="Garamond"/>
          <w:i/>
          <w:iCs/>
        </w:rPr>
        <w:t xml:space="preserve">Figure </w:t>
      </w:r>
      <w:r w:rsidR="33E62DEF" w:rsidRPr="0083AC17">
        <w:rPr>
          <w:rFonts w:ascii="Garamond" w:eastAsia="Garamond" w:hAnsi="Garamond" w:cs="Garamond"/>
          <w:i/>
          <w:iCs/>
        </w:rPr>
        <w:t>A3</w:t>
      </w:r>
      <w:r w:rsidR="4D6BFD27" w:rsidRPr="0083AC17">
        <w:rPr>
          <w:rFonts w:ascii="Garamond" w:eastAsia="Garamond" w:hAnsi="Garamond" w:cs="Garamond"/>
          <w:i/>
          <w:iCs/>
        </w:rPr>
        <w:t>.</w:t>
      </w:r>
      <w:r w:rsidRPr="0083AC17">
        <w:rPr>
          <w:rFonts w:ascii="Garamond" w:eastAsia="Garamond" w:hAnsi="Garamond" w:cs="Garamond"/>
        </w:rPr>
        <w:t xml:space="preserve"> </w:t>
      </w:r>
      <w:r w:rsidR="6FCFC129" w:rsidRPr="0083AC17">
        <w:rPr>
          <w:rFonts w:ascii="Garamond" w:eastAsia="Garamond" w:hAnsi="Garamond" w:cs="Garamond"/>
        </w:rPr>
        <w:t>Pixel-</w:t>
      </w:r>
      <w:r w:rsidR="5F0E1EF6" w:rsidRPr="0083AC17">
        <w:rPr>
          <w:rFonts w:ascii="Garamond" w:eastAsia="Garamond" w:hAnsi="Garamond" w:cs="Garamond"/>
        </w:rPr>
        <w:t>level</w:t>
      </w:r>
      <w:r w:rsidR="6FCFC129" w:rsidRPr="0083AC17">
        <w:rPr>
          <w:rFonts w:ascii="Garamond" w:eastAsia="Garamond" w:hAnsi="Garamond" w:cs="Garamond"/>
        </w:rPr>
        <w:t xml:space="preserve"> vs. Object-</w:t>
      </w:r>
      <w:r w:rsidR="257C4988" w:rsidRPr="0083AC17">
        <w:rPr>
          <w:rFonts w:ascii="Garamond" w:eastAsia="Garamond" w:hAnsi="Garamond" w:cs="Garamond"/>
        </w:rPr>
        <w:t>level</w:t>
      </w:r>
      <w:r w:rsidR="7A3293BB" w:rsidRPr="0083AC17">
        <w:rPr>
          <w:rFonts w:ascii="Garamond" w:eastAsia="Garamond" w:hAnsi="Garamond" w:cs="Garamond"/>
        </w:rPr>
        <w:t xml:space="preserve"> method for ALOS PALSAR-1 </w:t>
      </w:r>
      <w:r w:rsidR="6FCFC129" w:rsidRPr="0083AC17">
        <w:rPr>
          <w:rFonts w:ascii="Garamond" w:eastAsia="Garamond" w:hAnsi="Garamond" w:cs="Garamond"/>
        </w:rPr>
        <w:t xml:space="preserve">Path </w:t>
      </w:r>
      <w:r w:rsidRPr="0083AC17">
        <w:rPr>
          <w:rFonts w:ascii="Garamond" w:eastAsia="Garamond" w:hAnsi="Garamond" w:cs="Garamond"/>
        </w:rPr>
        <w:t>168</w:t>
      </w:r>
      <w:r w:rsidR="24F8FBBB" w:rsidRPr="0083AC17">
        <w:rPr>
          <w:rFonts w:ascii="Garamond" w:eastAsia="Garamond" w:hAnsi="Garamond" w:cs="Garamond"/>
        </w:rPr>
        <w:t>.</w:t>
      </w:r>
    </w:p>
    <w:p w14:paraId="5230001B" w14:textId="2728080A" w:rsidR="00041760" w:rsidRPr="00041760" w:rsidRDefault="00041760" w:rsidP="1D6F69FC"/>
    <w:p w14:paraId="2AA1F5B2" w14:textId="1191D893" w:rsidR="00041760" w:rsidRPr="00041760" w:rsidRDefault="29FD65D2" w:rsidP="1D6F69FC">
      <w:pPr>
        <w:jc w:val="center"/>
        <w:rPr>
          <w:rFonts w:ascii="Garamond" w:eastAsia="Garamond" w:hAnsi="Garamond" w:cs="Garamond"/>
        </w:rPr>
      </w:pPr>
      <w:r>
        <w:rPr>
          <w:noProof/>
        </w:rPr>
        <w:drawing>
          <wp:inline distT="0" distB="0" distL="0" distR="0" wp14:anchorId="5EF008DB" wp14:editId="3933AFF0">
            <wp:extent cx="4669472" cy="5867400"/>
            <wp:effectExtent l="0" t="0" r="0" b="0"/>
            <wp:docPr id="1893596850" name="Picture 189359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3596850"/>
                    <pic:cNvPicPr/>
                  </pic:nvPicPr>
                  <pic:blipFill>
                    <a:blip r:embed="rId47">
                      <a:extLst>
                        <a:ext uri="{28A0092B-C50C-407E-A947-70E740481C1C}">
                          <a14:useLocalDpi xmlns:a14="http://schemas.microsoft.com/office/drawing/2010/main" val="0"/>
                        </a:ext>
                      </a:extLst>
                    </a:blip>
                    <a:stretch>
                      <a:fillRect/>
                    </a:stretch>
                  </pic:blipFill>
                  <pic:spPr>
                    <a:xfrm>
                      <a:off x="0" y="0"/>
                      <a:ext cx="4669472" cy="5867400"/>
                    </a:xfrm>
                    <a:prstGeom prst="rect">
                      <a:avLst/>
                    </a:prstGeom>
                  </pic:spPr>
                </pic:pic>
              </a:graphicData>
            </a:graphic>
          </wp:inline>
        </w:drawing>
      </w:r>
    </w:p>
    <w:p w14:paraId="1E3ACC1D" w14:textId="78A967F7" w:rsidR="00041760" w:rsidRPr="00041760" w:rsidRDefault="5E96F3B4" w:rsidP="1D6F69FC">
      <w:pPr>
        <w:jc w:val="center"/>
        <w:rPr>
          <w:rFonts w:ascii="Garamond" w:eastAsia="Garamond" w:hAnsi="Garamond" w:cs="Garamond"/>
        </w:rPr>
      </w:pPr>
      <w:r w:rsidRPr="0083AC17">
        <w:rPr>
          <w:rFonts w:ascii="Garamond" w:eastAsia="Garamond" w:hAnsi="Garamond" w:cs="Garamond"/>
          <w:i/>
          <w:iCs/>
        </w:rPr>
        <w:t xml:space="preserve">Figure </w:t>
      </w:r>
      <w:r w:rsidR="3148CA78" w:rsidRPr="0083AC17">
        <w:rPr>
          <w:rFonts w:ascii="Garamond" w:eastAsia="Garamond" w:hAnsi="Garamond" w:cs="Garamond"/>
          <w:i/>
          <w:iCs/>
        </w:rPr>
        <w:t>A4</w:t>
      </w:r>
      <w:r w:rsidR="2352C1C1" w:rsidRPr="0083AC17">
        <w:rPr>
          <w:rFonts w:ascii="Garamond" w:eastAsia="Garamond" w:hAnsi="Garamond" w:cs="Garamond"/>
          <w:i/>
          <w:iCs/>
        </w:rPr>
        <w:t>.</w:t>
      </w:r>
      <w:r w:rsidRPr="0083AC17">
        <w:rPr>
          <w:rFonts w:ascii="Garamond" w:eastAsia="Garamond" w:hAnsi="Garamond" w:cs="Garamond"/>
          <w:i/>
          <w:iCs/>
        </w:rPr>
        <w:t xml:space="preserve"> </w:t>
      </w:r>
      <w:r w:rsidRPr="0083AC17">
        <w:rPr>
          <w:rFonts w:ascii="Garamond" w:eastAsia="Garamond" w:hAnsi="Garamond" w:cs="Garamond"/>
        </w:rPr>
        <w:t xml:space="preserve">Map of inundation extent using three different thresholds for </w:t>
      </w:r>
      <w:r w:rsidR="37859105" w:rsidRPr="0083AC17">
        <w:rPr>
          <w:rFonts w:ascii="Garamond" w:eastAsia="Garamond" w:hAnsi="Garamond" w:cs="Garamond"/>
        </w:rPr>
        <w:t xml:space="preserve">ALOS PALSAR-1 </w:t>
      </w:r>
      <w:r w:rsidR="5B23BF9F" w:rsidRPr="0083AC17">
        <w:rPr>
          <w:rFonts w:ascii="Garamond" w:eastAsia="Garamond" w:hAnsi="Garamond" w:cs="Garamond"/>
        </w:rPr>
        <w:t>P</w:t>
      </w:r>
      <w:r w:rsidRPr="0083AC17">
        <w:rPr>
          <w:rFonts w:ascii="Garamond" w:eastAsia="Garamond" w:hAnsi="Garamond" w:cs="Garamond"/>
        </w:rPr>
        <w:t>ath 168.</w:t>
      </w:r>
    </w:p>
    <w:p w14:paraId="53884B25" w14:textId="78B95977" w:rsidR="0083AC17" w:rsidRDefault="0083AC17" w:rsidP="0083AC17">
      <w:pPr>
        <w:jc w:val="center"/>
        <w:rPr>
          <w:rFonts w:ascii="Garamond" w:eastAsia="Garamond" w:hAnsi="Garamond" w:cs="Garamond"/>
        </w:rPr>
      </w:pPr>
    </w:p>
    <w:p w14:paraId="092C6A30" w14:textId="18C4FEFE" w:rsidR="00041760" w:rsidRPr="00041760" w:rsidRDefault="29FD65D2" w:rsidP="1D6F69FC">
      <w:pPr>
        <w:jc w:val="center"/>
      </w:pPr>
      <w:r>
        <w:rPr>
          <w:noProof/>
        </w:rPr>
        <w:drawing>
          <wp:inline distT="0" distB="0" distL="0" distR="0" wp14:anchorId="5F55FF55" wp14:editId="0FB66E32">
            <wp:extent cx="5116711" cy="6429377"/>
            <wp:effectExtent l="0" t="0" r="0" b="0"/>
            <wp:docPr id="106395083" name="Picture 10639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95083"/>
                    <pic:cNvPicPr/>
                  </pic:nvPicPr>
                  <pic:blipFill>
                    <a:blip r:embed="rId48">
                      <a:extLst>
                        <a:ext uri="{28A0092B-C50C-407E-A947-70E740481C1C}">
                          <a14:useLocalDpi xmlns:a14="http://schemas.microsoft.com/office/drawing/2010/main" val="0"/>
                        </a:ext>
                      </a:extLst>
                    </a:blip>
                    <a:stretch>
                      <a:fillRect/>
                    </a:stretch>
                  </pic:blipFill>
                  <pic:spPr>
                    <a:xfrm>
                      <a:off x="0" y="0"/>
                      <a:ext cx="5116711" cy="6429377"/>
                    </a:xfrm>
                    <a:prstGeom prst="rect">
                      <a:avLst/>
                    </a:prstGeom>
                  </pic:spPr>
                </pic:pic>
              </a:graphicData>
            </a:graphic>
          </wp:inline>
        </w:drawing>
      </w:r>
    </w:p>
    <w:p w14:paraId="3ED7688F" w14:textId="74FB33B0" w:rsidR="00041760" w:rsidRPr="00041760" w:rsidRDefault="5E96F3B4" w:rsidP="0083AC17">
      <w:pPr>
        <w:jc w:val="center"/>
        <w:rPr>
          <w:rFonts w:ascii="Garamond" w:eastAsia="Garamond" w:hAnsi="Garamond" w:cs="Garamond"/>
          <w:i/>
          <w:iCs/>
        </w:rPr>
      </w:pPr>
      <w:r w:rsidRPr="0083AC17">
        <w:rPr>
          <w:rFonts w:ascii="Garamond" w:eastAsia="Garamond" w:hAnsi="Garamond" w:cs="Garamond"/>
          <w:i/>
          <w:iCs/>
        </w:rPr>
        <w:t xml:space="preserve">Figure </w:t>
      </w:r>
      <w:r w:rsidR="75406FD0" w:rsidRPr="0083AC17">
        <w:rPr>
          <w:rFonts w:ascii="Garamond" w:eastAsia="Garamond" w:hAnsi="Garamond" w:cs="Garamond"/>
          <w:i/>
          <w:iCs/>
        </w:rPr>
        <w:t>A5</w:t>
      </w:r>
      <w:r w:rsidR="44936120" w:rsidRPr="0083AC17">
        <w:rPr>
          <w:rFonts w:ascii="Garamond" w:eastAsia="Garamond" w:hAnsi="Garamond" w:cs="Garamond"/>
          <w:i/>
          <w:iCs/>
        </w:rPr>
        <w:t xml:space="preserve">. </w:t>
      </w:r>
      <w:r w:rsidRPr="0083AC17">
        <w:rPr>
          <w:rFonts w:ascii="Garamond" w:eastAsia="Garamond" w:hAnsi="Garamond" w:cs="Garamond"/>
        </w:rPr>
        <w:t xml:space="preserve">Map of inundation extent using three different thresholds for </w:t>
      </w:r>
      <w:r w:rsidR="5EE8628F" w:rsidRPr="0083AC17">
        <w:rPr>
          <w:rFonts w:ascii="Garamond" w:eastAsia="Garamond" w:hAnsi="Garamond" w:cs="Garamond"/>
        </w:rPr>
        <w:t xml:space="preserve">ALOS PALSAR-1 </w:t>
      </w:r>
      <w:r w:rsidR="035EFFFB" w:rsidRPr="0083AC17">
        <w:rPr>
          <w:rFonts w:ascii="Garamond" w:eastAsia="Garamond" w:hAnsi="Garamond" w:cs="Garamond"/>
        </w:rPr>
        <w:t>P</w:t>
      </w:r>
      <w:r w:rsidRPr="0083AC17">
        <w:rPr>
          <w:rFonts w:ascii="Garamond" w:eastAsia="Garamond" w:hAnsi="Garamond" w:cs="Garamond"/>
        </w:rPr>
        <w:t>ath 170.</w:t>
      </w:r>
    </w:p>
    <w:p w14:paraId="5D3529E9" w14:textId="66F17DAF" w:rsidR="06931892" w:rsidRDefault="06931892" w:rsidP="06931892">
      <w:pPr>
        <w:jc w:val="center"/>
        <w:rPr>
          <w:rFonts w:ascii="Garamond" w:eastAsia="Garamond" w:hAnsi="Garamond" w:cs="Garamond"/>
        </w:rPr>
      </w:pPr>
    </w:p>
    <w:p w14:paraId="0A9986A4" w14:textId="320499DB" w:rsidR="00041760" w:rsidRPr="00041760" w:rsidRDefault="51EE443A" w:rsidP="1D6F69FC">
      <w:pPr>
        <w:pStyle w:val="NoSpacing"/>
        <w:jc w:val="center"/>
      </w:pPr>
      <w:r>
        <w:rPr>
          <w:noProof/>
        </w:rPr>
        <w:drawing>
          <wp:inline distT="0" distB="0" distL="0" distR="0" wp14:anchorId="7D984A0F" wp14:editId="7424B2D2">
            <wp:extent cx="4540288" cy="7192533"/>
            <wp:effectExtent l="0" t="0" r="0" b="0"/>
            <wp:docPr id="682227312" name="Picture 68222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227312"/>
                    <pic:cNvPicPr/>
                  </pic:nvPicPr>
                  <pic:blipFill>
                    <a:blip r:embed="rId49">
                      <a:extLst>
                        <a:ext uri="{28A0092B-C50C-407E-A947-70E740481C1C}">
                          <a14:useLocalDpi xmlns:a14="http://schemas.microsoft.com/office/drawing/2010/main" val="0"/>
                        </a:ext>
                      </a:extLst>
                    </a:blip>
                    <a:stretch>
                      <a:fillRect/>
                    </a:stretch>
                  </pic:blipFill>
                  <pic:spPr>
                    <a:xfrm>
                      <a:off x="0" y="0"/>
                      <a:ext cx="4540288" cy="7192533"/>
                    </a:xfrm>
                    <a:prstGeom prst="rect">
                      <a:avLst/>
                    </a:prstGeom>
                  </pic:spPr>
                </pic:pic>
              </a:graphicData>
            </a:graphic>
          </wp:inline>
        </w:drawing>
      </w:r>
    </w:p>
    <w:p w14:paraId="143813A8" w14:textId="0ECD62F5" w:rsidR="00041760" w:rsidRPr="00041760" w:rsidRDefault="61E84DEB" w:rsidP="740A9292">
      <w:pPr>
        <w:pStyle w:val="NoSpacing"/>
        <w:jc w:val="center"/>
        <w:rPr>
          <w:rFonts w:ascii="Garamond" w:eastAsia="Garamond" w:hAnsi="Garamond" w:cs="Garamond"/>
        </w:rPr>
      </w:pPr>
      <w:r w:rsidRPr="0083AC17">
        <w:rPr>
          <w:rFonts w:ascii="Garamond" w:eastAsia="Garamond" w:hAnsi="Garamond" w:cs="Garamond"/>
          <w:i/>
          <w:iCs/>
        </w:rPr>
        <w:t xml:space="preserve">Figure </w:t>
      </w:r>
      <w:r w:rsidR="53802019" w:rsidRPr="0083AC17">
        <w:rPr>
          <w:rFonts w:ascii="Garamond" w:eastAsia="Garamond" w:hAnsi="Garamond" w:cs="Garamond"/>
          <w:i/>
          <w:iCs/>
        </w:rPr>
        <w:t>A</w:t>
      </w:r>
      <w:r w:rsidR="137BD375" w:rsidRPr="0083AC17">
        <w:rPr>
          <w:rFonts w:ascii="Garamond" w:eastAsia="Garamond" w:hAnsi="Garamond" w:cs="Garamond"/>
          <w:i/>
          <w:iCs/>
        </w:rPr>
        <w:t>6</w:t>
      </w:r>
      <w:r w:rsidRPr="0083AC17">
        <w:rPr>
          <w:rFonts w:ascii="Garamond" w:eastAsia="Garamond" w:hAnsi="Garamond" w:cs="Garamond"/>
        </w:rPr>
        <w:t>. Map of seasonal inundation in ALOS PALSAR</w:t>
      </w:r>
      <w:r w:rsidR="00891977" w:rsidRPr="0083AC17">
        <w:rPr>
          <w:rFonts w:ascii="Garamond" w:eastAsia="Garamond" w:hAnsi="Garamond" w:cs="Garamond"/>
        </w:rPr>
        <w:t>-</w:t>
      </w:r>
      <w:r w:rsidRPr="0083AC17">
        <w:rPr>
          <w:rFonts w:ascii="Garamond" w:eastAsia="Garamond" w:hAnsi="Garamond" w:cs="Garamond"/>
        </w:rPr>
        <w:t>1 Path 1</w:t>
      </w:r>
      <w:r w:rsidR="69A3BC5D" w:rsidRPr="0083AC17">
        <w:rPr>
          <w:rFonts w:ascii="Garamond" w:eastAsia="Garamond" w:hAnsi="Garamond" w:cs="Garamond"/>
        </w:rPr>
        <w:t>70</w:t>
      </w:r>
      <w:r w:rsidRPr="0083AC17">
        <w:rPr>
          <w:rFonts w:ascii="Garamond" w:eastAsia="Garamond" w:hAnsi="Garamond" w:cs="Garamond"/>
        </w:rPr>
        <w:t>.</w:t>
      </w:r>
    </w:p>
    <w:p w14:paraId="3F0CE767" w14:textId="3512EFC0" w:rsidR="0083AC17" w:rsidRDefault="0083AC17" w:rsidP="0083AC17">
      <w:pPr>
        <w:pStyle w:val="NoSpacing"/>
        <w:jc w:val="center"/>
        <w:rPr>
          <w:rFonts w:ascii="Garamond" w:eastAsia="Garamond" w:hAnsi="Garamond" w:cs="Garamond"/>
        </w:rPr>
      </w:pPr>
    </w:p>
    <w:p w14:paraId="25B6E393" w14:textId="3E94D10B" w:rsidR="0083AC17" w:rsidRDefault="0083AC17" w:rsidP="0083AC17">
      <w:pPr>
        <w:pStyle w:val="NoSpacing"/>
        <w:jc w:val="center"/>
        <w:rPr>
          <w:rFonts w:ascii="Garamond" w:eastAsia="Garamond" w:hAnsi="Garamond" w:cs="Garamond"/>
        </w:rPr>
      </w:pPr>
    </w:p>
    <w:p w14:paraId="7A028E82" w14:textId="1866A046" w:rsidR="1D6F69FC" w:rsidRDefault="1D6F69FC" w:rsidP="1D6F69FC">
      <w:pPr>
        <w:spacing w:after="0" w:line="240" w:lineRule="auto"/>
        <w:rPr>
          <w:rFonts w:ascii="Garamond" w:hAnsi="Garamond"/>
          <w:i/>
          <w:iCs/>
        </w:rPr>
      </w:pPr>
    </w:p>
    <w:p w14:paraId="25D12EBE" w14:textId="6F998CB5" w:rsidR="57D0A87C" w:rsidRDefault="57D0A87C" w:rsidP="1D6F69FC">
      <w:pPr>
        <w:spacing w:after="0" w:line="240" w:lineRule="auto"/>
        <w:jc w:val="center"/>
      </w:pPr>
      <w:r>
        <w:rPr>
          <w:noProof/>
        </w:rPr>
        <w:drawing>
          <wp:inline distT="0" distB="0" distL="0" distR="0" wp14:anchorId="73238FB2" wp14:editId="4D6336BE">
            <wp:extent cx="4649391" cy="7439026"/>
            <wp:effectExtent l="0" t="0" r="0" b="0"/>
            <wp:docPr id="694708660" name="Picture 69470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708660"/>
                    <pic:cNvPicPr/>
                  </pic:nvPicPr>
                  <pic:blipFill>
                    <a:blip r:embed="rId50">
                      <a:extLst>
                        <a:ext uri="{28A0092B-C50C-407E-A947-70E740481C1C}">
                          <a14:useLocalDpi xmlns:a14="http://schemas.microsoft.com/office/drawing/2010/main" val="0"/>
                        </a:ext>
                      </a:extLst>
                    </a:blip>
                    <a:stretch>
                      <a:fillRect/>
                    </a:stretch>
                  </pic:blipFill>
                  <pic:spPr>
                    <a:xfrm>
                      <a:off x="0" y="0"/>
                      <a:ext cx="4649391" cy="7439026"/>
                    </a:xfrm>
                    <a:prstGeom prst="rect">
                      <a:avLst/>
                    </a:prstGeom>
                  </pic:spPr>
                </pic:pic>
              </a:graphicData>
            </a:graphic>
          </wp:inline>
        </w:drawing>
      </w:r>
    </w:p>
    <w:p w14:paraId="726BED05" w14:textId="4A49D103" w:rsidR="648C9634" w:rsidRDefault="7FBCE097" w:rsidP="740A9292">
      <w:pPr>
        <w:spacing w:after="0" w:line="240" w:lineRule="auto"/>
        <w:jc w:val="center"/>
        <w:rPr>
          <w:rFonts w:ascii="Garamond" w:hAnsi="Garamond"/>
        </w:rPr>
      </w:pPr>
      <w:r w:rsidRPr="0083AC17">
        <w:rPr>
          <w:rFonts w:ascii="Garamond" w:hAnsi="Garamond"/>
          <w:i/>
          <w:iCs/>
        </w:rPr>
        <w:t xml:space="preserve">Figure </w:t>
      </w:r>
      <w:r w:rsidR="08718532" w:rsidRPr="0083AC17">
        <w:rPr>
          <w:rFonts w:ascii="Garamond" w:hAnsi="Garamond"/>
          <w:i/>
          <w:iCs/>
        </w:rPr>
        <w:t>A</w:t>
      </w:r>
      <w:r w:rsidR="42E6C60C" w:rsidRPr="0083AC17">
        <w:rPr>
          <w:rFonts w:ascii="Garamond" w:hAnsi="Garamond"/>
          <w:i/>
          <w:iCs/>
        </w:rPr>
        <w:t>7</w:t>
      </w:r>
      <w:r w:rsidR="798A0119" w:rsidRPr="0083AC17">
        <w:rPr>
          <w:rFonts w:ascii="Garamond" w:hAnsi="Garamond"/>
          <w:i/>
          <w:iCs/>
        </w:rPr>
        <w:t>.</w:t>
      </w:r>
      <w:r w:rsidR="78EE0046" w:rsidRPr="0083AC17">
        <w:rPr>
          <w:rFonts w:ascii="Garamond" w:hAnsi="Garamond"/>
          <w:i/>
          <w:iCs/>
        </w:rPr>
        <w:t xml:space="preserve"> </w:t>
      </w:r>
      <w:r w:rsidR="78EE0046" w:rsidRPr="0083AC17">
        <w:rPr>
          <w:rFonts w:ascii="Garamond" w:hAnsi="Garamond"/>
        </w:rPr>
        <w:t>M</w:t>
      </w:r>
      <w:r w:rsidRPr="0083AC17">
        <w:rPr>
          <w:rFonts w:ascii="Garamond" w:hAnsi="Garamond"/>
        </w:rPr>
        <w:t>ap of seasonal inundation in ALOS PALSAR</w:t>
      </w:r>
      <w:r w:rsidR="26EE0DD9" w:rsidRPr="0083AC17">
        <w:rPr>
          <w:rFonts w:ascii="Garamond" w:hAnsi="Garamond"/>
        </w:rPr>
        <w:t>-</w:t>
      </w:r>
      <w:r w:rsidRPr="0083AC17">
        <w:rPr>
          <w:rFonts w:ascii="Garamond" w:hAnsi="Garamond"/>
        </w:rPr>
        <w:t>1 Path 1</w:t>
      </w:r>
      <w:r w:rsidR="1FD44911" w:rsidRPr="0083AC17">
        <w:rPr>
          <w:rFonts w:ascii="Garamond" w:hAnsi="Garamond"/>
        </w:rPr>
        <w:t>68</w:t>
      </w:r>
      <w:r w:rsidRPr="0083AC17">
        <w:rPr>
          <w:rFonts w:ascii="Garamond" w:hAnsi="Garamond"/>
        </w:rPr>
        <w:t>.</w:t>
      </w:r>
    </w:p>
    <w:p w14:paraId="041DDF30" w14:textId="6DF212D1" w:rsidR="1D6F69FC" w:rsidRDefault="1D6F69FC" w:rsidP="1D6F69FC">
      <w:pPr>
        <w:spacing w:after="0" w:line="240" w:lineRule="auto"/>
        <w:rPr>
          <w:rFonts w:ascii="Garamond" w:hAnsi="Garamond"/>
          <w:i/>
          <w:iCs/>
        </w:rPr>
      </w:pPr>
    </w:p>
    <w:p w14:paraId="799E5885" w14:textId="5B882FEB" w:rsidR="1D6F69FC" w:rsidRDefault="1D6F69FC" w:rsidP="1D6F69FC">
      <w:pPr>
        <w:spacing w:after="0" w:line="240" w:lineRule="auto"/>
        <w:rPr>
          <w:rFonts w:ascii="Garamond" w:hAnsi="Garamond"/>
          <w:i/>
          <w:iCs/>
        </w:rPr>
      </w:pPr>
    </w:p>
    <w:p w14:paraId="2D4B772C" w14:textId="5F9BA383" w:rsidR="1D6F69FC" w:rsidRDefault="1D6F69FC" w:rsidP="1D6F69FC">
      <w:pPr>
        <w:spacing w:after="0" w:line="240" w:lineRule="auto"/>
        <w:rPr>
          <w:rFonts w:ascii="Garamond" w:hAnsi="Garamond"/>
          <w:i/>
          <w:iCs/>
        </w:rPr>
      </w:pPr>
    </w:p>
    <w:p w14:paraId="32761237" w14:textId="071E4604" w:rsidR="64A2284F" w:rsidRDefault="64A2284F" w:rsidP="1D6F69FC">
      <w:pPr>
        <w:spacing w:after="0" w:line="240" w:lineRule="auto"/>
        <w:jc w:val="center"/>
        <w:rPr>
          <w:rFonts w:ascii="Garamond" w:hAnsi="Garamond"/>
          <w:i/>
          <w:iCs/>
        </w:rPr>
      </w:pPr>
      <w:r>
        <w:rPr>
          <w:noProof/>
        </w:rPr>
        <w:drawing>
          <wp:inline distT="0" distB="0" distL="0" distR="0" wp14:anchorId="601094EE" wp14:editId="0702F78B">
            <wp:extent cx="4429125" cy="4572000"/>
            <wp:effectExtent l="0" t="0" r="0" b="0"/>
            <wp:docPr id="595477142" name="Picture 595477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29125" cy="4572000"/>
                    </a:xfrm>
                    <a:prstGeom prst="rect">
                      <a:avLst/>
                    </a:prstGeom>
                  </pic:spPr>
                </pic:pic>
              </a:graphicData>
            </a:graphic>
          </wp:inline>
        </w:drawing>
      </w:r>
    </w:p>
    <w:p w14:paraId="63D3D041" w14:textId="687E2CD0" w:rsidR="64A2284F" w:rsidRDefault="3485B1A3" w:rsidP="740A9292">
      <w:pPr>
        <w:spacing w:after="0" w:line="240" w:lineRule="auto"/>
        <w:jc w:val="center"/>
        <w:rPr>
          <w:rFonts w:ascii="Garamond" w:hAnsi="Garamond"/>
        </w:rPr>
      </w:pPr>
      <w:r w:rsidRPr="0083AC17">
        <w:rPr>
          <w:rFonts w:ascii="Garamond" w:hAnsi="Garamond"/>
          <w:i/>
          <w:iCs/>
        </w:rPr>
        <w:t xml:space="preserve">Figure </w:t>
      </w:r>
      <w:r w:rsidR="54785A51" w:rsidRPr="0083AC17">
        <w:rPr>
          <w:rFonts w:ascii="Garamond" w:hAnsi="Garamond"/>
          <w:i/>
          <w:iCs/>
        </w:rPr>
        <w:t>A</w:t>
      </w:r>
      <w:r w:rsidR="0E783883" w:rsidRPr="0083AC17">
        <w:rPr>
          <w:rFonts w:ascii="Garamond" w:hAnsi="Garamond"/>
          <w:i/>
          <w:iCs/>
        </w:rPr>
        <w:t>8</w:t>
      </w:r>
      <w:r w:rsidR="56382429" w:rsidRPr="0083AC17">
        <w:rPr>
          <w:rFonts w:ascii="Garamond" w:hAnsi="Garamond"/>
          <w:i/>
          <w:iCs/>
        </w:rPr>
        <w:t>.</w:t>
      </w:r>
      <w:r w:rsidRPr="0083AC17">
        <w:rPr>
          <w:rFonts w:ascii="Garamond" w:hAnsi="Garamond"/>
          <w:i/>
          <w:iCs/>
        </w:rPr>
        <w:t xml:space="preserve"> </w:t>
      </w:r>
      <w:r w:rsidRPr="0083AC17">
        <w:rPr>
          <w:rFonts w:ascii="Garamond" w:hAnsi="Garamond"/>
        </w:rPr>
        <w:t>Map of inundation duration in ALOS PALSAR</w:t>
      </w:r>
      <w:r w:rsidR="0372EB65" w:rsidRPr="0083AC17">
        <w:rPr>
          <w:rFonts w:ascii="Garamond" w:hAnsi="Garamond"/>
        </w:rPr>
        <w:t>-</w:t>
      </w:r>
      <w:r w:rsidRPr="0083AC17">
        <w:rPr>
          <w:rFonts w:ascii="Garamond" w:hAnsi="Garamond"/>
        </w:rPr>
        <w:t>1 Path 168.</w:t>
      </w:r>
    </w:p>
    <w:p w14:paraId="50843380" w14:textId="1635996D" w:rsidR="1D6F69FC" w:rsidRDefault="1D6F69FC" w:rsidP="1D6F69FC">
      <w:pPr>
        <w:spacing w:after="0" w:line="240" w:lineRule="auto"/>
        <w:rPr>
          <w:rFonts w:ascii="Garamond" w:hAnsi="Garamond"/>
        </w:rPr>
      </w:pPr>
    </w:p>
    <w:p w14:paraId="4D314120" w14:textId="625358D3" w:rsidR="1D6F69FC" w:rsidRDefault="1D6F69FC" w:rsidP="1D6F69FC">
      <w:pPr>
        <w:spacing w:after="0" w:line="240" w:lineRule="auto"/>
      </w:pPr>
    </w:p>
    <w:p w14:paraId="7DC8D1FA" w14:textId="4B1F0630" w:rsidR="0083AC17" w:rsidRDefault="0083AC17" w:rsidP="0083AC17">
      <w:pPr>
        <w:spacing w:after="0" w:line="240" w:lineRule="auto"/>
      </w:pPr>
    </w:p>
    <w:p w14:paraId="3FF9AC5B" w14:textId="24B36CA2" w:rsidR="64A2284F" w:rsidRDefault="64A2284F" w:rsidP="1D6F69FC">
      <w:pPr>
        <w:spacing w:after="0" w:line="240" w:lineRule="auto"/>
        <w:jc w:val="center"/>
      </w:pPr>
      <w:r>
        <w:rPr>
          <w:noProof/>
        </w:rPr>
        <w:drawing>
          <wp:inline distT="0" distB="0" distL="0" distR="0" wp14:anchorId="02D110A7" wp14:editId="4C229D9C">
            <wp:extent cx="4438650" cy="4572000"/>
            <wp:effectExtent l="0" t="0" r="0" b="0"/>
            <wp:docPr id="2062854098" name="Picture 206285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38650" cy="4572000"/>
                    </a:xfrm>
                    <a:prstGeom prst="rect">
                      <a:avLst/>
                    </a:prstGeom>
                  </pic:spPr>
                </pic:pic>
              </a:graphicData>
            </a:graphic>
          </wp:inline>
        </w:drawing>
      </w:r>
    </w:p>
    <w:p w14:paraId="5AF11699" w14:textId="7EE456AE" w:rsidR="64A2284F" w:rsidRDefault="3485B1A3" w:rsidP="740A9292">
      <w:pPr>
        <w:spacing w:after="0" w:line="240" w:lineRule="auto"/>
        <w:jc w:val="center"/>
        <w:rPr>
          <w:rFonts w:ascii="Garamond" w:hAnsi="Garamond"/>
        </w:rPr>
      </w:pPr>
      <w:r w:rsidRPr="0083AC17">
        <w:rPr>
          <w:rFonts w:ascii="Garamond" w:hAnsi="Garamond"/>
          <w:i/>
          <w:iCs/>
        </w:rPr>
        <w:t xml:space="preserve">Figure </w:t>
      </w:r>
      <w:r w:rsidR="6C07BE09" w:rsidRPr="0083AC17">
        <w:rPr>
          <w:rFonts w:ascii="Garamond" w:hAnsi="Garamond"/>
          <w:i/>
          <w:iCs/>
        </w:rPr>
        <w:t>A</w:t>
      </w:r>
      <w:r w:rsidR="4D02A527" w:rsidRPr="0083AC17">
        <w:rPr>
          <w:rFonts w:ascii="Garamond" w:hAnsi="Garamond"/>
          <w:i/>
          <w:iCs/>
        </w:rPr>
        <w:t>9</w:t>
      </w:r>
      <w:r w:rsidR="7470EE2B" w:rsidRPr="0083AC17">
        <w:rPr>
          <w:rFonts w:ascii="Garamond" w:hAnsi="Garamond"/>
          <w:i/>
          <w:iCs/>
        </w:rPr>
        <w:t>.</w:t>
      </w:r>
      <w:r w:rsidRPr="0083AC17">
        <w:rPr>
          <w:rFonts w:ascii="Garamond" w:hAnsi="Garamond"/>
          <w:i/>
          <w:iCs/>
        </w:rPr>
        <w:t xml:space="preserve"> </w:t>
      </w:r>
      <w:r w:rsidRPr="0083AC17">
        <w:rPr>
          <w:rFonts w:ascii="Garamond" w:hAnsi="Garamond"/>
        </w:rPr>
        <w:t>Map of inundation duration in ALOS PALSAR</w:t>
      </w:r>
      <w:r w:rsidR="146E5A01" w:rsidRPr="0083AC17">
        <w:rPr>
          <w:rFonts w:ascii="Garamond" w:hAnsi="Garamond"/>
        </w:rPr>
        <w:t>-</w:t>
      </w:r>
      <w:r w:rsidRPr="0083AC17">
        <w:rPr>
          <w:rFonts w:ascii="Garamond" w:hAnsi="Garamond"/>
        </w:rPr>
        <w:t>1 Path 1</w:t>
      </w:r>
      <w:r w:rsidR="511B5C0C" w:rsidRPr="0083AC17">
        <w:rPr>
          <w:rFonts w:ascii="Garamond" w:hAnsi="Garamond"/>
        </w:rPr>
        <w:t>68</w:t>
      </w:r>
      <w:r w:rsidRPr="0083AC17">
        <w:rPr>
          <w:rFonts w:ascii="Garamond" w:hAnsi="Garamond"/>
        </w:rPr>
        <w:t>.</w:t>
      </w:r>
    </w:p>
    <w:p w14:paraId="72151D73" w14:textId="2536DBFE" w:rsidR="1D6F69FC" w:rsidRDefault="1D6F69FC" w:rsidP="1D6F69FC">
      <w:pPr>
        <w:spacing w:after="0" w:line="240" w:lineRule="auto"/>
        <w:rPr>
          <w:rFonts w:ascii="Garamond" w:hAnsi="Garamond"/>
        </w:rPr>
      </w:pPr>
    </w:p>
    <w:p w14:paraId="4EEC64DD" w14:textId="7559DCC9" w:rsidR="1D6F69FC" w:rsidRDefault="1D6F69FC" w:rsidP="1D6F69FC">
      <w:pPr>
        <w:spacing w:after="0" w:line="240" w:lineRule="auto"/>
        <w:rPr>
          <w:rFonts w:ascii="Garamond" w:hAnsi="Garamond"/>
        </w:rPr>
      </w:pPr>
    </w:p>
    <w:p w14:paraId="7A737C7C" w14:textId="0AAC5480" w:rsidR="1D6F69FC" w:rsidRDefault="1D6F69FC" w:rsidP="0083AC17">
      <w:pPr>
        <w:pStyle w:val="Heading1"/>
        <w:spacing w:before="0" w:line="240" w:lineRule="auto"/>
        <w:rPr>
          <w:rFonts w:ascii="Garamond" w:hAnsi="Garamond"/>
        </w:rPr>
      </w:pPr>
    </w:p>
    <w:p w14:paraId="34617735" w14:textId="2D236F18" w:rsidR="1D6F69FC" w:rsidRDefault="1D6F69FC" w:rsidP="0083AC17"/>
    <w:p w14:paraId="3D4885F3" w14:textId="7441D347" w:rsidR="1D6F69FC" w:rsidRDefault="1D6F69FC" w:rsidP="0083AC17"/>
    <w:p w14:paraId="7684A7AC" w14:textId="403ACA46" w:rsidR="1D6F69FC" w:rsidRDefault="1D6F69FC" w:rsidP="0083AC17"/>
    <w:p w14:paraId="41964C9E" w14:textId="03F2CB8F" w:rsidR="1D6F69FC" w:rsidRDefault="1D6F69FC" w:rsidP="0083AC17"/>
    <w:p w14:paraId="58C3A244" w14:textId="1816DABC" w:rsidR="1D6F69FC" w:rsidRDefault="1D6F69FC" w:rsidP="0083AC17"/>
    <w:p w14:paraId="5E8F8042" w14:textId="1714CB48" w:rsidR="1D6F69FC" w:rsidRDefault="1D6F69FC" w:rsidP="0083AC17"/>
    <w:p w14:paraId="3837FC5C" w14:textId="2D7D1897" w:rsidR="1D6F69FC" w:rsidRDefault="1D6F69FC" w:rsidP="0083AC17"/>
    <w:p w14:paraId="064765EB" w14:textId="75B844A0" w:rsidR="1D6F69FC" w:rsidRDefault="1D6F69FC" w:rsidP="0083AC17"/>
    <w:p w14:paraId="34F38CEA" w14:textId="3B91ACAB" w:rsidR="1D6F69FC" w:rsidRDefault="1D6F69FC" w:rsidP="0083AC17"/>
    <w:p w14:paraId="6432DAA4" w14:textId="39CF59B0" w:rsidR="1D6F69FC" w:rsidRDefault="1D6F69FC" w:rsidP="0083AC17"/>
    <w:p w14:paraId="2356D769" w14:textId="26BE87AA" w:rsidR="1D6F69FC" w:rsidRDefault="72188CC1" w:rsidP="0083AC17">
      <w:pPr>
        <w:pStyle w:val="Heading1"/>
        <w:spacing w:before="0" w:line="240" w:lineRule="auto"/>
        <w:rPr>
          <w:rFonts w:ascii="Garamond" w:hAnsi="Garamond"/>
          <w:color w:val="auto"/>
          <w:sz w:val="24"/>
          <w:szCs w:val="24"/>
        </w:rPr>
      </w:pPr>
      <w:r w:rsidRPr="0083AC17">
        <w:rPr>
          <w:rFonts w:ascii="Garamond" w:hAnsi="Garamond"/>
          <w:color w:val="auto"/>
          <w:sz w:val="24"/>
          <w:szCs w:val="24"/>
        </w:rPr>
        <w:t>Appendi</w:t>
      </w:r>
      <w:r w:rsidR="5A2ECD30" w:rsidRPr="0083AC17">
        <w:rPr>
          <w:rFonts w:ascii="Garamond" w:hAnsi="Garamond"/>
          <w:color w:val="auto"/>
          <w:sz w:val="24"/>
          <w:szCs w:val="24"/>
        </w:rPr>
        <w:t>x B</w:t>
      </w:r>
    </w:p>
    <w:p w14:paraId="192EC506" w14:textId="2C9A9161" w:rsidR="1D6F69FC" w:rsidRDefault="1D6F69FC" w:rsidP="0083AC17">
      <w:pPr>
        <w:spacing w:after="0" w:line="240" w:lineRule="auto"/>
        <w:rPr>
          <w:rFonts w:ascii="Garamond" w:hAnsi="Garamond"/>
        </w:rPr>
      </w:pPr>
    </w:p>
    <w:p w14:paraId="6718A59A" w14:textId="3A499901" w:rsidR="1D6F69FC" w:rsidRDefault="1D6F69FC" w:rsidP="0083AC17">
      <w:pPr>
        <w:spacing w:after="0" w:line="240" w:lineRule="auto"/>
        <w:rPr>
          <w:rFonts w:ascii="Garamond" w:hAnsi="Garamond"/>
        </w:rPr>
      </w:pPr>
    </w:p>
    <w:p w14:paraId="56827A06" w14:textId="2736E2B3" w:rsidR="1D6F69FC" w:rsidRDefault="18A48128" w:rsidP="0083AC17">
      <w:pPr>
        <w:spacing w:after="0" w:line="240" w:lineRule="auto"/>
        <w:rPr>
          <w:rFonts w:ascii="Garamond" w:eastAsia="Garamond" w:hAnsi="Garamond" w:cs="Garamond"/>
          <w:i/>
          <w:iCs/>
        </w:rPr>
      </w:pPr>
      <w:r w:rsidRPr="0083AC17">
        <w:rPr>
          <w:rFonts w:ascii="Garamond" w:eastAsia="Garamond" w:hAnsi="Garamond" w:cs="Garamond"/>
        </w:rPr>
        <w:t>Table B1</w:t>
      </w:r>
    </w:p>
    <w:p w14:paraId="5408C83B" w14:textId="4FA18C10" w:rsidR="1D6F69FC" w:rsidRDefault="33230672" w:rsidP="0083AC17">
      <w:pPr>
        <w:spacing w:after="0" w:line="240" w:lineRule="auto"/>
        <w:rPr>
          <w:rFonts w:ascii="Garamond" w:eastAsia="Garamond" w:hAnsi="Garamond" w:cs="Garamond"/>
          <w:i/>
          <w:iCs/>
        </w:rPr>
      </w:pPr>
      <w:r w:rsidRPr="0083AC17">
        <w:rPr>
          <w:rFonts w:ascii="Garamond" w:eastAsia="Garamond" w:hAnsi="Garamond" w:cs="Garamond"/>
          <w:i/>
          <w:iCs/>
        </w:rPr>
        <w:t xml:space="preserve">Results from </w:t>
      </w:r>
      <w:r w:rsidR="3C443CAA" w:rsidRPr="0083AC17">
        <w:rPr>
          <w:rFonts w:ascii="Garamond" w:eastAsia="Garamond" w:hAnsi="Garamond" w:cs="Garamond"/>
          <w:i/>
          <w:iCs/>
        </w:rPr>
        <w:t xml:space="preserve">the </w:t>
      </w:r>
      <w:r w:rsidR="59299B9E" w:rsidRPr="0083AC17">
        <w:rPr>
          <w:rFonts w:ascii="Garamond" w:eastAsia="Garamond" w:hAnsi="Garamond" w:cs="Garamond"/>
          <w:i/>
          <w:iCs/>
        </w:rPr>
        <w:t>q</w:t>
      </w:r>
      <w:r w:rsidR="6549F2A9" w:rsidRPr="0083AC17">
        <w:rPr>
          <w:rFonts w:ascii="Garamond" w:eastAsia="Garamond" w:hAnsi="Garamond" w:cs="Garamond"/>
          <w:i/>
          <w:iCs/>
        </w:rPr>
        <w:t xml:space="preserve">uantitative and </w:t>
      </w:r>
      <w:r w:rsidR="187A1ADA" w:rsidRPr="0083AC17">
        <w:rPr>
          <w:rFonts w:ascii="Garamond" w:eastAsia="Garamond" w:hAnsi="Garamond" w:cs="Garamond"/>
          <w:i/>
          <w:iCs/>
        </w:rPr>
        <w:t>q</w:t>
      </w:r>
      <w:r w:rsidR="6549F2A9" w:rsidRPr="0083AC17">
        <w:rPr>
          <w:rFonts w:ascii="Garamond" w:eastAsia="Garamond" w:hAnsi="Garamond" w:cs="Garamond"/>
          <w:i/>
          <w:iCs/>
        </w:rPr>
        <w:t xml:space="preserve">ualitative </w:t>
      </w:r>
      <w:r w:rsidR="69156A87" w:rsidRPr="0083AC17">
        <w:rPr>
          <w:rFonts w:ascii="Garamond" w:eastAsia="Garamond" w:hAnsi="Garamond" w:cs="Garamond"/>
          <w:i/>
          <w:iCs/>
        </w:rPr>
        <w:t>it</w:t>
      </w:r>
      <w:r w:rsidR="6549F2A9" w:rsidRPr="0083AC17">
        <w:rPr>
          <w:rFonts w:ascii="Garamond" w:eastAsia="Garamond" w:hAnsi="Garamond" w:cs="Garamond"/>
          <w:i/>
          <w:iCs/>
        </w:rPr>
        <w:t xml:space="preserve">erative </w:t>
      </w:r>
      <w:r w:rsidR="2A228099" w:rsidRPr="0083AC17">
        <w:rPr>
          <w:rFonts w:ascii="Garamond" w:eastAsia="Garamond" w:hAnsi="Garamond" w:cs="Garamond"/>
          <w:i/>
          <w:iCs/>
        </w:rPr>
        <w:t>p</w:t>
      </w:r>
      <w:r w:rsidR="6549F2A9" w:rsidRPr="0083AC17">
        <w:rPr>
          <w:rFonts w:ascii="Garamond" w:eastAsia="Garamond" w:hAnsi="Garamond" w:cs="Garamond"/>
          <w:i/>
          <w:iCs/>
        </w:rPr>
        <w:t xml:space="preserve">rocess for </w:t>
      </w:r>
      <w:r w:rsidR="270C4F6F" w:rsidRPr="0083AC17">
        <w:rPr>
          <w:rFonts w:ascii="Garamond" w:eastAsia="Garamond" w:hAnsi="Garamond" w:cs="Garamond"/>
          <w:i/>
          <w:iCs/>
        </w:rPr>
        <w:t>r</w:t>
      </w:r>
      <w:r w:rsidR="6549F2A9" w:rsidRPr="0083AC17">
        <w:rPr>
          <w:rFonts w:ascii="Garamond" w:eastAsia="Garamond" w:hAnsi="Garamond" w:cs="Garamond"/>
          <w:i/>
          <w:iCs/>
        </w:rPr>
        <w:t xml:space="preserve">efining </w:t>
      </w:r>
      <w:r w:rsidR="29DCC514" w:rsidRPr="0083AC17">
        <w:rPr>
          <w:rFonts w:ascii="Garamond" w:eastAsia="Garamond" w:hAnsi="Garamond" w:cs="Garamond"/>
          <w:i/>
          <w:iCs/>
        </w:rPr>
        <w:t>f</w:t>
      </w:r>
      <w:r w:rsidR="6549F2A9" w:rsidRPr="0083AC17">
        <w:rPr>
          <w:rFonts w:ascii="Garamond" w:eastAsia="Garamond" w:hAnsi="Garamond" w:cs="Garamond"/>
          <w:i/>
          <w:iCs/>
        </w:rPr>
        <w:t>orested</w:t>
      </w:r>
      <w:r w:rsidR="4F4FA787" w:rsidRPr="0083AC17">
        <w:rPr>
          <w:rFonts w:ascii="Garamond" w:eastAsia="Garamond" w:hAnsi="Garamond" w:cs="Garamond"/>
          <w:i/>
          <w:iCs/>
        </w:rPr>
        <w:t xml:space="preserve"> i</w:t>
      </w:r>
      <w:r w:rsidR="6549F2A9" w:rsidRPr="0083AC17">
        <w:rPr>
          <w:rFonts w:ascii="Garamond" w:eastAsia="Garamond" w:hAnsi="Garamond" w:cs="Garamond"/>
          <w:i/>
          <w:iCs/>
        </w:rPr>
        <w:t>nundation</w:t>
      </w:r>
      <w:r w:rsidR="7A42731D" w:rsidRPr="0083AC17">
        <w:rPr>
          <w:rFonts w:ascii="Garamond" w:eastAsia="Garamond" w:hAnsi="Garamond" w:cs="Garamond"/>
          <w:i/>
          <w:iCs/>
        </w:rPr>
        <w:t xml:space="preserve"> </w:t>
      </w:r>
      <w:r w:rsidR="7F1EAF29" w:rsidRPr="0083AC17">
        <w:rPr>
          <w:rFonts w:ascii="Garamond" w:eastAsia="Garamond" w:hAnsi="Garamond" w:cs="Garamond"/>
          <w:i/>
          <w:iCs/>
        </w:rPr>
        <w:t xml:space="preserve">at the –48., -5.4, and –5.8 </w:t>
      </w:r>
      <w:r w:rsidR="572EE03B" w:rsidRPr="0083AC17">
        <w:rPr>
          <w:rFonts w:ascii="Garamond" w:eastAsia="Garamond" w:hAnsi="Garamond" w:cs="Garamond"/>
          <w:i/>
          <w:iCs/>
        </w:rPr>
        <w:t>t</w:t>
      </w:r>
      <w:r w:rsidR="7F1EAF29" w:rsidRPr="0083AC17">
        <w:rPr>
          <w:rFonts w:ascii="Garamond" w:eastAsia="Garamond" w:hAnsi="Garamond" w:cs="Garamond"/>
          <w:i/>
          <w:iCs/>
        </w:rPr>
        <w:t xml:space="preserve">hreshold </w:t>
      </w:r>
      <w:r w:rsidR="7A42731D" w:rsidRPr="0083AC17">
        <w:rPr>
          <w:rFonts w:ascii="Garamond" w:eastAsia="Garamond" w:hAnsi="Garamond" w:cs="Garamond"/>
          <w:i/>
          <w:iCs/>
        </w:rPr>
        <w:t xml:space="preserve">using HV-band data and </w:t>
      </w:r>
      <w:r w:rsidR="3932611D" w:rsidRPr="0083AC17">
        <w:rPr>
          <w:rFonts w:ascii="Garamond" w:eastAsia="Garamond" w:hAnsi="Garamond" w:cs="Garamond"/>
          <w:i/>
          <w:iCs/>
        </w:rPr>
        <w:t>regional da</w:t>
      </w:r>
      <w:r w:rsidR="707D186F" w:rsidRPr="0083AC17">
        <w:rPr>
          <w:rFonts w:ascii="Garamond" w:eastAsia="Garamond" w:hAnsi="Garamond" w:cs="Garamond"/>
          <w:i/>
          <w:iCs/>
        </w:rPr>
        <w:t xml:space="preserve">ta provided by </w:t>
      </w:r>
      <w:r w:rsidR="6C43F980" w:rsidRPr="0083AC17">
        <w:rPr>
          <w:rFonts w:ascii="Garamond" w:eastAsia="Garamond" w:hAnsi="Garamond" w:cs="Garamond"/>
          <w:i/>
          <w:iCs/>
        </w:rPr>
        <w:t>p</w:t>
      </w:r>
      <w:r w:rsidR="7A42731D" w:rsidRPr="0083AC17">
        <w:rPr>
          <w:rFonts w:ascii="Garamond" w:eastAsia="Garamond" w:hAnsi="Garamond" w:cs="Garamond"/>
          <w:i/>
          <w:iCs/>
        </w:rPr>
        <w:t xml:space="preserve">roject </w:t>
      </w:r>
      <w:r w:rsidR="6F8E6249" w:rsidRPr="0083AC17">
        <w:rPr>
          <w:rFonts w:ascii="Garamond" w:eastAsia="Garamond" w:hAnsi="Garamond" w:cs="Garamond"/>
          <w:i/>
          <w:iCs/>
        </w:rPr>
        <w:t>p</w:t>
      </w:r>
      <w:r w:rsidR="7A42731D" w:rsidRPr="0083AC17">
        <w:rPr>
          <w:rFonts w:ascii="Garamond" w:eastAsia="Garamond" w:hAnsi="Garamond" w:cs="Garamond"/>
          <w:i/>
          <w:iCs/>
        </w:rPr>
        <w:t>artner</w:t>
      </w:r>
      <w:r w:rsidR="70FF67E2" w:rsidRPr="0083AC17">
        <w:rPr>
          <w:rFonts w:ascii="Garamond" w:eastAsia="Garamond" w:hAnsi="Garamond" w:cs="Garamond"/>
          <w:i/>
          <w:iCs/>
        </w:rPr>
        <w:t>s.</w:t>
      </w:r>
    </w:p>
    <w:tbl>
      <w:tblPr>
        <w:tblStyle w:val="TableGrid"/>
        <w:tblW w:w="0" w:type="auto"/>
        <w:tblInd w:w="0" w:type="dxa"/>
        <w:tblLook w:val="06A0" w:firstRow="1" w:lastRow="0" w:firstColumn="1" w:lastColumn="0" w:noHBand="1" w:noVBand="1"/>
      </w:tblPr>
      <w:tblGrid>
        <w:gridCol w:w="1174"/>
        <w:gridCol w:w="1065"/>
        <w:gridCol w:w="975"/>
        <w:gridCol w:w="1058"/>
        <w:gridCol w:w="1725"/>
        <w:gridCol w:w="1530"/>
        <w:gridCol w:w="1485"/>
      </w:tblGrid>
      <w:tr w:rsidR="0083AC17" w14:paraId="401F0FB6" w14:textId="77777777" w:rsidTr="0083AC17">
        <w:tc>
          <w:tcPr>
            <w:tcW w:w="1050" w:type="dxa"/>
            <w:vMerge w:val="restart"/>
            <w:shd w:val="clear" w:color="auto" w:fill="31849B" w:themeFill="accent5" w:themeFillShade="BF"/>
          </w:tcPr>
          <w:p w14:paraId="20D60110" w14:textId="39896026" w:rsidR="0083AC17" w:rsidRDefault="0083AC17"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Thresho</w:t>
            </w:r>
            <w:r w:rsidR="53E1FC0D" w:rsidRPr="0083AC17">
              <w:rPr>
                <w:rFonts w:ascii="Garamond" w:eastAsia="Garamond" w:hAnsi="Garamond" w:cs="Garamond"/>
                <w:b/>
                <w:bCs/>
                <w:color w:val="FFFFFF" w:themeColor="background1"/>
              </w:rPr>
              <w:t>ld</w:t>
            </w:r>
            <w:r w:rsidRPr="0083AC17">
              <w:rPr>
                <w:rFonts w:ascii="Garamond" w:eastAsia="Garamond" w:hAnsi="Garamond" w:cs="Garamond"/>
                <w:b/>
                <w:bCs/>
                <w:color w:val="FFFFFF" w:themeColor="background1"/>
              </w:rPr>
              <w:t xml:space="preserve"> (dB)</w:t>
            </w:r>
          </w:p>
        </w:tc>
        <w:tc>
          <w:tcPr>
            <w:tcW w:w="3060" w:type="dxa"/>
            <w:gridSpan w:val="3"/>
            <w:shd w:val="clear" w:color="auto" w:fill="31849B" w:themeFill="accent5" w:themeFillShade="BF"/>
          </w:tcPr>
          <w:p w14:paraId="3B0F3F15" w14:textId="6A45CD98" w:rsidR="0083AC17" w:rsidRDefault="0083AC17"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Quantitative</w:t>
            </w:r>
          </w:p>
        </w:tc>
        <w:tc>
          <w:tcPr>
            <w:tcW w:w="4740" w:type="dxa"/>
            <w:gridSpan w:val="3"/>
            <w:shd w:val="clear" w:color="auto" w:fill="31849B" w:themeFill="accent5" w:themeFillShade="BF"/>
          </w:tcPr>
          <w:p w14:paraId="62EE30BF" w14:textId="705A782D" w:rsidR="0083AC17" w:rsidRDefault="0083AC17"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Qualitative</w:t>
            </w:r>
          </w:p>
        </w:tc>
      </w:tr>
      <w:tr w:rsidR="0083AC17" w14:paraId="0C9F93D1" w14:textId="77777777" w:rsidTr="0083AC17">
        <w:trPr>
          <w:trHeight w:val="1185"/>
        </w:trPr>
        <w:tc>
          <w:tcPr>
            <w:tcW w:w="1050" w:type="dxa"/>
            <w:vMerge/>
          </w:tcPr>
          <w:p w14:paraId="71624D1C" w14:textId="77777777" w:rsidR="007D26EC" w:rsidRDefault="007D26EC"/>
        </w:tc>
        <w:tc>
          <w:tcPr>
            <w:tcW w:w="1065" w:type="dxa"/>
            <w:shd w:val="clear" w:color="auto" w:fill="31849B" w:themeFill="accent5" w:themeFillShade="BF"/>
          </w:tcPr>
          <w:p w14:paraId="3E76AA64" w14:textId="205C9079" w:rsidR="0083AC17" w:rsidRDefault="0083AC17"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Average HV values</w:t>
            </w:r>
          </w:p>
        </w:tc>
        <w:tc>
          <w:tcPr>
            <w:tcW w:w="975" w:type="dxa"/>
            <w:shd w:val="clear" w:color="auto" w:fill="31849B" w:themeFill="accent5" w:themeFillShade="BF"/>
          </w:tcPr>
          <w:p w14:paraId="61838D39" w14:textId="21474F87" w:rsidR="0083AC17" w:rsidRDefault="0083AC17"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 xml:space="preserve">Dr. Ford’s wetland points </w:t>
            </w:r>
          </w:p>
        </w:tc>
        <w:tc>
          <w:tcPr>
            <w:tcW w:w="1020" w:type="dxa"/>
            <w:shd w:val="clear" w:color="auto" w:fill="31849B" w:themeFill="accent5" w:themeFillShade="BF"/>
          </w:tcPr>
          <w:p w14:paraId="7E239377" w14:textId="7B12A26D" w:rsidR="0083AC17" w:rsidRDefault="0083AC17" w:rsidP="0083AC17">
            <w:pPr>
              <w:jc w:val="center"/>
              <w:rPr>
                <w:rFonts w:ascii="Garamond" w:eastAsia="Garamond" w:hAnsi="Garamond" w:cs="Garamond"/>
                <w:b/>
                <w:bCs/>
                <w:color w:val="FFFFFF" w:themeColor="background1"/>
              </w:rPr>
            </w:pPr>
            <w:proofErr w:type="spellStart"/>
            <w:r w:rsidRPr="0083AC17">
              <w:rPr>
                <w:rFonts w:ascii="Garamond" w:eastAsia="Garamond" w:hAnsi="Garamond" w:cs="Garamond"/>
                <w:b/>
                <w:bCs/>
                <w:color w:val="FFFFFF" w:themeColor="background1"/>
              </w:rPr>
              <w:t>Archaeo</w:t>
            </w:r>
            <w:proofErr w:type="spellEnd"/>
            <w:r w:rsidRPr="0083AC17">
              <w:rPr>
                <w:rFonts w:ascii="Garamond" w:eastAsia="Garamond" w:hAnsi="Garamond" w:cs="Garamond"/>
                <w:b/>
                <w:bCs/>
                <w:color w:val="FFFFFF" w:themeColor="background1"/>
              </w:rPr>
              <w:t>-logical Sites</w:t>
            </w:r>
          </w:p>
        </w:tc>
        <w:tc>
          <w:tcPr>
            <w:tcW w:w="1725" w:type="dxa"/>
            <w:shd w:val="clear" w:color="auto" w:fill="31849B" w:themeFill="accent5" w:themeFillShade="BF"/>
          </w:tcPr>
          <w:p w14:paraId="3B910407" w14:textId="5DF58DF9" w:rsidR="0083AC17" w:rsidRDefault="0083AC17"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DTM</w:t>
            </w:r>
          </w:p>
        </w:tc>
        <w:tc>
          <w:tcPr>
            <w:tcW w:w="1530" w:type="dxa"/>
            <w:shd w:val="clear" w:color="auto" w:fill="31849B" w:themeFill="accent5" w:themeFillShade="BF"/>
          </w:tcPr>
          <w:p w14:paraId="5986DD2E" w14:textId="7E2B31DA" w:rsidR="0083AC17" w:rsidRDefault="0083AC17"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Geology</w:t>
            </w:r>
          </w:p>
        </w:tc>
        <w:tc>
          <w:tcPr>
            <w:tcW w:w="1485" w:type="dxa"/>
            <w:shd w:val="clear" w:color="auto" w:fill="31849B" w:themeFill="accent5" w:themeFillShade="BF"/>
          </w:tcPr>
          <w:p w14:paraId="470301E4" w14:textId="51DB5E58" w:rsidR="0083AC17" w:rsidRDefault="0083AC17" w:rsidP="0083AC17">
            <w:pPr>
              <w:jc w:val="center"/>
              <w:rPr>
                <w:rFonts w:ascii="Garamond" w:eastAsia="Garamond" w:hAnsi="Garamond" w:cs="Garamond"/>
                <w:b/>
                <w:bCs/>
                <w:color w:val="FFFFFF" w:themeColor="background1"/>
              </w:rPr>
            </w:pPr>
            <w:r w:rsidRPr="0083AC17">
              <w:rPr>
                <w:rFonts w:ascii="Garamond" w:eastAsia="Garamond" w:hAnsi="Garamond" w:cs="Garamond"/>
                <w:b/>
                <w:bCs/>
                <w:color w:val="FFFFFF" w:themeColor="background1"/>
              </w:rPr>
              <w:t>Soil</w:t>
            </w:r>
          </w:p>
        </w:tc>
      </w:tr>
      <w:tr w:rsidR="0083AC17" w14:paraId="5747EAFC" w14:textId="77777777" w:rsidTr="0083AC17">
        <w:tc>
          <w:tcPr>
            <w:tcW w:w="1050" w:type="dxa"/>
          </w:tcPr>
          <w:p w14:paraId="212A4F45" w14:textId="309120E4" w:rsidR="0083AC17" w:rsidRDefault="0083AC17" w:rsidP="0083AC17">
            <w:pPr>
              <w:jc w:val="center"/>
              <w:rPr>
                <w:rFonts w:ascii="Garamond" w:eastAsia="Garamond" w:hAnsi="Garamond" w:cs="Garamond"/>
                <w:b/>
                <w:bCs/>
              </w:rPr>
            </w:pPr>
            <w:r w:rsidRPr="0083AC17">
              <w:rPr>
                <w:rFonts w:ascii="Garamond" w:eastAsia="Garamond" w:hAnsi="Garamond" w:cs="Garamond"/>
                <w:b/>
                <w:bCs/>
              </w:rPr>
              <w:t>-4.8</w:t>
            </w:r>
          </w:p>
        </w:tc>
        <w:tc>
          <w:tcPr>
            <w:tcW w:w="1065" w:type="dxa"/>
          </w:tcPr>
          <w:p w14:paraId="1D7FA9E9" w14:textId="6FC7BA9A" w:rsidR="0083AC17" w:rsidRDefault="0083AC17" w:rsidP="0083AC17">
            <w:pPr>
              <w:rPr>
                <w:rFonts w:ascii="Garamond" w:eastAsia="Garamond" w:hAnsi="Garamond" w:cs="Garamond"/>
                <w:color w:val="444444"/>
              </w:rPr>
            </w:pPr>
            <w:r w:rsidRPr="0083AC17">
              <w:rPr>
                <w:rFonts w:ascii="Garamond" w:eastAsia="Garamond" w:hAnsi="Garamond" w:cs="Garamond"/>
                <w:color w:val="444444"/>
              </w:rPr>
              <w:t>0.069</w:t>
            </w:r>
          </w:p>
        </w:tc>
        <w:tc>
          <w:tcPr>
            <w:tcW w:w="975" w:type="dxa"/>
          </w:tcPr>
          <w:p w14:paraId="1DD2EDA6" w14:textId="1FF5503F" w:rsidR="0083AC17" w:rsidRDefault="0083AC17" w:rsidP="0083AC17">
            <w:pPr>
              <w:rPr>
                <w:rFonts w:ascii="Garamond" w:eastAsia="Garamond" w:hAnsi="Garamond" w:cs="Garamond"/>
              </w:rPr>
            </w:pPr>
            <w:r w:rsidRPr="0083AC17">
              <w:rPr>
                <w:rFonts w:ascii="Garamond" w:eastAsia="Garamond" w:hAnsi="Garamond" w:cs="Garamond"/>
              </w:rPr>
              <w:t>32.67%</w:t>
            </w:r>
          </w:p>
        </w:tc>
        <w:tc>
          <w:tcPr>
            <w:tcW w:w="1020" w:type="dxa"/>
          </w:tcPr>
          <w:p w14:paraId="4F26CC00" w14:textId="205D50CB" w:rsidR="0083AC17" w:rsidRDefault="0083AC17" w:rsidP="0083AC17">
            <w:pPr>
              <w:rPr>
                <w:rFonts w:ascii="Garamond" w:eastAsia="Garamond" w:hAnsi="Garamond" w:cs="Garamond"/>
              </w:rPr>
            </w:pPr>
            <w:r w:rsidRPr="0083AC17">
              <w:rPr>
                <w:rFonts w:ascii="Garamond" w:eastAsia="Garamond" w:hAnsi="Garamond" w:cs="Garamond"/>
              </w:rPr>
              <w:t xml:space="preserve">0 sites </w:t>
            </w:r>
          </w:p>
        </w:tc>
        <w:tc>
          <w:tcPr>
            <w:tcW w:w="1725" w:type="dxa"/>
          </w:tcPr>
          <w:p w14:paraId="1DDA9109" w14:textId="29F7CB58" w:rsidR="0083AC17" w:rsidRDefault="0083AC17" w:rsidP="0083AC17">
            <w:pPr>
              <w:rPr>
                <w:rFonts w:ascii="Garamond" w:eastAsia="Garamond" w:hAnsi="Garamond" w:cs="Garamond"/>
              </w:rPr>
            </w:pPr>
            <w:r w:rsidRPr="0083AC17">
              <w:rPr>
                <w:rFonts w:ascii="Garamond" w:eastAsia="Garamond" w:hAnsi="Garamond" w:cs="Garamond"/>
              </w:rPr>
              <w:t>No flooding mapped at peaks or ridges</w:t>
            </w:r>
          </w:p>
        </w:tc>
        <w:tc>
          <w:tcPr>
            <w:tcW w:w="1530" w:type="dxa"/>
          </w:tcPr>
          <w:p w14:paraId="453A55B4" w14:textId="75877677" w:rsidR="0083AC17" w:rsidRDefault="0083AC17" w:rsidP="0083AC17">
            <w:pPr>
              <w:rPr>
                <w:rFonts w:ascii="Garamond" w:eastAsia="Garamond" w:hAnsi="Garamond" w:cs="Garamond"/>
              </w:rPr>
            </w:pPr>
            <w:r w:rsidRPr="0083AC17">
              <w:rPr>
                <w:rFonts w:ascii="Garamond" w:eastAsia="Garamond" w:hAnsi="Garamond" w:cs="Garamond"/>
              </w:rPr>
              <w:t>Primarily alluvi</w:t>
            </w:r>
            <w:r w:rsidR="5CEC332B" w:rsidRPr="0083AC17">
              <w:rPr>
                <w:rFonts w:ascii="Garamond" w:eastAsia="Garamond" w:hAnsi="Garamond" w:cs="Garamond"/>
              </w:rPr>
              <w:t>um</w:t>
            </w:r>
            <w:r w:rsidRPr="0083AC17">
              <w:rPr>
                <w:rFonts w:ascii="Garamond" w:eastAsia="Garamond" w:hAnsi="Garamond" w:cs="Garamond"/>
              </w:rPr>
              <w:t xml:space="preserve">. Fewer observations of </w:t>
            </w:r>
            <w:r w:rsidR="463D502F" w:rsidRPr="0083AC17">
              <w:rPr>
                <w:rFonts w:ascii="Garamond" w:eastAsia="Garamond" w:hAnsi="Garamond" w:cs="Garamond"/>
              </w:rPr>
              <w:t xml:space="preserve">limestone and </w:t>
            </w:r>
            <w:r w:rsidRPr="0083AC17">
              <w:rPr>
                <w:rFonts w:ascii="Garamond" w:eastAsia="Garamond" w:hAnsi="Garamond" w:cs="Garamond"/>
              </w:rPr>
              <w:t>volcanic</w:t>
            </w:r>
          </w:p>
        </w:tc>
        <w:tc>
          <w:tcPr>
            <w:tcW w:w="1485" w:type="dxa"/>
          </w:tcPr>
          <w:p w14:paraId="4A80A7F8" w14:textId="6E563EF0" w:rsidR="0083AC17" w:rsidRDefault="0083AC17" w:rsidP="0083AC17">
            <w:pPr>
              <w:rPr>
                <w:rFonts w:ascii="Garamond" w:eastAsia="Garamond" w:hAnsi="Garamond" w:cs="Garamond"/>
              </w:rPr>
            </w:pPr>
            <w:r w:rsidRPr="0083AC17">
              <w:rPr>
                <w:rFonts w:ascii="Garamond" w:eastAsia="Garamond" w:hAnsi="Garamond" w:cs="Garamond"/>
              </w:rPr>
              <w:t xml:space="preserve">Primarily </w:t>
            </w:r>
            <w:proofErr w:type="spellStart"/>
            <w:r w:rsidRPr="0083AC17">
              <w:rPr>
                <w:rFonts w:ascii="Garamond" w:eastAsia="Garamond" w:hAnsi="Garamond" w:cs="Garamond"/>
              </w:rPr>
              <w:t>leptosol</w:t>
            </w:r>
            <w:proofErr w:type="spellEnd"/>
            <w:r w:rsidRPr="0083AC17">
              <w:rPr>
                <w:rFonts w:ascii="Garamond" w:eastAsia="Garamond" w:hAnsi="Garamond" w:cs="Garamond"/>
              </w:rPr>
              <w:t xml:space="preserve"> and </w:t>
            </w:r>
            <w:proofErr w:type="spellStart"/>
            <w:r w:rsidRPr="0083AC17">
              <w:rPr>
                <w:rFonts w:ascii="Garamond" w:eastAsia="Garamond" w:hAnsi="Garamond" w:cs="Garamond"/>
              </w:rPr>
              <w:t>gleysol</w:t>
            </w:r>
            <w:proofErr w:type="spellEnd"/>
            <w:r w:rsidRPr="0083AC17">
              <w:rPr>
                <w:rFonts w:ascii="Garamond" w:eastAsia="Garamond" w:hAnsi="Garamond" w:cs="Garamond"/>
              </w:rPr>
              <w:t xml:space="preserve">. Fewer observations of </w:t>
            </w:r>
            <w:proofErr w:type="spellStart"/>
            <w:r w:rsidRPr="0083AC17">
              <w:rPr>
                <w:rFonts w:ascii="Garamond" w:eastAsia="Garamond" w:hAnsi="Garamond" w:cs="Garamond"/>
              </w:rPr>
              <w:t>cambisol</w:t>
            </w:r>
            <w:proofErr w:type="spellEnd"/>
            <w:r w:rsidRPr="0083AC17">
              <w:rPr>
                <w:rFonts w:ascii="Garamond" w:eastAsia="Garamond" w:hAnsi="Garamond" w:cs="Garamond"/>
              </w:rPr>
              <w:t xml:space="preserve"> and </w:t>
            </w:r>
            <w:proofErr w:type="spellStart"/>
            <w:r w:rsidRPr="0083AC17">
              <w:rPr>
                <w:rFonts w:ascii="Garamond" w:eastAsia="Garamond" w:hAnsi="Garamond" w:cs="Garamond"/>
              </w:rPr>
              <w:t>vertisol</w:t>
            </w:r>
            <w:proofErr w:type="spellEnd"/>
          </w:p>
        </w:tc>
      </w:tr>
      <w:tr w:rsidR="0083AC17" w14:paraId="6E4AAB34" w14:textId="77777777" w:rsidTr="0083AC17">
        <w:tc>
          <w:tcPr>
            <w:tcW w:w="1050" w:type="dxa"/>
          </w:tcPr>
          <w:p w14:paraId="33B7C761" w14:textId="75613C16" w:rsidR="0083AC17" w:rsidRDefault="0083AC17" w:rsidP="0083AC17">
            <w:pPr>
              <w:jc w:val="center"/>
              <w:rPr>
                <w:rFonts w:ascii="Garamond" w:eastAsia="Garamond" w:hAnsi="Garamond" w:cs="Garamond"/>
                <w:b/>
                <w:bCs/>
              </w:rPr>
            </w:pPr>
            <w:r w:rsidRPr="0083AC17">
              <w:rPr>
                <w:rFonts w:ascii="Garamond" w:eastAsia="Garamond" w:hAnsi="Garamond" w:cs="Garamond"/>
                <w:b/>
                <w:bCs/>
              </w:rPr>
              <w:t>-5.4</w:t>
            </w:r>
          </w:p>
        </w:tc>
        <w:tc>
          <w:tcPr>
            <w:tcW w:w="1065" w:type="dxa"/>
          </w:tcPr>
          <w:p w14:paraId="3EEB714A" w14:textId="016EF684" w:rsidR="0083AC17" w:rsidRDefault="0083AC17" w:rsidP="0083AC17">
            <w:pPr>
              <w:rPr>
                <w:rFonts w:ascii="Garamond" w:eastAsia="Garamond" w:hAnsi="Garamond" w:cs="Garamond"/>
                <w:color w:val="444444"/>
              </w:rPr>
            </w:pPr>
            <w:r w:rsidRPr="0083AC17">
              <w:rPr>
                <w:rFonts w:ascii="Garamond" w:eastAsia="Garamond" w:hAnsi="Garamond" w:cs="Garamond"/>
                <w:color w:val="444444"/>
              </w:rPr>
              <w:t>0.068</w:t>
            </w:r>
          </w:p>
        </w:tc>
        <w:tc>
          <w:tcPr>
            <w:tcW w:w="975" w:type="dxa"/>
          </w:tcPr>
          <w:p w14:paraId="2ED0CEE6" w14:textId="1C7C9AE7" w:rsidR="0083AC17" w:rsidRDefault="0083AC17" w:rsidP="0083AC17">
            <w:pPr>
              <w:rPr>
                <w:rFonts w:ascii="Garamond" w:eastAsia="Garamond" w:hAnsi="Garamond" w:cs="Garamond"/>
              </w:rPr>
            </w:pPr>
            <w:r w:rsidRPr="0083AC17">
              <w:rPr>
                <w:rFonts w:ascii="Garamond" w:eastAsia="Garamond" w:hAnsi="Garamond" w:cs="Garamond"/>
              </w:rPr>
              <w:t>71.34%</w:t>
            </w:r>
          </w:p>
        </w:tc>
        <w:tc>
          <w:tcPr>
            <w:tcW w:w="1020" w:type="dxa"/>
          </w:tcPr>
          <w:p w14:paraId="252473B7" w14:textId="4ECAE047" w:rsidR="0083AC17" w:rsidRDefault="0083AC17" w:rsidP="0083AC17">
            <w:pPr>
              <w:rPr>
                <w:rFonts w:ascii="Garamond" w:eastAsia="Garamond" w:hAnsi="Garamond" w:cs="Garamond"/>
              </w:rPr>
            </w:pPr>
            <w:r w:rsidRPr="0083AC17">
              <w:rPr>
                <w:rFonts w:ascii="Garamond" w:eastAsia="Garamond" w:hAnsi="Garamond" w:cs="Garamond"/>
              </w:rPr>
              <w:t xml:space="preserve">0 sites </w:t>
            </w:r>
          </w:p>
        </w:tc>
        <w:tc>
          <w:tcPr>
            <w:tcW w:w="1725" w:type="dxa"/>
          </w:tcPr>
          <w:p w14:paraId="18202A49" w14:textId="3DE53315" w:rsidR="0083AC17" w:rsidRDefault="0083AC17" w:rsidP="0083AC17">
            <w:pPr>
              <w:rPr>
                <w:rFonts w:ascii="Garamond" w:eastAsia="Garamond" w:hAnsi="Garamond" w:cs="Garamond"/>
              </w:rPr>
            </w:pPr>
            <w:r w:rsidRPr="0083AC17">
              <w:rPr>
                <w:rFonts w:ascii="Garamond" w:eastAsia="Garamond" w:hAnsi="Garamond" w:cs="Garamond"/>
              </w:rPr>
              <w:t xml:space="preserve">Primarily no flooding mapped at peaks or ridges with the exception of the southwestern region of our study area </w:t>
            </w:r>
          </w:p>
        </w:tc>
        <w:tc>
          <w:tcPr>
            <w:tcW w:w="1530" w:type="dxa"/>
          </w:tcPr>
          <w:p w14:paraId="5DD1BBE9" w14:textId="65B0DB76" w:rsidR="0083AC17" w:rsidRDefault="0083AC17" w:rsidP="0083AC17">
            <w:pPr>
              <w:rPr>
                <w:rFonts w:ascii="Garamond" w:eastAsia="Garamond" w:hAnsi="Garamond" w:cs="Garamond"/>
              </w:rPr>
            </w:pPr>
            <w:r w:rsidRPr="0083AC17">
              <w:rPr>
                <w:rFonts w:ascii="Garamond" w:eastAsia="Garamond" w:hAnsi="Garamond" w:cs="Garamond"/>
              </w:rPr>
              <w:t>Primarily alluvi</w:t>
            </w:r>
            <w:r w:rsidR="3822567F" w:rsidRPr="0083AC17">
              <w:rPr>
                <w:rFonts w:ascii="Garamond" w:eastAsia="Garamond" w:hAnsi="Garamond" w:cs="Garamond"/>
              </w:rPr>
              <w:t xml:space="preserve">um. </w:t>
            </w:r>
            <w:r w:rsidRPr="0083AC17">
              <w:rPr>
                <w:rFonts w:ascii="Garamond" w:eastAsia="Garamond" w:hAnsi="Garamond" w:cs="Garamond"/>
              </w:rPr>
              <w:t xml:space="preserve">and </w:t>
            </w:r>
            <w:r w:rsidR="7D983346" w:rsidRPr="0083AC17">
              <w:rPr>
                <w:rFonts w:ascii="Garamond" w:eastAsia="Garamond" w:hAnsi="Garamond" w:cs="Garamond"/>
              </w:rPr>
              <w:t>limestone</w:t>
            </w:r>
            <w:r w:rsidRPr="0083AC17">
              <w:rPr>
                <w:rFonts w:ascii="Garamond" w:eastAsia="Garamond" w:hAnsi="Garamond" w:cs="Garamond"/>
              </w:rPr>
              <w:t>. A few observations of volcanic</w:t>
            </w:r>
          </w:p>
        </w:tc>
        <w:tc>
          <w:tcPr>
            <w:tcW w:w="1485" w:type="dxa"/>
          </w:tcPr>
          <w:p w14:paraId="7BE7EF2F" w14:textId="0EAEA5E4" w:rsidR="0083AC17" w:rsidRDefault="0083AC17" w:rsidP="0083AC17">
            <w:pPr>
              <w:rPr>
                <w:rFonts w:ascii="Garamond" w:eastAsia="Garamond" w:hAnsi="Garamond" w:cs="Garamond"/>
              </w:rPr>
            </w:pPr>
            <w:r w:rsidRPr="0083AC17">
              <w:rPr>
                <w:rFonts w:ascii="Garamond" w:eastAsia="Garamond" w:hAnsi="Garamond" w:cs="Garamond"/>
              </w:rPr>
              <w:t xml:space="preserve">Primarily </w:t>
            </w:r>
            <w:proofErr w:type="spellStart"/>
            <w:r w:rsidRPr="0083AC17">
              <w:rPr>
                <w:rFonts w:ascii="Garamond" w:eastAsia="Garamond" w:hAnsi="Garamond" w:cs="Garamond"/>
              </w:rPr>
              <w:t>leptosol</w:t>
            </w:r>
            <w:proofErr w:type="spellEnd"/>
            <w:r w:rsidRPr="0083AC17">
              <w:rPr>
                <w:rFonts w:ascii="Garamond" w:eastAsia="Garamond" w:hAnsi="Garamond" w:cs="Garamond"/>
              </w:rPr>
              <w:t xml:space="preserve">, </w:t>
            </w:r>
            <w:proofErr w:type="spellStart"/>
            <w:r w:rsidRPr="0083AC17">
              <w:rPr>
                <w:rFonts w:ascii="Garamond" w:eastAsia="Garamond" w:hAnsi="Garamond" w:cs="Garamond"/>
              </w:rPr>
              <w:t>gleysol</w:t>
            </w:r>
            <w:proofErr w:type="spellEnd"/>
            <w:r w:rsidRPr="0083AC17">
              <w:rPr>
                <w:rFonts w:ascii="Garamond" w:eastAsia="Garamond" w:hAnsi="Garamond" w:cs="Garamond"/>
              </w:rPr>
              <w:t xml:space="preserve"> and </w:t>
            </w:r>
            <w:proofErr w:type="spellStart"/>
            <w:r w:rsidRPr="0083AC17">
              <w:rPr>
                <w:rFonts w:ascii="Garamond" w:eastAsia="Garamond" w:hAnsi="Garamond" w:cs="Garamond"/>
              </w:rPr>
              <w:t>vertisol</w:t>
            </w:r>
            <w:proofErr w:type="spellEnd"/>
            <w:r w:rsidRPr="0083AC17">
              <w:rPr>
                <w:rFonts w:ascii="Garamond" w:eastAsia="Garamond" w:hAnsi="Garamond" w:cs="Garamond"/>
              </w:rPr>
              <w:t xml:space="preserve">. Several observations of </w:t>
            </w:r>
            <w:proofErr w:type="spellStart"/>
            <w:r w:rsidRPr="0083AC17">
              <w:rPr>
                <w:rFonts w:ascii="Garamond" w:eastAsia="Garamond" w:hAnsi="Garamond" w:cs="Garamond"/>
              </w:rPr>
              <w:t>fluvisol</w:t>
            </w:r>
            <w:proofErr w:type="spellEnd"/>
            <w:r w:rsidRPr="0083AC17">
              <w:rPr>
                <w:rFonts w:ascii="Garamond" w:eastAsia="Garamond" w:hAnsi="Garamond" w:cs="Garamond"/>
              </w:rPr>
              <w:t xml:space="preserve"> and </w:t>
            </w:r>
            <w:proofErr w:type="spellStart"/>
            <w:r w:rsidRPr="0083AC17">
              <w:rPr>
                <w:rFonts w:ascii="Garamond" w:eastAsia="Garamond" w:hAnsi="Garamond" w:cs="Garamond"/>
              </w:rPr>
              <w:t>cambisol</w:t>
            </w:r>
            <w:proofErr w:type="spellEnd"/>
          </w:p>
        </w:tc>
      </w:tr>
      <w:tr w:rsidR="0083AC17" w14:paraId="61EE593D" w14:textId="77777777" w:rsidTr="0083AC17">
        <w:tc>
          <w:tcPr>
            <w:tcW w:w="1050" w:type="dxa"/>
          </w:tcPr>
          <w:p w14:paraId="1B8BF447" w14:textId="4C06A653" w:rsidR="0083AC17" w:rsidRDefault="0083AC17" w:rsidP="0083AC17">
            <w:pPr>
              <w:jc w:val="center"/>
              <w:rPr>
                <w:rFonts w:ascii="Garamond" w:eastAsia="Garamond" w:hAnsi="Garamond" w:cs="Garamond"/>
                <w:b/>
                <w:bCs/>
              </w:rPr>
            </w:pPr>
            <w:r w:rsidRPr="0083AC17">
              <w:rPr>
                <w:rFonts w:ascii="Garamond" w:eastAsia="Garamond" w:hAnsi="Garamond" w:cs="Garamond"/>
                <w:b/>
                <w:bCs/>
              </w:rPr>
              <w:t>-5.8</w:t>
            </w:r>
          </w:p>
        </w:tc>
        <w:tc>
          <w:tcPr>
            <w:tcW w:w="1065" w:type="dxa"/>
          </w:tcPr>
          <w:p w14:paraId="3E7C7781" w14:textId="6D51FF04" w:rsidR="0083AC17" w:rsidRDefault="0083AC17" w:rsidP="0083AC17">
            <w:pPr>
              <w:spacing w:after="200" w:line="276" w:lineRule="auto"/>
              <w:rPr>
                <w:rFonts w:ascii="Garamond" w:eastAsia="Garamond" w:hAnsi="Garamond" w:cs="Garamond"/>
              </w:rPr>
            </w:pPr>
            <w:r w:rsidRPr="0083AC17">
              <w:rPr>
                <w:rFonts w:ascii="Garamond" w:eastAsia="Garamond" w:hAnsi="Garamond" w:cs="Garamond"/>
              </w:rPr>
              <w:t>0.067</w:t>
            </w:r>
          </w:p>
        </w:tc>
        <w:tc>
          <w:tcPr>
            <w:tcW w:w="975" w:type="dxa"/>
          </w:tcPr>
          <w:p w14:paraId="166D9E19" w14:textId="5FA0ECCB" w:rsidR="0083AC17" w:rsidRDefault="0083AC17" w:rsidP="0083AC17">
            <w:pPr>
              <w:rPr>
                <w:rFonts w:ascii="Garamond" w:eastAsia="Garamond" w:hAnsi="Garamond" w:cs="Garamond"/>
              </w:rPr>
            </w:pPr>
            <w:r w:rsidRPr="0083AC17">
              <w:rPr>
                <w:rFonts w:ascii="Garamond" w:eastAsia="Garamond" w:hAnsi="Garamond" w:cs="Garamond"/>
              </w:rPr>
              <w:t>78.00%</w:t>
            </w:r>
          </w:p>
        </w:tc>
        <w:tc>
          <w:tcPr>
            <w:tcW w:w="1020" w:type="dxa"/>
          </w:tcPr>
          <w:p w14:paraId="6D96F12C" w14:textId="2E5B114B" w:rsidR="0083AC17" w:rsidRDefault="0083AC17" w:rsidP="0083AC17">
            <w:pPr>
              <w:rPr>
                <w:rFonts w:ascii="Garamond" w:eastAsia="Garamond" w:hAnsi="Garamond" w:cs="Garamond"/>
              </w:rPr>
            </w:pPr>
            <w:r w:rsidRPr="0083AC17">
              <w:rPr>
                <w:rFonts w:ascii="Garamond" w:eastAsia="Garamond" w:hAnsi="Garamond" w:cs="Garamond"/>
              </w:rPr>
              <w:t xml:space="preserve">2 sites </w:t>
            </w:r>
          </w:p>
        </w:tc>
        <w:tc>
          <w:tcPr>
            <w:tcW w:w="1725" w:type="dxa"/>
          </w:tcPr>
          <w:p w14:paraId="33220143" w14:textId="3B0AC88D" w:rsidR="0083AC17" w:rsidRDefault="0083AC17" w:rsidP="0083AC17">
            <w:pPr>
              <w:rPr>
                <w:rFonts w:ascii="Garamond" w:eastAsia="Garamond" w:hAnsi="Garamond" w:cs="Garamond"/>
              </w:rPr>
            </w:pPr>
            <w:r w:rsidRPr="0083AC17">
              <w:rPr>
                <w:rFonts w:ascii="Garamond" w:eastAsia="Garamond" w:hAnsi="Garamond" w:cs="Garamond"/>
              </w:rPr>
              <w:t xml:space="preserve">Primarily no flooding mapped at peaks or ridges with the exception of the southwestern region of our study area </w:t>
            </w:r>
          </w:p>
        </w:tc>
        <w:tc>
          <w:tcPr>
            <w:tcW w:w="1530" w:type="dxa"/>
          </w:tcPr>
          <w:p w14:paraId="5793D930" w14:textId="5D3549D7" w:rsidR="0083AC17" w:rsidRDefault="0083AC17" w:rsidP="0083AC17">
            <w:pPr>
              <w:rPr>
                <w:rFonts w:ascii="Garamond" w:eastAsia="Garamond" w:hAnsi="Garamond" w:cs="Garamond"/>
              </w:rPr>
            </w:pPr>
            <w:r w:rsidRPr="0083AC17">
              <w:rPr>
                <w:rFonts w:ascii="Garamond" w:eastAsia="Garamond" w:hAnsi="Garamond" w:cs="Garamond"/>
              </w:rPr>
              <w:t>Primarily alluvi</w:t>
            </w:r>
            <w:r w:rsidR="3ECE296F" w:rsidRPr="0083AC17">
              <w:rPr>
                <w:rFonts w:ascii="Garamond" w:eastAsia="Garamond" w:hAnsi="Garamond" w:cs="Garamond"/>
              </w:rPr>
              <w:t xml:space="preserve">um </w:t>
            </w:r>
            <w:r w:rsidRPr="0083AC17">
              <w:rPr>
                <w:rFonts w:ascii="Garamond" w:eastAsia="Garamond" w:hAnsi="Garamond" w:cs="Garamond"/>
              </w:rPr>
              <w:t xml:space="preserve">and </w:t>
            </w:r>
            <w:r w:rsidR="0111866B" w:rsidRPr="0083AC17">
              <w:rPr>
                <w:rFonts w:ascii="Garamond" w:eastAsia="Garamond" w:hAnsi="Garamond" w:cs="Garamond"/>
              </w:rPr>
              <w:t>limestone</w:t>
            </w:r>
            <w:r w:rsidRPr="0083AC17">
              <w:rPr>
                <w:rFonts w:ascii="Garamond" w:eastAsia="Garamond" w:hAnsi="Garamond" w:cs="Garamond"/>
              </w:rPr>
              <w:t>. A few observations of volcanic</w:t>
            </w:r>
          </w:p>
          <w:p w14:paraId="7C7A455C" w14:textId="619BBD9A" w:rsidR="0083AC17" w:rsidRDefault="0083AC17" w:rsidP="0083AC17">
            <w:pPr>
              <w:rPr>
                <w:rFonts w:ascii="Garamond" w:eastAsia="Garamond" w:hAnsi="Garamond" w:cs="Garamond"/>
              </w:rPr>
            </w:pPr>
          </w:p>
        </w:tc>
        <w:tc>
          <w:tcPr>
            <w:tcW w:w="1485" w:type="dxa"/>
          </w:tcPr>
          <w:p w14:paraId="1A8D1F84" w14:textId="6EF8C9D2" w:rsidR="0083AC17" w:rsidRDefault="0083AC17" w:rsidP="0083AC17">
            <w:pPr>
              <w:rPr>
                <w:rFonts w:ascii="Garamond" w:eastAsia="Garamond" w:hAnsi="Garamond" w:cs="Garamond"/>
              </w:rPr>
            </w:pPr>
            <w:r w:rsidRPr="0083AC17">
              <w:rPr>
                <w:rFonts w:ascii="Garamond" w:eastAsia="Garamond" w:hAnsi="Garamond" w:cs="Garamond"/>
              </w:rPr>
              <w:t xml:space="preserve">Primarily </w:t>
            </w:r>
            <w:proofErr w:type="spellStart"/>
            <w:r w:rsidRPr="0083AC17">
              <w:rPr>
                <w:rFonts w:ascii="Garamond" w:eastAsia="Garamond" w:hAnsi="Garamond" w:cs="Garamond"/>
              </w:rPr>
              <w:t>leptosols</w:t>
            </w:r>
            <w:proofErr w:type="spellEnd"/>
            <w:r w:rsidRPr="0083AC17">
              <w:rPr>
                <w:rFonts w:ascii="Garamond" w:eastAsia="Garamond" w:hAnsi="Garamond" w:cs="Garamond"/>
              </w:rPr>
              <w:t xml:space="preserve">, </w:t>
            </w:r>
            <w:proofErr w:type="spellStart"/>
            <w:r w:rsidRPr="0083AC17">
              <w:rPr>
                <w:rFonts w:ascii="Garamond" w:eastAsia="Garamond" w:hAnsi="Garamond" w:cs="Garamond"/>
              </w:rPr>
              <w:t>gleysols</w:t>
            </w:r>
            <w:proofErr w:type="spellEnd"/>
            <w:r w:rsidRPr="0083AC17">
              <w:rPr>
                <w:rFonts w:ascii="Garamond" w:eastAsia="Garamond" w:hAnsi="Garamond" w:cs="Garamond"/>
              </w:rPr>
              <w:t xml:space="preserve"> and </w:t>
            </w:r>
            <w:proofErr w:type="spellStart"/>
            <w:r w:rsidRPr="0083AC17">
              <w:rPr>
                <w:rFonts w:ascii="Garamond" w:eastAsia="Garamond" w:hAnsi="Garamond" w:cs="Garamond"/>
              </w:rPr>
              <w:t>vertisols</w:t>
            </w:r>
            <w:proofErr w:type="spellEnd"/>
            <w:r w:rsidRPr="0083AC17">
              <w:rPr>
                <w:rFonts w:ascii="Garamond" w:eastAsia="Garamond" w:hAnsi="Garamond" w:cs="Garamond"/>
              </w:rPr>
              <w:t xml:space="preserve">. Several observations of </w:t>
            </w:r>
            <w:proofErr w:type="spellStart"/>
            <w:r w:rsidRPr="0083AC17">
              <w:rPr>
                <w:rFonts w:ascii="Garamond" w:eastAsia="Garamond" w:hAnsi="Garamond" w:cs="Garamond"/>
              </w:rPr>
              <w:t>fluvisols</w:t>
            </w:r>
            <w:proofErr w:type="spellEnd"/>
            <w:r w:rsidRPr="0083AC17">
              <w:rPr>
                <w:rFonts w:ascii="Garamond" w:eastAsia="Garamond" w:hAnsi="Garamond" w:cs="Garamond"/>
              </w:rPr>
              <w:t xml:space="preserve"> and </w:t>
            </w:r>
            <w:proofErr w:type="spellStart"/>
            <w:r w:rsidRPr="0083AC17">
              <w:rPr>
                <w:rFonts w:ascii="Garamond" w:eastAsia="Garamond" w:hAnsi="Garamond" w:cs="Garamond"/>
              </w:rPr>
              <w:t>cambisol</w:t>
            </w:r>
            <w:proofErr w:type="spellEnd"/>
          </w:p>
        </w:tc>
      </w:tr>
    </w:tbl>
    <w:p w14:paraId="70161AA2" w14:textId="4C75E7A5" w:rsidR="1D6F69FC" w:rsidRDefault="1D6F69FC" w:rsidP="0083AC17">
      <w:pPr>
        <w:spacing w:after="0" w:line="240" w:lineRule="auto"/>
        <w:rPr>
          <w:rFonts w:ascii="Garamond" w:hAnsi="Garamond"/>
        </w:rPr>
      </w:pPr>
    </w:p>
    <w:p w14:paraId="080E8D95" w14:textId="7F3242E9" w:rsidR="1D6F69FC" w:rsidRDefault="1D6F69FC" w:rsidP="0083AC17">
      <w:pPr>
        <w:spacing w:after="0" w:line="240" w:lineRule="auto"/>
        <w:rPr>
          <w:rFonts w:ascii="Garamond" w:hAnsi="Garamond"/>
        </w:rPr>
      </w:pPr>
    </w:p>
    <w:p w14:paraId="1FBEB7E4" w14:textId="2D6A0D88" w:rsidR="1D6F69FC" w:rsidRDefault="3820111D" w:rsidP="0083AC17">
      <w:pPr>
        <w:spacing w:after="0" w:line="240" w:lineRule="auto"/>
        <w:rPr>
          <w:rFonts w:ascii="Garamond" w:eastAsia="Garamond" w:hAnsi="Garamond" w:cs="Garamond"/>
          <w:i/>
          <w:iCs/>
        </w:rPr>
      </w:pPr>
      <w:r w:rsidRPr="0083AC17">
        <w:rPr>
          <w:rFonts w:ascii="Garamond" w:eastAsia="Garamond" w:hAnsi="Garamond" w:cs="Garamond"/>
        </w:rPr>
        <w:t>Table B2</w:t>
      </w:r>
      <w:r w:rsidRPr="0083AC17">
        <w:rPr>
          <w:rFonts w:ascii="Garamond" w:eastAsia="Garamond" w:hAnsi="Garamond" w:cs="Garamond"/>
          <w:i/>
          <w:iCs/>
        </w:rPr>
        <w:t xml:space="preserve"> </w:t>
      </w:r>
    </w:p>
    <w:p w14:paraId="3726B074" w14:textId="7FA06005" w:rsidR="1D6F69FC" w:rsidRDefault="5A5E4AAA" w:rsidP="0083AC17">
      <w:pPr>
        <w:spacing w:after="0" w:line="240" w:lineRule="auto"/>
        <w:rPr>
          <w:rFonts w:ascii="Garamond" w:eastAsia="Garamond" w:hAnsi="Garamond" w:cs="Garamond"/>
          <w:i/>
          <w:iCs/>
        </w:rPr>
      </w:pPr>
      <w:r w:rsidRPr="0083AC17">
        <w:rPr>
          <w:rFonts w:ascii="Garamond" w:eastAsia="Garamond" w:hAnsi="Garamond" w:cs="Garamond"/>
          <w:i/>
          <w:iCs/>
        </w:rPr>
        <w:t>Total</w:t>
      </w:r>
      <w:r w:rsidR="70734A17" w:rsidRPr="0083AC17">
        <w:rPr>
          <w:rFonts w:ascii="Garamond" w:eastAsia="Garamond" w:hAnsi="Garamond" w:cs="Garamond"/>
          <w:i/>
          <w:iCs/>
        </w:rPr>
        <w:t>s of</w:t>
      </w:r>
      <w:r w:rsidRPr="0083AC17">
        <w:rPr>
          <w:rFonts w:ascii="Garamond" w:eastAsia="Garamond" w:hAnsi="Garamond" w:cs="Garamond"/>
          <w:i/>
          <w:iCs/>
        </w:rPr>
        <w:t xml:space="preserve"> mapped inundation from SAR imagery at the –5.4 dB threshold level</w:t>
      </w:r>
      <w:r w:rsidR="0A1E9963" w:rsidRPr="0083AC17">
        <w:rPr>
          <w:rFonts w:ascii="Garamond" w:eastAsia="Garamond" w:hAnsi="Garamond" w:cs="Garamond"/>
          <w:i/>
          <w:iCs/>
        </w:rPr>
        <w:t xml:space="preserve">. Totals were computed for each ALOS PALSAR-1 path </w:t>
      </w:r>
      <w:r w:rsidR="22D091F5" w:rsidRPr="0083AC17">
        <w:rPr>
          <w:rFonts w:ascii="Garamond" w:eastAsia="Garamond" w:hAnsi="Garamond" w:cs="Garamond"/>
          <w:i/>
          <w:iCs/>
        </w:rPr>
        <w:t xml:space="preserve">analyzed in this study </w:t>
      </w:r>
      <w:r w:rsidR="0A1E9963" w:rsidRPr="0083AC17">
        <w:rPr>
          <w:rFonts w:ascii="Garamond" w:eastAsia="Garamond" w:hAnsi="Garamond" w:cs="Garamond"/>
          <w:i/>
          <w:iCs/>
        </w:rPr>
        <w:t xml:space="preserve">by counting total pixels classified as inundated </w:t>
      </w:r>
    </w:p>
    <w:tbl>
      <w:tblPr>
        <w:tblStyle w:val="TableGrid"/>
        <w:tblW w:w="0" w:type="auto"/>
        <w:tblInd w:w="0" w:type="dxa"/>
        <w:tblLayout w:type="fixed"/>
        <w:tblLook w:val="06A0" w:firstRow="1" w:lastRow="0" w:firstColumn="1" w:lastColumn="0" w:noHBand="1" w:noVBand="1"/>
      </w:tblPr>
      <w:tblGrid>
        <w:gridCol w:w="1770"/>
        <w:gridCol w:w="2985"/>
        <w:gridCol w:w="3000"/>
      </w:tblGrid>
      <w:tr w:rsidR="0083AC17" w14:paraId="4A095DA4" w14:textId="77777777" w:rsidTr="0083AC17">
        <w:trPr>
          <w:trHeight w:val="705"/>
        </w:trPr>
        <w:tc>
          <w:tcPr>
            <w:tcW w:w="1770" w:type="dxa"/>
            <w:shd w:val="clear" w:color="auto" w:fill="31849B" w:themeFill="accent5" w:themeFillShade="BF"/>
            <w:vAlign w:val="bottom"/>
          </w:tcPr>
          <w:p w14:paraId="2D949B94" w14:textId="15B0BF13" w:rsidR="4D1A9D97" w:rsidRDefault="4D1A9D97" w:rsidP="0083AC17">
            <w:pPr>
              <w:jc w:val="center"/>
              <w:rPr>
                <w:rFonts w:ascii="Garamond" w:eastAsia="Garamond" w:hAnsi="Garamond" w:cs="Garamond"/>
                <w:b/>
                <w:bCs/>
                <w:color w:val="FFFFFF" w:themeColor="background1"/>
                <w:sz w:val="24"/>
                <w:szCs w:val="24"/>
              </w:rPr>
            </w:pPr>
            <w:r w:rsidRPr="0083AC17">
              <w:rPr>
                <w:rFonts w:ascii="Garamond" w:eastAsia="Garamond" w:hAnsi="Garamond" w:cs="Garamond"/>
                <w:b/>
                <w:bCs/>
                <w:color w:val="FFFFFF" w:themeColor="background1"/>
                <w:sz w:val="24"/>
                <w:szCs w:val="24"/>
              </w:rPr>
              <w:t>ALOS Path #</w:t>
            </w:r>
          </w:p>
        </w:tc>
        <w:tc>
          <w:tcPr>
            <w:tcW w:w="2985" w:type="dxa"/>
            <w:shd w:val="clear" w:color="auto" w:fill="31849B" w:themeFill="accent5" w:themeFillShade="BF"/>
            <w:vAlign w:val="bottom"/>
          </w:tcPr>
          <w:p w14:paraId="166EC7C0" w14:textId="097EE1FF" w:rsidR="3412A5A0" w:rsidRDefault="3412A5A0" w:rsidP="0083AC17">
            <w:pPr>
              <w:spacing w:after="200" w:line="276" w:lineRule="auto"/>
              <w:jc w:val="center"/>
              <w:rPr>
                <w:rFonts w:ascii="Garamond" w:eastAsia="Garamond" w:hAnsi="Garamond" w:cs="Garamond"/>
                <w:b/>
                <w:bCs/>
                <w:color w:val="FFFFFF" w:themeColor="background1"/>
                <w:sz w:val="24"/>
                <w:szCs w:val="24"/>
              </w:rPr>
            </w:pPr>
            <w:r w:rsidRPr="0083AC17">
              <w:rPr>
                <w:rFonts w:ascii="Garamond" w:eastAsia="Garamond" w:hAnsi="Garamond" w:cs="Garamond"/>
                <w:b/>
                <w:bCs/>
                <w:color w:val="FFFFFF" w:themeColor="background1"/>
                <w:sz w:val="24"/>
                <w:szCs w:val="24"/>
              </w:rPr>
              <w:t>Date</w:t>
            </w:r>
          </w:p>
        </w:tc>
        <w:tc>
          <w:tcPr>
            <w:tcW w:w="3000" w:type="dxa"/>
            <w:shd w:val="clear" w:color="auto" w:fill="31849B" w:themeFill="accent5" w:themeFillShade="BF"/>
            <w:vAlign w:val="bottom"/>
          </w:tcPr>
          <w:p w14:paraId="6FF2066F" w14:textId="47C7A2EF" w:rsidR="4D1A9D97" w:rsidRDefault="4D1A9D97" w:rsidP="0083AC17">
            <w:pPr>
              <w:jc w:val="center"/>
              <w:rPr>
                <w:rFonts w:ascii="Garamond" w:eastAsia="Garamond" w:hAnsi="Garamond" w:cs="Garamond"/>
                <w:b/>
                <w:bCs/>
                <w:color w:val="FFFFFF" w:themeColor="background1"/>
                <w:sz w:val="24"/>
                <w:szCs w:val="24"/>
              </w:rPr>
            </w:pPr>
            <w:r w:rsidRPr="0083AC17">
              <w:rPr>
                <w:rFonts w:ascii="Garamond" w:eastAsia="Garamond" w:hAnsi="Garamond" w:cs="Garamond"/>
                <w:b/>
                <w:bCs/>
                <w:color w:val="FFFFFF" w:themeColor="background1"/>
                <w:sz w:val="24"/>
                <w:szCs w:val="24"/>
              </w:rPr>
              <w:t>Area of total inundation under the forest (ha)</w:t>
            </w:r>
          </w:p>
        </w:tc>
      </w:tr>
      <w:tr w:rsidR="0083AC17" w14:paraId="47D2DBB9" w14:textId="77777777" w:rsidTr="0083AC17">
        <w:tc>
          <w:tcPr>
            <w:tcW w:w="1770" w:type="dxa"/>
            <w:vMerge w:val="restart"/>
          </w:tcPr>
          <w:p w14:paraId="20474F51" w14:textId="4AB4FACB" w:rsidR="4D1A9D97" w:rsidRDefault="4D1A9D97" w:rsidP="0083AC17">
            <w:pPr>
              <w:jc w:val="center"/>
              <w:rPr>
                <w:rFonts w:ascii="Garamond" w:eastAsia="Garamond" w:hAnsi="Garamond" w:cs="Garamond"/>
                <w:b/>
                <w:bCs/>
                <w:sz w:val="24"/>
                <w:szCs w:val="24"/>
              </w:rPr>
            </w:pPr>
            <w:r w:rsidRPr="0083AC17">
              <w:rPr>
                <w:rFonts w:ascii="Garamond" w:eastAsia="Garamond" w:hAnsi="Garamond" w:cs="Garamond"/>
                <w:b/>
                <w:bCs/>
                <w:sz w:val="24"/>
                <w:szCs w:val="24"/>
              </w:rPr>
              <w:t>168</w:t>
            </w:r>
          </w:p>
        </w:tc>
        <w:tc>
          <w:tcPr>
            <w:tcW w:w="2985" w:type="dxa"/>
          </w:tcPr>
          <w:p w14:paraId="77CCFEF2" w14:textId="388DF56C" w:rsidR="6F1C0195" w:rsidRDefault="6F1C0195" w:rsidP="0083AC17">
            <w:pPr>
              <w:rPr>
                <w:rFonts w:ascii="Garamond" w:eastAsia="Garamond" w:hAnsi="Garamond" w:cs="Garamond"/>
                <w:sz w:val="24"/>
                <w:szCs w:val="24"/>
              </w:rPr>
            </w:pPr>
            <w:r w:rsidRPr="0083AC17">
              <w:rPr>
                <w:rFonts w:ascii="Garamond" w:eastAsia="Garamond" w:hAnsi="Garamond" w:cs="Garamond"/>
                <w:sz w:val="24"/>
                <w:szCs w:val="24"/>
              </w:rPr>
              <w:t xml:space="preserve">June </w:t>
            </w:r>
            <w:r w:rsidR="283DCAA9" w:rsidRPr="0083AC17">
              <w:rPr>
                <w:rFonts w:ascii="Garamond" w:eastAsia="Garamond" w:hAnsi="Garamond" w:cs="Garamond"/>
                <w:sz w:val="24"/>
                <w:szCs w:val="24"/>
              </w:rPr>
              <w:t>1, 2008</w:t>
            </w:r>
          </w:p>
        </w:tc>
        <w:tc>
          <w:tcPr>
            <w:tcW w:w="3000" w:type="dxa"/>
          </w:tcPr>
          <w:p w14:paraId="40950376" w14:textId="13136165" w:rsidR="502272F4" w:rsidRDefault="502272F4" w:rsidP="0083AC17">
            <w:pPr>
              <w:rPr>
                <w:rFonts w:ascii="Garamond" w:eastAsia="Garamond" w:hAnsi="Garamond" w:cs="Garamond"/>
                <w:sz w:val="24"/>
                <w:szCs w:val="24"/>
              </w:rPr>
            </w:pPr>
            <w:r w:rsidRPr="0083AC17">
              <w:rPr>
                <w:rFonts w:ascii="Garamond" w:eastAsia="Garamond" w:hAnsi="Garamond" w:cs="Garamond"/>
                <w:sz w:val="24"/>
                <w:szCs w:val="24"/>
              </w:rPr>
              <w:t>33987.86</w:t>
            </w:r>
          </w:p>
        </w:tc>
      </w:tr>
      <w:tr w:rsidR="0083AC17" w14:paraId="2B490714" w14:textId="77777777" w:rsidTr="0083AC17">
        <w:tc>
          <w:tcPr>
            <w:tcW w:w="1770" w:type="dxa"/>
            <w:vMerge/>
          </w:tcPr>
          <w:p w14:paraId="5CB3882E" w14:textId="77777777" w:rsidR="007D26EC" w:rsidRDefault="007D26EC"/>
        </w:tc>
        <w:tc>
          <w:tcPr>
            <w:tcW w:w="2985" w:type="dxa"/>
          </w:tcPr>
          <w:p w14:paraId="50F67EAC" w14:textId="44C02A6A" w:rsidR="6F1C0195" w:rsidRDefault="6F1C0195" w:rsidP="0083AC17">
            <w:pPr>
              <w:rPr>
                <w:rFonts w:ascii="Garamond" w:eastAsia="Garamond" w:hAnsi="Garamond" w:cs="Garamond"/>
                <w:sz w:val="24"/>
                <w:szCs w:val="24"/>
              </w:rPr>
            </w:pPr>
            <w:r w:rsidRPr="0083AC17">
              <w:rPr>
                <w:rFonts w:ascii="Garamond" w:eastAsia="Garamond" w:hAnsi="Garamond" w:cs="Garamond"/>
                <w:sz w:val="24"/>
                <w:szCs w:val="24"/>
              </w:rPr>
              <w:t xml:space="preserve">September </w:t>
            </w:r>
            <w:r w:rsidR="4A7A088E" w:rsidRPr="0083AC17">
              <w:rPr>
                <w:rFonts w:ascii="Garamond" w:eastAsia="Garamond" w:hAnsi="Garamond" w:cs="Garamond"/>
                <w:sz w:val="24"/>
                <w:szCs w:val="24"/>
              </w:rPr>
              <w:t>1, 2008</w:t>
            </w:r>
          </w:p>
        </w:tc>
        <w:tc>
          <w:tcPr>
            <w:tcW w:w="3000" w:type="dxa"/>
          </w:tcPr>
          <w:p w14:paraId="1AD50DE1" w14:textId="669A4114" w:rsidR="3243A3EE" w:rsidRDefault="3243A3EE" w:rsidP="0083AC17">
            <w:pPr>
              <w:rPr>
                <w:rFonts w:ascii="Garamond" w:eastAsia="Garamond" w:hAnsi="Garamond" w:cs="Garamond"/>
                <w:sz w:val="24"/>
                <w:szCs w:val="24"/>
              </w:rPr>
            </w:pPr>
            <w:r w:rsidRPr="0083AC17">
              <w:rPr>
                <w:rFonts w:ascii="Garamond" w:eastAsia="Garamond" w:hAnsi="Garamond" w:cs="Garamond"/>
                <w:sz w:val="24"/>
                <w:szCs w:val="24"/>
              </w:rPr>
              <w:t>6841.27</w:t>
            </w:r>
          </w:p>
        </w:tc>
      </w:tr>
      <w:tr w:rsidR="0083AC17" w14:paraId="0F6BB70E" w14:textId="77777777" w:rsidTr="0083AC17">
        <w:tc>
          <w:tcPr>
            <w:tcW w:w="1770" w:type="dxa"/>
            <w:vMerge/>
          </w:tcPr>
          <w:p w14:paraId="32A76DF8" w14:textId="77777777" w:rsidR="007D26EC" w:rsidRDefault="007D26EC"/>
        </w:tc>
        <w:tc>
          <w:tcPr>
            <w:tcW w:w="2985" w:type="dxa"/>
          </w:tcPr>
          <w:p w14:paraId="2FA77CE0" w14:textId="10F32632" w:rsidR="6F1C0195" w:rsidRDefault="6F1C0195" w:rsidP="0083AC17">
            <w:pPr>
              <w:rPr>
                <w:rFonts w:ascii="Garamond" w:eastAsia="Garamond" w:hAnsi="Garamond" w:cs="Garamond"/>
                <w:sz w:val="24"/>
                <w:szCs w:val="24"/>
              </w:rPr>
            </w:pPr>
            <w:r w:rsidRPr="0083AC17">
              <w:rPr>
                <w:rFonts w:ascii="Garamond" w:eastAsia="Garamond" w:hAnsi="Garamond" w:cs="Garamond"/>
                <w:sz w:val="24"/>
                <w:szCs w:val="24"/>
              </w:rPr>
              <w:t>October</w:t>
            </w:r>
            <w:r w:rsidR="61679357" w:rsidRPr="0083AC17">
              <w:rPr>
                <w:rFonts w:ascii="Garamond" w:eastAsia="Garamond" w:hAnsi="Garamond" w:cs="Garamond"/>
                <w:sz w:val="24"/>
                <w:szCs w:val="24"/>
              </w:rPr>
              <w:t xml:space="preserve"> 17, 2008</w:t>
            </w:r>
          </w:p>
        </w:tc>
        <w:tc>
          <w:tcPr>
            <w:tcW w:w="3000" w:type="dxa"/>
          </w:tcPr>
          <w:p w14:paraId="3C8B81ED" w14:textId="2C003363" w:rsidR="7AD7524C" w:rsidRDefault="7AD7524C" w:rsidP="0083AC17">
            <w:pPr>
              <w:rPr>
                <w:rFonts w:ascii="Garamond" w:eastAsia="Garamond" w:hAnsi="Garamond" w:cs="Garamond"/>
                <w:sz w:val="24"/>
                <w:szCs w:val="24"/>
              </w:rPr>
            </w:pPr>
            <w:r w:rsidRPr="0083AC17">
              <w:rPr>
                <w:rFonts w:ascii="Garamond" w:eastAsia="Garamond" w:hAnsi="Garamond" w:cs="Garamond"/>
                <w:sz w:val="24"/>
                <w:szCs w:val="24"/>
              </w:rPr>
              <w:t>36226.7</w:t>
            </w:r>
            <w:r w:rsidR="4D661304" w:rsidRPr="0083AC17">
              <w:rPr>
                <w:rFonts w:ascii="Garamond" w:eastAsia="Garamond" w:hAnsi="Garamond" w:cs="Garamond"/>
                <w:sz w:val="24"/>
                <w:szCs w:val="24"/>
              </w:rPr>
              <w:t>9</w:t>
            </w:r>
          </w:p>
        </w:tc>
      </w:tr>
      <w:tr w:rsidR="0083AC17" w14:paraId="7A0FB647" w14:textId="77777777" w:rsidTr="0083AC17">
        <w:tc>
          <w:tcPr>
            <w:tcW w:w="1770" w:type="dxa"/>
            <w:vMerge w:val="restart"/>
          </w:tcPr>
          <w:p w14:paraId="1C301715" w14:textId="3B12E2AC" w:rsidR="4D1A9D97" w:rsidRDefault="4D1A9D97" w:rsidP="0083AC17">
            <w:pPr>
              <w:jc w:val="center"/>
              <w:rPr>
                <w:rFonts w:ascii="Garamond" w:eastAsia="Garamond" w:hAnsi="Garamond" w:cs="Garamond"/>
                <w:b/>
                <w:bCs/>
                <w:sz w:val="24"/>
                <w:szCs w:val="24"/>
              </w:rPr>
            </w:pPr>
            <w:r w:rsidRPr="0083AC17">
              <w:rPr>
                <w:rFonts w:ascii="Garamond" w:eastAsia="Garamond" w:hAnsi="Garamond" w:cs="Garamond"/>
                <w:b/>
                <w:bCs/>
                <w:sz w:val="24"/>
                <w:szCs w:val="24"/>
              </w:rPr>
              <w:t>170</w:t>
            </w:r>
          </w:p>
        </w:tc>
        <w:tc>
          <w:tcPr>
            <w:tcW w:w="2985" w:type="dxa"/>
          </w:tcPr>
          <w:p w14:paraId="6774F140" w14:textId="00B7580B" w:rsidR="2D5F7FB3" w:rsidRDefault="2D5F7FB3" w:rsidP="0083AC17">
            <w:pPr>
              <w:rPr>
                <w:rFonts w:ascii="Garamond" w:eastAsia="Garamond" w:hAnsi="Garamond" w:cs="Garamond"/>
                <w:sz w:val="24"/>
                <w:szCs w:val="24"/>
              </w:rPr>
            </w:pPr>
            <w:r w:rsidRPr="0083AC17">
              <w:rPr>
                <w:rFonts w:ascii="Garamond" w:eastAsia="Garamond" w:hAnsi="Garamond" w:cs="Garamond"/>
                <w:sz w:val="24"/>
                <w:szCs w:val="24"/>
              </w:rPr>
              <w:t>May</w:t>
            </w:r>
            <w:r w:rsidR="269344F9" w:rsidRPr="0083AC17">
              <w:rPr>
                <w:rFonts w:ascii="Garamond" w:eastAsia="Garamond" w:hAnsi="Garamond" w:cs="Garamond"/>
                <w:sz w:val="24"/>
                <w:szCs w:val="24"/>
              </w:rPr>
              <w:t xml:space="preserve"> 20, 2008</w:t>
            </w:r>
          </w:p>
        </w:tc>
        <w:tc>
          <w:tcPr>
            <w:tcW w:w="3000" w:type="dxa"/>
          </w:tcPr>
          <w:p w14:paraId="2F0FFAA3" w14:textId="36672271" w:rsidR="23279288" w:rsidRDefault="23279288" w:rsidP="0083AC17">
            <w:pPr>
              <w:rPr>
                <w:rFonts w:ascii="Garamond" w:eastAsia="Garamond" w:hAnsi="Garamond" w:cs="Garamond"/>
                <w:sz w:val="24"/>
                <w:szCs w:val="24"/>
              </w:rPr>
            </w:pPr>
            <w:r w:rsidRPr="0083AC17">
              <w:rPr>
                <w:rFonts w:ascii="Garamond" w:eastAsia="Garamond" w:hAnsi="Garamond" w:cs="Garamond"/>
                <w:sz w:val="24"/>
                <w:szCs w:val="24"/>
              </w:rPr>
              <w:t>2844.9</w:t>
            </w:r>
            <w:r w:rsidR="2A6CAB32" w:rsidRPr="0083AC17">
              <w:rPr>
                <w:rFonts w:ascii="Garamond" w:eastAsia="Garamond" w:hAnsi="Garamond" w:cs="Garamond"/>
                <w:sz w:val="24"/>
                <w:szCs w:val="24"/>
              </w:rPr>
              <w:t>2</w:t>
            </w:r>
          </w:p>
        </w:tc>
      </w:tr>
      <w:tr w:rsidR="0083AC17" w14:paraId="33761F87" w14:textId="77777777" w:rsidTr="0083AC17">
        <w:tc>
          <w:tcPr>
            <w:tcW w:w="1770" w:type="dxa"/>
            <w:vMerge/>
          </w:tcPr>
          <w:p w14:paraId="26105C30" w14:textId="77777777" w:rsidR="007D26EC" w:rsidRDefault="007D26EC"/>
        </w:tc>
        <w:tc>
          <w:tcPr>
            <w:tcW w:w="2985" w:type="dxa"/>
          </w:tcPr>
          <w:p w14:paraId="08467539" w14:textId="67243E77" w:rsidR="2D5F7FB3" w:rsidRDefault="2D5F7FB3" w:rsidP="0083AC17">
            <w:pPr>
              <w:rPr>
                <w:rFonts w:ascii="Garamond" w:eastAsia="Garamond" w:hAnsi="Garamond" w:cs="Garamond"/>
                <w:sz w:val="24"/>
                <w:szCs w:val="24"/>
              </w:rPr>
            </w:pPr>
            <w:r w:rsidRPr="0083AC17">
              <w:rPr>
                <w:rFonts w:ascii="Garamond" w:eastAsia="Garamond" w:hAnsi="Garamond" w:cs="Garamond"/>
                <w:sz w:val="24"/>
                <w:szCs w:val="24"/>
              </w:rPr>
              <w:t xml:space="preserve">August </w:t>
            </w:r>
            <w:r w:rsidR="10749692" w:rsidRPr="0083AC17">
              <w:rPr>
                <w:rFonts w:ascii="Garamond" w:eastAsia="Garamond" w:hAnsi="Garamond" w:cs="Garamond"/>
                <w:sz w:val="24"/>
                <w:szCs w:val="24"/>
              </w:rPr>
              <w:t>20, 2008</w:t>
            </w:r>
          </w:p>
        </w:tc>
        <w:tc>
          <w:tcPr>
            <w:tcW w:w="3000" w:type="dxa"/>
          </w:tcPr>
          <w:p w14:paraId="1B4F3964" w14:textId="426AE7C2" w:rsidR="4ECB7FAD" w:rsidRDefault="4ECB7FAD" w:rsidP="0083AC17">
            <w:pPr>
              <w:rPr>
                <w:rFonts w:ascii="Garamond" w:eastAsia="Garamond" w:hAnsi="Garamond" w:cs="Garamond"/>
                <w:sz w:val="24"/>
                <w:szCs w:val="24"/>
              </w:rPr>
            </w:pPr>
            <w:r w:rsidRPr="0083AC17">
              <w:rPr>
                <w:rFonts w:ascii="Garamond" w:eastAsia="Garamond" w:hAnsi="Garamond" w:cs="Garamond"/>
                <w:sz w:val="24"/>
                <w:szCs w:val="24"/>
              </w:rPr>
              <w:t>1540.7</w:t>
            </w:r>
            <w:r w:rsidR="7FE1BE69" w:rsidRPr="0083AC17">
              <w:rPr>
                <w:rFonts w:ascii="Garamond" w:eastAsia="Garamond" w:hAnsi="Garamond" w:cs="Garamond"/>
                <w:sz w:val="24"/>
                <w:szCs w:val="24"/>
              </w:rPr>
              <w:t>9</w:t>
            </w:r>
          </w:p>
        </w:tc>
      </w:tr>
      <w:tr w:rsidR="0083AC17" w14:paraId="1C53E402" w14:textId="77777777" w:rsidTr="0083AC17">
        <w:tc>
          <w:tcPr>
            <w:tcW w:w="1770" w:type="dxa"/>
            <w:vMerge/>
          </w:tcPr>
          <w:p w14:paraId="046F1B23" w14:textId="77777777" w:rsidR="007D26EC" w:rsidRDefault="007D26EC"/>
        </w:tc>
        <w:tc>
          <w:tcPr>
            <w:tcW w:w="2985" w:type="dxa"/>
          </w:tcPr>
          <w:p w14:paraId="4D3FA59A" w14:textId="6EAD92CF" w:rsidR="2D5F7FB3" w:rsidRDefault="2D5F7FB3" w:rsidP="0083AC17">
            <w:pPr>
              <w:rPr>
                <w:rFonts w:ascii="Garamond" w:eastAsia="Garamond" w:hAnsi="Garamond" w:cs="Garamond"/>
                <w:sz w:val="24"/>
                <w:szCs w:val="24"/>
              </w:rPr>
            </w:pPr>
            <w:r w:rsidRPr="0083AC17">
              <w:rPr>
                <w:rFonts w:ascii="Garamond" w:eastAsia="Garamond" w:hAnsi="Garamond" w:cs="Garamond"/>
                <w:sz w:val="24"/>
                <w:szCs w:val="24"/>
              </w:rPr>
              <w:t>October</w:t>
            </w:r>
            <w:r w:rsidR="75F783FC" w:rsidRPr="0083AC17">
              <w:rPr>
                <w:rFonts w:ascii="Garamond" w:eastAsia="Garamond" w:hAnsi="Garamond" w:cs="Garamond"/>
                <w:sz w:val="24"/>
                <w:szCs w:val="24"/>
              </w:rPr>
              <w:t xml:space="preserve"> 5, 2008</w:t>
            </w:r>
          </w:p>
        </w:tc>
        <w:tc>
          <w:tcPr>
            <w:tcW w:w="3000" w:type="dxa"/>
          </w:tcPr>
          <w:p w14:paraId="3477FE3B" w14:textId="0DDD1181" w:rsidR="65360A1B" w:rsidRDefault="65360A1B" w:rsidP="0083AC17">
            <w:pPr>
              <w:rPr>
                <w:rFonts w:ascii="Garamond" w:eastAsia="Garamond" w:hAnsi="Garamond" w:cs="Garamond"/>
                <w:sz w:val="24"/>
                <w:szCs w:val="24"/>
              </w:rPr>
            </w:pPr>
            <w:r w:rsidRPr="0083AC17">
              <w:rPr>
                <w:rFonts w:ascii="Garamond" w:eastAsia="Garamond" w:hAnsi="Garamond" w:cs="Garamond"/>
                <w:sz w:val="24"/>
                <w:szCs w:val="24"/>
              </w:rPr>
              <w:t>19852.02</w:t>
            </w:r>
          </w:p>
        </w:tc>
      </w:tr>
    </w:tbl>
    <w:p w14:paraId="3E28226F" w14:textId="5F0318B5" w:rsidR="0083AC17" w:rsidRDefault="0083AC17" w:rsidP="0083AC17">
      <w:pPr>
        <w:spacing w:after="0" w:line="240" w:lineRule="auto"/>
        <w:jc w:val="center"/>
      </w:pPr>
    </w:p>
    <w:sectPr w:rsidR="0083AC17" w:rsidSect="0064280B">
      <w:headerReference w:type="default" r:id="rId53"/>
      <w:footerReference w:type="default" r:id="rId54"/>
      <w:headerReference w:type="first" r:id="rId55"/>
      <w:footerReference w:type="first" r:id="rId5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D8B6DB" w14:textId="77777777" w:rsidR="00F33544" w:rsidRDefault="00F33544" w:rsidP="00242822">
      <w:pPr>
        <w:spacing w:after="0" w:line="240" w:lineRule="auto"/>
      </w:pPr>
      <w:r>
        <w:separator/>
      </w:r>
    </w:p>
  </w:endnote>
  <w:endnote w:type="continuationSeparator" w:id="0">
    <w:p w14:paraId="39DEC5AE" w14:textId="77777777" w:rsidR="00F33544" w:rsidRDefault="00F33544"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C3D74D" w14:textId="14B2D56F" w:rsidR="005732DC" w:rsidRPr="00C33F6A" w:rsidRDefault="005732DC" w:rsidP="31395EAA">
    <w:pPr>
      <w:pStyle w:val="Footer"/>
      <w:jc w:val="center"/>
      <w:rPr>
        <w:rFonts w:ascii="Garamond" w:hAnsi="Garamond"/>
        <w:noProof/>
      </w:rPr>
    </w:pPr>
    <w:r w:rsidRPr="00C33F6A">
      <w:rPr>
        <w:rFonts w:ascii="Garamond" w:hAnsi="Garamond"/>
        <w:color w:val="2B579A"/>
        <w:shd w:val="clear" w:color="auto" w:fill="E6E6E6"/>
      </w:rPr>
      <w:fldChar w:fldCharType="begin"/>
    </w:r>
    <w:r w:rsidRPr="00C33F6A">
      <w:rPr>
        <w:rFonts w:ascii="Garamond" w:hAnsi="Garamond"/>
      </w:rPr>
      <w:instrText>PAGE</w:instrText>
    </w:r>
    <w:r w:rsidRPr="00C33F6A">
      <w:rPr>
        <w:rFonts w:ascii="Garamond" w:hAnsi="Garamond"/>
        <w:color w:val="2B579A"/>
        <w:shd w:val="clear" w:color="auto" w:fill="E6E6E6"/>
      </w:rPr>
      <w:fldChar w:fldCharType="separate"/>
    </w:r>
    <w:r w:rsidRPr="00C33F6A">
      <w:rPr>
        <w:rFonts w:ascii="Garamond" w:hAnsi="Garamond"/>
        <w:noProof/>
      </w:rPr>
      <w:t>1</w:t>
    </w:r>
    <w:r w:rsidRPr="00C33F6A">
      <w:rPr>
        <w:rFonts w:ascii="Garamond" w:hAnsi="Garamond"/>
        <w:color w:val="2B579A"/>
        <w:shd w:val="clear" w:color="auto" w:fill="E6E6E6"/>
      </w:rPr>
      <w:fldChar w:fldCharType="end"/>
    </w:r>
  </w:p>
  <w:p w14:paraId="472788A1" w14:textId="77777777" w:rsidR="005732DC" w:rsidRDefault="005732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F5C54" w14:textId="77777777" w:rsidR="005732DC" w:rsidRDefault="005732DC"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089986" w14:textId="77777777" w:rsidR="00F33544" w:rsidRDefault="00F33544" w:rsidP="00242822">
      <w:pPr>
        <w:spacing w:after="0" w:line="240" w:lineRule="auto"/>
      </w:pPr>
      <w:r>
        <w:separator/>
      </w:r>
    </w:p>
  </w:footnote>
  <w:footnote w:type="continuationSeparator" w:id="0">
    <w:p w14:paraId="21FD8186" w14:textId="77777777" w:rsidR="00F33544" w:rsidRDefault="00F33544" w:rsidP="002428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5732DC" w14:paraId="68D7151F" w14:textId="77777777" w:rsidTr="31395EAA">
      <w:tc>
        <w:tcPr>
          <w:tcW w:w="3120" w:type="dxa"/>
        </w:tcPr>
        <w:p w14:paraId="1705CF49" w14:textId="6B857528" w:rsidR="005732DC" w:rsidRDefault="005732DC" w:rsidP="31395EAA">
          <w:pPr>
            <w:pStyle w:val="Header"/>
            <w:ind w:left="-115"/>
          </w:pPr>
        </w:p>
      </w:tc>
      <w:tc>
        <w:tcPr>
          <w:tcW w:w="3120" w:type="dxa"/>
        </w:tcPr>
        <w:p w14:paraId="42F97316" w14:textId="3140CFA0" w:rsidR="005732DC" w:rsidRDefault="005732DC" w:rsidP="31395EAA">
          <w:pPr>
            <w:pStyle w:val="Header"/>
            <w:jc w:val="center"/>
          </w:pPr>
        </w:p>
      </w:tc>
      <w:tc>
        <w:tcPr>
          <w:tcW w:w="3120" w:type="dxa"/>
        </w:tcPr>
        <w:p w14:paraId="28A1362D" w14:textId="38028040" w:rsidR="005732DC" w:rsidRDefault="005732DC" w:rsidP="31395EAA">
          <w:pPr>
            <w:pStyle w:val="Header"/>
            <w:ind w:right="-115"/>
            <w:jc w:val="right"/>
          </w:pPr>
        </w:p>
      </w:tc>
    </w:tr>
  </w:tbl>
  <w:p w14:paraId="07BE5E25" w14:textId="6F186C8A" w:rsidR="005732DC" w:rsidRDefault="005732DC" w:rsidP="31395E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BEC2D" w14:textId="3FE37D28" w:rsidR="005732DC" w:rsidRPr="000B6E68" w:rsidRDefault="005732DC"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24A2C608" w:rsidR="005732DC" w:rsidRPr="000B6E68" w:rsidRDefault="005732DC" w:rsidP="00552C75">
    <w:pPr>
      <w:spacing w:after="0" w:line="240" w:lineRule="auto"/>
      <w:jc w:val="right"/>
      <w:rPr>
        <w:rFonts w:ascii="Garamond" w:hAnsi="Garamond"/>
        <w:b/>
        <w:sz w:val="32"/>
        <w:szCs w:val="32"/>
      </w:rPr>
    </w:pPr>
    <w:r w:rsidRPr="00C33F6A">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Pr="00C33F6A">
      <w:rPr>
        <w:rFonts w:ascii="Garamond" w:hAnsi="Garamond"/>
        <w:b/>
        <w:bCs/>
        <w:sz w:val="32"/>
        <w:szCs w:val="32"/>
      </w:rPr>
      <w:t xml:space="preserve"> (California – JPL)</w:t>
    </w:r>
  </w:p>
  <w:p w14:paraId="77B49D9A" w14:textId="56337E2A" w:rsidR="005732DC" w:rsidRDefault="005732DC" w:rsidP="000D5104">
    <w:pPr>
      <w:pStyle w:val="Header"/>
      <w:jc w:val="right"/>
      <w:rPr>
        <w:rFonts w:ascii="Garamond" w:hAnsi="Garamond"/>
        <w:i/>
        <w:sz w:val="32"/>
        <w:szCs w:val="32"/>
      </w:rPr>
    </w:pPr>
    <w:r>
      <w:rPr>
        <w:rFonts w:ascii="Garamond" w:hAnsi="Garamond"/>
        <w:i/>
        <w:sz w:val="32"/>
        <w:szCs w:val="32"/>
      </w:rPr>
      <w:t xml:space="preserve"> Summer 2021</w:t>
    </w:r>
  </w:p>
  <w:p w14:paraId="2F683015" w14:textId="77777777" w:rsidR="005732DC" w:rsidRPr="0077554A" w:rsidRDefault="005732DC" w:rsidP="000D5104">
    <w:pPr>
      <w:pStyle w:val="Header"/>
      <w:jc w:val="right"/>
      <w:rPr>
        <w:rFonts w:ascii="Garamond" w:hAnsi="Garamond"/>
        <w:b/>
        <w:sz w:val="32"/>
        <w:szCs w:val="32"/>
      </w:rPr>
    </w:pPr>
  </w:p>
</w:hdr>
</file>

<file path=word/intelligence.xml><?xml version="1.0" encoding="utf-8"?>
<int:Intelligence xmlns:int="http://schemas.microsoft.com/office/intelligence/2019/intelligence">
  <int:IntelligenceSettings/>
  <int:Manifest>
    <int:ParagraphRange paragraphId="740149989" textId="292436712" start="17" length="9" invalidationStart="17" invalidationLength="9" id="eRMj2feC"/>
    <int:WordHash hashCode="kVQxYzupq93WPj" id="rYGKfpKM"/>
  </int:Manifest>
  <int:Observations>
    <int:Content id="eRMj2feC">
      <int:Rejection type="LegacyProofing"/>
    </int:Content>
    <int:Content id="rYGKfpKM">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292FFF"/>
    <w:multiLevelType w:val="hybridMultilevel"/>
    <w:tmpl w:val="F39C6E7C"/>
    <w:lvl w:ilvl="0" w:tplc="FAD0C99C">
      <w:start w:val="1"/>
      <w:numFmt w:val="bullet"/>
      <w:lvlText w:val="-"/>
      <w:lvlJc w:val="left"/>
      <w:pPr>
        <w:ind w:left="720" w:hanging="360"/>
      </w:pPr>
      <w:rPr>
        <w:rFonts w:ascii="Calibri" w:hAnsi="Calibri" w:hint="default"/>
      </w:rPr>
    </w:lvl>
    <w:lvl w:ilvl="1" w:tplc="08947326">
      <w:start w:val="1"/>
      <w:numFmt w:val="bullet"/>
      <w:lvlText w:val="o"/>
      <w:lvlJc w:val="left"/>
      <w:pPr>
        <w:ind w:left="1440" w:hanging="360"/>
      </w:pPr>
      <w:rPr>
        <w:rFonts w:ascii="Courier New" w:hAnsi="Courier New" w:hint="default"/>
      </w:rPr>
    </w:lvl>
    <w:lvl w:ilvl="2" w:tplc="120EE8C0">
      <w:start w:val="1"/>
      <w:numFmt w:val="bullet"/>
      <w:lvlText w:val=""/>
      <w:lvlJc w:val="left"/>
      <w:pPr>
        <w:ind w:left="2160" w:hanging="360"/>
      </w:pPr>
      <w:rPr>
        <w:rFonts w:ascii="Wingdings" w:hAnsi="Wingdings" w:hint="default"/>
      </w:rPr>
    </w:lvl>
    <w:lvl w:ilvl="3" w:tplc="D614414A">
      <w:start w:val="1"/>
      <w:numFmt w:val="bullet"/>
      <w:lvlText w:val=""/>
      <w:lvlJc w:val="left"/>
      <w:pPr>
        <w:ind w:left="2880" w:hanging="360"/>
      </w:pPr>
      <w:rPr>
        <w:rFonts w:ascii="Symbol" w:hAnsi="Symbol" w:hint="default"/>
      </w:rPr>
    </w:lvl>
    <w:lvl w:ilvl="4" w:tplc="09206072">
      <w:start w:val="1"/>
      <w:numFmt w:val="bullet"/>
      <w:lvlText w:val="o"/>
      <w:lvlJc w:val="left"/>
      <w:pPr>
        <w:ind w:left="3600" w:hanging="360"/>
      </w:pPr>
      <w:rPr>
        <w:rFonts w:ascii="Courier New" w:hAnsi="Courier New" w:hint="default"/>
      </w:rPr>
    </w:lvl>
    <w:lvl w:ilvl="5" w:tplc="88DE3BD6">
      <w:start w:val="1"/>
      <w:numFmt w:val="bullet"/>
      <w:lvlText w:val=""/>
      <w:lvlJc w:val="left"/>
      <w:pPr>
        <w:ind w:left="4320" w:hanging="360"/>
      </w:pPr>
      <w:rPr>
        <w:rFonts w:ascii="Wingdings" w:hAnsi="Wingdings" w:hint="default"/>
      </w:rPr>
    </w:lvl>
    <w:lvl w:ilvl="6" w:tplc="D8A61108">
      <w:start w:val="1"/>
      <w:numFmt w:val="bullet"/>
      <w:lvlText w:val=""/>
      <w:lvlJc w:val="left"/>
      <w:pPr>
        <w:ind w:left="5040" w:hanging="360"/>
      </w:pPr>
      <w:rPr>
        <w:rFonts w:ascii="Symbol" w:hAnsi="Symbol" w:hint="default"/>
      </w:rPr>
    </w:lvl>
    <w:lvl w:ilvl="7" w:tplc="D2CEE394">
      <w:start w:val="1"/>
      <w:numFmt w:val="bullet"/>
      <w:lvlText w:val="o"/>
      <w:lvlJc w:val="left"/>
      <w:pPr>
        <w:ind w:left="5760" w:hanging="360"/>
      </w:pPr>
      <w:rPr>
        <w:rFonts w:ascii="Courier New" w:hAnsi="Courier New" w:hint="default"/>
      </w:rPr>
    </w:lvl>
    <w:lvl w:ilvl="8" w:tplc="227A0C78">
      <w:start w:val="1"/>
      <w:numFmt w:val="bullet"/>
      <w:lvlText w:val=""/>
      <w:lvlJc w:val="left"/>
      <w:pPr>
        <w:ind w:left="6480" w:hanging="360"/>
      </w:pPr>
      <w:rPr>
        <w:rFonts w:ascii="Wingdings" w:hAnsi="Wingdings" w:hint="default"/>
      </w:rPr>
    </w:lvl>
  </w:abstractNum>
  <w:abstractNum w:abstractNumId="3" w15:restartNumberingAfterBreak="0">
    <w:nsid w:val="08D6349D"/>
    <w:multiLevelType w:val="hybridMultilevel"/>
    <w:tmpl w:val="4BAEC008"/>
    <w:lvl w:ilvl="0" w:tplc="6BA28754">
      <w:start w:val="1"/>
      <w:numFmt w:val="bullet"/>
      <w:lvlText w:val="·"/>
      <w:lvlJc w:val="left"/>
      <w:pPr>
        <w:ind w:left="720" w:hanging="360"/>
      </w:pPr>
      <w:rPr>
        <w:rFonts w:ascii="Symbol" w:hAnsi="Symbol" w:hint="default"/>
      </w:rPr>
    </w:lvl>
    <w:lvl w:ilvl="1" w:tplc="35847A78">
      <w:start w:val="1"/>
      <w:numFmt w:val="bullet"/>
      <w:lvlText w:val="o"/>
      <w:lvlJc w:val="left"/>
      <w:pPr>
        <w:ind w:left="1440" w:hanging="360"/>
      </w:pPr>
      <w:rPr>
        <w:rFonts w:ascii="Courier New" w:hAnsi="Courier New" w:hint="default"/>
      </w:rPr>
    </w:lvl>
    <w:lvl w:ilvl="2" w:tplc="DCF40BC6">
      <w:start w:val="1"/>
      <w:numFmt w:val="bullet"/>
      <w:lvlText w:val=""/>
      <w:lvlJc w:val="left"/>
      <w:pPr>
        <w:ind w:left="2160" w:hanging="360"/>
      </w:pPr>
      <w:rPr>
        <w:rFonts w:ascii="Wingdings" w:hAnsi="Wingdings" w:hint="default"/>
      </w:rPr>
    </w:lvl>
    <w:lvl w:ilvl="3" w:tplc="06821ECE">
      <w:start w:val="1"/>
      <w:numFmt w:val="bullet"/>
      <w:lvlText w:val=""/>
      <w:lvlJc w:val="left"/>
      <w:pPr>
        <w:ind w:left="2880" w:hanging="360"/>
      </w:pPr>
      <w:rPr>
        <w:rFonts w:ascii="Symbol" w:hAnsi="Symbol" w:hint="default"/>
      </w:rPr>
    </w:lvl>
    <w:lvl w:ilvl="4" w:tplc="27D8E720">
      <w:start w:val="1"/>
      <w:numFmt w:val="bullet"/>
      <w:lvlText w:val="o"/>
      <w:lvlJc w:val="left"/>
      <w:pPr>
        <w:ind w:left="3600" w:hanging="360"/>
      </w:pPr>
      <w:rPr>
        <w:rFonts w:ascii="Courier New" w:hAnsi="Courier New" w:hint="default"/>
      </w:rPr>
    </w:lvl>
    <w:lvl w:ilvl="5" w:tplc="63008C10">
      <w:start w:val="1"/>
      <w:numFmt w:val="bullet"/>
      <w:lvlText w:val=""/>
      <w:lvlJc w:val="left"/>
      <w:pPr>
        <w:ind w:left="4320" w:hanging="360"/>
      </w:pPr>
      <w:rPr>
        <w:rFonts w:ascii="Wingdings" w:hAnsi="Wingdings" w:hint="default"/>
      </w:rPr>
    </w:lvl>
    <w:lvl w:ilvl="6" w:tplc="D8804D24">
      <w:start w:val="1"/>
      <w:numFmt w:val="bullet"/>
      <w:lvlText w:val=""/>
      <w:lvlJc w:val="left"/>
      <w:pPr>
        <w:ind w:left="5040" w:hanging="360"/>
      </w:pPr>
      <w:rPr>
        <w:rFonts w:ascii="Symbol" w:hAnsi="Symbol" w:hint="default"/>
      </w:rPr>
    </w:lvl>
    <w:lvl w:ilvl="7" w:tplc="CBE004E0">
      <w:start w:val="1"/>
      <w:numFmt w:val="bullet"/>
      <w:lvlText w:val="o"/>
      <w:lvlJc w:val="left"/>
      <w:pPr>
        <w:ind w:left="5760" w:hanging="360"/>
      </w:pPr>
      <w:rPr>
        <w:rFonts w:ascii="Courier New" w:hAnsi="Courier New" w:hint="default"/>
      </w:rPr>
    </w:lvl>
    <w:lvl w:ilvl="8" w:tplc="806E5CE8">
      <w:start w:val="1"/>
      <w:numFmt w:val="bullet"/>
      <w:lvlText w:val=""/>
      <w:lvlJc w:val="left"/>
      <w:pPr>
        <w:ind w:left="6480" w:hanging="360"/>
      </w:pPr>
      <w:rPr>
        <w:rFonts w:ascii="Wingdings" w:hAnsi="Wingdings" w:hint="default"/>
      </w:rPr>
    </w:lvl>
  </w:abstractNum>
  <w:abstractNum w:abstractNumId="4" w15:restartNumberingAfterBreak="0">
    <w:nsid w:val="0906620D"/>
    <w:multiLevelType w:val="hybridMultilevel"/>
    <w:tmpl w:val="BE56A248"/>
    <w:lvl w:ilvl="0" w:tplc="534AC71C">
      <w:start w:val="1"/>
      <w:numFmt w:val="decimal"/>
      <w:lvlText w:val="%1."/>
      <w:lvlJc w:val="left"/>
      <w:pPr>
        <w:ind w:left="720" w:hanging="360"/>
      </w:pPr>
    </w:lvl>
    <w:lvl w:ilvl="1" w:tplc="2FD0B592">
      <w:start w:val="1"/>
      <w:numFmt w:val="lowerLetter"/>
      <w:lvlText w:val="%2."/>
      <w:lvlJc w:val="left"/>
      <w:pPr>
        <w:ind w:left="1440" w:hanging="360"/>
      </w:pPr>
    </w:lvl>
    <w:lvl w:ilvl="2" w:tplc="166231D8">
      <w:start w:val="1"/>
      <w:numFmt w:val="lowerRoman"/>
      <w:lvlText w:val="%3."/>
      <w:lvlJc w:val="right"/>
      <w:pPr>
        <w:ind w:left="2160" w:hanging="180"/>
      </w:pPr>
    </w:lvl>
    <w:lvl w:ilvl="3" w:tplc="7C728F5E">
      <w:start w:val="1"/>
      <w:numFmt w:val="decimal"/>
      <w:lvlText w:val="%4."/>
      <w:lvlJc w:val="left"/>
      <w:pPr>
        <w:ind w:left="2880" w:hanging="360"/>
      </w:pPr>
    </w:lvl>
    <w:lvl w:ilvl="4" w:tplc="99F60CB6">
      <w:start w:val="1"/>
      <w:numFmt w:val="lowerLetter"/>
      <w:lvlText w:val="%5."/>
      <w:lvlJc w:val="left"/>
      <w:pPr>
        <w:ind w:left="3600" w:hanging="360"/>
      </w:pPr>
    </w:lvl>
    <w:lvl w:ilvl="5" w:tplc="179AD078">
      <w:start w:val="1"/>
      <w:numFmt w:val="lowerRoman"/>
      <w:lvlText w:val="%6."/>
      <w:lvlJc w:val="right"/>
      <w:pPr>
        <w:ind w:left="4320" w:hanging="180"/>
      </w:pPr>
    </w:lvl>
    <w:lvl w:ilvl="6" w:tplc="2C063FB6">
      <w:start w:val="1"/>
      <w:numFmt w:val="decimal"/>
      <w:lvlText w:val="%7."/>
      <w:lvlJc w:val="left"/>
      <w:pPr>
        <w:ind w:left="5040" w:hanging="360"/>
      </w:pPr>
    </w:lvl>
    <w:lvl w:ilvl="7" w:tplc="802C92FC">
      <w:start w:val="1"/>
      <w:numFmt w:val="lowerLetter"/>
      <w:lvlText w:val="%8."/>
      <w:lvlJc w:val="left"/>
      <w:pPr>
        <w:ind w:left="5760" w:hanging="360"/>
      </w:pPr>
    </w:lvl>
    <w:lvl w:ilvl="8" w:tplc="5552B51C">
      <w:start w:val="1"/>
      <w:numFmt w:val="lowerRoman"/>
      <w:lvlText w:val="%9."/>
      <w:lvlJc w:val="right"/>
      <w:pPr>
        <w:ind w:left="6480" w:hanging="180"/>
      </w:pPr>
    </w:lvl>
  </w:abstractNum>
  <w:abstractNum w:abstractNumId="5" w15:restartNumberingAfterBreak="0">
    <w:nsid w:val="0EB72215"/>
    <w:multiLevelType w:val="hybridMultilevel"/>
    <w:tmpl w:val="81D8D022"/>
    <w:lvl w:ilvl="0" w:tplc="3DB003F2">
      <w:start w:val="1"/>
      <w:numFmt w:val="upperLetter"/>
      <w:lvlText w:val="%1."/>
      <w:lvlJc w:val="left"/>
      <w:pPr>
        <w:ind w:left="720" w:hanging="360"/>
      </w:pPr>
    </w:lvl>
    <w:lvl w:ilvl="1" w:tplc="9ED0F96E">
      <w:start w:val="1"/>
      <w:numFmt w:val="lowerLetter"/>
      <w:lvlText w:val="%2."/>
      <w:lvlJc w:val="left"/>
      <w:pPr>
        <w:ind w:left="1440" w:hanging="360"/>
      </w:pPr>
    </w:lvl>
    <w:lvl w:ilvl="2" w:tplc="7E2E094E">
      <w:start w:val="1"/>
      <w:numFmt w:val="lowerRoman"/>
      <w:lvlText w:val="%3."/>
      <w:lvlJc w:val="right"/>
      <w:pPr>
        <w:ind w:left="2160" w:hanging="180"/>
      </w:pPr>
    </w:lvl>
    <w:lvl w:ilvl="3" w:tplc="3EE89A8C">
      <w:start w:val="1"/>
      <w:numFmt w:val="decimal"/>
      <w:lvlText w:val="%4."/>
      <w:lvlJc w:val="left"/>
      <w:pPr>
        <w:ind w:left="2880" w:hanging="360"/>
      </w:pPr>
    </w:lvl>
    <w:lvl w:ilvl="4" w:tplc="93A4A16C">
      <w:start w:val="1"/>
      <w:numFmt w:val="lowerLetter"/>
      <w:lvlText w:val="%5."/>
      <w:lvlJc w:val="left"/>
      <w:pPr>
        <w:ind w:left="3600" w:hanging="360"/>
      </w:pPr>
    </w:lvl>
    <w:lvl w:ilvl="5" w:tplc="4F5CF192">
      <w:start w:val="1"/>
      <w:numFmt w:val="lowerRoman"/>
      <w:lvlText w:val="%6."/>
      <w:lvlJc w:val="right"/>
      <w:pPr>
        <w:ind w:left="4320" w:hanging="180"/>
      </w:pPr>
    </w:lvl>
    <w:lvl w:ilvl="6" w:tplc="F510FD96">
      <w:start w:val="1"/>
      <w:numFmt w:val="decimal"/>
      <w:lvlText w:val="%7."/>
      <w:lvlJc w:val="left"/>
      <w:pPr>
        <w:ind w:left="5040" w:hanging="360"/>
      </w:pPr>
    </w:lvl>
    <w:lvl w:ilvl="7" w:tplc="091CDE40">
      <w:start w:val="1"/>
      <w:numFmt w:val="lowerLetter"/>
      <w:lvlText w:val="%8."/>
      <w:lvlJc w:val="left"/>
      <w:pPr>
        <w:ind w:left="5760" w:hanging="360"/>
      </w:pPr>
    </w:lvl>
    <w:lvl w:ilvl="8" w:tplc="CBE487FC">
      <w:start w:val="1"/>
      <w:numFmt w:val="lowerRoman"/>
      <w:lvlText w:val="%9."/>
      <w:lvlJc w:val="right"/>
      <w:pPr>
        <w:ind w:left="6480" w:hanging="180"/>
      </w:pPr>
    </w:lvl>
  </w:abstractNum>
  <w:abstractNum w:abstractNumId="6" w15:restartNumberingAfterBreak="0">
    <w:nsid w:val="11E06189"/>
    <w:multiLevelType w:val="hybridMultilevel"/>
    <w:tmpl w:val="3C48EA60"/>
    <w:lvl w:ilvl="0" w:tplc="239C66E0">
      <w:start w:val="1"/>
      <w:numFmt w:val="bullet"/>
      <w:lvlText w:val=""/>
      <w:lvlJc w:val="left"/>
      <w:pPr>
        <w:ind w:left="720" w:hanging="360"/>
      </w:pPr>
      <w:rPr>
        <w:rFonts w:ascii="Wingdings" w:hAnsi="Wingdings" w:hint="default"/>
      </w:rPr>
    </w:lvl>
    <w:lvl w:ilvl="1" w:tplc="34BA3AAA">
      <w:start w:val="1"/>
      <w:numFmt w:val="bullet"/>
      <w:lvlText w:val="o"/>
      <w:lvlJc w:val="left"/>
      <w:pPr>
        <w:ind w:left="1440" w:hanging="360"/>
      </w:pPr>
      <w:rPr>
        <w:rFonts w:ascii="Courier New" w:hAnsi="Courier New" w:hint="default"/>
      </w:rPr>
    </w:lvl>
    <w:lvl w:ilvl="2" w:tplc="E3AE10A2">
      <w:start w:val="1"/>
      <w:numFmt w:val="bullet"/>
      <w:lvlText w:val=""/>
      <w:lvlJc w:val="left"/>
      <w:pPr>
        <w:ind w:left="2160" w:hanging="360"/>
      </w:pPr>
      <w:rPr>
        <w:rFonts w:ascii="Wingdings" w:hAnsi="Wingdings" w:hint="default"/>
      </w:rPr>
    </w:lvl>
    <w:lvl w:ilvl="3" w:tplc="679892F8">
      <w:start w:val="1"/>
      <w:numFmt w:val="bullet"/>
      <w:lvlText w:val=""/>
      <w:lvlJc w:val="left"/>
      <w:pPr>
        <w:ind w:left="2880" w:hanging="360"/>
      </w:pPr>
      <w:rPr>
        <w:rFonts w:ascii="Symbol" w:hAnsi="Symbol" w:hint="default"/>
      </w:rPr>
    </w:lvl>
    <w:lvl w:ilvl="4" w:tplc="B7A00E00">
      <w:start w:val="1"/>
      <w:numFmt w:val="bullet"/>
      <w:lvlText w:val="o"/>
      <w:lvlJc w:val="left"/>
      <w:pPr>
        <w:ind w:left="3600" w:hanging="360"/>
      </w:pPr>
      <w:rPr>
        <w:rFonts w:ascii="Courier New" w:hAnsi="Courier New" w:hint="default"/>
      </w:rPr>
    </w:lvl>
    <w:lvl w:ilvl="5" w:tplc="89921D10">
      <w:start w:val="1"/>
      <w:numFmt w:val="bullet"/>
      <w:lvlText w:val=""/>
      <w:lvlJc w:val="left"/>
      <w:pPr>
        <w:ind w:left="4320" w:hanging="360"/>
      </w:pPr>
      <w:rPr>
        <w:rFonts w:ascii="Wingdings" w:hAnsi="Wingdings" w:hint="default"/>
      </w:rPr>
    </w:lvl>
    <w:lvl w:ilvl="6" w:tplc="4CE6885A">
      <w:start w:val="1"/>
      <w:numFmt w:val="bullet"/>
      <w:lvlText w:val=""/>
      <w:lvlJc w:val="left"/>
      <w:pPr>
        <w:ind w:left="5040" w:hanging="360"/>
      </w:pPr>
      <w:rPr>
        <w:rFonts w:ascii="Symbol" w:hAnsi="Symbol" w:hint="default"/>
      </w:rPr>
    </w:lvl>
    <w:lvl w:ilvl="7" w:tplc="58D0A4DE">
      <w:start w:val="1"/>
      <w:numFmt w:val="bullet"/>
      <w:lvlText w:val="o"/>
      <w:lvlJc w:val="left"/>
      <w:pPr>
        <w:ind w:left="5760" w:hanging="360"/>
      </w:pPr>
      <w:rPr>
        <w:rFonts w:ascii="Courier New" w:hAnsi="Courier New" w:hint="default"/>
      </w:rPr>
    </w:lvl>
    <w:lvl w:ilvl="8" w:tplc="592EC6B2">
      <w:start w:val="1"/>
      <w:numFmt w:val="bullet"/>
      <w:lvlText w:val=""/>
      <w:lvlJc w:val="left"/>
      <w:pPr>
        <w:ind w:left="6480" w:hanging="360"/>
      </w:pPr>
      <w:rPr>
        <w:rFonts w:ascii="Wingdings" w:hAnsi="Wingdings" w:hint="default"/>
      </w:rPr>
    </w:lvl>
  </w:abstractNum>
  <w:abstractNum w:abstractNumId="7"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BC37F1"/>
    <w:multiLevelType w:val="hybridMultilevel"/>
    <w:tmpl w:val="AF1C75B4"/>
    <w:lvl w:ilvl="0" w:tplc="F7481726">
      <w:start w:val="1"/>
      <w:numFmt w:val="upperLetter"/>
      <w:lvlText w:val="%1."/>
      <w:lvlJc w:val="left"/>
      <w:pPr>
        <w:ind w:left="720" w:hanging="360"/>
      </w:pPr>
    </w:lvl>
    <w:lvl w:ilvl="1" w:tplc="507E8024">
      <w:start w:val="1"/>
      <w:numFmt w:val="lowerLetter"/>
      <w:lvlText w:val="%2."/>
      <w:lvlJc w:val="left"/>
      <w:pPr>
        <w:ind w:left="1440" w:hanging="360"/>
      </w:pPr>
    </w:lvl>
    <w:lvl w:ilvl="2" w:tplc="4ADADFB4">
      <w:start w:val="1"/>
      <w:numFmt w:val="lowerRoman"/>
      <w:lvlText w:val="%3."/>
      <w:lvlJc w:val="right"/>
      <w:pPr>
        <w:ind w:left="2160" w:hanging="180"/>
      </w:pPr>
    </w:lvl>
    <w:lvl w:ilvl="3" w:tplc="8E942F5C">
      <w:start w:val="1"/>
      <w:numFmt w:val="decimal"/>
      <w:lvlText w:val="%4."/>
      <w:lvlJc w:val="left"/>
      <w:pPr>
        <w:ind w:left="2880" w:hanging="360"/>
      </w:pPr>
    </w:lvl>
    <w:lvl w:ilvl="4" w:tplc="67221EAE">
      <w:start w:val="1"/>
      <w:numFmt w:val="lowerLetter"/>
      <w:lvlText w:val="%5."/>
      <w:lvlJc w:val="left"/>
      <w:pPr>
        <w:ind w:left="3600" w:hanging="360"/>
      </w:pPr>
    </w:lvl>
    <w:lvl w:ilvl="5" w:tplc="76C49C48">
      <w:start w:val="1"/>
      <w:numFmt w:val="lowerRoman"/>
      <w:lvlText w:val="%6."/>
      <w:lvlJc w:val="right"/>
      <w:pPr>
        <w:ind w:left="4320" w:hanging="180"/>
      </w:pPr>
    </w:lvl>
    <w:lvl w:ilvl="6" w:tplc="DB4478FA">
      <w:start w:val="1"/>
      <w:numFmt w:val="decimal"/>
      <w:lvlText w:val="%7."/>
      <w:lvlJc w:val="left"/>
      <w:pPr>
        <w:ind w:left="5040" w:hanging="360"/>
      </w:pPr>
    </w:lvl>
    <w:lvl w:ilvl="7" w:tplc="8F94B4A2">
      <w:start w:val="1"/>
      <w:numFmt w:val="lowerLetter"/>
      <w:lvlText w:val="%8."/>
      <w:lvlJc w:val="left"/>
      <w:pPr>
        <w:ind w:left="5760" w:hanging="360"/>
      </w:pPr>
    </w:lvl>
    <w:lvl w:ilvl="8" w:tplc="389411DA">
      <w:start w:val="1"/>
      <w:numFmt w:val="lowerRoman"/>
      <w:lvlText w:val="%9."/>
      <w:lvlJc w:val="right"/>
      <w:pPr>
        <w:ind w:left="6480" w:hanging="180"/>
      </w:pPr>
    </w:lvl>
  </w:abstractNum>
  <w:abstractNum w:abstractNumId="9" w15:restartNumberingAfterBreak="0">
    <w:nsid w:val="20B044E5"/>
    <w:multiLevelType w:val="hybridMultilevel"/>
    <w:tmpl w:val="88244814"/>
    <w:lvl w:ilvl="0" w:tplc="95AA1756">
      <w:start w:val="1"/>
      <w:numFmt w:val="upperLetter"/>
      <w:lvlText w:val="%1."/>
      <w:lvlJc w:val="left"/>
      <w:pPr>
        <w:ind w:left="720" w:hanging="360"/>
      </w:pPr>
    </w:lvl>
    <w:lvl w:ilvl="1" w:tplc="AE4634C8">
      <w:start w:val="1"/>
      <w:numFmt w:val="lowerLetter"/>
      <w:lvlText w:val="%2."/>
      <w:lvlJc w:val="left"/>
      <w:pPr>
        <w:ind w:left="1440" w:hanging="360"/>
      </w:pPr>
    </w:lvl>
    <w:lvl w:ilvl="2" w:tplc="45C270E0">
      <w:start w:val="1"/>
      <w:numFmt w:val="lowerRoman"/>
      <w:lvlText w:val="%3."/>
      <w:lvlJc w:val="right"/>
      <w:pPr>
        <w:ind w:left="2160" w:hanging="180"/>
      </w:pPr>
    </w:lvl>
    <w:lvl w:ilvl="3" w:tplc="A1000A3A">
      <w:start w:val="1"/>
      <w:numFmt w:val="decimal"/>
      <w:lvlText w:val="%4."/>
      <w:lvlJc w:val="left"/>
      <w:pPr>
        <w:ind w:left="2880" w:hanging="360"/>
      </w:pPr>
    </w:lvl>
    <w:lvl w:ilvl="4" w:tplc="AE96610E">
      <w:start w:val="1"/>
      <w:numFmt w:val="lowerLetter"/>
      <w:lvlText w:val="%5."/>
      <w:lvlJc w:val="left"/>
      <w:pPr>
        <w:ind w:left="3600" w:hanging="360"/>
      </w:pPr>
    </w:lvl>
    <w:lvl w:ilvl="5" w:tplc="F12CBA2C">
      <w:start w:val="1"/>
      <w:numFmt w:val="lowerRoman"/>
      <w:lvlText w:val="%6."/>
      <w:lvlJc w:val="right"/>
      <w:pPr>
        <w:ind w:left="4320" w:hanging="180"/>
      </w:pPr>
    </w:lvl>
    <w:lvl w:ilvl="6" w:tplc="C09EEE84">
      <w:start w:val="1"/>
      <w:numFmt w:val="decimal"/>
      <w:lvlText w:val="%7."/>
      <w:lvlJc w:val="left"/>
      <w:pPr>
        <w:ind w:left="5040" w:hanging="360"/>
      </w:pPr>
    </w:lvl>
    <w:lvl w:ilvl="7" w:tplc="C2DAA4CE">
      <w:start w:val="1"/>
      <w:numFmt w:val="lowerLetter"/>
      <w:lvlText w:val="%8."/>
      <w:lvlJc w:val="left"/>
      <w:pPr>
        <w:ind w:left="5760" w:hanging="360"/>
      </w:pPr>
    </w:lvl>
    <w:lvl w:ilvl="8" w:tplc="E7E6E9B4">
      <w:start w:val="1"/>
      <w:numFmt w:val="lowerRoman"/>
      <w:lvlText w:val="%9."/>
      <w:lvlJc w:val="right"/>
      <w:pPr>
        <w:ind w:left="6480" w:hanging="180"/>
      </w:pPr>
    </w:lvl>
  </w:abstractNum>
  <w:abstractNum w:abstractNumId="10"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4001E2"/>
    <w:multiLevelType w:val="hybridMultilevel"/>
    <w:tmpl w:val="F5C8803E"/>
    <w:lvl w:ilvl="0" w:tplc="659A62D2">
      <w:start w:val="1"/>
      <w:numFmt w:val="upperLetter"/>
      <w:lvlText w:val="%1."/>
      <w:lvlJc w:val="left"/>
      <w:pPr>
        <w:ind w:left="720" w:hanging="360"/>
      </w:pPr>
    </w:lvl>
    <w:lvl w:ilvl="1" w:tplc="71BCA22E">
      <w:start w:val="1"/>
      <w:numFmt w:val="lowerLetter"/>
      <w:lvlText w:val="%2."/>
      <w:lvlJc w:val="left"/>
      <w:pPr>
        <w:ind w:left="1440" w:hanging="360"/>
      </w:pPr>
    </w:lvl>
    <w:lvl w:ilvl="2" w:tplc="41C6CE94">
      <w:start w:val="1"/>
      <w:numFmt w:val="lowerRoman"/>
      <w:lvlText w:val="%3."/>
      <w:lvlJc w:val="right"/>
      <w:pPr>
        <w:ind w:left="2160" w:hanging="180"/>
      </w:pPr>
    </w:lvl>
    <w:lvl w:ilvl="3" w:tplc="9D1831AE">
      <w:start w:val="1"/>
      <w:numFmt w:val="decimal"/>
      <w:lvlText w:val="%4."/>
      <w:lvlJc w:val="left"/>
      <w:pPr>
        <w:ind w:left="2880" w:hanging="360"/>
      </w:pPr>
    </w:lvl>
    <w:lvl w:ilvl="4" w:tplc="4DECB9FE">
      <w:start w:val="1"/>
      <w:numFmt w:val="lowerLetter"/>
      <w:lvlText w:val="%5."/>
      <w:lvlJc w:val="left"/>
      <w:pPr>
        <w:ind w:left="3600" w:hanging="360"/>
      </w:pPr>
    </w:lvl>
    <w:lvl w:ilvl="5" w:tplc="FEBAE438">
      <w:start w:val="1"/>
      <w:numFmt w:val="lowerRoman"/>
      <w:lvlText w:val="%6."/>
      <w:lvlJc w:val="right"/>
      <w:pPr>
        <w:ind w:left="4320" w:hanging="180"/>
      </w:pPr>
    </w:lvl>
    <w:lvl w:ilvl="6" w:tplc="FECED172">
      <w:start w:val="1"/>
      <w:numFmt w:val="decimal"/>
      <w:lvlText w:val="%7."/>
      <w:lvlJc w:val="left"/>
      <w:pPr>
        <w:ind w:left="5040" w:hanging="360"/>
      </w:pPr>
    </w:lvl>
    <w:lvl w:ilvl="7" w:tplc="85AC8776">
      <w:start w:val="1"/>
      <w:numFmt w:val="lowerLetter"/>
      <w:lvlText w:val="%8."/>
      <w:lvlJc w:val="left"/>
      <w:pPr>
        <w:ind w:left="5760" w:hanging="360"/>
      </w:pPr>
    </w:lvl>
    <w:lvl w:ilvl="8" w:tplc="59EC1D16">
      <w:start w:val="1"/>
      <w:numFmt w:val="lowerRoman"/>
      <w:lvlText w:val="%9."/>
      <w:lvlJc w:val="right"/>
      <w:pPr>
        <w:ind w:left="6480" w:hanging="180"/>
      </w:pPr>
    </w:lvl>
  </w:abstractNum>
  <w:abstractNum w:abstractNumId="12" w15:restartNumberingAfterBreak="0">
    <w:nsid w:val="30137802"/>
    <w:multiLevelType w:val="hybridMultilevel"/>
    <w:tmpl w:val="4A9CBEEC"/>
    <w:lvl w:ilvl="0" w:tplc="FB78E374">
      <w:start w:val="1"/>
      <w:numFmt w:val="upperLetter"/>
      <w:lvlText w:val="%1."/>
      <w:lvlJc w:val="left"/>
      <w:pPr>
        <w:ind w:left="720" w:hanging="360"/>
      </w:pPr>
    </w:lvl>
    <w:lvl w:ilvl="1" w:tplc="84D6742A">
      <w:start w:val="1"/>
      <w:numFmt w:val="lowerLetter"/>
      <w:lvlText w:val="%2."/>
      <w:lvlJc w:val="left"/>
      <w:pPr>
        <w:ind w:left="1440" w:hanging="360"/>
      </w:pPr>
    </w:lvl>
    <w:lvl w:ilvl="2" w:tplc="EB86FCF2">
      <w:start w:val="1"/>
      <w:numFmt w:val="lowerRoman"/>
      <w:lvlText w:val="%3."/>
      <w:lvlJc w:val="right"/>
      <w:pPr>
        <w:ind w:left="2160" w:hanging="180"/>
      </w:pPr>
    </w:lvl>
    <w:lvl w:ilvl="3" w:tplc="9BD60BA8">
      <w:start w:val="1"/>
      <w:numFmt w:val="decimal"/>
      <w:lvlText w:val="%4."/>
      <w:lvlJc w:val="left"/>
      <w:pPr>
        <w:ind w:left="2880" w:hanging="360"/>
      </w:pPr>
    </w:lvl>
    <w:lvl w:ilvl="4" w:tplc="8E1A0178">
      <w:start w:val="1"/>
      <w:numFmt w:val="lowerLetter"/>
      <w:lvlText w:val="%5."/>
      <w:lvlJc w:val="left"/>
      <w:pPr>
        <w:ind w:left="3600" w:hanging="360"/>
      </w:pPr>
    </w:lvl>
    <w:lvl w:ilvl="5" w:tplc="91A26C48">
      <w:start w:val="1"/>
      <w:numFmt w:val="lowerRoman"/>
      <w:lvlText w:val="%6."/>
      <w:lvlJc w:val="right"/>
      <w:pPr>
        <w:ind w:left="4320" w:hanging="180"/>
      </w:pPr>
    </w:lvl>
    <w:lvl w:ilvl="6" w:tplc="8A9E6124">
      <w:start w:val="1"/>
      <w:numFmt w:val="decimal"/>
      <w:lvlText w:val="%7."/>
      <w:lvlJc w:val="left"/>
      <w:pPr>
        <w:ind w:left="5040" w:hanging="360"/>
      </w:pPr>
    </w:lvl>
    <w:lvl w:ilvl="7" w:tplc="3D50856A">
      <w:start w:val="1"/>
      <w:numFmt w:val="lowerLetter"/>
      <w:lvlText w:val="%8."/>
      <w:lvlJc w:val="left"/>
      <w:pPr>
        <w:ind w:left="5760" w:hanging="360"/>
      </w:pPr>
    </w:lvl>
    <w:lvl w:ilvl="8" w:tplc="B09AB782">
      <w:start w:val="1"/>
      <w:numFmt w:val="lowerRoman"/>
      <w:lvlText w:val="%9."/>
      <w:lvlJc w:val="right"/>
      <w:pPr>
        <w:ind w:left="6480" w:hanging="180"/>
      </w:pPr>
    </w:lvl>
  </w:abstractNum>
  <w:abstractNum w:abstractNumId="13"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411C0F"/>
    <w:multiLevelType w:val="hybridMultilevel"/>
    <w:tmpl w:val="2550D4B6"/>
    <w:lvl w:ilvl="0" w:tplc="046CFA3C">
      <w:start w:val="1"/>
      <w:numFmt w:val="bullet"/>
      <w:lvlText w:val=""/>
      <w:lvlJc w:val="left"/>
      <w:pPr>
        <w:ind w:left="720" w:hanging="360"/>
      </w:pPr>
      <w:rPr>
        <w:rFonts w:ascii="Symbol" w:hAnsi="Symbol" w:hint="default"/>
      </w:rPr>
    </w:lvl>
    <w:lvl w:ilvl="1" w:tplc="92486384">
      <w:start w:val="1"/>
      <w:numFmt w:val="bullet"/>
      <w:lvlText w:val="o"/>
      <w:lvlJc w:val="left"/>
      <w:pPr>
        <w:ind w:left="1440" w:hanging="360"/>
      </w:pPr>
      <w:rPr>
        <w:rFonts w:ascii="Courier New" w:hAnsi="Courier New" w:hint="default"/>
      </w:rPr>
    </w:lvl>
    <w:lvl w:ilvl="2" w:tplc="57A0235E">
      <w:start w:val="1"/>
      <w:numFmt w:val="bullet"/>
      <w:lvlText w:val=""/>
      <w:lvlJc w:val="left"/>
      <w:pPr>
        <w:ind w:left="2160" w:hanging="360"/>
      </w:pPr>
      <w:rPr>
        <w:rFonts w:ascii="Wingdings" w:hAnsi="Wingdings" w:hint="default"/>
      </w:rPr>
    </w:lvl>
    <w:lvl w:ilvl="3" w:tplc="32FA18E6">
      <w:start w:val="1"/>
      <w:numFmt w:val="bullet"/>
      <w:lvlText w:val=""/>
      <w:lvlJc w:val="left"/>
      <w:pPr>
        <w:ind w:left="2880" w:hanging="360"/>
      </w:pPr>
      <w:rPr>
        <w:rFonts w:ascii="Symbol" w:hAnsi="Symbol" w:hint="default"/>
      </w:rPr>
    </w:lvl>
    <w:lvl w:ilvl="4" w:tplc="97621DD0">
      <w:start w:val="1"/>
      <w:numFmt w:val="bullet"/>
      <w:lvlText w:val="o"/>
      <w:lvlJc w:val="left"/>
      <w:pPr>
        <w:ind w:left="3600" w:hanging="360"/>
      </w:pPr>
      <w:rPr>
        <w:rFonts w:ascii="Courier New" w:hAnsi="Courier New" w:hint="default"/>
      </w:rPr>
    </w:lvl>
    <w:lvl w:ilvl="5" w:tplc="323EFE46">
      <w:start w:val="1"/>
      <w:numFmt w:val="bullet"/>
      <w:lvlText w:val=""/>
      <w:lvlJc w:val="left"/>
      <w:pPr>
        <w:ind w:left="4320" w:hanging="360"/>
      </w:pPr>
      <w:rPr>
        <w:rFonts w:ascii="Wingdings" w:hAnsi="Wingdings" w:hint="default"/>
      </w:rPr>
    </w:lvl>
    <w:lvl w:ilvl="6" w:tplc="5C44F23E">
      <w:start w:val="1"/>
      <w:numFmt w:val="bullet"/>
      <w:lvlText w:val=""/>
      <w:lvlJc w:val="left"/>
      <w:pPr>
        <w:ind w:left="5040" w:hanging="360"/>
      </w:pPr>
      <w:rPr>
        <w:rFonts w:ascii="Symbol" w:hAnsi="Symbol" w:hint="default"/>
      </w:rPr>
    </w:lvl>
    <w:lvl w:ilvl="7" w:tplc="E9562676">
      <w:start w:val="1"/>
      <w:numFmt w:val="bullet"/>
      <w:lvlText w:val="o"/>
      <w:lvlJc w:val="left"/>
      <w:pPr>
        <w:ind w:left="5760" w:hanging="360"/>
      </w:pPr>
      <w:rPr>
        <w:rFonts w:ascii="Courier New" w:hAnsi="Courier New" w:hint="default"/>
      </w:rPr>
    </w:lvl>
    <w:lvl w:ilvl="8" w:tplc="FE021C1A">
      <w:start w:val="1"/>
      <w:numFmt w:val="bullet"/>
      <w:lvlText w:val=""/>
      <w:lvlJc w:val="left"/>
      <w:pPr>
        <w:ind w:left="6480" w:hanging="360"/>
      </w:pPr>
      <w:rPr>
        <w:rFonts w:ascii="Wingdings" w:hAnsi="Wingdings" w:hint="default"/>
      </w:rPr>
    </w:lvl>
  </w:abstractNum>
  <w:abstractNum w:abstractNumId="15" w15:restartNumberingAfterBreak="0">
    <w:nsid w:val="46EC7D18"/>
    <w:multiLevelType w:val="hybridMultilevel"/>
    <w:tmpl w:val="AB36B17C"/>
    <w:lvl w:ilvl="0" w:tplc="881E871C">
      <w:start w:val="1"/>
      <w:numFmt w:val="decimal"/>
      <w:lvlText w:val="%1."/>
      <w:lvlJc w:val="left"/>
      <w:pPr>
        <w:ind w:left="720" w:hanging="360"/>
      </w:pPr>
    </w:lvl>
    <w:lvl w:ilvl="1" w:tplc="DD98933E">
      <w:start w:val="2"/>
      <w:numFmt w:val="decimal"/>
      <w:lvlText w:val="%2."/>
      <w:lvlJc w:val="left"/>
      <w:pPr>
        <w:ind w:left="1440" w:hanging="360"/>
      </w:pPr>
    </w:lvl>
    <w:lvl w:ilvl="2" w:tplc="1C58A756">
      <w:start w:val="1"/>
      <w:numFmt w:val="lowerRoman"/>
      <w:lvlText w:val="%3."/>
      <w:lvlJc w:val="right"/>
      <w:pPr>
        <w:ind w:left="2160" w:hanging="180"/>
      </w:pPr>
    </w:lvl>
    <w:lvl w:ilvl="3" w:tplc="4078AE04">
      <w:start w:val="1"/>
      <w:numFmt w:val="decimal"/>
      <w:lvlText w:val="%4."/>
      <w:lvlJc w:val="left"/>
      <w:pPr>
        <w:ind w:left="2880" w:hanging="360"/>
      </w:pPr>
    </w:lvl>
    <w:lvl w:ilvl="4" w:tplc="4A028E1A">
      <w:start w:val="1"/>
      <w:numFmt w:val="lowerLetter"/>
      <w:lvlText w:val="%5."/>
      <w:lvlJc w:val="left"/>
      <w:pPr>
        <w:ind w:left="3600" w:hanging="360"/>
      </w:pPr>
    </w:lvl>
    <w:lvl w:ilvl="5" w:tplc="25A69632">
      <w:start w:val="1"/>
      <w:numFmt w:val="lowerRoman"/>
      <w:lvlText w:val="%6."/>
      <w:lvlJc w:val="right"/>
      <w:pPr>
        <w:ind w:left="4320" w:hanging="180"/>
      </w:pPr>
    </w:lvl>
    <w:lvl w:ilvl="6" w:tplc="8008304C">
      <w:start w:val="1"/>
      <w:numFmt w:val="decimal"/>
      <w:lvlText w:val="%7."/>
      <w:lvlJc w:val="left"/>
      <w:pPr>
        <w:ind w:left="5040" w:hanging="360"/>
      </w:pPr>
    </w:lvl>
    <w:lvl w:ilvl="7" w:tplc="52BAFD70">
      <w:start w:val="1"/>
      <w:numFmt w:val="lowerLetter"/>
      <w:lvlText w:val="%8."/>
      <w:lvlJc w:val="left"/>
      <w:pPr>
        <w:ind w:left="5760" w:hanging="360"/>
      </w:pPr>
    </w:lvl>
    <w:lvl w:ilvl="8" w:tplc="37A64336">
      <w:start w:val="1"/>
      <w:numFmt w:val="lowerRoman"/>
      <w:lvlText w:val="%9."/>
      <w:lvlJc w:val="right"/>
      <w:pPr>
        <w:ind w:left="6480" w:hanging="180"/>
      </w:pPr>
    </w:lvl>
  </w:abstractNum>
  <w:abstractNum w:abstractNumId="16"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427A38"/>
    <w:multiLevelType w:val="hybridMultilevel"/>
    <w:tmpl w:val="143815A6"/>
    <w:lvl w:ilvl="0" w:tplc="C28C1C72">
      <w:start w:val="1"/>
      <w:numFmt w:val="upperLetter"/>
      <w:lvlText w:val="%1."/>
      <w:lvlJc w:val="left"/>
      <w:pPr>
        <w:ind w:left="720" w:hanging="360"/>
      </w:pPr>
    </w:lvl>
    <w:lvl w:ilvl="1" w:tplc="97669A6A">
      <w:start w:val="1"/>
      <w:numFmt w:val="lowerLetter"/>
      <w:lvlText w:val="%2."/>
      <w:lvlJc w:val="left"/>
      <w:pPr>
        <w:ind w:left="1440" w:hanging="360"/>
      </w:pPr>
    </w:lvl>
    <w:lvl w:ilvl="2" w:tplc="4490A496">
      <w:start w:val="1"/>
      <w:numFmt w:val="lowerRoman"/>
      <w:lvlText w:val="%3."/>
      <w:lvlJc w:val="right"/>
      <w:pPr>
        <w:ind w:left="2160" w:hanging="180"/>
      </w:pPr>
    </w:lvl>
    <w:lvl w:ilvl="3" w:tplc="B38210E8">
      <w:start w:val="1"/>
      <w:numFmt w:val="decimal"/>
      <w:lvlText w:val="%4."/>
      <w:lvlJc w:val="left"/>
      <w:pPr>
        <w:ind w:left="2880" w:hanging="360"/>
      </w:pPr>
    </w:lvl>
    <w:lvl w:ilvl="4" w:tplc="F3C8DD10">
      <w:start w:val="1"/>
      <w:numFmt w:val="lowerLetter"/>
      <w:lvlText w:val="%5."/>
      <w:lvlJc w:val="left"/>
      <w:pPr>
        <w:ind w:left="3600" w:hanging="360"/>
      </w:pPr>
    </w:lvl>
    <w:lvl w:ilvl="5" w:tplc="274047BC">
      <w:start w:val="1"/>
      <w:numFmt w:val="lowerRoman"/>
      <w:lvlText w:val="%6."/>
      <w:lvlJc w:val="right"/>
      <w:pPr>
        <w:ind w:left="4320" w:hanging="180"/>
      </w:pPr>
    </w:lvl>
    <w:lvl w:ilvl="6" w:tplc="5F5A5488">
      <w:start w:val="1"/>
      <w:numFmt w:val="decimal"/>
      <w:lvlText w:val="%7."/>
      <w:lvlJc w:val="left"/>
      <w:pPr>
        <w:ind w:left="5040" w:hanging="360"/>
      </w:pPr>
    </w:lvl>
    <w:lvl w:ilvl="7" w:tplc="7DE2BD32">
      <w:start w:val="1"/>
      <w:numFmt w:val="lowerLetter"/>
      <w:lvlText w:val="%8."/>
      <w:lvlJc w:val="left"/>
      <w:pPr>
        <w:ind w:left="5760" w:hanging="360"/>
      </w:pPr>
    </w:lvl>
    <w:lvl w:ilvl="8" w:tplc="D556F008">
      <w:start w:val="1"/>
      <w:numFmt w:val="lowerRoman"/>
      <w:lvlText w:val="%9."/>
      <w:lvlJc w:val="right"/>
      <w:pPr>
        <w:ind w:left="6480" w:hanging="180"/>
      </w:pPr>
    </w:lvl>
  </w:abstractNum>
  <w:abstractNum w:abstractNumId="18" w15:restartNumberingAfterBreak="0">
    <w:nsid w:val="57511182"/>
    <w:multiLevelType w:val="hybridMultilevel"/>
    <w:tmpl w:val="A016F75E"/>
    <w:lvl w:ilvl="0" w:tplc="7B9CA626">
      <w:start w:val="1"/>
      <w:numFmt w:val="bullet"/>
      <w:lvlText w:val=""/>
      <w:lvlJc w:val="left"/>
      <w:pPr>
        <w:ind w:left="720" w:hanging="360"/>
      </w:pPr>
      <w:rPr>
        <w:rFonts w:ascii="Symbol" w:hAnsi="Symbol" w:hint="default"/>
      </w:rPr>
    </w:lvl>
    <w:lvl w:ilvl="1" w:tplc="B05AEDFC">
      <w:start w:val="1"/>
      <w:numFmt w:val="bullet"/>
      <w:lvlText w:val="o"/>
      <w:lvlJc w:val="left"/>
      <w:pPr>
        <w:ind w:left="1440" w:hanging="360"/>
      </w:pPr>
      <w:rPr>
        <w:rFonts w:ascii="Courier New" w:hAnsi="Courier New" w:hint="default"/>
      </w:rPr>
    </w:lvl>
    <w:lvl w:ilvl="2" w:tplc="610A2256">
      <w:start w:val="1"/>
      <w:numFmt w:val="bullet"/>
      <w:lvlText w:val=""/>
      <w:lvlJc w:val="left"/>
      <w:pPr>
        <w:ind w:left="2160" w:hanging="360"/>
      </w:pPr>
      <w:rPr>
        <w:rFonts w:ascii="Wingdings" w:hAnsi="Wingdings" w:hint="default"/>
      </w:rPr>
    </w:lvl>
    <w:lvl w:ilvl="3" w:tplc="88D26DDC">
      <w:start w:val="1"/>
      <w:numFmt w:val="bullet"/>
      <w:lvlText w:val=""/>
      <w:lvlJc w:val="left"/>
      <w:pPr>
        <w:ind w:left="2880" w:hanging="360"/>
      </w:pPr>
      <w:rPr>
        <w:rFonts w:ascii="Symbol" w:hAnsi="Symbol" w:hint="default"/>
      </w:rPr>
    </w:lvl>
    <w:lvl w:ilvl="4" w:tplc="146E396A">
      <w:start w:val="1"/>
      <w:numFmt w:val="bullet"/>
      <w:lvlText w:val="o"/>
      <w:lvlJc w:val="left"/>
      <w:pPr>
        <w:ind w:left="3600" w:hanging="360"/>
      </w:pPr>
      <w:rPr>
        <w:rFonts w:ascii="Courier New" w:hAnsi="Courier New" w:hint="default"/>
      </w:rPr>
    </w:lvl>
    <w:lvl w:ilvl="5" w:tplc="0BD66618">
      <w:start w:val="1"/>
      <w:numFmt w:val="bullet"/>
      <w:lvlText w:val=""/>
      <w:lvlJc w:val="left"/>
      <w:pPr>
        <w:ind w:left="4320" w:hanging="360"/>
      </w:pPr>
      <w:rPr>
        <w:rFonts w:ascii="Wingdings" w:hAnsi="Wingdings" w:hint="default"/>
      </w:rPr>
    </w:lvl>
    <w:lvl w:ilvl="6" w:tplc="282A3E0A">
      <w:start w:val="1"/>
      <w:numFmt w:val="bullet"/>
      <w:lvlText w:val=""/>
      <w:lvlJc w:val="left"/>
      <w:pPr>
        <w:ind w:left="5040" w:hanging="360"/>
      </w:pPr>
      <w:rPr>
        <w:rFonts w:ascii="Symbol" w:hAnsi="Symbol" w:hint="default"/>
      </w:rPr>
    </w:lvl>
    <w:lvl w:ilvl="7" w:tplc="530C85AA">
      <w:start w:val="1"/>
      <w:numFmt w:val="bullet"/>
      <w:lvlText w:val="o"/>
      <w:lvlJc w:val="left"/>
      <w:pPr>
        <w:ind w:left="5760" w:hanging="360"/>
      </w:pPr>
      <w:rPr>
        <w:rFonts w:ascii="Courier New" w:hAnsi="Courier New" w:hint="default"/>
      </w:rPr>
    </w:lvl>
    <w:lvl w:ilvl="8" w:tplc="641A90CE">
      <w:start w:val="1"/>
      <w:numFmt w:val="bullet"/>
      <w:lvlText w:val=""/>
      <w:lvlJc w:val="left"/>
      <w:pPr>
        <w:ind w:left="6480" w:hanging="360"/>
      </w:pPr>
      <w:rPr>
        <w:rFonts w:ascii="Wingdings" w:hAnsi="Wingdings" w:hint="default"/>
      </w:rPr>
    </w:lvl>
  </w:abstractNum>
  <w:abstractNum w:abstractNumId="19" w15:restartNumberingAfterBreak="0">
    <w:nsid w:val="59DD43AD"/>
    <w:multiLevelType w:val="hybridMultilevel"/>
    <w:tmpl w:val="23FE2B3E"/>
    <w:lvl w:ilvl="0" w:tplc="2FD67BCE">
      <w:start w:val="1"/>
      <w:numFmt w:val="upperLetter"/>
      <w:lvlText w:val="%1."/>
      <w:lvlJc w:val="left"/>
      <w:pPr>
        <w:ind w:left="720" w:hanging="360"/>
      </w:pPr>
    </w:lvl>
    <w:lvl w:ilvl="1" w:tplc="EE96BA96">
      <w:start w:val="1"/>
      <w:numFmt w:val="lowerLetter"/>
      <w:lvlText w:val="%2."/>
      <w:lvlJc w:val="left"/>
      <w:pPr>
        <w:ind w:left="1440" w:hanging="360"/>
      </w:pPr>
    </w:lvl>
    <w:lvl w:ilvl="2" w:tplc="8B7CB8EE">
      <w:start w:val="1"/>
      <w:numFmt w:val="lowerRoman"/>
      <w:lvlText w:val="%3."/>
      <w:lvlJc w:val="right"/>
      <w:pPr>
        <w:ind w:left="2160" w:hanging="180"/>
      </w:pPr>
    </w:lvl>
    <w:lvl w:ilvl="3" w:tplc="0BC25AF6">
      <w:start w:val="1"/>
      <w:numFmt w:val="decimal"/>
      <w:lvlText w:val="%4."/>
      <w:lvlJc w:val="left"/>
      <w:pPr>
        <w:ind w:left="2880" w:hanging="360"/>
      </w:pPr>
    </w:lvl>
    <w:lvl w:ilvl="4" w:tplc="2966B45A">
      <w:start w:val="1"/>
      <w:numFmt w:val="lowerLetter"/>
      <w:lvlText w:val="%5."/>
      <w:lvlJc w:val="left"/>
      <w:pPr>
        <w:ind w:left="3600" w:hanging="360"/>
      </w:pPr>
    </w:lvl>
    <w:lvl w:ilvl="5" w:tplc="91BEB2D2">
      <w:start w:val="1"/>
      <w:numFmt w:val="lowerRoman"/>
      <w:lvlText w:val="%6."/>
      <w:lvlJc w:val="right"/>
      <w:pPr>
        <w:ind w:left="4320" w:hanging="180"/>
      </w:pPr>
    </w:lvl>
    <w:lvl w:ilvl="6" w:tplc="C5A60066">
      <w:start w:val="1"/>
      <w:numFmt w:val="decimal"/>
      <w:lvlText w:val="%7."/>
      <w:lvlJc w:val="left"/>
      <w:pPr>
        <w:ind w:left="5040" w:hanging="360"/>
      </w:pPr>
    </w:lvl>
    <w:lvl w:ilvl="7" w:tplc="8440FF88">
      <w:start w:val="1"/>
      <w:numFmt w:val="lowerLetter"/>
      <w:lvlText w:val="%8."/>
      <w:lvlJc w:val="left"/>
      <w:pPr>
        <w:ind w:left="5760" w:hanging="360"/>
      </w:pPr>
    </w:lvl>
    <w:lvl w:ilvl="8" w:tplc="900CBFA0">
      <w:start w:val="1"/>
      <w:numFmt w:val="lowerRoman"/>
      <w:lvlText w:val="%9."/>
      <w:lvlJc w:val="right"/>
      <w:pPr>
        <w:ind w:left="6480" w:hanging="180"/>
      </w:pPr>
    </w:lvl>
  </w:abstractNum>
  <w:abstractNum w:abstractNumId="20"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7F3363"/>
    <w:multiLevelType w:val="hybridMultilevel"/>
    <w:tmpl w:val="4B7E9058"/>
    <w:lvl w:ilvl="0" w:tplc="0052A7DA">
      <w:start w:val="1"/>
      <w:numFmt w:val="decimal"/>
      <w:lvlText w:val="%1."/>
      <w:lvlJc w:val="left"/>
      <w:pPr>
        <w:ind w:left="720" w:hanging="360"/>
      </w:pPr>
    </w:lvl>
    <w:lvl w:ilvl="1" w:tplc="FDC87EDA">
      <w:start w:val="1"/>
      <w:numFmt w:val="lowerLetter"/>
      <w:lvlText w:val="%2."/>
      <w:lvlJc w:val="left"/>
      <w:pPr>
        <w:ind w:left="1440" w:hanging="360"/>
      </w:pPr>
    </w:lvl>
    <w:lvl w:ilvl="2" w:tplc="EDA2F96C">
      <w:start w:val="1"/>
      <w:numFmt w:val="lowerRoman"/>
      <w:lvlText w:val="%3."/>
      <w:lvlJc w:val="right"/>
      <w:pPr>
        <w:ind w:left="2160" w:hanging="180"/>
      </w:pPr>
    </w:lvl>
    <w:lvl w:ilvl="3" w:tplc="396A0566">
      <w:start w:val="1"/>
      <w:numFmt w:val="decimal"/>
      <w:lvlText w:val="%4."/>
      <w:lvlJc w:val="left"/>
      <w:pPr>
        <w:ind w:left="2880" w:hanging="360"/>
      </w:pPr>
    </w:lvl>
    <w:lvl w:ilvl="4" w:tplc="762299D8">
      <w:start w:val="1"/>
      <w:numFmt w:val="lowerLetter"/>
      <w:lvlText w:val="%5."/>
      <w:lvlJc w:val="left"/>
      <w:pPr>
        <w:ind w:left="3600" w:hanging="360"/>
      </w:pPr>
    </w:lvl>
    <w:lvl w:ilvl="5" w:tplc="6054ECA0">
      <w:start w:val="1"/>
      <w:numFmt w:val="lowerRoman"/>
      <w:lvlText w:val="%6."/>
      <w:lvlJc w:val="right"/>
      <w:pPr>
        <w:ind w:left="4320" w:hanging="180"/>
      </w:pPr>
    </w:lvl>
    <w:lvl w:ilvl="6" w:tplc="6C78CF60">
      <w:start w:val="1"/>
      <w:numFmt w:val="decimal"/>
      <w:lvlText w:val="%7."/>
      <w:lvlJc w:val="left"/>
      <w:pPr>
        <w:ind w:left="5040" w:hanging="360"/>
      </w:pPr>
    </w:lvl>
    <w:lvl w:ilvl="7" w:tplc="15104488">
      <w:start w:val="1"/>
      <w:numFmt w:val="lowerLetter"/>
      <w:lvlText w:val="%8."/>
      <w:lvlJc w:val="left"/>
      <w:pPr>
        <w:ind w:left="5760" w:hanging="360"/>
      </w:pPr>
    </w:lvl>
    <w:lvl w:ilvl="8" w:tplc="7BDC112A">
      <w:start w:val="1"/>
      <w:numFmt w:val="lowerRoman"/>
      <w:lvlText w:val="%9."/>
      <w:lvlJc w:val="right"/>
      <w:pPr>
        <w:ind w:left="6480" w:hanging="180"/>
      </w:pPr>
    </w:lvl>
  </w:abstractNum>
  <w:abstractNum w:abstractNumId="22"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26F7F4C"/>
    <w:multiLevelType w:val="hybridMultilevel"/>
    <w:tmpl w:val="C6B6B5C8"/>
    <w:lvl w:ilvl="0" w:tplc="293EB1CC">
      <w:start w:val="1"/>
      <w:numFmt w:val="bullet"/>
      <w:lvlText w:val=""/>
      <w:lvlJc w:val="left"/>
      <w:pPr>
        <w:ind w:left="720" w:hanging="360"/>
      </w:pPr>
      <w:rPr>
        <w:rFonts w:ascii="Symbol" w:hAnsi="Symbol" w:hint="default"/>
      </w:rPr>
    </w:lvl>
    <w:lvl w:ilvl="1" w:tplc="6D7CD14A">
      <w:start w:val="1"/>
      <w:numFmt w:val="bullet"/>
      <w:lvlText w:val="o"/>
      <w:lvlJc w:val="left"/>
      <w:pPr>
        <w:ind w:left="1440" w:hanging="360"/>
      </w:pPr>
      <w:rPr>
        <w:rFonts w:ascii="Courier New" w:hAnsi="Courier New" w:hint="default"/>
      </w:rPr>
    </w:lvl>
    <w:lvl w:ilvl="2" w:tplc="8796F240">
      <w:start w:val="1"/>
      <w:numFmt w:val="bullet"/>
      <w:lvlText w:val=""/>
      <w:lvlJc w:val="left"/>
      <w:pPr>
        <w:ind w:left="2160" w:hanging="360"/>
      </w:pPr>
      <w:rPr>
        <w:rFonts w:ascii="Wingdings" w:hAnsi="Wingdings" w:hint="default"/>
      </w:rPr>
    </w:lvl>
    <w:lvl w:ilvl="3" w:tplc="39861C44">
      <w:start w:val="1"/>
      <w:numFmt w:val="bullet"/>
      <w:lvlText w:val=""/>
      <w:lvlJc w:val="left"/>
      <w:pPr>
        <w:ind w:left="2880" w:hanging="360"/>
      </w:pPr>
      <w:rPr>
        <w:rFonts w:ascii="Symbol" w:hAnsi="Symbol" w:hint="default"/>
      </w:rPr>
    </w:lvl>
    <w:lvl w:ilvl="4" w:tplc="D12C3FDE">
      <w:start w:val="1"/>
      <w:numFmt w:val="bullet"/>
      <w:lvlText w:val="o"/>
      <w:lvlJc w:val="left"/>
      <w:pPr>
        <w:ind w:left="3600" w:hanging="360"/>
      </w:pPr>
      <w:rPr>
        <w:rFonts w:ascii="Courier New" w:hAnsi="Courier New" w:hint="default"/>
      </w:rPr>
    </w:lvl>
    <w:lvl w:ilvl="5" w:tplc="B47440FA">
      <w:start w:val="1"/>
      <w:numFmt w:val="bullet"/>
      <w:lvlText w:val=""/>
      <w:lvlJc w:val="left"/>
      <w:pPr>
        <w:ind w:left="4320" w:hanging="360"/>
      </w:pPr>
      <w:rPr>
        <w:rFonts w:ascii="Wingdings" w:hAnsi="Wingdings" w:hint="default"/>
      </w:rPr>
    </w:lvl>
    <w:lvl w:ilvl="6" w:tplc="2DCA1572">
      <w:start w:val="1"/>
      <w:numFmt w:val="bullet"/>
      <w:lvlText w:val=""/>
      <w:lvlJc w:val="left"/>
      <w:pPr>
        <w:ind w:left="5040" w:hanging="360"/>
      </w:pPr>
      <w:rPr>
        <w:rFonts w:ascii="Symbol" w:hAnsi="Symbol" w:hint="default"/>
      </w:rPr>
    </w:lvl>
    <w:lvl w:ilvl="7" w:tplc="2CC25908">
      <w:start w:val="1"/>
      <w:numFmt w:val="bullet"/>
      <w:lvlText w:val="o"/>
      <w:lvlJc w:val="left"/>
      <w:pPr>
        <w:ind w:left="5760" w:hanging="360"/>
      </w:pPr>
      <w:rPr>
        <w:rFonts w:ascii="Courier New" w:hAnsi="Courier New" w:hint="default"/>
      </w:rPr>
    </w:lvl>
    <w:lvl w:ilvl="8" w:tplc="F14457D6">
      <w:start w:val="1"/>
      <w:numFmt w:val="bullet"/>
      <w:lvlText w:val=""/>
      <w:lvlJc w:val="left"/>
      <w:pPr>
        <w:ind w:left="6480" w:hanging="360"/>
      </w:pPr>
      <w:rPr>
        <w:rFonts w:ascii="Wingdings" w:hAnsi="Wingdings" w:hint="default"/>
      </w:rPr>
    </w:lvl>
  </w:abstractNum>
  <w:abstractNum w:abstractNumId="24"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736C3673"/>
    <w:multiLevelType w:val="hybridMultilevel"/>
    <w:tmpl w:val="1402D394"/>
    <w:lvl w:ilvl="0" w:tplc="6756C444">
      <w:start w:val="1"/>
      <w:numFmt w:val="bullet"/>
      <w:lvlText w:val=""/>
      <w:lvlJc w:val="left"/>
      <w:pPr>
        <w:ind w:left="720" w:hanging="360"/>
      </w:pPr>
      <w:rPr>
        <w:rFonts w:ascii="Symbol" w:hAnsi="Symbol" w:hint="default"/>
      </w:rPr>
    </w:lvl>
    <w:lvl w:ilvl="1" w:tplc="11461878">
      <w:start w:val="1"/>
      <w:numFmt w:val="bullet"/>
      <w:lvlText w:val="o"/>
      <w:lvlJc w:val="left"/>
      <w:pPr>
        <w:ind w:left="1440" w:hanging="360"/>
      </w:pPr>
      <w:rPr>
        <w:rFonts w:ascii="Courier New" w:hAnsi="Courier New" w:hint="default"/>
      </w:rPr>
    </w:lvl>
    <w:lvl w:ilvl="2" w:tplc="056EA874">
      <w:start w:val="1"/>
      <w:numFmt w:val="bullet"/>
      <w:lvlText w:val=""/>
      <w:lvlJc w:val="left"/>
      <w:pPr>
        <w:ind w:left="2160" w:hanging="360"/>
      </w:pPr>
      <w:rPr>
        <w:rFonts w:ascii="Wingdings" w:hAnsi="Wingdings" w:hint="default"/>
      </w:rPr>
    </w:lvl>
    <w:lvl w:ilvl="3" w:tplc="FF3C35D2">
      <w:start w:val="1"/>
      <w:numFmt w:val="bullet"/>
      <w:lvlText w:val=""/>
      <w:lvlJc w:val="left"/>
      <w:pPr>
        <w:ind w:left="2880" w:hanging="360"/>
      </w:pPr>
      <w:rPr>
        <w:rFonts w:ascii="Symbol" w:hAnsi="Symbol" w:hint="default"/>
      </w:rPr>
    </w:lvl>
    <w:lvl w:ilvl="4" w:tplc="245AE000">
      <w:start w:val="1"/>
      <w:numFmt w:val="bullet"/>
      <w:lvlText w:val="o"/>
      <w:lvlJc w:val="left"/>
      <w:pPr>
        <w:ind w:left="3600" w:hanging="360"/>
      </w:pPr>
      <w:rPr>
        <w:rFonts w:ascii="Courier New" w:hAnsi="Courier New" w:hint="default"/>
      </w:rPr>
    </w:lvl>
    <w:lvl w:ilvl="5" w:tplc="1E2A8372">
      <w:start w:val="1"/>
      <w:numFmt w:val="bullet"/>
      <w:lvlText w:val=""/>
      <w:lvlJc w:val="left"/>
      <w:pPr>
        <w:ind w:left="4320" w:hanging="360"/>
      </w:pPr>
      <w:rPr>
        <w:rFonts w:ascii="Wingdings" w:hAnsi="Wingdings" w:hint="default"/>
      </w:rPr>
    </w:lvl>
    <w:lvl w:ilvl="6" w:tplc="32D44032">
      <w:start w:val="1"/>
      <w:numFmt w:val="bullet"/>
      <w:lvlText w:val=""/>
      <w:lvlJc w:val="left"/>
      <w:pPr>
        <w:ind w:left="5040" w:hanging="360"/>
      </w:pPr>
      <w:rPr>
        <w:rFonts w:ascii="Symbol" w:hAnsi="Symbol" w:hint="default"/>
      </w:rPr>
    </w:lvl>
    <w:lvl w:ilvl="7" w:tplc="39109ED0">
      <w:start w:val="1"/>
      <w:numFmt w:val="bullet"/>
      <w:lvlText w:val="o"/>
      <w:lvlJc w:val="left"/>
      <w:pPr>
        <w:ind w:left="5760" w:hanging="360"/>
      </w:pPr>
      <w:rPr>
        <w:rFonts w:ascii="Courier New" w:hAnsi="Courier New" w:hint="default"/>
      </w:rPr>
    </w:lvl>
    <w:lvl w:ilvl="8" w:tplc="F746EC88">
      <w:start w:val="1"/>
      <w:numFmt w:val="bullet"/>
      <w:lvlText w:val=""/>
      <w:lvlJc w:val="left"/>
      <w:pPr>
        <w:ind w:left="6480" w:hanging="360"/>
      </w:pPr>
      <w:rPr>
        <w:rFonts w:ascii="Wingdings" w:hAnsi="Wingdings" w:hint="default"/>
      </w:rPr>
    </w:lvl>
  </w:abstractNum>
  <w:abstractNum w:abstractNumId="26" w15:restartNumberingAfterBreak="0">
    <w:nsid w:val="73902E72"/>
    <w:multiLevelType w:val="hybridMultilevel"/>
    <w:tmpl w:val="F25E8EF2"/>
    <w:lvl w:ilvl="0" w:tplc="41BAF75A">
      <w:start w:val="1"/>
      <w:numFmt w:val="bullet"/>
      <w:lvlText w:val=""/>
      <w:lvlJc w:val="left"/>
      <w:pPr>
        <w:ind w:left="720" w:hanging="360"/>
      </w:pPr>
      <w:rPr>
        <w:rFonts w:ascii="Wingdings" w:hAnsi="Wingdings" w:hint="default"/>
      </w:rPr>
    </w:lvl>
    <w:lvl w:ilvl="1" w:tplc="BF141998">
      <w:start w:val="1"/>
      <w:numFmt w:val="bullet"/>
      <w:lvlText w:val="o"/>
      <w:lvlJc w:val="left"/>
      <w:pPr>
        <w:ind w:left="1440" w:hanging="360"/>
      </w:pPr>
      <w:rPr>
        <w:rFonts w:ascii="Courier New" w:hAnsi="Courier New" w:hint="default"/>
      </w:rPr>
    </w:lvl>
    <w:lvl w:ilvl="2" w:tplc="4816CDC0">
      <w:start w:val="1"/>
      <w:numFmt w:val="bullet"/>
      <w:lvlText w:val=""/>
      <w:lvlJc w:val="left"/>
      <w:pPr>
        <w:ind w:left="2160" w:hanging="360"/>
      </w:pPr>
      <w:rPr>
        <w:rFonts w:ascii="Wingdings" w:hAnsi="Wingdings" w:hint="default"/>
      </w:rPr>
    </w:lvl>
    <w:lvl w:ilvl="3" w:tplc="B8D09138">
      <w:start w:val="1"/>
      <w:numFmt w:val="bullet"/>
      <w:lvlText w:val=""/>
      <w:lvlJc w:val="left"/>
      <w:pPr>
        <w:ind w:left="2880" w:hanging="360"/>
      </w:pPr>
      <w:rPr>
        <w:rFonts w:ascii="Symbol" w:hAnsi="Symbol" w:hint="default"/>
      </w:rPr>
    </w:lvl>
    <w:lvl w:ilvl="4" w:tplc="ADDA204C">
      <w:start w:val="1"/>
      <w:numFmt w:val="bullet"/>
      <w:lvlText w:val="o"/>
      <w:lvlJc w:val="left"/>
      <w:pPr>
        <w:ind w:left="3600" w:hanging="360"/>
      </w:pPr>
      <w:rPr>
        <w:rFonts w:ascii="Courier New" w:hAnsi="Courier New" w:hint="default"/>
      </w:rPr>
    </w:lvl>
    <w:lvl w:ilvl="5" w:tplc="7AAA2C94">
      <w:start w:val="1"/>
      <w:numFmt w:val="bullet"/>
      <w:lvlText w:val=""/>
      <w:lvlJc w:val="left"/>
      <w:pPr>
        <w:ind w:left="4320" w:hanging="360"/>
      </w:pPr>
      <w:rPr>
        <w:rFonts w:ascii="Wingdings" w:hAnsi="Wingdings" w:hint="default"/>
      </w:rPr>
    </w:lvl>
    <w:lvl w:ilvl="6" w:tplc="7ADA810A">
      <w:start w:val="1"/>
      <w:numFmt w:val="bullet"/>
      <w:lvlText w:val=""/>
      <w:lvlJc w:val="left"/>
      <w:pPr>
        <w:ind w:left="5040" w:hanging="360"/>
      </w:pPr>
      <w:rPr>
        <w:rFonts w:ascii="Symbol" w:hAnsi="Symbol" w:hint="default"/>
      </w:rPr>
    </w:lvl>
    <w:lvl w:ilvl="7" w:tplc="C4AEF8CE">
      <w:start w:val="1"/>
      <w:numFmt w:val="bullet"/>
      <w:lvlText w:val="o"/>
      <w:lvlJc w:val="left"/>
      <w:pPr>
        <w:ind w:left="5760" w:hanging="360"/>
      </w:pPr>
      <w:rPr>
        <w:rFonts w:ascii="Courier New" w:hAnsi="Courier New" w:hint="default"/>
      </w:rPr>
    </w:lvl>
    <w:lvl w:ilvl="8" w:tplc="AD2E4D90">
      <w:start w:val="1"/>
      <w:numFmt w:val="bullet"/>
      <w:lvlText w:val=""/>
      <w:lvlJc w:val="left"/>
      <w:pPr>
        <w:ind w:left="6480" w:hanging="360"/>
      </w:pPr>
      <w:rPr>
        <w:rFonts w:ascii="Wingdings" w:hAnsi="Wingdings" w:hint="default"/>
      </w:rPr>
    </w:lvl>
  </w:abstractNum>
  <w:abstractNum w:abstractNumId="27"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8ED72AB"/>
    <w:multiLevelType w:val="hybridMultilevel"/>
    <w:tmpl w:val="B888ED9A"/>
    <w:lvl w:ilvl="0" w:tplc="C9BCC666">
      <w:start w:val="1"/>
      <w:numFmt w:val="bullet"/>
      <w:lvlText w:val=""/>
      <w:lvlJc w:val="left"/>
      <w:pPr>
        <w:ind w:left="720" w:hanging="360"/>
      </w:pPr>
      <w:rPr>
        <w:rFonts w:ascii="Symbol" w:hAnsi="Symbol" w:hint="default"/>
      </w:rPr>
    </w:lvl>
    <w:lvl w:ilvl="1" w:tplc="C2FCECC6">
      <w:start w:val="1"/>
      <w:numFmt w:val="bullet"/>
      <w:lvlText w:val="o"/>
      <w:lvlJc w:val="left"/>
      <w:pPr>
        <w:ind w:left="1440" w:hanging="360"/>
      </w:pPr>
      <w:rPr>
        <w:rFonts w:ascii="Courier New" w:hAnsi="Courier New" w:hint="default"/>
      </w:rPr>
    </w:lvl>
    <w:lvl w:ilvl="2" w:tplc="22A20108">
      <w:start w:val="1"/>
      <w:numFmt w:val="bullet"/>
      <w:lvlText w:val=""/>
      <w:lvlJc w:val="left"/>
      <w:pPr>
        <w:ind w:left="2160" w:hanging="360"/>
      </w:pPr>
      <w:rPr>
        <w:rFonts w:ascii="Wingdings" w:hAnsi="Wingdings" w:hint="default"/>
      </w:rPr>
    </w:lvl>
    <w:lvl w:ilvl="3" w:tplc="FD72B378">
      <w:start w:val="1"/>
      <w:numFmt w:val="bullet"/>
      <w:lvlText w:val=""/>
      <w:lvlJc w:val="left"/>
      <w:pPr>
        <w:ind w:left="2880" w:hanging="360"/>
      </w:pPr>
      <w:rPr>
        <w:rFonts w:ascii="Symbol" w:hAnsi="Symbol" w:hint="default"/>
      </w:rPr>
    </w:lvl>
    <w:lvl w:ilvl="4" w:tplc="96388258">
      <w:start w:val="1"/>
      <w:numFmt w:val="bullet"/>
      <w:lvlText w:val="o"/>
      <w:lvlJc w:val="left"/>
      <w:pPr>
        <w:ind w:left="3600" w:hanging="360"/>
      </w:pPr>
      <w:rPr>
        <w:rFonts w:ascii="Courier New" w:hAnsi="Courier New" w:hint="default"/>
      </w:rPr>
    </w:lvl>
    <w:lvl w:ilvl="5" w:tplc="E08E4AAC">
      <w:start w:val="1"/>
      <w:numFmt w:val="bullet"/>
      <w:lvlText w:val=""/>
      <w:lvlJc w:val="left"/>
      <w:pPr>
        <w:ind w:left="4320" w:hanging="360"/>
      </w:pPr>
      <w:rPr>
        <w:rFonts w:ascii="Wingdings" w:hAnsi="Wingdings" w:hint="default"/>
      </w:rPr>
    </w:lvl>
    <w:lvl w:ilvl="6" w:tplc="2ED06818">
      <w:start w:val="1"/>
      <w:numFmt w:val="bullet"/>
      <w:lvlText w:val=""/>
      <w:lvlJc w:val="left"/>
      <w:pPr>
        <w:ind w:left="5040" w:hanging="360"/>
      </w:pPr>
      <w:rPr>
        <w:rFonts w:ascii="Symbol" w:hAnsi="Symbol" w:hint="default"/>
      </w:rPr>
    </w:lvl>
    <w:lvl w:ilvl="7" w:tplc="C19872D6">
      <w:start w:val="1"/>
      <w:numFmt w:val="bullet"/>
      <w:lvlText w:val="o"/>
      <w:lvlJc w:val="left"/>
      <w:pPr>
        <w:ind w:left="5760" w:hanging="360"/>
      </w:pPr>
      <w:rPr>
        <w:rFonts w:ascii="Courier New" w:hAnsi="Courier New" w:hint="default"/>
      </w:rPr>
    </w:lvl>
    <w:lvl w:ilvl="8" w:tplc="DBD2B1BC">
      <w:start w:val="1"/>
      <w:numFmt w:val="bullet"/>
      <w:lvlText w:val=""/>
      <w:lvlJc w:val="left"/>
      <w:pPr>
        <w:ind w:left="6480" w:hanging="360"/>
      </w:pPr>
      <w:rPr>
        <w:rFonts w:ascii="Wingdings" w:hAnsi="Wingdings" w:hint="default"/>
      </w:rPr>
    </w:lvl>
  </w:abstractNum>
  <w:abstractNum w:abstractNumId="29" w15:restartNumberingAfterBreak="0">
    <w:nsid w:val="78F81C6C"/>
    <w:multiLevelType w:val="hybridMultilevel"/>
    <w:tmpl w:val="1E6A18FA"/>
    <w:lvl w:ilvl="0" w:tplc="AB765D7A">
      <w:start w:val="1"/>
      <w:numFmt w:val="upperLetter"/>
      <w:lvlText w:val="%1."/>
      <w:lvlJc w:val="left"/>
      <w:pPr>
        <w:ind w:left="720" w:hanging="360"/>
      </w:pPr>
    </w:lvl>
    <w:lvl w:ilvl="1" w:tplc="9ADA2A30">
      <w:start w:val="1"/>
      <w:numFmt w:val="lowerLetter"/>
      <w:lvlText w:val="%2."/>
      <w:lvlJc w:val="left"/>
      <w:pPr>
        <w:ind w:left="1440" w:hanging="360"/>
      </w:pPr>
    </w:lvl>
    <w:lvl w:ilvl="2" w:tplc="F692D3E2">
      <w:start w:val="1"/>
      <w:numFmt w:val="lowerRoman"/>
      <w:lvlText w:val="%3."/>
      <w:lvlJc w:val="right"/>
      <w:pPr>
        <w:ind w:left="2160" w:hanging="180"/>
      </w:pPr>
    </w:lvl>
    <w:lvl w:ilvl="3" w:tplc="14C8C576">
      <w:start w:val="1"/>
      <w:numFmt w:val="decimal"/>
      <w:lvlText w:val="%4."/>
      <w:lvlJc w:val="left"/>
      <w:pPr>
        <w:ind w:left="2880" w:hanging="360"/>
      </w:pPr>
    </w:lvl>
    <w:lvl w:ilvl="4" w:tplc="C1EAE224">
      <w:start w:val="1"/>
      <w:numFmt w:val="lowerLetter"/>
      <w:lvlText w:val="%5."/>
      <w:lvlJc w:val="left"/>
      <w:pPr>
        <w:ind w:left="3600" w:hanging="360"/>
      </w:pPr>
    </w:lvl>
    <w:lvl w:ilvl="5" w:tplc="3202F3A8">
      <w:start w:val="1"/>
      <w:numFmt w:val="lowerRoman"/>
      <w:lvlText w:val="%6."/>
      <w:lvlJc w:val="right"/>
      <w:pPr>
        <w:ind w:left="4320" w:hanging="180"/>
      </w:pPr>
    </w:lvl>
    <w:lvl w:ilvl="6" w:tplc="FBF4610A">
      <w:start w:val="1"/>
      <w:numFmt w:val="decimal"/>
      <w:lvlText w:val="%7."/>
      <w:lvlJc w:val="left"/>
      <w:pPr>
        <w:ind w:left="5040" w:hanging="360"/>
      </w:pPr>
    </w:lvl>
    <w:lvl w:ilvl="7" w:tplc="3D962EB8">
      <w:start w:val="1"/>
      <w:numFmt w:val="lowerLetter"/>
      <w:lvlText w:val="%8."/>
      <w:lvlJc w:val="left"/>
      <w:pPr>
        <w:ind w:left="5760" w:hanging="360"/>
      </w:pPr>
    </w:lvl>
    <w:lvl w:ilvl="8" w:tplc="A072E198">
      <w:start w:val="1"/>
      <w:numFmt w:val="lowerRoman"/>
      <w:lvlText w:val="%9."/>
      <w:lvlJc w:val="right"/>
      <w:pPr>
        <w:ind w:left="6480" w:hanging="180"/>
      </w:pPr>
    </w:lvl>
  </w:abstractNum>
  <w:abstractNum w:abstractNumId="30"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23"/>
  </w:num>
  <w:num w:numId="3">
    <w:abstractNumId w:val="9"/>
  </w:num>
  <w:num w:numId="4">
    <w:abstractNumId w:val="8"/>
  </w:num>
  <w:num w:numId="5">
    <w:abstractNumId w:val="11"/>
  </w:num>
  <w:num w:numId="6">
    <w:abstractNumId w:val="5"/>
  </w:num>
  <w:num w:numId="7">
    <w:abstractNumId w:val="12"/>
  </w:num>
  <w:num w:numId="8">
    <w:abstractNumId w:val="17"/>
  </w:num>
  <w:num w:numId="9">
    <w:abstractNumId w:val="26"/>
  </w:num>
  <w:num w:numId="10">
    <w:abstractNumId w:val="6"/>
  </w:num>
  <w:num w:numId="11">
    <w:abstractNumId w:val="4"/>
  </w:num>
  <w:num w:numId="12">
    <w:abstractNumId w:val="14"/>
  </w:num>
  <w:num w:numId="13">
    <w:abstractNumId w:val="19"/>
  </w:num>
  <w:num w:numId="14">
    <w:abstractNumId w:val="29"/>
  </w:num>
  <w:num w:numId="15">
    <w:abstractNumId w:val="3"/>
  </w:num>
  <w:num w:numId="16">
    <w:abstractNumId w:val="15"/>
  </w:num>
  <w:num w:numId="17">
    <w:abstractNumId w:val="21"/>
  </w:num>
  <w:num w:numId="18">
    <w:abstractNumId w:val="28"/>
  </w:num>
  <w:num w:numId="19">
    <w:abstractNumId w:val="25"/>
  </w:num>
  <w:num w:numId="20">
    <w:abstractNumId w:val="18"/>
  </w:num>
  <w:num w:numId="21">
    <w:abstractNumId w:val="1"/>
  </w:num>
  <w:num w:numId="22">
    <w:abstractNumId w:val="22"/>
  </w:num>
  <w:num w:numId="23">
    <w:abstractNumId w:val="7"/>
  </w:num>
  <w:num w:numId="24">
    <w:abstractNumId w:val="13"/>
  </w:num>
  <w:num w:numId="25">
    <w:abstractNumId w:val="16"/>
  </w:num>
  <w:num w:numId="26">
    <w:abstractNumId w:val="10"/>
  </w:num>
  <w:num w:numId="27">
    <w:abstractNumId w:val="30"/>
  </w:num>
  <w:num w:numId="28">
    <w:abstractNumId w:val="20"/>
  </w:num>
  <w:num w:numId="29">
    <w:abstractNumId w:val="27"/>
  </w:num>
  <w:num w:numId="30">
    <w:abstractNumId w:val="0"/>
  </w:num>
  <w:num w:numId="31">
    <w:abstractNumId w:val="31"/>
  </w:num>
  <w:num w:numId="3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DateAndTime/>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NDQ0sDC1NDM1MbE0tTBS0lEKTi0uzszPAykwNK4FAMyO4KwtAAAA"/>
  </w:docVars>
  <w:rsids>
    <w:rsidRoot w:val="0041150E"/>
    <w:rsid w:val="000057A6"/>
    <w:rsid w:val="000076AD"/>
    <w:rsid w:val="0000F00E"/>
    <w:rsid w:val="0000F56B"/>
    <w:rsid w:val="00014A39"/>
    <w:rsid w:val="00014DAF"/>
    <w:rsid w:val="00015A9C"/>
    <w:rsid w:val="0002D05C"/>
    <w:rsid w:val="00030B13"/>
    <w:rsid w:val="000328E4"/>
    <w:rsid w:val="00040AE0"/>
    <w:rsid w:val="00041760"/>
    <w:rsid w:val="000456D3"/>
    <w:rsid w:val="00045A66"/>
    <w:rsid w:val="000501ED"/>
    <w:rsid w:val="00054474"/>
    <w:rsid w:val="00054A1A"/>
    <w:rsid w:val="00065AB5"/>
    <w:rsid w:val="000801F4"/>
    <w:rsid w:val="00086B7E"/>
    <w:rsid w:val="00096016"/>
    <w:rsid w:val="0009C4E1"/>
    <w:rsid w:val="000AF2A5"/>
    <w:rsid w:val="000B3F87"/>
    <w:rsid w:val="000B492F"/>
    <w:rsid w:val="000B6C5B"/>
    <w:rsid w:val="000B6E68"/>
    <w:rsid w:val="000BF3D3"/>
    <w:rsid w:val="000C58B8"/>
    <w:rsid w:val="000D5104"/>
    <w:rsid w:val="000D6939"/>
    <w:rsid w:val="000D79AC"/>
    <w:rsid w:val="000DA640"/>
    <w:rsid w:val="000F1545"/>
    <w:rsid w:val="000F1EE7"/>
    <w:rsid w:val="000F2ADA"/>
    <w:rsid w:val="000F6838"/>
    <w:rsid w:val="000F90C4"/>
    <w:rsid w:val="00101280"/>
    <w:rsid w:val="00106FD6"/>
    <w:rsid w:val="0011C3FA"/>
    <w:rsid w:val="001230ED"/>
    <w:rsid w:val="001277EC"/>
    <w:rsid w:val="00129AE8"/>
    <w:rsid w:val="0012BA83"/>
    <w:rsid w:val="0014039E"/>
    <w:rsid w:val="0014286F"/>
    <w:rsid w:val="00145FA8"/>
    <w:rsid w:val="0015019B"/>
    <w:rsid w:val="001556CC"/>
    <w:rsid w:val="00163111"/>
    <w:rsid w:val="00163EFB"/>
    <w:rsid w:val="00171796"/>
    <w:rsid w:val="00173976"/>
    <w:rsid w:val="00174F33"/>
    <w:rsid w:val="00175551"/>
    <w:rsid w:val="001821EB"/>
    <w:rsid w:val="00194FE1"/>
    <w:rsid w:val="00195D23"/>
    <w:rsid w:val="001A3C56"/>
    <w:rsid w:val="001A67C2"/>
    <w:rsid w:val="001AFDDD"/>
    <w:rsid w:val="001C2BD9"/>
    <w:rsid w:val="001E158F"/>
    <w:rsid w:val="001F1328"/>
    <w:rsid w:val="001F2623"/>
    <w:rsid w:val="001F68F9"/>
    <w:rsid w:val="001F7100"/>
    <w:rsid w:val="002040C1"/>
    <w:rsid w:val="00206AB6"/>
    <w:rsid w:val="0022176E"/>
    <w:rsid w:val="00221CE5"/>
    <w:rsid w:val="00233635"/>
    <w:rsid w:val="002339BD"/>
    <w:rsid w:val="00234F37"/>
    <w:rsid w:val="0023574D"/>
    <w:rsid w:val="00242822"/>
    <w:rsid w:val="002441B8"/>
    <w:rsid w:val="0024B7B0"/>
    <w:rsid w:val="002539A7"/>
    <w:rsid w:val="0025599A"/>
    <w:rsid w:val="00265D20"/>
    <w:rsid w:val="00270E28"/>
    <w:rsid w:val="00278F0D"/>
    <w:rsid w:val="00287F8C"/>
    <w:rsid w:val="0028DE8D"/>
    <w:rsid w:val="0029214C"/>
    <w:rsid w:val="00293F47"/>
    <w:rsid w:val="002991AD"/>
    <w:rsid w:val="002A2D97"/>
    <w:rsid w:val="002A37F8"/>
    <w:rsid w:val="002B1159"/>
    <w:rsid w:val="002B2BE4"/>
    <w:rsid w:val="002C28E6"/>
    <w:rsid w:val="002C4C2E"/>
    <w:rsid w:val="002D5DCD"/>
    <w:rsid w:val="002D5F9B"/>
    <w:rsid w:val="002D6167"/>
    <w:rsid w:val="002E2A19"/>
    <w:rsid w:val="002E51D8"/>
    <w:rsid w:val="002EB73C"/>
    <w:rsid w:val="002F204B"/>
    <w:rsid w:val="002F37B7"/>
    <w:rsid w:val="002F487E"/>
    <w:rsid w:val="00307D86"/>
    <w:rsid w:val="00315714"/>
    <w:rsid w:val="0031F247"/>
    <w:rsid w:val="003311DA"/>
    <w:rsid w:val="0034697C"/>
    <w:rsid w:val="0034A7E2"/>
    <w:rsid w:val="003542B6"/>
    <w:rsid w:val="0035532B"/>
    <w:rsid w:val="0035866F"/>
    <w:rsid w:val="00366BA2"/>
    <w:rsid w:val="003838B1"/>
    <w:rsid w:val="00387879"/>
    <w:rsid w:val="003904B4"/>
    <w:rsid w:val="003A6D33"/>
    <w:rsid w:val="003C1630"/>
    <w:rsid w:val="003C3508"/>
    <w:rsid w:val="003D3A5B"/>
    <w:rsid w:val="003E4E54"/>
    <w:rsid w:val="003E583D"/>
    <w:rsid w:val="003F1195"/>
    <w:rsid w:val="003F318B"/>
    <w:rsid w:val="003F39BF"/>
    <w:rsid w:val="003F3A68"/>
    <w:rsid w:val="00407A4E"/>
    <w:rsid w:val="0041150E"/>
    <w:rsid w:val="0041500B"/>
    <w:rsid w:val="004178B6"/>
    <w:rsid w:val="00417A61"/>
    <w:rsid w:val="0041B74F"/>
    <w:rsid w:val="0043112E"/>
    <w:rsid w:val="00436161"/>
    <w:rsid w:val="00436E69"/>
    <w:rsid w:val="0044423A"/>
    <w:rsid w:val="00451695"/>
    <w:rsid w:val="00467B44"/>
    <w:rsid w:val="0046B916"/>
    <w:rsid w:val="00482519"/>
    <w:rsid w:val="00482CE3"/>
    <w:rsid w:val="00490935"/>
    <w:rsid w:val="00494746"/>
    <w:rsid w:val="004951A9"/>
    <w:rsid w:val="004A2010"/>
    <w:rsid w:val="004C41E6"/>
    <w:rsid w:val="004C4352"/>
    <w:rsid w:val="004C6B71"/>
    <w:rsid w:val="004D19D3"/>
    <w:rsid w:val="004D2933"/>
    <w:rsid w:val="004D7212"/>
    <w:rsid w:val="004D75BF"/>
    <w:rsid w:val="004D75CF"/>
    <w:rsid w:val="004DFD9C"/>
    <w:rsid w:val="004DFECF"/>
    <w:rsid w:val="004E215A"/>
    <w:rsid w:val="004E4980"/>
    <w:rsid w:val="004E726C"/>
    <w:rsid w:val="004E730A"/>
    <w:rsid w:val="004F3873"/>
    <w:rsid w:val="00502A83"/>
    <w:rsid w:val="0050C49D"/>
    <w:rsid w:val="00521805"/>
    <w:rsid w:val="00524715"/>
    <w:rsid w:val="005418C9"/>
    <w:rsid w:val="005447A6"/>
    <w:rsid w:val="0055293A"/>
    <w:rsid w:val="00552C75"/>
    <w:rsid w:val="0056152E"/>
    <w:rsid w:val="00561C9E"/>
    <w:rsid w:val="00562CB6"/>
    <w:rsid w:val="00571F90"/>
    <w:rsid w:val="005732DC"/>
    <w:rsid w:val="005750C1"/>
    <w:rsid w:val="0057A2BA"/>
    <w:rsid w:val="00583B86"/>
    <w:rsid w:val="005974B9"/>
    <w:rsid w:val="005A1749"/>
    <w:rsid w:val="005A457F"/>
    <w:rsid w:val="005A5711"/>
    <w:rsid w:val="005A78B0"/>
    <w:rsid w:val="005B6AE3"/>
    <w:rsid w:val="005BE707"/>
    <w:rsid w:val="005C2740"/>
    <w:rsid w:val="005C723F"/>
    <w:rsid w:val="005D5E63"/>
    <w:rsid w:val="005E75E3"/>
    <w:rsid w:val="005F6188"/>
    <w:rsid w:val="005F6AD4"/>
    <w:rsid w:val="006043FF"/>
    <w:rsid w:val="00611ACB"/>
    <w:rsid w:val="00611CC5"/>
    <w:rsid w:val="00615E3A"/>
    <w:rsid w:val="0061A3A6"/>
    <w:rsid w:val="0061B53B"/>
    <w:rsid w:val="0061E708"/>
    <w:rsid w:val="00621AB9"/>
    <w:rsid w:val="00624E1E"/>
    <w:rsid w:val="00631D51"/>
    <w:rsid w:val="0063420A"/>
    <w:rsid w:val="006368EC"/>
    <w:rsid w:val="0063966C"/>
    <w:rsid w:val="0064280B"/>
    <w:rsid w:val="006528A0"/>
    <w:rsid w:val="0066075C"/>
    <w:rsid w:val="0066138C"/>
    <w:rsid w:val="0066151E"/>
    <w:rsid w:val="00661DCB"/>
    <w:rsid w:val="0066727D"/>
    <w:rsid w:val="006822ED"/>
    <w:rsid w:val="00684FE5"/>
    <w:rsid w:val="00695331"/>
    <w:rsid w:val="006A0BCE"/>
    <w:rsid w:val="006A440C"/>
    <w:rsid w:val="006B6FAA"/>
    <w:rsid w:val="006C6154"/>
    <w:rsid w:val="006C7B8F"/>
    <w:rsid w:val="006D136E"/>
    <w:rsid w:val="006D1A28"/>
    <w:rsid w:val="006D5E8B"/>
    <w:rsid w:val="006DE2D1"/>
    <w:rsid w:val="006DEFC2"/>
    <w:rsid w:val="006E1497"/>
    <w:rsid w:val="006E2A1C"/>
    <w:rsid w:val="006E2B65"/>
    <w:rsid w:val="006E74BC"/>
    <w:rsid w:val="006F0FAB"/>
    <w:rsid w:val="00703C4B"/>
    <w:rsid w:val="007104A4"/>
    <w:rsid w:val="007152DE"/>
    <w:rsid w:val="00716586"/>
    <w:rsid w:val="0071ECEA"/>
    <w:rsid w:val="0072613C"/>
    <w:rsid w:val="00726D9B"/>
    <w:rsid w:val="00732B10"/>
    <w:rsid w:val="0073C82B"/>
    <w:rsid w:val="00753B16"/>
    <w:rsid w:val="007566D3"/>
    <w:rsid w:val="00756C0F"/>
    <w:rsid w:val="00763C9D"/>
    <w:rsid w:val="007670FB"/>
    <w:rsid w:val="00770650"/>
    <w:rsid w:val="00771691"/>
    <w:rsid w:val="0077554A"/>
    <w:rsid w:val="007775D4"/>
    <w:rsid w:val="00781908"/>
    <w:rsid w:val="007825C6"/>
    <w:rsid w:val="00782F03"/>
    <w:rsid w:val="00793FBF"/>
    <w:rsid w:val="007A20DC"/>
    <w:rsid w:val="007C10A3"/>
    <w:rsid w:val="007C1AEA"/>
    <w:rsid w:val="007C2B75"/>
    <w:rsid w:val="007CB116"/>
    <w:rsid w:val="007D0214"/>
    <w:rsid w:val="007D1E31"/>
    <w:rsid w:val="007D26EC"/>
    <w:rsid w:val="007DC47D"/>
    <w:rsid w:val="007E508C"/>
    <w:rsid w:val="007E68B5"/>
    <w:rsid w:val="007E7395"/>
    <w:rsid w:val="007E7C44"/>
    <w:rsid w:val="007F5769"/>
    <w:rsid w:val="007F6093"/>
    <w:rsid w:val="00801C60"/>
    <w:rsid w:val="00805CC5"/>
    <w:rsid w:val="0081261B"/>
    <w:rsid w:val="00818CAF"/>
    <w:rsid w:val="0081CA04"/>
    <w:rsid w:val="0082104E"/>
    <w:rsid w:val="00824CC4"/>
    <w:rsid w:val="00832B48"/>
    <w:rsid w:val="0083391E"/>
    <w:rsid w:val="0083AC17"/>
    <w:rsid w:val="0083E23F"/>
    <w:rsid w:val="00853CE6"/>
    <w:rsid w:val="00853D12"/>
    <w:rsid w:val="00855532"/>
    <w:rsid w:val="00865A53"/>
    <w:rsid w:val="00870E95"/>
    <w:rsid w:val="00871621"/>
    <w:rsid w:val="00872A13"/>
    <w:rsid w:val="008741CE"/>
    <w:rsid w:val="00876DBF"/>
    <w:rsid w:val="0087DFBF"/>
    <w:rsid w:val="0087E8C6"/>
    <w:rsid w:val="0088302B"/>
    <w:rsid w:val="00887B07"/>
    <w:rsid w:val="0088D3DB"/>
    <w:rsid w:val="00891977"/>
    <w:rsid w:val="008921B2"/>
    <w:rsid w:val="00893A40"/>
    <w:rsid w:val="008975BD"/>
    <w:rsid w:val="0089BB08"/>
    <w:rsid w:val="008A1C92"/>
    <w:rsid w:val="008A357F"/>
    <w:rsid w:val="008ADC07"/>
    <w:rsid w:val="008B2FF6"/>
    <w:rsid w:val="008B58C9"/>
    <w:rsid w:val="008B7071"/>
    <w:rsid w:val="008C0234"/>
    <w:rsid w:val="008C36E1"/>
    <w:rsid w:val="008C7380"/>
    <w:rsid w:val="008C783C"/>
    <w:rsid w:val="008D3F72"/>
    <w:rsid w:val="008D4B2B"/>
    <w:rsid w:val="008D5500"/>
    <w:rsid w:val="008D8E61"/>
    <w:rsid w:val="008E01F3"/>
    <w:rsid w:val="008E14C4"/>
    <w:rsid w:val="008E5453"/>
    <w:rsid w:val="008F310C"/>
    <w:rsid w:val="00903A37"/>
    <w:rsid w:val="0090432E"/>
    <w:rsid w:val="009046BB"/>
    <w:rsid w:val="0090CADA"/>
    <w:rsid w:val="0091079C"/>
    <w:rsid w:val="00913505"/>
    <w:rsid w:val="00916AAB"/>
    <w:rsid w:val="009228EC"/>
    <w:rsid w:val="00922F76"/>
    <w:rsid w:val="009230CB"/>
    <w:rsid w:val="00923FC3"/>
    <w:rsid w:val="00932BCA"/>
    <w:rsid w:val="00933965"/>
    <w:rsid w:val="00935394"/>
    <w:rsid w:val="009518A0"/>
    <w:rsid w:val="00965E96"/>
    <w:rsid w:val="0097212D"/>
    <w:rsid w:val="00983017"/>
    <w:rsid w:val="009830D6"/>
    <w:rsid w:val="00984CCD"/>
    <w:rsid w:val="00985DD4"/>
    <w:rsid w:val="0099092F"/>
    <w:rsid w:val="009A19B3"/>
    <w:rsid w:val="009A20C2"/>
    <w:rsid w:val="009A20ED"/>
    <w:rsid w:val="009A4203"/>
    <w:rsid w:val="009A5F2A"/>
    <w:rsid w:val="009B0301"/>
    <w:rsid w:val="009B56C0"/>
    <w:rsid w:val="009BD76C"/>
    <w:rsid w:val="009C7A22"/>
    <w:rsid w:val="009D1657"/>
    <w:rsid w:val="009D67F2"/>
    <w:rsid w:val="009D6888"/>
    <w:rsid w:val="009E13E2"/>
    <w:rsid w:val="009F5966"/>
    <w:rsid w:val="009F5B6F"/>
    <w:rsid w:val="009F60A9"/>
    <w:rsid w:val="00A0128A"/>
    <w:rsid w:val="00A03652"/>
    <w:rsid w:val="00A11DB7"/>
    <w:rsid w:val="00A12C21"/>
    <w:rsid w:val="00A15944"/>
    <w:rsid w:val="00A182CB"/>
    <w:rsid w:val="00A212CE"/>
    <w:rsid w:val="00A2773A"/>
    <w:rsid w:val="00A402E2"/>
    <w:rsid w:val="00A43059"/>
    <w:rsid w:val="00A44FFF"/>
    <w:rsid w:val="00A45D20"/>
    <w:rsid w:val="00A462A1"/>
    <w:rsid w:val="00A542DA"/>
    <w:rsid w:val="00A571A1"/>
    <w:rsid w:val="00A5E098"/>
    <w:rsid w:val="00A60645"/>
    <w:rsid w:val="00A6FC33"/>
    <w:rsid w:val="00A715D8"/>
    <w:rsid w:val="00A774D7"/>
    <w:rsid w:val="00A84352"/>
    <w:rsid w:val="00A95E7B"/>
    <w:rsid w:val="00A96A4D"/>
    <w:rsid w:val="00A9B26F"/>
    <w:rsid w:val="00AA4C5F"/>
    <w:rsid w:val="00AB12D0"/>
    <w:rsid w:val="00ABA0BD"/>
    <w:rsid w:val="00ABF766"/>
    <w:rsid w:val="00AD0DF4"/>
    <w:rsid w:val="00AD5D0D"/>
    <w:rsid w:val="00AD6E52"/>
    <w:rsid w:val="00AF73E3"/>
    <w:rsid w:val="00B00BCB"/>
    <w:rsid w:val="00B07E78"/>
    <w:rsid w:val="00B096AC"/>
    <w:rsid w:val="00B173A5"/>
    <w:rsid w:val="00B1778F"/>
    <w:rsid w:val="00B17AB7"/>
    <w:rsid w:val="00B2307C"/>
    <w:rsid w:val="00B24E61"/>
    <w:rsid w:val="00B265D9"/>
    <w:rsid w:val="00B2941B"/>
    <w:rsid w:val="00B3322E"/>
    <w:rsid w:val="00B35B60"/>
    <w:rsid w:val="00B365F0"/>
    <w:rsid w:val="00B468A3"/>
    <w:rsid w:val="00B48E4A"/>
    <w:rsid w:val="00B564AC"/>
    <w:rsid w:val="00B64CCF"/>
    <w:rsid w:val="00B6D685"/>
    <w:rsid w:val="00B7ED5F"/>
    <w:rsid w:val="00B82730"/>
    <w:rsid w:val="00B8577D"/>
    <w:rsid w:val="00B8DA04"/>
    <w:rsid w:val="00BA41F7"/>
    <w:rsid w:val="00BB1B7B"/>
    <w:rsid w:val="00BB78A4"/>
    <w:rsid w:val="00BC113C"/>
    <w:rsid w:val="00BC47BB"/>
    <w:rsid w:val="00BC47C1"/>
    <w:rsid w:val="00BC5578"/>
    <w:rsid w:val="00BC9334"/>
    <w:rsid w:val="00BCE17D"/>
    <w:rsid w:val="00BD1A87"/>
    <w:rsid w:val="00BD38D8"/>
    <w:rsid w:val="00BD5747"/>
    <w:rsid w:val="00BF21C2"/>
    <w:rsid w:val="00BF2838"/>
    <w:rsid w:val="00BF372E"/>
    <w:rsid w:val="00C0450C"/>
    <w:rsid w:val="00C15E9C"/>
    <w:rsid w:val="00C16D3D"/>
    <w:rsid w:val="00C2FB11"/>
    <w:rsid w:val="00C3045C"/>
    <w:rsid w:val="00C33F6A"/>
    <w:rsid w:val="00C34017"/>
    <w:rsid w:val="00C4304B"/>
    <w:rsid w:val="00C4444C"/>
    <w:rsid w:val="00C46DF0"/>
    <w:rsid w:val="00C50F66"/>
    <w:rsid w:val="00C53F96"/>
    <w:rsid w:val="00C5B0DD"/>
    <w:rsid w:val="00C60F7D"/>
    <w:rsid w:val="00C6BBF7"/>
    <w:rsid w:val="00C82473"/>
    <w:rsid w:val="00C86E0B"/>
    <w:rsid w:val="00C88C81"/>
    <w:rsid w:val="00C97917"/>
    <w:rsid w:val="00CB0C33"/>
    <w:rsid w:val="00CB1C0F"/>
    <w:rsid w:val="00CB7AFE"/>
    <w:rsid w:val="00CC6A0E"/>
    <w:rsid w:val="00CD092A"/>
    <w:rsid w:val="00CD5B22"/>
    <w:rsid w:val="00CD7164"/>
    <w:rsid w:val="00CE7909"/>
    <w:rsid w:val="00CE7FDD"/>
    <w:rsid w:val="00CEA969"/>
    <w:rsid w:val="00CEF5B9"/>
    <w:rsid w:val="00CF17F8"/>
    <w:rsid w:val="00CF6083"/>
    <w:rsid w:val="00CFC600"/>
    <w:rsid w:val="00D1374C"/>
    <w:rsid w:val="00D15940"/>
    <w:rsid w:val="00D3013B"/>
    <w:rsid w:val="00D35602"/>
    <w:rsid w:val="00D35ECB"/>
    <w:rsid w:val="00D37248"/>
    <w:rsid w:val="00D41203"/>
    <w:rsid w:val="00D41B46"/>
    <w:rsid w:val="00D4F07F"/>
    <w:rsid w:val="00D523CD"/>
    <w:rsid w:val="00D5415B"/>
    <w:rsid w:val="00D6069F"/>
    <w:rsid w:val="00D61206"/>
    <w:rsid w:val="00D7244E"/>
    <w:rsid w:val="00D7644D"/>
    <w:rsid w:val="00D94371"/>
    <w:rsid w:val="00DA5145"/>
    <w:rsid w:val="00DA6C24"/>
    <w:rsid w:val="00DA7B77"/>
    <w:rsid w:val="00DA7F96"/>
    <w:rsid w:val="00DAACFB"/>
    <w:rsid w:val="00DB15B2"/>
    <w:rsid w:val="00DB17D1"/>
    <w:rsid w:val="00DB674A"/>
    <w:rsid w:val="00DC0AA7"/>
    <w:rsid w:val="00DC52E2"/>
    <w:rsid w:val="00DE048E"/>
    <w:rsid w:val="00E00E6B"/>
    <w:rsid w:val="00E02B08"/>
    <w:rsid w:val="00E03B8E"/>
    <w:rsid w:val="00E047E8"/>
    <w:rsid w:val="00E139E4"/>
    <w:rsid w:val="00E16257"/>
    <w:rsid w:val="00E40B9D"/>
    <w:rsid w:val="00E41324"/>
    <w:rsid w:val="00E43BB7"/>
    <w:rsid w:val="00E578D6"/>
    <w:rsid w:val="00E6105B"/>
    <w:rsid w:val="00E64FEA"/>
    <w:rsid w:val="00E6689D"/>
    <w:rsid w:val="00E74845"/>
    <w:rsid w:val="00E75D54"/>
    <w:rsid w:val="00E91B1A"/>
    <w:rsid w:val="00E91C8B"/>
    <w:rsid w:val="00E9C583"/>
    <w:rsid w:val="00EA227B"/>
    <w:rsid w:val="00EB1428"/>
    <w:rsid w:val="00EB1BF7"/>
    <w:rsid w:val="00EB565D"/>
    <w:rsid w:val="00EB5772"/>
    <w:rsid w:val="00ED281B"/>
    <w:rsid w:val="00ED4EBF"/>
    <w:rsid w:val="00EE53F5"/>
    <w:rsid w:val="00EF4E37"/>
    <w:rsid w:val="00F121FB"/>
    <w:rsid w:val="00F24FCE"/>
    <w:rsid w:val="00F309D0"/>
    <w:rsid w:val="00F33544"/>
    <w:rsid w:val="00F37B0F"/>
    <w:rsid w:val="00F425A7"/>
    <w:rsid w:val="00F53337"/>
    <w:rsid w:val="00F54C5E"/>
    <w:rsid w:val="00F54DDB"/>
    <w:rsid w:val="00F608C9"/>
    <w:rsid w:val="00F64C67"/>
    <w:rsid w:val="00F85D9B"/>
    <w:rsid w:val="00FA2B26"/>
    <w:rsid w:val="00FB2F9A"/>
    <w:rsid w:val="00FB5846"/>
    <w:rsid w:val="00FB5D9B"/>
    <w:rsid w:val="00FBBC7B"/>
    <w:rsid w:val="00FC2931"/>
    <w:rsid w:val="00FC670A"/>
    <w:rsid w:val="00FD2E28"/>
    <w:rsid w:val="00FE08DD"/>
    <w:rsid w:val="00FE5203"/>
    <w:rsid w:val="00FF7D1E"/>
    <w:rsid w:val="01037FE4"/>
    <w:rsid w:val="01038387"/>
    <w:rsid w:val="01046999"/>
    <w:rsid w:val="0107C6F7"/>
    <w:rsid w:val="0108423B"/>
    <w:rsid w:val="010ADCC3"/>
    <w:rsid w:val="010C2AD4"/>
    <w:rsid w:val="010DF91F"/>
    <w:rsid w:val="010DF96F"/>
    <w:rsid w:val="010F65E6"/>
    <w:rsid w:val="0110D8BA"/>
    <w:rsid w:val="0111866B"/>
    <w:rsid w:val="0112F761"/>
    <w:rsid w:val="0119F286"/>
    <w:rsid w:val="011C29EC"/>
    <w:rsid w:val="011E20D8"/>
    <w:rsid w:val="01207EEA"/>
    <w:rsid w:val="01232E19"/>
    <w:rsid w:val="0123C99A"/>
    <w:rsid w:val="0125F2A4"/>
    <w:rsid w:val="01278A89"/>
    <w:rsid w:val="012AC36D"/>
    <w:rsid w:val="012B0743"/>
    <w:rsid w:val="012B438B"/>
    <w:rsid w:val="012D86EE"/>
    <w:rsid w:val="012E65FD"/>
    <w:rsid w:val="012F9A1B"/>
    <w:rsid w:val="0130BE52"/>
    <w:rsid w:val="01337508"/>
    <w:rsid w:val="0134A7D8"/>
    <w:rsid w:val="0134A907"/>
    <w:rsid w:val="0134CD58"/>
    <w:rsid w:val="0135FE5A"/>
    <w:rsid w:val="013865B0"/>
    <w:rsid w:val="013C2A48"/>
    <w:rsid w:val="013DB196"/>
    <w:rsid w:val="013FC6E4"/>
    <w:rsid w:val="0141891A"/>
    <w:rsid w:val="0141EA1F"/>
    <w:rsid w:val="014230EE"/>
    <w:rsid w:val="014249BA"/>
    <w:rsid w:val="014252FB"/>
    <w:rsid w:val="01440242"/>
    <w:rsid w:val="01449BC9"/>
    <w:rsid w:val="0145D3A4"/>
    <w:rsid w:val="01476DA0"/>
    <w:rsid w:val="014A489E"/>
    <w:rsid w:val="014AAE0D"/>
    <w:rsid w:val="014C18A6"/>
    <w:rsid w:val="014CAB44"/>
    <w:rsid w:val="014EF5A7"/>
    <w:rsid w:val="0155970A"/>
    <w:rsid w:val="0155B502"/>
    <w:rsid w:val="01595FA6"/>
    <w:rsid w:val="015B1CD6"/>
    <w:rsid w:val="015BF6D7"/>
    <w:rsid w:val="015C37F7"/>
    <w:rsid w:val="015E2717"/>
    <w:rsid w:val="015FBDBA"/>
    <w:rsid w:val="015FE94C"/>
    <w:rsid w:val="01606289"/>
    <w:rsid w:val="0160D72F"/>
    <w:rsid w:val="01628FAD"/>
    <w:rsid w:val="01633745"/>
    <w:rsid w:val="01674181"/>
    <w:rsid w:val="01684C7C"/>
    <w:rsid w:val="016A5650"/>
    <w:rsid w:val="016DBEA7"/>
    <w:rsid w:val="016E5E8A"/>
    <w:rsid w:val="01743780"/>
    <w:rsid w:val="0176EDBD"/>
    <w:rsid w:val="0177C3B6"/>
    <w:rsid w:val="017886F0"/>
    <w:rsid w:val="017AA140"/>
    <w:rsid w:val="017B6541"/>
    <w:rsid w:val="017D2EAC"/>
    <w:rsid w:val="017F36C1"/>
    <w:rsid w:val="0180887C"/>
    <w:rsid w:val="01809194"/>
    <w:rsid w:val="0181B631"/>
    <w:rsid w:val="0184E8EE"/>
    <w:rsid w:val="018957F6"/>
    <w:rsid w:val="01899C48"/>
    <w:rsid w:val="01899DF9"/>
    <w:rsid w:val="018A4D37"/>
    <w:rsid w:val="018E77BC"/>
    <w:rsid w:val="0199AF0C"/>
    <w:rsid w:val="019D2F6D"/>
    <w:rsid w:val="01A0E530"/>
    <w:rsid w:val="01A1EA4E"/>
    <w:rsid w:val="01A2FB7A"/>
    <w:rsid w:val="01A65F81"/>
    <w:rsid w:val="01A85691"/>
    <w:rsid w:val="01A86220"/>
    <w:rsid w:val="01A91BA7"/>
    <w:rsid w:val="01ACAFE9"/>
    <w:rsid w:val="01AD4E49"/>
    <w:rsid w:val="01ADEC35"/>
    <w:rsid w:val="01B1D8E2"/>
    <w:rsid w:val="01B48CD7"/>
    <w:rsid w:val="01B49026"/>
    <w:rsid w:val="01B587B4"/>
    <w:rsid w:val="01B86CC9"/>
    <w:rsid w:val="01BAFB59"/>
    <w:rsid w:val="01BDAAEC"/>
    <w:rsid w:val="01BF5631"/>
    <w:rsid w:val="01C9CD77"/>
    <w:rsid w:val="01CA8F6C"/>
    <w:rsid w:val="01CD3E65"/>
    <w:rsid w:val="01CD9FC8"/>
    <w:rsid w:val="01CEEC25"/>
    <w:rsid w:val="01D16E53"/>
    <w:rsid w:val="01D18A85"/>
    <w:rsid w:val="01D5D208"/>
    <w:rsid w:val="01D85E52"/>
    <w:rsid w:val="01DA946C"/>
    <w:rsid w:val="01DAF316"/>
    <w:rsid w:val="01DB2545"/>
    <w:rsid w:val="01E1B15C"/>
    <w:rsid w:val="01E30EA4"/>
    <w:rsid w:val="01E332A6"/>
    <w:rsid w:val="01E3A0FC"/>
    <w:rsid w:val="01E4B601"/>
    <w:rsid w:val="01E531CE"/>
    <w:rsid w:val="01E556D5"/>
    <w:rsid w:val="01E77175"/>
    <w:rsid w:val="01E7D241"/>
    <w:rsid w:val="01E809C8"/>
    <w:rsid w:val="01EA1B01"/>
    <w:rsid w:val="01F2713A"/>
    <w:rsid w:val="01F29CE9"/>
    <w:rsid w:val="01F3D884"/>
    <w:rsid w:val="01F4F563"/>
    <w:rsid w:val="01F6EDB1"/>
    <w:rsid w:val="01F8C2AA"/>
    <w:rsid w:val="01FCA879"/>
    <w:rsid w:val="01FDBA32"/>
    <w:rsid w:val="01FFD7A0"/>
    <w:rsid w:val="0200F2AB"/>
    <w:rsid w:val="02051581"/>
    <w:rsid w:val="020A40F7"/>
    <w:rsid w:val="020CA114"/>
    <w:rsid w:val="020D253A"/>
    <w:rsid w:val="020F4F3A"/>
    <w:rsid w:val="0212D308"/>
    <w:rsid w:val="02145F21"/>
    <w:rsid w:val="02168DDE"/>
    <w:rsid w:val="02239BE7"/>
    <w:rsid w:val="0225326A"/>
    <w:rsid w:val="0225B2CD"/>
    <w:rsid w:val="02265490"/>
    <w:rsid w:val="0228EE5F"/>
    <w:rsid w:val="022A0CB4"/>
    <w:rsid w:val="022A6054"/>
    <w:rsid w:val="022E3B69"/>
    <w:rsid w:val="022ED11A"/>
    <w:rsid w:val="023011D5"/>
    <w:rsid w:val="0230134B"/>
    <w:rsid w:val="0233AE66"/>
    <w:rsid w:val="0235A2F8"/>
    <w:rsid w:val="02364770"/>
    <w:rsid w:val="0236533C"/>
    <w:rsid w:val="023FB6F1"/>
    <w:rsid w:val="02487B2D"/>
    <w:rsid w:val="024A32FD"/>
    <w:rsid w:val="024A59F2"/>
    <w:rsid w:val="024E33EF"/>
    <w:rsid w:val="024F7925"/>
    <w:rsid w:val="0252DC11"/>
    <w:rsid w:val="02545224"/>
    <w:rsid w:val="0256067B"/>
    <w:rsid w:val="02583FD1"/>
    <w:rsid w:val="02598F26"/>
    <w:rsid w:val="02599D70"/>
    <w:rsid w:val="0259CED3"/>
    <w:rsid w:val="025EEEA4"/>
    <w:rsid w:val="02615E4D"/>
    <w:rsid w:val="026A7932"/>
    <w:rsid w:val="026B5F7C"/>
    <w:rsid w:val="026F2F2C"/>
    <w:rsid w:val="026F5001"/>
    <w:rsid w:val="027034C3"/>
    <w:rsid w:val="0273E465"/>
    <w:rsid w:val="0278FBA5"/>
    <w:rsid w:val="027AFFB5"/>
    <w:rsid w:val="027BCD32"/>
    <w:rsid w:val="027C53F7"/>
    <w:rsid w:val="027D1958"/>
    <w:rsid w:val="027E888E"/>
    <w:rsid w:val="027E9AE7"/>
    <w:rsid w:val="02816376"/>
    <w:rsid w:val="0284339A"/>
    <w:rsid w:val="028A33AF"/>
    <w:rsid w:val="028CFACD"/>
    <w:rsid w:val="029AE47B"/>
    <w:rsid w:val="029C70C7"/>
    <w:rsid w:val="029FD1CF"/>
    <w:rsid w:val="02A167A4"/>
    <w:rsid w:val="02A504B9"/>
    <w:rsid w:val="02A7AE73"/>
    <w:rsid w:val="02A8AF11"/>
    <w:rsid w:val="02A91642"/>
    <w:rsid w:val="02A917CC"/>
    <w:rsid w:val="02AB7CDC"/>
    <w:rsid w:val="02B21E06"/>
    <w:rsid w:val="02B4867E"/>
    <w:rsid w:val="02B5109A"/>
    <w:rsid w:val="02B7BB25"/>
    <w:rsid w:val="02BA3120"/>
    <w:rsid w:val="02BB4191"/>
    <w:rsid w:val="02BB8FF9"/>
    <w:rsid w:val="02BBF080"/>
    <w:rsid w:val="02BD7EAE"/>
    <w:rsid w:val="02BEC7A4"/>
    <w:rsid w:val="02C1A50E"/>
    <w:rsid w:val="02C1DF0E"/>
    <w:rsid w:val="02C2F397"/>
    <w:rsid w:val="02C457FD"/>
    <w:rsid w:val="02C556F4"/>
    <w:rsid w:val="02C7E11A"/>
    <w:rsid w:val="02CBB128"/>
    <w:rsid w:val="02CC389E"/>
    <w:rsid w:val="02CC96FD"/>
    <w:rsid w:val="02CCDEE0"/>
    <w:rsid w:val="02D07659"/>
    <w:rsid w:val="02D342D6"/>
    <w:rsid w:val="02D43E6D"/>
    <w:rsid w:val="02D5C2CB"/>
    <w:rsid w:val="02D69BD5"/>
    <w:rsid w:val="02D878DF"/>
    <w:rsid w:val="02DB2AD1"/>
    <w:rsid w:val="02DC6042"/>
    <w:rsid w:val="02DF994A"/>
    <w:rsid w:val="02DFB5AA"/>
    <w:rsid w:val="02DFBF5C"/>
    <w:rsid w:val="02E16259"/>
    <w:rsid w:val="02E6F05E"/>
    <w:rsid w:val="02E74225"/>
    <w:rsid w:val="02E88DF0"/>
    <w:rsid w:val="02E9BCAB"/>
    <w:rsid w:val="02ECEFBF"/>
    <w:rsid w:val="02EF1DE2"/>
    <w:rsid w:val="02EF3DC1"/>
    <w:rsid w:val="02EFB7F6"/>
    <w:rsid w:val="02F17001"/>
    <w:rsid w:val="02F73EED"/>
    <w:rsid w:val="02FAA6BA"/>
    <w:rsid w:val="02FB6310"/>
    <w:rsid w:val="02FB8E1B"/>
    <w:rsid w:val="02FD84DD"/>
    <w:rsid w:val="02FE94C8"/>
    <w:rsid w:val="02FF75AA"/>
    <w:rsid w:val="03002AE7"/>
    <w:rsid w:val="030073F6"/>
    <w:rsid w:val="0303E68C"/>
    <w:rsid w:val="030A73CD"/>
    <w:rsid w:val="030CB941"/>
    <w:rsid w:val="030E40A3"/>
    <w:rsid w:val="0310222E"/>
    <w:rsid w:val="031141E8"/>
    <w:rsid w:val="0311AB4E"/>
    <w:rsid w:val="0317C72C"/>
    <w:rsid w:val="0317D180"/>
    <w:rsid w:val="031ED47E"/>
    <w:rsid w:val="031F0193"/>
    <w:rsid w:val="0321E0B8"/>
    <w:rsid w:val="0322CAD6"/>
    <w:rsid w:val="032980B3"/>
    <w:rsid w:val="03299BE1"/>
    <w:rsid w:val="032E54D2"/>
    <w:rsid w:val="032FD49C"/>
    <w:rsid w:val="033669E3"/>
    <w:rsid w:val="033762B6"/>
    <w:rsid w:val="03377811"/>
    <w:rsid w:val="033B14AB"/>
    <w:rsid w:val="033B96F6"/>
    <w:rsid w:val="033CBB42"/>
    <w:rsid w:val="033D136D"/>
    <w:rsid w:val="033DD277"/>
    <w:rsid w:val="033DECFD"/>
    <w:rsid w:val="033FA8EF"/>
    <w:rsid w:val="033FCEDA"/>
    <w:rsid w:val="033FD336"/>
    <w:rsid w:val="0340D276"/>
    <w:rsid w:val="0344D8B1"/>
    <w:rsid w:val="03489DE0"/>
    <w:rsid w:val="034F9002"/>
    <w:rsid w:val="0352AE94"/>
    <w:rsid w:val="03539686"/>
    <w:rsid w:val="03549BAF"/>
    <w:rsid w:val="03554E19"/>
    <w:rsid w:val="0356AB59"/>
    <w:rsid w:val="0357EB6B"/>
    <w:rsid w:val="035C6A69"/>
    <w:rsid w:val="035EFFFB"/>
    <w:rsid w:val="035FF9ED"/>
    <w:rsid w:val="036289B4"/>
    <w:rsid w:val="0364BEA2"/>
    <w:rsid w:val="0368213B"/>
    <w:rsid w:val="03689917"/>
    <w:rsid w:val="036CB25A"/>
    <w:rsid w:val="036FF11F"/>
    <w:rsid w:val="0372EB65"/>
    <w:rsid w:val="0374FF78"/>
    <w:rsid w:val="0380FB0A"/>
    <w:rsid w:val="03820137"/>
    <w:rsid w:val="038D3B9C"/>
    <w:rsid w:val="038EBEF4"/>
    <w:rsid w:val="038FCDE8"/>
    <w:rsid w:val="039042DC"/>
    <w:rsid w:val="0393B73A"/>
    <w:rsid w:val="0393F031"/>
    <w:rsid w:val="0393FFB5"/>
    <w:rsid w:val="03946116"/>
    <w:rsid w:val="0395743D"/>
    <w:rsid w:val="03961E36"/>
    <w:rsid w:val="039860D0"/>
    <w:rsid w:val="039B56C7"/>
    <w:rsid w:val="039BD165"/>
    <w:rsid w:val="039E79F9"/>
    <w:rsid w:val="03A05BEB"/>
    <w:rsid w:val="03A395ED"/>
    <w:rsid w:val="03A734F1"/>
    <w:rsid w:val="03A8462A"/>
    <w:rsid w:val="03AE034B"/>
    <w:rsid w:val="03B3DA81"/>
    <w:rsid w:val="03B57AF7"/>
    <w:rsid w:val="03B5ECDD"/>
    <w:rsid w:val="03B87374"/>
    <w:rsid w:val="03B9E03D"/>
    <w:rsid w:val="03BAF287"/>
    <w:rsid w:val="03BB680A"/>
    <w:rsid w:val="03C11A10"/>
    <w:rsid w:val="03C21FCA"/>
    <w:rsid w:val="03C313E8"/>
    <w:rsid w:val="03C34BCF"/>
    <w:rsid w:val="03C51197"/>
    <w:rsid w:val="03C69406"/>
    <w:rsid w:val="03CA8DB3"/>
    <w:rsid w:val="03CC7AC3"/>
    <w:rsid w:val="03CCDFBD"/>
    <w:rsid w:val="03CDAF42"/>
    <w:rsid w:val="03CF00B8"/>
    <w:rsid w:val="03D1414B"/>
    <w:rsid w:val="03D3ED60"/>
    <w:rsid w:val="03D57DEB"/>
    <w:rsid w:val="03D5FEDA"/>
    <w:rsid w:val="03D691CA"/>
    <w:rsid w:val="03DA7219"/>
    <w:rsid w:val="03DAF450"/>
    <w:rsid w:val="03DB330C"/>
    <w:rsid w:val="03E0031B"/>
    <w:rsid w:val="03E0E957"/>
    <w:rsid w:val="03E15331"/>
    <w:rsid w:val="03E15CA9"/>
    <w:rsid w:val="03E1EB56"/>
    <w:rsid w:val="03E529DB"/>
    <w:rsid w:val="03E59A66"/>
    <w:rsid w:val="03E67F1F"/>
    <w:rsid w:val="03E98F76"/>
    <w:rsid w:val="03EA22D1"/>
    <w:rsid w:val="03EA2F78"/>
    <w:rsid w:val="03EA83F7"/>
    <w:rsid w:val="03EB98CA"/>
    <w:rsid w:val="03EBBDC1"/>
    <w:rsid w:val="03EBBEFD"/>
    <w:rsid w:val="03EC960F"/>
    <w:rsid w:val="03F546C5"/>
    <w:rsid w:val="03F5E68A"/>
    <w:rsid w:val="03F6A154"/>
    <w:rsid w:val="03F7ADA0"/>
    <w:rsid w:val="03FA6ECA"/>
    <w:rsid w:val="03FDADD8"/>
    <w:rsid w:val="040371CE"/>
    <w:rsid w:val="040980E1"/>
    <w:rsid w:val="0409C6A4"/>
    <w:rsid w:val="040F2D1E"/>
    <w:rsid w:val="0410DD1A"/>
    <w:rsid w:val="0410E0CE"/>
    <w:rsid w:val="04152A72"/>
    <w:rsid w:val="0415A161"/>
    <w:rsid w:val="0418D66F"/>
    <w:rsid w:val="041BF263"/>
    <w:rsid w:val="041C5D8E"/>
    <w:rsid w:val="041DDB71"/>
    <w:rsid w:val="041F3E99"/>
    <w:rsid w:val="04225ABF"/>
    <w:rsid w:val="0423A538"/>
    <w:rsid w:val="04242512"/>
    <w:rsid w:val="042568AB"/>
    <w:rsid w:val="0426EA71"/>
    <w:rsid w:val="0427D7C3"/>
    <w:rsid w:val="04349AEA"/>
    <w:rsid w:val="0438492A"/>
    <w:rsid w:val="043BDF75"/>
    <w:rsid w:val="043C6FEB"/>
    <w:rsid w:val="043CE6F6"/>
    <w:rsid w:val="043D9A25"/>
    <w:rsid w:val="043DED52"/>
    <w:rsid w:val="043E4E68"/>
    <w:rsid w:val="043F5CFA"/>
    <w:rsid w:val="04401892"/>
    <w:rsid w:val="0442B906"/>
    <w:rsid w:val="04458A73"/>
    <w:rsid w:val="0448B3EA"/>
    <w:rsid w:val="044AE91E"/>
    <w:rsid w:val="044C254E"/>
    <w:rsid w:val="044C3665"/>
    <w:rsid w:val="044E4015"/>
    <w:rsid w:val="0450488D"/>
    <w:rsid w:val="0456EBFE"/>
    <w:rsid w:val="045882DD"/>
    <w:rsid w:val="045E2D2D"/>
    <w:rsid w:val="0462E586"/>
    <w:rsid w:val="04641FCE"/>
    <w:rsid w:val="0464A64E"/>
    <w:rsid w:val="04667119"/>
    <w:rsid w:val="0469A846"/>
    <w:rsid w:val="046A63F9"/>
    <w:rsid w:val="046D22E3"/>
    <w:rsid w:val="046FDEEB"/>
    <w:rsid w:val="047204A2"/>
    <w:rsid w:val="0472111D"/>
    <w:rsid w:val="04796CA5"/>
    <w:rsid w:val="047D41CE"/>
    <w:rsid w:val="047EEE2D"/>
    <w:rsid w:val="0480BE97"/>
    <w:rsid w:val="04838932"/>
    <w:rsid w:val="0483BC1F"/>
    <w:rsid w:val="048C0C8B"/>
    <w:rsid w:val="04907B25"/>
    <w:rsid w:val="0491A491"/>
    <w:rsid w:val="0491B823"/>
    <w:rsid w:val="0491F82C"/>
    <w:rsid w:val="0499553E"/>
    <w:rsid w:val="049B4450"/>
    <w:rsid w:val="049BB1F5"/>
    <w:rsid w:val="049BC3BE"/>
    <w:rsid w:val="049F6A97"/>
    <w:rsid w:val="04AB6BC0"/>
    <w:rsid w:val="04AF0BA0"/>
    <w:rsid w:val="04B144CA"/>
    <w:rsid w:val="04B1A04E"/>
    <w:rsid w:val="04B4396A"/>
    <w:rsid w:val="04B72921"/>
    <w:rsid w:val="04B75654"/>
    <w:rsid w:val="04B80C9F"/>
    <w:rsid w:val="04BB4AD5"/>
    <w:rsid w:val="04BD3AED"/>
    <w:rsid w:val="04C279FB"/>
    <w:rsid w:val="04C2F702"/>
    <w:rsid w:val="04C82C49"/>
    <w:rsid w:val="04CA1682"/>
    <w:rsid w:val="04CD76F2"/>
    <w:rsid w:val="04D015E6"/>
    <w:rsid w:val="04D04B2C"/>
    <w:rsid w:val="04D918F3"/>
    <w:rsid w:val="04DE7649"/>
    <w:rsid w:val="04E07CCA"/>
    <w:rsid w:val="04E10E6D"/>
    <w:rsid w:val="04E2E8B0"/>
    <w:rsid w:val="04E39550"/>
    <w:rsid w:val="04E5A55D"/>
    <w:rsid w:val="04E9D136"/>
    <w:rsid w:val="04EA2861"/>
    <w:rsid w:val="04ECE885"/>
    <w:rsid w:val="04EE2DFD"/>
    <w:rsid w:val="04EEC0DD"/>
    <w:rsid w:val="04F27BBA"/>
    <w:rsid w:val="04F2A4C9"/>
    <w:rsid w:val="04F53CCF"/>
    <w:rsid w:val="04F58824"/>
    <w:rsid w:val="04F74831"/>
    <w:rsid w:val="04F7D24F"/>
    <w:rsid w:val="04FBC7E3"/>
    <w:rsid w:val="04FCD436"/>
    <w:rsid w:val="04FE299A"/>
    <w:rsid w:val="04FE72CE"/>
    <w:rsid w:val="04FF347C"/>
    <w:rsid w:val="0503A3FF"/>
    <w:rsid w:val="05042540"/>
    <w:rsid w:val="05062DB6"/>
    <w:rsid w:val="05081AF4"/>
    <w:rsid w:val="05087499"/>
    <w:rsid w:val="050B0C30"/>
    <w:rsid w:val="0517F7D3"/>
    <w:rsid w:val="0518F481"/>
    <w:rsid w:val="051A4C07"/>
    <w:rsid w:val="051AF26B"/>
    <w:rsid w:val="051DA1B3"/>
    <w:rsid w:val="051DEB70"/>
    <w:rsid w:val="051F36C6"/>
    <w:rsid w:val="052029A2"/>
    <w:rsid w:val="05225D78"/>
    <w:rsid w:val="05228CA7"/>
    <w:rsid w:val="052404E2"/>
    <w:rsid w:val="05289DB2"/>
    <w:rsid w:val="052DD7E3"/>
    <w:rsid w:val="0531C0DC"/>
    <w:rsid w:val="053340D7"/>
    <w:rsid w:val="05344F71"/>
    <w:rsid w:val="05345802"/>
    <w:rsid w:val="0536B384"/>
    <w:rsid w:val="053B7BB0"/>
    <w:rsid w:val="053B8860"/>
    <w:rsid w:val="053ED164"/>
    <w:rsid w:val="053F4B25"/>
    <w:rsid w:val="05400B0A"/>
    <w:rsid w:val="0540D412"/>
    <w:rsid w:val="05414EB2"/>
    <w:rsid w:val="05464039"/>
    <w:rsid w:val="05473AD4"/>
    <w:rsid w:val="0547892C"/>
    <w:rsid w:val="054A3DC7"/>
    <w:rsid w:val="054C4DF0"/>
    <w:rsid w:val="054C6A60"/>
    <w:rsid w:val="054CDD42"/>
    <w:rsid w:val="054D1020"/>
    <w:rsid w:val="05510FD0"/>
    <w:rsid w:val="055242A4"/>
    <w:rsid w:val="0552B9CA"/>
    <w:rsid w:val="05536349"/>
    <w:rsid w:val="0553C995"/>
    <w:rsid w:val="0553E107"/>
    <w:rsid w:val="0554BD9B"/>
    <w:rsid w:val="0555CE31"/>
    <w:rsid w:val="0558D41F"/>
    <w:rsid w:val="055FE170"/>
    <w:rsid w:val="05623309"/>
    <w:rsid w:val="0562A289"/>
    <w:rsid w:val="05675D28"/>
    <w:rsid w:val="056D1004"/>
    <w:rsid w:val="056D6A7A"/>
    <w:rsid w:val="056FA6E0"/>
    <w:rsid w:val="0571FFA6"/>
    <w:rsid w:val="05723221"/>
    <w:rsid w:val="05729126"/>
    <w:rsid w:val="05753127"/>
    <w:rsid w:val="057A668F"/>
    <w:rsid w:val="057CC78B"/>
    <w:rsid w:val="057D4F01"/>
    <w:rsid w:val="057D9B42"/>
    <w:rsid w:val="057EDCA8"/>
    <w:rsid w:val="057FD6CE"/>
    <w:rsid w:val="057FEDA0"/>
    <w:rsid w:val="057FF319"/>
    <w:rsid w:val="05832166"/>
    <w:rsid w:val="058338D6"/>
    <w:rsid w:val="058539B7"/>
    <w:rsid w:val="0586AEE9"/>
    <w:rsid w:val="05883567"/>
    <w:rsid w:val="05889113"/>
    <w:rsid w:val="0588ADCB"/>
    <w:rsid w:val="058A5A41"/>
    <w:rsid w:val="058B819A"/>
    <w:rsid w:val="058ECDE5"/>
    <w:rsid w:val="0590EC4E"/>
    <w:rsid w:val="0592341C"/>
    <w:rsid w:val="0598F454"/>
    <w:rsid w:val="059B7E73"/>
    <w:rsid w:val="059EA967"/>
    <w:rsid w:val="059F2E90"/>
    <w:rsid w:val="05A3CE8C"/>
    <w:rsid w:val="05A44D59"/>
    <w:rsid w:val="05A4E1F4"/>
    <w:rsid w:val="05AA4A96"/>
    <w:rsid w:val="05ABFB06"/>
    <w:rsid w:val="05AF358C"/>
    <w:rsid w:val="05AFEC8C"/>
    <w:rsid w:val="05B1E457"/>
    <w:rsid w:val="05B3B20A"/>
    <w:rsid w:val="05B57666"/>
    <w:rsid w:val="05B8EFA1"/>
    <w:rsid w:val="05BF1B43"/>
    <w:rsid w:val="05C07F41"/>
    <w:rsid w:val="05C132D5"/>
    <w:rsid w:val="05C1DF13"/>
    <w:rsid w:val="05C2CC87"/>
    <w:rsid w:val="05C582AB"/>
    <w:rsid w:val="05C6EEC9"/>
    <w:rsid w:val="05CB642A"/>
    <w:rsid w:val="05CC1F5B"/>
    <w:rsid w:val="05CCDAA6"/>
    <w:rsid w:val="05CE0103"/>
    <w:rsid w:val="05D08FC2"/>
    <w:rsid w:val="05D0D8D0"/>
    <w:rsid w:val="05D397DA"/>
    <w:rsid w:val="05D6FDC0"/>
    <w:rsid w:val="05DA45F1"/>
    <w:rsid w:val="05DC2D08"/>
    <w:rsid w:val="05DDECFD"/>
    <w:rsid w:val="05DDF116"/>
    <w:rsid w:val="05DF76BB"/>
    <w:rsid w:val="05E1E0D6"/>
    <w:rsid w:val="05E1E860"/>
    <w:rsid w:val="05E664EF"/>
    <w:rsid w:val="05E80837"/>
    <w:rsid w:val="05E8DA24"/>
    <w:rsid w:val="05EB8F82"/>
    <w:rsid w:val="05EB977B"/>
    <w:rsid w:val="05EDC690"/>
    <w:rsid w:val="05F277F7"/>
    <w:rsid w:val="05F5EC43"/>
    <w:rsid w:val="05F66474"/>
    <w:rsid w:val="05F69B8A"/>
    <w:rsid w:val="05FAFEFA"/>
    <w:rsid w:val="05FB18D5"/>
    <w:rsid w:val="05FC31D3"/>
    <w:rsid w:val="05FCE7BE"/>
    <w:rsid w:val="05FD40B0"/>
    <w:rsid w:val="0600E618"/>
    <w:rsid w:val="0606356A"/>
    <w:rsid w:val="0606BDDC"/>
    <w:rsid w:val="060C05FD"/>
    <w:rsid w:val="060D4F80"/>
    <w:rsid w:val="060EDD33"/>
    <w:rsid w:val="06153D06"/>
    <w:rsid w:val="0615A08D"/>
    <w:rsid w:val="0615E445"/>
    <w:rsid w:val="0616077F"/>
    <w:rsid w:val="06168937"/>
    <w:rsid w:val="0616EFEE"/>
    <w:rsid w:val="06185303"/>
    <w:rsid w:val="0618FA9B"/>
    <w:rsid w:val="061A1B2F"/>
    <w:rsid w:val="0623B562"/>
    <w:rsid w:val="0627FB9D"/>
    <w:rsid w:val="0628B604"/>
    <w:rsid w:val="062ABD40"/>
    <w:rsid w:val="0630A2F1"/>
    <w:rsid w:val="063264FD"/>
    <w:rsid w:val="06334C33"/>
    <w:rsid w:val="0633EB4E"/>
    <w:rsid w:val="0634A654"/>
    <w:rsid w:val="0636119C"/>
    <w:rsid w:val="063718A1"/>
    <w:rsid w:val="0638569E"/>
    <w:rsid w:val="0639124E"/>
    <w:rsid w:val="0639148F"/>
    <w:rsid w:val="063D0E66"/>
    <w:rsid w:val="063E33AF"/>
    <w:rsid w:val="0646C576"/>
    <w:rsid w:val="06471115"/>
    <w:rsid w:val="06472206"/>
    <w:rsid w:val="0648A4B0"/>
    <w:rsid w:val="064BC1F6"/>
    <w:rsid w:val="064CCFF3"/>
    <w:rsid w:val="0656540F"/>
    <w:rsid w:val="065D27B3"/>
    <w:rsid w:val="06628D18"/>
    <w:rsid w:val="0664B9AB"/>
    <w:rsid w:val="066FF2E6"/>
    <w:rsid w:val="067022D3"/>
    <w:rsid w:val="0671A99B"/>
    <w:rsid w:val="067308E0"/>
    <w:rsid w:val="067B05A9"/>
    <w:rsid w:val="067BD25F"/>
    <w:rsid w:val="067C4724"/>
    <w:rsid w:val="067DF2AC"/>
    <w:rsid w:val="067E367D"/>
    <w:rsid w:val="06801753"/>
    <w:rsid w:val="06809B18"/>
    <w:rsid w:val="0680D9F7"/>
    <w:rsid w:val="0683EE3F"/>
    <w:rsid w:val="06841F92"/>
    <w:rsid w:val="06859AA3"/>
    <w:rsid w:val="06893FBF"/>
    <w:rsid w:val="068AE9FB"/>
    <w:rsid w:val="068BBDA5"/>
    <w:rsid w:val="068FB35C"/>
    <w:rsid w:val="06931892"/>
    <w:rsid w:val="069B4286"/>
    <w:rsid w:val="069DE354"/>
    <w:rsid w:val="069ED38D"/>
    <w:rsid w:val="06A29ECC"/>
    <w:rsid w:val="06A6C679"/>
    <w:rsid w:val="06A78F07"/>
    <w:rsid w:val="06AACF96"/>
    <w:rsid w:val="06B21E4C"/>
    <w:rsid w:val="06B6BACA"/>
    <w:rsid w:val="06B83D6F"/>
    <w:rsid w:val="06B9FD54"/>
    <w:rsid w:val="06BA49BB"/>
    <w:rsid w:val="06C17446"/>
    <w:rsid w:val="06C38D97"/>
    <w:rsid w:val="06C656B1"/>
    <w:rsid w:val="06C6935D"/>
    <w:rsid w:val="06C7F3A7"/>
    <w:rsid w:val="06C82CE8"/>
    <w:rsid w:val="06C85B36"/>
    <w:rsid w:val="06C9E6F5"/>
    <w:rsid w:val="06D001DE"/>
    <w:rsid w:val="06D1BEAB"/>
    <w:rsid w:val="06D1DABE"/>
    <w:rsid w:val="06D51713"/>
    <w:rsid w:val="06D6875B"/>
    <w:rsid w:val="06D96906"/>
    <w:rsid w:val="06DABA69"/>
    <w:rsid w:val="06DB0A5C"/>
    <w:rsid w:val="06DE0191"/>
    <w:rsid w:val="06E10BFB"/>
    <w:rsid w:val="06E55834"/>
    <w:rsid w:val="06E92BDD"/>
    <w:rsid w:val="06E9C6EB"/>
    <w:rsid w:val="06EBE1E6"/>
    <w:rsid w:val="06ECAD29"/>
    <w:rsid w:val="06F01A45"/>
    <w:rsid w:val="06F24213"/>
    <w:rsid w:val="06F386CD"/>
    <w:rsid w:val="06F3FD9E"/>
    <w:rsid w:val="06F4C4D3"/>
    <w:rsid w:val="06F75D68"/>
    <w:rsid w:val="06FB443E"/>
    <w:rsid w:val="06FB73D9"/>
    <w:rsid w:val="06FCF747"/>
    <w:rsid w:val="06FD174A"/>
    <w:rsid w:val="06FDECB0"/>
    <w:rsid w:val="06FF8395"/>
    <w:rsid w:val="07008ACD"/>
    <w:rsid w:val="07021FDA"/>
    <w:rsid w:val="070282DC"/>
    <w:rsid w:val="070417C8"/>
    <w:rsid w:val="0707CC88"/>
    <w:rsid w:val="070A0035"/>
    <w:rsid w:val="070B5E22"/>
    <w:rsid w:val="070DCE0A"/>
    <w:rsid w:val="070E5F3D"/>
    <w:rsid w:val="070F1CFD"/>
    <w:rsid w:val="07117CC7"/>
    <w:rsid w:val="07161B5D"/>
    <w:rsid w:val="0717681C"/>
    <w:rsid w:val="071DFA04"/>
    <w:rsid w:val="07203308"/>
    <w:rsid w:val="07219822"/>
    <w:rsid w:val="0724A4B7"/>
    <w:rsid w:val="0725DD38"/>
    <w:rsid w:val="0726D45D"/>
    <w:rsid w:val="07274D85"/>
    <w:rsid w:val="072AAF83"/>
    <w:rsid w:val="072BD748"/>
    <w:rsid w:val="072C24F8"/>
    <w:rsid w:val="072E9249"/>
    <w:rsid w:val="07315D32"/>
    <w:rsid w:val="07394A90"/>
    <w:rsid w:val="073BF684"/>
    <w:rsid w:val="073C6043"/>
    <w:rsid w:val="073FF155"/>
    <w:rsid w:val="07400CA3"/>
    <w:rsid w:val="0740BF70"/>
    <w:rsid w:val="074273F2"/>
    <w:rsid w:val="0744D9FE"/>
    <w:rsid w:val="074B926C"/>
    <w:rsid w:val="074BD70B"/>
    <w:rsid w:val="074CB130"/>
    <w:rsid w:val="074D505C"/>
    <w:rsid w:val="074D5F29"/>
    <w:rsid w:val="074E50AB"/>
    <w:rsid w:val="07507F39"/>
    <w:rsid w:val="0754D277"/>
    <w:rsid w:val="07561FE0"/>
    <w:rsid w:val="07578DC9"/>
    <w:rsid w:val="07592398"/>
    <w:rsid w:val="075958FE"/>
    <w:rsid w:val="075AD284"/>
    <w:rsid w:val="075BF0B8"/>
    <w:rsid w:val="075BFF95"/>
    <w:rsid w:val="075D2F38"/>
    <w:rsid w:val="075D98F9"/>
    <w:rsid w:val="075DBC71"/>
    <w:rsid w:val="0760E61C"/>
    <w:rsid w:val="0763E909"/>
    <w:rsid w:val="076E6D67"/>
    <w:rsid w:val="076EE463"/>
    <w:rsid w:val="076EF840"/>
    <w:rsid w:val="076FE420"/>
    <w:rsid w:val="077114A8"/>
    <w:rsid w:val="0774E28F"/>
    <w:rsid w:val="077CD71F"/>
    <w:rsid w:val="078222CC"/>
    <w:rsid w:val="07827574"/>
    <w:rsid w:val="078289E0"/>
    <w:rsid w:val="0782F824"/>
    <w:rsid w:val="0782F9C1"/>
    <w:rsid w:val="0787174E"/>
    <w:rsid w:val="078C68E1"/>
    <w:rsid w:val="07900862"/>
    <w:rsid w:val="07935335"/>
    <w:rsid w:val="07955068"/>
    <w:rsid w:val="0797A5FC"/>
    <w:rsid w:val="0799333E"/>
    <w:rsid w:val="079A56D6"/>
    <w:rsid w:val="079D39EA"/>
    <w:rsid w:val="079DED35"/>
    <w:rsid w:val="079FD76D"/>
    <w:rsid w:val="07A4A513"/>
    <w:rsid w:val="07A5A69A"/>
    <w:rsid w:val="07A5C99A"/>
    <w:rsid w:val="07A68DF5"/>
    <w:rsid w:val="07A7721B"/>
    <w:rsid w:val="07A952A2"/>
    <w:rsid w:val="07AB0A58"/>
    <w:rsid w:val="07B04156"/>
    <w:rsid w:val="07B1C774"/>
    <w:rsid w:val="07B27746"/>
    <w:rsid w:val="07B2CE04"/>
    <w:rsid w:val="07B6B776"/>
    <w:rsid w:val="07C1242F"/>
    <w:rsid w:val="07C12E0F"/>
    <w:rsid w:val="07C32738"/>
    <w:rsid w:val="07C4DBAD"/>
    <w:rsid w:val="07CC99E4"/>
    <w:rsid w:val="07CDDD27"/>
    <w:rsid w:val="07D46B7E"/>
    <w:rsid w:val="07D9211D"/>
    <w:rsid w:val="07D9CF13"/>
    <w:rsid w:val="07E37CAF"/>
    <w:rsid w:val="07E3A7AE"/>
    <w:rsid w:val="07E4D40A"/>
    <w:rsid w:val="07E66CBC"/>
    <w:rsid w:val="07EB907B"/>
    <w:rsid w:val="07ED8AE9"/>
    <w:rsid w:val="07EEA672"/>
    <w:rsid w:val="07EF2933"/>
    <w:rsid w:val="07EF5743"/>
    <w:rsid w:val="07EFEFFD"/>
    <w:rsid w:val="07F0D86E"/>
    <w:rsid w:val="07F34688"/>
    <w:rsid w:val="07F5EE28"/>
    <w:rsid w:val="07F95B7A"/>
    <w:rsid w:val="07FA930F"/>
    <w:rsid w:val="07FA9DCF"/>
    <w:rsid w:val="07FACFAB"/>
    <w:rsid w:val="080011DE"/>
    <w:rsid w:val="08037DCA"/>
    <w:rsid w:val="0806E69F"/>
    <w:rsid w:val="08073D49"/>
    <w:rsid w:val="0807D39A"/>
    <w:rsid w:val="080BD672"/>
    <w:rsid w:val="080BE704"/>
    <w:rsid w:val="080E6FFC"/>
    <w:rsid w:val="080EE32A"/>
    <w:rsid w:val="080F3B4C"/>
    <w:rsid w:val="08103019"/>
    <w:rsid w:val="0811285F"/>
    <w:rsid w:val="0813C3F8"/>
    <w:rsid w:val="08151F7B"/>
    <w:rsid w:val="0819C7F7"/>
    <w:rsid w:val="082899F8"/>
    <w:rsid w:val="082ACF3F"/>
    <w:rsid w:val="082B22BB"/>
    <w:rsid w:val="082B7849"/>
    <w:rsid w:val="082D4AAF"/>
    <w:rsid w:val="082F89F7"/>
    <w:rsid w:val="08329BBC"/>
    <w:rsid w:val="0833D7D2"/>
    <w:rsid w:val="083454D9"/>
    <w:rsid w:val="083717A4"/>
    <w:rsid w:val="08377371"/>
    <w:rsid w:val="083A898C"/>
    <w:rsid w:val="083ABF4D"/>
    <w:rsid w:val="083B5912"/>
    <w:rsid w:val="083B6AC7"/>
    <w:rsid w:val="083CAEC1"/>
    <w:rsid w:val="083E639A"/>
    <w:rsid w:val="0841741E"/>
    <w:rsid w:val="0849558C"/>
    <w:rsid w:val="0849C90A"/>
    <w:rsid w:val="084D829B"/>
    <w:rsid w:val="084ED566"/>
    <w:rsid w:val="08503B44"/>
    <w:rsid w:val="0854A4BB"/>
    <w:rsid w:val="0855A6D1"/>
    <w:rsid w:val="085A6843"/>
    <w:rsid w:val="085BCD6C"/>
    <w:rsid w:val="085D9AFB"/>
    <w:rsid w:val="0860A0EB"/>
    <w:rsid w:val="0861AE2C"/>
    <w:rsid w:val="08626B87"/>
    <w:rsid w:val="086AB619"/>
    <w:rsid w:val="086C31CE"/>
    <w:rsid w:val="086E1847"/>
    <w:rsid w:val="086FAD4B"/>
    <w:rsid w:val="08717746"/>
    <w:rsid w:val="08718532"/>
    <w:rsid w:val="0871B8F3"/>
    <w:rsid w:val="0874DDAA"/>
    <w:rsid w:val="08770302"/>
    <w:rsid w:val="0877A503"/>
    <w:rsid w:val="08790195"/>
    <w:rsid w:val="087965DF"/>
    <w:rsid w:val="087B8639"/>
    <w:rsid w:val="087B9227"/>
    <w:rsid w:val="087BA59D"/>
    <w:rsid w:val="087C55E7"/>
    <w:rsid w:val="087FC34F"/>
    <w:rsid w:val="08815D1D"/>
    <w:rsid w:val="08816B24"/>
    <w:rsid w:val="0882A233"/>
    <w:rsid w:val="08845752"/>
    <w:rsid w:val="0886D53D"/>
    <w:rsid w:val="0888C963"/>
    <w:rsid w:val="088939B7"/>
    <w:rsid w:val="088A5A7E"/>
    <w:rsid w:val="088A8F8C"/>
    <w:rsid w:val="088DC2AF"/>
    <w:rsid w:val="088E3C76"/>
    <w:rsid w:val="088F538C"/>
    <w:rsid w:val="089790B4"/>
    <w:rsid w:val="08993C04"/>
    <w:rsid w:val="089B5856"/>
    <w:rsid w:val="089B8869"/>
    <w:rsid w:val="089BA5F8"/>
    <w:rsid w:val="089D53BA"/>
    <w:rsid w:val="089E55EB"/>
    <w:rsid w:val="089F14FC"/>
    <w:rsid w:val="08A1EEE8"/>
    <w:rsid w:val="08A5523C"/>
    <w:rsid w:val="08A5B653"/>
    <w:rsid w:val="08A70AFD"/>
    <w:rsid w:val="08A874FE"/>
    <w:rsid w:val="08A87F2C"/>
    <w:rsid w:val="08B01C39"/>
    <w:rsid w:val="08B0B3BB"/>
    <w:rsid w:val="08B11551"/>
    <w:rsid w:val="08B23283"/>
    <w:rsid w:val="08B95864"/>
    <w:rsid w:val="08BA71B0"/>
    <w:rsid w:val="08BD3F32"/>
    <w:rsid w:val="08C61F27"/>
    <w:rsid w:val="08CD166F"/>
    <w:rsid w:val="08CD2368"/>
    <w:rsid w:val="08CDE9DE"/>
    <w:rsid w:val="08CE407B"/>
    <w:rsid w:val="08DA4528"/>
    <w:rsid w:val="08E067A2"/>
    <w:rsid w:val="08E3CE25"/>
    <w:rsid w:val="08E42C51"/>
    <w:rsid w:val="08E6703E"/>
    <w:rsid w:val="08E96245"/>
    <w:rsid w:val="08EB9AC1"/>
    <w:rsid w:val="08EBB4F3"/>
    <w:rsid w:val="08EBDC77"/>
    <w:rsid w:val="08EBF9DE"/>
    <w:rsid w:val="08ED8D10"/>
    <w:rsid w:val="08EEF2E2"/>
    <w:rsid w:val="08F12343"/>
    <w:rsid w:val="08F1620C"/>
    <w:rsid w:val="08F2719E"/>
    <w:rsid w:val="08F75840"/>
    <w:rsid w:val="08F9EECC"/>
    <w:rsid w:val="08FB11C4"/>
    <w:rsid w:val="08FB28CA"/>
    <w:rsid w:val="08FBA14C"/>
    <w:rsid w:val="08FBD157"/>
    <w:rsid w:val="08FD101D"/>
    <w:rsid w:val="08FD49B2"/>
    <w:rsid w:val="08FDBB77"/>
    <w:rsid w:val="08FF960E"/>
    <w:rsid w:val="08FF9B8F"/>
    <w:rsid w:val="08FFDC4C"/>
    <w:rsid w:val="090237D7"/>
    <w:rsid w:val="0902C39C"/>
    <w:rsid w:val="0904A0FC"/>
    <w:rsid w:val="0906B16E"/>
    <w:rsid w:val="090A69C4"/>
    <w:rsid w:val="090AC195"/>
    <w:rsid w:val="0910B9DB"/>
    <w:rsid w:val="09137E13"/>
    <w:rsid w:val="09169AF9"/>
    <w:rsid w:val="091722F0"/>
    <w:rsid w:val="0917D5B7"/>
    <w:rsid w:val="0919EDF4"/>
    <w:rsid w:val="091B4719"/>
    <w:rsid w:val="091C9555"/>
    <w:rsid w:val="091CAC06"/>
    <w:rsid w:val="091EA249"/>
    <w:rsid w:val="0922ABE6"/>
    <w:rsid w:val="09233284"/>
    <w:rsid w:val="092533B0"/>
    <w:rsid w:val="09258FBC"/>
    <w:rsid w:val="0926D153"/>
    <w:rsid w:val="0927AA4C"/>
    <w:rsid w:val="092F50DB"/>
    <w:rsid w:val="0931E2A0"/>
    <w:rsid w:val="0931F445"/>
    <w:rsid w:val="09323097"/>
    <w:rsid w:val="09329F95"/>
    <w:rsid w:val="09341744"/>
    <w:rsid w:val="09361992"/>
    <w:rsid w:val="0939BFD3"/>
    <w:rsid w:val="093A4D34"/>
    <w:rsid w:val="093AFB16"/>
    <w:rsid w:val="093B4641"/>
    <w:rsid w:val="093D48AC"/>
    <w:rsid w:val="09404645"/>
    <w:rsid w:val="0943D9DF"/>
    <w:rsid w:val="0946925F"/>
    <w:rsid w:val="094BA90D"/>
    <w:rsid w:val="094F44DE"/>
    <w:rsid w:val="094F9975"/>
    <w:rsid w:val="0950242F"/>
    <w:rsid w:val="0953FDCB"/>
    <w:rsid w:val="095B1189"/>
    <w:rsid w:val="095F2A51"/>
    <w:rsid w:val="095F9803"/>
    <w:rsid w:val="0961753F"/>
    <w:rsid w:val="09636F95"/>
    <w:rsid w:val="09647E58"/>
    <w:rsid w:val="09649CB3"/>
    <w:rsid w:val="096CDE08"/>
    <w:rsid w:val="096D12A4"/>
    <w:rsid w:val="096E5FE0"/>
    <w:rsid w:val="096EE19E"/>
    <w:rsid w:val="0972392D"/>
    <w:rsid w:val="0976B6BD"/>
    <w:rsid w:val="097773C7"/>
    <w:rsid w:val="097794A6"/>
    <w:rsid w:val="0979EB93"/>
    <w:rsid w:val="097A126E"/>
    <w:rsid w:val="097CE757"/>
    <w:rsid w:val="097D4B64"/>
    <w:rsid w:val="097E2BD1"/>
    <w:rsid w:val="097F3042"/>
    <w:rsid w:val="0981C656"/>
    <w:rsid w:val="09841805"/>
    <w:rsid w:val="098432A9"/>
    <w:rsid w:val="0985A6A2"/>
    <w:rsid w:val="0986A869"/>
    <w:rsid w:val="0987B892"/>
    <w:rsid w:val="098A9E75"/>
    <w:rsid w:val="098C0B58"/>
    <w:rsid w:val="098C38C2"/>
    <w:rsid w:val="098F950A"/>
    <w:rsid w:val="0990A74F"/>
    <w:rsid w:val="0993EF24"/>
    <w:rsid w:val="0996CA14"/>
    <w:rsid w:val="0999D755"/>
    <w:rsid w:val="099D6C7F"/>
    <w:rsid w:val="099E62CF"/>
    <w:rsid w:val="09A26C55"/>
    <w:rsid w:val="09A41749"/>
    <w:rsid w:val="09A9C671"/>
    <w:rsid w:val="09AE6A09"/>
    <w:rsid w:val="09B214CD"/>
    <w:rsid w:val="09B90FC2"/>
    <w:rsid w:val="09BAB766"/>
    <w:rsid w:val="09BBD0CA"/>
    <w:rsid w:val="09BD2F22"/>
    <w:rsid w:val="09BD6E8F"/>
    <w:rsid w:val="09C1A628"/>
    <w:rsid w:val="09C4A081"/>
    <w:rsid w:val="09CB5A58"/>
    <w:rsid w:val="09CDEE75"/>
    <w:rsid w:val="09D012E7"/>
    <w:rsid w:val="09D24656"/>
    <w:rsid w:val="09D591CA"/>
    <w:rsid w:val="09D64DF5"/>
    <w:rsid w:val="09D6CBF7"/>
    <w:rsid w:val="09DE5B33"/>
    <w:rsid w:val="09E04311"/>
    <w:rsid w:val="09E0F74A"/>
    <w:rsid w:val="09E2124B"/>
    <w:rsid w:val="09E7EE6D"/>
    <w:rsid w:val="09EC0BA5"/>
    <w:rsid w:val="09EC0D67"/>
    <w:rsid w:val="09EC102D"/>
    <w:rsid w:val="09EC6FBC"/>
    <w:rsid w:val="09EDAD30"/>
    <w:rsid w:val="09EDCDC7"/>
    <w:rsid w:val="09EDD02D"/>
    <w:rsid w:val="09F343B7"/>
    <w:rsid w:val="09FBA401"/>
    <w:rsid w:val="09FF8460"/>
    <w:rsid w:val="0A016500"/>
    <w:rsid w:val="0A02A7AB"/>
    <w:rsid w:val="0A043A12"/>
    <w:rsid w:val="0A05CC9A"/>
    <w:rsid w:val="0A0816E0"/>
    <w:rsid w:val="0A09AE71"/>
    <w:rsid w:val="0A09CEE7"/>
    <w:rsid w:val="0A0A2918"/>
    <w:rsid w:val="0A100093"/>
    <w:rsid w:val="0A1154AA"/>
    <w:rsid w:val="0A12E5FF"/>
    <w:rsid w:val="0A133930"/>
    <w:rsid w:val="0A15876F"/>
    <w:rsid w:val="0A15D1CD"/>
    <w:rsid w:val="0A16B5F7"/>
    <w:rsid w:val="0A16C555"/>
    <w:rsid w:val="0A1942E4"/>
    <w:rsid w:val="0A196756"/>
    <w:rsid w:val="0A1D500C"/>
    <w:rsid w:val="0A1DCE11"/>
    <w:rsid w:val="0A1E9963"/>
    <w:rsid w:val="0A1F90A0"/>
    <w:rsid w:val="0A203C2F"/>
    <w:rsid w:val="0A226BF3"/>
    <w:rsid w:val="0A23E0E6"/>
    <w:rsid w:val="0A294494"/>
    <w:rsid w:val="0A29A869"/>
    <w:rsid w:val="0A2B4DE3"/>
    <w:rsid w:val="0A2BFBFD"/>
    <w:rsid w:val="0A2C5346"/>
    <w:rsid w:val="0A2EB464"/>
    <w:rsid w:val="0A2F81AE"/>
    <w:rsid w:val="0A2FF71F"/>
    <w:rsid w:val="0A317A84"/>
    <w:rsid w:val="0A32A3B5"/>
    <w:rsid w:val="0A3A264C"/>
    <w:rsid w:val="0A3B6EE2"/>
    <w:rsid w:val="0A3BDF87"/>
    <w:rsid w:val="0A3C857F"/>
    <w:rsid w:val="0A3D1A76"/>
    <w:rsid w:val="0A3F0E50"/>
    <w:rsid w:val="0A40271E"/>
    <w:rsid w:val="0A433710"/>
    <w:rsid w:val="0A436004"/>
    <w:rsid w:val="0A447D49"/>
    <w:rsid w:val="0A46133B"/>
    <w:rsid w:val="0A4BA319"/>
    <w:rsid w:val="0A4C841B"/>
    <w:rsid w:val="0A4E3516"/>
    <w:rsid w:val="0A4EE9A8"/>
    <w:rsid w:val="0A5251AB"/>
    <w:rsid w:val="0A5562F2"/>
    <w:rsid w:val="0A57D3FC"/>
    <w:rsid w:val="0A59A59B"/>
    <w:rsid w:val="0A5A57DD"/>
    <w:rsid w:val="0A5C23AE"/>
    <w:rsid w:val="0A5D27FF"/>
    <w:rsid w:val="0A5D5A13"/>
    <w:rsid w:val="0A5E0853"/>
    <w:rsid w:val="0A5F99B7"/>
    <w:rsid w:val="0A624995"/>
    <w:rsid w:val="0A64D816"/>
    <w:rsid w:val="0A682C31"/>
    <w:rsid w:val="0A690AB6"/>
    <w:rsid w:val="0A691FCD"/>
    <w:rsid w:val="0A6AA258"/>
    <w:rsid w:val="0A6DFB78"/>
    <w:rsid w:val="0A715C7E"/>
    <w:rsid w:val="0A7617EE"/>
    <w:rsid w:val="0A7D96C7"/>
    <w:rsid w:val="0A856FF2"/>
    <w:rsid w:val="0A863AC0"/>
    <w:rsid w:val="0A8876D3"/>
    <w:rsid w:val="0A88ADD3"/>
    <w:rsid w:val="0A8E4F88"/>
    <w:rsid w:val="0A8FFA0A"/>
    <w:rsid w:val="0A904168"/>
    <w:rsid w:val="0A917600"/>
    <w:rsid w:val="0A9810D6"/>
    <w:rsid w:val="0A99299B"/>
    <w:rsid w:val="0A99BA80"/>
    <w:rsid w:val="0A9D3E60"/>
    <w:rsid w:val="0AA073E7"/>
    <w:rsid w:val="0AA61CE4"/>
    <w:rsid w:val="0AA65122"/>
    <w:rsid w:val="0AA836A2"/>
    <w:rsid w:val="0AA9AA08"/>
    <w:rsid w:val="0AAF7054"/>
    <w:rsid w:val="0AAF7717"/>
    <w:rsid w:val="0AB0F483"/>
    <w:rsid w:val="0AB3FE9B"/>
    <w:rsid w:val="0AB6834A"/>
    <w:rsid w:val="0AB76EB8"/>
    <w:rsid w:val="0AB7E7B9"/>
    <w:rsid w:val="0AB90EE9"/>
    <w:rsid w:val="0ABB7DFC"/>
    <w:rsid w:val="0ABF1941"/>
    <w:rsid w:val="0AC0A01F"/>
    <w:rsid w:val="0AC3AB45"/>
    <w:rsid w:val="0AC5B856"/>
    <w:rsid w:val="0AC5CB48"/>
    <w:rsid w:val="0AC84F32"/>
    <w:rsid w:val="0ACDEB74"/>
    <w:rsid w:val="0ACE0F5D"/>
    <w:rsid w:val="0AD02511"/>
    <w:rsid w:val="0AD50D17"/>
    <w:rsid w:val="0ADA948D"/>
    <w:rsid w:val="0ADB1A4E"/>
    <w:rsid w:val="0ADBF68C"/>
    <w:rsid w:val="0ADBFB46"/>
    <w:rsid w:val="0ADE1CDA"/>
    <w:rsid w:val="0ADE3B48"/>
    <w:rsid w:val="0ADEA5DE"/>
    <w:rsid w:val="0ADF164B"/>
    <w:rsid w:val="0AE28760"/>
    <w:rsid w:val="0AEA292B"/>
    <w:rsid w:val="0AEB1EAE"/>
    <w:rsid w:val="0AEBCE40"/>
    <w:rsid w:val="0AECA91F"/>
    <w:rsid w:val="0AF29E84"/>
    <w:rsid w:val="0AF80F23"/>
    <w:rsid w:val="0AFB4F9E"/>
    <w:rsid w:val="0B063AF6"/>
    <w:rsid w:val="0B0CB41A"/>
    <w:rsid w:val="0B0FA024"/>
    <w:rsid w:val="0B10139A"/>
    <w:rsid w:val="0B1028D1"/>
    <w:rsid w:val="0B11DA97"/>
    <w:rsid w:val="0B1201C5"/>
    <w:rsid w:val="0B131906"/>
    <w:rsid w:val="0B15D2F3"/>
    <w:rsid w:val="0B1A0172"/>
    <w:rsid w:val="0B1A5D22"/>
    <w:rsid w:val="0B1A68EA"/>
    <w:rsid w:val="0B1E7C3D"/>
    <w:rsid w:val="0B1F6668"/>
    <w:rsid w:val="0B207D1A"/>
    <w:rsid w:val="0B226712"/>
    <w:rsid w:val="0B227EFA"/>
    <w:rsid w:val="0B2BAFEA"/>
    <w:rsid w:val="0B2BF730"/>
    <w:rsid w:val="0B2E7394"/>
    <w:rsid w:val="0B2EB0CB"/>
    <w:rsid w:val="0B2F9EA3"/>
    <w:rsid w:val="0B3272D0"/>
    <w:rsid w:val="0B33F3C9"/>
    <w:rsid w:val="0B3410F7"/>
    <w:rsid w:val="0B341392"/>
    <w:rsid w:val="0B349189"/>
    <w:rsid w:val="0B356A06"/>
    <w:rsid w:val="0B389D5F"/>
    <w:rsid w:val="0B39717A"/>
    <w:rsid w:val="0B399F7C"/>
    <w:rsid w:val="0B3AAF44"/>
    <w:rsid w:val="0B3AE541"/>
    <w:rsid w:val="0B3D22A0"/>
    <w:rsid w:val="0B3DC0A8"/>
    <w:rsid w:val="0B3E08FB"/>
    <w:rsid w:val="0B3EE559"/>
    <w:rsid w:val="0B40964D"/>
    <w:rsid w:val="0B445D91"/>
    <w:rsid w:val="0B448FF9"/>
    <w:rsid w:val="0B454C7F"/>
    <w:rsid w:val="0B4628EB"/>
    <w:rsid w:val="0B467DAE"/>
    <w:rsid w:val="0B485B41"/>
    <w:rsid w:val="0B4B5FAD"/>
    <w:rsid w:val="0B4B6C48"/>
    <w:rsid w:val="0B4C33F2"/>
    <w:rsid w:val="0B527D13"/>
    <w:rsid w:val="0B536417"/>
    <w:rsid w:val="0B559478"/>
    <w:rsid w:val="0B564E01"/>
    <w:rsid w:val="0B56A88A"/>
    <w:rsid w:val="0B58E436"/>
    <w:rsid w:val="0B592015"/>
    <w:rsid w:val="0B5BF4D4"/>
    <w:rsid w:val="0B5C1B8A"/>
    <w:rsid w:val="0B5E51D0"/>
    <w:rsid w:val="0B5EC82F"/>
    <w:rsid w:val="0B64B72E"/>
    <w:rsid w:val="0B689A92"/>
    <w:rsid w:val="0B6B270A"/>
    <w:rsid w:val="0B6B904C"/>
    <w:rsid w:val="0B6D7323"/>
    <w:rsid w:val="0B6DF17E"/>
    <w:rsid w:val="0B6F4C34"/>
    <w:rsid w:val="0B72E312"/>
    <w:rsid w:val="0B730821"/>
    <w:rsid w:val="0B74773E"/>
    <w:rsid w:val="0B750DDB"/>
    <w:rsid w:val="0B75741F"/>
    <w:rsid w:val="0B775452"/>
    <w:rsid w:val="0B7B6000"/>
    <w:rsid w:val="0B7D72D3"/>
    <w:rsid w:val="0B864D58"/>
    <w:rsid w:val="0B9339DB"/>
    <w:rsid w:val="0B93AC9A"/>
    <w:rsid w:val="0B97874E"/>
    <w:rsid w:val="0B97A86F"/>
    <w:rsid w:val="0B9D1835"/>
    <w:rsid w:val="0BA06440"/>
    <w:rsid w:val="0BA34374"/>
    <w:rsid w:val="0BA3B4D1"/>
    <w:rsid w:val="0BA5021A"/>
    <w:rsid w:val="0BA6CC19"/>
    <w:rsid w:val="0BAD0447"/>
    <w:rsid w:val="0BAEF66D"/>
    <w:rsid w:val="0BB1F27E"/>
    <w:rsid w:val="0BB251E0"/>
    <w:rsid w:val="0BB41AC9"/>
    <w:rsid w:val="0BB52036"/>
    <w:rsid w:val="0BB6D1FC"/>
    <w:rsid w:val="0BB75D99"/>
    <w:rsid w:val="0BB9F7C3"/>
    <w:rsid w:val="0BBA1B28"/>
    <w:rsid w:val="0BBAD86D"/>
    <w:rsid w:val="0BBAE842"/>
    <w:rsid w:val="0BBAF58F"/>
    <w:rsid w:val="0BBB5669"/>
    <w:rsid w:val="0BBC42E4"/>
    <w:rsid w:val="0BBD886F"/>
    <w:rsid w:val="0BBE7979"/>
    <w:rsid w:val="0BC4FD91"/>
    <w:rsid w:val="0BC5F008"/>
    <w:rsid w:val="0BC864AA"/>
    <w:rsid w:val="0BC9CB17"/>
    <w:rsid w:val="0BCCDFA8"/>
    <w:rsid w:val="0BCF6926"/>
    <w:rsid w:val="0BD0237C"/>
    <w:rsid w:val="0BD26EC4"/>
    <w:rsid w:val="0BD374EE"/>
    <w:rsid w:val="0BD37F87"/>
    <w:rsid w:val="0BD5A5F1"/>
    <w:rsid w:val="0BD94888"/>
    <w:rsid w:val="0BD9DF19"/>
    <w:rsid w:val="0BDC17B7"/>
    <w:rsid w:val="0BDEABBF"/>
    <w:rsid w:val="0BDF0C10"/>
    <w:rsid w:val="0BE47A62"/>
    <w:rsid w:val="0BE67A6B"/>
    <w:rsid w:val="0BE696D6"/>
    <w:rsid w:val="0BE7DCD1"/>
    <w:rsid w:val="0BEA19F4"/>
    <w:rsid w:val="0BEB8E45"/>
    <w:rsid w:val="0BF8066D"/>
    <w:rsid w:val="0BF9D8B4"/>
    <w:rsid w:val="0BF9FDD9"/>
    <w:rsid w:val="0BFD6F7F"/>
    <w:rsid w:val="0C013F88"/>
    <w:rsid w:val="0C081AC6"/>
    <w:rsid w:val="0C09DA7C"/>
    <w:rsid w:val="0C09FA13"/>
    <w:rsid w:val="0C0CA871"/>
    <w:rsid w:val="0C10D797"/>
    <w:rsid w:val="0C121BB7"/>
    <w:rsid w:val="0C15FF05"/>
    <w:rsid w:val="0C161037"/>
    <w:rsid w:val="0C162CA7"/>
    <w:rsid w:val="0C1774C2"/>
    <w:rsid w:val="0C186F5B"/>
    <w:rsid w:val="0C1BC195"/>
    <w:rsid w:val="0C1C995F"/>
    <w:rsid w:val="0C215415"/>
    <w:rsid w:val="0C23C116"/>
    <w:rsid w:val="0C23D657"/>
    <w:rsid w:val="0C243F5E"/>
    <w:rsid w:val="0C248B64"/>
    <w:rsid w:val="0C248BCE"/>
    <w:rsid w:val="0C3130C8"/>
    <w:rsid w:val="0C326FBE"/>
    <w:rsid w:val="0C35D5F4"/>
    <w:rsid w:val="0C36F930"/>
    <w:rsid w:val="0C404CC2"/>
    <w:rsid w:val="0C412396"/>
    <w:rsid w:val="0C430B10"/>
    <w:rsid w:val="0C48822D"/>
    <w:rsid w:val="0C4AA4CD"/>
    <w:rsid w:val="0C4B9C18"/>
    <w:rsid w:val="0C4BEEC5"/>
    <w:rsid w:val="0C4CCDD8"/>
    <w:rsid w:val="0C4DF7A3"/>
    <w:rsid w:val="0C4F53B9"/>
    <w:rsid w:val="0C50BE8C"/>
    <w:rsid w:val="0C51716F"/>
    <w:rsid w:val="0C5172B5"/>
    <w:rsid w:val="0C5179FE"/>
    <w:rsid w:val="0C5546E5"/>
    <w:rsid w:val="0C568CDA"/>
    <w:rsid w:val="0C59169E"/>
    <w:rsid w:val="0C5955FB"/>
    <w:rsid w:val="0C598743"/>
    <w:rsid w:val="0C59C23D"/>
    <w:rsid w:val="0C5A5C77"/>
    <w:rsid w:val="0C5BC0FB"/>
    <w:rsid w:val="0C5CA52D"/>
    <w:rsid w:val="0C5FF1FC"/>
    <w:rsid w:val="0C62D036"/>
    <w:rsid w:val="0C62E699"/>
    <w:rsid w:val="0C675540"/>
    <w:rsid w:val="0C6A1921"/>
    <w:rsid w:val="0C6A549F"/>
    <w:rsid w:val="0C6D3F1E"/>
    <w:rsid w:val="0C70F504"/>
    <w:rsid w:val="0C7541B9"/>
    <w:rsid w:val="0C76AEE0"/>
    <w:rsid w:val="0C77B93D"/>
    <w:rsid w:val="0C794BC6"/>
    <w:rsid w:val="0C7A4C9F"/>
    <w:rsid w:val="0C7AAA09"/>
    <w:rsid w:val="0C7B790D"/>
    <w:rsid w:val="0C7C4D31"/>
    <w:rsid w:val="0C7E971B"/>
    <w:rsid w:val="0C7E9F4A"/>
    <w:rsid w:val="0C8EB1BA"/>
    <w:rsid w:val="0C8F1547"/>
    <w:rsid w:val="0C91F30F"/>
    <w:rsid w:val="0C920E2C"/>
    <w:rsid w:val="0C9353B5"/>
    <w:rsid w:val="0C976C15"/>
    <w:rsid w:val="0C9811B1"/>
    <w:rsid w:val="0C986ADE"/>
    <w:rsid w:val="0C98C8A2"/>
    <w:rsid w:val="0C98EDC6"/>
    <w:rsid w:val="0C9B127F"/>
    <w:rsid w:val="0C9B1352"/>
    <w:rsid w:val="0C9ED54E"/>
    <w:rsid w:val="0C9F9D97"/>
    <w:rsid w:val="0CA260B2"/>
    <w:rsid w:val="0CA6AD28"/>
    <w:rsid w:val="0CA6C3BE"/>
    <w:rsid w:val="0CA97A7F"/>
    <w:rsid w:val="0CAE7875"/>
    <w:rsid w:val="0CAF0195"/>
    <w:rsid w:val="0CAF817A"/>
    <w:rsid w:val="0CB0A459"/>
    <w:rsid w:val="0CB135D1"/>
    <w:rsid w:val="0CB2565A"/>
    <w:rsid w:val="0CB45E74"/>
    <w:rsid w:val="0CB493D4"/>
    <w:rsid w:val="0CB8456C"/>
    <w:rsid w:val="0CB8F451"/>
    <w:rsid w:val="0CB9D329"/>
    <w:rsid w:val="0CBA81F7"/>
    <w:rsid w:val="0CBB517D"/>
    <w:rsid w:val="0CBC1772"/>
    <w:rsid w:val="0CBD6741"/>
    <w:rsid w:val="0CBE0425"/>
    <w:rsid w:val="0CBFC2CA"/>
    <w:rsid w:val="0CC198EB"/>
    <w:rsid w:val="0CC23701"/>
    <w:rsid w:val="0CC2739B"/>
    <w:rsid w:val="0CC356E1"/>
    <w:rsid w:val="0CC46EFA"/>
    <w:rsid w:val="0CC54046"/>
    <w:rsid w:val="0CC794B8"/>
    <w:rsid w:val="0CC9582E"/>
    <w:rsid w:val="0CCA0921"/>
    <w:rsid w:val="0CCE8F34"/>
    <w:rsid w:val="0CCEE4E7"/>
    <w:rsid w:val="0CCF2543"/>
    <w:rsid w:val="0CCFD9F3"/>
    <w:rsid w:val="0CD1CC9B"/>
    <w:rsid w:val="0CD642E1"/>
    <w:rsid w:val="0CD7B5AA"/>
    <w:rsid w:val="0CD94BE6"/>
    <w:rsid w:val="0CD97B21"/>
    <w:rsid w:val="0CDA4777"/>
    <w:rsid w:val="0CDB05B3"/>
    <w:rsid w:val="0CDFBC59"/>
    <w:rsid w:val="0CE0B3EE"/>
    <w:rsid w:val="0CE409A7"/>
    <w:rsid w:val="0CE4E71E"/>
    <w:rsid w:val="0CE85670"/>
    <w:rsid w:val="0CE857B5"/>
    <w:rsid w:val="0CEA1FEF"/>
    <w:rsid w:val="0CEC86A5"/>
    <w:rsid w:val="0CF0741C"/>
    <w:rsid w:val="0CF43AF7"/>
    <w:rsid w:val="0CF59D7E"/>
    <w:rsid w:val="0CF6DE89"/>
    <w:rsid w:val="0CF6EB32"/>
    <w:rsid w:val="0CF6F120"/>
    <w:rsid w:val="0CF71B72"/>
    <w:rsid w:val="0CF90C0B"/>
    <w:rsid w:val="0CFF74C2"/>
    <w:rsid w:val="0D04E9F1"/>
    <w:rsid w:val="0D0658D8"/>
    <w:rsid w:val="0D07F4D3"/>
    <w:rsid w:val="0D0C3624"/>
    <w:rsid w:val="0D1006C7"/>
    <w:rsid w:val="0D134741"/>
    <w:rsid w:val="0D13E71F"/>
    <w:rsid w:val="0D160556"/>
    <w:rsid w:val="0D1641D5"/>
    <w:rsid w:val="0D172861"/>
    <w:rsid w:val="0D1C476C"/>
    <w:rsid w:val="0D1D175B"/>
    <w:rsid w:val="0D1E439B"/>
    <w:rsid w:val="0D1E932A"/>
    <w:rsid w:val="0D1F13DB"/>
    <w:rsid w:val="0D1F4BE5"/>
    <w:rsid w:val="0D1FB185"/>
    <w:rsid w:val="0D202E97"/>
    <w:rsid w:val="0D232728"/>
    <w:rsid w:val="0D2877FC"/>
    <w:rsid w:val="0D2C5DC2"/>
    <w:rsid w:val="0D305FB0"/>
    <w:rsid w:val="0D307929"/>
    <w:rsid w:val="0D3344C3"/>
    <w:rsid w:val="0D33A38A"/>
    <w:rsid w:val="0D356F89"/>
    <w:rsid w:val="0D37C629"/>
    <w:rsid w:val="0D3AB44D"/>
    <w:rsid w:val="0D3C23FF"/>
    <w:rsid w:val="0D3E212F"/>
    <w:rsid w:val="0D3E2DBC"/>
    <w:rsid w:val="0D3ED813"/>
    <w:rsid w:val="0D40BF6D"/>
    <w:rsid w:val="0D43E0AC"/>
    <w:rsid w:val="0D46C319"/>
    <w:rsid w:val="0D47E71C"/>
    <w:rsid w:val="0D4868DB"/>
    <w:rsid w:val="0D487A9A"/>
    <w:rsid w:val="0D492203"/>
    <w:rsid w:val="0D4997BF"/>
    <w:rsid w:val="0D4A79F7"/>
    <w:rsid w:val="0D4AD7C6"/>
    <w:rsid w:val="0D4C5567"/>
    <w:rsid w:val="0D4F1E39"/>
    <w:rsid w:val="0D504F8D"/>
    <w:rsid w:val="0D505EEB"/>
    <w:rsid w:val="0D50C5A7"/>
    <w:rsid w:val="0D50D1A9"/>
    <w:rsid w:val="0D54465B"/>
    <w:rsid w:val="0D549466"/>
    <w:rsid w:val="0D54CD70"/>
    <w:rsid w:val="0D552447"/>
    <w:rsid w:val="0D56A557"/>
    <w:rsid w:val="0D5746D1"/>
    <w:rsid w:val="0D5793AF"/>
    <w:rsid w:val="0D5B4880"/>
    <w:rsid w:val="0D5BFAE4"/>
    <w:rsid w:val="0D5C5181"/>
    <w:rsid w:val="0D60668E"/>
    <w:rsid w:val="0D64D5D2"/>
    <w:rsid w:val="0D6B0210"/>
    <w:rsid w:val="0D6B2F79"/>
    <w:rsid w:val="0D742766"/>
    <w:rsid w:val="0D76D99C"/>
    <w:rsid w:val="0D819E32"/>
    <w:rsid w:val="0D86E397"/>
    <w:rsid w:val="0D883577"/>
    <w:rsid w:val="0D8DF3B8"/>
    <w:rsid w:val="0D8E2582"/>
    <w:rsid w:val="0D92B196"/>
    <w:rsid w:val="0D9406DD"/>
    <w:rsid w:val="0D9598F7"/>
    <w:rsid w:val="0D9636D7"/>
    <w:rsid w:val="0D9744DE"/>
    <w:rsid w:val="0D9A350E"/>
    <w:rsid w:val="0D9CF79F"/>
    <w:rsid w:val="0DA1FC61"/>
    <w:rsid w:val="0DA4A10E"/>
    <w:rsid w:val="0DA69D3A"/>
    <w:rsid w:val="0DA89FCD"/>
    <w:rsid w:val="0DADF0A5"/>
    <w:rsid w:val="0DB0A8EA"/>
    <w:rsid w:val="0DB13493"/>
    <w:rsid w:val="0DB280AA"/>
    <w:rsid w:val="0DB2B297"/>
    <w:rsid w:val="0DB40AF4"/>
    <w:rsid w:val="0DB604B5"/>
    <w:rsid w:val="0DB72A33"/>
    <w:rsid w:val="0DB8534B"/>
    <w:rsid w:val="0DBCD348"/>
    <w:rsid w:val="0DBD04A8"/>
    <w:rsid w:val="0DBD5B0C"/>
    <w:rsid w:val="0DBEFE3B"/>
    <w:rsid w:val="0DC03194"/>
    <w:rsid w:val="0DC1DB73"/>
    <w:rsid w:val="0DC5E0F1"/>
    <w:rsid w:val="0DCB7B6B"/>
    <w:rsid w:val="0DCCFDF5"/>
    <w:rsid w:val="0DCF349D"/>
    <w:rsid w:val="0DD65424"/>
    <w:rsid w:val="0DD71B0F"/>
    <w:rsid w:val="0DD7E990"/>
    <w:rsid w:val="0DDBFE08"/>
    <w:rsid w:val="0DDCC4B9"/>
    <w:rsid w:val="0DDCC8A9"/>
    <w:rsid w:val="0DDF0530"/>
    <w:rsid w:val="0DDF7498"/>
    <w:rsid w:val="0DE05526"/>
    <w:rsid w:val="0DE4DD1A"/>
    <w:rsid w:val="0DEA7CC6"/>
    <w:rsid w:val="0DEAE36C"/>
    <w:rsid w:val="0DF3A528"/>
    <w:rsid w:val="0DFC1EEF"/>
    <w:rsid w:val="0DFE3242"/>
    <w:rsid w:val="0DFF24C1"/>
    <w:rsid w:val="0E00F375"/>
    <w:rsid w:val="0E0111E7"/>
    <w:rsid w:val="0E0153A0"/>
    <w:rsid w:val="0E07268E"/>
    <w:rsid w:val="0E089DF9"/>
    <w:rsid w:val="0E08B475"/>
    <w:rsid w:val="0E0945C9"/>
    <w:rsid w:val="0E0E49AD"/>
    <w:rsid w:val="0E0F8B0B"/>
    <w:rsid w:val="0E0FAC65"/>
    <w:rsid w:val="0E124A0D"/>
    <w:rsid w:val="0E13875C"/>
    <w:rsid w:val="0E191EEA"/>
    <w:rsid w:val="0E1AABF9"/>
    <w:rsid w:val="0E1AFC24"/>
    <w:rsid w:val="0E1B6B4C"/>
    <w:rsid w:val="0E1D3AEA"/>
    <w:rsid w:val="0E244771"/>
    <w:rsid w:val="0E278855"/>
    <w:rsid w:val="0E29A160"/>
    <w:rsid w:val="0E2B224B"/>
    <w:rsid w:val="0E2D6616"/>
    <w:rsid w:val="0E2DB114"/>
    <w:rsid w:val="0E30042A"/>
    <w:rsid w:val="0E30EB55"/>
    <w:rsid w:val="0E3117D0"/>
    <w:rsid w:val="0E320FC8"/>
    <w:rsid w:val="0E37D1E1"/>
    <w:rsid w:val="0E39F280"/>
    <w:rsid w:val="0E3F2037"/>
    <w:rsid w:val="0E40F70A"/>
    <w:rsid w:val="0E446F46"/>
    <w:rsid w:val="0E45FEE8"/>
    <w:rsid w:val="0E46661D"/>
    <w:rsid w:val="0E4819D0"/>
    <w:rsid w:val="0E495828"/>
    <w:rsid w:val="0E4E9589"/>
    <w:rsid w:val="0E4EE8F2"/>
    <w:rsid w:val="0E55C495"/>
    <w:rsid w:val="0E562D20"/>
    <w:rsid w:val="0E56A333"/>
    <w:rsid w:val="0E5754E6"/>
    <w:rsid w:val="0E595126"/>
    <w:rsid w:val="0E60B075"/>
    <w:rsid w:val="0E610A8D"/>
    <w:rsid w:val="0E629EB1"/>
    <w:rsid w:val="0E63671E"/>
    <w:rsid w:val="0E66CEC3"/>
    <w:rsid w:val="0E6794E3"/>
    <w:rsid w:val="0E6976E8"/>
    <w:rsid w:val="0E69D743"/>
    <w:rsid w:val="0E6A735B"/>
    <w:rsid w:val="0E6AD718"/>
    <w:rsid w:val="0E6B5A75"/>
    <w:rsid w:val="0E6CA27B"/>
    <w:rsid w:val="0E6D545B"/>
    <w:rsid w:val="0E6D78E7"/>
    <w:rsid w:val="0E6DADD3"/>
    <w:rsid w:val="0E6EF454"/>
    <w:rsid w:val="0E6F0D21"/>
    <w:rsid w:val="0E7240A5"/>
    <w:rsid w:val="0E783883"/>
    <w:rsid w:val="0E78F91F"/>
    <w:rsid w:val="0E7E486D"/>
    <w:rsid w:val="0E7E7084"/>
    <w:rsid w:val="0E7EAD5B"/>
    <w:rsid w:val="0E7F3409"/>
    <w:rsid w:val="0E7F3ED1"/>
    <w:rsid w:val="0E8041E7"/>
    <w:rsid w:val="0E835F8E"/>
    <w:rsid w:val="0E867787"/>
    <w:rsid w:val="0E880A62"/>
    <w:rsid w:val="0E8ABE25"/>
    <w:rsid w:val="0E8B3C3C"/>
    <w:rsid w:val="0E8B8F45"/>
    <w:rsid w:val="0E8E77DC"/>
    <w:rsid w:val="0E8EB50D"/>
    <w:rsid w:val="0E8F3177"/>
    <w:rsid w:val="0E93B50F"/>
    <w:rsid w:val="0E941835"/>
    <w:rsid w:val="0E954479"/>
    <w:rsid w:val="0E96E9CE"/>
    <w:rsid w:val="0E96F111"/>
    <w:rsid w:val="0E97C286"/>
    <w:rsid w:val="0E9C756E"/>
    <w:rsid w:val="0E9E4407"/>
    <w:rsid w:val="0EA02930"/>
    <w:rsid w:val="0EA37375"/>
    <w:rsid w:val="0EA5F5FF"/>
    <w:rsid w:val="0EA97039"/>
    <w:rsid w:val="0EA9ECE2"/>
    <w:rsid w:val="0EAC752E"/>
    <w:rsid w:val="0EAD61D3"/>
    <w:rsid w:val="0EAE41F1"/>
    <w:rsid w:val="0EB1754F"/>
    <w:rsid w:val="0EB2C8EE"/>
    <w:rsid w:val="0EB4BD27"/>
    <w:rsid w:val="0EB67C39"/>
    <w:rsid w:val="0EB6E8CF"/>
    <w:rsid w:val="0EB8A0DC"/>
    <w:rsid w:val="0EBCCE9A"/>
    <w:rsid w:val="0EBD34E3"/>
    <w:rsid w:val="0EBD9675"/>
    <w:rsid w:val="0EBEEAA6"/>
    <w:rsid w:val="0EC0E3C9"/>
    <w:rsid w:val="0EC3C6AC"/>
    <w:rsid w:val="0EC692F4"/>
    <w:rsid w:val="0EC81954"/>
    <w:rsid w:val="0EC970FC"/>
    <w:rsid w:val="0ECFC3F7"/>
    <w:rsid w:val="0ED016D5"/>
    <w:rsid w:val="0ED3DA6E"/>
    <w:rsid w:val="0ED8558D"/>
    <w:rsid w:val="0EDBF3EA"/>
    <w:rsid w:val="0EDD290E"/>
    <w:rsid w:val="0EDE8D40"/>
    <w:rsid w:val="0EDECFB0"/>
    <w:rsid w:val="0EDF31AC"/>
    <w:rsid w:val="0EE33311"/>
    <w:rsid w:val="0EE4D8B6"/>
    <w:rsid w:val="0EE515C7"/>
    <w:rsid w:val="0EF20515"/>
    <w:rsid w:val="0EF320DC"/>
    <w:rsid w:val="0EF4BEF9"/>
    <w:rsid w:val="0EF5C17C"/>
    <w:rsid w:val="0EF5F22F"/>
    <w:rsid w:val="0EF6EBB3"/>
    <w:rsid w:val="0EF70B1C"/>
    <w:rsid w:val="0EFA2231"/>
    <w:rsid w:val="0EFF8777"/>
    <w:rsid w:val="0F03CDDD"/>
    <w:rsid w:val="0F050DD8"/>
    <w:rsid w:val="0F07AD1C"/>
    <w:rsid w:val="0F0C6B94"/>
    <w:rsid w:val="0F0D1CF6"/>
    <w:rsid w:val="0F0D85D7"/>
    <w:rsid w:val="0F0E21CF"/>
    <w:rsid w:val="0F0E879E"/>
    <w:rsid w:val="0F12E0EC"/>
    <w:rsid w:val="0F12F226"/>
    <w:rsid w:val="0F141459"/>
    <w:rsid w:val="0F145887"/>
    <w:rsid w:val="0F15C3BE"/>
    <w:rsid w:val="0F1BB174"/>
    <w:rsid w:val="0F1DD3D2"/>
    <w:rsid w:val="0F20FB89"/>
    <w:rsid w:val="0F22E3D9"/>
    <w:rsid w:val="0F288F93"/>
    <w:rsid w:val="0F2AD560"/>
    <w:rsid w:val="0F2E7999"/>
    <w:rsid w:val="0F2E87E2"/>
    <w:rsid w:val="0F2FEC76"/>
    <w:rsid w:val="0F32A268"/>
    <w:rsid w:val="0F34D50A"/>
    <w:rsid w:val="0F388F6F"/>
    <w:rsid w:val="0F3B534F"/>
    <w:rsid w:val="0F3D92E9"/>
    <w:rsid w:val="0F3DBE32"/>
    <w:rsid w:val="0F3E1D64"/>
    <w:rsid w:val="0F426524"/>
    <w:rsid w:val="0F42CB8A"/>
    <w:rsid w:val="0F43AC63"/>
    <w:rsid w:val="0F44702E"/>
    <w:rsid w:val="0F44F6A8"/>
    <w:rsid w:val="0F4A3705"/>
    <w:rsid w:val="0F4A9443"/>
    <w:rsid w:val="0F4B601F"/>
    <w:rsid w:val="0F4C9A90"/>
    <w:rsid w:val="0F4E1631"/>
    <w:rsid w:val="0F4EF369"/>
    <w:rsid w:val="0F50C6F5"/>
    <w:rsid w:val="0F518523"/>
    <w:rsid w:val="0F5884C5"/>
    <w:rsid w:val="0F58B359"/>
    <w:rsid w:val="0F5CA5E5"/>
    <w:rsid w:val="0F5CACF9"/>
    <w:rsid w:val="0F6225EE"/>
    <w:rsid w:val="0F638056"/>
    <w:rsid w:val="0F66B8D8"/>
    <w:rsid w:val="0F676915"/>
    <w:rsid w:val="0F6B26AF"/>
    <w:rsid w:val="0F6E89D4"/>
    <w:rsid w:val="0F6EDAE9"/>
    <w:rsid w:val="0F6F2A4E"/>
    <w:rsid w:val="0F7040A4"/>
    <w:rsid w:val="0F715FEE"/>
    <w:rsid w:val="0F71CFA5"/>
    <w:rsid w:val="0F72BE80"/>
    <w:rsid w:val="0F72E625"/>
    <w:rsid w:val="0F7320ED"/>
    <w:rsid w:val="0F7347B2"/>
    <w:rsid w:val="0F770E3B"/>
    <w:rsid w:val="0F77BBFB"/>
    <w:rsid w:val="0F7834DE"/>
    <w:rsid w:val="0F785A88"/>
    <w:rsid w:val="0F799321"/>
    <w:rsid w:val="0F7A52E9"/>
    <w:rsid w:val="0F7A9604"/>
    <w:rsid w:val="0F7C2C05"/>
    <w:rsid w:val="0F7C3299"/>
    <w:rsid w:val="0F7E5453"/>
    <w:rsid w:val="0F80959E"/>
    <w:rsid w:val="0F82CF8B"/>
    <w:rsid w:val="0F8465A6"/>
    <w:rsid w:val="0F85FD2F"/>
    <w:rsid w:val="0F88AC4D"/>
    <w:rsid w:val="0F8C4CE2"/>
    <w:rsid w:val="0F911BEF"/>
    <w:rsid w:val="0F91704F"/>
    <w:rsid w:val="0F9385C0"/>
    <w:rsid w:val="0F94E90E"/>
    <w:rsid w:val="0F9A175E"/>
    <w:rsid w:val="0F9D7A90"/>
    <w:rsid w:val="0FA4445D"/>
    <w:rsid w:val="0FAA88C8"/>
    <w:rsid w:val="0FAB110C"/>
    <w:rsid w:val="0FAF44B9"/>
    <w:rsid w:val="0FAF494B"/>
    <w:rsid w:val="0FB1F89F"/>
    <w:rsid w:val="0FB4608F"/>
    <w:rsid w:val="0FB6A81C"/>
    <w:rsid w:val="0FB76581"/>
    <w:rsid w:val="0FB87E66"/>
    <w:rsid w:val="0FBB6305"/>
    <w:rsid w:val="0FC3678D"/>
    <w:rsid w:val="0FC44958"/>
    <w:rsid w:val="0FC4CAEB"/>
    <w:rsid w:val="0FC9D8F2"/>
    <w:rsid w:val="0FCAA52E"/>
    <w:rsid w:val="0FCDA0A5"/>
    <w:rsid w:val="0FD3D585"/>
    <w:rsid w:val="0FD705F9"/>
    <w:rsid w:val="0FD795AE"/>
    <w:rsid w:val="0FD7D0D0"/>
    <w:rsid w:val="0FD8E233"/>
    <w:rsid w:val="0FD9890C"/>
    <w:rsid w:val="0FDD98DB"/>
    <w:rsid w:val="0FDE0A2B"/>
    <w:rsid w:val="0FDEF974"/>
    <w:rsid w:val="0FE26E9E"/>
    <w:rsid w:val="0FE2BA6E"/>
    <w:rsid w:val="0FE63C22"/>
    <w:rsid w:val="0FE727A4"/>
    <w:rsid w:val="0FE76BB5"/>
    <w:rsid w:val="0FE7C5FF"/>
    <w:rsid w:val="0FE8255D"/>
    <w:rsid w:val="0FF1397B"/>
    <w:rsid w:val="0FF13B13"/>
    <w:rsid w:val="0FF2A705"/>
    <w:rsid w:val="0FF90B8A"/>
    <w:rsid w:val="0FF90F0E"/>
    <w:rsid w:val="0FF92997"/>
    <w:rsid w:val="0FFD30D6"/>
    <w:rsid w:val="0FFDDC7D"/>
    <w:rsid w:val="0FFEEFEF"/>
    <w:rsid w:val="0FFEFAE7"/>
    <w:rsid w:val="10002DC4"/>
    <w:rsid w:val="1000A859"/>
    <w:rsid w:val="10048997"/>
    <w:rsid w:val="1005EB5C"/>
    <w:rsid w:val="100C737F"/>
    <w:rsid w:val="100E4A88"/>
    <w:rsid w:val="100E53C7"/>
    <w:rsid w:val="100E79A8"/>
    <w:rsid w:val="10110FFB"/>
    <w:rsid w:val="101175FE"/>
    <w:rsid w:val="10149AE3"/>
    <w:rsid w:val="101564B3"/>
    <w:rsid w:val="101D4557"/>
    <w:rsid w:val="101F36E6"/>
    <w:rsid w:val="10255BC3"/>
    <w:rsid w:val="1025F9E4"/>
    <w:rsid w:val="1026A63A"/>
    <w:rsid w:val="102D3911"/>
    <w:rsid w:val="102D7F0E"/>
    <w:rsid w:val="102EC7DB"/>
    <w:rsid w:val="1030B854"/>
    <w:rsid w:val="1034E6F0"/>
    <w:rsid w:val="103A9BDC"/>
    <w:rsid w:val="103C33D7"/>
    <w:rsid w:val="103D5263"/>
    <w:rsid w:val="103D82DE"/>
    <w:rsid w:val="10432C7E"/>
    <w:rsid w:val="1046EC66"/>
    <w:rsid w:val="104A4264"/>
    <w:rsid w:val="10508D88"/>
    <w:rsid w:val="1051A1B0"/>
    <w:rsid w:val="1054C941"/>
    <w:rsid w:val="105A2BE2"/>
    <w:rsid w:val="105A4565"/>
    <w:rsid w:val="1066A0C0"/>
    <w:rsid w:val="1066BAC8"/>
    <w:rsid w:val="10671B4E"/>
    <w:rsid w:val="10678DCB"/>
    <w:rsid w:val="106A178D"/>
    <w:rsid w:val="106EC5E4"/>
    <w:rsid w:val="10707F13"/>
    <w:rsid w:val="10745339"/>
    <w:rsid w:val="10749692"/>
    <w:rsid w:val="1078543B"/>
    <w:rsid w:val="107C5A03"/>
    <w:rsid w:val="107CFAB5"/>
    <w:rsid w:val="107EF720"/>
    <w:rsid w:val="107F06AB"/>
    <w:rsid w:val="10817147"/>
    <w:rsid w:val="10824534"/>
    <w:rsid w:val="10837576"/>
    <w:rsid w:val="10841A4D"/>
    <w:rsid w:val="1084646C"/>
    <w:rsid w:val="1084C372"/>
    <w:rsid w:val="10857215"/>
    <w:rsid w:val="10860D53"/>
    <w:rsid w:val="10873112"/>
    <w:rsid w:val="1088F96E"/>
    <w:rsid w:val="1089E8E7"/>
    <w:rsid w:val="108A57DC"/>
    <w:rsid w:val="108BB0B0"/>
    <w:rsid w:val="108C7EC8"/>
    <w:rsid w:val="108DF869"/>
    <w:rsid w:val="108E027B"/>
    <w:rsid w:val="1090AC6C"/>
    <w:rsid w:val="10913791"/>
    <w:rsid w:val="10984AEE"/>
    <w:rsid w:val="109AB220"/>
    <w:rsid w:val="10A172D8"/>
    <w:rsid w:val="10A23A1C"/>
    <w:rsid w:val="10A29FB3"/>
    <w:rsid w:val="10A44001"/>
    <w:rsid w:val="10AE1751"/>
    <w:rsid w:val="10B9D53A"/>
    <w:rsid w:val="10BA87BC"/>
    <w:rsid w:val="10BDC571"/>
    <w:rsid w:val="10BE50CB"/>
    <w:rsid w:val="10BF46C8"/>
    <w:rsid w:val="10BFB78A"/>
    <w:rsid w:val="10C0BA4B"/>
    <w:rsid w:val="10C10289"/>
    <w:rsid w:val="10C175B7"/>
    <w:rsid w:val="10C1F6F4"/>
    <w:rsid w:val="10C29B08"/>
    <w:rsid w:val="10C2BFF7"/>
    <w:rsid w:val="10C45B12"/>
    <w:rsid w:val="10C4C528"/>
    <w:rsid w:val="10C872B9"/>
    <w:rsid w:val="10C8C267"/>
    <w:rsid w:val="10CBA5BF"/>
    <w:rsid w:val="10CE0509"/>
    <w:rsid w:val="10CE570C"/>
    <w:rsid w:val="10CE69C6"/>
    <w:rsid w:val="10D3592C"/>
    <w:rsid w:val="10D3DF85"/>
    <w:rsid w:val="10D73C55"/>
    <w:rsid w:val="10D7CE90"/>
    <w:rsid w:val="10DE311A"/>
    <w:rsid w:val="10DE4E3E"/>
    <w:rsid w:val="10DFBA12"/>
    <w:rsid w:val="10E1C758"/>
    <w:rsid w:val="10E3D47A"/>
    <w:rsid w:val="10E41326"/>
    <w:rsid w:val="10EA323A"/>
    <w:rsid w:val="10EE314A"/>
    <w:rsid w:val="10F083E8"/>
    <w:rsid w:val="10F432A2"/>
    <w:rsid w:val="10F468C9"/>
    <w:rsid w:val="10F8DD5B"/>
    <w:rsid w:val="10FB9A03"/>
    <w:rsid w:val="10FBDDBB"/>
    <w:rsid w:val="10FC421D"/>
    <w:rsid w:val="10FD458A"/>
    <w:rsid w:val="11027C91"/>
    <w:rsid w:val="11036612"/>
    <w:rsid w:val="11056051"/>
    <w:rsid w:val="1107790E"/>
    <w:rsid w:val="110B457D"/>
    <w:rsid w:val="110E9BEF"/>
    <w:rsid w:val="110F331B"/>
    <w:rsid w:val="11104ED1"/>
    <w:rsid w:val="1110B3AA"/>
    <w:rsid w:val="1110F36E"/>
    <w:rsid w:val="11130DFE"/>
    <w:rsid w:val="1113D295"/>
    <w:rsid w:val="111A9D48"/>
    <w:rsid w:val="111EACBB"/>
    <w:rsid w:val="111FF981"/>
    <w:rsid w:val="11202F00"/>
    <w:rsid w:val="1121B587"/>
    <w:rsid w:val="1127BFD5"/>
    <w:rsid w:val="112A0FB1"/>
    <w:rsid w:val="112C8D8A"/>
    <w:rsid w:val="112D4DAC"/>
    <w:rsid w:val="112E8A3C"/>
    <w:rsid w:val="1130A8C8"/>
    <w:rsid w:val="11328DF9"/>
    <w:rsid w:val="11363464"/>
    <w:rsid w:val="11389C74"/>
    <w:rsid w:val="113AEB4F"/>
    <w:rsid w:val="113CEDC7"/>
    <w:rsid w:val="113DBF39"/>
    <w:rsid w:val="11421E9A"/>
    <w:rsid w:val="11428CBD"/>
    <w:rsid w:val="11441E1D"/>
    <w:rsid w:val="114773E8"/>
    <w:rsid w:val="11494DA5"/>
    <w:rsid w:val="1149B40E"/>
    <w:rsid w:val="114A3A5A"/>
    <w:rsid w:val="114A5040"/>
    <w:rsid w:val="114E8128"/>
    <w:rsid w:val="1151BFF1"/>
    <w:rsid w:val="1151E861"/>
    <w:rsid w:val="11539280"/>
    <w:rsid w:val="115394AC"/>
    <w:rsid w:val="1154E7A9"/>
    <w:rsid w:val="11552C5A"/>
    <w:rsid w:val="11561D89"/>
    <w:rsid w:val="115A6E7B"/>
    <w:rsid w:val="115B6E77"/>
    <w:rsid w:val="115BB224"/>
    <w:rsid w:val="115DBA70"/>
    <w:rsid w:val="11621022"/>
    <w:rsid w:val="1163EB8E"/>
    <w:rsid w:val="11689AC5"/>
    <w:rsid w:val="1168A045"/>
    <w:rsid w:val="116B1BCF"/>
    <w:rsid w:val="116B85EA"/>
    <w:rsid w:val="116C0216"/>
    <w:rsid w:val="116D1595"/>
    <w:rsid w:val="1172B719"/>
    <w:rsid w:val="1172D65A"/>
    <w:rsid w:val="11785B88"/>
    <w:rsid w:val="117A3039"/>
    <w:rsid w:val="117AAC39"/>
    <w:rsid w:val="117B2BA1"/>
    <w:rsid w:val="117E40E8"/>
    <w:rsid w:val="117E41CE"/>
    <w:rsid w:val="117EA61C"/>
    <w:rsid w:val="117F7F82"/>
    <w:rsid w:val="117F8369"/>
    <w:rsid w:val="11822D5F"/>
    <w:rsid w:val="11849CE9"/>
    <w:rsid w:val="1184B11D"/>
    <w:rsid w:val="118626EC"/>
    <w:rsid w:val="118D5308"/>
    <w:rsid w:val="1192602D"/>
    <w:rsid w:val="1194B622"/>
    <w:rsid w:val="1196E68F"/>
    <w:rsid w:val="11971959"/>
    <w:rsid w:val="1199072D"/>
    <w:rsid w:val="119B21E2"/>
    <w:rsid w:val="119C24F2"/>
    <w:rsid w:val="11A18526"/>
    <w:rsid w:val="11A29984"/>
    <w:rsid w:val="11A32B6F"/>
    <w:rsid w:val="11A38C63"/>
    <w:rsid w:val="11A499DB"/>
    <w:rsid w:val="11A55FD1"/>
    <w:rsid w:val="11A80081"/>
    <w:rsid w:val="11B06672"/>
    <w:rsid w:val="11B246A1"/>
    <w:rsid w:val="11B2F976"/>
    <w:rsid w:val="11B55242"/>
    <w:rsid w:val="11B6D7D2"/>
    <w:rsid w:val="11B72034"/>
    <w:rsid w:val="11BF833D"/>
    <w:rsid w:val="11BFDEF6"/>
    <w:rsid w:val="11C018F1"/>
    <w:rsid w:val="11C119AF"/>
    <w:rsid w:val="11C248AD"/>
    <w:rsid w:val="11C35844"/>
    <w:rsid w:val="11CDA43C"/>
    <w:rsid w:val="11CEAC5B"/>
    <w:rsid w:val="11D37BF2"/>
    <w:rsid w:val="11D3C520"/>
    <w:rsid w:val="11D4C7D8"/>
    <w:rsid w:val="11D5209F"/>
    <w:rsid w:val="11D75FFC"/>
    <w:rsid w:val="11D9C29A"/>
    <w:rsid w:val="11E22298"/>
    <w:rsid w:val="11E23B58"/>
    <w:rsid w:val="11E31CE4"/>
    <w:rsid w:val="11E5DAF3"/>
    <w:rsid w:val="11E9C897"/>
    <w:rsid w:val="11EBFB66"/>
    <w:rsid w:val="11F2409E"/>
    <w:rsid w:val="11F26CBA"/>
    <w:rsid w:val="11F3A752"/>
    <w:rsid w:val="11F5F072"/>
    <w:rsid w:val="11F6243B"/>
    <w:rsid w:val="11F7D2D8"/>
    <w:rsid w:val="12027B5F"/>
    <w:rsid w:val="1203D279"/>
    <w:rsid w:val="12043C4F"/>
    <w:rsid w:val="1208ED38"/>
    <w:rsid w:val="120A675C"/>
    <w:rsid w:val="120C9F7E"/>
    <w:rsid w:val="120DCB44"/>
    <w:rsid w:val="12112E0D"/>
    <w:rsid w:val="1213D8C1"/>
    <w:rsid w:val="1214AC17"/>
    <w:rsid w:val="1215EC55"/>
    <w:rsid w:val="121A8DF5"/>
    <w:rsid w:val="121BD203"/>
    <w:rsid w:val="121CBB95"/>
    <w:rsid w:val="121F5BE6"/>
    <w:rsid w:val="122298AD"/>
    <w:rsid w:val="1223D210"/>
    <w:rsid w:val="12246BD2"/>
    <w:rsid w:val="122B6ED0"/>
    <w:rsid w:val="122F337D"/>
    <w:rsid w:val="12320612"/>
    <w:rsid w:val="1233D7B1"/>
    <w:rsid w:val="12346DA1"/>
    <w:rsid w:val="123545F0"/>
    <w:rsid w:val="1236ABE3"/>
    <w:rsid w:val="1238542E"/>
    <w:rsid w:val="123AE86B"/>
    <w:rsid w:val="123AFC02"/>
    <w:rsid w:val="1240FA9C"/>
    <w:rsid w:val="12427E3D"/>
    <w:rsid w:val="1242AE1B"/>
    <w:rsid w:val="12472C2B"/>
    <w:rsid w:val="124888F8"/>
    <w:rsid w:val="1248F0DE"/>
    <w:rsid w:val="12499730"/>
    <w:rsid w:val="12542004"/>
    <w:rsid w:val="12552229"/>
    <w:rsid w:val="125A0D39"/>
    <w:rsid w:val="125B45B4"/>
    <w:rsid w:val="125B4F22"/>
    <w:rsid w:val="125CB237"/>
    <w:rsid w:val="125D3E52"/>
    <w:rsid w:val="125D512F"/>
    <w:rsid w:val="125DBB4D"/>
    <w:rsid w:val="125FD23F"/>
    <w:rsid w:val="12605B0D"/>
    <w:rsid w:val="126191F9"/>
    <w:rsid w:val="1266A19F"/>
    <w:rsid w:val="126A3C9F"/>
    <w:rsid w:val="126BB3EC"/>
    <w:rsid w:val="126C47D7"/>
    <w:rsid w:val="126E79C4"/>
    <w:rsid w:val="126F53BC"/>
    <w:rsid w:val="127390DA"/>
    <w:rsid w:val="1274C7C4"/>
    <w:rsid w:val="1277C5B5"/>
    <w:rsid w:val="12789000"/>
    <w:rsid w:val="12810B7D"/>
    <w:rsid w:val="12833942"/>
    <w:rsid w:val="1285D68E"/>
    <w:rsid w:val="1288129C"/>
    <w:rsid w:val="12881EB2"/>
    <w:rsid w:val="12895DFC"/>
    <w:rsid w:val="128BB71F"/>
    <w:rsid w:val="128D4615"/>
    <w:rsid w:val="128EF1C1"/>
    <w:rsid w:val="128F1653"/>
    <w:rsid w:val="1293A757"/>
    <w:rsid w:val="12947DA8"/>
    <w:rsid w:val="12965468"/>
    <w:rsid w:val="129B2A23"/>
    <w:rsid w:val="129B6EE4"/>
    <w:rsid w:val="129BE9EC"/>
    <w:rsid w:val="12A99255"/>
    <w:rsid w:val="12AA4C89"/>
    <w:rsid w:val="12AD5EBA"/>
    <w:rsid w:val="12AE2BBB"/>
    <w:rsid w:val="12AE73B0"/>
    <w:rsid w:val="12B1BAF3"/>
    <w:rsid w:val="12B2ABA6"/>
    <w:rsid w:val="12B62144"/>
    <w:rsid w:val="12B7C6D0"/>
    <w:rsid w:val="12B7D9B9"/>
    <w:rsid w:val="12B92A6D"/>
    <w:rsid w:val="12BD017F"/>
    <w:rsid w:val="12BDC33B"/>
    <w:rsid w:val="12BE1C8E"/>
    <w:rsid w:val="12C0F7EA"/>
    <w:rsid w:val="12C2C162"/>
    <w:rsid w:val="12C3D7C1"/>
    <w:rsid w:val="12C6D065"/>
    <w:rsid w:val="12C6E4DF"/>
    <w:rsid w:val="12C82C1E"/>
    <w:rsid w:val="12CAD4DA"/>
    <w:rsid w:val="12CBE9AC"/>
    <w:rsid w:val="12CCC3F3"/>
    <w:rsid w:val="12CDE977"/>
    <w:rsid w:val="12D2F267"/>
    <w:rsid w:val="12D44068"/>
    <w:rsid w:val="12D4D2BE"/>
    <w:rsid w:val="12D5DDAB"/>
    <w:rsid w:val="12D623B3"/>
    <w:rsid w:val="12D988D0"/>
    <w:rsid w:val="12DF3000"/>
    <w:rsid w:val="12DFEBE5"/>
    <w:rsid w:val="12E08F12"/>
    <w:rsid w:val="12E54436"/>
    <w:rsid w:val="12E5BB3D"/>
    <w:rsid w:val="12E84422"/>
    <w:rsid w:val="12EC2030"/>
    <w:rsid w:val="12F12B0D"/>
    <w:rsid w:val="12F1BAAC"/>
    <w:rsid w:val="12F3DA82"/>
    <w:rsid w:val="12F7C0B1"/>
    <w:rsid w:val="12FADAB2"/>
    <w:rsid w:val="12FFF55E"/>
    <w:rsid w:val="1301ECFE"/>
    <w:rsid w:val="1303C505"/>
    <w:rsid w:val="1304BA67"/>
    <w:rsid w:val="13081E8E"/>
    <w:rsid w:val="1308DF0A"/>
    <w:rsid w:val="1308EB18"/>
    <w:rsid w:val="130B8D01"/>
    <w:rsid w:val="130E50B5"/>
    <w:rsid w:val="130EE1B5"/>
    <w:rsid w:val="130EED02"/>
    <w:rsid w:val="130FCC5B"/>
    <w:rsid w:val="131179B4"/>
    <w:rsid w:val="1311CFD4"/>
    <w:rsid w:val="1313B9B7"/>
    <w:rsid w:val="1316CF7D"/>
    <w:rsid w:val="1317FC16"/>
    <w:rsid w:val="13190096"/>
    <w:rsid w:val="131B7893"/>
    <w:rsid w:val="131E9281"/>
    <w:rsid w:val="131EEEDC"/>
    <w:rsid w:val="13207A7B"/>
    <w:rsid w:val="1323A9B2"/>
    <w:rsid w:val="1326BCB8"/>
    <w:rsid w:val="13321646"/>
    <w:rsid w:val="13324090"/>
    <w:rsid w:val="13335BE4"/>
    <w:rsid w:val="13343F22"/>
    <w:rsid w:val="1334CF21"/>
    <w:rsid w:val="1334F86A"/>
    <w:rsid w:val="13359EE6"/>
    <w:rsid w:val="1336498E"/>
    <w:rsid w:val="1336ADBD"/>
    <w:rsid w:val="133A7A5F"/>
    <w:rsid w:val="133C0A53"/>
    <w:rsid w:val="133C3F7C"/>
    <w:rsid w:val="133C5DC9"/>
    <w:rsid w:val="133CF9DF"/>
    <w:rsid w:val="133D4A12"/>
    <w:rsid w:val="133E0770"/>
    <w:rsid w:val="13416309"/>
    <w:rsid w:val="13422ADE"/>
    <w:rsid w:val="134B4BED"/>
    <w:rsid w:val="134CBB5B"/>
    <w:rsid w:val="134EDF7C"/>
    <w:rsid w:val="13507161"/>
    <w:rsid w:val="13513294"/>
    <w:rsid w:val="1351C03A"/>
    <w:rsid w:val="13531030"/>
    <w:rsid w:val="1356BE24"/>
    <w:rsid w:val="13570A80"/>
    <w:rsid w:val="1357BE72"/>
    <w:rsid w:val="135811C0"/>
    <w:rsid w:val="1359E07F"/>
    <w:rsid w:val="136630F5"/>
    <w:rsid w:val="13699CE1"/>
    <w:rsid w:val="136B0E8C"/>
    <w:rsid w:val="136DB656"/>
    <w:rsid w:val="136FB4FA"/>
    <w:rsid w:val="13766599"/>
    <w:rsid w:val="1376EB7C"/>
    <w:rsid w:val="13772CC4"/>
    <w:rsid w:val="1377A1A7"/>
    <w:rsid w:val="137B189F"/>
    <w:rsid w:val="137B440F"/>
    <w:rsid w:val="137BD375"/>
    <w:rsid w:val="137CAA8D"/>
    <w:rsid w:val="137E7F56"/>
    <w:rsid w:val="1381820D"/>
    <w:rsid w:val="1384B249"/>
    <w:rsid w:val="13851FD4"/>
    <w:rsid w:val="1385C3F7"/>
    <w:rsid w:val="13882BF6"/>
    <w:rsid w:val="13883427"/>
    <w:rsid w:val="138B2F42"/>
    <w:rsid w:val="138EA839"/>
    <w:rsid w:val="13931F51"/>
    <w:rsid w:val="139740D1"/>
    <w:rsid w:val="1397F4CE"/>
    <w:rsid w:val="139DA0B0"/>
    <w:rsid w:val="139FE8F8"/>
    <w:rsid w:val="13A25A00"/>
    <w:rsid w:val="13A329CC"/>
    <w:rsid w:val="13A68AF3"/>
    <w:rsid w:val="13A70029"/>
    <w:rsid w:val="13A8B95D"/>
    <w:rsid w:val="13A95670"/>
    <w:rsid w:val="13ACD96A"/>
    <w:rsid w:val="13ADAFC7"/>
    <w:rsid w:val="13AFB528"/>
    <w:rsid w:val="13B380A4"/>
    <w:rsid w:val="13B927CE"/>
    <w:rsid w:val="13BA0ACA"/>
    <w:rsid w:val="13BA5CAC"/>
    <w:rsid w:val="13BE19CE"/>
    <w:rsid w:val="13BE4DBF"/>
    <w:rsid w:val="13C20D04"/>
    <w:rsid w:val="13C5E9E8"/>
    <w:rsid w:val="13C6FCB6"/>
    <w:rsid w:val="13C85CB1"/>
    <w:rsid w:val="13CDA62A"/>
    <w:rsid w:val="13D6380A"/>
    <w:rsid w:val="13D71361"/>
    <w:rsid w:val="13D814CF"/>
    <w:rsid w:val="13DA7341"/>
    <w:rsid w:val="13DC3C77"/>
    <w:rsid w:val="13DE926C"/>
    <w:rsid w:val="13E29E29"/>
    <w:rsid w:val="13E2EDFB"/>
    <w:rsid w:val="13E3AB00"/>
    <w:rsid w:val="13E555D4"/>
    <w:rsid w:val="13E68AE3"/>
    <w:rsid w:val="13E7D65B"/>
    <w:rsid w:val="13EB5F00"/>
    <w:rsid w:val="13F1BB03"/>
    <w:rsid w:val="13F1CF12"/>
    <w:rsid w:val="13F2C8DA"/>
    <w:rsid w:val="13F458B6"/>
    <w:rsid w:val="13F78C76"/>
    <w:rsid w:val="13F945E3"/>
    <w:rsid w:val="13FE3AF1"/>
    <w:rsid w:val="13FE4226"/>
    <w:rsid w:val="1400535A"/>
    <w:rsid w:val="1400B17B"/>
    <w:rsid w:val="14013E2A"/>
    <w:rsid w:val="1402DCBB"/>
    <w:rsid w:val="1405D90D"/>
    <w:rsid w:val="14078772"/>
    <w:rsid w:val="140A19F2"/>
    <w:rsid w:val="140AE092"/>
    <w:rsid w:val="140DC815"/>
    <w:rsid w:val="140DCB64"/>
    <w:rsid w:val="1410F764"/>
    <w:rsid w:val="1411FB16"/>
    <w:rsid w:val="1413F74B"/>
    <w:rsid w:val="141573B0"/>
    <w:rsid w:val="1417D94B"/>
    <w:rsid w:val="141C4208"/>
    <w:rsid w:val="142062F2"/>
    <w:rsid w:val="1422E841"/>
    <w:rsid w:val="14249166"/>
    <w:rsid w:val="14255DF8"/>
    <w:rsid w:val="142769EC"/>
    <w:rsid w:val="14278074"/>
    <w:rsid w:val="1428C9E7"/>
    <w:rsid w:val="142A2F3D"/>
    <w:rsid w:val="142BBA72"/>
    <w:rsid w:val="142C50EC"/>
    <w:rsid w:val="1431D0DF"/>
    <w:rsid w:val="14342347"/>
    <w:rsid w:val="1435285A"/>
    <w:rsid w:val="14357748"/>
    <w:rsid w:val="1435B3A1"/>
    <w:rsid w:val="143C04FD"/>
    <w:rsid w:val="143E8763"/>
    <w:rsid w:val="143EAE6C"/>
    <w:rsid w:val="143F7EEA"/>
    <w:rsid w:val="14424630"/>
    <w:rsid w:val="144364D1"/>
    <w:rsid w:val="14461EBF"/>
    <w:rsid w:val="144A218C"/>
    <w:rsid w:val="144B641F"/>
    <w:rsid w:val="144D8214"/>
    <w:rsid w:val="144EAC53"/>
    <w:rsid w:val="144F3C9B"/>
    <w:rsid w:val="144F6300"/>
    <w:rsid w:val="14546BB8"/>
    <w:rsid w:val="1455FF3B"/>
    <w:rsid w:val="1456B600"/>
    <w:rsid w:val="14571C33"/>
    <w:rsid w:val="145A1B7E"/>
    <w:rsid w:val="145CC2E7"/>
    <w:rsid w:val="1462FFB6"/>
    <w:rsid w:val="14665C5D"/>
    <w:rsid w:val="14669FE5"/>
    <w:rsid w:val="14672B41"/>
    <w:rsid w:val="146A69E8"/>
    <w:rsid w:val="146E5A01"/>
    <w:rsid w:val="146E6A64"/>
    <w:rsid w:val="14700F90"/>
    <w:rsid w:val="1473539C"/>
    <w:rsid w:val="1475C972"/>
    <w:rsid w:val="14775808"/>
    <w:rsid w:val="1477DB29"/>
    <w:rsid w:val="147EF6BD"/>
    <w:rsid w:val="148138D0"/>
    <w:rsid w:val="1485EE13"/>
    <w:rsid w:val="1485EF6E"/>
    <w:rsid w:val="14886377"/>
    <w:rsid w:val="14889868"/>
    <w:rsid w:val="1488C5C2"/>
    <w:rsid w:val="148BB5DA"/>
    <w:rsid w:val="148BB7C1"/>
    <w:rsid w:val="148D8BE0"/>
    <w:rsid w:val="148EEDEA"/>
    <w:rsid w:val="14902C6D"/>
    <w:rsid w:val="14910386"/>
    <w:rsid w:val="1492392D"/>
    <w:rsid w:val="1495EC22"/>
    <w:rsid w:val="14961F2C"/>
    <w:rsid w:val="1497C723"/>
    <w:rsid w:val="1498729E"/>
    <w:rsid w:val="1499C9DB"/>
    <w:rsid w:val="14A05123"/>
    <w:rsid w:val="14A2B1EA"/>
    <w:rsid w:val="14A552A9"/>
    <w:rsid w:val="14A57DF2"/>
    <w:rsid w:val="14A5D01B"/>
    <w:rsid w:val="14A6ED27"/>
    <w:rsid w:val="14A78ADA"/>
    <w:rsid w:val="14AAE9FC"/>
    <w:rsid w:val="14AB4564"/>
    <w:rsid w:val="14AFF5B1"/>
    <w:rsid w:val="14B21A2A"/>
    <w:rsid w:val="14B21AC9"/>
    <w:rsid w:val="14B50488"/>
    <w:rsid w:val="14B83419"/>
    <w:rsid w:val="14B957F4"/>
    <w:rsid w:val="14B99ACD"/>
    <w:rsid w:val="14BD6728"/>
    <w:rsid w:val="14BE6E57"/>
    <w:rsid w:val="14C2B5D2"/>
    <w:rsid w:val="14C5EFEE"/>
    <w:rsid w:val="14C648E0"/>
    <w:rsid w:val="14C8EC1B"/>
    <w:rsid w:val="14C90671"/>
    <w:rsid w:val="14CA0103"/>
    <w:rsid w:val="14CAD903"/>
    <w:rsid w:val="14CCA1C5"/>
    <w:rsid w:val="14CCF3F3"/>
    <w:rsid w:val="14D1D269"/>
    <w:rsid w:val="14D334F1"/>
    <w:rsid w:val="14D4669E"/>
    <w:rsid w:val="14D543D7"/>
    <w:rsid w:val="14D76E4B"/>
    <w:rsid w:val="14D868AF"/>
    <w:rsid w:val="14D93E63"/>
    <w:rsid w:val="14DB0276"/>
    <w:rsid w:val="14DCF7D4"/>
    <w:rsid w:val="14DD57B4"/>
    <w:rsid w:val="14DE8AE9"/>
    <w:rsid w:val="14E3A7A5"/>
    <w:rsid w:val="14E453D8"/>
    <w:rsid w:val="14E56ADC"/>
    <w:rsid w:val="14E841B4"/>
    <w:rsid w:val="14ECBEA3"/>
    <w:rsid w:val="14F22122"/>
    <w:rsid w:val="14F25B66"/>
    <w:rsid w:val="14F75F73"/>
    <w:rsid w:val="14F988C6"/>
    <w:rsid w:val="14FD38EC"/>
    <w:rsid w:val="14FD423B"/>
    <w:rsid w:val="150139F7"/>
    <w:rsid w:val="15033858"/>
    <w:rsid w:val="1504F5E3"/>
    <w:rsid w:val="1505744E"/>
    <w:rsid w:val="150597AF"/>
    <w:rsid w:val="150A92F2"/>
    <w:rsid w:val="150C3244"/>
    <w:rsid w:val="150D2331"/>
    <w:rsid w:val="15129067"/>
    <w:rsid w:val="151523D1"/>
    <w:rsid w:val="1516ECEF"/>
    <w:rsid w:val="15195E19"/>
    <w:rsid w:val="151B6C61"/>
    <w:rsid w:val="151C5B2A"/>
    <w:rsid w:val="15200960"/>
    <w:rsid w:val="15203530"/>
    <w:rsid w:val="15207470"/>
    <w:rsid w:val="1520B156"/>
    <w:rsid w:val="1522B65A"/>
    <w:rsid w:val="1523EC6D"/>
    <w:rsid w:val="15269611"/>
    <w:rsid w:val="15292E58"/>
    <w:rsid w:val="1529D3A5"/>
    <w:rsid w:val="1529E888"/>
    <w:rsid w:val="152AC3C8"/>
    <w:rsid w:val="152B1224"/>
    <w:rsid w:val="152B1CE4"/>
    <w:rsid w:val="15338D4A"/>
    <w:rsid w:val="15352CCC"/>
    <w:rsid w:val="1539E698"/>
    <w:rsid w:val="153D34DE"/>
    <w:rsid w:val="153D7AE9"/>
    <w:rsid w:val="15419F4C"/>
    <w:rsid w:val="15436CA9"/>
    <w:rsid w:val="1544D2DF"/>
    <w:rsid w:val="154D3589"/>
    <w:rsid w:val="154EF28C"/>
    <w:rsid w:val="155321A0"/>
    <w:rsid w:val="15535E44"/>
    <w:rsid w:val="155A65A0"/>
    <w:rsid w:val="155C6A91"/>
    <w:rsid w:val="155C795B"/>
    <w:rsid w:val="15602C74"/>
    <w:rsid w:val="1564EE11"/>
    <w:rsid w:val="15674993"/>
    <w:rsid w:val="1568D425"/>
    <w:rsid w:val="15699D67"/>
    <w:rsid w:val="156BD2B3"/>
    <w:rsid w:val="156CC52F"/>
    <w:rsid w:val="156D3FF5"/>
    <w:rsid w:val="156E8306"/>
    <w:rsid w:val="157065D4"/>
    <w:rsid w:val="15707DC4"/>
    <w:rsid w:val="1571A7DD"/>
    <w:rsid w:val="1572D86D"/>
    <w:rsid w:val="1574D438"/>
    <w:rsid w:val="157A5EC9"/>
    <w:rsid w:val="157B06E9"/>
    <w:rsid w:val="157B12F9"/>
    <w:rsid w:val="157C85B8"/>
    <w:rsid w:val="15818E89"/>
    <w:rsid w:val="15836BF9"/>
    <w:rsid w:val="1586024D"/>
    <w:rsid w:val="15877565"/>
    <w:rsid w:val="15884F98"/>
    <w:rsid w:val="158922D4"/>
    <w:rsid w:val="158B05AA"/>
    <w:rsid w:val="15911D00"/>
    <w:rsid w:val="15916151"/>
    <w:rsid w:val="1591915F"/>
    <w:rsid w:val="15933EE7"/>
    <w:rsid w:val="1595189C"/>
    <w:rsid w:val="1595718F"/>
    <w:rsid w:val="1595E495"/>
    <w:rsid w:val="1595F997"/>
    <w:rsid w:val="1596BC66"/>
    <w:rsid w:val="159E5EE9"/>
    <w:rsid w:val="159E8651"/>
    <w:rsid w:val="159F1B95"/>
    <w:rsid w:val="15A1B01C"/>
    <w:rsid w:val="15A861A2"/>
    <w:rsid w:val="15A9BD9D"/>
    <w:rsid w:val="15A9BF3F"/>
    <w:rsid w:val="15ACD338"/>
    <w:rsid w:val="15AF41C1"/>
    <w:rsid w:val="15B0AEB1"/>
    <w:rsid w:val="15B30F80"/>
    <w:rsid w:val="15B35492"/>
    <w:rsid w:val="15B5533F"/>
    <w:rsid w:val="15B5DAFB"/>
    <w:rsid w:val="15B693E5"/>
    <w:rsid w:val="15B88387"/>
    <w:rsid w:val="15BB691F"/>
    <w:rsid w:val="15BD5409"/>
    <w:rsid w:val="15BE0469"/>
    <w:rsid w:val="15C345EF"/>
    <w:rsid w:val="15CC0898"/>
    <w:rsid w:val="15CEC238"/>
    <w:rsid w:val="15CFAA9E"/>
    <w:rsid w:val="15CFF3A8"/>
    <w:rsid w:val="15D11881"/>
    <w:rsid w:val="15D373F9"/>
    <w:rsid w:val="15D50643"/>
    <w:rsid w:val="15D59ADB"/>
    <w:rsid w:val="15D7C7D9"/>
    <w:rsid w:val="15D7F49C"/>
    <w:rsid w:val="15D919A7"/>
    <w:rsid w:val="15D96233"/>
    <w:rsid w:val="15D97776"/>
    <w:rsid w:val="15DA7922"/>
    <w:rsid w:val="15DC136D"/>
    <w:rsid w:val="15DCA499"/>
    <w:rsid w:val="15DCE7FC"/>
    <w:rsid w:val="15DF2BA9"/>
    <w:rsid w:val="15DFBFF7"/>
    <w:rsid w:val="15E03A06"/>
    <w:rsid w:val="15E09291"/>
    <w:rsid w:val="15E294A2"/>
    <w:rsid w:val="15E3A9FB"/>
    <w:rsid w:val="15E43F07"/>
    <w:rsid w:val="15E4876A"/>
    <w:rsid w:val="15E5A560"/>
    <w:rsid w:val="15E7A101"/>
    <w:rsid w:val="15F02C25"/>
    <w:rsid w:val="15F13F01"/>
    <w:rsid w:val="15F57F4F"/>
    <w:rsid w:val="15F744CA"/>
    <w:rsid w:val="15F806DD"/>
    <w:rsid w:val="15F8468B"/>
    <w:rsid w:val="15F9EB08"/>
    <w:rsid w:val="15FB185D"/>
    <w:rsid w:val="15FB8492"/>
    <w:rsid w:val="15FC62C2"/>
    <w:rsid w:val="15FF0786"/>
    <w:rsid w:val="15FF86D5"/>
    <w:rsid w:val="16006954"/>
    <w:rsid w:val="16017D5D"/>
    <w:rsid w:val="1601B31F"/>
    <w:rsid w:val="1601DA16"/>
    <w:rsid w:val="16054371"/>
    <w:rsid w:val="1605CE00"/>
    <w:rsid w:val="1605CE02"/>
    <w:rsid w:val="16061B0C"/>
    <w:rsid w:val="16089C88"/>
    <w:rsid w:val="1608FBC2"/>
    <w:rsid w:val="16094C9F"/>
    <w:rsid w:val="160AF9B6"/>
    <w:rsid w:val="160D13C9"/>
    <w:rsid w:val="160DFC1A"/>
    <w:rsid w:val="160E08B2"/>
    <w:rsid w:val="160F3229"/>
    <w:rsid w:val="1613FBE3"/>
    <w:rsid w:val="16146E3C"/>
    <w:rsid w:val="161E6C57"/>
    <w:rsid w:val="161F1330"/>
    <w:rsid w:val="161F5ECB"/>
    <w:rsid w:val="161F6EF3"/>
    <w:rsid w:val="1620FE84"/>
    <w:rsid w:val="1621CF8E"/>
    <w:rsid w:val="16222B50"/>
    <w:rsid w:val="162CD3E7"/>
    <w:rsid w:val="1631E8AC"/>
    <w:rsid w:val="163566ED"/>
    <w:rsid w:val="16374EF7"/>
    <w:rsid w:val="1637DF15"/>
    <w:rsid w:val="163C0582"/>
    <w:rsid w:val="163C1168"/>
    <w:rsid w:val="1640865E"/>
    <w:rsid w:val="16426821"/>
    <w:rsid w:val="164430CF"/>
    <w:rsid w:val="164C5E65"/>
    <w:rsid w:val="164E543A"/>
    <w:rsid w:val="164ED69A"/>
    <w:rsid w:val="164FAF7C"/>
    <w:rsid w:val="164FC642"/>
    <w:rsid w:val="165033A7"/>
    <w:rsid w:val="16566DD9"/>
    <w:rsid w:val="165BDA29"/>
    <w:rsid w:val="165BE771"/>
    <w:rsid w:val="165D3AED"/>
    <w:rsid w:val="165EE3FB"/>
    <w:rsid w:val="165FB3BC"/>
    <w:rsid w:val="16611725"/>
    <w:rsid w:val="166426AB"/>
    <w:rsid w:val="166525A8"/>
    <w:rsid w:val="16675789"/>
    <w:rsid w:val="16687EE0"/>
    <w:rsid w:val="1668FDF3"/>
    <w:rsid w:val="16697C68"/>
    <w:rsid w:val="166BB964"/>
    <w:rsid w:val="166CFBA2"/>
    <w:rsid w:val="166DE1F2"/>
    <w:rsid w:val="166F2128"/>
    <w:rsid w:val="1673BBF8"/>
    <w:rsid w:val="1674638C"/>
    <w:rsid w:val="16749E31"/>
    <w:rsid w:val="16769353"/>
    <w:rsid w:val="1678350C"/>
    <w:rsid w:val="1678A85A"/>
    <w:rsid w:val="167B4391"/>
    <w:rsid w:val="167CD8ED"/>
    <w:rsid w:val="167D30DA"/>
    <w:rsid w:val="167EEBA6"/>
    <w:rsid w:val="16802153"/>
    <w:rsid w:val="16848E5A"/>
    <w:rsid w:val="1685B680"/>
    <w:rsid w:val="16866F33"/>
    <w:rsid w:val="1688C288"/>
    <w:rsid w:val="1688D356"/>
    <w:rsid w:val="168F2CA9"/>
    <w:rsid w:val="1692BD22"/>
    <w:rsid w:val="16958925"/>
    <w:rsid w:val="1697A74D"/>
    <w:rsid w:val="169B645A"/>
    <w:rsid w:val="16A13566"/>
    <w:rsid w:val="16A6099B"/>
    <w:rsid w:val="16A7E9E7"/>
    <w:rsid w:val="16A870C4"/>
    <w:rsid w:val="16A930E5"/>
    <w:rsid w:val="16A9F1B3"/>
    <w:rsid w:val="16ABAD1D"/>
    <w:rsid w:val="16AD503B"/>
    <w:rsid w:val="16ADE4D2"/>
    <w:rsid w:val="16B1AA4E"/>
    <w:rsid w:val="16B3BCBD"/>
    <w:rsid w:val="16B5305B"/>
    <w:rsid w:val="16B629F5"/>
    <w:rsid w:val="16B8B703"/>
    <w:rsid w:val="16BAF71B"/>
    <w:rsid w:val="16BC26BD"/>
    <w:rsid w:val="16BD1BD2"/>
    <w:rsid w:val="16BE12C1"/>
    <w:rsid w:val="16BEBCD8"/>
    <w:rsid w:val="16BFE9A2"/>
    <w:rsid w:val="16C09C23"/>
    <w:rsid w:val="16C0D9EB"/>
    <w:rsid w:val="16C1A422"/>
    <w:rsid w:val="16C27B81"/>
    <w:rsid w:val="16C38277"/>
    <w:rsid w:val="16C4E73D"/>
    <w:rsid w:val="16C54000"/>
    <w:rsid w:val="16C656E9"/>
    <w:rsid w:val="16CBF5AE"/>
    <w:rsid w:val="16CD356B"/>
    <w:rsid w:val="16CFBC1B"/>
    <w:rsid w:val="16D016E2"/>
    <w:rsid w:val="16D0399B"/>
    <w:rsid w:val="16D37BF4"/>
    <w:rsid w:val="16D45D3E"/>
    <w:rsid w:val="16DC2DF4"/>
    <w:rsid w:val="16DD7713"/>
    <w:rsid w:val="16E0ABD7"/>
    <w:rsid w:val="16E1B432"/>
    <w:rsid w:val="16E2E3C9"/>
    <w:rsid w:val="16E379BC"/>
    <w:rsid w:val="16E3D28E"/>
    <w:rsid w:val="16E40796"/>
    <w:rsid w:val="16E444BA"/>
    <w:rsid w:val="16E51FC2"/>
    <w:rsid w:val="16E6C3BA"/>
    <w:rsid w:val="16E833AE"/>
    <w:rsid w:val="16E88722"/>
    <w:rsid w:val="16E89D22"/>
    <w:rsid w:val="16E9313E"/>
    <w:rsid w:val="16E9CED9"/>
    <w:rsid w:val="16EAACAA"/>
    <w:rsid w:val="16EB5116"/>
    <w:rsid w:val="16EBC775"/>
    <w:rsid w:val="16ED337F"/>
    <w:rsid w:val="16EE6984"/>
    <w:rsid w:val="16F00BC1"/>
    <w:rsid w:val="16F2FD8B"/>
    <w:rsid w:val="16F4094E"/>
    <w:rsid w:val="16F4E046"/>
    <w:rsid w:val="16F57240"/>
    <w:rsid w:val="16F71F23"/>
    <w:rsid w:val="16F7E7C9"/>
    <w:rsid w:val="16F85798"/>
    <w:rsid w:val="16FBDAB3"/>
    <w:rsid w:val="16FDAA98"/>
    <w:rsid w:val="170319F4"/>
    <w:rsid w:val="1703CE39"/>
    <w:rsid w:val="170409A4"/>
    <w:rsid w:val="170429D0"/>
    <w:rsid w:val="1704E902"/>
    <w:rsid w:val="1705197C"/>
    <w:rsid w:val="170B6E4E"/>
    <w:rsid w:val="170B8151"/>
    <w:rsid w:val="170CB9FC"/>
    <w:rsid w:val="170ECB00"/>
    <w:rsid w:val="170F1F2B"/>
    <w:rsid w:val="171139F9"/>
    <w:rsid w:val="17125FB4"/>
    <w:rsid w:val="171260CE"/>
    <w:rsid w:val="1712EE2D"/>
    <w:rsid w:val="17147233"/>
    <w:rsid w:val="1715CB04"/>
    <w:rsid w:val="1716F0DD"/>
    <w:rsid w:val="171955C3"/>
    <w:rsid w:val="171955E5"/>
    <w:rsid w:val="171A1599"/>
    <w:rsid w:val="171DDF5A"/>
    <w:rsid w:val="172175FC"/>
    <w:rsid w:val="17233AF1"/>
    <w:rsid w:val="172AF45D"/>
    <w:rsid w:val="172C33F1"/>
    <w:rsid w:val="172D0C09"/>
    <w:rsid w:val="172D9E4A"/>
    <w:rsid w:val="172E99DD"/>
    <w:rsid w:val="172FE668"/>
    <w:rsid w:val="1730243F"/>
    <w:rsid w:val="17338D36"/>
    <w:rsid w:val="173504B8"/>
    <w:rsid w:val="1735BDBB"/>
    <w:rsid w:val="1736672C"/>
    <w:rsid w:val="17398AA3"/>
    <w:rsid w:val="173BC7E5"/>
    <w:rsid w:val="17409B9F"/>
    <w:rsid w:val="174C5E67"/>
    <w:rsid w:val="174C6245"/>
    <w:rsid w:val="174E38FA"/>
    <w:rsid w:val="1754279C"/>
    <w:rsid w:val="17546E4E"/>
    <w:rsid w:val="1756B2CF"/>
    <w:rsid w:val="175B7C6F"/>
    <w:rsid w:val="175B9386"/>
    <w:rsid w:val="175C14E2"/>
    <w:rsid w:val="175C3260"/>
    <w:rsid w:val="175DB81C"/>
    <w:rsid w:val="175ED5F2"/>
    <w:rsid w:val="175FDE8C"/>
    <w:rsid w:val="1765EB03"/>
    <w:rsid w:val="1766D32E"/>
    <w:rsid w:val="17670C78"/>
    <w:rsid w:val="176877A2"/>
    <w:rsid w:val="1768D8C7"/>
    <w:rsid w:val="176A3898"/>
    <w:rsid w:val="176A4D01"/>
    <w:rsid w:val="176B9AE8"/>
    <w:rsid w:val="176EA5F6"/>
    <w:rsid w:val="176F7A93"/>
    <w:rsid w:val="17700396"/>
    <w:rsid w:val="17704848"/>
    <w:rsid w:val="177189D7"/>
    <w:rsid w:val="177209C0"/>
    <w:rsid w:val="1773C574"/>
    <w:rsid w:val="177599B0"/>
    <w:rsid w:val="1776692D"/>
    <w:rsid w:val="1776856A"/>
    <w:rsid w:val="1776EF7F"/>
    <w:rsid w:val="177B0593"/>
    <w:rsid w:val="177D11B7"/>
    <w:rsid w:val="178375DC"/>
    <w:rsid w:val="178375FA"/>
    <w:rsid w:val="1783FBFB"/>
    <w:rsid w:val="17863076"/>
    <w:rsid w:val="17866163"/>
    <w:rsid w:val="1789A5CC"/>
    <w:rsid w:val="178B7974"/>
    <w:rsid w:val="179022D0"/>
    <w:rsid w:val="179137A8"/>
    <w:rsid w:val="17934E8B"/>
    <w:rsid w:val="17937689"/>
    <w:rsid w:val="1794CA1F"/>
    <w:rsid w:val="1796E8BE"/>
    <w:rsid w:val="179B25CB"/>
    <w:rsid w:val="179F712D"/>
    <w:rsid w:val="17A0048E"/>
    <w:rsid w:val="17A0325E"/>
    <w:rsid w:val="17A787F2"/>
    <w:rsid w:val="17A8D223"/>
    <w:rsid w:val="17AC2D16"/>
    <w:rsid w:val="17B82B05"/>
    <w:rsid w:val="17B9ABD4"/>
    <w:rsid w:val="17BA3E13"/>
    <w:rsid w:val="17BA89A3"/>
    <w:rsid w:val="17BAEE4B"/>
    <w:rsid w:val="17BD8914"/>
    <w:rsid w:val="17BEEA38"/>
    <w:rsid w:val="17BF09BA"/>
    <w:rsid w:val="17C081EF"/>
    <w:rsid w:val="17C17A94"/>
    <w:rsid w:val="17C18DFE"/>
    <w:rsid w:val="17C38C8F"/>
    <w:rsid w:val="17C544C4"/>
    <w:rsid w:val="17C62B64"/>
    <w:rsid w:val="17C6A971"/>
    <w:rsid w:val="17C7D94E"/>
    <w:rsid w:val="17C93BC5"/>
    <w:rsid w:val="17C9D3A4"/>
    <w:rsid w:val="17CB48A6"/>
    <w:rsid w:val="17CB7292"/>
    <w:rsid w:val="17CBE712"/>
    <w:rsid w:val="17CCC9C5"/>
    <w:rsid w:val="17CDF209"/>
    <w:rsid w:val="17D01B4B"/>
    <w:rsid w:val="17D2EE80"/>
    <w:rsid w:val="17D5699C"/>
    <w:rsid w:val="17DBD8B8"/>
    <w:rsid w:val="17DFC6A9"/>
    <w:rsid w:val="17E0625D"/>
    <w:rsid w:val="17E37D35"/>
    <w:rsid w:val="17E5C635"/>
    <w:rsid w:val="17E6A091"/>
    <w:rsid w:val="17E8ED25"/>
    <w:rsid w:val="17EB229A"/>
    <w:rsid w:val="17F05083"/>
    <w:rsid w:val="17F07D4F"/>
    <w:rsid w:val="17F132EC"/>
    <w:rsid w:val="17F4D92F"/>
    <w:rsid w:val="17F60EC1"/>
    <w:rsid w:val="17F7EF5D"/>
    <w:rsid w:val="17F9BCDA"/>
    <w:rsid w:val="17FB67BC"/>
    <w:rsid w:val="17FC9569"/>
    <w:rsid w:val="1800A883"/>
    <w:rsid w:val="1804C952"/>
    <w:rsid w:val="180761C8"/>
    <w:rsid w:val="1808B083"/>
    <w:rsid w:val="1808EB89"/>
    <w:rsid w:val="18099CFF"/>
    <w:rsid w:val="180A09FE"/>
    <w:rsid w:val="180A5B0C"/>
    <w:rsid w:val="180DAD07"/>
    <w:rsid w:val="1811DC38"/>
    <w:rsid w:val="18120C5F"/>
    <w:rsid w:val="1813EDEC"/>
    <w:rsid w:val="18148A01"/>
    <w:rsid w:val="1815CF99"/>
    <w:rsid w:val="18164282"/>
    <w:rsid w:val="1817BB02"/>
    <w:rsid w:val="1817DD32"/>
    <w:rsid w:val="181827E0"/>
    <w:rsid w:val="181AA07D"/>
    <w:rsid w:val="181DC28C"/>
    <w:rsid w:val="181F438B"/>
    <w:rsid w:val="1822D37A"/>
    <w:rsid w:val="182432F9"/>
    <w:rsid w:val="18270A41"/>
    <w:rsid w:val="1828ED44"/>
    <w:rsid w:val="182A2B5D"/>
    <w:rsid w:val="182C8632"/>
    <w:rsid w:val="182CB03A"/>
    <w:rsid w:val="182DA8ED"/>
    <w:rsid w:val="182ED50F"/>
    <w:rsid w:val="1830E113"/>
    <w:rsid w:val="18344E96"/>
    <w:rsid w:val="1835002A"/>
    <w:rsid w:val="18362136"/>
    <w:rsid w:val="183950BD"/>
    <w:rsid w:val="183B21A6"/>
    <w:rsid w:val="183B592B"/>
    <w:rsid w:val="183EA161"/>
    <w:rsid w:val="183F2CEF"/>
    <w:rsid w:val="18417D48"/>
    <w:rsid w:val="1843AEC2"/>
    <w:rsid w:val="1847D744"/>
    <w:rsid w:val="18494045"/>
    <w:rsid w:val="184B553B"/>
    <w:rsid w:val="184B8196"/>
    <w:rsid w:val="184F67CC"/>
    <w:rsid w:val="184F6851"/>
    <w:rsid w:val="18517F3F"/>
    <w:rsid w:val="18569A44"/>
    <w:rsid w:val="1861289E"/>
    <w:rsid w:val="18646F83"/>
    <w:rsid w:val="1866BE54"/>
    <w:rsid w:val="1867D56D"/>
    <w:rsid w:val="186A4888"/>
    <w:rsid w:val="186E9B10"/>
    <w:rsid w:val="186EE117"/>
    <w:rsid w:val="1872BA83"/>
    <w:rsid w:val="1872BDBD"/>
    <w:rsid w:val="18737C0C"/>
    <w:rsid w:val="1874D0D3"/>
    <w:rsid w:val="18754BBF"/>
    <w:rsid w:val="1875F1A9"/>
    <w:rsid w:val="18797286"/>
    <w:rsid w:val="187A1ADA"/>
    <w:rsid w:val="1881B95F"/>
    <w:rsid w:val="18843B27"/>
    <w:rsid w:val="18851062"/>
    <w:rsid w:val="188706F3"/>
    <w:rsid w:val="18916272"/>
    <w:rsid w:val="18918FCA"/>
    <w:rsid w:val="1891AED7"/>
    <w:rsid w:val="189222B0"/>
    <w:rsid w:val="18927B75"/>
    <w:rsid w:val="1893162A"/>
    <w:rsid w:val="18945815"/>
    <w:rsid w:val="18947393"/>
    <w:rsid w:val="18952DBC"/>
    <w:rsid w:val="18974DD1"/>
    <w:rsid w:val="1899A75F"/>
    <w:rsid w:val="189C8A2C"/>
    <w:rsid w:val="189D2B6C"/>
    <w:rsid w:val="189D6BAD"/>
    <w:rsid w:val="189EB317"/>
    <w:rsid w:val="18A03CE9"/>
    <w:rsid w:val="18A398AD"/>
    <w:rsid w:val="18A48128"/>
    <w:rsid w:val="18A594D6"/>
    <w:rsid w:val="18A6BD0A"/>
    <w:rsid w:val="18AA1941"/>
    <w:rsid w:val="18AAE942"/>
    <w:rsid w:val="18AD0A5A"/>
    <w:rsid w:val="18AE97D2"/>
    <w:rsid w:val="18AEA47A"/>
    <w:rsid w:val="18AF270D"/>
    <w:rsid w:val="18B0A3EE"/>
    <w:rsid w:val="18B0F920"/>
    <w:rsid w:val="18B57FF0"/>
    <w:rsid w:val="18B7E8BC"/>
    <w:rsid w:val="18B7EDA8"/>
    <w:rsid w:val="18BEC29E"/>
    <w:rsid w:val="18BF7699"/>
    <w:rsid w:val="18BFBD9E"/>
    <w:rsid w:val="18C16B28"/>
    <w:rsid w:val="18C271D7"/>
    <w:rsid w:val="18C2F6F5"/>
    <w:rsid w:val="18C56EE6"/>
    <w:rsid w:val="18C84DEE"/>
    <w:rsid w:val="18C88CAD"/>
    <w:rsid w:val="18C89725"/>
    <w:rsid w:val="18C99F52"/>
    <w:rsid w:val="18CA1FD4"/>
    <w:rsid w:val="18CA35C2"/>
    <w:rsid w:val="18CAB8A3"/>
    <w:rsid w:val="18CC8C9F"/>
    <w:rsid w:val="18CD29A0"/>
    <w:rsid w:val="18CD349A"/>
    <w:rsid w:val="18D1D8DB"/>
    <w:rsid w:val="18D248EB"/>
    <w:rsid w:val="18D31461"/>
    <w:rsid w:val="18D4BC6E"/>
    <w:rsid w:val="18D51538"/>
    <w:rsid w:val="18D795FC"/>
    <w:rsid w:val="18D8C49A"/>
    <w:rsid w:val="18E01E08"/>
    <w:rsid w:val="18E41469"/>
    <w:rsid w:val="18E45ECD"/>
    <w:rsid w:val="18E6E1FA"/>
    <w:rsid w:val="18E91ACB"/>
    <w:rsid w:val="18E9EAC1"/>
    <w:rsid w:val="18EB3C88"/>
    <w:rsid w:val="18EBF9A7"/>
    <w:rsid w:val="18EE8EE8"/>
    <w:rsid w:val="18EFAAF3"/>
    <w:rsid w:val="18F09D36"/>
    <w:rsid w:val="18F347C4"/>
    <w:rsid w:val="18F4755F"/>
    <w:rsid w:val="18FA6F49"/>
    <w:rsid w:val="18FAEB23"/>
    <w:rsid w:val="18FCA564"/>
    <w:rsid w:val="18FD3BD3"/>
    <w:rsid w:val="18FF23F8"/>
    <w:rsid w:val="19005AEE"/>
    <w:rsid w:val="190283B6"/>
    <w:rsid w:val="1902E6DE"/>
    <w:rsid w:val="19037852"/>
    <w:rsid w:val="19043213"/>
    <w:rsid w:val="19127AC6"/>
    <w:rsid w:val="19158AC7"/>
    <w:rsid w:val="191B2A18"/>
    <w:rsid w:val="191F2F6C"/>
    <w:rsid w:val="1924AB19"/>
    <w:rsid w:val="19254D24"/>
    <w:rsid w:val="192646C1"/>
    <w:rsid w:val="192A2A5C"/>
    <w:rsid w:val="192BA782"/>
    <w:rsid w:val="192BFF88"/>
    <w:rsid w:val="192CC675"/>
    <w:rsid w:val="192E916A"/>
    <w:rsid w:val="1933DDFD"/>
    <w:rsid w:val="1939BA0B"/>
    <w:rsid w:val="193B9641"/>
    <w:rsid w:val="193BADFE"/>
    <w:rsid w:val="193CC6F5"/>
    <w:rsid w:val="193EF3A6"/>
    <w:rsid w:val="19442380"/>
    <w:rsid w:val="194431E0"/>
    <w:rsid w:val="19448C59"/>
    <w:rsid w:val="1947E384"/>
    <w:rsid w:val="194B54B6"/>
    <w:rsid w:val="194DBD48"/>
    <w:rsid w:val="194F17FB"/>
    <w:rsid w:val="194F9945"/>
    <w:rsid w:val="194FABB6"/>
    <w:rsid w:val="19542A0E"/>
    <w:rsid w:val="196053B8"/>
    <w:rsid w:val="1962E481"/>
    <w:rsid w:val="1963C6D2"/>
    <w:rsid w:val="19664BE3"/>
    <w:rsid w:val="19665873"/>
    <w:rsid w:val="19673DEB"/>
    <w:rsid w:val="19691B3A"/>
    <w:rsid w:val="1969752C"/>
    <w:rsid w:val="196AFF9C"/>
    <w:rsid w:val="196C36EA"/>
    <w:rsid w:val="196D49DE"/>
    <w:rsid w:val="196D4CAA"/>
    <w:rsid w:val="196E8CD2"/>
    <w:rsid w:val="196F2419"/>
    <w:rsid w:val="19731F58"/>
    <w:rsid w:val="1973B22A"/>
    <w:rsid w:val="1976A3C1"/>
    <w:rsid w:val="19779B4A"/>
    <w:rsid w:val="1978AA74"/>
    <w:rsid w:val="197A182D"/>
    <w:rsid w:val="197AB9A6"/>
    <w:rsid w:val="197C8B32"/>
    <w:rsid w:val="197E0629"/>
    <w:rsid w:val="19832315"/>
    <w:rsid w:val="1987C5E1"/>
    <w:rsid w:val="1987C932"/>
    <w:rsid w:val="1989E4FD"/>
    <w:rsid w:val="198B3958"/>
    <w:rsid w:val="198BA162"/>
    <w:rsid w:val="198CF409"/>
    <w:rsid w:val="198DA6FC"/>
    <w:rsid w:val="198EAE7D"/>
    <w:rsid w:val="198F6D8B"/>
    <w:rsid w:val="199066B5"/>
    <w:rsid w:val="1990CC04"/>
    <w:rsid w:val="19913279"/>
    <w:rsid w:val="1991E113"/>
    <w:rsid w:val="19926906"/>
    <w:rsid w:val="19927F5D"/>
    <w:rsid w:val="19958D3B"/>
    <w:rsid w:val="199727C4"/>
    <w:rsid w:val="19998208"/>
    <w:rsid w:val="19A07E10"/>
    <w:rsid w:val="19A242B0"/>
    <w:rsid w:val="19A28E6A"/>
    <w:rsid w:val="19A42FD0"/>
    <w:rsid w:val="19A763AA"/>
    <w:rsid w:val="19A92F3E"/>
    <w:rsid w:val="19A9C294"/>
    <w:rsid w:val="19AA4EDE"/>
    <w:rsid w:val="19AB0FBA"/>
    <w:rsid w:val="19B11B6D"/>
    <w:rsid w:val="19B34850"/>
    <w:rsid w:val="19B751BC"/>
    <w:rsid w:val="19B7FEBC"/>
    <w:rsid w:val="19B8EC77"/>
    <w:rsid w:val="19B9D0A2"/>
    <w:rsid w:val="19BB3E40"/>
    <w:rsid w:val="19BB8292"/>
    <w:rsid w:val="19BC1B28"/>
    <w:rsid w:val="19BCCB97"/>
    <w:rsid w:val="19C02EC4"/>
    <w:rsid w:val="19C53126"/>
    <w:rsid w:val="19C5C2D4"/>
    <w:rsid w:val="19C64C15"/>
    <w:rsid w:val="19C6D0E8"/>
    <w:rsid w:val="19C8900B"/>
    <w:rsid w:val="19CC3032"/>
    <w:rsid w:val="19CF025A"/>
    <w:rsid w:val="19D0A984"/>
    <w:rsid w:val="19D2E8C8"/>
    <w:rsid w:val="19D4A0AD"/>
    <w:rsid w:val="19D624D9"/>
    <w:rsid w:val="19DB001C"/>
    <w:rsid w:val="19DB2E89"/>
    <w:rsid w:val="19DB9C41"/>
    <w:rsid w:val="19DBB39E"/>
    <w:rsid w:val="19DD12D4"/>
    <w:rsid w:val="19DD557C"/>
    <w:rsid w:val="19E172C1"/>
    <w:rsid w:val="19E3BBBB"/>
    <w:rsid w:val="19E8CDD7"/>
    <w:rsid w:val="19EB19F4"/>
    <w:rsid w:val="19EB9953"/>
    <w:rsid w:val="19ECCC33"/>
    <w:rsid w:val="19ED3E1B"/>
    <w:rsid w:val="19EE7602"/>
    <w:rsid w:val="19F37D68"/>
    <w:rsid w:val="19F40BAA"/>
    <w:rsid w:val="19F639C7"/>
    <w:rsid w:val="19F67E4B"/>
    <w:rsid w:val="19FA7C2D"/>
    <w:rsid w:val="19FA919B"/>
    <w:rsid w:val="19FB8C2F"/>
    <w:rsid w:val="19FF0197"/>
    <w:rsid w:val="1A048897"/>
    <w:rsid w:val="1A0A4FAA"/>
    <w:rsid w:val="1A0BCFEC"/>
    <w:rsid w:val="1A0CED0B"/>
    <w:rsid w:val="1A0EBE0D"/>
    <w:rsid w:val="1A14E864"/>
    <w:rsid w:val="1A1A46C9"/>
    <w:rsid w:val="1A1A917E"/>
    <w:rsid w:val="1A1C17EB"/>
    <w:rsid w:val="1A1EC734"/>
    <w:rsid w:val="1A21A0E5"/>
    <w:rsid w:val="1A22CA3A"/>
    <w:rsid w:val="1A24FCA7"/>
    <w:rsid w:val="1A256CF8"/>
    <w:rsid w:val="1A2E915C"/>
    <w:rsid w:val="1A30C851"/>
    <w:rsid w:val="1A31198B"/>
    <w:rsid w:val="1A3B198E"/>
    <w:rsid w:val="1A3C7F3D"/>
    <w:rsid w:val="1A3E235A"/>
    <w:rsid w:val="1A42A3C4"/>
    <w:rsid w:val="1A42A741"/>
    <w:rsid w:val="1A469FD0"/>
    <w:rsid w:val="1A4A5E04"/>
    <w:rsid w:val="1A4B9552"/>
    <w:rsid w:val="1A4EA3FB"/>
    <w:rsid w:val="1A4F39B2"/>
    <w:rsid w:val="1A5199C4"/>
    <w:rsid w:val="1A53AB7D"/>
    <w:rsid w:val="1A55E7BE"/>
    <w:rsid w:val="1A566E67"/>
    <w:rsid w:val="1A59F919"/>
    <w:rsid w:val="1A5EBCF4"/>
    <w:rsid w:val="1A5F8996"/>
    <w:rsid w:val="1A642451"/>
    <w:rsid w:val="1A64DA8C"/>
    <w:rsid w:val="1A663C30"/>
    <w:rsid w:val="1A6AACF1"/>
    <w:rsid w:val="1A6AB587"/>
    <w:rsid w:val="1A71D2B3"/>
    <w:rsid w:val="1A723BF5"/>
    <w:rsid w:val="1A732530"/>
    <w:rsid w:val="1A738EE7"/>
    <w:rsid w:val="1A761DE1"/>
    <w:rsid w:val="1A7AD214"/>
    <w:rsid w:val="1A7BB343"/>
    <w:rsid w:val="1A7C22B6"/>
    <w:rsid w:val="1A7C479B"/>
    <w:rsid w:val="1A7E3E85"/>
    <w:rsid w:val="1A7E4330"/>
    <w:rsid w:val="1A80E15B"/>
    <w:rsid w:val="1A82CD3F"/>
    <w:rsid w:val="1A82F423"/>
    <w:rsid w:val="1A8383FA"/>
    <w:rsid w:val="1A9334D2"/>
    <w:rsid w:val="1A93FF69"/>
    <w:rsid w:val="1A95E7CB"/>
    <w:rsid w:val="1A973B04"/>
    <w:rsid w:val="1A9894BB"/>
    <w:rsid w:val="1A9986BB"/>
    <w:rsid w:val="1AA052B9"/>
    <w:rsid w:val="1AA43E69"/>
    <w:rsid w:val="1AA45FDB"/>
    <w:rsid w:val="1AA552F1"/>
    <w:rsid w:val="1AA85A0A"/>
    <w:rsid w:val="1AA8CD33"/>
    <w:rsid w:val="1AA905C1"/>
    <w:rsid w:val="1AA94537"/>
    <w:rsid w:val="1AA97E9C"/>
    <w:rsid w:val="1AADB52D"/>
    <w:rsid w:val="1AAEC127"/>
    <w:rsid w:val="1AB03885"/>
    <w:rsid w:val="1AB95041"/>
    <w:rsid w:val="1ABC191B"/>
    <w:rsid w:val="1AC11D85"/>
    <w:rsid w:val="1AC5BDBF"/>
    <w:rsid w:val="1AC88A9F"/>
    <w:rsid w:val="1AC919A3"/>
    <w:rsid w:val="1AC9A415"/>
    <w:rsid w:val="1ACD23CF"/>
    <w:rsid w:val="1ACE3D4C"/>
    <w:rsid w:val="1AD16D63"/>
    <w:rsid w:val="1AD45A8A"/>
    <w:rsid w:val="1AD4A005"/>
    <w:rsid w:val="1AD66BF9"/>
    <w:rsid w:val="1AD6F896"/>
    <w:rsid w:val="1AD7ABA7"/>
    <w:rsid w:val="1AD7B5AF"/>
    <w:rsid w:val="1AD89296"/>
    <w:rsid w:val="1ADACCC6"/>
    <w:rsid w:val="1ADB3FDA"/>
    <w:rsid w:val="1ADD1930"/>
    <w:rsid w:val="1AE2DFEC"/>
    <w:rsid w:val="1AE3626F"/>
    <w:rsid w:val="1AE49347"/>
    <w:rsid w:val="1AE63848"/>
    <w:rsid w:val="1AE83816"/>
    <w:rsid w:val="1AE882EA"/>
    <w:rsid w:val="1AEB6341"/>
    <w:rsid w:val="1AED12EB"/>
    <w:rsid w:val="1AED3C5B"/>
    <w:rsid w:val="1AEEF167"/>
    <w:rsid w:val="1AF0CD25"/>
    <w:rsid w:val="1AF198BB"/>
    <w:rsid w:val="1AF19AF7"/>
    <w:rsid w:val="1AF36D7E"/>
    <w:rsid w:val="1AF60E5B"/>
    <w:rsid w:val="1AF6D9D2"/>
    <w:rsid w:val="1AFAD359"/>
    <w:rsid w:val="1AFE457C"/>
    <w:rsid w:val="1AFF23F0"/>
    <w:rsid w:val="1AFF5DEB"/>
    <w:rsid w:val="1B001EA9"/>
    <w:rsid w:val="1B032708"/>
    <w:rsid w:val="1B03DD72"/>
    <w:rsid w:val="1B0440CE"/>
    <w:rsid w:val="1B05C0B3"/>
    <w:rsid w:val="1B0F3FF6"/>
    <w:rsid w:val="1B0F97BE"/>
    <w:rsid w:val="1B0F9FA7"/>
    <w:rsid w:val="1B0FB76C"/>
    <w:rsid w:val="1B13A910"/>
    <w:rsid w:val="1B177011"/>
    <w:rsid w:val="1B180374"/>
    <w:rsid w:val="1B222B09"/>
    <w:rsid w:val="1B226EAC"/>
    <w:rsid w:val="1B2368C8"/>
    <w:rsid w:val="1B27E5B7"/>
    <w:rsid w:val="1B29CF7F"/>
    <w:rsid w:val="1B2C1A1A"/>
    <w:rsid w:val="1B2C3716"/>
    <w:rsid w:val="1B2F73A1"/>
    <w:rsid w:val="1B313824"/>
    <w:rsid w:val="1B32CB35"/>
    <w:rsid w:val="1B332341"/>
    <w:rsid w:val="1B37A158"/>
    <w:rsid w:val="1B39E9C5"/>
    <w:rsid w:val="1B40AACC"/>
    <w:rsid w:val="1B424B29"/>
    <w:rsid w:val="1B454335"/>
    <w:rsid w:val="1B47162E"/>
    <w:rsid w:val="1B4B02EF"/>
    <w:rsid w:val="1B4EAEC9"/>
    <w:rsid w:val="1B4EB8FC"/>
    <w:rsid w:val="1B501105"/>
    <w:rsid w:val="1B5030FC"/>
    <w:rsid w:val="1B5D090D"/>
    <w:rsid w:val="1B5FCB69"/>
    <w:rsid w:val="1B612303"/>
    <w:rsid w:val="1B61389E"/>
    <w:rsid w:val="1B621EC1"/>
    <w:rsid w:val="1B6A384F"/>
    <w:rsid w:val="1B75331C"/>
    <w:rsid w:val="1B75B107"/>
    <w:rsid w:val="1B78EB79"/>
    <w:rsid w:val="1B791060"/>
    <w:rsid w:val="1B79143B"/>
    <w:rsid w:val="1B79E7F9"/>
    <w:rsid w:val="1B7AC1F7"/>
    <w:rsid w:val="1B7D86DB"/>
    <w:rsid w:val="1B7E0587"/>
    <w:rsid w:val="1B85FA2D"/>
    <w:rsid w:val="1B883A88"/>
    <w:rsid w:val="1B8B9CAE"/>
    <w:rsid w:val="1B8D84AF"/>
    <w:rsid w:val="1B8E349A"/>
    <w:rsid w:val="1B8EDD34"/>
    <w:rsid w:val="1B8F4EF9"/>
    <w:rsid w:val="1B9202C1"/>
    <w:rsid w:val="1B9273EA"/>
    <w:rsid w:val="1B92CDD3"/>
    <w:rsid w:val="1B946147"/>
    <w:rsid w:val="1B96A721"/>
    <w:rsid w:val="1B96B88A"/>
    <w:rsid w:val="1B982FCB"/>
    <w:rsid w:val="1B9AEB20"/>
    <w:rsid w:val="1B9CF843"/>
    <w:rsid w:val="1B9EC4EC"/>
    <w:rsid w:val="1BA0ADE6"/>
    <w:rsid w:val="1BA20993"/>
    <w:rsid w:val="1BA741AA"/>
    <w:rsid w:val="1BAA238E"/>
    <w:rsid w:val="1BAB3F94"/>
    <w:rsid w:val="1BAC22D2"/>
    <w:rsid w:val="1BAD4B8C"/>
    <w:rsid w:val="1BB783BE"/>
    <w:rsid w:val="1BB7FD47"/>
    <w:rsid w:val="1BB83F3B"/>
    <w:rsid w:val="1BBDB353"/>
    <w:rsid w:val="1BC07028"/>
    <w:rsid w:val="1BC0A914"/>
    <w:rsid w:val="1BC15780"/>
    <w:rsid w:val="1BC1F650"/>
    <w:rsid w:val="1BC3C6D7"/>
    <w:rsid w:val="1BC54F3C"/>
    <w:rsid w:val="1BC6168D"/>
    <w:rsid w:val="1BC6F853"/>
    <w:rsid w:val="1BC72CFA"/>
    <w:rsid w:val="1BC9FEAE"/>
    <w:rsid w:val="1BCCB9E3"/>
    <w:rsid w:val="1BCEB485"/>
    <w:rsid w:val="1BD16B69"/>
    <w:rsid w:val="1BD507F9"/>
    <w:rsid w:val="1BD555FF"/>
    <w:rsid w:val="1BD91823"/>
    <w:rsid w:val="1BDB145E"/>
    <w:rsid w:val="1BDB69AB"/>
    <w:rsid w:val="1BDE97BD"/>
    <w:rsid w:val="1BE6BB9D"/>
    <w:rsid w:val="1BE6CEB2"/>
    <w:rsid w:val="1BE72661"/>
    <w:rsid w:val="1BED6E18"/>
    <w:rsid w:val="1BF01BD0"/>
    <w:rsid w:val="1BF1E5D6"/>
    <w:rsid w:val="1BF99D88"/>
    <w:rsid w:val="1BFA9D07"/>
    <w:rsid w:val="1BFB7715"/>
    <w:rsid w:val="1BFC5313"/>
    <w:rsid w:val="1C00F23B"/>
    <w:rsid w:val="1C04B97C"/>
    <w:rsid w:val="1C050E54"/>
    <w:rsid w:val="1C05DF06"/>
    <w:rsid w:val="1C066311"/>
    <w:rsid w:val="1C084A19"/>
    <w:rsid w:val="1C0B20B6"/>
    <w:rsid w:val="1C0BF534"/>
    <w:rsid w:val="1C0F88A0"/>
    <w:rsid w:val="1C10E6E8"/>
    <w:rsid w:val="1C160A47"/>
    <w:rsid w:val="1C166C95"/>
    <w:rsid w:val="1C1711AC"/>
    <w:rsid w:val="1C17ACBB"/>
    <w:rsid w:val="1C17D595"/>
    <w:rsid w:val="1C182673"/>
    <w:rsid w:val="1C1887D8"/>
    <w:rsid w:val="1C1EA781"/>
    <w:rsid w:val="1C1F5C36"/>
    <w:rsid w:val="1C1F6F2B"/>
    <w:rsid w:val="1C210CEF"/>
    <w:rsid w:val="1C2187EF"/>
    <w:rsid w:val="1C21A565"/>
    <w:rsid w:val="1C21D47C"/>
    <w:rsid w:val="1C236773"/>
    <w:rsid w:val="1C26CB71"/>
    <w:rsid w:val="1C2F3AAC"/>
    <w:rsid w:val="1C32E3BA"/>
    <w:rsid w:val="1C336FA1"/>
    <w:rsid w:val="1C372CBE"/>
    <w:rsid w:val="1C37F50E"/>
    <w:rsid w:val="1C3A9CD6"/>
    <w:rsid w:val="1C3B3EE8"/>
    <w:rsid w:val="1C3BEF0F"/>
    <w:rsid w:val="1C3CD324"/>
    <w:rsid w:val="1C3DA060"/>
    <w:rsid w:val="1C3F85E2"/>
    <w:rsid w:val="1C3FBD49"/>
    <w:rsid w:val="1C4175CD"/>
    <w:rsid w:val="1C41F003"/>
    <w:rsid w:val="1C4446D6"/>
    <w:rsid w:val="1C460193"/>
    <w:rsid w:val="1C4AB0F9"/>
    <w:rsid w:val="1C4B6C2C"/>
    <w:rsid w:val="1C4CBF40"/>
    <w:rsid w:val="1C4D765B"/>
    <w:rsid w:val="1C4F6EB9"/>
    <w:rsid w:val="1C4F8EBB"/>
    <w:rsid w:val="1C51015D"/>
    <w:rsid w:val="1C576EFC"/>
    <w:rsid w:val="1C59A09A"/>
    <w:rsid w:val="1C59A896"/>
    <w:rsid w:val="1C5A1069"/>
    <w:rsid w:val="1C5A3C9B"/>
    <w:rsid w:val="1C5DD9E8"/>
    <w:rsid w:val="1C5E0900"/>
    <w:rsid w:val="1C5E3E94"/>
    <w:rsid w:val="1C5FFF99"/>
    <w:rsid w:val="1C604DCD"/>
    <w:rsid w:val="1C668769"/>
    <w:rsid w:val="1C675531"/>
    <w:rsid w:val="1C6A24C6"/>
    <w:rsid w:val="1C6C612A"/>
    <w:rsid w:val="1C6C8192"/>
    <w:rsid w:val="1C732033"/>
    <w:rsid w:val="1C789DE6"/>
    <w:rsid w:val="1C79F291"/>
    <w:rsid w:val="1C7A8843"/>
    <w:rsid w:val="1C7B3554"/>
    <w:rsid w:val="1C7EA6A3"/>
    <w:rsid w:val="1C823ADE"/>
    <w:rsid w:val="1C832B6B"/>
    <w:rsid w:val="1C837FD9"/>
    <w:rsid w:val="1C861487"/>
    <w:rsid w:val="1C8765A5"/>
    <w:rsid w:val="1C8D7BF6"/>
    <w:rsid w:val="1C91A355"/>
    <w:rsid w:val="1C91D659"/>
    <w:rsid w:val="1C92BB65"/>
    <w:rsid w:val="1C9363C3"/>
    <w:rsid w:val="1C99589F"/>
    <w:rsid w:val="1C9C1317"/>
    <w:rsid w:val="1C9D0831"/>
    <w:rsid w:val="1C9F6D80"/>
    <w:rsid w:val="1C9F9DBF"/>
    <w:rsid w:val="1CA05373"/>
    <w:rsid w:val="1CA10827"/>
    <w:rsid w:val="1CA13A2E"/>
    <w:rsid w:val="1CA1EF4A"/>
    <w:rsid w:val="1CA20EA3"/>
    <w:rsid w:val="1CA40CFB"/>
    <w:rsid w:val="1CACEDA6"/>
    <w:rsid w:val="1CAD8C81"/>
    <w:rsid w:val="1CADAFB9"/>
    <w:rsid w:val="1CAEBE24"/>
    <w:rsid w:val="1CAF2495"/>
    <w:rsid w:val="1CB0080C"/>
    <w:rsid w:val="1CB89C69"/>
    <w:rsid w:val="1CBCD3EB"/>
    <w:rsid w:val="1CBF2601"/>
    <w:rsid w:val="1CC1F3DA"/>
    <w:rsid w:val="1CC2D3A5"/>
    <w:rsid w:val="1CC322A8"/>
    <w:rsid w:val="1CC3D897"/>
    <w:rsid w:val="1CC42AEB"/>
    <w:rsid w:val="1CC5D3A9"/>
    <w:rsid w:val="1CC61409"/>
    <w:rsid w:val="1CC64AEA"/>
    <w:rsid w:val="1CC65CDA"/>
    <w:rsid w:val="1CC78349"/>
    <w:rsid w:val="1CCACB21"/>
    <w:rsid w:val="1CCBCD94"/>
    <w:rsid w:val="1CCE2FB8"/>
    <w:rsid w:val="1CCE6DAD"/>
    <w:rsid w:val="1CCEF476"/>
    <w:rsid w:val="1CD0258D"/>
    <w:rsid w:val="1CD0AB7A"/>
    <w:rsid w:val="1CD33101"/>
    <w:rsid w:val="1CD4AC49"/>
    <w:rsid w:val="1CD5948F"/>
    <w:rsid w:val="1CD79FA6"/>
    <w:rsid w:val="1CD83A75"/>
    <w:rsid w:val="1CD9BEFC"/>
    <w:rsid w:val="1CDBA2B8"/>
    <w:rsid w:val="1CE2D2F9"/>
    <w:rsid w:val="1CE48898"/>
    <w:rsid w:val="1CEA76BB"/>
    <w:rsid w:val="1CEFFD48"/>
    <w:rsid w:val="1CF2D7D5"/>
    <w:rsid w:val="1CF3F21E"/>
    <w:rsid w:val="1CFA0ABC"/>
    <w:rsid w:val="1D03AAD0"/>
    <w:rsid w:val="1D0483FE"/>
    <w:rsid w:val="1D0659D3"/>
    <w:rsid w:val="1D07260C"/>
    <w:rsid w:val="1D099B8E"/>
    <w:rsid w:val="1D0A0713"/>
    <w:rsid w:val="1D0BEC19"/>
    <w:rsid w:val="1D13AD4E"/>
    <w:rsid w:val="1D14EEE1"/>
    <w:rsid w:val="1D159461"/>
    <w:rsid w:val="1D171E8D"/>
    <w:rsid w:val="1D1A3771"/>
    <w:rsid w:val="1D1D3C05"/>
    <w:rsid w:val="1D23670A"/>
    <w:rsid w:val="1D274406"/>
    <w:rsid w:val="1D2A83D8"/>
    <w:rsid w:val="1D2D7A45"/>
    <w:rsid w:val="1D2EB346"/>
    <w:rsid w:val="1D336128"/>
    <w:rsid w:val="1D367259"/>
    <w:rsid w:val="1D3C4F67"/>
    <w:rsid w:val="1D3F5CE7"/>
    <w:rsid w:val="1D450B28"/>
    <w:rsid w:val="1D46B227"/>
    <w:rsid w:val="1D4864AA"/>
    <w:rsid w:val="1D4B840A"/>
    <w:rsid w:val="1D4D6334"/>
    <w:rsid w:val="1D4DDA9A"/>
    <w:rsid w:val="1D4EAF84"/>
    <w:rsid w:val="1D4FC727"/>
    <w:rsid w:val="1D525A74"/>
    <w:rsid w:val="1D542B1B"/>
    <w:rsid w:val="1D5B8E43"/>
    <w:rsid w:val="1D5C4446"/>
    <w:rsid w:val="1D613078"/>
    <w:rsid w:val="1D614445"/>
    <w:rsid w:val="1D619A37"/>
    <w:rsid w:val="1D625F40"/>
    <w:rsid w:val="1D62B9B1"/>
    <w:rsid w:val="1D6571D8"/>
    <w:rsid w:val="1D690442"/>
    <w:rsid w:val="1D6C46CD"/>
    <w:rsid w:val="1D6E2722"/>
    <w:rsid w:val="1D6EEA48"/>
    <w:rsid w:val="1D6F4CBA"/>
    <w:rsid w:val="1D6F69FC"/>
    <w:rsid w:val="1D732530"/>
    <w:rsid w:val="1D747FE8"/>
    <w:rsid w:val="1D77595E"/>
    <w:rsid w:val="1D782EE8"/>
    <w:rsid w:val="1D785E0E"/>
    <w:rsid w:val="1D7D0F56"/>
    <w:rsid w:val="1D7D43D7"/>
    <w:rsid w:val="1D7DBC91"/>
    <w:rsid w:val="1D829CF3"/>
    <w:rsid w:val="1D841DF7"/>
    <w:rsid w:val="1D844BC1"/>
    <w:rsid w:val="1D87384F"/>
    <w:rsid w:val="1D87979E"/>
    <w:rsid w:val="1D87D4A4"/>
    <w:rsid w:val="1D89A7C9"/>
    <w:rsid w:val="1D8C6797"/>
    <w:rsid w:val="1D91D82D"/>
    <w:rsid w:val="1D9266C3"/>
    <w:rsid w:val="1D929E52"/>
    <w:rsid w:val="1D93EB32"/>
    <w:rsid w:val="1D9B4151"/>
    <w:rsid w:val="1D9C794F"/>
    <w:rsid w:val="1D9E99C9"/>
    <w:rsid w:val="1DA20D63"/>
    <w:rsid w:val="1DA416D7"/>
    <w:rsid w:val="1DA54186"/>
    <w:rsid w:val="1DA5DCD6"/>
    <w:rsid w:val="1DA745F9"/>
    <w:rsid w:val="1DA93AE1"/>
    <w:rsid w:val="1DA9A6BD"/>
    <w:rsid w:val="1DA9BDAA"/>
    <w:rsid w:val="1DAF6DE0"/>
    <w:rsid w:val="1DAFECA9"/>
    <w:rsid w:val="1DB14398"/>
    <w:rsid w:val="1DB15F37"/>
    <w:rsid w:val="1DB647D1"/>
    <w:rsid w:val="1DBE0E92"/>
    <w:rsid w:val="1DC035A2"/>
    <w:rsid w:val="1DC4E93C"/>
    <w:rsid w:val="1DC5BD94"/>
    <w:rsid w:val="1DC83733"/>
    <w:rsid w:val="1DCCE8A1"/>
    <w:rsid w:val="1DCD3800"/>
    <w:rsid w:val="1DCEC152"/>
    <w:rsid w:val="1DD1E8CC"/>
    <w:rsid w:val="1DD7387E"/>
    <w:rsid w:val="1DD7C368"/>
    <w:rsid w:val="1DD8E707"/>
    <w:rsid w:val="1DDAB86A"/>
    <w:rsid w:val="1DDF0638"/>
    <w:rsid w:val="1DE01737"/>
    <w:rsid w:val="1DE1B6F9"/>
    <w:rsid w:val="1DE2FC76"/>
    <w:rsid w:val="1DE8B52E"/>
    <w:rsid w:val="1DE9C9EC"/>
    <w:rsid w:val="1DEB252B"/>
    <w:rsid w:val="1DEE7606"/>
    <w:rsid w:val="1DF0AE76"/>
    <w:rsid w:val="1DF149B9"/>
    <w:rsid w:val="1DF268FE"/>
    <w:rsid w:val="1DF2A04A"/>
    <w:rsid w:val="1DF3B97A"/>
    <w:rsid w:val="1DF490E4"/>
    <w:rsid w:val="1DF73EED"/>
    <w:rsid w:val="1E0251EB"/>
    <w:rsid w:val="1E049625"/>
    <w:rsid w:val="1E05F3AD"/>
    <w:rsid w:val="1E079B0B"/>
    <w:rsid w:val="1E0D1AF4"/>
    <w:rsid w:val="1E0E9958"/>
    <w:rsid w:val="1E146AC7"/>
    <w:rsid w:val="1E14CAE8"/>
    <w:rsid w:val="1E160DD0"/>
    <w:rsid w:val="1E1AE27C"/>
    <w:rsid w:val="1E1C6FB9"/>
    <w:rsid w:val="1E1CD172"/>
    <w:rsid w:val="1E1D3143"/>
    <w:rsid w:val="1E20C3F0"/>
    <w:rsid w:val="1E21361F"/>
    <w:rsid w:val="1E21BE4A"/>
    <w:rsid w:val="1E2453F6"/>
    <w:rsid w:val="1E2670A7"/>
    <w:rsid w:val="1E269229"/>
    <w:rsid w:val="1E28DEDA"/>
    <w:rsid w:val="1E2AA287"/>
    <w:rsid w:val="1E2C0A98"/>
    <w:rsid w:val="1E2C8848"/>
    <w:rsid w:val="1E2E9105"/>
    <w:rsid w:val="1E2FE53C"/>
    <w:rsid w:val="1E303DDE"/>
    <w:rsid w:val="1E317B21"/>
    <w:rsid w:val="1E329BB3"/>
    <w:rsid w:val="1E32C656"/>
    <w:rsid w:val="1E34B381"/>
    <w:rsid w:val="1E352C0B"/>
    <w:rsid w:val="1E383D1E"/>
    <w:rsid w:val="1E38A07A"/>
    <w:rsid w:val="1E397ECE"/>
    <w:rsid w:val="1E3B7112"/>
    <w:rsid w:val="1E3BFE1C"/>
    <w:rsid w:val="1E3CBB77"/>
    <w:rsid w:val="1E3DD39A"/>
    <w:rsid w:val="1E45CCEF"/>
    <w:rsid w:val="1E47234D"/>
    <w:rsid w:val="1E479D77"/>
    <w:rsid w:val="1E4A020E"/>
    <w:rsid w:val="1E4D4227"/>
    <w:rsid w:val="1E4EB212"/>
    <w:rsid w:val="1E4F10D3"/>
    <w:rsid w:val="1E516211"/>
    <w:rsid w:val="1E54EEEA"/>
    <w:rsid w:val="1E55F0B9"/>
    <w:rsid w:val="1E5B11A4"/>
    <w:rsid w:val="1E5D3400"/>
    <w:rsid w:val="1E5E4DFC"/>
    <w:rsid w:val="1E60393E"/>
    <w:rsid w:val="1E6242E2"/>
    <w:rsid w:val="1E627B1A"/>
    <w:rsid w:val="1E6357C8"/>
    <w:rsid w:val="1E65141E"/>
    <w:rsid w:val="1E66D2B0"/>
    <w:rsid w:val="1E67798E"/>
    <w:rsid w:val="1E67BB0B"/>
    <w:rsid w:val="1E6897FF"/>
    <w:rsid w:val="1E6B3A80"/>
    <w:rsid w:val="1E6B7163"/>
    <w:rsid w:val="1E6B99DD"/>
    <w:rsid w:val="1E6E7129"/>
    <w:rsid w:val="1E75D2B5"/>
    <w:rsid w:val="1E768069"/>
    <w:rsid w:val="1E78BF21"/>
    <w:rsid w:val="1E78F483"/>
    <w:rsid w:val="1E795AEB"/>
    <w:rsid w:val="1E7F2F58"/>
    <w:rsid w:val="1E7FB157"/>
    <w:rsid w:val="1E812ACE"/>
    <w:rsid w:val="1E81BAEA"/>
    <w:rsid w:val="1E8246DF"/>
    <w:rsid w:val="1E83227B"/>
    <w:rsid w:val="1E83DA1A"/>
    <w:rsid w:val="1E875934"/>
    <w:rsid w:val="1E8E9131"/>
    <w:rsid w:val="1E8EF63C"/>
    <w:rsid w:val="1E8FB8E9"/>
    <w:rsid w:val="1E8FF2E7"/>
    <w:rsid w:val="1E900030"/>
    <w:rsid w:val="1E912A6A"/>
    <w:rsid w:val="1E957135"/>
    <w:rsid w:val="1E9727D3"/>
    <w:rsid w:val="1E990F1C"/>
    <w:rsid w:val="1E9AF74B"/>
    <w:rsid w:val="1E9B44EB"/>
    <w:rsid w:val="1E9E2512"/>
    <w:rsid w:val="1EA9100A"/>
    <w:rsid w:val="1EACA93F"/>
    <w:rsid w:val="1EADAE75"/>
    <w:rsid w:val="1EAEE1CF"/>
    <w:rsid w:val="1EB099E1"/>
    <w:rsid w:val="1EB4C5C4"/>
    <w:rsid w:val="1EB618DF"/>
    <w:rsid w:val="1EB65EC5"/>
    <w:rsid w:val="1EBC29C1"/>
    <w:rsid w:val="1EBED7FD"/>
    <w:rsid w:val="1EC0A5C9"/>
    <w:rsid w:val="1EC2DDD1"/>
    <w:rsid w:val="1EC363E2"/>
    <w:rsid w:val="1EC62DF6"/>
    <w:rsid w:val="1EC6957F"/>
    <w:rsid w:val="1EC90B17"/>
    <w:rsid w:val="1ECCCE6D"/>
    <w:rsid w:val="1ECD7AD6"/>
    <w:rsid w:val="1ECF5236"/>
    <w:rsid w:val="1ED0D933"/>
    <w:rsid w:val="1ED1328C"/>
    <w:rsid w:val="1ED631B2"/>
    <w:rsid w:val="1ED83582"/>
    <w:rsid w:val="1ED97440"/>
    <w:rsid w:val="1EDB3599"/>
    <w:rsid w:val="1EE082F8"/>
    <w:rsid w:val="1EE47EBB"/>
    <w:rsid w:val="1EE4844C"/>
    <w:rsid w:val="1EE67061"/>
    <w:rsid w:val="1EE7503C"/>
    <w:rsid w:val="1EEA538E"/>
    <w:rsid w:val="1EEBD9CF"/>
    <w:rsid w:val="1EEBFB90"/>
    <w:rsid w:val="1EEF2F35"/>
    <w:rsid w:val="1EF2BFE6"/>
    <w:rsid w:val="1EF2D1EE"/>
    <w:rsid w:val="1EF44BF6"/>
    <w:rsid w:val="1EF8BD81"/>
    <w:rsid w:val="1EF9439D"/>
    <w:rsid w:val="1EFD4099"/>
    <w:rsid w:val="1EFE742F"/>
    <w:rsid w:val="1F02A7D6"/>
    <w:rsid w:val="1F044254"/>
    <w:rsid w:val="1F0941DA"/>
    <w:rsid w:val="1F0EDC5D"/>
    <w:rsid w:val="1F101142"/>
    <w:rsid w:val="1F115361"/>
    <w:rsid w:val="1F128062"/>
    <w:rsid w:val="1F150ABD"/>
    <w:rsid w:val="1F16A2CC"/>
    <w:rsid w:val="1F1732BB"/>
    <w:rsid w:val="1F1736D5"/>
    <w:rsid w:val="1F1AD18B"/>
    <w:rsid w:val="1F1BFEDB"/>
    <w:rsid w:val="1F1C989B"/>
    <w:rsid w:val="1F1CECA1"/>
    <w:rsid w:val="1F1D1BA4"/>
    <w:rsid w:val="1F1DA0B0"/>
    <w:rsid w:val="1F2042FD"/>
    <w:rsid w:val="1F254C9F"/>
    <w:rsid w:val="1F2E7D56"/>
    <w:rsid w:val="1F30F5E4"/>
    <w:rsid w:val="1F310D8B"/>
    <w:rsid w:val="1F31203A"/>
    <w:rsid w:val="1F31BC8C"/>
    <w:rsid w:val="1F3943F1"/>
    <w:rsid w:val="1F395FB8"/>
    <w:rsid w:val="1F3BF685"/>
    <w:rsid w:val="1F3C82A6"/>
    <w:rsid w:val="1F3D6E47"/>
    <w:rsid w:val="1F4332D1"/>
    <w:rsid w:val="1F46B3DD"/>
    <w:rsid w:val="1F47D425"/>
    <w:rsid w:val="1F4BAF37"/>
    <w:rsid w:val="1F4C1A4A"/>
    <w:rsid w:val="1F5263CB"/>
    <w:rsid w:val="1F542708"/>
    <w:rsid w:val="1F54C3A1"/>
    <w:rsid w:val="1F58C179"/>
    <w:rsid w:val="1F594B75"/>
    <w:rsid w:val="1F5BEFAE"/>
    <w:rsid w:val="1F5C23C1"/>
    <w:rsid w:val="1F5D1E1F"/>
    <w:rsid w:val="1F5F018B"/>
    <w:rsid w:val="1F607209"/>
    <w:rsid w:val="1F6669F1"/>
    <w:rsid w:val="1F66E5A6"/>
    <w:rsid w:val="1F684386"/>
    <w:rsid w:val="1F6A4550"/>
    <w:rsid w:val="1F6DDA2A"/>
    <w:rsid w:val="1F70DBA8"/>
    <w:rsid w:val="1F736471"/>
    <w:rsid w:val="1F745CFD"/>
    <w:rsid w:val="1F7A6DAD"/>
    <w:rsid w:val="1F7B0055"/>
    <w:rsid w:val="1F823EBB"/>
    <w:rsid w:val="1F847E8D"/>
    <w:rsid w:val="1F856281"/>
    <w:rsid w:val="1F859101"/>
    <w:rsid w:val="1F85C50A"/>
    <w:rsid w:val="1F85CDA4"/>
    <w:rsid w:val="1F87CC48"/>
    <w:rsid w:val="1F8ADE94"/>
    <w:rsid w:val="1F8BD582"/>
    <w:rsid w:val="1F8EC4A8"/>
    <w:rsid w:val="1F9DBB81"/>
    <w:rsid w:val="1F9EC792"/>
    <w:rsid w:val="1FA03BF4"/>
    <w:rsid w:val="1FA1941B"/>
    <w:rsid w:val="1FAA0FED"/>
    <w:rsid w:val="1FAAD301"/>
    <w:rsid w:val="1FAAF4F0"/>
    <w:rsid w:val="1FAD2A93"/>
    <w:rsid w:val="1FAE4D04"/>
    <w:rsid w:val="1FB44849"/>
    <w:rsid w:val="1FB54F04"/>
    <w:rsid w:val="1FB5777B"/>
    <w:rsid w:val="1FB80FD4"/>
    <w:rsid w:val="1FB8F77A"/>
    <w:rsid w:val="1FBA6827"/>
    <w:rsid w:val="1FBABEB6"/>
    <w:rsid w:val="1FBB4795"/>
    <w:rsid w:val="1FBB6B87"/>
    <w:rsid w:val="1FBD8583"/>
    <w:rsid w:val="1FBEA3E4"/>
    <w:rsid w:val="1FC0CD5B"/>
    <w:rsid w:val="1FC3E4CA"/>
    <w:rsid w:val="1FC41175"/>
    <w:rsid w:val="1FC90DB5"/>
    <w:rsid w:val="1FC93196"/>
    <w:rsid w:val="1FCAFC2B"/>
    <w:rsid w:val="1FCC12C1"/>
    <w:rsid w:val="1FD0C47B"/>
    <w:rsid w:val="1FD15A40"/>
    <w:rsid w:val="1FD44911"/>
    <w:rsid w:val="1FD49E7C"/>
    <w:rsid w:val="1FDE09B4"/>
    <w:rsid w:val="1FE174D8"/>
    <w:rsid w:val="1FE670ED"/>
    <w:rsid w:val="1FE703C0"/>
    <w:rsid w:val="1FE76CD1"/>
    <w:rsid w:val="1FE8F5A1"/>
    <w:rsid w:val="1FEDCD92"/>
    <w:rsid w:val="1FEEA118"/>
    <w:rsid w:val="1FEEC05E"/>
    <w:rsid w:val="1FEED3A7"/>
    <w:rsid w:val="1FEFE938"/>
    <w:rsid w:val="1FF12EAB"/>
    <w:rsid w:val="1FF56EBA"/>
    <w:rsid w:val="1FF70FCA"/>
    <w:rsid w:val="1FF850C9"/>
    <w:rsid w:val="1FF8786B"/>
    <w:rsid w:val="1FFCF88D"/>
    <w:rsid w:val="1FFE81AC"/>
    <w:rsid w:val="2001EECC"/>
    <w:rsid w:val="20027637"/>
    <w:rsid w:val="2004C08A"/>
    <w:rsid w:val="200628CE"/>
    <w:rsid w:val="200BB358"/>
    <w:rsid w:val="200C9F69"/>
    <w:rsid w:val="200DF346"/>
    <w:rsid w:val="200FB022"/>
    <w:rsid w:val="200FE588"/>
    <w:rsid w:val="2010C6DD"/>
    <w:rsid w:val="201444AF"/>
    <w:rsid w:val="20165689"/>
    <w:rsid w:val="2016EE80"/>
    <w:rsid w:val="20177E2C"/>
    <w:rsid w:val="201970A0"/>
    <w:rsid w:val="201A105D"/>
    <w:rsid w:val="201B2AC6"/>
    <w:rsid w:val="201BE1FE"/>
    <w:rsid w:val="201D07AA"/>
    <w:rsid w:val="202053EB"/>
    <w:rsid w:val="2022A00F"/>
    <w:rsid w:val="2028E5B0"/>
    <w:rsid w:val="202903EE"/>
    <w:rsid w:val="20298C25"/>
    <w:rsid w:val="202A3771"/>
    <w:rsid w:val="202CC39E"/>
    <w:rsid w:val="202F0042"/>
    <w:rsid w:val="202F1629"/>
    <w:rsid w:val="20312AEE"/>
    <w:rsid w:val="20319FEB"/>
    <w:rsid w:val="20339D1B"/>
    <w:rsid w:val="20347D0F"/>
    <w:rsid w:val="20366600"/>
    <w:rsid w:val="20379295"/>
    <w:rsid w:val="2037E881"/>
    <w:rsid w:val="20383E47"/>
    <w:rsid w:val="203FA8DB"/>
    <w:rsid w:val="20424B15"/>
    <w:rsid w:val="2042B346"/>
    <w:rsid w:val="2042BF8E"/>
    <w:rsid w:val="204320C2"/>
    <w:rsid w:val="2043BF41"/>
    <w:rsid w:val="20455419"/>
    <w:rsid w:val="2047750A"/>
    <w:rsid w:val="204BF853"/>
    <w:rsid w:val="204CC891"/>
    <w:rsid w:val="204E5B64"/>
    <w:rsid w:val="2052765E"/>
    <w:rsid w:val="2052EED4"/>
    <w:rsid w:val="205A0AE1"/>
    <w:rsid w:val="205A5364"/>
    <w:rsid w:val="205EBA30"/>
    <w:rsid w:val="2060229B"/>
    <w:rsid w:val="2062B9B9"/>
    <w:rsid w:val="206A4C67"/>
    <w:rsid w:val="206EFD27"/>
    <w:rsid w:val="2072F8A3"/>
    <w:rsid w:val="20754311"/>
    <w:rsid w:val="2076AFD3"/>
    <w:rsid w:val="2077A3FE"/>
    <w:rsid w:val="207812FC"/>
    <w:rsid w:val="207C420D"/>
    <w:rsid w:val="207C4BD6"/>
    <w:rsid w:val="207D2CF7"/>
    <w:rsid w:val="207D6008"/>
    <w:rsid w:val="208016F3"/>
    <w:rsid w:val="20830FF8"/>
    <w:rsid w:val="2083A2D7"/>
    <w:rsid w:val="2083C7E6"/>
    <w:rsid w:val="2087A307"/>
    <w:rsid w:val="208A842B"/>
    <w:rsid w:val="208C099D"/>
    <w:rsid w:val="208C3A09"/>
    <w:rsid w:val="208D9AA6"/>
    <w:rsid w:val="208FB201"/>
    <w:rsid w:val="2090FC3D"/>
    <w:rsid w:val="20967589"/>
    <w:rsid w:val="2096A431"/>
    <w:rsid w:val="209A0C5B"/>
    <w:rsid w:val="209A9012"/>
    <w:rsid w:val="209AFB8D"/>
    <w:rsid w:val="209BBD02"/>
    <w:rsid w:val="209DDFBB"/>
    <w:rsid w:val="209F9A49"/>
    <w:rsid w:val="209FCDEC"/>
    <w:rsid w:val="20A2BF5F"/>
    <w:rsid w:val="20A6179F"/>
    <w:rsid w:val="20A84656"/>
    <w:rsid w:val="20A89716"/>
    <w:rsid w:val="20A9C7B1"/>
    <w:rsid w:val="20A9F52B"/>
    <w:rsid w:val="20AC187B"/>
    <w:rsid w:val="20AE82F3"/>
    <w:rsid w:val="20AEF1C5"/>
    <w:rsid w:val="20AF59B8"/>
    <w:rsid w:val="20B16D89"/>
    <w:rsid w:val="20B5787C"/>
    <w:rsid w:val="20B6C7BB"/>
    <w:rsid w:val="20BC58C5"/>
    <w:rsid w:val="20BF2C82"/>
    <w:rsid w:val="20C0AD15"/>
    <w:rsid w:val="20C685A2"/>
    <w:rsid w:val="20C9BD28"/>
    <w:rsid w:val="20CE3BF8"/>
    <w:rsid w:val="20CEB712"/>
    <w:rsid w:val="20D01658"/>
    <w:rsid w:val="20D38690"/>
    <w:rsid w:val="20D7B728"/>
    <w:rsid w:val="20D810FB"/>
    <w:rsid w:val="20DFB0EC"/>
    <w:rsid w:val="20E05B51"/>
    <w:rsid w:val="20E47C09"/>
    <w:rsid w:val="20E5A9D3"/>
    <w:rsid w:val="20E7D6C7"/>
    <w:rsid w:val="20E8C098"/>
    <w:rsid w:val="20EA1725"/>
    <w:rsid w:val="20EEE760"/>
    <w:rsid w:val="20EF5428"/>
    <w:rsid w:val="20F15C9E"/>
    <w:rsid w:val="20F188AE"/>
    <w:rsid w:val="20F4B0C0"/>
    <w:rsid w:val="20FD963A"/>
    <w:rsid w:val="21029EB0"/>
    <w:rsid w:val="21061C98"/>
    <w:rsid w:val="210A9CF0"/>
    <w:rsid w:val="210ACBA0"/>
    <w:rsid w:val="210DAEE6"/>
    <w:rsid w:val="210F15BB"/>
    <w:rsid w:val="211218C6"/>
    <w:rsid w:val="21173096"/>
    <w:rsid w:val="211980CD"/>
    <w:rsid w:val="211A8806"/>
    <w:rsid w:val="211D04A0"/>
    <w:rsid w:val="211D38BC"/>
    <w:rsid w:val="211DA84E"/>
    <w:rsid w:val="21261C17"/>
    <w:rsid w:val="21262DB4"/>
    <w:rsid w:val="21267C6F"/>
    <w:rsid w:val="2128B778"/>
    <w:rsid w:val="2128CCE3"/>
    <w:rsid w:val="212B3F4E"/>
    <w:rsid w:val="212BED81"/>
    <w:rsid w:val="212E67C9"/>
    <w:rsid w:val="212EAAA9"/>
    <w:rsid w:val="212FB9B3"/>
    <w:rsid w:val="21312CAF"/>
    <w:rsid w:val="21361664"/>
    <w:rsid w:val="2138356B"/>
    <w:rsid w:val="213DEAA4"/>
    <w:rsid w:val="213F89B1"/>
    <w:rsid w:val="213FE7A7"/>
    <w:rsid w:val="21414611"/>
    <w:rsid w:val="2142EA7E"/>
    <w:rsid w:val="2144DFDF"/>
    <w:rsid w:val="214528AA"/>
    <w:rsid w:val="21452B62"/>
    <w:rsid w:val="214975A8"/>
    <w:rsid w:val="214B7FF4"/>
    <w:rsid w:val="214B80F5"/>
    <w:rsid w:val="214C5277"/>
    <w:rsid w:val="214E31B3"/>
    <w:rsid w:val="2155E789"/>
    <w:rsid w:val="2158BAFE"/>
    <w:rsid w:val="2159893A"/>
    <w:rsid w:val="215BB293"/>
    <w:rsid w:val="215BC240"/>
    <w:rsid w:val="215C79F7"/>
    <w:rsid w:val="215F4269"/>
    <w:rsid w:val="2161915D"/>
    <w:rsid w:val="216298D4"/>
    <w:rsid w:val="2166186E"/>
    <w:rsid w:val="2168E26B"/>
    <w:rsid w:val="216AA2C0"/>
    <w:rsid w:val="216C1B73"/>
    <w:rsid w:val="216E4630"/>
    <w:rsid w:val="21731574"/>
    <w:rsid w:val="21752186"/>
    <w:rsid w:val="21797532"/>
    <w:rsid w:val="2179C74C"/>
    <w:rsid w:val="217B1831"/>
    <w:rsid w:val="217E9250"/>
    <w:rsid w:val="2184DE60"/>
    <w:rsid w:val="218916D8"/>
    <w:rsid w:val="218AB083"/>
    <w:rsid w:val="219106DA"/>
    <w:rsid w:val="21913F1B"/>
    <w:rsid w:val="21918D20"/>
    <w:rsid w:val="219217C0"/>
    <w:rsid w:val="21945572"/>
    <w:rsid w:val="21A31E63"/>
    <w:rsid w:val="21A4674F"/>
    <w:rsid w:val="21A582B7"/>
    <w:rsid w:val="21A5EBFA"/>
    <w:rsid w:val="21A6096E"/>
    <w:rsid w:val="21A9947D"/>
    <w:rsid w:val="21AC6F10"/>
    <w:rsid w:val="21AE2E73"/>
    <w:rsid w:val="21AF10F8"/>
    <w:rsid w:val="21B05842"/>
    <w:rsid w:val="21B475C4"/>
    <w:rsid w:val="21B6D458"/>
    <w:rsid w:val="21B6E403"/>
    <w:rsid w:val="21BE707F"/>
    <w:rsid w:val="21BE81D6"/>
    <w:rsid w:val="21BF40F2"/>
    <w:rsid w:val="21C1E524"/>
    <w:rsid w:val="21C4F8F0"/>
    <w:rsid w:val="21C6EF06"/>
    <w:rsid w:val="21C96BB5"/>
    <w:rsid w:val="21CA53B7"/>
    <w:rsid w:val="21CD4039"/>
    <w:rsid w:val="21CDA90E"/>
    <w:rsid w:val="21D01190"/>
    <w:rsid w:val="21D52BCD"/>
    <w:rsid w:val="21D57684"/>
    <w:rsid w:val="21D7FB1D"/>
    <w:rsid w:val="21DB29B9"/>
    <w:rsid w:val="21DD2E71"/>
    <w:rsid w:val="21DEEA5B"/>
    <w:rsid w:val="21E1B450"/>
    <w:rsid w:val="21E22863"/>
    <w:rsid w:val="21E22E7B"/>
    <w:rsid w:val="21E48E14"/>
    <w:rsid w:val="21E6592F"/>
    <w:rsid w:val="21E72660"/>
    <w:rsid w:val="21E8C753"/>
    <w:rsid w:val="21E9A2EB"/>
    <w:rsid w:val="21E9FABF"/>
    <w:rsid w:val="21EA6262"/>
    <w:rsid w:val="21F0B984"/>
    <w:rsid w:val="21F19D88"/>
    <w:rsid w:val="21F4BC5E"/>
    <w:rsid w:val="21F700F6"/>
    <w:rsid w:val="21F705D3"/>
    <w:rsid w:val="21FDB264"/>
    <w:rsid w:val="21FDEE5F"/>
    <w:rsid w:val="21FEAE30"/>
    <w:rsid w:val="21FEB428"/>
    <w:rsid w:val="21FF2850"/>
    <w:rsid w:val="2202623C"/>
    <w:rsid w:val="2202C9FD"/>
    <w:rsid w:val="2203ADFF"/>
    <w:rsid w:val="22050EFE"/>
    <w:rsid w:val="22072B58"/>
    <w:rsid w:val="22097E0A"/>
    <w:rsid w:val="2209D6A0"/>
    <w:rsid w:val="220C8DEB"/>
    <w:rsid w:val="22109115"/>
    <w:rsid w:val="2210BB29"/>
    <w:rsid w:val="22134BDD"/>
    <w:rsid w:val="221628E1"/>
    <w:rsid w:val="2217FE61"/>
    <w:rsid w:val="221D1AC6"/>
    <w:rsid w:val="221D4621"/>
    <w:rsid w:val="221FCE7E"/>
    <w:rsid w:val="222177E0"/>
    <w:rsid w:val="22290479"/>
    <w:rsid w:val="222B4308"/>
    <w:rsid w:val="222F2E49"/>
    <w:rsid w:val="223029AC"/>
    <w:rsid w:val="22325760"/>
    <w:rsid w:val="2234015C"/>
    <w:rsid w:val="223476F3"/>
    <w:rsid w:val="2236954A"/>
    <w:rsid w:val="2237119A"/>
    <w:rsid w:val="223753A1"/>
    <w:rsid w:val="22379657"/>
    <w:rsid w:val="223B1E52"/>
    <w:rsid w:val="223EA9B7"/>
    <w:rsid w:val="2240043F"/>
    <w:rsid w:val="22427E56"/>
    <w:rsid w:val="224438A4"/>
    <w:rsid w:val="22452E54"/>
    <w:rsid w:val="2246CC40"/>
    <w:rsid w:val="224749E1"/>
    <w:rsid w:val="2248EC10"/>
    <w:rsid w:val="22501426"/>
    <w:rsid w:val="225091A3"/>
    <w:rsid w:val="22525AD2"/>
    <w:rsid w:val="225263AB"/>
    <w:rsid w:val="2257B3E6"/>
    <w:rsid w:val="2259219B"/>
    <w:rsid w:val="225EEC1E"/>
    <w:rsid w:val="22608F8D"/>
    <w:rsid w:val="2261EA1B"/>
    <w:rsid w:val="2263D900"/>
    <w:rsid w:val="226E14A2"/>
    <w:rsid w:val="226EED95"/>
    <w:rsid w:val="226F8ADE"/>
    <w:rsid w:val="2270F4E1"/>
    <w:rsid w:val="2271657B"/>
    <w:rsid w:val="22737C01"/>
    <w:rsid w:val="2273F003"/>
    <w:rsid w:val="22743A9B"/>
    <w:rsid w:val="22757DBA"/>
    <w:rsid w:val="227695CE"/>
    <w:rsid w:val="2276D4B4"/>
    <w:rsid w:val="2277B2F2"/>
    <w:rsid w:val="22782E21"/>
    <w:rsid w:val="227D6B40"/>
    <w:rsid w:val="2280F6AD"/>
    <w:rsid w:val="228305FC"/>
    <w:rsid w:val="22831B34"/>
    <w:rsid w:val="2284BCB8"/>
    <w:rsid w:val="2285BC72"/>
    <w:rsid w:val="228870BB"/>
    <w:rsid w:val="228D388A"/>
    <w:rsid w:val="228EDFB1"/>
    <w:rsid w:val="2291455F"/>
    <w:rsid w:val="22923665"/>
    <w:rsid w:val="22924414"/>
    <w:rsid w:val="229273B5"/>
    <w:rsid w:val="229D4782"/>
    <w:rsid w:val="229D6317"/>
    <w:rsid w:val="22A43597"/>
    <w:rsid w:val="22A5020F"/>
    <w:rsid w:val="22A89C94"/>
    <w:rsid w:val="22A92B74"/>
    <w:rsid w:val="22ABAEE9"/>
    <w:rsid w:val="22AC06B1"/>
    <w:rsid w:val="22B091C7"/>
    <w:rsid w:val="22B0CAEB"/>
    <w:rsid w:val="22B72893"/>
    <w:rsid w:val="22C02A83"/>
    <w:rsid w:val="22C095A6"/>
    <w:rsid w:val="22C1D308"/>
    <w:rsid w:val="22C7FBD4"/>
    <w:rsid w:val="22C8608E"/>
    <w:rsid w:val="22CB9370"/>
    <w:rsid w:val="22CBF87D"/>
    <w:rsid w:val="22CD8231"/>
    <w:rsid w:val="22CD9F5B"/>
    <w:rsid w:val="22CEA65C"/>
    <w:rsid w:val="22CFDF2C"/>
    <w:rsid w:val="22D091F5"/>
    <w:rsid w:val="22D31C2E"/>
    <w:rsid w:val="22D32B0D"/>
    <w:rsid w:val="22D5B470"/>
    <w:rsid w:val="22D70952"/>
    <w:rsid w:val="22D70B42"/>
    <w:rsid w:val="22DD1115"/>
    <w:rsid w:val="22DEEAD7"/>
    <w:rsid w:val="22DF7679"/>
    <w:rsid w:val="22E3F153"/>
    <w:rsid w:val="22E49C8F"/>
    <w:rsid w:val="22E4B75E"/>
    <w:rsid w:val="22E5431B"/>
    <w:rsid w:val="22E81C79"/>
    <w:rsid w:val="22E83A72"/>
    <w:rsid w:val="22E851F0"/>
    <w:rsid w:val="22EB7564"/>
    <w:rsid w:val="22EBE1AE"/>
    <w:rsid w:val="22ECA168"/>
    <w:rsid w:val="22F0C093"/>
    <w:rsid w:val="22F36A16"/>
    <w:rsid w:val="22F4A2D9"/>
    <w:rsid w:val="22F51A03"/>
    <w:rsid w:val="22F6AC7B"/>
    <w:rsid w:val="22F6D406"/>
    <w:rsid w:val="22FA5945"/>
    <w:rsid w:val="22FC56DC"/>
    <w:rsid w:val="22FFC11C"/>
    <w:rsid w:val="23004765"/>
    <w:rsid w:val="2303935A"/>
    <w:rsid w:val="23076A8E"/>
    <w:rsid w:val="23095999"/>
    <w:rsid w:val="230B66BF"/>
    <w:rsid w:val="230C2F85"/>
    <w:rsid w:val="230E0794"/>
    <w:rsid w:val="23142ABD"/>
    <w:rsid w:val="2324212E"/>
    <w:rsid w:val="23258602"/>
    <w:rsid w:val="23279288"/>
    <w:rsid w:val="232960C7"/>
    <w:rsid w:val="2329A074"/>
    <w:rsid w:val="232ED357"/>
    <w:rsid w:val="2330F9F1"/>
    <w:rsid w:val="23322338"/>
    <w:rsid w:val="2334DE61"/>
    <w:rsid w:val="233748FB"/>
    <w:rsid w:val="23391C9C"/>
    <w:rsid w:val="233A78AE"/>
    <w:rsid w:val="233A95BD"/>
    <w:rsid w:val="233B8226"/>
    <w:rsid w:val="233C081C"/>
    <w:rsid w:val="233E020C"/>
    <w:rsid w:val="2344EC48"/>
    <w:rsid w:val="2345C34D"/>
    <w:rsid w:val="23477BF9"/>
    <w:rsid w:val="234B4467"/>
    <w:rsid w:val="234FAF35"/>
    <w:rsid w:val="235048F1"/>
    <w:rsid w:val="23505039"/>
    <w:rsid w:val="23527F6C"/>
    <w:rsid w:val="2352C1C1"/>
    <w:rsid w:val="235532B7"/>
    <w:rsid w:val="23583BA1"/>
    <w:rsid w:val="235848F4"/>
    <w:rsid w:val="2358A540"/>
    <w:rsid w:val="23595722"/>
    <w:rsid w:val="235C7D39"/>
    <w:rsid w:val="23627E91"/>
    <w:rsid w:val="236AC9AA"/>
    <w:rsid w:val="236DF961"/>
    <w:rsid w:val="2371BEDC"/>
    <w:rsid w:val="23738EF8"/>
    <w:rsid w:val="23741967"/>
    <w:rsid w:val="237874B5"/>
    <w:rsid w:val="2378D0FC"/>
    <w:rsid w:val="2378EC9F"/>
    <w:rsid w:val="23797D87"/>
    <w:rsid w:val="237E4A04"/>
    <w:rsid w:val="237EA95E"/>
    <w:rsid w:val="23809CBC"/>
    <w:rsid w:val="23815A36"/>
    <w:rsid w:val="238301FE"/>
    <w:rsid w:val="23832743"/>
    <w:rsid w:val="2389F802"/>
    <w:rsid w:val="238A851C"/>
    <w:rsid w:val="238BD5BE"/>
    <w:rsid w:val="238F8E77"/>
    <w:rsid w:val="23913BCB"/>
    <w:rsid w:val="23929A86"/>
    <w:rsid w:val="23939101"/>
    <w:rsid w:val="23955067"/>
    <w:rsid w:val="23973DDA"/>
    <w:rsid w:val="2397B0DB"/>
    <w:rsid w:val="2397C079"/>
    <w:rsid w:val="23984947"/>
    <w:rsid w:val="239886A4"/>
    <w:rsid w:val="239A134E"/>
    <w:rsid w:val="239D426B"/>
    <w:rsid w:val="239F1051"/>
    <w:rsid w:val="23A21058"/>
    <w:rsid w:val="23A37F69"/>
    <w:rsid w:val="23A972FD"/>
    <w:rsid w:val="23AC723E"/>
    <w:rsid w:val="23AD08AC"/>
    <w:rsid w:val="23B192B3"/>
    <w:rsid w:val="23B2C62F"/>
    <w:rsid w:val="23B7CEB6"/>
    <w:rsid w:val="23B9A6CB"/>
    <w:rsid w:val="23B9B78F"/>
    <w:rsid w:val="23BA9288"/>
    <w:rsid w:val="23BAE782"/>
    <w:rsid w:val="23BBA364"/>
    <w:rsid w:val="23BCF65C"/>
    <w:rsid w:val="23BD989F"/>
    <w:rsid w:val="23C0B72E"/>
    <w:rsid w:val="23C1099B"/>
    <w:rsid w:val="23C30E0D"/>
    <w:rsid w:val="23C367C5"/>
    <w:rsid w:val="23C8C86C"/>
    <w:rsid w:val="23CB4E53"/>
    <w:rsid w:val="23D131FC"/>
    <w:rsid w:val="23D214A7"/>
    <w:rsid w:val="23D29B3C"/>
    <w:rsid w:val="23DA054B"/>
    <w:rsid w:val="23DC6887"/>
    <w:rsid w:val="23DC6D91"/>
    <w:rsid w:val="23DEDB3B"/>
    <w:rsid w:val="23E1469C"/>
    <w:rsid w:val="23E147D3"/>
    <w:rsid w:val="23E1D2ED"/>
    <w:rsid w:val="23E21692"/>
    <w:rsid w:val="23E48292"/>
    <w:rsid w:val="23E51887"/>
    <w:rsid w:val="23E586F9"/>
    <w:rsid w:val="23E8AD88"/>
    <w:rsid w:val="23E9B92B"/>
    <w:rsid w:val="23EAA487"/>
    <w:rsid w:val="23EB0EFA"/>
    <w:rsid w:val="23EB294E"/>
    <w:rsid w:val="23EB9B86"/>
    <w:rsid w:val="23EC49B2"/>
    <w:rsid w:val="23EE6B08"/>
    <w:rsid w:val="23F0255C"/>
    <w:rsid w:val="23F14196"/>
    <w:rsid w:val="23F1DD83"/>
    <w:rsid w:val="23F1F905"/>
    <w:rsid w:val="23F614AE"/>
    <w:rsid w:val="23F8CD27"/>
    <w:rsid w:val="23FBCA6B"/>
    <w:rsid w:val="23FBEF90"/>
    <w:rsid w:val="240042DC"/>
    <w:rsid w:val="2403FD52"/>
    <w:rsid w:val="24067DF6"/>
    <w:rsid w:val="240A6000"/>
    <w:rsid w:val="240BB155"/>
    <w:rsid w:val="240D5022"/>
    <w:rsid w:val="240F67A8"/>
    <w:rsid w:val="2411AE75"/>
    <w:rsid w:val="241257C4"/>
    <w:rsid w:val="2413BD87"/>
    <w:rsid w:val="241523D8"/>
    <w:rsid w:val="2416FC0D"/>
    <w:rsid w:val="241D0BAA"/>
    <w:rsid w:val="241D836D"/>
    <w:rsid w:val="24203E74"/>
    <w:rsid w:val="24205845"/>
    <w:rsid w:val="24209082"/>
    <w:rsid w:val="242119E3"/>
    <w:rsid w:val="24252917"/>
    <w:rsid w:val="242C3146"/>
    <w:rsid w:val="242C6348"/>
    <w:rsid w:val="242D2496"/>
    <w:rsid w:val="242EE51A"/>
    <w:rsid w:val="24334880"/>
    <w:rsid w:val="24339D77"/>
    <w:rsid w:val="24339E26"/>
    <w:rsid w:val="24344E1E"/>
    <w:rsid w:val="2435866B"/>
    <w:rsid w:val="2439C98E"/>
    <w:rsid w:val="243BF950"/>
    <w:rsid w:val="243D06B7"/>
    <w:rsid w:val="243F8E0B"/>
    <w:rsid w:val="2443691D"/>
    <w:rsid w:val="24469E65"/>
    <w:rsid w:val="244730E2"/>
    <w:rsid w:val="2448C94F"/>
    <w:rsid w:val="24523497"/>
    <w:rsid w:val="245352C3"/>
    <w:rsid w:val="24551AA4"/>
    <w:rsid w:val="2455895E"/>
    <w:rsid w:val="24596B1A"/>
    <w:rsid w:val="245AD79E"/>
    <w:rsid w:val="245B683F"/>
    <w:rsid w:val="245D2EF8"/>
    <w:rsid w:val="245D327F"/>
    <w:rsid w:val="245EC325"/>
    <w:rsid w:val="24603E2E"/>
    <w:rsid w:val="24610754"/>
    <w:rsid w:val="246149EE"/>
    <w:rsid w:val="24670745"/>
    <w:rsid w:val="24686EB8"/>
    <w:rsid w:val="246A9E3F"/>
    <w:rsid w:val="246B848F"/>
    <w:rsid w:val="246D6E1D"/>
    <w:rsid w:val="246FC165"/>
    <w:rsid w:val="2470A6B0"/>
    <w:rsid w:val="2472555C"/>
    <w:rsid w:val="24733AC3"/>
    <w:rsid w:val="2474C6F4"/>
    <w:rsid w:val="24768009"/>
    <w:rsid w:val="247826CF"/>
    <w:rsid w:val="247A4877"/>
    <w:rsid w:val="247AA3E9"/>
    <w:rsid w:val="247BF657"/>
    <w:rsid w:val="247D594C"/>
    <w:rsid w:val="247DB724"/>
    <w:rsid w:val="248016B3"/>
    <w:rsid w:val="24807D5F"/>
    <w:rsid w:val="24834290"/>
    <w:rsid w:val="2483E531"/>
    <w:rsid w:val="248533EE"/>
    <w:rsid w:val="2488139E"/>
    <w:rsid w:val="248C2D8C"/>
    <w:rsid w:val="2490C945"/>
    <w:rsid w:val="2491A97B"/>
    <w:rsid w:val="2491E19F"/>
    <w:rsid w:val="2491E262"/>
    <w:rsid w:val="2493A680"/>
    <w:rsid w:val="2494DDBF"/>
    <w:rsid w:val="24951FF8"/>
    <w:rsid w:val="24992B32"/>
    <w:rsid w:val="249B0802"/>
    <w:rsid w:val="249C591B"/>
    <w:rsid w:val="24A071B5"/>
    <w:rsid w:val="24A0DF59"/>
    <w:rsid w:val="24A161DA"/>
    <w:rsid w:val="24A1B995"/>
    <w:rsid w:val="24A32AA4"/>
    <w:rsid w:val="24A35912"/>
    <w:rsid w:val="24A3BDFE"/>
    <w:rsid w:val="24A5666D"/>
    <w:rsid w:val="24A5EF03"/>
    <w:rsid w:val="24A8EDE0"/>
    <w:rsid w:val="24AC8B4E"/>
    <w:rsid w:val="24B78E42"/>
    <w:rsid w:val="24B81C54"/>
    <w:rsid w:val="24BA2FCE"/>
    <w:rsid w:val="24C26A11"/>
    <w:rsid w:val="24C58011"/>
    <w:rsid w:val="24C6D330"/>
    <w:rsid w:val="24C6E405"/>
    <w:rsid w:val="24C82BA9"/>
    <w:rsid w:val="24C89433"/>
    <w:rsid w:val="24C8989A"/>
    <w:rsid w:val="24CA350F"/>
    <w:rsid w:val="24CAD51F"/>
    <w:rsid w:val="24CC7D64"/>
    <w:rsid w:val="24D17A32"/>
    <w:rsid w:val="24D4AA73"/>
    <w:rsid w:val="24D523C2"/>
    <w:rsid w:val="24D67A6B"/>
    <w:rsid w:val="24D7CE6B"/>
    <w:rsid w:val="24D83AAF"/>
    <w:rsid w:val="24DA7498"/>
    <w:rsid w:val="24DCA2BC"/>
    <w:rsid w:val="24DD16CD"/>
    <w:rsid w:val="24DD4E5F"/>
    <w:rsid w:val="24DDBF12"/>
    <w:rsid w:val="24DDF3E7"/>
    <w:rsid w:val="24DF455D"/>
    <w:rsid w:val="24E12770"/>
    <w:rsid w:val="24E1F883"/>
    <w:rsid w:val="24E2E103"/>
    <w:rsid w:val="24E34C5A"/>
    <w:rsid w:val="24E4D0B4"/>
    <w:rsid w:val="24E93BEB"/>
    <w:rsid w:val="24EBD98B"/>
    <w:rsid w:val="24F0DD61"/>
    <w:rsid w:val="24F24572"/>
    <w:rsid w:val="24F64151"/>
    <w:rsid w:val="24F6EFA9"/>
    <w:rsid w:val="24F717D0"/>
    <w:rsid w:val="24F86B99"/>
    <w:rsid w:val="24F8FBBB"/>
    <w:rsid w:val="24FAB618"/>
    <w:rsid w:val="24FACBBB"/>
    <w:rsid w:val="24FBA2CB"/>
    <w:rsid w:val="24FFCF3F"/>
    <w:rsid w:val="25004D21"/>
    <w:rsid w:val="2500AA6A"/>
    <w:rsid w:val="2500F465"/>
    <w:rsid w:val="2501C991"/>
    <w:rsid w:val="25027E29"/>
    <w:rsid w:val="2505110E"/>
    <w:rsid w:val="25067B59"/>
    <w:rsid w:val="2506EE37"/>
    <w:rsid w:val="25094A8D"/>
    <w:rsid w:val="250E0BBA"/>
    <w:rsid w:val="25135545"/>
    <w:rsid w:val="25141536"/>
    <w:rsid w:val="2515C457"/>
    <w:rsid w:val="25166A2F"/>
    <w:rsid w:val="2517ECE2"/>
    <w:rsid w:val="251C8CCC"/>
    <w:rsid w:val="251D7899"/>
    <w:rsid w:val="251ED25F"/>
    <w:rsid w:val="25208B4E"/>
    <w:rsid w:val="25234B91"/>
    <w:rsid w:val="25256EC8"/>
    <w:rsid w:val="2526F534"/>
    <w:rsid w:val="2528E23E"/>
    <w:rsid w:val="25290DB9"/>
    <w:rsid w:val="2529FFC3"/>
    <w:rsid w:val="252B37D1"/>
    <w:rsid w:val="252C61CA"/>
    <w:rsid w:val="252FFE97"/>
    <w:rsid w:val="25301AD6"/>
    <w:rsid w:val="25362F82"/>
    <w:rsid w:val="253AB7A8"/>
    <w:rsid w:val="253C6612"/>
    <w:rsid w:val="253CA1B4"/>
    <w:rsid w:val="253D34F3"/>
    <w:rsid w:val="25408CBC"/>
    <w:rsid w:val="2542B5A5"/>
    <w:rsid w:val="2543DB66"/>
    <w:rsid w:val="254525B7"/>
    <w:rsid w:val="2545DE35"/>
    <w:rsid w:val="2549E09E"/>
    <w:rsid w:val="254B0CB2"/>
    <w:rsid w:val="254BB117"/>
    <w:rsid w:val="254F32A7"/>
    <w:rsid w:val="254FA067"/>
    <w:rsid w:val="2550E084"/>
    <w:rsid w:val="25527054"/>
    <w:rsid w:val="2552F1D0"/>
    <w:rsid w:val="2556B7E3"/>
    <w:rsid w:val="2557E40D"/>
    <w:rsid w:val="255919AF"/>
    <w:rsid w:val="25597C9C"/>
    <w:rsid w:val="25623D23"/>
    <w:rsid w:val="2563A01B"/>
    <w:rsid w:val="2566B9ED"/>
    <w:rsid w:val="2567A8DB"/>
    <w:rsid w:val="256873E0"/>
    <w:rsid w:val="256B7431"/>
    <w:rsid w:val="256C3A59"/>
    <w:rsid w:val="256C4E50"/>
    <w:rsid w:val="256E4418"/>
    <w:rsid w:val="256F9B7C"/>
    <w:rsid w:val="256FDC1B"/>
    <w:rsid w:val="2570DFC2"/>
    <w:rsid w:val="2571D747"/>
    <w:rsid w:val="257B5107"/>
    <w:rsid w:val="257C4988"/>
    <w:rsid w:val="257C7621"/>
    <w:rsid w:val="257CB8E4"/>
    <w:rsid w:val="257CF122"/>
    <w:rsid w:val="257F17F3"/>
    <w:rsid w:val="257FA9F3"/>
    <w:rsid w:val="25804ECF"/>
    <w:rsid w:val="258430B7"/>
    <w:rsid w:val="2586BC6B"/>
    <w:rsid w:val="258BD0BF"/>
    <w:rsid w:val="258E10E4"/>
    <w:rsid w:val="258F7041"/>
    <w:rsid w:val="2590E3BC"/>
    <w:rsid w:val="2593BF86"/>
    <w:rsid w:val="2597B21D"/>
    <w:rsid w:val="259890AA"/>
    <w:rsid w:val="259A254E"/>
    <w:rsid w:val="259B2487"/>
    <w:rsid w:val="259E5BEE"/>
    <w:rsid w:val="25A03768"/>
    <w:rsid w:val="25A2F6F5"/>
    <w:rsid w:val="25A314CB"/>
    <w:rsid w:val="25A58F6D"/>
    <w:rsid w:val="25A5D3E3"/>
    <w:rsid w:val="25A6B30B"/>
    <w:rsid w:val="25A9E52F"/>
    <w:rsid w:val="25A9EDF6"/>
    <w:rsid w:val="25AA52CD"/>
    <w:rsid w:val="25ADB3F2"/>
    <w:rsid w:val="25AF70A7"/>
    <w:rsid w:val="25B0405F"/>
    <w:rsid w:val="25B0B3E7"/>
    <w:rsid w:val="25BBB68B"/>
    <w:rsid w:val="25BF9A05"/>
    <w:rsid w:val="25C61772"/>
    <w:rsid w:val="25C61FBB"/>
    <w:rsid w:val="25CC1B33"/>
    <w:rsid w:val="25CD0404"/>
    <w:rsid w:val="25CEC8EB"/>
    <w:rsid w:val="25CFB747"/>
    <w:rsid w:val="25D1075D"/>
    <w:rsid w:val="25D4CB39"/>
    <w:rsid w:val="25D6C2EF"/>
    <w:rsid w:val="25D83852"/>
    <w:rsid w:val="25DE6B0D"/>
    <w:rsid w:val="25E174DA"/>
    <w:rsid w:val="25EA5656"/>
    <w:rsid w:val="25F0E9ED"/>
    <w:rsid w:val="25F41A5B"/>
    <w:rsid w:val="25F6658F"/>
    <w:rsid w:val="25F7B1D0"/>
    <w:rsid w:val="25FA2CEA"/>
    <w:rsid w:val="25FE1EE4"/>
    <w:rsid w:val="25FF5638"/>
    <w:rsid w:val="260125FF"/>
    <w:rsid w:val="2601E25F"/>
    <w:rsid w:val="2602B24F"/>
    <w:rsid w:val="26043C76"/>
    <w:rsid w:val="2605A4AA"/>
    <w:rsid w:val="26077BFC"/>
    <w:rsid w:val="2609516C"/>
    <w:rsid w:val="260A76E4"/>
    <w:rsid w:val="260CD054"/>
    <w:rsid w:val="260E8E3A"/>
    <w:rsid w:val="260F1D54"/>
    <w:rsid w:val="260FC64F"/>
    <w:rsid w:val="2614D779"/>
    <w:rsid w:val="2615D989"/>
    <w:rsid w:val="26177B93"/>
    <w:rsid w:val="261A0288"/>
    <w:rsid w:val="261B8460"/>
    <w:rsid w:val="261C5FF9"/>
    <w:rsid w:val="261D55BA"/>
    <w:rsid w:val="261ECB83"/>
    <w:rsid w:val="261F639F"/>
    <w:rsid w:val="261F7E6E"/>
    <w:rsid w:val="261F7FC7"/>
    <w:rsid w:val="26221D68"/>
    <w:rsid w:val="26241945"/>
    <w:rsid w:val="26249B62"/>
    <w:rsid w:val="26263192"/>
    <w:rsid w:val="262A9DF0"/>
    <w:rsid w:val="262E8C7E"/>
    <w:rsid w:val="262EAA4B"/>
    <w:rsid w:val="263272D7"/>
    <w:rsid w:val="2634309D"/>
    <w:rsid w:val="26348548"/>
    <w:rsid w:val="26387FEE"/>
    <w:rsid w:val="263A2330"/>
    <w:rsid w:val="263AA856"/>
    <w:rsid w:val="263AE665"/>
    <w:rsid w:val="263CC7CD"/>
    <w:rsid w:val="263D4AB7"/>
    <w:rsid w:val="2643C836"/>
    <w:rsid w:val="264ABAAC"/>
    <w:rsid w:val="264B34D2"/>
    <w:rsid w:val="26502CE2"/>
    <w:rsid w:val="26507EAA"/>
    <w:rsid w:val="26527968"/>
    <w:rsid w:val="26545521"/>
    <w:rsid w:val="2655B7D9"/>
    <w:rsid w:val="26563C1F"/>
    <w:rsid w:val="265AC91A"/>
    <w:rsid w:val="265BE895"/>
    <w:rsid w:val="265CE6BB"/>
    <w:rsid w:val="265D04F9"/>
    <w:rsid w:val="26612800"/>
    <w:rsid w:val="2661463D"/>
    <w:rsid w:val="26615679"/>
    <w:rsid w:val="2662CA41"/>
    <w:rsid w:val="26645D83"/>
    <w:rsid w:val="2664D8C4"/>
    <w:rsid w:val="2665BD36"/>
    <w:rsid w:val="26667A7A"/>
    <w:rsid w:val="2667644C"/>
    <w:rsid w:val="26681B47"/>
    <w:rsid w:val="26690E5B"/>
    <w:rsid w:val="266AB9C1"/>
    <w:rsid w:val="266C243C"/>
    <w:rsid w:val="266F4343"/>
    <w:rsid w:val="267392C8"/>
    <w:rsid w:val="267412B8"/>
    <w:rsid w:val="26760CD4"/>
    <w:rsid w:val="2677520C"/>
    <w:rsid w:val="2678F3BA"/>
    <w:rsid w:val="267987A4"/>
    <w:rsid w:val="267997AD"/>
    <w:rsid w:val="267F1CBB"/>
    <w:rsid w:val="268134B4"/>
    <w:rsid w:val="26852544"/>
    <w:rsid w:val="26865440"/>
    <w:rsid w:val="2686D675"/>
    <w:rsid w:val="2688F60C"/>
    <w:rsid w:val="2689B22D"/>
    <w:rsid w:val="268BF6B8"/>
    <w:rsid w:val="268D06AA"/>
    <w:rsid w:val="26901D55"/>
    <w:rsid w:val="2691E3E4"/>
    <w:rsid w:val="269292B0"/>
    <w:rsid w:val="269344F9"/>
    <w:rsid w:val="26997AF3"/>
    <w:rsid w:val="26997E62"/>
    <w:rsid w:val="269A23D4"/>
    <w:rsid w:val="269C0538"/>
    <w:rsid w:val="269C8C35"/>
    <w:rsid w:val="269CAA3D"/>
    <w:rsid w:val="269D22B0"/>
    <w:rsid w:val="269D405E"/>
    <w:rsid w:val="269F2CAA"/>
    <w:rsid w:val="26A011FB"/>
    <w:rsid w:val="26A4B43B"/>
    <w:rsid w:val="26A5F371"/>
    <w:rsid w:val="26AC309D"/>
    <w:rsid w:val="26AC8801"/>
    <w:rsid w:val="26AEACD9"/>
    <w:rsid w:val="26AFA293"/>
    <w:rsid w:val="26B0C109"/>
    <w:rsid w:val="26B43EDC"/>
    <w:rsid w:val="26B65D94"/>
    <w:rsid w:val="26B7DD2F"/>
    <w:rsid w:val="26B81EDE"/>
    <w:rsid w:val="26BE3D47"/>
    <w:rsid w:val="26C58751"/>
    <w:rsid w:val="26C743D9"/>
    <w:rsid w:val="26C7BA9D"/>
    <w:rsid w:val="26CAA358"/>
    <w:rsid w:val="26CB3B7A"/>
    <w:rsid w:val="26CB3FD8"/>
    <w:rsid w:val="26CDDDA6"/>
    <w:rsid w:val="26CED9CE"/>
    <w:rsid w:val="26D72D29"/>
    <w:rsid w:val="26D90892"/>
    <w:rsid w:val="26DA84DA"/>
    <w:rsid w:val="26DAB036"/>
    <w:rsid w:val="26DF82C4"/>
    <w:rsid w:val="26DFA6B9"/>
    <w:rsid w:val="26E4A8EC"/>
    <w:rsid w:val="26E5004E"/>
    <w:rsid w:val="26E51C5E"/>
    <w:rsid w:val="26E55D1A"/>
    <w:rsid w:val="26E68E5C"/>
    <w:rsid w:val="26E6FB4B"/>
    <w:rsid w:val="26E70E57"/>
    <w:rsid w:val="26E80DDB"/>
    <w:rsid w:val="26E85619"/>
    <w:rsid w:val="26E870B7"/>
    <w:rsid w:val="26E9143A"/>
    <w:rsid w:val="26EB967F"/>
    <w:rsid w:val="26EE0DD9"/>
    <w:rsid w:val="26EFD2B6"/>
    <w:rsid w:val="26F37249"/>
    <w:rsid w:val="26F3970F"/>
    <w:rsid w:val="26F4E8F2"/>
    <w:rsid w:val="26F6EBB4"/>
    <w:rsid w:val="26F6F014"/>
    <w:rsid w:val="26FBF420"/>
    <w:rsid w:val="26FCCE5B"/>
    <w:rsid w:val="26FD083B"/>
    <w:rsid w:val="27005A27"/>
    <w:rsid w:val="270795A1"/>
    <w:rsid w:val="2708908D"/>
    <w:rsid w:val="2708BB20"/>
    <w:rsid w:val="270986B7"/>
    <w:rsid w:val="270C4F6F"/>
    <w:rsid w:val="270C8B37"/>
    <w:rsid w:val="270D7D28"/>
    <w:rsid w:val="270DBD54"/>
    <w:rsid w:val="270E70F0"/>
    <w:rsid w:val="27160132"/>
    <w:rsid w:val="271A1E6E"/>
    <w:rsid w:val="271AFAB1"/>
    <w:rsid w:val="271C64D0"/>
    <w:rsid w:val="2720862A"/>
    <w:rsid w:val="272351EC"/>
    <w:rsid w:val="27236540"/>
    <w:rsid w:val="27258371"/>
    <w:rsid w:val="2725EC44"/>
    <w:rsid w:val="272AA8DF"/>
    <w:rsid w:val="272C132A"/>
    <w:rsid w:val="272D59FD"/>
    <w:rsid w:val="272DE65F"/>
    <w:rsid w:val="272FEEE8"/>
    <w:rsid w:val="2731BDF2"/>
    <w:rsid w:val="27350A3B"/>
    <w:rsid w:val="27362E6C"/>
    <w:rsid w:val="2736EDDC"/>
    <w:rsid w:val="273CEA80"/>
    <w:rsid w:val="273D98BF"/>
    <w:rsid w:val="273E5486"/>
    <w:rsid w:val="27440F9C"/>
    <w:rsid w:val="2745A575"/>
    <w:rsid w:val="27479EB5"/>
    <w:rsid w:val="274970F6"/>
    <w:rsid w:val="274AD161"/>
    <w:rsid w:val="274CC83F"/>
    <w:rsid w:val="27516B88"/>
    <w:rsid w:val="2756D207"/>
    <w:rsid w:val="275C6298"/>
    <w:rsid w:val="275D9B19"/>
    <w:rsid w:val="2761A01F"/>
    <w:rsid w:val="27624C48"/>
    <w:rsid w:val="276257B4"/>
    <w:rsid w:val="2765D339"/>
    <w:rsid w:val="276633B0"/>
    <w:rsid w:val="276B5C99"/>
    <w:rsid w:val="276D7346"/>
    <w:rsid w:val="276DD6FD"/>
    <w:rsid w:val="277D9573"/>
    <w:rsid w:val="277DF3BE"/>
    <w:rsid w:val="2782C963"/>
    <w:rsid w:val="27871CEB"/>
    <w:rsid w:val="27873F43"/>
    <w:rsid w:val="27905380"/>
    <w:rsid w:val="2790958D"/>
    <w:rsid w:val="2793E0FE"/>
    <w:rsid w:val="2794B021"/>
    <w:rsid w:val="27954913"/>
    <w:rsid w:val="2795BDF3"/>
    <w:rsid w:val="2799FCA7"/>
    <w:rsid w:val="279F1951"/>
    <w:rsid w:val="27A238A4"/>
    <w:rsid w:val="27A4CDD5"/>
    <w:rsid w:val="27A54DF9"/>
    <w:rsid w:val="27A68090"/>
    <w:rsid w:val="27A6B01F"/>
    <w:rsid w:val="27A6CA91"/>
    <w:rsid w:val="27A8869F"/>
    <w:rsid w:val="27AB64A7"/>
    <w:rsid w:val="27AE5698"/>
    <w:rsid w:val="27AFCF95"/>
    <w:rsid w:val="27B089EB"/>
    <w:rsid w:val="27B2E1CE"/>
    <w:rsid w:val="27B61C70"/>
    <w:rsid w:val="27B686DB"/>
    <w:rsid w:val="27B7E552"/>
    <w:rsid w:val="27BA376E"/>
    <w:rsid w:val="27BAB750"/>
    <w:rsid w:val="27BAE6FA"/>
    <w:rsid w:val="27BAFB71"/>
    <w:rsid w:val="27BB4ECF"/>
    <w:rsid w:val="27BBFF4C"/>
    <w:rsid w:val="27C3E46F"/>
    <w:rsid w:val="27C473FB"/>
    <w:rsid w:val="27C8D43A"/>
    <w:rsid w:val="27C8E489"/>
    <w:rsid w:val="27C9F64D"/>
    <w:rsid w:val="27CA51B3"/>
    <w:rsid w:val="27CAAA89"/>
    <w:rsid w:val="27D0C451"/>
    <w:rsid w:val="27D104D6"/>
    <w:rsid w:val="27D4897B"/>
    <w:rsid w:val="27D4F464"/>
    <w:rsid w:val="27D77E6B"/>
    <w:rsid w:val="27D9F2C7"/>
    <w:rsid w:val="27DAEE2C"/>
    <w:rsid w:val="27DCA023"/>
    <w:rsid w:val="27DCB755"/>
    <w:rsid w:val="27DE07D3"/>
    <w:rsid w:val="27E0A165"/>
    <w:rsid w:val="27E132AD"/>
    <w:rsid w:val="27E251B3"/>
    <w:rsid w:val="27E2F98B"/>
    <w:rsid w:val="27E4EADA"/>
    <w:rsid w:val="27E7EE25"/>
    <w:rsid w:val="27E867FC"/>
    <w:rsid w:val="27E9B295"/>
    <w:rsid w:val="27ECD227"/>
    <w:rsid w:val="27EF5343"/>
    <w:rsid w:val="27F3EC72"/>
    <w:rsid w:val="27F5F319"/>
    <w:rsid w:val="27F79FD2"/>
    <w:rsid w:val="27FA60C2"/>
    <w:rsid w:val="27FB4C51"/>
    <w:rsid w:val="27FE0934"/>
    <w:rsid w:val="27FEAC32"/>
    <w:rsid w:val="28027CCD"/>
    <w:rsid w:val="2804083B"/>
    <w:rsid w:val="28076307"/>
    <w:rsid w:val="2809EE12"/>
    <w:rsid w:val="280BF316"/>
    <w:rsid w:val="28145F48"/>
    <w:rsid w:val="2815FA6A"/>
    <w:rsid w:val="28171706"/>
    <w:rsid w:val="2818C960"/>
    <w:rsid w:val="281B46F7"/>
    <w:rsid w:val="281D3280"/>
    <w:rsid w:val="281E68C7"/>
    <w:rsid w:val="281F0272"/>
    <w:rsid w:val="282269CB"/>
    <w:rsid w:val="2823F026"/>
    <w:rsid w:val="282581C6"/>
    <w:rsid w:val="282667D7"/>
    <w:rsid w:val="282A1114"/>
    <w:rsid w:val="282B8596"/>
    <w:rsid w:val="2831FE5E"/>
    <w:rsid w:val="283774CE"/>
    <w:rsid w:val="283A7E86"/>
    <w:rsid w:val="283AC9F1"/>
    <w:rsid w:val="283DCAA9"/>
    <w:rsid w:val="283F1677"/>
    <w:rsid w:val="283F95A9"/>
    <w:rsid w:val="28401978"/>
    <w:rsid w:val="2840286A"/>
    <w:rsid w:val="2843063F"/>
    <w:rsid w:val="284490BA"/>
    <w:rsid w:val="2845FD22"/>
    <w:rsid w:val="2846B6B2"/>
    <w:rsid w:val="28517CF5"/>
    <w:rsid w:val="285570D9"/>
    <w:rsid w:val="2858588C"/>
    <w:rsid w:val="28599F51"/>
    <w:rsid w:val="285A443E"/>
    <w:rsid w:val="285A9961"/>
    <w:rsid w:val="286569D6"/>
    <w:rsid w:val="286739CC"/>
    <w:rsid w:val="2868B59B"/>
    <w:rsid w:val="286997AD"/>
    <w:rsid w:val="286BC57C"/>
    <w:rsid w:val="286C9AC3"/>
    <w:rsid w:val="286CBE06"/>
    <w:rsid w:val="286CEB15"/>
    <w:rsid w:val="286E70FF"/>
    <w:rsid w:val="286E96E6"/>
    <w:rsid w:val="286FE7AF"/>
    <w:rsid w:val="28733AC7"/>
    <w:rsid w:val="2876D5C5"/>
    <w:rsid w:val="28779231"/>
    <w:rsid w:val="2878EB70"/>
    <w:rsid w:val="287AA35E"/>
    <w:rsid w:val="287C6381"/>
    <w:rsid w:val="287F93F6"/>
    <w:rsid w:val="287FB4B6"/>
    <w:rsid w:val="288196A0"/>
    <w:rsid w:val="2882D4AF"/>
    <w:rsid w:val="2888CD75"/>
    <w:rsid w:val="288D0383"/>
    <w:rsid w:val="288D6C5B"/>
    <w:rsid w:val="288DFAB7"/>
    <w:rsid w:val="28902AE4"/>
    <w:rsid w:val="28903035"/>
    <w:rsid w:val="28910EC9"/>
    <w:rsid w:val="289195FE"/>
    <w:rsid w:val="28981B06"/>
    <w:rsid w:val="289E8FFD"/>
    <w:rsid w:val="28A44DFB"/>
    <w:rsid w:val="28A8BDFA"/>
    <w:rsid w:val="28AC5775"/>
    <w:rsid w:val="28AF7E80"/>
    <w:rsid w:val="28B11715"/>
    <w:rsid w:val="28B13DAD"/>
    <w:rsid w:val="28B2FD1D"/>
    <w:rsid w:val="28B37DBD"/>
    <w:rsid w:val="28B44716"/>
    <w:rsid w:val="28BA978D"/>
    <w:rsid w:val="28BE4D8E"/>
    <w:rsid w:val="28C3DFF1"/>
    <w:rsid w:val="28C48E1D"/>
    <w:rsid w:val="28C5065B"/>
    <w:rsid w:val="28C588BD"/>
    <w:rsid w:val="28CA4B83"/>
    <w:rsid w:val="28CC0ACE"/>
    <w:rsid w:val="28CCED93"/>
    <w:rsid w:val="28CE9F4F"/>
    <w:rsid w:val="28D35F85"/>
    <w:rsid w:val="28D3B95C"/>
    <w:rsid w:val="28D56A57"/>
    <w:rsid w:val="28D6329F"/>
    <w:rsid w:val="28D70567"/>
    <w:rsid w:val="28D75FAE"/>
    <w:rsid w:val="28D8BFB4"/>
    <w:rsid w:val="28D97923"/>
    <w:rsid w:val="28DA0BCC"/>
    <w:rsid w:val="28DB6E97"/>
    <w:rsid w:val="28DC172B"/>
    <w:rsid w:val="28DC596E"/>
    <w:rsid w:val="28DD57A4"/>
    <w:rsid w:val="28DEF202"/>
    <w:rsid w:val="28E0242F"/>
    <w:rsid w:val="28E10BE8"/>
    <w:rsid w:val="28E1B55B"/>
    <w:rsid w:val="28E520AB"/>
    <w:rsid w:val="28EC261C"/>
    <w:rsid w:val="28EE2BF2"/>
    <w:rsid w:val="28EFA3BF"/>
    <w:rsid w:val="28F05641"/>
    <w:rsid w:val="28F128ED"/>
    <w:rsid w:val="28F28F61"/>
    <w:rsid w:val="28F65084"/>
    <w:rsid w:val="28F6A92B"/>
    <w:rsid w:val="28F96D7D"/>
    <w:rsid w:val="28FC0AE1"/>
    <w:rsid w:val="28FCB98A"/>
    <w:rsid w:val="28FCCFDD"/>
    <w:rsid w:val="28FE2F48"/>
    <w:rsid w:val="28FF259C"/>
    <w:rsid w:val="28FF4D0E"/>
    <w:rsid w:val="2907A1ED"/>
    <w:rsid w:val="2908A81F"/>
    <w:rsid w:val="290CFFA7"/>
    <w:rsid w:val="290D971A"/>
    <w:rsid w:val="290E7E53"/>
    <w:rsid w:val="290FD7C0"/>
    <w:rsid w:val="2912003E"/>
    <w:rsid w:val="291752CF"/>
    <w:rsid w:val="2917EB8B"/>
    <w:rsid w:val="291AF74C"/>
    <w:rsid w:val="291DD5CC"/>
    <w:rsid w:val="2920D3A5"/>
    <w:rsid w:val="29214671"/>
    <w:rsid w:val="292479C0"/>
    <w:rsid w:val="292670C4"/>
    <w:rsid w:val="292E8AF6"/>
    <w:rsid w:val="2933CE7F"/>
    <w:rsid w:val="293400D0"/>
    <w:rsid w:val="2935ABC8"/>
    <w:rsid w:val="293767C5"/>
    <w:rsid w:val="2938B03E"/>
    <w:rsid w:val="2939B515"/>
    <w:rsid w:val="2939F72D"/>
    <w:rsid w:val="293BEE9B"/>
    <w:rsid w:val="293CA918"/>
    <w:rsid w:val="294111FE"/>
    <w:rsid w:val="2948EC56"/>
    <w:rsid w:val="29504445"/>
    <w:rsid w:val="29585210"/>
    <w:rsid w:val="2958BCD9"/>
    <w:rsid w:val="29597D10"/>
    <w:rsid w:val="295B6545"/>
    <w:rsid w:val="295BC7EF"/>
    <w:rsid w:val="2961C99A"/>
    <w:rsid w:val="2962A779"/>
    <w:rsid w:val="2962FB4A"/>
    <w:rsid w:val="29646B40"/>
    <w:rsid w:val="29715A1C"/>
    <w:rsid w:val="29719454"/>
    <w:rsid w:val="2976DD6A"/>
    <w:rsid w:val="2978E90F"/>
    <w:rsid w:val="297982B2"/>
    <w:rsid w:val="297A3772"/>
    <w:rsid w:val="297BC9BC"/>
    <w:rsid w:val="297CCC2F"/>
    <w:rsid w:val="2980ABDC"/>
    <w:rsid w:val="2981E67E"/>
    <w:rsid w:val="2981EB61"/>
    <w:rsid w:val="2982025E"/>
    <w:rsid w:val="298521CB"/>
    <w:rsid w:val="298F6086"/>
    <w:rsid w:val="29916D93"/>
    <w:rsid w:val="2992F9FE"/>
    <w:rsid w:val="2993497D"/>
    <w:rsid w:val="29957E32"/>
    <w:rsid w:val="2997B8FF"/>
    <w:rsid w:val="2999D0A9"/>
    <w:rsid w:val="299A0807"/>
    <w:rsid w:val="299D6803"/>
    <w:rsid w:val="29A013D7"/>
    <w:rsid w:val="29A062FC"/>
    <w:rsid w:val="29A1C022"/>
    <w:rsid w:val="29A3D544"/>
    <w:rsid w:val="29A48CCC"/>
    <w:rsid w:val="29A68A7F"/>
    <w:rsid w:val="29A8F231"/>
    <w:rsid w:val="29ABA665"/>
    <w:rsid w:val="29ABE76E"/>
    <w:rsid w:val="29AD47DD"/>
    <w:rsid w:val="29AFF072"/>
    <w:rsid w:val="29B2400C"/>
    <w:rsid w:val="29BAE98A"/>
    <w:rsid w:val="29C2D052"/>
    <w:rsid w:val="29C31BB4"/>
    <w:rsid w:val="29C8238E"/>
    <w:rsid w:val="29C9210A"/>
    <w:rsid w:val="29CB5205"/>
    <w:rsid w:val="29CF5826"/>
    <w:rsid w:val="29CF8D60"/>
    <w:rsid w:val="29D08FD9"/>
    <w:rsid w:val="29D0E2E0"/>
    <w:rsid w:val="29D3E1F2"/>
    <w:rsid w:val="29D5CF5A"/>
    <w:rsid w:val="29D65CA8"/>
    <w:rsid w:val="29DCC514"/>
    <w:rsid w:val="29DD2BFF"/>
    <w:rsid w:val="29DE8568"/>
    <w:rsid w:val="29DF52DD"/>
    <w:rsid w:val="29E1D8CE"/>
    <w:rsid w:val="29E39237"/>
    <w:rsid w:val="29E44ED5"/>
    <w:rsid w:val="29E5FC4B"/>
    <w:rsid w:val="29E78A0B"/>
    <w:rsid w:val="29E8DB0C"/>
    <w:rsid w:val="29EA4DC2"/>
    <w:rsid w:val="29ECDB86"/>
    <w:rsid w:val="29F2D6CB"/>
    <w:rsid w:val="29F36933"/>
    <w:rsid w:val="29F3876D"/>
    <w:rsid w:val="29FA3297"/>
    <w:rsid w:val="29FB9C5B"/>
    <w:rsid w:val="29FCD1D9"/>
    <w:rsid w:val="29FD65D2"/>
    <w:rsid w:val="29FDD254"/>
    <w:rsid w:val="29FE53BB"/>
    <w:rsid w:val="29FEFC4C"/>
    <w:rsid w:val="2A051CBB"/>
    <w:rsid w:val="2A057D77"/>
    <w:rsid w:val="2A0836EE"/>
    <w:rsid w:val="2A089137"/>
    <w:rsid w:val="2A0A9B1E"/>
    <w:rsid w:val="2A0D7696"/>
    <w:rsid w:val="2A0E6915"/>
    <w:rsid w:val="2A117B27"/>
    <w:rsid w:val="2A13442B"/>
    <w:rsid w:val="2A1530D5"/>
    <w:rsid w:val="2A1BBDDD"/>
    <w:rsid w:val="2A1C69AE"/>
    <w:rsid w:val="2A1D6701"/>
    <w:rsid w:val="2A1E1F6A"/>
    <w:rsid w:val="2A1F573A"/>
    <w:rsid w:val="2A205D5F"/>
    <w:rsid w:val="2A213F4A"/>
    <w:rsid w:val="2A21CAAB"/>
    <w:rsid w:val="2A2219F1"/>
    <w:rsid w:val="2A228099"/>
    <w:rsid w:val="2A232CA3"/>
    <w:rsid w:val="2A27A689"/>
    <w:rsid w:val="2A2AAA2C"/>
    <w:rsid w:val="2A2AD8CB"/>
    <w:rsid w:val="2A2B8CC9"/>
    <w:rsid w:val="2A2CAFBD"/>
    <w:rsid w:val="2A2EBC22"/>
    <w:rsid w:val="2A2F9903"/>
    <w:rsid w:val="2A3029EA"/>
    <w:rsid w:val="2A311CBC"/>
    <w:rsid w:val="2A328CCB"/>
    <w:rsid w:val="2A3462D0"/>
    <w:rsid w:val="2A38A24B"/>
    <w:rsid w:val="2A390187"/>
    <w:rsid w:val="2A396745"/>
    <w:rsid w:val="2A3CC521"/>
    <w:rsid w:val="2A400C48"/>
    <w:rsid w:val="2A412324"/>
    <w:rsid w:val="2A424AEB"/>
    <w:rsid w:val="2A435AC6"/>
    <w:rsid w:val="2A436D0C"/>
    <w:rsid w:val="2A45B4AD"/>
    <w:rsid w:val="2A49A32F"/>
    <w:rsid w:val="2A4EBE97"/>
    <w:rsid w:val="2A4EEB70"/>
    <w:rsid w:val="2A514665"/>
    <w:rsid w:val="2A52F0A3"/>
    <w:rsid w:val="2A52F33F"/>
    <w:rsid w:val="2A570E3A"/>
    <w:rsid w:val="2A57E7C9"/>
    <w:rsid w:val="2A5A0CAA"/>
    <w:rsid w:val="2A5B0372"/>
    <w:rsid w:val="2A5EAE18"/>
    <w:rsid w:val="2A603A1A"/>
    <w:rsid w:val="2A630AEF"/>
    <w:rsid w:val="2A6403A9"/>
    <w:rsid w:val="2A6659BF"/>
    <w:rsid w:val="2A6C4CE2"/>
    <w:rsid w:val="2A6CA61D"/>
    <w:rsid w:val="2A6CAB32"/>
    <w:rsid w:val="2A6E958C"/>
    <w:rsid w:val="2A701315"/>
    <w:rsid w:val="2A728869"/>
    <w:rsid w:val="2A7360D6"/>
    <w:rsid w:val="2A74A53C"/>
    <w:rsid w:val="2A76B1E8"/>
    <w:rsid w:val="2A7734F6"/>
    <w:rsid w:val="2A77BEAF"/>
    <w:rsid w:val="2A78305D"/>
    <w:rsid w:val="2A78F731"/>
    <w:rsid w:val="2A7E88D6"/>
    <w:rsid w:val="2A81ED00"/>
    <w:rsid w:val="2A84FC8E"/>
    <w:rsid w:val="2A8AE9BA"/>
    <w:rsid w:val="2A8C001F"/>
    <w:rsid w:val="2A915813"/>
    <w:rsid w:val="2A91AB76"/>
    <w:rsid w:val="2A91CAF1"/>
    <w:rsid w:val="2A93D44F"/>
    <w:rsid w:val="2A93E121"/>
    <w:rsid w:val="2A96AE40"/>
    <w:rsid w:val="2A9A1FF4"/>
    <w:rsid w:val="2A9A99BD"/>
    <w:rsid w:val="2A9DC85D"/>
    <w:rsid w:val="2AA34F71"/>
    <w:rsid w:val="2AA3A66A"/>
    <w:rsid w:val="2AA47C3C"/>
    <w:rsid w:val="2AA49D09"/>
    <w:rsid w:val="2AA924B1"/>
    <w:rsid w:val="2AAAF10D"/>
    <w:rsid w:val="2AAD20C0"/>
    <w:rsid w:val="2AAFEE34"/>
    <w:rsid w:val="2AB24FC7"/>
    <w:rsid w:val="2AB26BA3"/>
    <w:rsid w:val="2AB36BFB"/>
    <w:rsid w:val="2AB48BFD"/>
    <w:rsid w:val="2ABA70A0"/>
    <w:rsid w:val="2ABAE917"/>
    <w:rsid w:val="2ABCC0DB"/>
    <w:rsid w:val="2ABEF046"/>
    <w:rsid w:val="2ABF45A7"/>
    <w:rsid w:val="2AC5CD04"/>
    <w:rsid w:val="2AC5E1AC"/>
    <w:rsid w:val="2AC683FF"/>
    <w:rsid w:val="2AC79DB8"/>
    <w:rsid w:val="2AC7B15A"/>
    <w:rsid w:val="2AC7DCDE"/>
    <w:rsid w:val="2ACA1D4E"/>
    <w:rsid w:val="2ACC2F25"/>
    <w:rsid w:val="2ACC3857"/>
    <w:rsid w:val="2AD3B1B2"/>
    <w:rsid w:val="2AD4CE17"/>
    <w:rsid w:val="2AD6056C"/>
    <w:rsid w:val="2AD7032D"/>
    <w:rsid w:val="2AD83CA8"/>
    <w:rsid w:val="2AD9D95E"/>
    <w:rsid w:val="2ADAE0D8"/>
    <w:rsid w:val="2ADC8EFA"/>
    <w:rsid w:val="2ADCCED7"/>
    <w:rsid w:val="2AE37716"/>
    <w:rsid w:val="2AE45300"/>
    <w:rsid w:val="2AE58D6D"/>
    <w:rsid w:val="2AE64969"/>
    <w:rsid w:val="2AE8FC67"/>
    <w:rsid w:val="2AF213AF"/>
    <w:rsid w:val="2AF21F69"/>
    <w:rsid w:val="2AF27B62"/>
    <w:rsid w:val="2AF4DF6E"/>
    <w:rsid w:val="2AF7311C"/>
    <w:rsid w:val="2AF76AA2"/>
    <w:rsid w:val="2AF90F4E"/>
    <w:rsid w:val="2AF93C2B"/>
    <w:rsid w:val="2AFA1148"/>
    <w:rsid w:val="2AFB9E79"/>
    <w:rsid w:val="2AFC2519"/>
    <w:rsid w:val="2AFD6347"/>
    <w:rsid w:val="2AFDE357"/>
    <w:rsid w:val="2AFE2DF0"/>
    <w:rsid w:val="2AFF32BF"/>
    <w:rsid w:val="2B02862B"/>
    <w:rsid w:val="2B02C2C8"/>
    <w:rsid w:val="2B04BE76"/>
    <w:rsid w:val="2B051D65"/>
    <w:rsid w:val="2B05FCAF"/>
    <w:rsid w:val="2B06A9EB"/>
    <w:rsid w:val="2B088125"/>
    <w:rsid w:val="2B0A3AE9"/>
    <w:rsid w:val="2B0C85CF"/>
    <w:rsid w:val="2B0CAC63"/>
    <w:rsid w:val="2B0D95B9"/>
    <w:rsid w:val="2B0E1A47"/>
    <w:rsid w:val="2B111D0F"/>
    <w:rsid w:val="2B1240C8"/>
    <w:rsid w:val="2B157326"/>
    <w:rsid w:val="2B171525"/>
    <w:rsid w:val="2B1A38A9"/>
    <w:rsid w:val="2B1B329D"/>
    <w:rsid w:val="2B1CF3EF"/>
    <w:rsid w:val="2B1D3EFB"/>
    <w:rsid w:val="2B1DE959"/>
    <w:rsid w:val="2B2225A0"/>
    <w:rsid w:val="2B2433DA"/>
    <w:rsid w:val="2B25E9CC"/>
    <w:rsid w:val="2B2AE56B"/>
    <w:rsid w:val="2B2D8A58"/>
    <w:rsid w:val="2B2D8DE6"/>
    <w:rsid w:val="2B2E75F6"/>
    <w:rsid w:val="2B2ED080"/>
    <w:rsid w:val="2B370ED1"/>
    <w:rsid w:val="2B37F171"/>
    <w:rsid w:val="2B38924F"/>
    <w:rsid w:val="2B3B1CBD"/>
    <w:rsid w:val="2B3BD1BC"/>
    <w:rsid w:val="2B3D6812"/>
    <w:rsid w:val="2B4B925E"/>
    <w:rsid w:val="2B4BF589"/>
    <w:rsid w:val="2B4CBD1B"/>
    <w:rsid w:val="2B4CD3F2"/>
    <w:rsid w:val="2B4D4A29"/>
    <w:rsid w:val="2B4F86EE"/>
    <w:rsid w:val="2B4F9BC6"/>
    <w:rsid w:val="2B506514"/>
    <w:rsid w:val="2B5174F7"/>
    <w:rsid w:val="2B527850"/>
    <w:rsid w:val="2B52B136"/>
    <w:rsid w:val="2B534CAA"/>
    <w:rsid w:val="2B56ECF2"/>
    <w:rsid w:val="2B593FA2"/>
    <w:rsid w:val="2B5C4B3D"/>
    <w:rsid w:val="2B5C8504"/>
    <w:rsid w:val="2B5CE577"/>
    <w:rsid w:val="2B5DDEED"/>
    <w:rsid w:val="2B5E5811"/>
    <w:rsid w:val="2B5EAB61"/>
    <w:rsid w:val="2B60543D"/>
    <w:rsid w:val="2B624AC9"/>
    <w:rsid w:val="2B64E5F3"/>
    <w:rsid w:val="2B6842A6"/>
    <w:rsid w:val="2B6B05E3"/>
    <w:rsid w:val="2B6B0A65"/>
    <w:rsid w:val="2B706136"/>
    <w:rsid w:val="2B71BE0E"/>
    <w:rsid w:val="2B720787"/>
    <w:rsid w:val="2B721D0B"/>
    <w:rsid w:val="2B72527F"/>
    <w:rsid w:val="2B72EB78"/>
    <w:rsid w:val="2B74D4AB"/>
    <w:rsid w:val="2B75EE55"/>
    <w:rsid w:val="2B766474"/>
    <w:rsid w:val="2B76A07F"/>
    <w:rsid w:val="2B81B3DA"/>
    <w:rsid w:val="2B84E8FE"/>
    <w:rsid w:val="2B8501A6"/>
    <w:rsid w:val="2B854A98"/>
    <w:rsid w:val="2B870D2C"/>
    <w:rsid w:val="2B8A1658"/>
    <w:rsid w:val="2B908109"/>
    <w:rsid w:val="2B92820C"/>
    <w:rsid w:val="2B99C3BB"/>
    <w:rsid w:val="2B9AE523"/>
    <w:rsid w:val="2B9D30E4"/>
    <w:rsid w:val="2B9DA6D6"/>
    <w:rsid w:val="2B9E7467"/>
    <w:rsid w:val="2B9ECF6F"/>
    <w:rsid w:val="2BA20D2F"/>
    <w:rsid w:val="2BABD5FC"/>
    <w:rsid w:val="2BAC79B5"/>
    <w:rsid w:val="2BAE0624"/>
    <w:rsid w:val="2BAE7736"/>
    <w:rsid w:val="2BAF73C9"/>
    <w:rsid w:val="2BB21E31"/>
    <w:rsid w:val="2BB56D1B"/>
    <w:rsid w:val="2BB65DBA"/>
    <w:rsid w:val="2BBC65E5"/>
    <w:rsid w:val="2BBCFE0D"/>
    <w:rsid w:val="2BBE019E"/>
    <w:rsid w:val="2BC43998"/>
    <w:rsid w:val="2BC8D41B"/>
    <w:rsid w:val="2BC95526"/>
    <w:rsid w:val="2BCA05B4"/>
    <w:rsid w:val="2BCA1728"/>
    <w:rsid w:val="2BCC5B95"/>
    <w:rsid w:val="2BCD1FB2"/>
    <w:rsid w:val="2BCF301A"/>
    <w:rsid w:val="2BD17392"/>
    <w:rsid w:val="2BD5D7CB"/>
    <w:rsid w:val="2BDFA18C"/>
    <w:rsid w:val="2BE05E8B"/>
    <w:rsid w:val="2BE1266B"/>
    <w:rsid w:val="2BE35309"/>
    <w:rsid w:val="2BEB36C6"/>
    <w:rsid w:val="2BEF48FD"/>
    <w:rsid w:val="2BF032EC"/>
    <w:rsid w:val="2BF1118F"/>
    <w:rsid w:val="2BF21B98"/>
    <w:rsid w:val="2BF24A39"/>
    <w:rsid w:val="2BF2749A"/>
    <w:rsid w:val="2BF5C3D4"/>
    <w:rsid w:val="2BF5CFB9"/>
    <w:rsid w:val="2BF6AB32"/>
    <w:rsid w:val="2BF87282"/>
    <w:rsid w:val="2C01885B"/>
    <w:rsid w:val="2C0295BF"/>
    <w:rsid w:val="2C041D75"/>
    <w:rsid w:val="2C04BFFB"/>
    <w:rsid w:val="2C06C473"/>
    <w:rsid w:val="2C077A50"/>
    <w:rsid w:val="2C0C9969"/>
    <w:rsid w:val="2C0D53CB"/>
    <w:rsid w:val="2C0E7269"/>
    <w:rsid w:val="2C10226F"/>
    <w:rsid w:val="2C12A17B"/>
    <w:rsid w:val="2C147B59"/>
    <w:rsid w:val="2C1568D7"/>
    <w:rsid w:val="2C17C819"/>
    <w:rsid w:val="2C18ED08"/>
    <w:rsid w:val="2C19929C"/>
    <w:rsid w:val="2C1A576A"/>
    <w:rsid w:val="2C1B098A"/>
    <w:rsid w:val="2C1BDF97"/>
    <w:rsid w:val="2C1C2343"/>
    <w:rsid w:val="2C1E1480"/>
    <w:rsid w:val="2C1E3E9F"/>
    <w:rsid w:val="2C1EE997"/>
    <w:rsid w:val="2C210902"/>
    <w:rsid w:val="2C22153A"/>
    <w:rsid w:val="2C238516"/>
    <w:rsid w:val="2C23BC9E"/>
    <w:rsid w:val="2C25A5DA"/>
    <w:rsid w:val="2C2736D5"/>
    <w:rsid w:val="2C2AB7A6"/>
    <w:rsid w:val="2C2C6FF3"/>
    <w:rsid w:val="2C33A5E3"/>
    <w:rsid w:val="2C347CE1"/>
    <w:rsid w:val="2C367020"/>
    <w:rsid w:val="2C37A720"/>
    <w:rsid w:val="2C382D3D"/>
    <w:rsid w:val="2C3DA969"/>
    <w:rsid w:val="2C463A5E"/>
    <w:rsid w:val="2C484A7D"/>
    <w:rsid w:val="2C4906EF"/>
    <w:rsid w:val="2C499DD4"/>
    <w:rsid w:val="2C4B1BAA"/>
    <w:rsid w:val="2C4B3352"/>
    <w:rsid w:val="2C4B39D2"/>
    <w:rsid w:val="2C54B4E5"/>
    <w:rsid w:val="2C563128"/>
    <w:rsid w:val="2C5A8AF7"/>
    <w:rsid w:val="2C5D467C"/>
    <w:rsid w:val="2C62DC2C"/>
    <w:rsid w:val="2C6457C6"/>
    <w:rsid w:val="2C650D36"/>
    <w:rsid w:val="2C66F917"/>
    <w:rsid w:val="2C715C3E"/>
    <w:rsid w:val="2C725678"/>
    <w:rsid w:val="2C735EEF"/>
    <w:rsid w:val="2C75D4A4"/>
    <w:rsid w:val="2C79F2B8"/>
    <w:rsid w:val="2C7A719E"/>
    <w:rsid w:val="2C7ACAD1"/>
    <w:rsid w:val="2C834849"/>
    <w:rsid w:val="2C83AFCD"/>
    <w:rsid w:val="2C841513"/>
    <w:rsid w:val="2C891CAD"/>
    <w:rsid w:val="2C9197DB"/>
    <w:rsid w:val="2C9224AA"/>
    <w:rsid w:val="2C98495B"/>
    <w:rsid w:val="2C9910D8"/>
    <w:rsid w:val="2C9A1D93"/>
    <w:rsid w:val="2C9A62FA"/>
    <w:rsid w:val="2C9CDBD9"/>
    <w:rsid w:val="2C9D26EC"/>
    <w:rsid w:val="2C9EB170"/>
    <w:rsid w:val="2CA38210"/>
    <w:rsid w:val="2CAA22FC"/>
    <w:rsid w:val="2CAC3DB6"/>
    <w:rsid w:val="2CB186AC"/>
    <w:rsid w:val="2CB32184"/>
    <w:rsid w:val="2CB4F171"/>
    <w:rsid w:val="2CB6C0D4"/>
    <w:rsid w:val="2CBC5F6E"/>
    <w:rsid w:val="2CC08D4A"/>
    <w:rsid w:val="2CD01835"/>
    <w:rsid w:val="2CD36863"/>
    <w:rsid w:val="2CD65E18"/>
    <w:rsid w:val="2CD95E80"/>
    <w:rsid w:val="2CDED0A9"/>
    <w:rsid w:val="2CE3226C"/>
    <w:rsid w:val="2CE58DE9"/>
    <w:rsid w:val="2CE60EF3"/>
    <w:rsid w:val="2CE83549"/>
    <w:rsid w:val="2CE87EA2"/>
    <w:rsid w:val="2CE8AA7F"/>
    <w:rsid w:val="2CE9A9B0"/>
    <w:rsid w:val="2CF179FB"/>
    <w:rsid w:val="2CF55467"/>
    <w:rsid w:val="2CF5BF3B"/>
    <w:rsid w:val="2CF896D7"/>
    <w:rsid w:val="2CFA28CA"/>
    <w:rsid w:val="2CFA68E5"/>
    <w:rsid w:val="2D021FB6"/>
    <w:rsid w:val="2D047093"/>
    <w:rsid w:val="2D04A75D"/>
    <w:rsid w:val="2D0739E9"/>
    <w:rsid w:val="2D086156"/>
    <w:rsid w:val="2D08684A"/>
    <w:rsid w:val="2D08EF93"/>
    <w:rsid w:val="2D0962CA"/>
    <w:rsid w:val="2D0CB05C"/>
    <w:rsid w:val="2D0E0AC5"/>
    <w:rsid w:val="2D0FC334"/>
    <w:rsid w:val="2D163A38"/>
    <w:rsid w:val="2D181079"/>
    <w:rsid w:val="2D1A1784"/>
    <w:rsid w:val="2D1A53D4"/>
    <w:rsid w:val="2D1AFFD5"/>
    <w:rsid w:val="2D1C3B96"/>
    <w:rsid w:val="2D1CD3A1"/>
    <w:rsid w:val="2D225703"/>
    <w:rsid w:val="2D23877B"/>
    <w:rsid w:val="2D2589BF"/>
    <w:rsid w:val="2D25E6B9"/>
    <w:rsid w:val="2D2AA340"/>
    <w:rsid w:val="2D2FF68E"/>
    <w:rsid w:val="2D312A91"/>
    <w:rsid w:val="2D346B7C"/>
    <w:rsid w:val="2D3628BA"/>
    <w:rsid w:val="2D3814A0"/>
    <w:rsid w:val="2D38BEF3"/>
    <w:rsid w:val="2D3B3527"/>
    <w:rsid w:val="2D3E3CB1"/>
    <w:rsid w:val="2D42F387"/>
    <w:rsid w:val="2D455085"/>
    <w:rsid w:val="2D45B1AF"/>
    <w:rsid w:val="2D46C8AE"/>
    <w:rsid w:val="2D4EB592"/>
    <w:rsid w:val="2D559A2E"/>
    <w:rsid w:val="2D55FF4A"/>
    <w:rsid w:val="2D5779E4"/>
    <w:rsid w:val="2D588811"/>
    <w:rsid w:val="2D5ABF5D"/>
    <w:rsid w:val="2D5C6678"/>
    <w:rsid w:val="2D5CD8B4"/>
    <w:rsid w:val="2D5E1EFB"/>
    <w:rsid w:val="2D5F3A61"/>
    <w:rsid w:val="2D5F7FB3"/>
    <w:rsid w:val="2D60B819"/>
    <w:rsid w:val="2D6188B2"/>
    <w:rsid w:val="2D619CAD"/>
    <w:rsid w:val="2D653A61"/>
    <w:rsid w:val="2D665730"/>
    <w:rsid w:val="2D66BBC6"/>
    <w:rsid w:val="2D6A2270"/>
    <w:rsid w:val="2D6C2F7D"/>
    <w:rsid w:val="2D6DC822"/>
    <w:rsid w:val="2D730A6A"/>
    <w:rsid w:val="2D74E2B7"/>
    <w:rsid w:val="2D754FF5"/>
    <w:rsid w:val="2D771463"/>
    <w:rsid w:val="2D7990E1"/>
    <w:rsid w:val="2D7D0CF4"/>
    <w:rsid w:val="2D7F41C8"/>
    <w:rsid w:val="2D7F5251"/>
    <w:rsid w:val="2D828123"/>
    <w:rsid w:val="2D87ECB0"/>
    <w:rsid w:val="2D8931FC"/>
    <w:rsid w:val="2D8E2B3D"/>
    <w:rsid w:val="2D8FE273"/>
    <w:rsid w:val="2D932D8B"/>
    <w:rsid w:val="2D9DACED"/>
    <w:rsid w:val="2D9ED999"/>
    <w:rsid w:val="2D9EF24A"/>
    <w:rsid w:val="2D9EFF48"/>
    <w:rsid w:val="2D9F0D78"/>
    <w:rsid w:val="2D9FA6D5"/>
    <w:rsid w:val="2DA3B2DF"/>
    <w:rsid w:val="2DA64CFF"/>
    <w:rsid w:val="2DAAFB55"/>
    <w:rsid w:val="2DAD65FE"/>
    <w:rsid w:val="2DAE834A"/>
    <w:rsid w:val="2DB1F1A0"/>
    <w:rsid w:val="2DB2908A"/>
    <w:rsid w:val="2DB555EE"/>
    <w:rsid w:val="2DB5CD2F"/>
    <w:rsid w:val="2DB8CC43"/>
    <w:rsid w:val="2DC19D15"/>
    <w:rsid w:val="2DC26057"/>
    <w:rsid w:val="2DC3F16C"/>
    <w:rsid w:val="2DC473D0"/>
    <w:rsid w:val="2DCC9514"/>
    <w:rsid w:val="2DCDAC28"/>
    <w:rsid w:val="2DCFB319"/>
    <w:rsid w:val="2DD07621"/>
    <w:rsid w:val="2DD26EE9"/>
    <w:rsid w:val="2DD54B46"/>
    <w:rsid w:val="2DD79414"/>
    <w:rsid w:val="2DD89938"/>
    <w:rsid w:val="2DDEB3A5"/>
    <w:rsid w:val="2DDEC050"/>
    <w:rsid w:val="2DDEC36A"/>
    <w:rsid w:val="2DE2D222"/>
    <w:rsid w:val="2DE30DD4"/>
    <w:rsid w:val="2DE77274"/>
    <w:rsid w:val="2DE8D294"/>
    <w:rsid w:val="2DEC027E"/>
    <w:rsid w:val="2DEE1745"/>
    <w:rsid w:val="2DEF46BE"/>
    <w:rsid w:val="2DF13C5B"/>
    <w:rsid w:val="2DF20231"/>
    <w:rsid w:val="2DF47DD1"/>
    <w:rsid w:val="2DF6A6DE"/>
    <w:rsid w:val="2DFBB6CF"/>
    <w:rsid w:val="2DFCDD71"/>
    <w:rsid w:val="2E015291"/>
    <w:rsid w:val="2E050D0C"/>
    <w:rsid w:val="2E05FAF6"/>
    <w:rsid w:val="2E06F519"/>
    <w:rsid w:val="2E082ABE"/>
    <w:rsid w:val="2E092D5D"/>
    <w:rsid w:val="2E0A804A"/>
    <w:rsid w:val="2E13824B"/>
    <w:rsid w:val="2E165F4D"/>
    <w:rsid w:val="2E171F84"/>
    <w:rsid w:val="2E1CA193"/>
    <w:rsid w:val="2E1F6C84"/>
    <w:rsid w:val="2E23A3A1"/>
    <w:rsid w:val="2E23F3E8"/>
    <w:rsid w:val="2E296242"/>
    <w:rsid w:val="2E298EB5"/>
    <w:rsid w:val="2E2FE4DF"/>
    <w:rsid w:val="2E344945"/>
    <w:rsid w:val="2E35DC71"/>
    <w:rsid w:val="2E36ACA5"/>
    <w:rsid w:val="2E380A17"/>
    <w:rsid w:val="2E38824F"/>
    <w:rsid w:val="2E38DB08"/>
    <w:rsid w:val="2E39404F"/>
    <w:rsid w:val="2E394760"/>
    <w:rsid w:val="2E39A9CA"/>
    <w:rsid w:val="2E39FD2C"/>
    <w:rsid w:val="2E3AC1D9"/>
    <w:rsid w:val="2E43EF11"/>
    <w:rsid w:val="2E450ED1"/>
    <w:rsid w:val="2E456DFC"/>
    <w:rsid w:val="2E4749EA"/>
    <w:rsid w:val="2E4C0C40"/>
    <w:rsid w:val="2E4E7EC4"/>
    <w:rsid w:val="2E4F49F5"/>
    <w:rsid w:val="2E4F5CC4"/>
    <w:rsid w:val="2E4F72D3"/>
    <w:rsid w:val="2E510B6E"/>
    <w:rsid w:val="2E530BB2"/>
    <w:rsid w:val="2E53F0A3"/>
    <w:rsid w:val="2E5971A6"/>
    <w:rsid w:val="2E5A66F4"/>
    <w:rsid w:val="2E5D5996"/>
    <w:rsid w:val="2E5E39FB"/>
    <w:rsid w:val="2E5F68A4"/>
    <w:rsid w:val="2E66FC65"/>
    <w:rsid w:val="2E6842E7"/>
    <w:rsid w:val="2E6AD973"/>
    <w:rsid w:val="2E6AE756"/>
    <w:rsid w:val="2E6C6184"/>
    <w:rsid w:val="2E70F7D4"/>
    <w:rsid w:val="2E7B7227"/>
    <w:rsid w:val="2E7BC863"/>
    <w:rsid w:val="2E7D7264"/>
    <w:rsid w:val="2E7DF345"/>
    <w:rsid w:val="2E7E69AF"/>
    <w:rsid w:val="2E83EB38"/>
    <w:rsid w:val="2E8D2E31"/>
    <w:rsid w:val="2E8F8DA5"/>
    <w:rsid w:val="2E904BAF"/>
    <w:rsid w:val="2E9B62BB"/>
    <w:rsid w:val="2E9BF3AA"/>
    <w:rsid w:val="2E9D2E93"/>
    <w:rsid w:val="2EA0359E"/>
    <w:rsid w:val="2EA1C62B"/>
    <w:rsid w:val="2EA34387"/>
    <w:rsid w:val="2EA39489"/>
    <w:rsid w:val="2EA8CC95"/>
    <w:rsid w:val="2EAA5648"/>
    <w:rsid w:val="2EAB89B1"/>
    <w:rsid w:val="2EAC7502"/>
    <w:rsid w:val="2EB08F71"/>
    <w:rsid w:val="2EB0BFD5"/>
    <w:rsid w:val="2EBD7F91"/>
    <w:rsid w:val="2EC004A5"/>
    <w:rsid w:val="2EC17047"/>
    <w:rsid w:val="2EC3740A"/>
    <w:rsid w:val="2EC8DBC9"/>
    <w:rsid w:val="2ECA89BF"/>
    <w:rsid w:val="2ECAEE1D"/>
    <w:rsid w:val="2ECB7DBE"/>
    <w:rsid w:val="2ECE529E"/>
    <w:rsid w:val="2ECEAB83"/>
    <w:rsid w:val="2ED06FA1"/>
    <w:rsid w:val="2ED55DE7"/>
    <w:rsid w:val="2ED639E2"/>
    <w:rsid w:val="2ED7CC83"/>
    <w:rsid w:val="2ED89B2B"/>
    <w:rsid w:val="2EDA54AC"/>
    <w:rsid w:val="2EDC2D1E"/>
    <w:rsid w:val="2EE046E4"/>
    <w:rsid w:val="2EE3344B"/>
    <w:rsid w:val="2EED3D23"/>
    <w:rsid w:val="2EEFB76F"/>
    <w:rsid w:val="2EF028B2"/>
    <w:rsid w:val="2EF0DFE9"/>
    <w:rsid w:val="2EF2BAAB"/>
    <w:rsid w:val="2EF35D10"/>
    <w:rsid w:val="2EF7AA59"/>
    <w:rsid w:val="2EFA031B"/>
    <w:rsid w:val="2EFC15CB"/>
    <w:rsid w:val="2EFD5B4C"/>
    <w:rsid w:val="2F015104"/>
    <w:rsid w:val="2F06F052"/>
    <w:rsid w:val="2F0726FB"/>
    <w:rsid w:val="2F0CABAD"/>
    <w:rsid w:val="2F0EB3B9"/>
    <w:rsid w:val="2F0EE404"/>
    <w:rsid w:val="2F0F7BCF"/>
    <w:rsid w:val="2F11FD93"/>
    <w:rsid w:val="2F1314CC"/>
    <w:rsid w:val="2F1382E8"/>
    <w:rsid w:val="2F1718F7"/>
    <w:rsid w:val="2F222C1E"/>
    <w:rsid w:val="2F2283E2"/>
    <w:rsid w:val="2F274920"/>
    <w:rsid w:val="2F27EB25"/>
    <w:rsid w:val="2F2B1849"/>
    <w:rsid w:val="2F2DDA4D"/>
    <w:rsid w:val="2F30D5C4"/>
    <w:rsid w:val="2F319CDF"/>
    <w:rsid w:val="2F333BC6"/>
    <w:rsid w:val="2F33D448"/>
    <w:rsid w:val="2F365D5D"/>
    <w:rsid w:val="2F366121"/>
    <w:rsid w:val="2F36B1C2"/>
    <w:rsid w:val="2F3DA8B8"/>
    <w:rsid w:val="2F41E34E"/>
    <w:rsid w:val="2F4463C5"/>
    <w:rsid w:val="2F462E72"/>
    <w:rsid w:val="2F477186"/>
    <w:rsid w:val="2F4AD1C8"/>
    <w:rsid w:val="2F4AF29C"/>
    <w:rsid w:val="2F4BAED6"/>
    <w:rsid w:val="2F50F178"/>
    <w:rsid w:val="2F542B76"/>
    <w:rsid w:val="2F567BFD"/>
    <w:rsid w:val="2F5699F3"/>
    <w:rsid w:val="2F596762"/>
    <w:rsid w:val="2F59D754"/>
    <w:rsid w:val="2F5EC146"/>
    <w:rsid w:val="2F619F03"/>
    <w:rsid w:val="2F62702C"/>
    <w:rsid w:val="2F6351A6"/>
    <w:rsid w:val="2F6394EA"/>
    <w:rsid w:val="2F6455F2"/>
    <w:rsid w:val="2F64688C"/>
    <w:rsid w:val="2F674E54"/>
    <w:rsid w:val="2F6F8AA1"/>
    <w:rsid w:val="2F73D270"/>
    <w:rsid w:val="2F73EF33"/>
    <w:rsid w:val="2F75F5F4"/>
    <w:rsid w:val="2F76D441"/>
    <w:rsid w:val="2F77E9A3"/>
    <w:rsid w:val="2F78AFAB"/>
    <w:rsid w:val="2F7B9EBE"/>
    <w:rsid w:val="2F7EBE3F"/>
    <w:rsid w:val="2F7F947A"/>
    <w:rsid w:val="2F848ED0"/>
    <w:rsid w:val="2F84A536"/>
    <w:rsid w:val="2F8B702B"/>
    <w:rsid w:val="2F8E6D03"/>
    <w:rsid w:val="2F913BB2"/>
    <w:rsid w:val="2F91C09E"/>
    <w:rsid w:val="2F92129A"/>
    <w:rsid w:val="2F9264A3"/>
    <w:rsid w:val="2F986CF0"/>
    <w:rsid w:val="2F9CF839"/>
    <w:rsid w:val="2F9FDE4F"/>
    <w:rsid w:val="2FA02294"/>
    <w:rsid w:val="2FA3AA53"/>
    <w:rsid w:val="2FA537FF"/>
    <w:rsid w:val="2FA66C5B"/>
    <w:rsid w:val="2FA6BD75"/>
    <w:rsid w:val="2FAAEB88"/>
    <w:rsid w:val="2FAEB854"/>
    <w:rsid w:val="2FB34157"/>
    <w:rsid w:val="2FB664BE"/>
    <w:rsid w:val="2FB6B4FA"/>
    <w:rsid w:val="2FB7585D"/>
    <w:rsid w:val="2FBCE75C"/>
    <w:rsid w:val="2FBCF8AD"/>
    <w:rsid w:val="2FBE4AA2"/>
    <w:rsid w:val="2FC09924"/>
    <w:rsid w:val="2FC1BD49"/>
    <w:rsid w:val="2FC88A01"/>
    <w:rsid w:val="2FC9388F"/>
    <w:rsid w:val="2FC9AD5E"/>
    <w:rsid w:val="2FCA35F0"/>
    <w:rsid w:val="2FCC6C76"/>
    <w:rsid w:val="2FCDEA71"/>
    <w:rsid w:val="2FCEF52E"/>
    <w:rsid w:val="2FD0865E"/>
    <w:rsid w:val="2FD294DE"/>
    <w:rsid w:val="2FD2E7F2"/>
    <w:rsid w:val="2FDBA812"/>
    <w:rsid w:val="2FDE4EFE"/>
    <w:rsid w:val="2FE03C1B"/>
    <w:rsid w:val="2FE19D22"/>
    <w:rsid w:val="2FE403F8"/>
    <w:rsid w:val="2FE47039"/>
    <w:rsid w:val="2FE5357D"/>
    <w:rsid w:val="2FE618CE"/>
    <w:rsid w:val="2FEAFB24"/>
    <w:rsid w:val="2FEB0ADB"/>
    <w:rsid w:val="2FED140D"/>
    <w:rsid w:val="2FEE65C5"/>
    <w:rsid w:val="2FEF186A"/>
    <w:rsid w:val="2FEF61E4"/>
    <w:rsid w:val="2FF0587A"/>
    <w:rsid w:val="2FF1DE42"/>
    <w:rsid w:val="2FF864A3"/>
    <w:rsid w:val="2FFB9419"/>
    <w:rsid w:val="2FFE1123"/>
    <w:rsid w:val="2FFE925E"/>
    <w:rsid w:val="2FFEAF28"/>
    <w:rsid w:val="30016428"/>
    <w:rsid w:val="3001CC4F"/>
    <w:rsid w:val="30050325"/>
    <w:rsid w:val="3007D8C1"/>
    <w:rsid w:val="300A799F"/>
    <w:rsid w:val="300B5DE5"/>
    <w:rsid w:val="300C619B"/>
    <w:rsid w:val="300D7B93"/>
    <w:rsid w:val="301181CE"/>
    <w:rsid w:val="3014677B"/>
    <w:rsid w:val="3019321F"/>
    <w:rsid w:val="301A1741"/>
    <w:rsid w:val="301FAFE2"/>
    <w:rsid w:val="302016BB"/>
    <w:rsid w:val="3026D51B"/>
    <w:rsid w:val="302CC9A3"/>
    <w:rsid w:val="30330DA6"/>
    <w:rsid w:val="303978AE"/>
    <w:rsid w:val="303AAE5A"/>
    <w:rsid w:val="303AD08E"/>
    <w:rsid w:val="303ADCA1"/>
    <w:rsid w:val="303CD556"/>
    <w:rsid w:val="303EF143"/>
    <w:rsid w:val="3042F9F1"/>
    <w:rsid w:val="3044C095"/>
    <w:rsid w:val="304510B8"/>
    <w:rsid w:val="3046180F"/>
    <w:rsid w:val="3049283A"/>
    <w:rsid w:val="304B355B"/>
    <w:rsid w:val="304CE0BA"/>
    <w:rsid w:val="304D48C3"/>
    <w:rsid w:val="305015E2"/>
    <w:rsid w:val="3054B872"/>
    <w:rsid w:val="3057F388"/>
    <w:rsid w:val="30599938"/>
    <w:rsid w:val="305CDB72"/>
    <w:rsid w:val="305EE63F"/>
    <w:rsid w:val="30617BDB"/>
    <w:rsid w:val="3061E7FB"/>
    <w:rsid w:val="3066AAB1"/>
    <w:rsid w:val="306A70AD"/>
    <w:rsid w:val="306C861D"/>
    <w:rsid w:val="306F98F7"/>
    <w:rsid w:val="3070DFFC"/>
    <w:rsid w:val="3073CFBB"/>
    <w:rsid w:val="30747870"/>
    <w:rsid w:val="3075729C"/>
    <w:rsid w:val="30772DA0"/>
    <w:rsid w:val="307957F7"/>
    <w:rsid w:val="308004C6"/>
    <w:rsid w:val="30810573"/>
    <w:rsid w:val="30822CD5"/>
    <w:rsid w:val="308304FC"/>
    <w:rsid w:val="3083F3DE"/>
    <w:rsid w:val="308F3E8D"/>
    <w:rsid w:val="309031D1"/>
    <w:rsid w:val="309412CF"/>
    <w:rsid w:val="3094565C"/>
    <w:rsid w:val="30946A32"/>
    <w:rsid w:val="309752D1"/>
    <w:rsid w:val="30994712"/>
    <w:rsid w:val="309DC22A"/>
    <w:rsid w:val="30A2416B"/>
    <w:rsid w:val="30A45936"/>
    <w:rsid w:val="30A809F1"/>
    <w:rsid w:val="30A84A3B"/>
    <w:rsid w:val="30A88441"/>
    <w:rsid w:val="30A9EDAA"/>
    <w:rsid w:val="30ADCCC8"/>
    <w:rsid w:val="30B0C11F"/>
    <w:rsid w:val="30B28423"/>
    <w:rsid w:val="30B77043"/>
    <w:rsid w:val="30B77571"/>
    <w:rsid w:val="30B809E2"/>
    <w:rsid w:val="30B8253A"/>
    <w:rsid w:val="30C386F9"/>
    <w:rsid w:val="30C598B6"/>
    <w:rsid w:val="30C81785"/>
    <w:rsid w:val="30CC0DB3"/>
    <w:rsid w:val="30CE8451"/>
    <w:rsid w:val="30D1A42E"/>
    <w:rsid w:val="30D1E763"/>
    <w:rsid w:val="30D68B28"/>
    <w:rsid w:val="30DBCB0A"/>
    <w:rsid w:val="30DD40AE"/>
    <w:rsid w:val="30DEB2F2"/>
    <w:rsid w:val="30DF2670"/>
    <w:rsid w:val="30E03129"/>
    <w:rsid w:val="30E0DDF9"/>
    <w:rsid w:val="30E26CF5"/>
    <w:rsid w:val="30E5E80E"/>
    <w:rsid w:val="30E746B6"/>
    <w:rsid w:val="30EA7695"/>
    <w:rsid w:val="30EADFCA"/>
    <w:rsid w:val="30EDEAB0"/>
    <w:rsid w:val="30EF10A5"/>
    <w:rsid w:val="30F2C5AB"/>
    <w:rsid w:val="30F5DE61"/>
    <w:rsid w:val="30F83477"/>
    <w:rsid w:val="30FCA7A3"/>
    <w:rsid w:val="30FD8110"/>
    <w:rsid w:val="30FFE585"/>
    <w:rsid w:val="3100DEA8"/>
    <w:rsid w:val="3101BD49"/>
    <w:rsid w:val="31032E01"/>
    <w:rsid w:val="310436C8"/>
    <w:rsid w:val="31072CF9"/>
    <w:rsid w:val="3107F759"/>
    <w:rsid w:val="310DFEB1"/>
    <w:rsid w:val="311030D2"/>
    <w:rsid w:val="3112473B"/>
    <w:rsid w:val="31124877"/>
    <w:rsid w:val="31128E5F"/>
    <w:rsid w:val="3113E47B"/>
    <w:rsid w:val="31190B11"/>
    <w:rsid w:val="311A5ABE"/>
    <w:rsid w:val="311E0CA9"/>
    <w:rsid w:val="31274F2B"/>
    <w:rsid w:val="312CA562"/>
    <w:rsid w:val="31383866"/>
    <w:rsid w:val="3138D469"/>
    <w:rsid w:val="31395EAA"/>
    <w:rsid w:val="313A9224"/>
    <w:rsid w:val="31415E39"/>
    <w:rsid w:val="31427060"/>
    <w:rsid w:val="3142C0DB"/>
    <w:rsid w:val="3144B025"/>
    <w:rsid w:val="3147F15B"/>
    <w:rsid w:val="3148CA78"/>
    <w:rsid w:val="3149EA4E"/>
    <w:rsid w:val="314D3AE5"/>
    <w:rsid w:val="31513DE6"/>
    <w:rsid w:val="315357F7"/>
    <w:rsid w:val="31547B30"/>
    <w:rsid w:val="315784BA"/>
    <w:rsid w:val="315E4011"/>
    <w:rsid w:val="3160C018"/>
    <w:rsid w:val="3160C84B"/>
    <w:rsid w:val="3162BEA1"/>
    <w:rsid w:val="3164D49A"/>
    <w:rsid w:val="316859EF"/>
    <w:rsid w:val="316C2B87"/>
    <w:rsid w:val="316CDDC4"/>
    <w:rsid w:val="31716D8C"/>
    <w:rsid w:val="31748646"/>
    <w:rsid w:val="3177239D"/>
    <w:rsid w:val="3178D6AF"/>
    <w:rsid w:val="31796B55"/>
    <w:rsid w:val="317984D7"/>
    <w:rsid w:val="317D2D22"/>
    <w:rsid w:val="31817038"/>
    <w:rsid w:val="31850E0F"/>
    <w:rsid w:val="318B0A74"/>
    <w:rsid w:val="318D9629"/>
    <w:rsid w:val="318DC599"/>
    <w:rsid w:val="318DD081"/>
    <w:rsid w:val="318E164E"/>
    <w:rsid w:val="318FA89F"/>
    <w:rsid w:val="31900A25"/>
    <w:rsid w:val="3193ADED"/>
    <w:rsid w:val="31973F3B"/>
    <w:rsid w:val="3199377C"/>
    <w:rsid w:val="319A99B0"/>
    <w:rsid w:val="319C8D4B"/>
    <w:rsid w:val="31A20611"/>
    <w:rsid w:val="31A72817"/>
    <w:rsid w:val="31A7A785"/>
    <w:rsid w:val="31A824BB"/>
    <w:rsid w:val="31A9DE85"/>
    <w:rsid w:val="31AC5BC4"/>
    <w:rsid w:val="31AEE5E6"/>
    <w:rsid w:val="31AEF1F1"/>
    <w:rsid w:val="31AF90D1"/>
    <w:rsid w:val="31B6B8B5"/>
    <w:rsid w:val="31B9662E"/>
    <w:rsid w:val="31BE82DC"/>
    <w:rsid w:val="31C86B9D"/>
    <w:rsid w:val="31CE0C9E"/>
    <w:rsid w:val="31D0169D"/>
    <w:rsid w:val="31D29A5B"/>
    <w:rsid w:val="31D8C752"/>
    <w:rsid w:val="31D98BB7"/>
    <w:rsid w:val="31DBD177"/>
    <w:rsid w:val="31DBF9A8"/>
    <w:rsid w:val="31DC9664"/>
    <w:rsid w:val="31DCCE8C"/>
    <w:rsid w:val="31DDDFF7"/>
    <w:rsid w:val="31DE60FB"/>
    <w:rsid w:val="31E0C6D1"/>
    <w:rsid w:val="31E21A95"/>
    <w:rsid w:val="31E50B07"/>
    <w:rsid w:val="31E6FD79"/>
    <w:rsid w:val="31E9F3BC"/>
    <w:rsid w:val="31EA3478"/>
    <w:rsid w:val="31EE3EC8"/>
    <w:rsid w:val="31EFD245"/>
    <w:rsid w:val="31F54BFD"/>
    <w:rsid w:val="31F594F5"/>
    <w:rsid w:val="31F5DF35"/>
    <w:rsid w:val="31FA303B"/>
    <w:rsid w:val="31FC9E67"/>
    <w:rsid w:val="31FD595F"/>
    <w:rsid w:val="31FD8A4C"/>
    <w:rsid w:val="31FE168E"/>
    <w:rsid w:val="320729CC"/>
    <w:rsid w:val="320E1858"/>
    <w:rsid w:val="32148E8A"/>
    <w:rsid w:val="3215E6B8"/>
    <w:rsid w:val="3215EF68"/>
    <w:rsid w:val="32161355"/>
    <w:rsid w:val="3216417B"/>
    <w:rsid w:val="32180437"/>
    <w:rsid w:val="32191008"/>
    <w:rsid w:val="3222414B"/>
    <w:rsid w:val="322579C2"/>
    <w:rsid w:val="32265D9B"/>
    <w:rsid w:val="3226D010"/>
    <w:rsid w:val="322E3D30"/>
    <w:rsid w:val="3230632C"/>
    <w:rsid w:val="3232F3D5"/>
    <w:rsid w:val="3236382E"/>
    <w:rsid w:val="323BEDB9"/>
    <w:rsid w:val="323D3FE1"/>
    <w:rsid w:val="32432AAB"/>
    <w:rsid w:val="3243A3EE"/>
    <w:rsid w:val="3243E068"/>
    <w:rsid w:val="3246FAD4"/>
    <w:rsid w:val="32472716"/>
    <w:rsid w:val="3247E859"/>
    <w:rsid w:val="32495511"/>
    <w:rsid w:val="324B32A5"/>
    <w:rsid w:val="324C348D"/>
    <w:rsid w:val="324C61A9"/>
    <w:rsid w:val="32502A11"/>
    <w:rsid w:val="325078B7"/>
    <w:rsid w:val="3253A2C4"/>
    <w:rsid w:val="32545596"/>
    <w:rsid w:val="3255F2D6"/>
    <w:rsid w:val="325701E4"/>
    <w:rsid w:val="325A1B33"/>
    <w:rsid w:val="325ED1D7"/>
    <w:rsid w:val="325FB776"/>
    <w:rsid w:val="325FB9B9"/>
    <w:rsid w:val="3260C3B4"/>
    <w:rsid w:val="3260C67F"/>
    <w:rsid w:val="326111AE"/>
    <w:rsid w:val="32619FD8"/>
    <w:rsid w:val="32634968"/>
    <w:rsid w:val="32694E94"/>
    <w:rsid w:val="326CF0FA"/>
    <w:rsid w:val="327019F7"/>
    <w:rsid w:val="3271D244"/>
    <w:rsid w:val="3273D688"/>
    <w:rsid w:val="3274C9E7"/>
    <w:rsid w:val="32781B8B"/>
    <w:rsid w:val="327B7FEC"/>
    <w:rsid w:val="327C7909"/>
    <w:rsid w:val="327EABB8"/>
    <w:rsid w:val="3281E312"/>
    <w:rsid w:val="32838FD6"/>
    <w:rsid w:val="32850030"/>
    <w:rsid w:val="3289D4FD"/>
    <w:rsid w:val="328B352C"/>
    <w:rsid w:val="328B55F7"/>
    <w:rsid w:val="328DAE1A"/>
    <w:rsid w:val="328E589A"/>
    <w:rsid w:val="328F5D2C"/>
    <w:rsid w:val="3296B084"/>
    <w:rsid w:val="3297D587"/>
    <w:rsid w:val="3299D097"/>
    <w:rsid w:val="32A26D17"/>
    <w:rsid w:val="32A98393"/>
    <w:rsid w:val="32A9B22B"/>
    <w:rsid w:val="32AA5D2A"/>
    <w:rsid w:val="32AC1EB1"/>
    <w:rsid w:val="32B0A460"/>
    <w:rsid w:val="32B1C7A7"/>
    <w:rsid w:val="32B26567"/>
    <w:rsid w:val="32B28058"/>
    <w:rsid w:val="32B29973"/>
    <w:rsid w:val="32B98BBA"/>
    <w:rsid w:val="32BA8631"/>
    <w:rsid w:val="32BA8C2C"/>
    <w:rsid w:val="32BD354A"/>
    <w:rsid w:val="32C644C3"/>
    <w:rsid w:val="32C790F4"/>
    <w:rsid w:val="32C89975"/>
    <w:rsid w:val="32C929AA"/>
    <w:rsid w:val="32CAB73B"/>
    <w:rsid w:val="32CABAEE"/>
    <w:rsid w:val="32D24D87"/>
    <w:rsid w:val="32D2ECDB"/>
    <w:rsid w:val="32D47A9E"/>
    <w:rsid w:val="32D7EFFD"/>
    <w:rsid w:val="32D99348"/>
    <w:rsid w:val="32DCA1EC"/>
    <w:rsid w:val="32DE3B14"/>
    <w:rsid w:val="32E20944"/>
    <w:rsid w:val="32E32569"/>
    <w:rsid w:val="32E64C23"/>
    <w:rsid w:val="32E9875A"/>
    <w:rsid w:val="32E9A5BB"/>
    <w:rsid w:val="32EEF851"/>
    <w:rsid w:val="32F51D4F"/>
    <w:rsid w:val="32F63127"/>
    <w:rsid w:val="32F99D19"/>
    <w:rsid w:val="32FA6A35"/>
    <w:rsid w:val="32FABB09"/>
    <w:rsid w:val="32FC6B7E"/>
    <w:rsid w:val="32FDF7D1"/>
    <w:rsid w:val="32FF6C45"/>
    <w:rsid w:val="3302AC5D"/>
    <w:rsid w:val="33067F34"/>
    <w:rsid w:val="3308A726"/>
    <w:rsid w:val="33094190"/>
    <w:rsid w:val="330C68F4"/>
    <w:rsid w:val="330DA8B1"/>
    <w:rsid w:val="330EE07C"/>
    <w:rsid w:val="33106985"/>
    <w:rsid w:val="3310A298"/>
    <w:rsid w:val="33133BE2"/>
    <w:rsid w:val="33178F78"/>
    <w:rsid w:val="3317C0A9"/>
    <w:rsid w:val="331B30F0"/>
    <w:rsid w:val="331D8F3B"/>
    <w:rsid w:val="331FD8E1"/>
    <w:rsid w:val="33209852"/>
    <w:rsid w:val="33219244"/>
    <w:rsid w:val="3322B48E"/>
    <w:rsid w:val="33230672"/>
    <w:rsid w:val="332526C2"/>
    <w:rsid w:val="3325B937"/>
    <w:rsid w:val="33269B20"/>
    <w:rsid w:val="332716EA"/>
    <w:rsid w:val="33273508"/>
    <w:rsid w:val="332C5CAD"/>
    <w:rsid w:val="332E25E3"/>
    <w:rsid w:val="33332DB4"/>
    <w:rsid w:val="333669FE"/>
    <w:rsid w:val="3339AC2C"/>
    <w:rsid w:val="3339FEC7"/>
    <w:rsid w:val="333C27F0"/>
    <w:rsid w:val="333C4E26"/>
    <w:rsid w:val="333C504D"/>
    <w:rsid w:val="333C86DB"/>
    <w:rsid w:val="333D24D4"/>
    <w:rsid w:val="333D4C10"/>
    <w:rsid w:val="333D4C26"/>
    <w:rsid w:val="333D9C86"/>
    <w:rsid w:val="333DDF95"/>
    <w:rsid w:val="3340B22C"/>
    <w:rsid w:val="3341B41D"/>
    <w:rsid w:val="3341C07F"/>
    <w:rsid w:val="334365E2"/>
    <w:rsid w:val="3343CB98"/>
    <w:rsid w:val="3349D675"/>
    <w:rsid w:val="334AE0B4"/>
    <w:rsid w:val="334BEC7E"/>
    <w:rsid w:val="334C9524"/>
    <w:rsid w:val="334CD8EB"/>
    <w:rsid w:val="33503D2F"/>
    <w:rsid w:val="3350679D"/>
    <w:rsid w:val="3352015B"/>
    <w:rsid w:val="3353CF1B"/>
    <w:rsid w:val="3354934E"/>
    <w:rsid w:val="33552507"/>
    <w:rsid w:val="33555077"/>
    <w:rsid w:val="33595BDA"/>
    <w:rsid w:val="335C26A3"/>
    <w:rsid w:val="3361F001"/>
    <w:rsid w:val="33630658"/>
    <w:rsid w:val="3363AA17"/>
    <w:rsid w:val="3369C812"/>
    <w:rsid w:val="336E4FD3"/>
    <w:rsid w:val="336EEB24"/>
    <w:rsid w:val="337034B8"/>
    <w:rsid w:val="33746187"/>
    <w:rsid w:val="33750732"/>
    <w:rsid w:val="3375AE76"/>
    <w:rsid w:val="3376E15D"/>
    <w:rsid w:val="3378ADD6"/>
    <w:rsid w:val="33795661"/>
    <w:rsid w:val="337A104E"/>
    <w:rsid w:val="337A2408"/>
    <w:rsid w:val="337E54A5"/>
    <w:rsid w:val="337FE647"/>
    <w:rsid w:val="3382BE33"/>
    <w:rsid w:val="33873118"/>
    <w:rsid w:val="3389392C"/>
    <w:rsid w:val="338957C4"/>
    <w:rsid w:val="338A4362"/>
    <w:rsid w:val="338D477F"/>
    <w:rsid w:val="338D824C"/>
    <w:rsid w:val="338DFBF9"/>
    <w:rsid w:val="338E0D04"/>
    <w:rsid w:val="338E8E38"/>
    <w:rsid w:val="338F41C5"/>
    <w:rsid w:val="339500CF"/>
    <w:rsid w:val="33972477"/>
    <w:rsid w:val="3398F996"/>
    <w:rsid w:val="3399D63D"/>
    <w:rsid w:val="339F50A7"/>
    <w:rsid w:val="33A11567"/>
    <w:rsid w:val="33A3582B"/>
    <w:rsid w:val="33AEF5B9"/>
    <w:rsid w:val="33AFB54F"/>
    <w:rsid w:val="33B2FF1D"/>
    <w:rsid w:val="33B58BAB"/>
    <w:rsid w:val="33B8AD19"/>
    <w:rsid w:val="33B8EDFA"/>
    <w:rsid w:val="33BB0FEE"/>
    <w:rsid w:val="33BC2362"/>
    <w:rsid w:val="33BC7A55"/>
    <w:rsid w:val="33BC8C91"/>
    <w:rsid w:val="33BCC34B"/>
    <w:rsid w:val="33BEA32E"/>
    <w:rsid w:val="33BEDA94"/>
    <w:rsid w:val="33C631CB"/>
    <w:rsid w:val="33C6AC2F"/>
    <w:rsid w:val="33CB20E4"/>
    <w:rsid w:val="33CD6859"/>
    <w:rsid w:val="33CEABC7"/>
    <w:rsid w:val="33D18C72"/>
    <w:rsid w:val="33D28D65"/>
    <w:rsid w:val="33D2BDF6"/>
    <w:rsid w:val="33D4E49F"/>
    <w:rsid w:val="33D641A4"/>
    <w:rsid w:val="33D89A4A"/>
    <w:rsid w:val="33DABB7B"/>
    <w:rsid w:val="33DDCBC4"/>
    <w:rsid w:val="33E04A38"/>
    <w:rsid w:val="33E1BE21"/>
    <w:rsid w:val="33E62DEF"/>
    <w:rsid w:val="33E704B1"/>
    <w:rsid w:val="33E76E2C"/>
    <w:rsid w:val="33E7D0FC"/>
    <w:rsid w:val="33ECC474"/>
    <w:rsid w:val="33EE834C"/>
    <w:rsid w:val="33F025F7"/>
    <w:rsid w:val="33F1BC54"/>
    <w:rsid w:val="33F1CB84"/>
    <w:rsid w:val="33F212A9"/>
    <w:rsid w:val="33F3753B"/>
    <w:rsid w:val="33F4847C"/>
    <w:rsid w:val="33F6B15D"/>
    <w:rsid w:val="33F71770"/>
    <w:rsid w:val="33FABAC6"/>
    <w:rsid w:val="33FDAB58"/>
    <w:rsid w:val="33FEC0CF"/>
    <w:rsid w:val="34005CE3"/>
    <w:rsid w:val="340317C9"/>
    <w:rsid w:val="34076B74"/>
    <w:rsid w:val="3407CDF5"/>
    <w:rsid w:val="34082663"/>
    <w:rsid w:val="340CD40E"/>
    <w:rsid w:val="340D4664"/>
    <w:rsid w:val="3412A5A0"/>
    <w:rsid w:val="34139B56"/>
    <w:rsid w:val="34168031"/>
    <w:rsid w:val="341FB178"/>
    <w:rsid w:val="3420BE46"/>
    <w:rsid w:val="342119DC"/>
    <w:rsid w:val="34222AB5"/>
    <w:rsid w:val="3424EBC9"/>
    <w:rsid w:val="3425E1A3"/>
    <w:rsid w:val="34262880"/>
    <w:rsid w:val="34272E00"/>
    <w:rsid w:val="342A846D"/>
    <w:rsid w:val="342AE7C4"/>
    <w:rsid w:val="342AF9B9"/>
    <w:rsid w:val="3430313D"/>
    <w:rsid w:val="34316D4E"/>
    <w:rsid w:val="34330B7D"/>
    <w:rsid w:val="343614AC"/>
    <w:rsid w:val="34383A59"/>
    <w:rsid w:val="3439C1F8"/>
    <w:rsid w:val="343AA00E"/>
    <w:rsid w:val="343E8E78"/>
    <w:rsid w:val="343F3B0D"/>
    <w:rsid w:val="34430D3D"/>
    <w:rsid w:val="34463510"/>
    <w:rsid w:val="34464875"/>
    <w:rsid w:val="34497FEF"/>
    <w:rsid w:val="344AA00B"/>
    <w:rsid w:val="344B0B2B"/>
    <w:rsid w:val="344B1171"/>
    <w:rsid w:val="344C7802"/>
    <w:rsid w:val="344E7EE3"/>
    <w:rsid w:val="344ED84C"/>
    <w:rsid w:val="344F1F70"/>
    <w:rsid w:val="344FA8E9"/>
    <w:rsid w:val="34508E83"/>
    <w:rsid w:val="3450CCA1"/>
    <w:rsid w:val="345AB6AE"/>
    <w:rsid w:val="345D2944"/>
    <w:rsid w:val="345D637A"/>
    <w:rsid w:val="3463BF55"/>
    <w:rsid w:val="3466BEB1"/>
    <w:rsid w:val="3468995D"/>
    <w:rsid w:val="3468F7D7"/>
    <w:rsid w:val="346AEA4C"/>
    <w:rsid w:val="346C323A"/>
    <w:rsid w:val="346D5BE0"/>
    <w:rsid w:val="346D9DBC"/>
    <w:rsid w:val="3470D45A"/>
    <w:rsid w:val="3473C05E"/>
    <w:rsid w:val="34740F1F"/>
    <w:rsid w:val="34742712"/>
    <w:rsid w:val="3475A03A"/>
    <w:rsid w:val="34776476"/>
    <w:rsid w:val="347803D9"/>
    <w:rsid w:val="34793640"/>
    <w:rsid w:val="347F7E0F"/>
    <w:rsid w:val="34802796"/>
    <w:rsid w:val="34822BCE"/>
    <w:rsid w:val="3485B1A3"/>
    <w:rsid w:val="3485E55C"/>
    <w:rsid w:val="348A0809"/>
    <w:rsid w:val="348B9F3E"/>
    <w:rsid w:val="348D75D1"/>
    <w:rsid w:val="348FE5F1"/>
    <w:rsid w:val="349084C6"/>
    <w:rsid w:val="349315DA"/>
    <w:rsid w:val="34937B16"/>
    <w:rsid w:val="349A4504"/>
    <w:rsid w:val="349C5D0D"/>
    <w:rsid w:val="349D8328"/>
    <w:rsid w:val="349E0E37"/>
    <w:rsid w:val="349E1625"/>
    <w:rsid w:val="349EB1C0"/>
    <w:rsid w:val="34A0C467"/>
    <w:rsid w:val="34A23004"/>
    <w:rsid w:val="34A366BE"/>
    <w:rsid w:val="34A41584"/>
    <w:rsid w:val="34A4EB9E"/>
    <w:rsid w:val="34A52A86"/>
    <w:rsid w:val="34A5D96C"/>
    <w:rsid w:val="34A85BC8"/>
    <w:rsid w:val="34AB297D"/>
    <w:rsid w:val="34AB769B"/>
    <w:rsid w:val="34ACF294"/>
    <w:rsid w:val="34AD99B1"/>
    <w:rsid w:val="34AFAEFF"/>
    <w:rsid w:val="34B1320A"/>
    <w:rsid w:val="34B37E87"/>
    <w:rsid w:val="34B66210"/>
    <w:rsid w:val="34B7312A"/>
    <w:rsid w:val="34B7C5EE"/>
    <w:rsid w:val="34B8A2B3"/>
    <w:rsid w:val="34C05977"/>
    <w:rsid w:val="34C15697"/>
    <w:rsid w:val="34C80B98"/>
    <w:rsid w:val="34CC80B0"/>
    <w:rsid w:val="34CD9F29"/>
    <w:rsid w:val="34CF0529"/>
    <w:rsid w:val="34D01796"/>
    <w:rsid w:val="34D1847C"/>
    <w:rsid w:val="34D7343F"/>
    <w:rsid w:val="34D87BBF"/>
    <w:rsid w:val="34DAF900"/>
    <w:rsid w:val="34DC777F"/>
    <w:rsid w:val="34E05E82"/>
    <w:rsid w:val="34E0F88C"/>
    <w:rsid w:val="34E414F5"/>
    <w:rsid w:val="34E530D0"/>
    <w:rsid w:val="34E7505F"/>
    <w:rsid w:val="34E9CBE7"/>
    <w:rsid w:val="34E9DF0F"/>
    <w:rsid w:val="34EA7061"/>
    <w:rsid w:val="34EB1582"/>
    <w:rsid w:val="34ED5D8F"/>
    <w:rsid w:val="34EEFF44"/>
    <w:rsid w:val="34F36CED"/>
    <w:rsid w:val="34F9EDA2"/>
    <w:rsid w:val="34FAA779"/>
    <w:rsid w:val="34FDCF6E"/>
    <w:rsid w:val="34FEA1AE"/>
    <w:rsid w:val="34FF0940"/>
    <w:rsid w:val="34FFF38E"/>
    <w:rsid w:val="3504EB3E"/>
    <w:rsid w:val="35087B5F"/>
    <w:rsid w:val="350C6AD2"/>
    <w:rsid w:val="350F6A22"/>
    <w:rsid w:val="35120FFB"/>
    <w:rsid w:val="3515787E"/>
    <w:rsid w:val="3517758D"/>
    <w:rsid w:val="351969CC"/>
    <w:rsid w:val="35199F31"/>
    <w:rsid w:val="351A51DE"/>
    <w:rsid w:val="351A775B"/>
    <w:rsid w:val="351BCDCC"/>
    <w:rsid w:val="351C8CC8"/>
    <w:rsid w:val="3520A57D"/>
    <w:rsid w:val="3522EDDC"/>
    <w:rsid w:val="3522F608"/>
    <w:rsid w:val="3527D487"/>
    <w:rsid w:val="352C9A1B"/>
    <w:rsid w:val="352CEFC5"/>
    <w:rsid w:val="352E889E"/>
    <w:rsid w:val="352EC136"/>
    <w:rsid w:val="3535679F"/>
    <w:rsid w:val="35359741"/>
    <w:rsid w:val="3535B525"/>
    <w:rsid w:val="353AE95C"/>
    <w:rsid w:val="353D7B91"/>
    <w:rsid w:val="353E51FA"/>
    <w:rsid w:val="353F2DB7"/>
    <w:rsid w:val="353F3B58"/>
    <w:rsid w:val="354106A0"/>
    <w:rsid w:val="3542D9A2"/>
    <w:rsid w:val="3544126F"/>
    <w:rsid w:val="3549F43E"/>
    <w:rsid w:val="354D494C"/>
    <w:rsid w:val="354F8B36"/>
    <w:rsid w:val="35582361"/>
    <w:rsid w:val="355A9BED"/>
    <w:rsid w:val="355B78BC"/>
    <w:rsid w:val="355CE498"/>
    <w:rsid w:val="355DF015"/>
    <w:rsid w:val="35639176"/>
    <w:rsid w:val="35681E41"/>
    <w:rsid w:val="35686E05"/>
    <w:rsid w:val="35697E8C"/>
    <w:rsid w:val="356A5716"/>
    <w:rsid w:val="356B3BBA"/>
    <w:rsid w:val="356CB129"/>
    <w:rsid w:val="356D735F"/>
    <w:rsid w:val="356E17AC"/>
    <w:rsid w:val="356E52C6"/>
    <w:rsid w:val="356E76FD"/>
    <w:rsid w:val="356E928C"/>
    <w:rsid w:val="357090AA"/>
    <w:rsid w:val="3570F3DC"/>
    <w:rsid w:val="3571A7CB"/>
    <w:rsid w:val="3576D349"/>
    <w:rsid w:val="35778E6A"/>
    <w:rsid w:val="3578AD37"/>
    <w:rsid w:val="357A0C9A"/>
    <w:rsid w:val="357BD760"/>
    <w:rsid w:val="357FC713"/>
    <w:rsid w:val="35818A27"/>
    <w:rsid w:val="3582E9EB"/>
    <w:rsid w:val="3588EA74"/>
    <w:rsid w:val="358AAA47"/>
    <w:rsid w:val="3591C8FD"/>
    <w:rsid w:val="35934A53"/>
    <w:rsid w:val="3593EB48"/>
    <w:rsid w:val="359A87ED"/>
    <w:rsid w:val="359BAFFD"/>
    <w:rsid w:val="359FAD98"/>
    <w:rsid w:val="359FAE89"/>
    <w:rsid w:val="35A0584A"/>
    <w:rsid w:val="35A6A4FB"/>
    <w:rsid w:val="35A8035A"/>
    <w:rsid w:val="35A9D60D"/>
    <w:rsid w:val="35AACFA2"/>
    <w:rsid w:val="35AE5419"/>
    <w:rsid w:val="35AE7E77"/>
    <w:rsid w:val="35B1276B"/>
    <w:rsid w:val="35B48CC0"/>
    <w:rsid w:val="35B61974"/>
    <w:rsid w:val="35B659B8"/>
    <w:rsid w:val="35B79029"/>
    <w:rsid w:val="35B9AA51"/>
    <w:rsid w:val="35BB8346"/>
    <w:rsid w:val="35BD7F9E"/>
    <w:rsid w:val="35C23658"/>
    <w:rsid w:val="35CB3A64"/>
    <w:rsid w:val="35CC18B2"/>
    <w:rsid w:val="35CC259B"/>
    <w:rsid w:val="35CC9D30"/>
    <w:rsid w:val="35CD3DAF"/>
    <w:rsid w:val="35D5AC2F"/>
    <w:rsid w:val="35D6F594"/>
    <w:rsid w:val="35D763B0"/>
    <w:rsid w:val="35D8E404"/>
    <w:rsid w:val="35D9AD4D"/>
    <w:rsid w:val="35DB1168"/>
    <w:rsid w:val="35DB1ED7"/>
    <w:rsid w:val="35E1045E"/>
    <w:rsid w:val="35E498BB"/>
    <w:rsid w:val="35EA5625"/>
    <w:rsid w:val="35F4C906"/>
    <w:rsid w:val="35F67A0C"/>
    <w:rsid w:val="35F7B0F6"/>
    <w:rsid w:val="35F850AF"/>
    <w:rsid w:val="35F9C9D4"/>
    <w:rsid w:val="35FA41EF"/>
    <w:rsid w:val="35FACD07"/>
    <w:rsid w:val="35FC4685"/>
    <w:rsid w:val="35FF2371"/>
    <w:rsid w:val="3600EBAB"/>
    <w:rsid w:val="3604788D"/>
    <w:rsid w:val="36062BC8"/>
    <w:rsid w:val="3608C926"/>
    <w:rsid w:val="360A2838"/>
    <w:rsid w:val="360DF951"/>
    <w:rsid w:val="360E459B"/>
    <w:rsid w:val="360E70A0"/>
    <w:rsid w:val="360FB9EE"/>
    <w:rsid w:val="3612AD28"/>
    <w:rsid w:val="3617FC94"/>
    <w:rsid w:val="361938BE"/>
    <w:rsid w:val="361D34D0"/>
    <w:rsid w:val="361E9430"/>
    <w:rsid w:val="3620C995"/>
    <w:rsid w:val="3625F8D5"/>
    <w:rsid w:val="362816B2"/>
    <w:rsid w:val="362866F9"/>
    <w:rsid w:val="362C603D"/>
    <w:rsid w:val="362E929E"/>
    <w:rsid w:val="362FCF45"/>
    <w:rsid w:val="3636E386"/>
    <w:rsid w:val="3637024D"/>
    <w:rsid w:val="3638DCD9"/>
    <w:rsid w:val="3639B54B"/>
    <w:rsid w:val="363C90DA"/>
    <w:rsid w:val="363FAE33"/>
    <w:rsid w:val="364066DB"/>
    <w:rsid w:val="3645F1F1"/>
    <w:rsid w:val="364933D2"/>
    <w:rsid w:val="364C851F"/>
    <w:rsid w:val="3650B4FE"/>
    <w:rsid w:val="3650D3ED"/>
    <w:rsid w:val="3651639D"/>
    <w:rsid w:val="36536339"/>
    <w:rsid w:val="36570106"/>
    <w:rsid w:val="3657FADA"/>
    <w:rsid w:val="365A8994"/>
    <w:rsid w:val="365D819C"/>
    <w:rsid w:val="365E578A"/>
    <w:rsid w:val="365FD048"/>
    <w:rsid w:val="366260B8"/>
    <w:rsid w:val="36652876"/>
    <w:rsid w:val="366649B0"/>
    <w:rsid w:val="36692A19"/>
    <w:rsid w:val="366A1847"/>
    <w:rsid w:val="366DFBD4"/>
    <w:rsid w:val="366E123B"/>
    <w:rsid w:val="366E7083"/>
    <w:rsid w:val="366F2424"/>
    <w:rsid w:val="366F498F"/>
    <w:rsid w:val="366F62BD"/>
    <w:rsid w:val="36723C60"/>
    <w:rsid w:val="36728046"/>
    <w:rsid w:val="3674396C"/>
    <w:rsid w:val="36744333"/>
    <w:rsid w:val="36762837"/>
    <w:rsid w:val="36775AEA"/>
    <w:rsid w:val="36797CCA"/>
    <w:rsid w:val="367B73B8"/>
    <w:rsid w:val="367B9EF8"/>
    <w:rsid w:val="36840C02"/>
    <w:rsid w:val="36876D62"/>
    <w:rsid w:val="368B474A"/>
    <w:rsid w:val="368C90C1"/>
    <w:rsid w:val="368CBF79"/>
    <w:rsid w:val="368D29E9"/>
    <w:rsid w:val="36926864"/>
    <w:rsid w:val="36952F19"/>
    <w:rsid w:val="3695BAB8"/>
    <w:rsid w:val="3695E546"/>
    <w:rsid w:val="3695E55F"/>
    <w:rsid w:val="3698E659"/>
    <w:rsid w:val="369906FC"/>
    <w:rsid w:val="369CA068"/>
    <w:rsid w:val="369F206A"/>
    <w:rsid w:val="36A055DD"/>
    <w:rsid w:val="36A09C49"/>
    <w:rsid w:val="36A120A7"/>
    <w:rsid w:val="36A15505"/>
    <w:rsid w:val="36A1950F"/>
    <w:rsid w:val="36A31933"/>
    <w:rsid w:val="36A33E03"/>
    <w:rsid w:val="36A65B05"/>
    <w:rsid w:val="36A89C4C"/>
    <w:rsid w:val="36A90F59"/>
    <w:rsid w:val="36AA50E6"/>
    <w:rsid w:val="36AD919C"/>
    <w:rsid w:val="36B09E75"/>
    <w:rsid w:val="36B6D334"/>
    <w:rsid w:val="36B80835"/>
    <w:rsid w:val="36B93D82"/>
    <w:rsid w:val="36BBFF1F"/>
    <w:rsid w:val="36BDF24E"/>
    <w:rsid w:val="36BE0392"/>
    <w:rsid w:val="36BFC448"/>
    <w:rsid w:val="36C33163"/>
    <w:rsid w:val="36C64A1E"/>
    <w:rsid w:val="36C78773"/>
    <w:rsid w:val="36C9F283"/>
    <w:rsid w:val="36CBC30F"/>
    <w:rsid w:val="36CDDA0E"/>
    <w:rsid w:val="36CF31FF"/>
    <w:rsid w:val="36D489DD"/>
    <w:rsid w:val="36D6FB72"/>
    <w:rsid w:val="36D71E02"/>
    <w:rsid w:val="36D98753"/>
    <w:rsid w:val="36DAD4E7"/>
    <w:rsid w:val="36DB15C1"/>
    <w:rsid w:val="36DBF03E"/>
    <w:rsid w:val="36E23CE7"/>
    <w:rsid w:val="36E4A645"/>
    <w:rsid w:val="36E51FEC"/>
    <w:rsid w:val="36EAC93B"/>
    <w:rsid w:val="36F0BFB0"/>
    <w:rsid w:val="36F28A6C"/>
    <w:rsid w:val="36F47657"/>
    <w:rsid w:val="36F552CE"/>
    <w:rsid w:val="36F894B5"/>
    <w:rsid w:val="36F89798"/>
    <w:rsid w:val="36FBBC8F"/>
    <w:rsid w:val="36FCB938"/>
    <w:rsid w:val="36FCBBF5"/>
    <w:rsid w:val="370138A4"/>
    <w:rsid w:val="37036505"/>
    <w:rsid w:val="37040DCF"/>
    <w:rsid w:val="370B6E2F"/>
    <w:rsid w:val="370DEC48"/>
    <w:rsid w:val="370E903E"/>
    <w:rsid w:val="37116F72"/>
    <w:rsid w:val="3713982E"/>
    <w:rsid w:val="3713A82A"/>
    <w:rsid w:val="37142950"/>
    <w:rsid w:val="3715393D"/>
    <w:rsid w:val="37173B84"/>
    <w:rsid w:val="37189767"/>
    <w:rsid w:val="3719905A"/>
    <w:rsid w:val="371ADC5A"/>
    <w:rsid w:val="37328005"/>
    <w:rsid w:val="37331F32"/>
    <w:rsid w:val="37360853"/>
    <w:rsid w:val="374085A2"/>
    <w:rsid w:val="3740CFAF"/>
    <w:rsid w:val="3742484E"/>
    <w:rsid w:val="374312AF"/>
    <w:rsid w:val="3744F190"/>
    <w:rsid w:val="37453C61"/>
    <w:rsid w:val="3745BB3A"/>
    <w:rsid w:val="37467FC0"/>
    <w:rsid w:val="37476E04"/>
    <w:rsid w:val="37479924"/>
    <w:rsid w:val="37480BF0"/>
    <w:rsid w:val="374887D4"/>
    <w:rsid w:val="374E1077"/>
    <w:rsid w:val="374F4D27"/>
    <w:rsid w:val="37504BC1"/>
    <w:rsid w:val="3750FB6E"/>
    <w:rsid w:val="3751097A"/>
    <w:rsid w:val="3753C0EE"/>
    <w:rsid w:val="37588282"/>
    <w:rsid w:val="37590900"/>
    <w:rsid w:val="375978C6"/>
    <w:rsid w:val="375F83AE"/>
    <w:rsid w:val="375F93D0"/>
    <w:rsid w:val="37636C87"/>
    <w:rsid w:val="3764B7B0"/>
    <w:rsid w:val="37673A99"/>
    <w:rsid w:val="37680201"/>
    <w:rsid w:val="3768539C"/>
    <w:rsid w:val="376A043A"/>
    <w:rsid w:val="376E8DBD"/>
    <w:rsid w:val="376FDB1B"/>
    <w:rsid w:val="37715F41"/>
    <w:rsid w:val="3772BB4E"/>
    <w:rsid w:val="377389FB"/>
    <w:rsid w:val="3778A6BA"/>
    <w:rsid w:val="3779A856"/>
    <w:rsid w:val="377A1796"/>
    <w:rsid w:val="377D6FEB"/>
    <w:rsid w:val="378040AB"/>
    <w:rsid w:val="37809F51"/>
    <w:rsid w:val="37827E8F"/>
    <w:rsid w:val="37833AA2"/>
    <w:rsid w:val="37859105"/>
    <w:rsid w:val="3787032D"/>
    <w:rsid w:val="378CFC96"/>
    <w:rsid w:val="378D9636"/>
    <w:rsid w:val="378E4F61"/>
    <w:rsid w:val="37910E16"/>
    <w:rsid w:val="37912419"/>
    <w:rsid w:val="379520F1"/>
    <w:rsid w:val="379A5F2C"/>
    <w:rsid w:val="379BF4B6"/>
    <w:rsid w:val="379D8220"/>
    <w:rsid w:val="379E6F70"/>
    <w:rsid w:val="37A12941"/>
    <w:rsid w:val="37A1B706"/>
    <w:rsid w:val="37A48980"/>
    <w:rsid w:val="37A49987"/>
    <w:rsid w:val="37A68179"/>
    <w:rsid w:val="37A68272"/>
    <w:rsid w:val="37A6EE09"/>
    <w:rsid w:val="37AD904C"/>
    <w:rsid w:val="37ADA33F"/>
    <w:rsid w:val="37AE21E8"/>
    <w:rsid w:val="37AFCE12"/>
    <w:rsid w:val="37B04804"/>
    <w:rsid w:val="37B17054"/>
    <w:rsid w:val="37B896A4"/>
    <w:rsid w:val="37BB2786"/>
    <w:rsid w:val="37BB314D"/>
    <w:rsid w:val="37BC90C5"/>
    <w:rsid w:val="37BDE184"/>
    <w:rsid w:val="37BE46FB"/>
    <w:rsid w:val="37BFFC9A"/>
    <w:rsid w:val="37C08F53"/>
    <w:rsid w:val="37C59440"/>
    <w:rsid w:val="37C5DDC0"/>
    <w:rsid w:val="37CD29A5"/>
    <w:rsid w:val="37CD92A2"/>
    <w:rsid w:val="37CDEB32"/>
    <w:rsid w:val="37CEC952"/>
    <w:rsid w:val="37CF80F2"/>
    <w:rsid w:val="37CFD9B9"/>
    <w:rsid w:val="37D0C26D"/>
    <w:rsid w:val="37D27322"/>
    <w:rsid w:val="37D29789"/>
    <w:rsid w:val="37D59CBD"/>
    <w:rsid w:val="37D5A2F5"/>
    <w:rsid w:val="37D62EC6"/>
    <w:rsid w:val="37D6737F"/>
    <w:rsid w:val="37D72FED"/>
    <w:rsid w:val="37DFAD2C"/>
    <w:rsid w:val="37E07A80"/>
    <w:rsid w:val="37E11CF5"/>
    <w:rsid w:val="37E1D418"/>
    <w:rsid w:val="37E3F179"/>
    <w:rsid w:val="37E605B7"/>
    <w:rsid w:val="37E924D1"/>
    <w:rsid w:val="37EAD145"/>
    <w:rsid w:val="37EAD2A2"/>
    <w:rsid w:val="37EB31CC"/>
    <w:rsid w:val="37ED52CB"/>
    <w:rsid w:val="37EF78DE"/>
    <w:rsid w:val="37F1D8A9"/>
    <w:rsid w:val="37F3C6F7"/>
    <w:rsid w:val="37F4BFAA"/>
    <w:rsid w:val="37F582EE"/>
    <w:rsid w:val="37F7429F"/>
    <w:rsid w:val="37FA8A17"/>
    <w:rsid w:val="37FABB79"/>
    <w:rsid w:val="37FB40D0"/>
    <w:rsid w:val="37FE0C34"/>
    <w:rsid w:val="37FEC3B1"/>
    <w:rsid w:val="3800FD3F"/>
    <w:rsid w:val="380152E2"/>
    <w:rsid w:val="3801F64B"/>
    <w:rsid w:val="38031049"/>
    <w:rsid w:val="3804AD05"/>
    <w:rsid w:val="38057D3A"/>
    <w:rsid w:val="380A5287"/>
    <w:rsid w:val="380AB0D8"/>
    <w:rsid w:val="380D0B1C"/>
    <w:rsid w:val="380D61FA"/>
    <w:rsid w:val="380ED3B1"/>
    <w:rsid w:val="380FA311"/>
    <w:rsid w:val="38103AF6"/>
    <w:rsid w:val="3811F4F7"/>
    <w:rsid w:val="3813AE9C"/>
    <w:rsid w:val="381CA6E8"/>
    <w:rsid w:val="3820111D"/>
    <w:rsid w:val="3820E681"/>
    <w:rsid w:val="38223943"/>
    <w:rsid w:val="3822567F"/>
    <w:rsid w:val="382266DA"/>
    <w:rsid w:val="382A5CDF"/>
    <w:rsid w:val="382D2091"/>
    <w:rsid w:val="382E27C4"/>
    <w:rsid w:val="3832B052"/>
    <w:rsid w:val="3833BD56"/>
    <w:rsid w:val="383478D2"/>
    <w:rsid w:val="3838372D"/>
    <w:rsid w:val="38389315"/>
    <w:rsid w:val="3839E737"/>
    <w:rsid w:val="383B2755"/>
    <w:rsid w:val="3845EE86"/>
    <w:rsid w:val="38464DC4"/>
    <w:rsid w:val="3846F91A"/>
    <w:rsid w:val="38485856"/>
    <w:rsid w:val="384B5D17"/>
    <w:rsid w:val="384FBE2F"/>
    <w:rsid w:val="38512DDF"/>
    <w:rsid w:val="385211D8"/>
    <w:rsid w:val="38521B68"/>
    <w:rsid w:val="38536B10"/>
    <w:rsid w:val="3854B45C"/>
    <w:rsid w:val="38561C33"/>
    <w:rsid w:val="385C747F"/>
    <w:rsid w:val="385D2F16"/>
    <w:rsid w:val="385D95B0"/>
    <w:rsid w:val="385DC9FC"/>
    <w:rsid w:val="38616D3C"/>
    <w:rsid w:val="3862B26B"/>
    <w:rsid w:val="3863FAFE"/>
    <w:rsid w:val="38649FA2"/>
    <w:rsid w:val="38678058"/>
    <w:rsid w:val="3867A9FA"/>
    <w:rsid w:val="38680A25"/>
    <w:rsid w:val="3868B8E7"/>
    <w:rsid w:val="386926DB"/>
    <w:rsid w:val="386A81D3"/>
    <w:rsid w:val="386AA4AD"/>
    <w:rsid w:val="386B4A4F"/>
    <w:rsid w:val="386CB1F0"/>
    <w:rsid w:val="386CF866"/>
    <w:rsid w:val="386DE782"/>
    <w:rsid w:val="38737577"/>
    <w:rsid w:val="387A9AB5"/>
    <w:rsid w:val="387D5AED"/>
    <w:rsid w:val="387D9525"/>
    <w:rsid w:val="3887E22E"/>
    <w:rsid w:val="388BE194"/>
    <w:rsid w:val="388EDF93"/>
    <w:rsid w:val="38910BAD"/>
    <w:rsid w:val="38949ED1"/>
    <w:rsid w:val="3898F861"/>
    <w:rsid w:val="38A10C01"/>
    <w:rsid w:val="38A1968C"/>
    <w:rsid w:val="38A2D570"/>
    <w:rsid w:val="38AAF072"/>
    <w:rsid w:val="38ABF607"/>
    <w:rsid w:val="38AD509E"/>
    <w:rsid w:val="38B0709A"/>
    <w:rsid w:val="38B235BD"/>
    <w:rsid w:val="38B4E62D"/>
    <w:rsid w:val="38B8B656"/>
    <w:rsid w:val="38B9E1BE"/>
    <w:rsid w:val="38B9F712"/>
    <w:rsid w:val="38C1EF7C"/>
    <w:rsid w:val="38C2D5AA"/>
    <w:rsid w:val="38C677EA"/>
    <w:rsid w:val="38C6FB76"/>
    <w:rsid w:val="38C77B73"/>
    <w:rsid w:val="38CB4925"/>
    <w:rsid w:val="38CC2B70"/>
    <w:rsid w:val="38CDC84F"/>
    <w:rsid w:val="38CE5A7E"/>
    <w:rsid w:val="38CE69F8"/>
    <w:rsid w:val="38CF0BF9"/>
    <w:rsid w:val="38D4A839"/>
    <w:rsid w:val="38D6877B"/>
    <w:rsid w:val="38D688EC"/>
    <w:rsid w:val="38D7EEA3"/>
    <w:rsid w:val="38DD2862"/>
    <w:rsid w:val="38DFDC5B"/>
    <w:rsid w:val="38E0E8D5"/>
    <w:rsid w:val="38E3180C"/>
    <w:rsid w:val="38E39D4A"/>
    <w:rsid w:val="38E3D581"/>
    <w:rsid w:val="38EA2568"/>
    <w:rsid w:val="38ECBE79"/>
    <w:rsid w:val="38EDF2E7"/>
    <w:rsid w:val="38F452E3"/>
    <w:rsid w:val="38F8FC95"/>
    <w:rsid w:val="38FB1848"/>
    <w:rsid w:val="38FC4069"/>
    <w:rsid w:val="38FCB524"/>
    <w:rsid w:val="38FE38A7"/>
    <w:rsid w:val="390232E6"/>
    <w:rsid w:val="39037F40"/>
    <w:rsid w:val="390B0BCA"/>
    <w:rsid w:val="390C7C1B"/>
    <w:rsid w:val="390F4131"/>
    <w:rsid w:val="39142B88"/>
    <w:rsid w:val="3916F224"/>
    <w:rsid w:val="39171134"/>
    <w:rsid w:val="3918A796"/>
    <w:rsid w:val="391D2157"/>
    <w:rsid w:val="391E828E"/>
    <w:rsid w:val="3921FF97"/>
    <w:rsid w:val="3922D6C3"/>
    <w:rsid w:val="39231D39"/>
    <w:rsid w:val="39255246"/>
    <w:rsid w:val="3928122D"/>
    <w:rsid w:val="3929BCDA"/>
    <w:rsid w:val="392DD771"/>
    <w:rsid w:val="3932611D"/>
    <w:rsid w:val="3934E61C"/>
    <w:rsid w:val="39395985"/>
    <w:rsid w:val="393C44CB"/>
    <w:rsid w:val="393CCD70"/>
    <w:rsid w:val="393F84A4"/>
    <w:rsid w:val="39423317"/>
    <w:rsid w:val="3942C374"/>
    <w:rsid w:val="3943B80A"/>
    <w:rsid w:val="3943E99A"/>
    <w:rsid w:val="3945D8B0"/>
    <w:rsid w:val="394A0035"/>
    <w:rsid w:val="394A889A"/>
    <w:rsid w:val="394C0456"/>
    <w:rsid w:val="394F26C0"/>
    <w:rsid w:val="39501E81"/>
    <w:rsid w:val="395418DB"/>
    <w:rsid w:val="39543671"/>
    <w:rsid w:val="3955FA26"/>
    <w:rsid w:val="395A156E"/>
    <w:rsid w:val="395A16B6"/>
    <w:rsid w:val="395B56BC"/>
    <w:rsid w:val="395DFA6B"/>
    <w:rsid w:val="39607DD0"/>
    <w:rsid w:val="396180A1"/>
    <w:rsid w:val="3962FED4"/>
    <w:rsid w:val="39644C4B"/>
    <w:rsid w:val="39681C40"/>
    <w:rsid w:val="3968CF46"/>
    <w:rsid w:val="396C0406"/>
    <w:rsid w:val="39715D35"/>
    <w:rsid w:val="3971EF3C"/>
    <w:rsid w:val="39729F3D"/>
    <w:rsid w:val="39761651"/>
    <w:rsid w:val="39761A18"/>
    <w:rsid w:val="3977F84D"/>
    <w:rsid w:val="3979650F"/>
    <w:rsid w:val="397A65D4"/>
    <w:rsid w:val="397C3850"/>
    <w:rsid w:val="397DC9BE"/>
    <w:rsid w:val="397E59F7"/>
    <w:rsid w:val="3981B60C"/>
    <w:rsid w:val="3981D15A"/>
    <w:rsid w:val="3982C4A3"/>
    <w:rsid w:val="398398BB"/>
    <w:rsid w:val="3985000A"/>
    <w:rsid w:val="398503B7"/>
    <w:rsid w:val="3987022D"/>
    <w:rsid w:val="39882FED"/>
    <w:rsid w:val="398F9672"/>
    <w:rsid w:val="39963B08"/>
    <w:rsid w:val="3999E97C"/>
    <w:rsid w:val="399A680A"/>
    <w:rsid w:val="399AC6BC"/>
    <w:rsid w:val="399B445D"/>
    <w:rsid w:val="399B4C86"/>
    <w:rsid w:val="399C6051"/>
    <w:rsid w:val="399CDE51"/>
    <w:rsid w:val="399E8EEC"/>
    <w:rsid w:val="399F700E"/>
    <w:rsid w:val="39A418EB"/>
    <w:rsid w:val="39A96752"/>
    <w:rsid w:val="39AF1E62"/>
    <w:rsid w:val="39B495E2"/>
    <w:rsid w:val="39B5FD05"/>
    <w:rsid w:val="39B7E2A3"/>
    <w:rsid w:val="39B97DD1"/>
    <w:rsid w:val="39BB7A94"/>
    <w:rsid w:val="39BBFF19"/>
    <w:rsid w:val="39BD34A8"/>
    <w:rsid w:val="39BDE573"/>
    <w:rsid w:val="39BF5C7D"/>
    <w:rsid w:val="39C0C3CF"/>
    <w:rsid w:val="39C318EF"/>
    <w:rsid w:val="39C44491"/>
    <w:rsid w:val="39C5679F"/>
    <w:rsid w:val="39C7A4F1"/>
    <w:rsid w:val="39C91F4C"/>
    <w:rsid w:val="39CAB83D"/>
    <w:rsid w:val="39CC35FD"/>
    <w:rsid w:val="39D12362"/>
    <w:rsid w:val="39D14662"/>
    <w:rsid w:val="39D3429D"/>
    <w:rsid w:val="39D397AF"/>
    <w:rsid w:val="39D3DF2D"/>
    <w:rsid w:val="39D573FC"/>
    <w:rsid w:val="39D5A9AA"/>
    <w:rsid w:val="39D7A6EB"/>
    <w:rsid w:val="39D8355B"/>
    <w:rsid w:val="39D850A0"/>
    <w:rsid w:val="39DCABE8"/>
    <w:rsid w:val="39DCBB27"/>
    <w:rsid w:val="39DCFE96"/>
    <w:rsid w:val="39E14CFB"/>
    <w:rsid w:val="39E1F9F2"/>
    <w:rsid w:val="39E2DA50"/>
    <w:rsid w:val="39E31691"/>
    <w:rsid w:val="39E59D18"/>
    <w:rsid w:val="39E74DEB"/>
    <w:rsid w:val="39E81160"/>
    <w:rsid w:val="39EADB12"/>
    <w:rsid w:val="39EBA645"/>
    <w:rsid w:val="39ED2968"/>
    <w:rsid w:val="39ED92C5"/>
    <w:rsid w:val="39EDEB67"/>
    <w:rsid w:val="39F812AF"/>
    <w:rsid w:val="39F86B51"/>
    <w:rsid w:val="39FCC835"/>
    <w:rsid w:val="39FE61CD"/>
    <w:rsid w:val="3A0028B6"/>
    <w:rsid w:val="3A007841"/>
    <w:rsid w:val="3A01326B"/>
    <w:rsid w:val="3A0295C6"/>
    <w:rsid w:val="3A02B01A"/>
    <w:rsid w:val="3A049627"/>
    <w:rsid w:val="3A0C6972"/>
    <w:rsid w:val="3A0E8C0F"/>
    <w:rsid w:val="3A17D582"/>
    <w:rsid w:val="3A1A5058"/>
    <w:rsid w:val="3A1B49A0"/>
    <w:rsid w:val="3A1C5096"/>
    <w:rsid w:val="3A1D57A5"/>
    <w:rsid w:val="3A1D5EDB"/>
    <w:rsid w:val="3A1DA493"/>
    <w:rsid w:val="3A1DBA9E"/>
    <w:rsid w:val="3A243128"/>
    <w:rsid w:val="3A286072"/>
    <w:rsid w:val="3A2D2AA7"/>
    <w:rsid w:val="3A2EEE14"/>
    <w:rsid w:val="3A2F931F"/>
    <w:rsid w:val="3A314E71"/>
    <w:rsid w:val="3A31AB70"/>
    <w:rsid w:val="3A35C3C5"/>
    <w:rsid w:val="3A360021"/>
    <w:rsid w:val="3A3ABFF1"/>
    <w:rsid w:val="3A3B60A7"/>
    <w:rsid w:val="3A3C8C6E"/>
    <w:rsid w:val="3A3CEFAF"/>
    <w:rsid w:val="3A433233"/>
    <w:rsid w:val="3A43B973"/>
    <w:rsid w:val="3A45BA43"/>
    <w:rsid w:val="3A481215"/>
    <w:rsid w:val="3A49EEB0"/>
    <w:rsid w:val="3A4D0C18"/>
    <w:rsid w:val="3A4DCEDE"/>
    <w:rsid w:val="3A4F5272"/>
    <w:rsid w:val="3A517C36"/>
    <w:rsid w:val="3A53F795"/>
    <w:rsid w:val="3A546735"/>
    <w:rsid w:val="3A564005"/>
    <w:rsid w:val="3A56448A"/>
    <w:rsid w:val="3A56C8DE"/>
    <w:rsid w:val="3A588513"/>
    <w:rsid w:val="3A5AE227"/>
    <w:rsid w:val="3A5AE8F0"/>
    <w:rsid w:val="3A5C4491"/>
    <w:rsid w:val="3A5D8269"/>
    <w:rsid w:val="3A5ECE55"/>
    <w:rsid w:val="3A60C1C6"/>
    <w:rsid w:val="3A61CA65"/>
    <w:rsid w:val="3A6B76DD"/>
    <w:rsid w:val="3A6DD52C"/>
    <w:rsid w:val="3A76E152"/>
    <w:rsid w:val="3A78D00A"/>
    <w:rsid w:val="3A79FB61"/>
    <w:rsid w:val="3A7B5B0C"/>
    <w:rsid w:val="3A7B9BB4"/>
    <w:rsid w:val="3A826A7F"/>
    <w:rsid w:val="3A850E12"/>
    <w:rsid w:val="3A864894"/>
    <w:rsid w:val="3A874F47"/>
    <w:rsid w:val="3A8B71B9"/>
    <w:rsid w:val="3A8F9D5A"/>
    <w:rsid w:val="3A91142D"/>
    <w:rsid w:val="3A94F8A8"/>
    <w:rsid w:val="3A9733F0"/>
    <w:rsid w:val="3A9971BC"/>
    <w:rsid w:val="3AA1B827"/>
    <w:rsid w:val="3AA2031C"/>
    <w:rsid w:val="3AA2129F"/>
    <w:rsid w:val="3AA25F65"/>
    <w:rsid w:val="3AA52E4A"/>
    <w:rsid w:val="3AA63CCA"/>
    <w:rsid w:val="3AA75440"/>
    <w:rsid w:val="3AAB076D"/>
    <w:rsid w:val="3AB45D3F"/>
    <w:rsid w:val="3AB67A18"/>
    <w:rsid w:val="3ABBE317"/>
    <w:rsid w:val="3ABE6CAA"/>
    <w:rsid w:val="3AC52E69"/>
    <w:rsid w:val="3AC7293D"/>
    <w:rsid w:val="3ACA308A"/>
    <w:rsid w:val="3ACBB754"/>
    <w:rsid w:val="3ACEFBC1"/>
    <w:rsid w:val="3AD0D050"/>
    <w:rsid w:val="3ADD6A50"/>
    <w:rsid w:val="3AE1E1C3"/>
    <w:rsid w:val="3AE301E2"/>
    <w:rsid w:val="3AE3CBBB"/>
    <w:rsid w:val="3AE4E56A"/>
    <w:rsid w:val="3AE5D62A"/>
    <w:rsid w:val="3AE9E210"/>
    <w:rsid w:val="3AEB0372"/>
    <w:rsid w:val="3AEDF44C"/>
    <w:rsid w:val="3AEF0EF3"/>
    <w:rsid w:val="3AF183C3"/>
    <w:rsid w:val="3AF2C31C"/>
    <w:rsid w:val="3AF2E0C6"/>
    <w:rsid w:val="3AF40EF2"/>
    <w:rsid w:val="3AF67F14"/>
    <w:rsid w:val="3AF9437D"/>
    <w:rsid w:val="3AFF3B0A"/>
    <w:rsid w:val="3AFFC988"/>
    <w:rsid w:val="3B0203C1"/>
    <w:rsid w:val="3B022AAA"/>
    <w:rsid w:val="3B041FA3"/>
    <w:rsid w:val="3B048042"/>
    <w:rsid w:val="3B07F49B"/>
    <w:rsid w:val="3B0A0558"/>
    <w:rsid w:val="3B0A3744"/>
    <w:rsid w:val="3B0C0A53"/>
    <w:rsid w:val="3B0D35C6"/>
    <w:rsid w:val="3B0E1E3A"/>
    <w:rsid w:val="3B0E4AE1"/>
    <w:rsid w:val="3B0FE0E2"/>
    <w:rsid w:val="3B113406"/>
    <w:rsid w:val="3B140889"/>
    <w:rsid w:val="3B154BE4"/>
    <w:rsid w:val="3B167DBE"/>
    <w:rsid w:val="3B17D7F2"/>
    <w:rsid w:val="3B1AE224"/>
    <w:rsid w:val="3B1B9D9D"/>
    <w:rsid w:val="3B1ECAB1"/>
    <w:rsid w:val="3B2043E7"/>
    <w:rsid w:val="3B20F8AC"/>
    <w:rsid w:val="3B21C6BF"/>
    <w:rsid w:val="3B227207"/>
    <w:rsid w:val="3B233615"/>
    <w:rsid w:val="3B234A19"/>
    <w:rsid w:val="3B23DC09"/>
    <w:rsid w:val="3B240F01"/>
    <w:rsid w:val="3B2676B1"/>
    <w:rsid w:val="3B26981F"/>
    <w:rsid w:val="3B26A6F1"/>
    <w:rsid w:val="3B26F310"/>
    <w:rsid w:val="3B2B0754"/>
    <w:rsid w:val="3B2BEFB4"/>
    <w:rsid w:val="3B2C6191"/>
    <w:rsid w:val="3B2CA363"/>
    <w:rsid w:val="3B2D1021"/>
    <w:rsid w:val="3B301B68"/>
    <w:rsid w:val="3B318B22"/>
    <w:rsid w:val="3B3212C9"/>
    <w:rsid w:val="3B32B429"/>
    <w:rsid w:val="3B376E92"/>
    <w:rsid w:val="3B3A244B"/>
    <w:rsid w:val="3B3D896A"/>
    <w:rsid w:val="3B47A7FB"/>
    <w:rsid w:val="3B4A077D"/>
    <w:rsid w:val="3B4BABF3"/>
    <w:rsid w:val="3B4E153B"/>
    <w:rsid w:val="3B52C24E"/>
    <w:rsid w:val="3B56F62F"/>
    <w:rsid w:val="3B59D1F7"/>
    <w:rsid w:val="3B5B52B4"/>
    <w:rsid w:val="3B5E2C32"/>
    <w:rsid w:val="3B612A3C"/>
    <w:rsid w:val="3B61723B"/>
    <w:rsid w:val="3B6319C9"/>
    <w:rsid w:val="3B636708"/>
    <w:rsid w:val="3B6855C7"/>
    <w:rsid w:val="3B686946"/>
    <w:rsid w:val="3B6A081F"/>
    <w:rsid w:val="3B6C6506"/>
    <w:rsid w:val="3B71A0F6"/>
    <w:rsid w:val="3B74A7BB"/>
    <w:rsid w:val="3B7590AC"/>
    <w:rsid w:val="3B78B84C"/>
    <w:rsid w:val="3B7B57FE"/>
    <w:rsid w:val="3B7EFACA"/>
    <w:rsid w:val="3B808F57"/>
    <w:rsid w:val="3B872C73"/>
    <w:rsid w:val="3B89A00A"/>
    <w:rsid w:val="3B8BDF8D"/>
    <w:rsid w:val="3B8D24FC"/>
    <w:rsid w:val="3B8D8B28"/>
    <w:rsid w:val="3B8DDED0"/>
    <w:rsid w:val="3B90B2B6"/>
    <w:rsid w:val="3B93C78C"/>
    <w:rsid w:val="3B9A15E1"/>
    <w:rsid w:val="3B9D82EC"/>
    <w:rsid w:val="3B9E4168"/>
    <w:rsid w:val="3BA027D1"/>
    <w:rsid w:val="3BA04687"/>
    <w:rsid w:val="3BA47238"/>
    <w:rsid w:val="3BA723C3"/>
    <w:rsid w:val="3BAB65DC"/>
    <w:rsid w:val="3BAE496B"/>
    <w:rsid w:val="3BAEC9E8"/>
    <w:rsid w:val="3BB53A42"/>
    <w:rsid w:val="3BBA5F21"/>
    <w:rsid w:val="3BBD3FAA"/>
    <w:rsid w:val="3BBD682B"/>
    <w:rsid w:val="3BBD7CA5"/>
    <w:rsid w:val="3BBD8D67"/>
    <w:rsid w:val="3BBE1D15"/>
    <w:rsid w:val="3BBFEEC5"/>
    <w:rsid w:val="3BC122F6"/>
    <w:rsid w:val="3BC129BD"/>
    <w:rsid w:val="3BC4AFCA"/>
    <w:rsid w:val="3BCCDC9B"/>
    <w:rsid w:val="3BCD988A"/>
    <w:rsid w:val="3BCF589A"/>
    <w:rsid w:val="3BD2C549"/>
    <w:rsid w:val="3BD764AF"/>
    <w:rsid w:val="3BD8779F"/>
    <w:rsid w:val="3BDD4F7C"/>
    <w:rsid w:val="3BDF40A7"/>
    <w:rsid w:val="3BE1E50B"/>
    <w:rsid w:val="3BE31B3E"/>
    <w:rsid w:val="3BE59AD9"/>
    <w:rsid w:val="3BE5F89A"/>
    <w:rsid w:val="3BE6A88F"/>
    <w:rsid w:val="3BE6FE6C"/>
    <w:rsid w:val="3BE7AB51"/>
    <w:rsid w:val="3BE7DE8D"/>
    <w:rsid w:val="3BEC7E4A"/>
    <w:rsid w:val="3BF3409B"/>
    <w:rsid w:val="3BF4F55E"/>
    <w:rsid w:val="3BF8D2EC"/>
    <w:rsid w:val="3BFCB152"/>
    <w:rsid w:val="3BFE4B3E"/>
    <w:rsid w:val="3BFF9618"/>
    <w:rsid w:val="3C022D01"/>
    <w:rsid w:val="3C044D6C"/>
    <w:rsid w:val="3C0B9F96"/>
    <w:rsid w:val="3C0FC5C5"/>
    <w:rsid w:val="3C0FDC46"/>
    <w:rsid w:val="3C10A52D"/>
    <w:rsid w:val="3C113292"/>
    <w:rsid w:val="3C146B4A"/>
    <w:rsid w:val="3C156247"/>
    <w:rsid w:val="3C168F4E"/>
    <w:rsid w:val="3C184141"/>
    <w:rsid w:val="3C192196"/>
    <w:rsid w:val="3C1AF24E"/>
    <w:rsid w:val="3C1BE08C"/>
    <w:rsid w:val="3C1DBC52"/>
    <w:rsid w:val="3C1DD4F3"/>
    <w:rsid w:val="3C1FEE7C"/>
    <w:rsid w:val="3C20D8A2"/>
    <w:rsid w:val="3C23200E"/>
    <w:rsid w:val="3C26B3B2"/>
    <w:rsid w:val="3C277542"/>
    <w:rsid w:val="3C278082"/>
    <w:rsid w:val="3C2D75EF"/>
    <w:rsid w:val="3C36B50E"/>
    <w:rsid w:val="3C37044A"/>
    <w:rsid w:val="3C3C7F33"/>
    <w:rsid w:val="3C3EEDFC"/>
    <w:rsid w:val="3C443CAA"/>
    <w:rsid w:val="3C44D195"/>
    <w:rsid w:val="3C458B41"/>
    <w:rsid w:val="3C4D2B12"/>
    <w:rsid w:val="3C4E8592"/>
    <w:rsid w:val="3C4EED3A"/>
    <w:rsid w:val="3C507184"/>
    <w:rsid w:val="3C533E0D"/>
    <w:rsid w:val="3C54464F"/>
    <w:rsid w:val="3C552670"/>
    <w:rsid w:val="3C56EF8D"/>
    <w:rsid w:val="3C57C5AB"/>
    <w:rsid w:val="3C5870DD"/>
    <w:rsid w:val="3C5BA2AF"/>
    <w:rsid w:val="3C5C32E0"/>
    <w:rsid w:val="3C62DC59"/>
    <w:rsid w:val="3C632A7F"/>
    <w:rsid w:val="3C677F3E"/>
    <w:rsid w:val="3C68600C"/>
    <w:rsid w:val="3C69D707"/>
    <w:rsid w:val="3C6CF9FE"/>
    <w:rsid w:val="3C724EDC"/>
    <w:rsid w:val="3C7254D2"/>
    <w:rsid w:val="3C74E7D5"/>
    <w:rsid w:val="3C76FF0A"/>
    <w:rsid w:val="3C77EB7F"/>
    <w:rsid w:val="3C7B8678"/>
    <w:rsid w:val="3C7DA8B1"/>
    <w:rsid w:val="3C7FD85C"/>
    <w:rsid w:val="3C81A2A6"/>
    <w:rsid w:val="3C82A7CB"/>
    <w:rsid w:val="3C83940B"/>
    <w:rsid w:val="3C8469B6"/>
    <w:rsid w:val="3C8D6A1D"/>
    <w:rsid w:val="3C8E08E9"/>
    <w:rsid w:val="3C91176D"/>
    <w:rsid w:val="3C962527"/>
    <w:rsid w:val="3C98A46F"/>
    <w:rsid w:val="3C9A3358"/>
    <w:rsid w:val="3C9F733D"/>
    <w:rsid w:val="3CA03CED"/>
    <w:rsid w:val="3CA0762A"/>
    <w:rsid w:val="3CA6A59A"/>
    <w:rsid w:val="3CA6F54F"/>
    <w:rsid w:val="3CA9B09E"/>
    <w:rsid w:val="3CAB26C3"/>
    <w:rsid w:val="3CAE099C"/>
    <w:rsid w:val="3CB045D4"/>
    <w:rsid w:val="3CB06E1C"/>
    <w:rsid w:val="3CB991CD"/>
    <w:rsid w:val="3CBA26A2"/>
    <w:rsid w:val="3CBA8C33"/>
    <w:rsid w:val="3CBD240E"/>
    <w:rsid w:val="3CBEC25F"/>
    <w:rsid w:val="3CC22879"/>
    <w:rsid w:val="3CC45082"/>
    <w:rsid w:val="3CC6917A"/>
    <w:rsid w:val="3CC7765B"/>
    <w:rsid w:val="3CC7C015"/>
    <w:rsid w:val="3CC85152"/>
    <w:rsid w:val="3CC93186"/>
    <w:rsid w:val="3CCA3C1C"/>
    <w:rsid w:val="3CCCD6D8"/>
    <w:rsid w:val="3CCDFFBB"/>
    <w:rsid w:val="3CD01105"/>
    <w:rsid w:val="3CD189BE"/>
    <w:rsid w:val="3CD363A3"/>
    <w:rsid w:val="3CD4390A"/>
    <w:rsid w:val="3CD7D294"/>
    <w:rsid w:val="3CD94F5C"/>
    <w:rsid w:val="3CD95DD7"/>
    <w:rsid w:val="3CDAB38C"/>
    <w:rsid w:val="3CDBAA18"/>
    <w:rsid w:val="3CDDF454"/>
    <w:rsid w:val="3CE2628F"/>
    <w:rsid w:val="3CE2E5BB"/>
    <w:rsid w:val="3CE82624"/>
    <w:rsid w:val="3CEA2613"/>
    <w:rsid w:val="3CEA620A"/>
    <w:rsid w:val="3CEBDA3B"/>
    <w:rsid w:val="3CEC61FC"/>
    <w:rsid w:val="3CED7753"/>
    <w:rsid w:val="3CEE5307"/>
    <w:rsid w:val="3CEEBD96"/>
    <w:rsid w:val="3CF0BA4D"/>
    <w:rsid w:val="3CF2DEDB"/>
    <w:rsid w:val="3CF2FEEF"/>
    <w:rsid w:val="3CF3D2D0"/>
    <w:rsid w:val="3CF53972"/>
    <w:rsid w:val="3CF59E62"/>
    <w:rsid w:val="3CF67646"/>
    <w:rsid w:val="3CF911E6"/>
    <w:rsid w:val="3CF9FC93"/>
    <w:rsid w:val="3CFAFA50"/>
    <w:rsid w:val="3D00374C"/>
    <w:rsid w:val="3D022411"/>
    <w:rsid w:val="3D04AD56"/>
    <w:rsid w:val="3D07ADF1"/>
    <w:rsid w:val="3D09A823"/>
    <w:rsid w:val="3D0E4B08"/>
    <w:rsid w:val="3D15240E"/>
    <w:rsid w:val="3D19BEC7"/>
    <w:rsid w:val="3D1F7D9C"/>
    <w:rsid w:val="3D2341B7"/>
    <w:rsid w:val="3D286B7D"/>
    <w:rsid w:val="3D2C4C55"/>
    <w:rsid w:val="3D2CF9E8"/>
    <w:rsid w:val="3D2E65F9"/>
    <w:rsid w:val="3D2FA0B5"/>
    <w:rsid w:val="3D304226"/>
    <w:rsid w:val="3D30F7A2"/>
    <w:rsid w:val="3D312918"/>
    <w:rsid w:val="3D31ED5C"/>
    <w:rsid w:val="3D32DC08"/>
    <w:rsid w:val="3D361EB0"/>
    <w:rsid w:val="3D36C0A9"/>
    <w:rsid w:val="3D37B569"/>
    <w:rsid w:val="3D39487C"/>
    <w:rsid w:val="3D39A1D5"/>
    <w:rsid w:val="3D42FDA0"/>
    <w:rsid w:val="3D43C626"/>
    <w:rsid w:val="3D440399"/>
    <w:rsid w:val="3D44B8AC"/>
    <w:rsid w:val="3D44C602"/>
    <w:rsid w:val="3D465E59"/>
    <w:rsid w:val="3D4848DE"/>
    <w:rsid w:val="3D495DF8"/>
    <w:rsid w:val="3D49AB33"/>
    <w:rsid w:val="3D4A59E8"/>
    <w:rsid w:val="3D4EEA26"/>
    <w:rsid w:val="3D4FCD06"/>
    <w:rsid w:val="3D510E8D"/>
    <w:rsid w:val="3D526A9F"/>
    <w:rsid w:val="3D53D995"/>
    <w:rsid w:val="3D5545EC"/>
    <w:rsid w:val="3D565E59"/>
    <w:rsid w:val="3D58225D"/>
    <w:rsid w:val="3D589001"/>
    <w:rsid w:val="3D5E2871"/>
    <w:rsid w:val="3D5E92B5"/>
    <w:rsid w:val="3D600134"/>
    <w:rsid w:val="3D61144A"/>
    <w:rsid w:val="3D63A6D1"/>
    <w:rsid w:val="3D645575"/>
    <w:rsid w:val="3D647F09"/>
    <w:rsid w:val="3D6C1CFD"/>
    <w:rsid w:val="3D6EA480"/>
    <w:rsid w:val="3D6FA217"/>
    <w:rsid w:val="3D702432"/>
    <w:rsid w:val="3D722D08"/>
    <w:rsid w:val="3D72C843"/>
    <w:rsid w:val="3D77837B"/>
    <w:rsid w:val="3D7E5B2D"/>
    <w:rsid w:val="3D7EB1BB"/>
    <w:rsid w:val="3D7F911C"/>
    <w:rsid w:val="3D81D2A9"/>
    <w:rsid w:val="3D833691"/>
    <w:rsid w:val="3D83DF2A"/>
    <w:rsid w:val="3D8698B3"/>
    <w:rsid w:val="3D8A4543"/>
    <w:rsid w:val="3D8E600F"/>
    <w:rsid w:val="3D8F8476"/>
    <w:rsid w:val="3D91E1C4"/>
    <w:rsid w:val="3D94CACF"/>
    <w:rsid w:val="3D960048"/>
    <w:rsid w:val="3D979B70"/>
    <w:rsid w:val="3D985718"/>
    <w:rsid w:val="3D9A7E95"/>
    <w:rsid w:val="3D9B5F7D"/>
    <w:rsid w:val="3D9F078F"/>
    <w:rsid w:val="3D9FF0C9"/>
    <w:rsid w:val="3DA117B7"/>
    <w:rsid w:val="3DA25E4C"/>
    <w:rsid w:val="3DA53ACC"/>
    <w:rsid w:val="3DA57E09"/>
    <w:rsid w:val="3DA655A4"/>
    <w:rsid w:val="3DABE98D"/>
    <w:rsid w:val="3DAC60AF"/>
    <w:rsid w:val="3DAEC780"/>
    <w:rsid w:val="3DB25433"/>
    <w:rsid w:val="3DB40B2E"/>
    <w:rsid w:val="3DB6D42D"/>
    <w:rsid w:val="3DB6DF47"/>
    <w:rsid w:val="3DBC36B7"/>
    <w:rsid w:val="3DBC5B9F"/>
    <w:rsid w:val="3DBD3C85"/>
    <w:rsid w:val="3DBFD788"/>
    <w:rsid w:val="3DC7B8D5"/>
    <w:rsid w:val="3DC995A8"/>
    <w:rsid w:val="3DCA0386"/>
    <w:rsid w:val="3DCA74F8"/>
    <w:rsid w:val="3DCB6FAD"/>
    <w:rsid w:val="3DCE6737"/>
    <w:rsid w:val="3DCE9A01"/>
    <w:rsid w:val="3DCFB18C"/>
    <w:rsid w:val="3DD3F340"/>
    <w:rsid w:val="3DD50BDF"/>
    <w:rsid w:val="3DD52421"/>
    <w:rsid w:val="3DD75942"/>
    <w:rsid w:val="3DDA35C3"/>
    <w:rsid w:val="3DDA45FA"/>
    <w:rsid w:val="3DDEFE12"/>
    <w:rsid w:val="3DDFC64C"/>
    <w:rsid w:val="3DE11E78"/>
    <w:rsid w:val="3DE9A3EB"/>
    <w:rsid w:val="3DEA9550"/>
    <w:rsid w:val="3DEAC49F"/>
    <w:rsid w:val="3DEB764F"/>
    <w:rsid w:val="3DEBB677"/>
    <w:rsid w:val="3DEC2C41"/>
    <w:rsid w:val="3DECF5E3"/>
    <w:rsid w:val="3DED14C7"/>
    <w:rsid w:val="3DEDC20E"/>
    <w:rsid w:val="3DF0A367"/>
    <w:rsid w:val="3DF15EEC"/>
    <w:rsid w:val="3DF274C0"/>
    <w:rsid w:val="3DF39CB7"/>
    <w:rsid w:val="3DF68C55"/>
    <w:rsid w:val="3DF7F4F9"/>
    <w:rsid w:val="3DF84785"/>
    <w:rsid w:val="3DFB5CF1"/>
    <w:rsid w:val="3DFB706E"/>
    <w:rsid w:val="3DFB7641"/>
    <w:rsid w:val="3DFE3553"/>
    <w:rsid w:val="3E00D309"/>
    <w:rsid w:val="3E099D83"/>
    <w:rsid w:val="3E0A9B8A"/>
    <w:rsid w:val="3E0BC146"/>
    <w:rsid w:val="3E0C415F"/>
    <w:rsid w:val="3E0E702D"/>
    <w:rsid w:val="3E0F9222"/>
    <w:rsid w:val="3E1035B7"/>
    <w:rsid w:val="3E1324D0"/>
    <w:rsid w:val="3E13A51E"/>
    <w:rsid w:val="3E149B11"/>
    <w:rsid w:val="3E1544A2"/>
    <w:rsid w:val="3E154C8D"/>
    <w:rsid w:val="3E156B05"/>
    <w:rsid w:val="3E159F82"/>
    <w:rsid w:val="3E15FC60"/>
    <w:rsid w:val="3E162198"/>
    <w:rsid w:val="3E16FAB6"/>
    <w:rsid w:val="3E17F38E"/>
    <w:rsid w:val="3E19C8CB"/>
    <w:rsid w:val="3E1D5AFD"/>
    <w:rsid w:val="3E204D7D"/>
    <w:rsid w:val="3E213BA2"/>
    <w:rsid w:val="3E224475"/>
    <w:rsid w:val="3E226E36"/>
    <w:rsid w:val="3E236C46"/>
    <w:rsid w:val="3E24B59B"/>
    <w:rsid w:val="3E2557AC"/>
    <w:rsid w:val="3E259FE0"/>
    <w:rsid w:val="3E25AAF5"/>
    <w:rsid w:val="3E26082F"/>
    <w:rsid w:val="3E28A79B"/>
    <w:rsid w:val="3E2955C0"/>
    <w:rsid w:val="3E2D9E6A"/>
    <w:rsid w:val="3E32816F"/>
    <w:rsid w:val="3E32B8C2"/>
    <w:rsid w:val="3E3489FD"/>
    <w:rsid w:val="3E34E2CE"/>
    <w:rsid w:val="3E34F8DF"/>
    <w:rsid w:val="3E353606"/>
    <w:rsid w:val="3E36185F"/>
    <w:rsid w:val="3E392928"/>
    <w:rsid w:val="3E39A483"/>
    <w:rsid w:val="3E3E3925"/>
    <w:rsid w:val="3E41F67B"/>
    <w:rsid w:val="3E427AE7"/>
    <w:rsid w:val="3E44818E"/>
    <w:rsid w:val="3E45C623"/>
    <w:rsid w:val="3E4767E5"/>
    <w:rsid w:val="3E49124A"/>
    <w:rsid w:val="3E503895"/>
    <w:rsid w:val="3E515AA6"/>
    <w:rsid w:val="3E534D6D"/>
    <w:rsid w:val="3E551C16"/>
    <w:rsid w:val="3E57376D"/>
    <w:rsid w:val="3E57BD95"/>
    <w:rsid w:val="3E595FB9"/>
    <w:rsid w:val="3E5ADB94"/>
    <w:rsid w:val="3E5D9ACA"/>
    <w:rsid w:val="3E5F3BB5"/>
    <w:rsid w:val="3E61C1BD"/>
    <w:rsid w:val="3E62444E"/>
    <w:rsid w:val="3E63BC54"/>
    <w:rsid w:val="3E668423"/>
    <w:rsid w:val="3E69696F"/>
    <w:rsid w:val="3E6B9F9F"/>
    <w:rsid w:val="3E6CD10F"/>
    <w:rsid w:val="3E6D1448"/>
    <w:rsid w:val="3E6D5A29"/>
    <w:rsid w:val="3E739294"/>
    <w:rsid w:val="3E73B119"/>
    <w:rsid w:val="3E752A2C"/>
    <w:rsid w:val="3E77A1AB"/>
    <w:rsid w:val="3E77C45E"/>
    <w:rsid w:val="3E78D4FF"/>
    <w:rsid w:val="3E79F677"/>
    <w:rsid w:val="3E7D6C82"/>
    <w:rsid w:val="3E7DA248"/>
    <w:rsid w:val="3E7F8F13"/>
    <w:rsid w:val="3E809D60"/>
    <w:rsid w:val="3E823EEB"/>
    <w:rsid w:val="3E829E60"/>
    <w:rsid w:val="3E82FBB1"/>
    <w:rsid w:val="3E8338CD"/>
    <w:rsid w:val="3E874E51"/>
    <w:rsid w:val="3E899965"/>
    <w:rsid w:val="3E8F7EE7"/>
    <w:rsid w:val="3E91486D"/>
    <w:rsid w:val="3E916425"/>
    <w:rsid w:val="3E98BF4F"/>
    <w:rsid w:val="3EA03454"/>
    <w:rsid w:val="3EA3B7B3"/>
    <w:rsid w:val="3EA3D20D"/>
    <w:rsid w:val="3EA4173D"/>
    <w:rsid w:val="3EA917EB"/>
    <w:rsid w:val="3EA93A6A"/>
    <w:rsid w:val="3EAB47A5"/>
    <w:rsid w:val="3EAC6523"/>
    <w:rsid w:val="3EACB9C0"/>
    <w:rsid w:val="3EAE9225"/>
    <w:rsid w:val="3EB254D5"/>
    <w:rsid w:val="3EB2B164"/>
    <w:rsid w:val="3EB61828"/>
    <w:rsid w:val="3EB900EA"/>
    <w:rsid w:val="3EB9A7C3"/>
    <w:rsid w:val="3EBD260C"/>
    <w:rsid w:val="3EBF3344"/>
    <w:rsid w:val="3EBF87AB"/>
    <w:rsid w:val="3EC64A1B"/>
    <w:rsid w:val="3ECA44A0"/>
    <w:rsid w:val="3ECAE4C9"/>
    <w:rsid w:val="3ECE296F"/>
    <w:rsid w:val="3ECE5BE0"/>
    <w:rsid w:val="3ECF7C06"/>
    <w:rsid w:val="3ED21F77"/>
    <w:rsid w:val="3ED993C1"/>
    <w:rsid w:val="3EDC1C0D"/>
    <w:rsid w:val="3EDD7D37"/>
    <w:rsid w:val="3EDEA927"/>
    <w:rsid w:val="3EDED97B"/>
    <w:rsid w:val="3EDF4979"/>
    <w:rsid w:val="3EE05F2F"/>
    <w:rsid w:val="3EE2018F"/>
    <w:rsid w:val="3EE40E3B"/>
    <w:rsid w:val="3EE4949C"/>
    <w:rsid w:val="3EE51B6E"/>
    <w:rsid w:val="3EE81321"/>
    <w:rsid w:val="3EEFEFF3"/>
    <w:rsid w:val="3EF0628A"/>
    <w:rsid w:val="3EF12E09"/>
    <w:rsid w:val="3EF4EA68"/>
    <w:rsid w:val="3EF5BDD7"/>
    <w:rsid w:val="3EF61603"/>
    <w:rsid w:val="3EF98C06"/>
    <w:rsid w:val="3EFE5D5F"/>
    <w:rsid w:val="3F0164A4"/>
    <w:rsid w:val="3F08B809"/>
    <w:rsid w:val="3F0AEC20"/>
    <w:rsid w:val="3F100D78"/>
    <w:rsid w:val="3F107F70"/>
    <w:rsid w:val="3F110D60"/>
    <w:rsid w:val="3F13D04B"/>
    <w:rsid w:val="3F1482B7"/>
    <w:rsid w:val="3F1D8DF7"/>
    <w:rsid w:val="3F24396A"/>
    <w:rsid w:val="3F295B27"/>
    <w:rsid w:val="3F2D6AED"/>
    <w:rsid w:val="3F2EBD05"/>
    <w:rsid w:val="3F30B12D"/>
    <w:rsid w:val="3F3132C2"/>
    <w:rsid w:val="3F31F44F"/>
    <w:rsid w:val="3F332D54"/>
    <w:rsid w:val="3F333AAB"/>
    <w:rsid w:val="3F33D8CD"/>
    <w:rsid w:val="3F345178"/>
    <w:rsid w:val="3F3701DF"/>
    <w:rsid w:val="3F375261"/>
    <w:rsid w:val="3F385EFB"/>
    <w:rsid w:val="3F388820"/>
    <w:rsid w:val="3F3A0495"/>
    <w:rsid w:val="3F3DF7E7"/>
    <w:rsid w:val="3F3FDAFF"/>
    <w:rsid w:val="3F40BF44"/>
    <w:rsid w:val="3F41E3B5"/>
    <w:rsid w:val="3F434004"/>
    <w:rsid w:val="3F45CF68"/>
    <w:rsid w:val="3F466F6D"/>
    <w:rsid w:val="3F46F859"/>
    <w:rsid w:val="3F47EE09"/>
    <w:rsid w:val="3F4804EF"/>
    <w:rsid w:val="3F4EE12C"/>
    <w:rsid w:val="3F51F52F"/>
    <w:rsid w:val="3F536A41"/>
    <w:rsid w:val="3F5428D1"/>
    <w:rsid w:val="3F55365F"/>
    <w:rsid w:val="3F55949F"/>
    <w:rsid w:val="3F56EE0F"/>
    <w:rsid w:val="3F58FD51"/>
    <w:rsid w:val="3F599EA4"/>
    <w:rsid w:val="3F5A40AF"/>
    <w:rsid w:val="3F5B85E0"/>
    <w:rsid w:val="3F5C68DC"/>
    <w:rsid w:val="3F5D2EC0"/>
    <w:rsid w:val="3F5DC125"/>
    <w:rsid w:val="3F611783"/>
    <w:rsid w:val="3F616E8D"/>
    <w:rsid w:val="3F62D247"/>
    <w:rsid w:val="3F669CCA"/>
    <w:rsid w:val="3F688E9A"/>
    <w:rsid w:val="3F6A2615"/>
    <w:rsid w:val="3F6ABBF8"/>
    <w:rsid w:val="3F733D9C"/>
    <w:rsid w:val="3F73CC1E"/>
    <w:rsid w:val="3F7A2947"/>
    <w:rsid w:val="3F7B2048"/>
    <w:rsid w:val="3F7C1647"/>
    <w:rsid w:val="3F7CBCC4"/>
    <w:rsid w:val="3F81E050"/>
    <w:rsid w:val="3F8266CE"/>
    <w:rsid w:val="3F834CA6"/>
    <w:rsid w:val="3F865771"/>
    <w:rsid w:val="3F8D3DA4"/>
    <w:rsid w:val="3F8F0343"/>
    <w:rsid w:val="3F91BDE0"/>
    <w:rsid w:val="3F98A971"/>
    <w:rsid w:val="3F9ACAD2"/>
    <w:rsid w:val="3F9CB2DF"/>
    <w:rsid w:val="3F9E338C"/>
    <w:rsid w:val="3F9E5330"/>
    <w:rsid w:val="3FA24672"/>
    <w:rsid w:val="3FA5291D"/>
    <w:rsid w:val="3FA62FF1"/>
    <w:rsid w:val="3FA6B92F"/>
    <w:rsid w:val="3FAD656D"/>
    <w:rsid w:val="3FAD6BCB"/>
    <w:rsid w:val="3FADD8E5"/>
    <w:rsid w:val="3FAF087B"/>
    <w:rsid w:val="3FB0E17E"/>
    <w:rsid w:val="3FB309A5"/>
    <w:rsid w:val="3FB55C8F"/>
    <w:rsid w:val="3FB5F951"/>
    <w:rsid w:val="3FBDD13D"/>
    <w:rsid w:val="3FBF0F41"/>
    <w:rsid w:val="3FBFEAF4"/>
    <w:rsid w:val="3FC34B23"/>
    <w:rsid w:val="3FC34D8A"/>
    <w:rsid w:val="3FCBA1E2"/>
    <w:rsid w:val="3FCC6ED7"/>
    <w:rsid w:val="3FD2B3CC"/>
    <w:rsid w:val="3FD51CC1"/>
    <w:rsid w:val="3FD9DFB3"/>
    <w:rsid w:val="3FD9EB80"/>
    <w:rsid w:val="3FE263AC"/>
    <w:rsid w:val="3FE26DC3"/>
    <w:rsid w:val="3FE334E6"/>
    <w:rsid w:val="3FE335BF"/>
    <w:rsid w:val="3FE34276"/>
    <w:rsid w:val="3FE3F950"/>
    <w:rsid w:val="3FE967C8"/>
    <w:rsid w:val="3FEE5837"/>
    <w:rsid w:val="3FF43022"/>
    <w:rsid w:val="3FF6E402"/>
    <w:rsid w:val="3FFAA568"/>
    <w:rsid w:val="3FFD7066"/>
    <w:rsid w:val="3FFF82D1"/>
    <w:rsid w:val="4000457F"/>
    <w:rsid w:val="4002795E"/>
    <w:rsid w:val="4003257B"/>
    <w:rsid w:val="4004D645"/>
    <w:rsid w:val="40071DFE"/>
    <w:rsid w:val="40073D02"/>
    <w:rsid w:val="400786F4"/>
    <w:rsid w:val="40093DEB"/>
    <w:rsid w:val="400AE2C9"/>
    <w:rsid w:val="400B10F9"/>
    <w:rsid w:val="400B53FB"/>
    <w:rsid w:val="400BD089"/>
    <w:rsid w:val="401290DD"/>
    <w:rsid w:val="40148E04"/>
    <w:rsid w:val="4019AF63"/>
    <w:rsid w:val="4019E77E"/>
    <w:rsid w:val="401A38FB"/>
    <w:rsid w:val="401BB559"/>
    <w:rsid w:val="401EC477"/>
    <w:rsid w:val="401F3B12"/>
    <w:rsid w:val="4020A40D"/>
    <w:rsid w:val="4021C28A"/>
    <w:rsid w:val="402245D6"/>
    <w:rsid w:val="4028D38F"/>
    <w:rsid w:val="402A9B26"/>
    <w:rsid w:val="402B2881"/>
    <w:rsid w:val="402B7888"/>
    <w:rsid w:val="402B91F8"/>
    <w:rsid w:val="402D6CDD"/>
    <w:rsid w:val="40323ECE"/>
    <w:rsid w:val="4032C789"/>
    <w:rsid w:val="4033AC84"/>
    <w:rsid w:val="40373823"/>
    <w:rsid w:val="403899DA"/>
    <w:rsid w:val="403B3C8B"/>
    <w:rsid w:val="403C5EE8"/>
    <w:rsid w:val="403D4669"/>
    <w:rsid w:val="403D9CE0"/>
    <w:rsid w:val="40485E01"/>
    <w:rsid w:val="404F029C"/>
    <w:rsid w:val="405005B1"/>
    <w:rsid w:val="4050EF2C"/>
    <w:rsid w:val="40536A33"/>
    <w:rsid w:val="40541386"/>
    <w:rsid w:val="4054F160"/>
    <w:rsid w:val="4055E486"/>
    <w:rsid w:val="40573315"/>
    <w:rsid w:val="405801AD"/>
    <w:rsid w:val="405C2700"/>
    <w:rsid w:val="405C4C12"/>
    <w:rsid w:val="405F02BC"/>
    <w:rsid w:val="405FF989"/>
    <w:rsid w:val="40625F97"/>
    <w:rsid w:val="4062DB63"/>
    <w:rsid w:val="40634454"/>
    <w:rsid w:val="4064568A"/>
    <w:rsid w:val="40659B49"/>
    <w:rsid w:val="4067065F"/>
    <w:rsid w:val="40671C85"/>
    <w:rsid w:val="406B6A4E"/>
    <w:rsid w:val="406F38A5"/>
    <w:rsid w:val="4070B0A8"/>
    <w:rsid w:val="4071F9B9"/>
    <w:rsid w:val="40723D5F"/>
    <w:rsid w:val="407623DC"/>
    <w:rsid w:val="407701C9"/>
    <w:rsid w:val="4078AB93"/>
    <w:rsid w:val="407A745D"/>
    <w:rsid w:val="4081EB90"/>
    <w:rsid w:val="408283FE"/>
    <w:rsid w:val="4086FA85"/>
    <w:rsid w:val="408817D7"/>
    <w:rsid w:val="408BC270"/>
    <w:rsid w:val="408CF8BB"/>
    <w:rsid w:val="4090E246"/>
    <w:rsid w:val="409138AF"/>
    <w:rsid w:val="40913918"/>
    <w:rsid w:val="4091D5EA"/>
    <w:rsid w:val="4097FAF9"/>
    <w:rsid w:val="4098F9A7"/>
    <w:rsid w:val="409F9074"/>
    <w:rsid w:val="40A4F41E"/>
    <w:rsid w:val="40A65150"/>
    <w:rsid w:val="40A6EA2D"/>
    <w:rsid w:val="40A7E05D"/>
    <w:rsid w:val="40A826C3"/>
    <w:rsid w:val="40A91DE8"/>
    <w:rsid w:val="40A95920"/>
    <w:rsid w:val="40B14174"/>
    <w:rsid w:val="40B26D95"/>
    <w:rsid w:val="40B580A2"/>
    <w:rsid w:val="40B93236"/>
    <w:rsid w:val="40BBD1E9"/>
    <w:rsid w:val="40BE2DBB"/>
    <w:rsid w:val="40C0F955"/>
    <w:rsid w:val="40C16166"/>
    <w:rsid w:val="40C16FFA"/>
    <w:rsid w:val="40C1EE66"/>
    <w:rsid w:val="40C66A71"/>
    <w:rsid w:val="40C6AFAF"/>
    <w:rsid w:val="40C98258"/>
    <w:rsid w:val="40CB4D5B"/>
    <w:rsid w:val="40D03AA2"/>
    <w:rsid w:val="40D4EBDB"/>
    <w:rsid w:val="40D4FFB0"/>
    <w:rsid w:val="40D87D16"/>
    <w:rsid w:val="40D8D7F5"/>
    <w:rsid w:val="40D9AF3F"/>
    <w:rsid w:val="40DB8AE7"/>
    <w:rsid w:val="40DBE130"/>
    <w:rsid w:val="40DCAF31"/>
    <w:rsid w:val="40DD06D1"/>
    <w:rsid w:val="40DD0AD9"/>
    <w:rsid w:val="40DD9EC2"/>
    <w:rsid w:val="40DDF34A"/>
    <w:rsid w:val="40E1125A"/>
    <w:rsid w:val="40E2D7DA"/>
    <w:rsid w:val="40E3CE73"/>
    <w:rsid w:val="40E62EFD"/>
    <w:rsid w:val="40E9193A"/>
    <w:rsid w:val="40E94307"/>
    <w:rsid w:val="40EADBC6"/>
    <w:rsid w:val="40EB7CD4"/>
    <w:rsid w:val="40EEDC64"/>
    <w:rsid w:val="40EF62E9"/>
    <w:rsid w:val="40F27B7A"/>
    <w:rsid w:val="40F289B3"/>
    <w:rsid w:val="40F30686"/>
    <w:rsid w:val="40F3F5B7"/>
    <w:rsid w:val="40F61110"/>
    <w:rsid w:val="40F65C69"/>
    <w:rsid w:val="40F6BD8C"/>
    <w:rsid w:val="40F7170F"/>
    <w:rsid w:val="410071B4"/>
    <w:rsid w:val="4100B777"/>
    <w:rsid w:val="41012F7F"/>
    <w:rsid w:val="41023147"/>
    <w:rsid w:val="41045221"/>
    <w:rsid w:val="4104879B"/>
    <w:rsid w:val="410A303A"/>
    <w:rsid w:val="410A5413"/>
    <w:rsid w:val="410A6A81"/>
    <w:rsid w:val="410F981E"/>
    <w:rsid w:val="41123719"/>
    <w:rsid w:val="4116F1A1"/>
    <w:rsid w:val="411849FB"/>
    <w:rsid w:val="411D690E"/>
    <w:rsid w:val="411E34CF"/>
    <w:rsid w:val="411EFAC6"/>
    <w:rsid w:val="4124163F"/>
    <w:rsid w:val="41249808"/>
    <w:rsid w:val="4125D45D"/>
    <w:rsid w:val="41279781"/>
    <w:rsid w:val="4129BA75"/>
    <w:rsid w:val="4129D4C5"/>
    <w:rsid w:val="412A8A7C"/>
    <w:rsid w:val="412BB501"/>
    <w:rsid w:val="412D17AC"/>
    <w:rsid w:val="412D896D"/>
    <w:rsid w:val="4130D91E"/>
    <w:rsid w:val="41327F41"/>
    <w:rsid w:val="4136800B"/>
    <w:rsid w:val="41389C99"/>
    <w:rsid w:val="413BBF36"/>
    <w:rsid w:val="413DA404"/>
    <w:rsid w:val="413F32AC"/>
    <w:rsid w:val="413F5E23"/>
    <w:rsid w:val="413FAD22"/>
    <w:rsid w:val="413FF801"/>
    <w:rsid w:val="414A3E27"/>
    <w:rsid w:val="414C2BE4"/>
    <w:rsid w:val="414C556D"/>
    <w:rsid w:val="414F0787"/>
    <w:rsid w:val="41562715"/>
    <w:rsid w:val="4158C115"/>
    <w:rsid w:val="4158CCDB"/>
    <w:rsid w:val="415B0D81"/>
    <w:rsid w:val="415C7728"/>
    <w:rsid w:val="416003A1"/>
    <w:rsid w:val="416190B0"/>
    <w:rsid w:val="4162C1D9"/>
    <w:rsid w:val="41651EA6"/>
    <w:rsid w:val="416B2422"/>
    <w:rsid w:val="416C2ABF"/>
    <w:rsid w:val="416E9988"/>
    <w:rsid w:val="416F4DCD"/>
    <w:rsid w:val="41708076"/>
    <w:rsid w:val="41757CC5"/>
    <w:rsid w:val="41797933"/>
    <w:rsid w:val="417AA10A"/>
    <w:rsid w:val="417B8C8C"/>
    <w:rsid w:val="417D1462"/>
    <w:rsid w:val="417D5C39"/>
    <w:rsid w:val="417EE4E6"/>
    <w:rsid w:val="418B7B9A"/>
    <w:rsid w:val="418C5C0A"/>
    <w:rsid w:val="418DBDC1"/>
    <w:rsid w:val="418F90C5"/>
    <w:rsid w:val="419199E5"/>
    <w:rsid w:val="41934583"/>
    <w:rsid w:val="4199009E"/>
    <w:rsid w:val="41991DA6"/>
    <w:rsid w:val="419926F4"/>
    <w:rsid w:val="41A09636"/>
    <w:rsid w:val="41A181F5"/>
    <w:rsid w:val="41A184B5"/>
    <w:rsid w:val="41A1CA84"/>
    <w:rsid w:val="41AC24C4"/>
    <w:rsid w:val="41ACD289"/>
    <w:rsid w:val="41AD0FA7"/>
    <w:rsid w:val="41AE5407"/>
    <w:rsid w:val="41AF156C"/>
    <w:rsid w:val="41B177C1"/>
    <w:rsid w:val="41B1BFAC"/>
    <w:rsid w:val="41B28E2E"/>
    <w:rsid w:val="41B2B3B3"/>
    <w:rsid w:val="41B2F1D5"/>
    <w:rsid w:val="41B4320F"/>
    <w:rsid w:val="41B44559"/>
    <w:rsid w:val="41B61D97"/>
    <w:rsid w:val="41B6D3EA"/>
    <w:rsid w:val="41BB5BA0"/>
    <w:rsid w:val="41BE50C3"/>
    <w:rsid w:val="41BF8B8C"/>
    <w:rsid w:val="41C37296"/>
    <w:rsid w:val="41C55F27"/>
    <w:rsid w:val="41C85657"/>
    <w:rsid w:val="41C99B1D"/>
    <w:rsid w:val="41CE0436"/>
    <w:rsid w:val="41CEC581"/>
    <w:rsid w:val="41D1A5C7"/>
    <w:rsid w:val="41DA70EE"/>
    <w:rsid w:val="41DBF67C"/>
    <w:rsid w:val="41DD5E95"/>
    <w:rsid w:val="41DD636A"/>
    <w:rsid w:val="41DD6D38"/>
    <w:rsid w:val="41E19898"/>
    <w:rsid w:val="41E210CB"/>
    <w:rsid w:val="41E2155E"/>
    <w:rsid w:val="41E2B3C1"/>
    <w:rsid w:val="41E3C187"/>
    <w:rsid w:val="41E938B4"/>
    <w:rsid w:val="41EB6BFA"/>
    <w:rsid w:val="41EB8F03"/>
    <w:rsid w:val="41ECEAA5"/>
    <w:rsid w:val="41F09DD5"/>
    <w:rsid w:val="41F35FB8"/>
    <w:rsid w:val="41F3E105"/>
    <w:rsid w:val="41F47534"/>
    <w:rsid w:val="41F4C8CC"/>
    <w:rsid w:val="41F82523"/>
    <w:rsid w:val="41FB5933"/>
    <w:rsid w:val="41FD97D5"/>
    <w:rsid w:val="4200E66D"/>
    <w:rsid w:val="42051498"/>
    <w:rsid w:val="4205A5B9"/>
    <w:rsid w:val="420874E9"/>
    <w:rsid w:val="420CD30E"/>
    <w:rsid w:val="420F25B4"/>
    <w:rsid w:val="4210FB95"/>
    <w:rsid w:val="4214AFE8"/>
    <w:rsid w:val="4217691C"/>
    <w:rsid w:val="42192EDB"/>
    <w:rsid w:val="4219F159"/>
    <w:rsid w:val="421B90DE"/>
    <w:rsid w:val="421EAD27"/>
    <w:rsid w:val="4222A5B9"/>
    <w:rsid w:val="4223967D"/>
    <w:rsid w:val="4224ACF3"/>
    <w:rsid w:val="42278199"/>
    <w:rsid w:val="4227B740"/>
    <w:rsid w:val="4227F967"/>
    <w:rsid w:val="4227F9D0"/>
    <w:rsid w:val="42292CB1"/>
    <w:rsid w:val="422A6682"/>
    <w:rsid w:val="422C0D49"/>
    <w:rsid w:val="422CCEEB"/>
    <w:rsid w:val="422DCA8F"/>
    <w:rsid w:val="422DF6F2"/>
    <w:rsid w:val="422E9B6A"/>
    <w:rsid w:val="42307104"/>
    <w:rsid w:val="42318FEB"/>
    <w:rsid w:val="42328712"/>
    <w:rsid w:val="423299D3"/>
    <w:rsid w:val="4234C066"/>
    <w:rsid w:val="42372693"/>
    <w:rsid w:val="423802D0"/>
    <w:rsid w:val="423AA082"/>
    <w:rsid w:val="423C5C3F"/>
    <w:rsid w:val="423DF7FA"/>
    <w:rsid w:val="4240ED93"/>
    <w:rsid w:val="42484496"/>
    <w:rsid w:val="42486532"/>
    <w:rsid w:val="424F7194"/>
    <w:rsid w:val="4252EF75"/>
    <w:rsid w:val="4254E66E"/>
    <w:rsid w:val="42568538"/>
    <w:rsid w:val="4257F65C"/>
    <w:rsid w:val="4258AB8B"/>
    <w:rsid w:val="425B1DE8"/>
    <w:rsid w:val="425E4C45"/>
    <w:rsid w:val="42618A1F"/>
    <w:rsid w:val="4261C195"/>
    <w:rsid w:val="4263BACA"/>
    <w:rsid w:val="426519A8"/>
    <w:rsid w:val="42657AEE"/>
    <w:rsid w:val="426A81DA"/>
    <w:rsid w:val="426D505E"/>
    <w:rsid w:val="426DFD92"/>
    <w:rsid w:val="42710A70"/>
    <w:rsid w:val="42711C35"/>
    <w:rsid w:val="4272AD16"/>
    <w:rsid w:val="427DBB0B"/>
    <w:rsid w:val="427F0428"/>
    <w:rsid w:val="427F6143"/>
    <w:rsid w:val="427F7A18"/>
    <w:rsid w:val="428140E2"/>
    <w:rsid w:val="4286EA3D"/>
    <w:rsid w:val="42893267"/>
    <w:rsid w:val="428AAD57"/>
    <w:rsid w:val="428AAF46"/>
    <w:rsid w:val="42997267"/>
    <w:rsid w:val="429A5732"/>
    <w:rsid w:val="429BCAC8"/>
    <w:rsid w:val="429FBE77"/>
    <w:rsid w:val="42A5C391"/>
    <w:rsid w:val="42AA9750"/>
    <w:rsid w:val="42AC537E"/>
    <w:rsid w:val="42ACA489"/>
    <w:rsid w:val="42AFFD3B"/>
    <w:rsid w:val="42B3FD3F"/>
    <w:rsid w:val="42B4B418"/>
    <w:rsid w:val="42B55565"/>
    <w:rsid w:val="42B715D8"/>
    <w:rsid w:val="42B745B4"/>
    <w:rsid w:val="42B76F14"/>
    <w:rsid w:val="42B853CA"/>
    <w:rsid w:val="42B90971"/>
    <w:rsid w:val="42BD0031"/>
    <w:rsid w:val="42C212D2"/>
    <w:rsid w:val="42C48D97"/>
    <w:rsid w:val="42C99D45"/>
    <w:rsid w:val="42CAAC85"/>
    <w:rsid w:val="42D0E3D2"/>
    <w:rsid w:val="42D4D48F"/>
    <w:rsid w:val="42D839D7"/>
    <w:rsid w:val="42D91EA2"/>
    <w:rsid w:val="42D99F79"/>
    <w:rsid w:val="42D9B006"/>
    <w:rsid w:val="42DCE27B"/>
    <w:rsid w:val="42E4B1C9"/>
    <w:rsid w:val="42E6C60C"/>
    <w:rsid w:val="42E7318D"/>
    <w:rsid w:val="42E99586"/>
    <w:rsid w:val="42ECE302"/>
    <w:rsid w:val="42EE3255"/>
    <w:rsid w:val="42EE5BA1"/>
    <w:rsid w:val="42F07A24"/>
    <w:rsid w:val="42F227D6"/>
    <w:rsid w:val="42F4B8B8"/>
    <w:rsid w:val="42F4E008"/>
    <w:rsid w:val="42F67645"/>
    <w:rsid w:val="42F6F6D8"/>
    <w:rsid w:val="42F7B501"/>
    <w:rsid w:val="42FC01B1"/>
    <w:rsid w:val="43035B10"/>
    <w:rsid w:val="4306B8F7"/>
    <w:rsid w:val="431186C3"/>
    <w:rsid w:val="431193FA"/>
    <w:rsid w:val="431424F5"/>
    <w:rsid w:val="43190993"/>
    <w:rsid w:val="431BDCD3"/>
    <w:rsid w:val="431BEC67"/>
    <w:rsid w:val="431E4341"/>
    <w:rsid w:val="4320E0DE"/>
    <w:rsid w:val="4322D0B5"/>
    <w:rsid w:val="4323175E"/>
    <w:rsid w:val="432401DF"/>
    <w:rsid w:val="4325B698"/>
    <w:rsid w:val="43265745"/>
    <w:rsid w:val="4328B78C"/>
    <w:rsid w:val="432CEAEA"/>
    <w:rsid w:val="432F89BF"/>
    <w:rsid w:val="43318AB0"/>
    <w:rsid w:val="433285B2"/>
    <w:rsid w:val="433651E6"/>
    <w:rsid w:val="43372389"/>
    <w:rsid w:val="4337BB5D"/>
    <w:rsid w:val="43382B6B"/>
    <w:rsid w:val="433A869F"/>
    <w:rsid w:val="433ACD19"/>
    <w:rsid w:val="433B73A8"/>
    <w:rsid w:val="433F0CAE"/>
    <w:rsid w:val="43419BF8"/>
    <w:rsid w:val="4344D85B"/>
    <w:rsid w:val="4345FFDD"/>
    <w:rsid w:val="43462DE3"/>
    <w:rsid w:val="43477A50"/>
    <w:rsid w:val="4347AF6B"/>
    <w:rsid w:val="4348C58A"/>
    <w:rsid w:val="434AA171"/>
    <w:rsid w:val="434C0329"/>
    <w:rsid w:val="434C7D40"/>
    <w:rsid w:val="434D6A80"/>
    <w:rsid w:val="434E7771"/>
    <w:rsid w:val="4350B68E"/>
    <w:rsid w:val="43574A3F"/>
    <w:rsid w:val="435CD925"/>
    <w:rsid w:val="435DC4C0"/>
    <w:rsid w:val="435F35AD"/>
    <w:rsid w:val="4365CBBF"/>
    <w:rsid w:val="4366121A"/>
    <w:rsid w:val="43688F96"/>
    <w:rsid w:val="436BF025"/>
    <w:rsid w:val="436D0A62"/>
    <w:rsid w:val="436D3CE2"/>
    <w:rsid w:val="436F5125"/>
    <w:rsid w:val="436FEFB1"/>
    <w:rsid w:val="43708BCA"/>
    <w:rsid w:val="4370FA9A"/>
    <w:rsid w:val="4372778A"/>
    <w:rsid w:val="437F971F"/>
    <w:rsid w:val="4380CD9B"/>
    <w:rsid w:val="43812D49"/>
    <w:rsid w:val="43826893"/>
    <w:rsid w:val="4384985D"/>
    <w:rsid w:val="4385B709"/>
    <w:rsid w:val="4388F7AE"/>
    <w:rsid w:val="4389442F"/>
    <w:rsid w:val="43898DA2"/>
    <w:rsid w:val="438AEF36"/>
    <w:rsid w:val="438E527C"/>
    <w:rsid w:val="43902387"/>
    <w:rsid w:val="43952A2A"/>
    <w:rsid w:val="4398FE20"/>
    <w:rsid w:val="439ABB49"/>
    <w:rsid w:val="439B6108"/>
    <w:rsid w:val="439D684F"/>
    <w:rsid w:val="439EB345"/>
    <w:rsid w:val="43A048C5"/>
    <w:rsid w:val="43A08604"/>
    <w:rsid w:val="43A42996"/>
    <w:rsid w:val="43A44059"/>
    <w:rsid w:val="43ADF453"/>
    <w:rsid w:val="43AFE06D"/>
    <w:rsid w:val="43B0FFEC"/>
    <w:rsid w:val="43BAE490"/>
    <w:rsid w:val="43BB50DB"/>
    <w:rsid w:val="43BB7475"/>
    <w:rsid w:val="43C0A2EF"/>
    <w:rsid w:val="43C46213"/>
    <w:rsid w:val="43C88885"/>
    <w:rsid w:val="43CD895E"/>
    <w:rsid w:val="43D2535A"/>
    <w:rsid w:val="43D286FF"/>
    <w:rsid w:val="43D5EBA9"/>
    <w:rsid w:val="43D7A899"/>
    <w:rsid w:val="43DC2FB4"/>
    <w:rsid w:val="43DDB759"/>
    <w:rsid w:val="43DDF212"/>
    <w:rsid w:val="43E35BFC"/>
    <w:rsid w:val="43E44BE8"/>
    <w:rsid w:val="43E4F191"/>
    <w:rsid w:val="43E848BC"/>
    <w:rsid w:val="43E8EA75"/>
    <w:rsid w:val="43EDA119"/>
    <w:rsid w:val="43EE5E2E"/>
    <w:rsid w:val="43EEBFD6"/>
    <w:rsid w:val="43F0BDAA"/>
    <w:rsid w:val="43F2F96F"/>
    <w:rsid w:val="43F34325"/>
    <w:rsid w:val="43F39B9C"/>
    <w:rsid w:val="43F46B07"/>
    <w:rsid w:val="43F56FBB"/>
    <w:rsid w:val="43F5C4EF"/>
    <w:rsid w:val="43F5E46E"/>
    <w:rsid w:val="43F65069"/>
    <w:rsid w:val="43F74ACC"/>
    <w:rsid w:val="43FB11B4"/>
    <w:rsid w:val="43FBA383"/>
    <w:rsid w:val="43FC0DDD"/>
    <w:rsid w:val="43FE4200"/>
    <w:rsid w:val="43FF8B2B"/>
    <w:rsid w:val="4400D7FB"/>
    <w:rsid w:val="44010A99"/>
    <w:rsid w:val="440154FB"/>
    <w:rsid w:val="44015B65"/>
    <w:rsid w:val="44024B38"/>
    <w:rsid w:val="4403BE0C"/>
    <w:rsid w:val="440549BC"/>
    <w:rsid w:val="440B13C9"/>
    <w:rsid w:val="44158315"/>
    <w:rsid w:val="4416234D"/>
    <w:rsid w:val="441B9A2B"/>
    <w:rsid w:val="441B9B61"/>
    <w:rsid w:val="441DCF8E"/>
    <w:rsid w:val="441DDD2A"/>
    <w:rsid w:val="441F1417"/>
    <w:rsid w:val="4420818F"/>
    <w:rsid w:val="44273278"/>
    <w:rsid w:val="44290FEA"/>
    <w:rsid w:val="44298AC5"/>
    <w:rsid w:val="442C3F20"/>
    <w:rsid w:val="442C5AD8"/>
    <w:rsid w:val="442EE101"/>
    <w:rsid w:val="443077AA"/>
    <w:rsid w:val="443295C6"/>
    <w:rsid w:val="4434393B"/>
    <w:rsid w:val="4440FD21"/>
    <w:rsid w:val="44433AC0"/>
    <w:rsid w:val="4444BE87"/>
    <w:rsid w:val="4445DF45"/>
    <w:rsid w:val="444684C7"/>
    <w:rsid w:val="4447F203"/>
    <w:rsid w:val="444967E0"/>
    <w:rsid w:val="444A0CEB"/>
    <w:rsid w:val="444C725B"/>
    <w:rsid w:val="44531FFF"/>
    <w:rsid w:val="44532E6A"/>
    <w:rsid w:val="445584AB"/>
    <w:rsid w:val="445A24AC"/>
    <w:rsid w:val="445C580A"/>
    <w:rsid w:val="445E22E7"/>
    <w:rsid w:val="445EA1C1"/>
    <w:rsid w:val="445F3734"/>
    <w:rsid w:val="44624C1F"/>
    <w:rsid w:val="44632AE9"/>
    <w:rsid w:val="446386D2"/>
    <w:rsid w:val="44641656"/>
    <w:rsid w:val="44652C90"/>
    <w:rsid w:val="44690856"/>
    <w:rsid w:val="446DC268"/>
    <w:rsid w:val="4473E338"/>
    <w:rsid w:val="447454D8"/>
    <w:rsid w:val="44774B49"/>
    <w:rsid w:val="447C558F"/>
    <w:rsid w:val="447EF7A5"/>
    <w:rsid w:val="447F243A"/>
    <w:rsid w:val="448050B0"/>
    <w:rsid w:val="4481EB15"/>
    <w:rsid w:val="4485CB94"/>
    <w:rsid w:val="4485F5CD"/>
    <w:rsid w:val="44866F93"/>
    <w:rsid w:val="4488EC6C"/>
    <w:rsid w:val="448BF8C2"/>
    <w:rsid w:val="448E3D71"/>
    <w:rsid w:val="448F8EF8"/>
    <w:rsid w:val="44936120"/>
    <w:rsid w:val="44946837"/>
    <w:rsid w:val="449D6F30"/>
    <w:rsid w:val="449D83DE"/>
    <w:rsid w:val="449D93C1"/>
    <w:rsid w:val="449F2B71"/>
    <w:rsid w:val="44A72B5A"/>
    <w:rsid w:val="44A7CA2F"/>
    <w:rsid w:val="44A81D93"/>
    <w:rsid w:val="44AABDAF"/>
    <w:rsid w:val="44AE0E33"/>
    <w:rsid w:val="44AED939"/>
    <w:rsid w:val="44B039AD"/>
    <w:rsid w:val="44B0B3C3"/>
    <w:rsid w:val="44B1B217"/>
    <w:rsid w:val="44B2EEC5"/>
    <w:rsid w:val="44B32CD0"/>
    <w:rsid w:val="44B51553"/>
    <w:rsid w:val="44B88AA4"/>
    <w:rsid w:val="44B8F3FA"/>
    <w:rsid w:val="44BB2B83"/>
    <w:rsid w:val="44BBA027"/>
    <w:rsid w:val="44BE9BA3"/>
    <w:rsid w:val="44C1F09D"/>
    <w:rsid w:val="44C66C03"/>
    <w:rsid w:val="44D10A20"/>
    <w:rsid w:val="44D1529A"/>
    <w:rsid w:val="44D1B483"/>
    <w:rsid w:val="44D4833D"/>
    <w:rsid w:val="44D8C087"/>
    <w:rsid w:val="44D8FBF9"/>
    <w:rsid w:val="44D95F14"/>
    <w:rsid w:val="44DA8C0B"/>
    <w:rsid w:val="44DB800C"/>
    <w:rsid w:val="44DC1C97"/>
    <w:rsid w:val="44DDDE88"/>
    <w:rsid w:val="44DFB191"/>
    <w:rsid w:val="44E285AF"/>
    <w:rsid w:val="44EB28EA"/>
    <w:rsid w:val="44EBA934"/>
    <w:rsid w:val="44EC4406"/>
    <w:rsid w:val="44EF961A"/>
    <w:rsid w:val="44F02476"/>
    <w:rsid w:val="44F23352"/>
    <w:rsid w:val="44F452B7"/>
    <w:rsid w:val="44F609CB"/>
    <w:rsid w:val="44F7C4D7"/>
    <w:rsid w:val="44FB714F"/>
    <w:rsid w:val="44FBF059"/>
    <w:rsid w:val="44FE4A71"/>
    <w:rsid w:val="44FEBDBC"/>
    <w:rsid w:val="450023AD"/>
    <w:rsid w:val="4500977D"/>
    <w:rsid w:val="450142EC"/>
    <w:rsid w:val="4502FD90"/>
    <w:rsid w:val="4503FEB6"/>
    <w:rsid w:val="4505AAB1"/>
    <w:rsid w:val="450A815F"/>
    <w:rsid w:val="450AE8BB"/>
    <w:rsid w:val="450BBEE6"/>
    <w:rsid w:val="450C1062"/>
    <w:rsid w:val="450F26A7"/>
    <w:rsid w:val="45120339"/>
    <w:rsid w:val="451655BE"/>
    <w:rsid w:val="451798BE"/>
    <w:rsid w:val="4518EB50"/>
    <w:rsid w:val="451A8342"/>
    <w:rsid w:val="451BE837"/>
    <w:rsid w:val="451CE855"/>
    <w:rsid w:val="451E714A"/>
    <w:rsid w:val="451F947C"/>
    <w:rsid w:val="4522F975"/>
    <w:rsid w:val="4526A79E"/>
    <w:rsid w:val="45290D5A"/>
    <w:rsid w:val="452AF458"/>
    <w:rsid w:val="452B81C7"/>
    <w:rsid w:val="4534B514"/>
    <w:rsid w:val="453BC597"/>
    <w:rsid w:val="453E96A7"/>
    <w:rsid w:val="45421B47"/>
    <w:rsid w:val="4546D2B6"/>
    <w:rsid w:val="45490FBD"/>
    <w:rsid w:val="4549B61B"/>
    <w:rsid w:val="454A192F"/>
    <w:rsid w:val="454A46A8"/>
    <w:rsid w:val="454D36A0"/>
    <w:rsid w:val="454E306C"/>
    <w:rsid w:val="454F0278"/>
    <w:rsid w:val="454FB0AD"/>
    <w:rsid w:val="454FFA50"/>
    <w:rsid w:val="4551D854"/>
    <w:rsid w:val="4553D1AE"/>
    <w:rsid w:val="4556A6C2"/>
    <w:rsid w:val="455B61C7"/>
    <w:rsid w:val="455CF504"/>
    <w:rsid w:val="455D249E"/>
    <w:rsid w:val="455DC92D"/>
    <w:rsid w:val="45620B84"/>
    <w:rsid w:val="456BD47F"/>
    <w:rsid w:val="456CEE4B"/>
    <w:rsid w:val="4570B94E"/>
    <w:rsid w:val="4572FE98"/>
    <w:rsid w:val="457467BF"/>
    <w:rsid w:val="4574AA85"/>
    <w:rsid w:val="45773663"/>
    <w:rsid w:val="4578DB97"/>
    <w:rsid w:val="4578DFAC"/>
    <w:rsid w:val="4581136D"/>
    <w:rsid w:val="458423DE"/>
    <w:rsid w:val="45860911"/>
    <w:rsid w:val="45882D76"/>
    <w:rsid w:val="4589B864"/>
    <w:rsid w:val="458A3519"/>
    <w:rsid w:val="458AB6B6"/>
    <w:rsid w:val="458B97F5"/>
    <w:rsid w:val="458BCA6B"/>
    <w:rsid w:val="458C317E"/>
    <w:rsid w:val="458D4104"/>
    <w:rsid w:val="458DC7B1"/>
    <w:rsid w:val="458EF184"/>
    <w:rsid w:val="45929F86"/>
    <w:rsid w:val="459655ED"/>
    <w:rsid w:val="45987C21"/>
    <w:rsid w:val="459B7889"/>
    <w:rsid w:val="459D27B0"/>
    <w:rsid w:val="459E0A22"/>
    <w:rsid w:val="459F658B"/>
    <w:rsid w:val="45A08A62"/>
    <w:rsid w:val="45A09649"/>
    <w:rsid w:val="45A1AC89"/>
    <w:rsid w:val="45A6A626"/>
    <w:rsid w:val="45A99BD4"/>
    <w:rsid w:val="45AA5C21"/>
    <w:rsid w:val="45AA8758"/>
    <w:rsid w:val="45AB06DC"/>
    <w:rsid w:val="45AD78EB"/>
    <w:rsid w:val="45ADC1C2"/>
    <w:rsid w:val="45B19B32"/>
    <w:rsid w:val="45B1B40E"/>
    <w:rsid w:val="45B635C9"/>
    <w:rsid w:val="45B72CB4"/>
    <w:rsid w:val="45B947C7"/>
    <w:rsid w:val="45BB7951"/>
    <w:rsid w:val="45C0A4A2"/>
    <w:rsid w:val="45C0AB2C"/>
    <w:rsid w:val="45C41DF6"/>
    <w:rsid w:val="45C7DCA9"/>
    <w:rsid w:val="45C805EA"/>
    <w:rsid w:val="45C8D408"/>
    <w:rsid w:val="45CA391C"/>
    <w:rsid w:val="45CA72DF"/>
    <w:rsid w:val="45CAFF57"/>
    <w:rsid w:val="45CDE7C2"/>
    <w:rsid w:val="45CF0677"/>
    <w:rsid w:val="45D2D5EB"/>
    <w:rsid w:val="45D6EC0C"/>
    <w:rsid w:val="45D91A34"/>
    <w:rsid w:val="45DA5217"/>
    <w:rsid w:val="45DD2552"/>
    <w:rsid w:val="45DE1486"/>
    <w:rsid w:val="45DF4906"/>
    <w:rsid w:val="45DFB2B6"/>
    <w:rsid w:val="45E015A2"/>
    <w:rsid w:val="45E11945"/>
    <w:rsid w:val="45E18873"/>
    <w:rsid w:val="45E267FA"/>
    <w:rsid w:val="45E543F3"/>
    <w:rsid w:val="45E7D7E7"/>
    <w:rsid w:val="45EA959D"/>
    <w:rsid w:val="45EBF965"/>
    <w:rsid w:val="45ED2BEC"/>
    <w:rsid w:val="45EDAA10"/>
    <w:rsid w:val="45EF1785"/>
    <w:rsid w:val="45F02D90"/>
    <w:rsid w:val="45F37B38"/>
    <w:rsid w:val="45F434DD"/>
    <w:rsid w:val="45F45144"/>
    <w:rsid w:val="45F4ACE3"/>
    <w:rsid w:val="45F6D85C"/>
    <w:rsid w:val="45F8286B"/>
    <w:rsid w:val="45FA34C7"/>
    <w:rsid w:val="45FC059B"/>
    <w:rsid w:val="45FCA3A7"/>
    <w:rsid w:val="45FCBC35"/>
    <w:rsid w:val="45FDA452"/>
    <w:rsid w:val="45FEAC5C"/>
    <w:rsid w:val="45FF5E8E"/>
    <w:rsid w:val="4600292B"/>
    <w:rsid w:val="4604F946"/>
    <w:rsid w:val="460A9D34"/>
    <w:rsid w:val="460F0AC2"/>
    <w:rsid w:val="4610D422"/>
    <w:rsid w:val="46135A16"/>
    <w:rsid w:val="4613918A"/>
    <w:rsid w:val="4615A518"/>
    <w:rsid w:val="4616886F"/>
    <w:rsid w:val="4619784E"/>
    <w:rsid w:val="46199F94"/>
    <w:rsid w:val="4619A009"/>
    <w:rsid w:val="461DB7AB"/>
    <w:rsid w:val="461E44CF"/>
    <w:rsid w:val="4620F7D3"/>
    <w:rsid w:val="4622C759"/>
    <w:rsid w:val="4623B137"/>
    <w:rsid w:val="4627AE92"/>
    <w:rsid w:val="46286035"/>
    <w:rsid w:val="462892D7"/>
    <w:rsid w:val="462B2BEC"/>
    <w:rsid w:val="462BD47F"/>
    <w:rsid w:val="462D1B7C"/>
    <w:rsid w:val="46326508"/>
    <w:rsid w:val="4632C6FF"/>
    <w:rsid w:val="46334074"/>
    <w:rsid w:val="46337A69"/>
    <w:rsid w:val="4639CDA9"/>
    <w:rsid w:val="463A144E"/>
    <w:rsid w:val="463D502F"/>
    <w:rsid w:val="4641FDE6"/>
    <w:rsid w:val="46438E49"/>
    <w:rsid w:val="46445CD8"/>
    <w:rsid w:val="4644D114"/>
    <w:rsid w:val="46479CCA"/>
    <w:rsid w:val="4649A1F8"/>
    <w:rsid w:val="464BEC87"/>
    <w:rsid w:val="46504708"/>
    <w:rsid w:val="46540D8E"/>
    <w:rsid w:val="4658B7C6"/>
    <w:rsid w:val="465B1895"/>
    <w:rsid w:val="465B4B25"/>
    <w:rsid w:val="465C2007"/>
    <w:rsid w:val="465D56EE"/>
    <w:rsid w:val="46621700"/>
    <w:rsid w:val="46653B6C"/>
    <w:rsid w:val="46660915"/>
    <w:rsid w:val="46674522"/>
    <w:rsid w:val="466B50AE"/>
    <w:rsid w:val="466BB604"/>
    <w:rsid w:val="466CC705"/>
    <w:rsid w:val="466F13FB"/>
    <w:rsid w:val="4670C4FD"/>
    <w:rsid w:val="4674A476"/>
    <w:rsid w:val="467701EB"/>
    <w:rsid w:val="467822DC"/>
    <w:rsid w:val="467A33F5"/>
    <w:rsid w:val="467CB4B8"/>
    <w:rsid w:val="467DAAF6"/>
    <w:rsid w:val="467F1B12"/>
    <w:rsid w:val="46809794"/>
    <w:rsid w:val="468258A0"/>
    <w:rsid w:val="468322E2"/>
    <w:rsid w:val="4687DD7E"/>
    <w:rsid w:val="468E0817"/>
    <w:rsid w:val="468EA1A6"/>
    <w:rsid w:val="468FB88A"/>
    <w:rsid w:val="4690D880"/>
    <w:rsid w:val="46913130"/>
    <w:rsid w:val="4695465F"/>
    <w:rsid w:val="46999674"/>
    <w:rsid w:val="469AB7B2"/>
    <w:rsid w:val="46A1CC6D"/>
    <w:rsid w:val="46A4CF7A"/>
    <w:rsid w:val="46A4E4A7"/>
    <w:rsid w:val="46A514FF"/>
    <w:rsid w:val="46A55A1C"/>
    <w:rsid w:val="46A71CC8"/>
    <w:rsid w:val="46AD7081"/>
    <w:rsid w:val="46ADA87E"/>
    <w:rsid w:val="46B625BF"/>
    <w:rsid w:val="46B7B616"/>
    <w:rsid w:val="46BFE978"/>
    <w:rsid w:val="46C0CBAD"/>
    <w:rsid w:val="46C2E17D"/>
    <w:rsid w:val="46C38049"/>
    <w:rsid w:val="46C3A0BE"/>
    <w:rsid w:val="46CE85F3"/>
    <w:rsid w:val="46D06F4E"/>
    <w:rsid w:val="46D0E5E2"/>
    <w:rsid w:val="46D228C9"/>
    <w:rsid w:val="46D4A026"/>
    <w:rsid w:val="46D59B6D"/>
    <w:rsid w:val="46D5A6C7"/>
    <w:rsid w:val="46D5C956"/>
    <w:rsid w:val="46D6AF37"/>
    <w:rsid w:val="46D7C85B"/>
    <w:rsid w:val="46D7E987"/>
    <w:rsid w:val="46DB3665"/>
    <w:rsid w:val="46DC011B"/>
    <w:rsid w:val="46DCA0B5"/>
    <w:rsid w:val="46DDF177"/>
    <w:rsid w:val="46DFBDF1"/>
    <w:rsid w:val="46E1D2B9"/>
    <w:rsid w:val="46E651F2"/>
    <w:rsid w:val="46E8D98F"/>
    <w:rsid w:val="46E92EFF"/>
    <w:rsid w:val="46EAE191"/>
    <w:rsid w:val="46EBD978"/>
    <w:rsid w:val="46EC4180"/>
    <w:rsid w:val="46EF7DDF"/>
    <w:rsid w:val="46F09F1E"/>
    <w:rsid w:val="46F18077"/>
    <w:rsid w:val="46F5AE41"/>
    <w:rsid w:val="46F6F31C"/>
    <w:rsid w:val="46F8D014"/>
    <w:rsid w:val="46FF6FC2"/>
    <w:rsid w:val="470026F9"/>
    <w:rsid w:val="470454C0"/>
    <w:rsid w:val="4705010E"/>
    <w:rsid w:val="4706E37A"/>
    <w:rsid w:val="47086B45"/>
    <w:rsid w:val="470A75E6"/>
    <w:rsid w:val="470AF57B"/>
    <w:rsid w:val="470CB67A"/>
    <w:rsid w:val="470CFA0B"/>
    <w:rsid w:val="470DB134"/>
    <w:rsid w:val="470F5103"/>
    <w:rsid w:val="470F7D1D"/>
    <w:rsid w:val="4711CF3B"/>
    <w:rsid w:val="4716C55C"/>
    <w:rsid w:val="4719067A"/>
    <w:rsid w:val="4719777C"/>
    <w:rsid w:val="471C583E"/>
    <w:rsid w:val="471D0E05"/>
    <w:rsid w:val="471F8A22"/>
    <w:rsid w:val="472230CD"/>
    <w:rsid w:val="4725AE5B"/>
    <w:rsid w:val="472B953B"/>
    <w:rsid w:val="472BC773"/>
    <w:rsid w:val="472FC6F9"/>
    <w:rsid w:val="472FFFE8"/>
    <w:rsid w:val="473345D5"/>
    <w:rsid w:val="4734A81B"/>
    <w:rsid w:val="473554E4"/>
    <w:rsid w:val="47357432"/>
    <w:rsid w:val="473BD8F0"/>
    <w:rsid w:val="473E5F60"/>
    <w:rsid w:val="47402A6A"/>
    <w:rsid w:val="4740D58A"/>
    <w:rsid w:val="4742C586"/>
    <w:rsid w:val="474389BD"/>
    <w:rsid w:val="474492CA"/>
    <w:rsid w:val="4747A739"/>
    <w:rsid w:val="474B5A07"/>
    <w:rsid w:val="474B8AE1"/>
    <w:rsid w:val="474C3562"/>
    <w:rsid w:val="47500BFD"/>
    <w:rsid w:val="475367F8"/>
    <w:rsid w:val="4753F031"/>
    <w:rsid w:val="47565AEB"/>
    <w:rsid w:val="4758DAB0"/>
    <w:rsid w:val="4759D7B2"/>
    <w:rsid w:val="475D6B75"/>
    <w:rsid w:val="475D76E5"/>
    <w:rsid w:val="475DED00"/>
    <w:rsid w:val="47620D22"/>
    <w:rsid w:val="4767AE33"/>
    <w:rsid w:val="4767B4D5"/>
    <w:rsid w:val="4767E9D4"/>
    <w:rsid w:val="476A7310"/>
    <w:rsid w:val="476E616C"/>
    <w:rsid w:val="476E6F90"/>
    <w:rsid w:val="476EBAC2"/>
    <w:rsid w:val="476F0AC5"/>
    <w:rsid w:val="476F4F7D"/>
    <w:rsid w:val="4770245F"/>
    <w:rsid w:val="47717B73"/>
    <w:rsid w:val="4772380B"/>
    <w:rsid w:val="47738A64"/>
    <w:rsid w:val="4773AD6F"/>
    <w:rsid w:val="47742D43"/>
    <w:rsid w:val="47768F5C"/>
    <w:rsid w:val="477693D2"/>
    <w:rsid w:val="4777275A"/>
    <w:rsid w:val="477789A7"/>
    <w:rsid w:val="47793E48"/>
    <w:rsid w:val="477D4BC5"/>
    <w:rsid w:val="47812EBB"/>
    <w:rsid w:val="47851C15"/>
    <w:rsid w:val="47858952"/>
    <w:rsid w:val="4786787A"/>
    <w:rsid w:val="4787CEA9"/>
    <w:rsid w:val="478805DA"/>
    <w:rsid w:val="47885666"/>
    <w:rsid w:val="4788A415"/>
    <w:rsid w:val="4789349B"/>
    <w:rsid w:val="478BCF78"/>
    <w:rsid w:val="478DA5F8"/>
    <w:rsid w:val="47906A27"/>
    <w:rsid w:val="4792572A"/>
    <w:rsid w:val="4794B438"/>
    <w:rsid w:val="4795E661"/>
    <w:rsid w:val="47969681"/>
    <w:rsid w:val="47984ABC"/>
    <w:rsid w:val="4799559F"/>
    <w:rsid w:val="47A0D97A"/>
    <w:rsid w:val="47A43668"/>
    <w:rsid w:val="47A5DD26"/>
    <w:rsid w:val="47A72591"/>
    <w:rsid w:val="47AAD415"/>
    <w:rsid w:val="47AC9ECF"/>
    <w:rsid w:val="47ADC420"/>
    <w:rsid w:val="47B0EEC5"/>
    <w:rsid w:val="47B16F55"/>
    <w:rsid w:val="47B1F1A6"/>
    <w:rsid w:val="47B35B59"/>
    <w:rsid w:val="47B43799"/>
    <w:rsid w:val="47BCFF49"/>
    <w:rsid w:val="47C037EA"/>
    <w:rsid w:val="47C11E58"/>
    <w:rsid w:val="47C1A493"/>
    <w:rsid w:val="47C37813"/>
    <w:rsid w:val="47C40E65"/>
    <w:rsid w:val="47C52395"/>
    <w:rsid w:val="47C77833"/>
    <w:rsid w:val="47C918B1"/>
    <w:rsid w:val="47CC9028"/>
    <w:rsid w:val="47CE3730"/>
    <w:rsid w:val="47CF0C97"/>
    <w:rsid w:val="47D1BEA6"/>
    <w:rsid w:val="47D1E58A"/>
    <w:rsid w:val="47D497CE"/>
    <w:rsid w:val="47D83169"/>
    <w:rsid w:val="47DA1D9A"/>
    <w:rsid w:val="47DB256E"/>
    <w:rsid w:val="47DB3EC6"/>
    <w:rsid w:val="47DD8572"/>
    <w:rsid w:val="47DEFF14"/>
    <w:rsid w:val="47DF27F9"/>
    <w:rsid w:val="47E1531B"/>
    <w:rsid w:val="47E15FD8"/>
    <w:rsid w:val="47E6FF38"/>
    <w:rsid w:val="47EC813F"/>
    <w:rsid w:val="47ED4C51"/>
    <w:rsid w:val="47F3353A"/>
    <w:rsid w:val="47F6D1B5"/>
    <w:rsid w:val="47F7FA0F"/>
    <w:rsid w:val="47FCB990"/>
    <w:rsid w:val="4800BB5B"/>
    <w:rsid w:val="48022C99"/>
    <w:rsid w:val="480524B2"/>
    <w:rsid w:val="4805AE27"/>
    <w:rsid w:val="48077C6F"/>
    <w:rsid w:val="4808480D"/>
    <w:rsid w:val="48084C29"/>
    <w:rsid w:val="480C5E61"/>
    <w:rsid w:val="480D6669"/>
    <w:rsid w:val="480DBEE8"/>
    <w:rsid w:val="480EDCD4"/>
    <w:rsid w:val="481152AB"/>
    <w:rsid w:val="4811750A"/>
    <w:rsid w:val="4811B768"/>
    <w:rsid w:val="48138DAC"/>
    <w:rsid w:val="4814FD75"/>
    <w:rsid w:val="48157083"/>
    <w:rsid w:val="4815CA9F"/>
    <w:rsid w:val="48161905"/>
    <w:rsid w:val="481A1696"/>
    <w:rsid w:val="481B93D7"/>
    <w:rsid w:val="481C58F8"/>
    <w:rsid w:val="481DFE69"/>
    <w:rsid w:val="481F58DF"/>
    <w:rsid w:val="4820573D"/>
    <w:rsid w:val="4825EDFF"/>
    <w:rsid w:val="48292C4F"/>
    <w:rsid w:val="482B6803"/>
    <w:rsid w:val="482E9843"/>
    <w:rsid w:val="48327D2A"/>
    <w:rsid w:val="4833E0DD"/>
    <w:rsid w:val="48348E46"/>
    <w:rsid w:val="4837AAD9"/>
    <w:rsid w:val="483B1775"/>
    <w:rsid w:val="483C8EAA"/>
    <w:rsid w:val="4840F191"/>
    <w:rsid w:val="48414DF2"/>
    <w:rsid w:val="48419837"/>
    <w:rsid w:val="48455B3D"/>
    <w:rsid w:val="48458B80"/>
    <w:rsid w:val="4846B2B8"/>
    <w:rsid w:val="48472B9E"/>
    <w:rsid w:val="484A112F"/>
    <w:rsid w:val="484E413C"/>
    <w:rsid w:val="4850D876"/>
    <w:rsid w:val="48525A9E"/>
    <w:rsid w:val="485358DB"/>
    <w:rsid w:val="4853CF70"/>
    <w:rsid w:val="485487F0"/>
    <w:rsid w:val="48568B3D"/>
    <w:rsid w:val="48572A97"/>
    <w:rsid w:val="48578C88"/>
    <w:rsid w:val="4859F16C"/>
    <w:rsid w:val="485B17A7"/>
    <w:rsid w:val="485CCA88"/>
    <w:rsid w:val="485D66BB"/>
    <w:rsid w:val="4860203B"/>
    <w:rsid w:val="4860997B"/>
    <w:rsid w:val="4860BCF7"/>
    <w:rsid w:val="486403B7"/>
    <w:rsid w:val="4866035F"/>
    <w:rsid w:val="4867594C"/>
    <w:rsid w:val="486AEF5A"/>
    <w:rsid w:val="486BC3AD"/>
    <w:rsid w:val="486CD66F"/>
    <w:rsid w:val="4871908C"/>
    <w:rsid w:val="4876B70F"/>
    <w:rsid w:val="487C3330"/>
    <w:rsid w:val="487E82FA"/>
    <w:rsid w:val="487FC95C"/>
    <w:rsid w:val="4883D098"/>
    <w:rsid w:val="488B968A"/>
    <w:rsid w:val="488E3BF4"/>
    <w:rsid w:val="4890B783"/>
    <w:rsid w:val="4890ED1F"/>
    <w:rsid w:val="4891B87D"/>
    <w:rsid w:val="48949B79"/>
    <w:rsid w:val="4895C92D"/>
    <w:rsid w:val="48960A45"/>
    <w:rsid w:val="48964BDB"/>
    <w:rsid w:val="4898D0F7"/>
    <w:rsid w:val="489A1417"/>
    <w:rsid w:val="489A544F"/>
    <w:rsid w:val="489BF785"/>
    <w:rsid w:val="489EE048"/>
    <w:rsid w:val="48A01210"/>
    <w:rsid w:val="48A027BA"/>
    <w:rsid w:val="48A457CA"/>
    <w:rsid w:val="48A96562"/>
    <w:rsid w:val="48A970DC"/>
    <w:rsid w:val="48ACFF80"/>
    <w:rsid w:val="48ADDCEE"/>
    <w:rsid w:val="48AED92B"/>
    <w:rsid w:val="48B1B766"/>
    <w:rsid w:val="48B53102"/>
    <w:rsid w:val="48BA7FC6"/>
    <w:rsid w:val="48BD842F"/>
    <w:rsid w:val="48BEC6E1"/>
    <w:rsid w:val="48BFA5BC"/>
    <w:rsid w:val="48C01B6D"/>
    <w:rsid w:val="48C1536A"/>
    <w:rsid w:val="48C412D9"/>
    <w:rsid w:val="48C4832F"/>
    <w:rsid w:val="48C5FB52"/>
    <w:rsid w:val="48C66FAA"/>
    <w:rsid w:val="48C7DAD8"/>
    <w:rsid w:val="48D282EE"/>
    <w:rsid w:val="48D2FC4E"/>
    <w:rsid w:val="48D379C7"/>
    <w:rsid w:val="48D77367"/>
    <w:rsid w:val="48D81217"/>
    <w:rsid w:val="48D88579"/>
    <w:rsid w:val="48D8C1E7"/>
    <w:rsid w:val="48DA3085"/>
    <w:rsid w:val="48DBD9A0"/>
    <w:rsid w:val="48DC375B"/>
    <w:rsid w:val="48DD114E"/>
    <w:rsid w:val="48E36B93"/>
    <w:rsid w:val="48E4D50C"/>
    <w:rsid w:val="48E90930"/>
    <w:rsid w:val="48ED4A0E"/>
    <w:rsid w:val="48EDCFFB"/>
    <w:rsid w:val="48EE0EB4"/>
    <w:rsid w:val="48F0D9BA"/>
    <w:rsid w:val="48F17BED"/>
    <w:rsid w:val="48F8A2F4"/>
    <w:rsid w:val="48F9602C"/>
    <w:rsid w:val="48FA60EB"/>
    <w:rsid w:val="48FA8D2F"/>
    <w:rsid w:val="48FB842D"/>
    <w:rsid w:val="48FDDB84"/>
    <w:rsid w:val="48FE9166"/>
    <w:rsid w:val="4904D1FA"/>
    <w:rsid w:val="49094591"/>
    <w:rsid w:val="49098948"/>
    <w:rsid w:val="490A408D"/>
    <w:rsid w:val="490A4E6B"/>
    <w:rsid w:val="490D846B"/>
    <w:rsid w:val="490E93C2"/>
    <w:rsid w:val="490F09D9"/>
    <w:rsid w:val="4912696B"/>
    <w:rsid w:val="49142515"/>
    <w:rsid w:val="49152BD7"/>
    <w:rsid w:val="4915511E"/>
    <w:rsid w:val="491884EA"/>
    <w:rsid w:val="491931BE"/>
    <w:rsid w:val="491B23CE"/>
    <w:rsid w:val="491BEA71"/>
    <w:rsid w:val="491C46C3"/>
    <w:rsid w:val="491C58AF"/>
    <w:rsid w:val="491E17C2"/>
    <w:rsid w:val="491EF4AE"/>
    <w:rsid w:val="4923AE02"/>
    <w:rsid w:val="4924C3A2"/>
    <w:rsid w:val="492741A9"/>
    <w:rsid w:val="492AF0BF"/>
    <w:rsid w:val="49345FB1"/>
    <w:rsid w:val="4936CAE5"/>
    <w:rsid w:val="493AE448"/>
    <w:rsid w:val="49422641"/>
    <w:rsid w:val="49426276"/>
    <w:rsid w:val="4943B8E1"/>
    <w:rsid w:val="4947C007"/>
    <w:rsid w:val="494C9A7C"/>
    <w:rsid w:val="4954944E"/>
    <w:rsid w:val="49573D33"/>
    <w:rsid w:val="4958D659"/>
    <w:rsid w:val="495952ED"/>
    <w:rsid w:val="495B1DE5"/>
    <w:rsid w:val="495CECE2"/>
    <w:rsid w:val="4961AF16"/>
    <w:rsid w:val="4963503C"/>
    <w:rsid w:val="49652B93"/>
    <w:rsid w:val="4966E1F1"/>
    <w:rsid w:val="496BC430"/>
    <w:rsid w:val="496D008A"/>
    <w:rsid w:val="496D5C85"/>
    <w:rsid w:val="496EFE73"/>
    <w:rsid w:val="49750B03"/>
    <w:rsid w:val="49772853"/>
    <w:rsid w:val="497C0F28"/>
    <w:rsid w:val="497FACCD"/>
    <w:rsid w:val="498114DA"/>
    <w:rsid w:val="4983CCB1"/>
    <w:rsid w:val="498BEB20"/>
    <w:rsid w:val="498EF1A3"/>
    <w:rsid w:val="49910187"/>
    <w:rsid w:val="49917D24"/>
    <w:rsid w:val="49923F87"/>
    <w:rsid w:val="4995BBF5"/>
    <w:rsid w:val="49961409"/>
    <w:rsid w:val="499EE5E4"/>
    <w:rsid w:val="49A69176"/>
    <w:rsid w:val="49A86340"/>
    <w:rsid w:val="49A94F78"/>
    <w:rsid w:val="49AB3434"/>
    <w:rsid w:val="49AC3133"/>
    <w:rsid w:val="49AEA552"/>
    <w:rsid w:val="49AEE672"/>
    <w:rsid w:val="49AEF216"/>
    <w:rsid w:val="49B0E7F1"/>
    <w:rsid w:val="49B61989"/>
    <w:rsid w:val="49B801A2"/>
    <w:rsid w:val="49BA5337"/>
    <w:rsid w:val="49BAE0E0"/>
    <w:rsid w:val="49BBB85B"/>
    <w:rsid w:val="49BC7C3C"/>
    <w:rsid w:val="49BC9208"/>
    <w:rsid w:val="49BED1BB"/>
    <w:rsid w:val="49BF56B5"/>
    <w:rsid w:val="49BFE2F0"/>
    <w:rsid w:val="49C06C11"/>
    <w:rsid w:val="49C33F6E"/>
    <w:rsid w:val="49C68FA0"/>
    <w:rsid w:val="49C81BE6"/>
    <w:rsid w:val="49CA5FE9"/>
    <w:rsid w:val="49D0FD71"/>
    <w:rsid w:val="49D10B52"/>
    <w:rsid w:val="49D58A21"/>
    <w:rsid w:val="49D81B8B"/>
    <w:rsid w:val="49DFE2F2"/>
    <w:rsid w:val="49E45410"/>
    <w:rsid w:val="49E56D89"/>
    <w:rsid w:val="49E833C6"/>
    <w:rsid w:val="49EC3BB0"/>
    <w:rsid w:val="49ED3657"/>
    <w:rsid w:val="49ED6FD8"/>
    <w:rsid w:val="49F09C18"/>
    <w:rsid w:val="49F0B4F9"/>
    <w:rsid w:val="49F3EE72"/>
    <w:rsid w:val="49F3F0DF"/>
    <w:rsid w:val="49F61707"/>
    <w:rsid w:val="49F7C3B5"/>
    <w:rsid w:val="49F9F599"/>
    <w:rsid w:val="49FAFB87"/>
    <w:rsid w:val="49FB6553"/>
    <w:rsid w:val="49FCDFB5"/>
    <w:rsid w:val="49FDD085"/>
    <w:rsid w:val="49FE781B"/>
    <w:rsid w:val="4A001379"/>
    <w:rsid w:val="4A013B27"/>
    <w:rsid w:val="4A01AE87"/>
    <w:rsid w:val="4A06030A"/>
    <w:rsid w:val="4A07DB6A"/>
    <w:rsid w:val="4A0BE18B"/>
    <w:rsid w:val="4A0FF3AA"/>
    <w:rsid w:val="4A10757D"/>
    <w:rsid w:val="4A131E10"/>
    <w:rsid w:val="4A1563C6"/>
    <w:rsid w:val="4A15674C"/>
    <w:rsid w:val="4A15698F"/>
    <w:rsid w:val="4A166C13"/>
    <w:rsid w:val="4A17E969"/>
    <w:rsid w:val="4A18264D"/>
    <w:rsid w:val="4A1C0905"/>
    <w:rsid w:val="4A1C2F00"/>
    <w:rsid w:val="4A1C449D"/>
    <w:rsid w:val="4A1CAC35"/>
    <w:rsid w:val="4A1D8605"/>
    <w:rsid w:val="4A202FA6"/>
    <w:rsid w:val="4A204FDA"/>
    <w:rsid w:val="4A250451"/>
    <w:rsid w:val="4A2803E2"/>
    <w:rsid w:val="4A282FE5"/>
    <w:rsid w:val="4A299F2B"/>
    <w:rsid w:val="4A2A42FE"/>
    <w:rsid w:val="4A2ACF7C"/>
    <w:rsid w:val="4A2E6A0E"/>
    <w:rsid w:val="4A2F2796"/>
    <w:rsid w:val="4A3111C6"/>
    <w:rsid w:val="4A364075"/>
    <w:rsid w:val="4A39785C"/>
    <w:rsid w:val="4A3E22C3"/>
    <w:rsid w:val="4A3EBDCB"/>
    <w:rsid w:val="4A42BC65"/>
    <w:rsid w:val="4A44BC06"/>
    <w:rsid w:val="4A468F7B"/>
    <w:rsid w:val="4A47AA32"/>
    <w:rsid w:val="4A484B3E"/>
    <w:rsid w:val="4A49792C"/>
    <w:rsid w:val="4A4A13C2"/>
    <w:rsid w:val="4A4A50A5"/>
    <w:rsid w:val="4A4B66B7"/>
    <w:rsid w:val="4A4F1DE5"/>
    <w:rsid w:val="4A503B66"/>
    <w:rsid w:val="4A5078AF"/>
    <w:rsid w:val="4A516A33"/>
    <w:rsid w:val="4A51B7FA"/>
    <w:rsid w:val="4A5355BB"/>
    <w:rsid w:val="4A542107"/>
    <w:rsid w:val="4A573711"/>
    <w:rsid w:val="4A57706A"/>
    <w:rsid w:val="4A58B37C"/>
    <w:rsid w:val="4A59392E"/>
    <w:rsid w:val="4A595955"/>
    <w:rsid w:val="4A5A27FE"/>
    <w:rsid w:val="4A5ECA57"/>
    <w:rsid w:val="4A60DA4B"/>
    <w:rsid w:val="4A6411DE"/>
    <w:rsid w:val="4A6555D5"/>
    <w:rsid w:val="4A6C7A49"/>
    <w:rsid w:val="4A6EBF41"/>
    <w:rsid w:val="4A6ECCAF"/>
    <w:rsid w:val="4A6EED59"/>
    <w:rsid w:val="4A701175"/>
    <w:rsid w:val="4A73EDC3"/>
    <w:rsid w:val="4A79CBA5"/>
    <w:rsid w:val="4A7A088E"/>
    <w:rsid w:val="4A7B26F1"/>
    <w:rsid w:val="4A7C7A65"/>
    <w:rsid w:val="4A7D7948"/>
    <w:rsid w:val="4A7E85CD"/>
    <w:rsid w:val="4A808395"/>
    <w:rsid w:val="4A80A7B4"/>
    <w:rsid w:val="4A810DA7"/>
    <w:rsid w:val="4A81385A"/>
    <w:rsid w:val="4A82E3F9"/>
    <w:rsid w:val="4A8AEF8E"/>
    <w:rsid w:val="4A8CE771"/>
    <w:rsid w:val="4A8D967B"/>
    <w:rsid w:val="4A8DDC25"/>
    <w:rsid w:val="4A8E56A6"/>
    <w:rsid w:val="4A909872"/>
    <w:rsid w:val="4A90AE51"/>
    <w:rsid w:val="4A9388C3"/>
    <w:rsid w:val="4A93D15B"/>
    <w:rsid w:val="4A945088"/>
    <w:rsid w:val="4A94C962"/>
    <w:rsid w:val="4A967484"/>
    <w:rsid w:val="4A97225B"/>
    <w:rsid w:val="4A974B56"/>
    <w:rsid w:val="4A99B1B7"/>
    <w:rsid w:val="4A9ADF68"/>
    <w:rsid w:val="4A9DE236"/>
    <w:rsid w:val="4A9F3AA2"/>
    <w:rsid w:val="4AA2B41A"/>
    <w:rsid w:val="4AA357DD"/>
    <w:rsid w:val="4AA3B6BC"/>
    <w:rsid w:val="4AA61827"/>
    <w:rsid w:val="4AA8C8D3"/>
    <w:rsid w:val="4AA9E921"/>
    <w:rsid w:val="4AAAEF4E"/>
    <w:rsid w:val="4AAD4F5F"/>
    <w:rsid w:val="4AAFB540"/>
    <w:rsid w:val="4AB02929"/>
    <w:rsid w:val="4AB0613B"/>
    <w:rsid w:val="4AB48F54"/>
    <w:rsid w:val="4AB67D28"/>
    <w:rsid w:val="4AB81A99"/>
    <w:rsid w:val="4AB85507"/>
    <w:rsid w:val="4AB9627B"/>
    <w:rsid w:val="4ABB94CF"/>
    <w:rsid w:val="4ABDAB61"/>
    <w:rsid w:val="4AC144FF"/>
    <w:rsid w:val="4AC9E566"/>
    <w:rsid w:val="4ACD46E7"/>
    <w:rsid w:val="4ACF0180"/>
    <w:rsid w:val="4ACF8A43"/>
    <w:rsid w:val="4AD2B24E"/>
    <w:rsid w:val="4AD6E379"/>
    <w:rsid w:val="4AD7F1F6"/>
    <w:rsid w:val="4ADC0C5C"/>
    <w:rsid w:val="4ADF2F5F"/>
    <w:rsid w:val="4AE005AD"/>
    <w:rsid w:val="4AE0F4C3"/>
    <w:rsid w:val="4AE1753E"/>
    <w:rsid w:val="4AE46EDB"/>
    <w:rsid w:val="4AE8CF83"/>
    <w:rsid w:val="4AF0F257"/>
    <w:rsid w:val="4AF28C2B"/>
    <w:rsid w:val="4AF397DA"/>
    <w:rsid w:val="4AF50076"/>
    <w:rsid w:val="4AF67CBB"/>
    <w:rsid w:val="4AF76918"/>
    <w:rsid w:val="4AFCBFB5"/>
    <w:rsid w:val="4AFDF653"/>
    <w:rsid w:val="4B03D403"/>
    <w:rsid w:val="4B06221D"/>
    <w:rsid w:val="4B06E8FD"/>
    <w:rsid w:val="4B0B3E2F"/>
    <w:rsid w:val="4B0CE120"/>
    <w:rsid w:val="4B10516A"/>
    <w:rsid w:val="4B12A537"/>
    <w:rsid w:val="4B12C5F5"/>
    <w:rsid w:val="4B13BAB9"/>
    <w:rsid w:val="4B13BCCD"/>
    <w:rsid w:val="4B17430C"/>
    <w:rsid w:val="4B19BBAE"/>
    <w:rsid w:val="4B1F31D0"/>
    <w:rsid w:val="4B215704"/>
    <w:rsid w:val="4B21D797"/>
    <w:rsid w:val="4B234E5A"/>
    <w:rsid w:val="4B25C657"/>
    <w:rsid w:val="4B26B585"/>
    <w:rsid w:val="4B27BB81"/>
    <w:rsid w:val="4B2960A7"/>
    <w:rsid w:val="4B2DAE0F"/>
    <w:rsid w:val="4B2DD5EC"/>
    <w:rsid w:val="4B2F2DA1"/>
    <w:rsid w:val="4B30C308"/>
    <w:rsid w:val="4B337CD2"/>
    <w:rsid w:val="4B33CC54"/>
    <w:rsid w:val="4B341EAA"/>
    <w:rsid w:val="4B34932D"/>
    <w:rsid w:val="4B34F832"/>
    <w:rsid w:val="4B377AEE"/>
    <w:rsid w:val="4B37C4CF"/>
    <w:rsid w:val="4B38526C"/>
    <w:rsid w:val="4B3BF670"/>
    <w:rsid w:val="4B3BF6B6"/>
    <w:rsid w:val="4B3D5CA1"/>
    <w:rsid w:val="4B3F356C"/>
    <w:rsid w:val="4B40570A"/>
    <w:rsid w:val="4B457F0F"/>
    <w:rsid w:val="4B4A3F98"/>
    <w:rsid w:val="4B4C6241"/>
    <w:rsid w:val="4B4E0B4C"/>
    <w:rsid w:val="4B505013"/>
    <w:rsid w:val="4B509577"/>
    <w:rsid w:val="4B5260D3"/>
    <w:rsid w:val="4B547E55"/>
    <w:rsid w:val="4B5DE838"/>
    <w:rsid w:val="4B5E64E7"/>
    <w:rsid w:val="4B5EC4FB"/>
    <w:rsid w:val="4B5FB7AF"/>
    <w:rsid w:val="4B610107"/>
    <w:rsid w:val="4B61DC91"/>
    <w:rsid w:val="4B6273EB"/>
    <w:rsid w:val="4B62E476"/>
    <w:rsid w:val="4B6311E4"/>
    <w:rsid w:val="4B631525"/>
    <w:rsid w:val="4B633232"/>
    <w:rsid w:val="4B66E097"/>
    <w:rsid w:val="4B677CD9"/>
    <w:rsid w:val="4B69E0D0"/>
    <w:rsid w:val="4B6C7FA4"/>
    <w:rsid w:val="4B6FFA4F"/>
    <w:rsid w:val="4B717F1F"/>
    <w:rsid w:val="4B738477"/>
    <w:rsid w:val="4B73F46C"/>
    <w:rsid w:val="4B758C3E"/>
    <w:rsid w:val="4B75C171"/>
    <w:rsid w:val="4B78CAD2"/>
    <w:rsid w:val="4B78CC69"/>
    <w:rsid w:val="4B78F847"/>
    <w:rsid w:val="4B797138"/>
    <w:rsid w:val="4B79D87B"/>
    <w:rsid w:val="4B7BD344"/>
    <w:rsid w:val="4B80B6F5"/>
    <w:rsid w:val="4B80CDC0"/>
    <w:rsid w:val="4B860F54"/>
    <w:rsid w:val="4B87AD6B"/>
    <w:rsid w:val="4B88FAF9"/>
    <w:rsid w:val="4B892BC8"/>
    <w:rsid w:val="4B8B6F0F"/>
    <w:rsid w:val="4B8DC0DD"/>
    <w:rsid w:val="4B8E0D1A"/>
    <w:rsid w:val="4B8F7BBB"/>
    <w:rsid w:val="4B90F63B"/>
    <w:rsid w:val="4B9211EA"/>
    <w:rsid w:val="4B927256"/>
    <w:rsid w:val="4B952197"/>
    <w:rsid w:val="4B963F34"/>
    <w:rsid w:val="4B980B8B"/>
    <w:rsid w:val="4B983A3D"/>
    <w:rsid w:val="4B99F4BB"/>
    <w:rsid w:val="4B9A2889"/>
    <w:rsid w:val="4B9CB820"/>
    <w:rsid w:val="4BA01CDF"/>
    <w:rsid w:val="4BA4E91C"/>
    <w:rsid w:val="4BA90F1A"/>
    <w:rsid w:val="4BAA77AE"/>
    <w:rsid w:val="4BAB1E53"/>
    <w:rsid w:val="4BAB94F4"/>
    <w:rsid w:val="4BAC3957"/>
    <w:rsid w:val="4BAC6541"/>
    <w:rsid w:val="4BAEE296"/>
    <w:rsid w:val="4BB05655"/>
    <w:rsid w:val="4BB1E1A8"/>
    <w:rsid w:val="4BB32877"/>
    <w:rsid w:val="4BB44D0C"/>
    <w:rsid w:val="4BB9125C"/>
    <w:rsid w:val="4BBD58AD"/>
    <w:rsid w:val="4BBECB66"/>
    <w:rsid w:val="4BBF1ED6"/>
    <w:rsid w:val="4BBF3FA0"/>
    <w:rsid w:val="4BC46201"/>
    <w:rsid w:val="4BC4E8A4"/>
    <w:rsid w:val="4BC6C7A8"/>
    <w:rsid w:val="4BD09396"/>
    <w:rsid w:val="4BD1722E"/>
    <w:rsid w:val="4BD1875E"/>
    <w:rsid w:val="4BD24F41"/>
    <w:rsid w:val="4BD25E11"/>
    <w:rsid w:val="4BD2E3C7"/>
    <w:rsid w:val="4BD5474C"/>
    <w:rsid w:val="4BD7658E"/>
    <w:rsid w:val="4BDA549D"/>
    <w:rsid w:val="4BDB18AF"/>
    <w:rsid w:val="4BDD2F5B"/>
    <w:rsid w:val="4BE366D2"/>
    <w:rsid w:val="4BE393E2"/>
    <w:rsid w:val="4BE7937C"/>
    <w:rsid w:val="4BEEC3DA"/>
    <w:rsid w:val="4BEFE5D5"/>
    <w:rsid w:val="4BF006A1"/>
    <w:rsid w:val="4BF22E59"/>
    <w:rsid w:val="4BF28012"/>
    <w:rsid w:val="4BF2EC51"/>
    <w:rsid w:val="4BF3037A"/>
    <w:rsid w:val="4BF38099"/>
    <w:rsid w:val="4BF4D54E"/>
    <w:rsid w:val="4BF9D472"/>
    <w:rsid w:val="4BFB9244"/>
    <w:rsid w:val="4BFEEE74"/>
    <w:rsid w:val="4C022D70"/>
    <w:rsid w:val="4C06F495"/>
    <w:rsid w:val="4C0ABD95"/>
    <w:rsid w:val="4C0ACE79"/>
    <w:rsid w:val="4C1045E0"/>
    <w:rsid w:val="4C13A94D"/>
    <w:rsid w:val="4C1472A2"/>
    <w:rsid w:val="4C14DBBD"/>
    <w:rsid w:val="4C1833C2"/>
    <w:rsid w:val="4C1C398C"/>
    <w:rsid w:val="4C1DB141"/>
    <w:rsid w:val="4C1F534B"/>
    <w:rsid w:val="4C20CCEC"/>
    <w:rsid w:val="4C23195C"/>
    <w:rsid w:val="4C245971"/>
    <w:rsid w:val="4C25C428"/>
    <w:rsid w:val="4C2620D3"/>
    <w:rsid w:val="4C26AF28"/>
    <w:rsid w:val="4C2793AA"/>
    <w:rsid w:val="4C280326"/>
    <w:rsid w:val="4C2A5A4B"/>
    <w:rsid w:val="4C2B2F39"/>
    <w:rsid w:val="4C2D8850"/>
    <w:rsid w:val="4C2E0700"/>
    <w:rsid w:val="4C2E0F72"/>
    <w:rsid w:val="4C30DC98"/>
    <w:rsid w:val="4C30FE77"/>
    <w:rsid w:val="4C34971B"/>
    <w:rsid w:val="4C3AD846"/>
    <w:rsid w:val="4C3E41FE"/>
    <w:rsid w:val="4C407B45"/>
    <w:rsid w:val="4C424CD9"/>
    <w:rsid w:val="4C435874"/>
    <w:rsid w:val="4C445CDC"/>
    <w:rsid w:val="4C4562CF"/>
    <w:rsid w:val="4C46C121"/>
    <w:rsid w:val="4C4728C0"/>
    <w:rsid w:val="4C48DB76"/>
    <w:rsid w:val="4C48FE9D"/>
    <w:rsid w:val="4C4A6203"/>
    <w:rsid w:val="4C4CFBB0"/>
    <w:rsid w:val="4C4D0450"/>
    <w:rsid w:val="4C4D18A5"/>
    <w:rsid w:val="4C4F3722"/>
    <w:rsid w:val="4C5287DA"/>
    <w:rsid w:val="4C551ED0"/>
    <w:rsid w:val="4C58039F"/>
    <w:rsid w:val="4C590E42"/>
    <w:rsid w:val="4C5B85EB"/>
    <w:rsid w:val="4C5DD233"/>
    <w:rsid w:val="4C601523"/>
    <w:rsid w:val="4C619F2B"/>
    <w:rsid w:val="4C61A5C0"/>
    <w:rsid w:val="4C632408"/>
    <w:rsid w:val="4C63B4BE"/>
    <w:rsid w:val="4C644214"/>
    <w:rsid w:val="4C64E1D6"/>
    <w:rsid w:val="4C6703A4"/>
    <w:rsid w:val="4C6936F6"/>
    <w:rsid w:val="4C6D53A1"/>
    <w:rsid w:val="4C6E1D88"/>
    <w:rsid w:val="4C6E3E10"/>
    <w:rsid w:val="4C6E911B"/>
    <w:rsid w:val="4C723888"/>
    <w:rsid w:val="4C745269"/>
    <w:rsid w:val="4C784656"/>
    <w:rsid w:val="4C794E49"/>
    <w:rsid w:val="4C7B1F0A"/>
    <w:rsid w:val="4C7BB6D5"/>
    <w:rsid w:val="4C7BC628"/>
    <w:rsid w:val="4C7D84E0"/>
    <w:rsid w:val="4C7F10B1"/>
    <w:rsid w:val="4C8030A6"/>
    <w:rsid w:val="4C8073C2"/>
    <w:rsid w:val="4C80FF06"/>
    <w:rsid w:val="4C810A5C"/>
    <w:rsid w:val="4C83AC25"/>
    <w:rsid w:val="4C860FEE"/>
    <w:rsid w:val="4C86BB1D"/>
    <w:rsid w:val="4C8794F3"/>
    <w:rsid w:val="4C8AF8CE"/>
    <w:rsid w:val="4C8B3826"/>
    <w:rsid w:val="4C90BE23"/>
    <w:rsid w:val="4C9A5434"/>
    <w:rsid w:val="4C9A5722"/>
    <w:rsid w:val="4C9B7EAC"/>
    <w:rsid w:val="4C9CA34B"/>
    <w:rsid w:val="4C9DF1AD"/>
    <w:rsid w:val="4CA1AA60"/>
    <w:rsid w:val="4CA3F03B"/>
    <w:rsid w:val="4CA5169A"/>
    <w:rsid w:val="4CA5C7C0"/>
    <w:rsid w:val="4CA8C114"/>
    <w:rsid w:val="4CABC97C"/>
    <w:rsid w:val="4CB158BB"/>
    <w:rsid w:val="4CB2786E"/>
    <w:rsid w:val="4CBAAAB3"/>
    <w:rsid w:val="4CBF128E"/>
    <w:rsid w:val="4CC1AA1B"/>
    <w:rsid w:val="4CC36437"/>
    <w:rsid w:val="4CC5312E"/>
    <w:rsid w:val="4CC5C1FC"/>
    <w:rsid w:val="4CC6A65D"/>
    <w:rsid w:val="4CC77424"/>
    <w:rsid w:val="4CC7AD59"/>
    <w:rsid w:val="4CC97E70"/>
    <w:rsid w:val="4CCB325A"/>
    <w:rsid w:val="4CCD4BA8"/>
    <w:rsid w:val="4CCD74E4"/>
    <w:rsid w:val="4CCDFAF1"/>
    <w:rsid w:val="4CCFA626"/>
    <w:rsid w:val="4CD004C0"/>
    <w:rsid w:val="4CD2E1C5"/>
    <w:rsid w:val="4CD52F70"/>
    <w:rsid w:val="4CD78CA8"/>
    <w:rsid w:val="4CDC0A46"/>
    <w:rsid w:val="4CDEC5B6"/>
    <w:rsid w:val="4CDF8B73"/>
    <w:rsid w:val="4CE5F805"/>
    <w:rsid w:val="4CE68514"/>
    <w:rsid w:val="4CE83846"/>
    <w:rsid w:val="4CEAC877"/>
    <w:rsid w:val="4CEEC129"/>
    <w:rsid w:val="4CEF3E59"/>
    <w:rsid w:val="4CF213AF"/>
    <w:rsid w:val="4CF26EC2"/>
    <w:rsid w:val="4CF47295"/>
    <w:rsid w:val="4CF4AF0F"/>
    <w:rsid w:val="4CF9F39B"/>
    <w:rsid w:val="4CFE1272"/>
    <w:rsid w:val="4D02A527"/>
    <w:rsid w:val="4D04D1EE"/>
    <w:rsid w:val="4D0556D5"/>
    <w:rsid w:val="4D061AE5"/>
    <w:rsid w:val="4D07FF69"/>
    <w:rsid w:val="4D0B16E7"/>
    <w:rsid w:val="4D0B772E"/>
    <w:rsid w:val="4D10FF01"/>
    <w:rsid w:val="4D11EDCC"/>
    <w:rsid w:val="4D1223F9"/>
    <w:rsid w:val="4D149419"/>
    <w:rsid w:val="4D14E0A3"/>
    <w:rsid w:val="4D172A39"/>
    <w:rsid w:val="4D179184"/>
    <w:rsid w:val="4D189269"/>
    <w:rsid w:val="4D19E7E9"/>
    <w:rsid w:val="4D1A9D97"/>
    <w:rsid w:val="4D1F62EA"/>
    <w:rsid w:val="4D22798F"/>
    <w:rsid w:val="4D2551FE"/>
    <w:rsid w:val="4D265DC6"/>
    <w:rsid w:val="4D27897C"/>
    <w:rsid w:val="4D28AC71"/>
    <w:rsid w:val="4D2B70CC"/>
    <w:rsid w:val="4D2D4341"/>
    <w:rsid w:val="4D33750E"/>
    <w:rsid w:val="4D34A5E4"/>
    <w:rsid w:val="4D355BF1"/>
    <w:rsid w:val="4D35DA62"/>
    <w:rsid w:val="4D36CA4E"/>
    <w:rsid w:val="4D37191B"/>
    <w:rsid w:val="4D3814B8"/>
    <w:rsid w:val="4D3B8220"/>
    <w:rsid w:val="4D41AC67"/>
    <w:rsid w:val="4D42DF2D"/>
    <w:rsid w:val="4D495011"/>
    <w:rsid w:val="4D4B35E5"/>
    <w:rsid w:val="4D4C9F2F"/>
    <w:rsid w:val="4D520E0A"/>
    <w:rsid w:val="4D55D023"/>
    <w:rsid w:val="4D577BD7"/>
    <w:rsid w:val="4D585B8A"/>
    <w:rsid w:val="4D5989CF"/>
    <w:rsid w:val="4D5BA28A"/>
    <w:rsid w:val="4D5F7132"/>
    <w:rsid w:val="4D611694"/>
    <w:rsid w:val="4D63EB4B"/>
    <w:rsid w:val="4D645E42"/>
    <w:rsid w:val="4D6523B6"/>
    <w:rsid w:val="4D653CEB"/>
    <w:rsid w:val="4D65896C"/>
    <w:rsid w:val="4D661304"/>
    <w:rsid w:val="4D68F83D"/>
    <w:rsid w:val="4D69D26D"/>
    <w:rsid w:val="4D6B5C9B"/>
    <w:rsid w:val="4D6BFD27"/>
    <w:rsid w:val="4D6CB227"/>
    <w:rsid w:val="4D6E7D4B"/>
    <w:rsid w:val="4D701669"/>
    <w:rsid w:val="4D72516B"/>
    <w:rsid w:val="4D72EAF0"/>
    <w:rsid w:val="4D7531F1"/>
    <w:rsid w:val="4D7C1A0B"/>
    <w:rsid w:val="4D7E8099"/>
    <w:rsid w:val="4D81E2CB"/>
    <w:rsid w:val="4D822D40"/>
    <w:rsid w:val="4D82A991"/>
    <w:rsid w:val="4D856D35"/>
    <w:rsid w:val="4D8977FC"/>
    <w:rsid w:val="4D8E82F1"/>
    <w:rsid w:val="4D8ED330"/>
    <w:rsid w:val="4D92228D"/>
    <w:rsid w:val="4D96174F"/>
    <w:rsid w:val="4D965307"/>
    <w:rsid w:val="4D997066"/>
    <w:rsid w:val="4D998F57"/>
    <w:rsid w:val="4D9C535D"/>
    <w:rsid w:val="4D9C66C1"/>
    <w:rsid w:val="4D9CE2AB"/>
    <w:rsid w:val="4D9D46E9"/>
    <w:rsid w:val="4DA080D7"/>
    <w:rsid w:val="4DA5482E"/>
    <w:rsid w:val="4DA6C5D8"/>
    <w:rsid w:val="4DA8F9F9"/>
    <w:rsid w:val="4DACBF65"/>
    <w:rsid w:val="4DAD407C"/>
    <w:rsid w:val="4DB0D93B"/>
    <w:rsid w:val="4DB3DC7F"/>
    <w:rsid w:val="4DB93DB8"/>
    <w:rsid w:val="4DC30ACD"/>
    <w:rsid w:val="4DC66F7A"/>
    <w:rsid w:val="4DCABD6C"/>
    <w:rsid w:val="4DCC7A39"/>
    <w:rsid w:val="4DCD4A6B"/>
    <w:rsid w:val="4DCE0D67"/>
    <w:rsid w:val="4DD081C1"/>
    <w:rsid w:val="4DD2DDB7"/>
    <w:rsid w:val="4DD65A1B"/>
    <w:rsid w:val="4DD8F30E"/>
    <w:rsid w:val="4DDAF89F"/>
    <w:rsid w:val="4DDBB646"/>
    <w:rsid w:val="4DE2F4AF"/>
    <w:rsid w:val="4DECB3F3"/>
    <w:rsid w:val="4DED29CD"/>
    <w:rsid w:val="4DEF1EE4"/>
    <w:rsid w:val="4DEFF5C9"/>
    <w:rsid w:val="4DF237AC"/>
    <w:rsid w:val="4DF34EA4"/>
    <w:rsid w:val="4DF3E4F9"/>
    <w:rsid w:val="4DF4C7B3"/>
    <w:rsid w:val="4DF6011F"/>
    <w:rsid w:val="4DF64091"/>
    <w:rsid w:val="4DF78437"/>
    <w:rsid w:val="4DF7A8E1"/>
    <w:rsid w:val="4DF96A02"/>
    <w:rsid w:val="4DFB3E09"/>
    <w:rsid w:val="4DFB7A76"/>
    <w:rsid w:val="4DFB8DE3"/>
    <w:rsid w:val="4DFEA6A3"/>
    <w:rsid w:val="4E031658"/>
    <w:rsid w:val="4E069EE4"/>
    <w:rsid w:val="4E0A0143"/>
    <w:rsid w:val="4E0A5914"/>
    <w:rsid w:val="4E0AF89C"/>
    <w:rsid w:val="4E0BB28A"/>
    <w:rsid w:val="4E101A33"/>
    <w:rsid w:val="4E10BDB9"/>
    <w:rsid w:val="4E13A086"/>
    <w:rsid w:val="4E15DF33"/>
    <w:rsid w:val="4E177D6D"/>
    <w:rsid w:val="4E1A8BBD"/>
    <w:rsid w:val="4E208E59"/>
    <w:rsid w:val="4E21F5A4"/>
    <w:rsid w:val="4E24A1CA"/>
    <w:rsid w:val="4E24AA3C"/>
    <w:rsid w:val="4E26F273"/>
    <w:rsid w:val="4E289F03"/>
    <w:rsid w:val="4E2E85D3"/>
    <w:rsid w:val="4E301969"/>
    <w:rsid w:val="4E30B91C"/>
    <w:rsid w:val="4E32EA44"/>
    <w:rsid w:val="4E363511"/>
    <w:rsid w:val="4E38867C"/>
    <w:rsid w:val="4E399A2E"/>
    <w:rsid w:val="4E3D5CFD"/>
    <w:rsid w:val="4E3F93A3"/>
    <w:rsid w:val="4E4182C1"/>
    <w:rsid w:val="4E467B23"/>
    <w:rsid w:val="4E4D6821"/>
    <w:rsid w:val="4E564FDC"/>
    <w:rsid w:val="4E57512D"/>
    <w:rsid w:val="4E5AA838"/>
    <w:rsid w:val="4E5B22DF"/>
    <w:rsid w:val="4E5B2DA6"/>
    <w:rsid w:val="4E5B4EDE"/>
    <w:rsid w:val="4E5F7F91"/>
    <w:rsid w:val="4E615792"/>
    <w:rsid w:val="4E6CCDB2"/>
    <w:rsid w:val="4E6D2CA4"/>
    <w:rsid w:val="4E70F73C"/>
    <w:rsid w:val="4E71212E"/>
    <w:rsid w:val="4E725707"/>
    <w:rsid w:val="4E7283E2"/>
    <w:rsid w:val="4E7330F4"/>
    <w:rsid w:val="4E7460BF"/>
    <w:rsid w:val="4E748181"/>
    <w:rsid w:val="4E75DBBB"/>
    <w:rsid w:val="4E76D1B2"/>
    <w:rsid w:val="4E78B01D"/>
    <w:rsid w:val="4E7E1972"/>
    <w:rsid w:val="4E857830"/>
    <w:rsid w:val="4E884DB2"/>
    <w:rsid w:val="4E8B258D"/>
    <w:rsid w:val="4E8E4661"/>
    <w:rsid w:val="4E9043C2"/>
    <w:rsid w:val="4E910BA0"/>
    <w:rsid w:val="4E9222A1"/>
    <w:rsid w:val="4E95085F"/>
    <w:rsid w:val="4E957EB8"/>
    <w:rsid w:val="4E96406C"/>
    <w:rsid w:val="4E96FA33"/>
    <w:rsid w:val="4E97DEBC"/>
    <w:rsid w:val="4E99C6DE"/>
    <w:rsid w:val="4E9A3064"/>
    <w:rsid w:val="4E9A82A3"/>
    <w:rsid w:val="4E9BA37B"/>
    <w:rsid w:val="4E9E58CA"/>
    <w:rsid w:val="4EA01821"/>
    <w:rsid w:val="4EA1F185"/>
    <w:rsid w:val="4EA50942"/>
    <w:rsid w:val="4EA5953F"/>
    <w:rsid w:val="4EA84B10"/>
    <w:rsid w:val="4EAAA23E"/>
    <w:rsid w:val="4EABD494"/>
    <w:rsid w:val="4EACC40A"/>
    <w:rsid w:val="4EADD7CB"/>
    <w:rsid w:val="4EAF3237"/>
    <w:rsid w:val="4EAFBB69"/>
    <w:rsid w:val="4EB26200"/>
    <w:rsid w:val="4EB6F479"/>
    <w:rsid w:val="4EB77688"/>
    <w:rsid w:val="4EBA30A4"/>
    <w:rsid w:val="4EBB0A8E"/>
    <w:rsid w:val="4EBEBCD1"/>
    <w:rsid w:val="4EC1CCA7"/>
    <w:rsid w:val="4EC4BD79"/>
    <w:rsid w:val="4EC86DB7"/>
    <w:rsid w:val="4ECA069A"/>
    <w:rsid w:val="4ECB7FAD"/>
    <w:rsid w:val="4ECB8E9C"/>
    <w:rsid w:val="4ECD56A1"/>
    <w:rsid w:val="4ED1AAC3"/>
    <w:rsid w:val="4ED2D68D"/>
    <w:rsid w:val="4ED475F4"/>
    <w:rsid w:val="4ED4A02D"/>
    <w:rsid w:val="4ED4E960"/>
    <w:rsid w:val="4ED73134"/>
    <w:rsid w:val="4ED761D8"/>
    <w:rsid w:val="4EDCC3D7"/>
    <w:rsid w:val="4EDCC6AA"/>
    <w:rsid w:val="4EDDDBE9"/>
    <w:rsid w:val="4EDE407B"/>
    <w:rsid w:val="4EDFF5E6"/>
    <w:rsid w:val="4EE06280"/>
    <w:rsid w:val="4EE3DC58"/>
    <w:rsid w:val="4EE3DD65"/>
    <w:rsid w:val="4EE6DFAD"/>
    <w:rsid w:val="4EE94050"/>
    <w:rsid w:val="4EF02753"/>
    <w:rsid w:val="4EF102F7"/>
    <w:rsid w:val="4EF1643F"/>
    <w:rsid w:val="4EF1A009"/>
    <w:rsid w:val="4EF24189"/>
    <w:rsid w:val="4EF2CF73"/>
    <w:rsid w:val="4EF4E644"/>
    <w:rsid w:val="4EF4E6FA"/>
    <w:rsid w:val="4EF993CA"/>
    <w:rsid w:val="4EFF7B4B"/>
    <w:rsid w:val="4EFF8EFC"/>
    <w:rsid w:val="4F05DFC7"/>
    <w:rsid w:val="4F083CA8"/>
    <w:rsid w:val="4F087365"/>
    <w:rsid w:val="4F090987"/>
    <w:rsid w:val="4F094B4D"/>
    <w:rsid w:val="4F0BEB35"/>
    <w:rsid w:val="4F0D2757"/>
    <w:rsid w:val="4F0E6395"/>
    <w:rsid w:val="4F105884"/>
    <w:rsid w:val="4F105FE7"/>
    <w:rsid w:val="4F111B3F"/>
    <w:rsid w:val="4F137243"/>
    <w:rsid w:val="4F165FD0"/>
    <w:rsid w:val="4F1A520F"/>
    <w:rsid w:val="4F1D9944"/>
    <w:rsid w:val="4F1E5C36"/>
    <w:rsid w:val="4F241929"/>
    <w:rsid w:val="4F272E1C"/>
    <w:rsid w:val="4F2AAA61"/>
    <w:rsid w:val="4F2E6F5E"/>
    <w:rsid w:val="4F34CC1B"/>
    <w:rsid w:val="4F35D4BF"/>
    <w:rsid w:val="4F38736A"/>
    <w:rsid w:val="4F3E4CF7"/>
    <w:rsid w:val="4F3FA2AE"/>
    <w:rsid w:val="4F407DB2"/>
    <w:rsid w:val="4F40E82B"/>
    <w:rsid w:val="4F411CC5"/>
    <w:rsid w:val="4F4885B3"/>
    <w:rsid w:val="4F4B1941"/>
    <w:rsid w:val="4F4FA787"/>
    <w:rsid w:val="4F5062F8"/>
    <w:rsid w:val="4F51B044"/>
    <w:rsid w:val="4F52A4C8"/>
    <w:rsid w:val="4F568750"/>
    <w:rsid w:val="4F58BFF8"/>
    <w:rsid w:val="4F5B478A"/>
    <w:rsid w:val="4F5C869E"/>
    <w:rsid w:val="4F5D3039"/>
    <w:rsid w:val="4F66EAAE"/>
    <w:rsid w:val="4F68B48B"/>
    <w:rsid w:val="4F68FB6B"/>
    <w:rsid w:val="4F6D8921"/>
    <w:rsid w:val="4F711B62"/>
    <w:rsid w:val="4F729DCD"/>
    <w:rsid w:val="4F7988D1"/>
    <w:rsid w:val="4F7A7B41"/>
    <w:rsid w:val="4F82369F"/>
    <w:rsid w:val="4F86CC5A"/>
    <w:rsid w:val="4F8C2A5A"/>
    <w:rsid w:val="4F91CD0C"/>
    <w:rsid w:val="4F93337E"/>
    <w:rsid w:val="4F968116"/>
    <w:rsid w:val="4F970B54"/>
    <w:rsid w:val="4F971709"/>
    <w:rsid w:val="4F9AB3FF"/>
    <w:rsid w:val="4F9F63F3"/>
    <w:rsid w:val="4FA19D24"/>
    <w:rsid w:val="4FA27CA7"/>
    <w:rsid w:val="4FA45C88"/>
    <w:rsid w:val="4FA62D43"/>
    <w:rsid w:val="4FA7808B"/>
    <w:rsid w:val="4FA7BD4B"/>
    <w:rsid w:val="4FAA00E3"/>
    <w:rsid w:val="4FAA2AD2"/>
    <w:rsid w:val="4FAABB86"/>
    <w:rsid w:val="4FAAD285"/>
    <w:rsid w:val="4FABB43A"/>
    <w:rsid w:val="4FAC96EB"/>
    <w:rsid w:val="4FAE4835"/>
    <w:rsid w:val="4FAEA387"/>
    <w:rsid w:val="4FAEBF9C"/>
    <w:rsid w:val="4FAF8DE2"/>
    <w:rsid w:val="4FAFD0E9"/>
    <w:rsid w:val="4FB1D95D"/>
    <w:rsid w:val="4FB352CD"/>
    <w:rsid w:val="4FB458DE"/>
    <w:rsid w:val="4FB45E55"/>
    <w:rsid w:val="4FB5B48A"/>
    <w:rsid w:val="4FBD2EFA"/>
    <w:rsid w:val="4FBD3E57"/>
    <w:rsid w:val="4FC10B00"/>
    <w:rsid w:val="4FCA5F69"/>
    <w:rsid w:val="4FCC0873"/>
    <w:rsid w:val="4FD37C0E"/>
    <w:rsid w:val="4FD4EB6A"/>
    <w:rsid w:val="4FD5EEFE"/>
    <w:rsid w:val="4FD653E5"/>
    <w:rsid w:val="4FD97A8A"/>
    <w:rsid w:val="4FD98148"/>
    <w:rsid w:val="4FDB430B"/>
    <w:rsid w:val="4FDBBA21"/>
    <w:rsid w:val="4FDF30E1"/>
    <w:rsid w:val="4FDFEABF"/>
    <w:rsid w:val="4FE053FE"/>
    <w:rsid w:val="4FE0EAB1"/>
    <w:rsid w:val="4FE3011A"/>
    <w:rsid w:val="4FE30FD2"/>
    <w:rsid w:val="4FE3B122"/>
    <w:rsid w:val="4FE5699D"/>
    <w:rsid w:val="4FE720F0"/>
    <w:rsid w:val="4FE7AA5C"/>
    <w:rsid w:val="4FE8486B"/>
    <w:rsid w:val="4FE9726C"/>
    <w:rsid w:val="4FEB50BA"/>
    <w:rsid w:val="4FEBB11E"/>
    <w:rsid w:val="4FEC4F95"/>
    <w:rsid w:val="4FED7056"/>
    <w:rsid w:val="4FEEC4C2"/>
    <w:rsid w:val="4FEF39A8"/>
    <w:rsid w:val="4FEFD2EA"/>
    <w:rsid w:val="4FF40FFC"/>
    <w:rsid w:val="4FF640E1"/>
    <w:rsid w:val="4FFA8165"/>
    <w:rsid w:val="4FFB1680"/>
    <w:rsid w:val="4FFFA58A"/>
    <w:rsid w:val="50011F32"/>
    <w:rsid w:val="50014EF4"/>
    <w:rsid w:val="50036839"/>
    <w:rsid w:val="500515A6"/>
    <w:rsid w:val="500568CC"/>
    <w:rsid w:val="50065010"/>
    <w:rsid w:val="5008B414"/>
    <w:rsid w:val="500C10F6"/>
    <w:rsid w:val="500C3833"/>
    <w:rsid w:val="500CBECC"/>
    <w:rsid w:val="50114CD8"/>
    <w:rsid w:val="50127813"/>
    <w:rsid w:val="5013C14A"/>
    <w:rsid w:val="5015DC00"/>
    <w:rsid w:val="501641A6"/>
    <w:rsid w:val="50166382"/>
    <w:rsid w:val="50179D42"/>
    <w:rsid w:val="5017E398"/>
    <w:rsid w:val="501AE539"/>
    <w:rsid w:val="501B226D"/>
    <w:rsid w:val="501EE0AF"/>
    <w:rsid w:val="502272F4"/>
    <w:rsid w:val="5025A5FB"/>
    <w:rsid w:val="502A53FD"/>
    <w:rsid w:val="502A6360"/>
    <w:rsid w:val="502AB482"/>
    <w:rsid w:val="502C7E60"/>
    <w:rsid w:val="502CCD99"/>
    <w:rsid w:val="502CCD9B"/>
    <w:rsid w:val="502E28B9"/>
    <w:rsid w:val="50328916"/>
    <w:rsid w:val="50346411"/>
    <w:rsid w:val="50347996"/>
    <w:rsid w:val="5035BA8B"/>
    <w:rsid w:val="50363CB5"/>
    <w:rsid w:val="503751CD"/>
    <w:rsid w:val="5037CAEC"/>
    <w:rsid w:val="50380429"/>
    <w:rsid w:val="50384B51"/>
    <w:rsid w:val="503C1F33"/>
    <w:rsid w:val="503E8139"/>
    <w:rsid w:val="503FE4D0"/>
    <w:rsid w:val="5043270F"/>
    <w:rsid w:val="5047C1A2"/>
    <w:rsid w:val="504C9990"/>
    <w:rsid w:val="504F3C1E"/>
    <w:rsid w:val="504F9D17"/>
    <w:rsid w:val="5051B5CB"/>
    <w:rsid w:val="5053BBB9"/>
    <w:rsid w:val="50558B56"/>
    <w:rsid w:val="505672DB"/>
    <w:rsid w:val="5056AAAE"/>
    <w:rsid w:val="5059EC39"/>
    <w:rsid w:val="505A0C7D"/>
    <w:rsid w:val="505A3555"/>
    <w:rsid w:val="505A54A3"/>
    <w:rsid w:val="505D5F5B"/>
    <w:rsid w:val="505D81E8"/>
    <w:rsid w:val="5060F22A"/>
    <w:rsid w:val="50641078"/>
    <w:rsid w:val="5064DE55"/>
    <w:rsid w:val="50655357"/>
    <w:rsid w:val="50658D48"/>
    <w:rsid w:val="5069DA42"/>
    <w:rsid w:val="506F316F"/>
    <w:rsid w:val="50775E3A"/>
    <w:rsid w:val="5077B979"/>
    <w:rsid w:val="507920B9"/>
    <w:rsid w:val="507E1233"/>
    <w:rsid w:val="5080BF68"/>
    <w:rsid w:val="508342FD"/>
    <w:rsid w:val="5083CC37"/>
    <w:rsid w:val="5083CEEA"/>
    <w:rsid w:val="508407BC"/>
    <w:rsid w:val="508E56C0"/>
    <w:rsid w:val="508E973A"/>
    <w:rsid w:val="50907AFD"/>
    <w:rsid w:val="5090D6D1"/>
    <w:rsid w:val="5091C99A"/>
    <w:rsid w:val="50920D39"/>
    <w:rsid w:val="50964205"/>
    <w:rsid w:val="50979C63"/>
    <w:rsid w:val="509A5FFE"/>
    <w:rsid w:val="509F038E"/>
    <w:rsid w:val="50A18097"/>
    <w:rsid w:val="50A27BF1"/>
    <w:rsid w:val="50A4F0CA"/>
    <w:rsid w:val="50A534B9"/>
    <w:rsid w:val="50A57975"/>
    <w:rsid w:val="50A73165"/>
    <w:rsid w:val="50A96E26"/>
    <w:rsid w:val="50AB31D3"/>
    <w:rsid w:val="50AC078E"/>
    <w:rsid w:val="50AC62B8"/>
    <w:rsid w:val="50AD92A3"/>
    <w:rsid w:val="50AEA715"/>
    <w:rsid w:val="50B11837"/>
    <w:rsid w:val="50B32541"/>
    <w:rsid w:val="50BAAB06"/>
    <w:rsid w:val="50BDF5DF"/>
    <w:rsid w:val="50BE0FDA"/>
    <w:rsid w:val="50C34B2A"/>
    <w:rsid w:val="50C36419"/>
    <w:rsid w:val="50C61C90"/>
    <w:rsid w:val="50CC0E57"/>
    <w:rsid w:val="50CC7011"/>
    <w:rsid w:val="50D16F5A"/>
    <w:rsid w:val="50D1A579"/>
    <w:rsid w:val="50D26665"/>
    <w:rsid w:val="50D491CF"/>
    <w:rsid w:val="50D4F114"/>
    <w:rsid w:val="50D629A0"/>
    <w:rsid w:val="50D71AFF"/>
    <w:rsid w:val="50D88277"/>
    <w:rsid w:val="50DC54A6"/>
    <w:rsid w:val="50DD67A8"/>
    <w:rsid w:val="50DED6D0"/>
    <w:rsid w:val="50E1E7EB"/>
    <w:rsid w:val="50E2A22B"/>
    <w:rsid w:val="50E398BD"/>
    <w:rsid w:val="50E528D7"/>
    <w:rsid w:val="50E5F397"/>
    <w:rsid w:val="50E7993E"/>
    <w:rsid w:val="50EA442E"/>
    <w:rsid w:val="50EB875E"/>
    <w:rsid w:val="50EC0B2C"/>
    <w:rsid w:val="50EEBECB"/>
    <w:rsid w:val="50EFDCC5"/>
    <w:rsid w:val="50F5DB83"/>
    <w:rsid w:val="50FAE9D3"/>
    <w:rsid w:val="510097EE"/>
    <w:rsid w:val="510164CA"/>
    <w:rsid w:val="5101DE90"/>
    <w:rsid w:val="51023660"/>
    <w:rsid w:val="510385D0"/>
    <w:rsid w:val="51057881"/>
    <w:rsid w:val="51068B8D"/>
    <w:rsid w:val="510775E3"/>
    <w:rsid w:val="5107CCC6"/>
    <w:rsid w:val="5109F753"/>
    <w:rsid w:val="510B8DEA"/>
    <w:rsid w:val="510CBBAB"/>
    <w:rsid w:val="5112823F"/>
    <w:rsid w:val="51156712"/>
    <w:rsid w:val="511B5C0C"/>
    <w:rsid w:val="511E91B6"/>
    <w:rsid w:val="511F803F"/>
    <w:rsid w:val="5121D909"/>
    <w:rsid w:val="51228FD4"/>
    <w:rsid w:val="512A8B66"/>
    <w:rsid w:val="5131D8D8"/>
    <w:rsid w:val="5137B7E0"/>
    <w:rsid w:val="5138DC09"/>
    <w:rsid w:val="513E532B"/>
    <w:rsid w:val="513EEFFC"/>
    <w:rsid w:val="513F6453"/>
    <w:rsid w:val="51435AFB"/>
    <w:rsid w:val="5145B7ED"/>
    <w:rsid w:val="514CBF6C"/>
    <w:rsid w:val="514FE976"/>
    <w:rsid w:val="5153AB27"/>
    <w:rsid w:val="5154536E"/>
    <w:rsid w:val="5157157E"/>
    <w:rsid w:val="51598273"/>
    <w:rsid w:val="5159A96B"/>
    <w:rsid w:val="515CE48F"/>
    <w:rsid w:val="515E56FD"/>
    <w:rsid w:val="516450CE"/>
    <w:rsid w:val="51662CB8"/>
    <w:rsid w:val="51675ECE"/>
    <w:rsid w:val="516B42EA"/>
    <w:rsid w:val="516B5504"/>
    <w:rsid w:val="516C36D9"/>
    <w:rsid w:val="516FF2F4"/>
    <w:rsid w:val="51721D94"/>
    <w:rsid w:val="517251C0"/>
    <w:rsid w:val="51727C6F"/>
    <w:rsid w:val="517986FA"/>
    <w:rsid w:val="5179FC9F"/>
    <w:rsid w:val="517A6252"/>
    <w:rsid w:val="517D3C10"/>
    <w:rsid w:val="517EB97B"/>
    <w:rsid w:val="51801D7F"/>
    <w:rsid w:val="518216B6"/>
    <w:rsid w:val="5182A3BC"/>
    <w:rsid w:val="5182D4D6"/>
    <w:rsid w:val="51831B57"/>
    <w:rsid w:val="518CD567"/>
    <w:rsid w:val="5193ECCF"/>
    <w:rsid w:val="51946F39"/>
    <w:rsid w:val="51949791"/>
    <w:rsid w:val="51967060"/>
    <w:rsid w:val="519687DF"/>
    <w:rsid w:val="519687F3"/>
    <w:rsid w:val="5197EDF6"/>
    <w:rsid w:val="519A3587"/>
    <w:rsid w:val="519AE547"/>
    <w:rsid w:val="519BD255"/>
    <w:rsid w:val="519C8F09"/>
    <w:rsid w:val="519C9E0C"/>
    <w:rsid w:val="51A02B1E"/>
    <w:rsid w:val="51A1BF12"/>
    <w:rsid w:val="51A3762C"/>
    <w:rsid w:val="51A73585"/>
    <w:rsid w:val="51A961A2"/>
    <w:rsid w:val="51ACB862"/>
    <w:rsid w:val="51ACEE2B"/>
    <w:rsid w:val="51AD76AD"/>
    <w:rsid w:val="51AEAF6F"/>
    <w:rsid w:val="51B5A58A"/>
    <w:rsid w:val="51B67A60"/>
    <w:rsid w:val="51B7E21C"/>
    <w:rsid w:val="51B97BC3"/>
    <w:rsid w:val="51B9A691"/>
    <w:rsid w:val="51B9EEEF"/>
    <w:rsid w:val="51BD3F5F"/>
    <w:rsid w:val="51BD86F2"/>
    <w:rsid w:val="51BF2627"/>
    <w:rsid w:val="51BF5251"/>
    <w:rsid w:val="51BFA766"/>
    <w:rsid w:val="51C0C1AA"/>
    <w:rsid w:val="51C4BD3F"/>
    <w:rsid w:val="51C5CEB1"/>
    <w:rsid w:val="51C76165"/>
    <w:rsid w:val="51C7B804"/>
    <w:rsid w:val="51CA5041"/>
    <w:rsid w:val="51CC46E3"/>
    <w:rsid w:val="51CE2C9E"/>
    <w:rsid w:val="51CFEAA1"/>
    <w:rsid w:val="51D1382F"/>
    <w:rsid w:val="51D13B2E"/>
    <w:rsid w:val="51D18000"/>
    <w:rsid w:val="51D3CA2B"/>
    <w:rsid w:val="51D3D061"/>
    <w:rsid w:val="51D81583"/>
    <w:rsid w:val="51D82715"/>
    <w:rsid w:val="51DA34E2"/>
    <w:rsid w:val="51DDF0FD"/>
    <w:rsid w:val="51E05B9E"/>
    <w:rsid w:val="51E0C2F5"/>
    <w:rsid w:val="51E1B05B"/>
    <w:rsid w:val="51E281BE"/>
    <w:rsid w:val="51E46AE2"/>
    <w:rsid w:val="51E4CEF6"/>
    <w:rsid w:val="51E89609"/>
    <w:rsid w:val="51EBAFB2"/>
    <w:rsid w:val="51EE443A"/>
    <w:rsid w:val="51F3DBB2"/>
    <w:rsid w:val="51F47811"/>
    <w:rsid w:val="51F66728"/>
    <w:rsid w:val="51F748C3"/>
    <w:rsid w:val="51F7A440"/>
    <w:rsid w:val="51F7A4BA"/>
    <w:rsid w:val="51FA2200"/>
    <w:rsid w:val="51FAF1B5"/>
    <w:rsid w:val="51FD4401"/>
    <w:rsid w:val="5201CCA5"/>
    <w:rsid w:val="5204FE54"/>
    <w:rsid w:val="52065FAC"/>
    <w:rsid w:val="520719FB"/>
    <w:rsid w:val="520B351C"/>
    <w:rsid w:val="520D7AD0"/>
    <w:rsid w:val="5213102C"/>
    <w:rsid w:val="52143A1B"/>
    <w:rsid w:val="5219CD6A"/>
    <w:rsid w:val="5223DD5F"/>
    <w:rsid w:val="5224BD89"/>
    <w:rsid w:val="52256BAA"/>
    <w:rsid w:val="522B1E59"/>
    <w:rsid w:val="522C9A31"/>
    <w:rsid w:val="522E6C4C"/>
    <w:rsid w:val="522EFF47"/>
    <w:rsid w:val="522F449D"/>
    <w:rsid w:val="52310DC1"/>
    <w:rsid w:val="523579F2"/>
    <w:rsid w:val="5235EAFD"/>
    <w:rsid w:val="52381DE7"/>
    <w:rsid w:val="52398A9E"/>
    <w:rsid w:val="523ADC93"/>
    <w:rsid w:val="523AF59F"/>
    <w:rsid w:val="523F9041"/>
    <w:rsid w:val="52410BE3"/>
    <w:rsid w:val="524195E4"/>
    <w:rsid w:val="5241FF21"/>
    <w:rsid w:val="524205A8"/>
    <w:rsid w:val="5246DD45"/>
    <w:rsid w:val="524796E6"/>
    <w:rsid w:val="5247BCC2"/>
    <w:rsid w:val="5249C2E7"/>
    <w:rsid w:val="524A5ACE"/>
    <w:rsid w:val="524A7CE5"/>
    <w:rsid w:val="524AE03B"/>
    <w:rsid w:val="524CCA19"/>
    <w:rsid w:val="52556E1F"/>
    <w:rsid w:val="525E4E5B"/>
    <w:rsid w:val="525EC0A3"/>
    <w:rsid w:val="5262396B"/>
    <w:rsid w:val="5265DCF7"/>
    <w:rsid w:val="52660D2D"/>
    <w:rsid w:val="52674FE0"/>
    <w:rsid w:val="526FA576"/>
    <w:rsid w:val="5272A05B"/>
    <w:rsid w:val="5276D38A"/>
    <w:rsid w:val="527C2783"/>
    <w:rsid w:val="527CF425"/>
    <w:rsid w:val="527DB7E6"/>
    <w:rsid w:val="527E117C"/>
    <w:rsid w:val="52805E6F"/>
    <w:rsid w:val="5281A84A"/>
    <w:rsid w:val="5282716D"/>
    <w:rsid w:val="528335F9"/>
    <w:rsid w:val="5284EDF2"/>
    <w:rsid w:val="52861330"/>
    <w:rsid w:val="52880720"/>
    <w:rsid w:val="528A546B"/>
    <w:rsid w:val="528AF6E6"/>
    <w:rsid w:val="528B0C55"/>
    <w:rsid w:val="5294EB48"/>
    <w:rsid w:val="52959010"/>
    <w:rsid w:val="529B6C96"/>
    <w:rsid w:val="529DFCDA"/>
    <w:rsid w:val="529ECF43"/>
    <w:rsid w:val="52A012AB"/>
    <w:rsid w:val="52A0228B"/>
    <w:rsid w:val="52A033BD"/>
    <w:rsid w:val="52A2A0FD"/>
    <w:rsid w:val="52A36D8D"/>
    <w:rsid w:val="52A503B9"/>
    <w:rsid w:val="52A56603"/>
    <w:rsid w:val="52A770AA"/>
    <w:rsid w:val="52A7ED5A"/>
    <w:rsid w:val="52AA359F"/>
    <w:rsid w:val="52AB0179"/>
    <w:rsid w:val="52ABC9FB"/>
    <w:rsid w:val="52AC133B"/>
    <w:rsid w:val="52AD6BF8"/>
    <w:rsid w:val="52AE2CEB"/>
    <w:rsid w:val="52AF942A"/>
    <w:rsid w:val="52B06150"/>
    <w:rsid w:val="52B0D123"/>
    <w:rsid w:val="52B11E8A"/>
    <w:rsid w:val="52B225C5"/>
    <w:rsid w:val="52B44886"/>
    <w:rsid w:val="52B5548A"/>
    <w:rsid w:val="52B607DB"/>
    <w:rsid w:val="52B657F4"/>
    <w:rsid w:val="52B6726A"/>
    <w:rsid w:val="52B78076"/>
    <w:rsid w:val="52B8D7BC"/>
    <w:rsid w:val="52C50DF7"/>
    <w:rsid w:val="52C5B2E9"/>
    <w:rsid w:val="52C91618"/>
    <w:rsid w:val="52D1AD7D"/>
    <w:rsid w:val="52D2047D"/>
    <w:rsid w:val="52D4837D"/>
    <w:rsid w:val="52D70563"/>
    <w:rsid w:val="52D79452"/>
    <w:rsid w:val="52D94BAF"/>
    <w:rsid w:val="52DA2344"/>
    <w:rsid w:val="52DDC0F3"/>
    <w:rsid w:val="52E000C3"/>
    <w:rsid w:val="52E07E5F"/>
    <w:rsid w:val="52E1CC20"/>
    <w:rsid w:val="52E41E18"/>
    <w:rsid w:val="52EC965B"/>
    <w:rsid w:val="52EF2859"/>
    <w:rsid w:val="52EFD856"/>
    <w:rsid w:val="52F0CBB3"/>
    <w:rsid w:val="52F12113"/>
    <w:rsid w:val="52F2E5DF"/>
    <w:rsid w:val="52F2EA90"/>
    <w:rsid w:val="52F925DB"/>
    <w:rsid w:val="52FD8B3B"/>
    <w:rsid w:val="52FE2FE8"/>
    <w:rsid w:val="52FF6403"/>
    <w:rsid w:val="53026E0C"/>
    <w:rsid w:val="53029CA0"/>
    <w:rsid w:val="5303C703"/>
    <w:rsid w:val="5305504C"/>
    <w:rsid w:val="5305AFED"/>
    <w:rsid w:val="5306C2DC"/>
    <w:rsid w:val="5307D19A"/>
    <w:rsid w:val="530ABCBB"/>
    <w:rsid w:val="530CA342"/>
    <w:rsid w:val="530E4CD0"/>
    <w:rsid w:val="5311A400"/>
    <w:rsid w:val="53145010"/>
    <w:rsid w:val="5317C12E"/>
    <w:rsid w:val="53187943"/>
    <w:rsid w:val="531C3FBC"/>
    <w:rsid w:val="531E05BD"/>
    <w:rsid w:val="532046D2"/>
    <w:rsid w:val="53233522"/>
    <w:rsid w:val="5323CF0E"/>
    <w:rsid w:val="53249F35"/>
    <w:rsid w:val="5327E44A"/>
    <w:rsid w:val="532D9A78"/>
    <w:rsid w:val="5332EEE0"/>
    <w:rsid w:val="5333CFC9"/>
    <w:rsid w:val="533795FB"/>
    <w:rsid w:val="533D45E2"/>
    <w:rsid w:val="533DC6D7"/>
    <w:rsid w:val="533E81A3"/>
    <w:rsid w:val="5340B8D7"/>
    <w:rsid w:val="5341E088"/>
    <w:rsid w:val="534313F7"/>
    <w:rsid w:val="534EE90B"/>
    <w:rsid w:val="535197B8"/>
    <w:rsid w:val="53529B4E"/>
    <w:rsid w:val="535676F5"/>
    <w:rsid w:val="535783FD"/>
    <w:rsid w:val="535816A5"/>
    <w:rsid w:val="53582465"/>
    <w:rsid w:val="53583806"/>
    <w:rsid w:val="5358D67E"/>
    <w:rsid w:val="535AB86F"/>
    <w:rsid w:val="535C08FC"/>
    <w:rsid w:val="53615873"/>
    <w:rsid w:val="53624C02"/>
    <w:rsid w:val="5362CEE9"/>
    <w:rsid w:val="53688084"/>
    <w:rsid w:val="536A93BA"/>
    <w:rsid w:val="536AB894"/>
    <w:rsid w:val="536CB228"/>
    <w:rsid w:val="536CF6FE"/>
    <w:rsid w:val="536DAF25"/>
    <w:rsid w:val="536DD456"/>
    <w:rsid w:val="536FC72C"/>
    <w:rsid w:val="5370518C"/>
    <w:rsid w:val="5376875C"/>
    <w:rsid w:val="5376C99D"/>
    <w:rsid w:val="537F6264"/>
    <w:rsid w:val="53802019"/>
    <w:rsid w:val="53811650"/>
    <w:rsid w:val="5382FABC"/>
    <w:rsid w:val="5386CC85"/>
    <w:rsid w:val="5387C1EB"/>
    <w:rsid w:val="5388E0C5"/>
    <w:rsid w:val="538CD1DD"/>
    <w:rsid w:val="538EF5E0"/>
    <w:rsid w:val="538F9E67"/>
    <w:rsid w:val="53909D3B"/>
    <w:rsid w:val="5391223C"/>
    <w:rsid w:val="5392B267"/>
    <w:rsid w:val="53939213"/>
    <w:rsid w:val="5393DCDD"/>
    <w:rsid w:val="53943288"/>
    <w:rsid w:val="539539DA"/>
    <w:rsid w:val="53955389"/>
    <w:rsid w:val="5396B6AB"/>
    <w:rsid w:val="539827EE"/>
    <w:rsid w:val="53995F23"/>
    <w:rsid w:val="53996339"/>
    <w:rsid w:val="539CC0A7"/>
    <w:rsid w:val="539DDAC6"/>
    <w:rsid w:val="53A10E8C"/>
    <w:rsid w:val="53A25698"/>
    <w:rsid w:val="53A3A297"/>
    <w:rsid w:val="53A415A8"/>
    <w:rsid w:val="53A4C5FE"/>
    <w:rsid w:val="53A8502D"/>
    <w:rsid w:val="53A8D15B"/>
    <w:rsid w:val="53A8FBD4"/>
    <w:rsid w:val="53A95B7E"/>
    <w:rsid w:val="53AD0200"/>
    <w:rsid w:val="53ADE046"/>
    <w:rsid w:val="53AE096A"/>
    <w:rsid w:val="53B06064"/>
    <w:rsid w:val="53B32AEA"/>
    <w:rsid w:val="53B525AB"/>
    <w:rsid w:val="53B6D7D9"/>
    <w:rsid w:val="53B6EF71"/>
    <w:rsid w:val="53BAA38A"/>
    <w:rsid w:val="53BB1FB1"/>
    <w:rsid w:val="53BB3160"/>
    <w:rsid w:val="53BB4F18"/>
    <w:rsid w:val="53C1C068"/>
    <w:rsid w:val="53C215FE"/>
    <w:rsid w:val="53C41057"/>
    <w:rsid w:val="53C6D1F2"/>
    <w:rsid w:val="53CA467E"/>
    <w:rsid w:val="53CB2AC5"/>
    <w:rsid w:val="53CB9146"/>
    <w:rsid w:val="53CC0C16"/>
    <w:rsid w:val="53CCB370"/>
    <w:rsid w:val="53CD8640"/>
    <w:rsid w:val="53CDF616"/>
    <w:rsid w:val="53D6A0A7"/>
    <w:rsid w:val="53D72A45"/>
    <w:rsid w:val="53D7F40C"/>
    <w:rsid w:val="53D96E09"/>
    <w:rsid w:val="53DAFC26"/>
    <w:rsid w:val="53DDEEA0"/>
    <w:rsid w:val="53DF3011"/>
    <w:rsid w:val="53E0CE22"/>
    <w:rsid w:val="53E0F8E1"/>
    <w:rsid w:val="53E1FC0D"/>
    <w:rsid w:val="53E2B55C"/>
    <w:rsid w:val="53E43482"/>
    <w:rsid w:val="53EB4C1A"/>
    <w:rsid w:val="53EBDC52"/>
    <w:rsid w:val="53EC4BB5"/>
    <w:rsid w:val="53ECC1F5"/>
    <w:rsid w:val="53ECFD76"/>
    <w:rsid w:val="53ED35CC"/>
    <w:rsid w:val="53ED933D"/>
    <w:rsid w:val="53F11B66"/>
    <w:rsid w:val="53F1B3C7"/>
    <w:rsid w:val="53F4059E"/>
    <w:rsid w:val="53F56ED7"/>
    <w:rsid w:val="53F73BFF"/>
    <w:rsid w:val="53F7ACE7"/>
    <w:rsid w:val="53F9F874"/>
    <w:rsid w:val="53FA9C44"/>
    <w:rsid w:val="53FB2363"/>
    <w:rsid w:val="53FB4D4D"/>
    <w:rsid w:val="53FDBD52"/>
    <w:rsid w:val="53FE6B39"/>
    <w:rsid w:val="53FF7A71"/>
    <w:rsid w:val="54055275"/>
    <w:rsid w:val="54058867"/>
    <w:rsid w:val="54074099"/>
    <w:rsid w:val="540A85D0"/>
    <w:rsid w:val="540ACF26"/>
    <w:rsid w:val="540B4147"/>
    <w:rsid w:val="540D41CD"/>
    <w:rsid w:val="540EE448"/>
    <w:rsid w:val="54107B59"/>
    <w:rsid w:val="5414FB34"/>
    <w:rsid w:val="541582D3"/>
    <w:rsid w:val="5417220C"/>
    <w:rsid w:val="5419E787"/>
    <w:rsid w:val="541AD92E"/>
    <w:rsid w:val="5424F938"/>
    <w:rsid w:val="54251751"/>
    <w:rsid w:val="5425F747"/>
    <w:rsid w:val="54298284"/>
    <w:rsid w:val="542AFEA4"/>
    <w:rsid w:val="542B17DA"/>
    <w:rsid w:val="5430612E"/>
    <w:rsid w:val="543063A3"/>
    <w:rsid w:val="5433958E"/>
    <w:rsid w:val="543437BB"/>
    <w:rsid w:val="54369B4A"/>
    <w:rsid w:val="54372F29"/>
    <w:rsid w:val="543899A0"/>
    <w:rsid w:val="543B2692"/>
    <w:rsid w:val="543BEA07"/>
    <w:rsid w:val="5440545F"/>
    <w:rsid w:val="5446C19C"/>
    <w:rsid w:val="54477754"/>
    <w:rsid w:val="5448862E"/>
    <w:rsid w:val="54492782"/>
    <w:rsid w:val="544A76C0"/>
    <w:rsid w:val="544ACD7E"/>
    <w:rsid w:val="544AD4FA"/>
    <w:rsid w:val="544C8461"/>
    <w:rsid w:val="544CAF49"/>
    <w:rsid w:val="544FB6CE"/>
    <w:rsid w:val="5450E592"/>
    <w:rsid w:val="54554FE2"/>
    <w:rsid w:val="54565B4F"/>
    <w:rsid w:val="54569DE4"/>
    <w:rsid w:val="545E1B29"/>
    <w:rsid w:val="545E90DB"/>
    <w:rsid w:val="545F2419"/>
    <w:rsid w:val="54603037"/>
    <w:rsid w:val="5460B3F0"/>
    <w:rsid w:val="546246DE"/>
    <w:rsid w:val="54631E27"/>
    <w:rsid w:val="54636ACE"/>
    <w:rsid w:val="54642C54"/>
    <w:rsid w:val="5465F32C"/>
    <w:rsid w:val="546604F3"/>
    <w:rsid w:val="5466752E"/>
    <w:rsid w:val="5467C814"/>
    <w:rsid w:val="5468BFEA"/>
    <w:rsid w:val="546A5858"/>
    <w:rsid w:val="546B2601"/>
    <w:rsid w:val="546DBD65"/>
    <w:rsid w:val="547048AC"/>
    <w:rsid w:val="5471D7A2"/>
    <w:rsid w:val="547210F2"/>
    <w:rsid w:val="5473C4E0"/>
    <w:rsid w:val="54754539"/>
    <w:rsid w:val="547593D7"/>
    <w:rsid w:val="54785A51"/>
    <w:rsid w:val="547947FC"/>
    <w:rsid w:val="54795F8D"/>
    <w:rsid w:val="5479A5A3"/>
    <w:rsid w:val="5479B010"/>
    <w:rsid w:val="547B259F"/>
    <w:rsid w:val="547C32E5"/>
    <w:rsid w:val="547C84CC"/>
    <w:rsid w:val="54801FAC"/>
    <w:rsid w:val="54838C59"/>
    <w:rsid w:val="548397AB"/>
    <w:rsid w:val="54887E4A"/>
    <w:rsid w:val="548B1D20"/>
    <w:rsid w:val="548DAD7F"/>
    <w:rsid w:val="54901029"/>
    <w:rsid w:val="5491F720"/>
    <w:rsid w:val="549516A2"/>
    <w:rsid w:val="54968F20"/>
    <w:rsid w:val="549CD5DF"/>
    <w:rsid w:val="549F9183"/>
    <w:rsid w:val="54A514A1"/>
    <w:rsid w:val="54A7F578"/>
    <w:rsid w:val="54A7F9DB"/>
    <w:rsid w:val="54AA13CE"/>
    <w:rsid w:val="54AE2057"/>
    <w:rsid w:val="54B0FD27"/>
    <w:rsid w:val="54B3933E"/>
    <w:rsid w:val="54B63300"/>
    <w:rsid w:val="54B6F794"/>
    <w:rsid w:val="54BE9233"/>
    <w:rsid w:val="54C1FE29"/>
    <w:rsid w:val="54C58E65"/>
    <w:rsid w:val="54C6800F"/>
    <w:rsid w:val="54C9B6E6"/>
    <w:rsid w:val="54CA3D55"/>
    <w:rsid w:val="54CA986D"/>
    <w:rsid w:val="54CEC778"/>
    <w:rsid w:val="54D2E23C"/>
    <w:rsid w:val="54D4EB6F"/>
    <w:rsid w:val="54D8CCE2"/>
    <w:rsid w:val="54D9AFCF"/>
    <w:rsid w:val="54DB81AA"/>
    <w:rsid w:val="54DDF355"/>
    <w:rsid w:val="54DF3541"/>
    <w:rsid w:val="54E06503"/>
    <w:rsid w:val="54E99AB7"/>
    <w:rsid w:val="54EA99E7"/>
    <w:rsid w:val="54EDFBB4"/>
    <w:rsid w:val="54EE1043"/>
    <w:rsid w:val="54EEBAAD"/>
    <w:rsid w:val="54EEE856"/>
    <w:rsid w:val="54EF33BC"/>
    <w:rsid w:val="54F09181"/>
    <w:rsid w:val="54F2F866"/>
    <w:rsid w:val="54F527B4"/>
    <w:rsid w:val="54F81E04"/>
    <w:rsid w:val="54F9E3C3"/>
    <w:rsid w:val="54FB3649"/>
    <w:rsid w:val="54FB881E"/>
    <w:rsid w:val="54FC4772"/>
    <w:rsid w:val="550401CB"/>
    <w:rsid w:val="55052679"/>
    <w:rsid w:val="55057BE1"/>
    <w:rsid w:val="5505C96D"/>
    <w:rsid w:val="5505E55D"/>
    <w:rsid w:val="55069683"/>
    <w:rsid w:val="550744BB"/>
    <w:rsid w:val="550835E6"/>
    <w:rsid w:val="550EF9BD"/>
    <w:rsid w:val="5510CE7A"/>
    <w:rsid w:val="551256C5"/>
    <w:rsid w:val="55127661"/>
    <w:rsid w:val="55169335"/>
    <w:rsid w:val="551B0B1E"/>
    <w:rsid w:val="551B12EA"/>
    <w:rsid w:val="551B31DC"/>
    <w:rsid w:val="551C369B"/>
    <w:rsid w:val="551C7A7E"/>
    <w:rsid w:val="551E1597"/>
    <w:rsid w:val="552350EC"/>
    <w:rsid w:val="55265059"/>
    <w:rsid w:val="55279D64"/>
    <w:rsid w:val="55284D21"/>
    <w:rsid w:val="5529EC90"/>
    <w:rsid w:val="552A1CE9"/>
    <w:rsid w:val="552DDEEF"/>
    <w:rsid w:val="552DF518"/>
    <w:rsid w:val="552EB421"/>
    <w:rsid w:val="552F7DD8"/>
    <w:rsid w:val="55334F38"/>
    <w:rsid w:val="55351067"/>
    <w:rsid w:val="55368FE5"/>
    <w:rsid w:val="55380D53"/>
    <w:rsid w:val="5538DAAC"/>
    <w:rsid w:val="553A3A53"/>
    <w:rsid w:val="553C00E7"/>
    <w:rsid w:val="553F5919"/>
    <w:rsid w:val="55421F46"/>
    <w:rsid w:val="55429611"/>
    <w:rsid w:val="554580DD"/>
    <w:rsid w:val="55463DFC"/>
    <w:rsid w:val="5548E40C"/>
    <w:rsid w:val="554C3406"/>
    <w:rsid w:val="554D0A35"/>
    <w:rsid w:val="554D14B4"/>
    <w:rsid w:val="554E8B5F"/>
    <w:rsid w:val="55526410"/>
    <w:rsid w:val="5553F3A8"/>
    <w:rsid w:val="5554E887"/>
    <w:rsid w:val="555666A7"/>
    <w:rsid w:val="55583A6F"/>
    <w:rsid w:val="55599793"/>
    <w:rsid w:val="555B3463"/>
    <w:rsid w:val="555D7BB8"/>
    <w:rsid w:val="555EF286"/>
    <w:rsid w:val="5560A034"/>
    <w:rsid w:val="55610AA2"/>
    <w:rsid w:val="5562085D"/>
    <w:rsid w:val="5562B74F"/>
    <w:rsid w:val="5562BD0A"/>
    <w:rsid w:val="55663800"/>
    <w:rsid w:val="556649EC"/>
    <w:rsid w:val="55671D6D"/>
    <w:rsid w:val="5567B0ED"/>
    <w:rsid w:val="5569E84E"/>
    <w:rsid w:val="556AC6FB"/>
    <w:rsid w:val="556AF1B3"/>
    <w:rsid w:val="556E43E0"/>
    <w:rsid w:val="556EC61B"/>
    <w:rsid w:val="556EE7FF"/>
    <w:rsid w:val="55712305"/>
    <w:rsid w:val="5574418E"/>
    <w:rsid w:val="5574F497"/>
    <w:rsid w:val="557C77DD"/>
    <w:rsid w:val="557CA64A"/>
    <w:rsid w:val="5581B756"/>
    <w:rsid w:val="5581E0C7"/>
    <w:rsid w:val="55826616"/>
    <w:rsid w:val="558280FD"/>
    <w:rsid w:val="5584CD8A"/>
    <w:rsid w:val="558741FD"/>
    <w:rsid w:val="558908C4"/>
    <w:rsid w:val="55895DF8"/>
    <w:rsid w:val="558A484C"/>
    <w:rsid w:val="558DEFDE"/>
    <w:rsid w:val="558EB48A"/>
    <w:rsid w:val="558EF10B"/>
    <w:rsid w:val="5591A5C4"/>
    <w:rsid w:val="55963D42"/>
    <w:rsid w:val="55966E62"/>
    <w:rsid w:val="5597D8EC"/>
    <w:rsid w:val="5598CBEC"/>
    <w:rsid w:val="559BAB19"/>
    <w:rsid w:val="559CB68C"/>
    <w:rsid w:val="55A07CF8"/>
    <w:rsid w:val="55A29A64"/>
    <w:rsid w:val="55A357FA"/>
    <w:rsid w:val="55A8D085"/>
    <w:rsid w:val="55A922A7"/>
    <w:rsid w:val="55AAD294"/>
    <w:rsid w:val="55AC7DA1"/>
    <w:rsid w:val="55AD6025"/>
    <w:rsid w:val="55AF22C9"/>
    <w:rsid w:val="55B41F25"/>
    <w:rsid w:val="55B5ECAB"/>
    <w:rsid w:val="55B8F8A6"/>
    <w:rsid w:val="55C212C4"/>
    <w:rsid w:val="55C230F4"/>
    <w:rsid w:val="55C29A8E"/>
    <w:rsid w:val="55C3C69D"/>
    <w:rsid w:val="55C417F4"/>
    <w:rsid w:val="55C55C72"/>
    <w:rsid w:val="55C60600"/>
    <w:rsid w:val="55C858A7"/>
    <w:rsid w:val="55C8F15A"/>
    <w:rsid w:val="55CAB805"/>
    <w:rsid w:val="55CC7F5F"/>
    <w:rsid w:val="55D6E07F"/>
    <w:rsid w:val="55D74E1F"/>
    <w:rsid w:val="55DA3163"/>
    <w:rsid w:val="55DD126F"/>
    <w:rsid w:val="55DDE40F"/>
    <w:rsid w:val="55DE5301"/>
    <w:rsid w:val="55DFCBA5"/>
    <w:rsid w:val="55E38F24"/>
    <w:rsid w:val="55E63C89"/>
    <w:rsid w:val="55EDBFF9"/>
    <w:rsid w:val="55EF910D"/>
    <w:rsid w:val="55F2DE6D"/>
    <w:rsid w:val="55F70B43"/>
    <w:rsid w:val="55F8707E"/>
    <w:rsid w:val="55FB07AE"/>
    <w:rsid w:val="55FDE4C4"/>
    <w:rsid w:val="55FF6F7E"/>
    <w:rsid w:val="5600CAB4"/>
    <w:rsid w:val="5600FDA0"/>
    <w:rsid w:val="5603ECC0"/>
    <w:rsid w:val="56043B68"/>
    <w:rsid w:val="5606E118"/>
    <w:rsid w:val="560C1B0F"/>
    <w:rsid w:val="560ED5BB"/>
    <w:rsid w:val="56100E7D"/>
    <w:rsid w:val="561054F3"/>
    <w:rsid w:val="5612A026"/>
    <w:rsid w:val="5612C95F"/>
    <w:rsid w:val="5613C24B"/>
    <w:rsid w:val="561412D2"/>
    <w:rsid w:val="5614707F"/>
    <w:rsid w:val="56168346"/>
    <w:rsid w:val="5617DF0F"/>
    <w:rsid w:val="561F1BAF"/>
    <w:rsid w:val="56204005"/>
    <w:rsid w:val="5621DF61"/>
    <w:rsid w:val="5623E097"/>
    <w:rsid w:val="5624BBA1"/>
    <w:rsid w:val="5625012B"/>
    <w:rsid w:val="56281A77"/>
    <w:rsid w:val="5628D20F"/>
    <w:rsid w:val="5629DF76"/>
    <w:rsid w:val="562AAEEA"/>
    <w:rsid w:val="562EE18E"/>
    <w:rsid w:val="5630FAD8"/>
    <w:rsid w:val="5631CCC6"/>
    <w:rsid w:val="5632E366"/>
    <w:rsid w:val="563536A6"/>
    <w:rsid w:val="56366F3B"/>
    <w:rsid w:val="56382429"/>
    <w:rsid w:val="5638C167"/>
    <w:rsid w:val="5639E478"/>
    <w:rsid w:val="563A3CCC"/>
    <w:rsid w:val="563ABD5F"/>
    <w:rsid w:val="563BAA8B"/>
    <w:rsid w:val="563D9E35"/>
    <w:rsid w:val="563EF70A"/>
    <w:rsid w:val="563F4A6A"/>
    <w:rsid w:val="5640629D"/>
    <w:rsid w:val="5643446D"/>
    <w:rsid w:val="56438867"/>
    <w:rsid w:val="564484D5"/>
    <w:rsid w:val="56504E0A"/>
    <w:rsid w:val="5653696E"/>
    <w:rsid w:val="5654252B"/>
    <w:rsid w:val="5657EB6C"/>
    <w:rsid w:val="565A3301"/>
    <w:rsid w:val="565C6937"/>
    <w:rsid w:val="565C785A"/>
    <w:rsid w:val="5660BC07"/>
    <w:rsid w:val="56619691"/>
    <w:rsid w:val="5667EFE4"/>
    <w:rsid w:val="5668C41C"/>
    <w:rsid w:val="566CE4A9"/>
    <w:rsid w:val="566ECBAD"/>
    <w:rsid w:val="56739C3B"/>
    <w:rsid w:val="56756002"/>
    <w:rsid w:val="56769355"/>
    <w:rsid w:val="5678AC88"/>
    <w:rsid w:val="5678C730"/>
    <w:rsid w:val="5678EF7C"/>
    <w:rsid w:val="567B400E"/>
    <w:rsid w:val="567B883C"/>
    <w:rsid w:val="567BF122"/>
    <w:rsid w:val="5680AFDF"/>
    <w:rsid w:val="5680C63F"/>
    <w:rsid w:val="5683C023"/>
    <w:rsid w:val="56843C45"/>
    <w:rsid w:val="5684909D"/>
    <w:rsid w:val="5686FF9D"/>
    <w:rsid w:val="5689CC15"/>
    <w:rsid w:val="568B64D8"/>
    <w:rsid w:val="568CC7C2"/>
    <w:rsid w:val="568D368A"/>
    <w:rsid w:val="5691EE9E"/>
    <w:rsid w:val="56938463"/>
    <w:rsid w:val="5694B4E4"/>
    <w:rsid w:val="5697587F"/>
    <w:rsid w:val="5697B3D0"/>
    <w:rsid w:val="569A0658"/>
    <w:rsid w:val="569DD0B0"/>
    <w:rsid w:val="56A013F6"/>
    <w:rsid w:val="56A34DD1"/>
    <w:rsid w:val="56A6728F"/>
    <w:rsid w:val="56A68E6B"/>
    <w:rsid w:val="56A75F4F"/>
    <w:rsid w:val="56AA258F"/>
    <w:rsid w:val="56AA428B"/>
    <w:rsid w:val="56AF07F8"/>
    <w:rsid w:val="56AF0A14"/>
    <w:rsid w:val="56B2982E"/>
    <w:rsid w:val="56B34227"/>
    <w:rsid w:val="56B34CD3"/>
    <w:rsid w:val="56B505D5"/>
    <w:rsid w:val="56BD4B1C"/>
    <w:rsid w:val="56C171A9"/>
    <w:rsid w:val="56C54B8F"/>
    <w:rsid w:val="56C6531B"/>
    <w:rsid w:val="56C96823"/>
    <w:rsid w:val="56CAB176"/>
    <w:rsid w:val="56D036AE"/>
    <w:rsid w:val="56D0B130"/>
    <w:rsid w:val="56D2A742"/>
    <w:rsid w:val="56D3F67D"/>
    <w:rsid w:val="56D609B9"/>
    <w:rsid w:val="56D8DBFC"/>
    <w:rsid w:val="56DAC1DF"/>
    <w:rsid w:val="56DCD27A"/>
    <w:rsid w:val="56E2489E"/>
    <w:rsid w:val="56E309C9"/>
    <w:rsid w:val="56E541E1"/>
    <w:rsid w:val="56E6DD1B"/>
    <w:rsid w:val="56E9B224"/>
    <w:rsid w:val="56EE0FA4"/>
    <w:rsid w:val="56F1D028"/>
    <w:rsid w:val="56F273CA"/>
    <w:rsid w:val="56F508D5"/>
    <w:rsid w:val="56F65E58"/>
    <w:rsid w:val="56F6BE03"/>
    <w:rsid w:val="56FA48DD"/>
    <w:rsid w:val="56FD1FD1"/>
    <w:rsid w:val="56FE9D55"/>
    <w:rsid w:val="57000B54"/>
    <w:rsid w:val="5703E753"/>
    <w:rsid w:val="57047C99"/>
    <w:rsid w:val="570697A1"/>
    <w:rsid w:val="57079447"/>
    <w:rsid w:val="5708BA14"/>
    <w:rsid w:val="5709B5E1"/>
    <w:rsid w:val="570A817F"/>
    <w:rsid w:val="570C4DFD"/>
    <w:rsid w:val="570CC8CF"/>
    <w:rsid w:val="570CE9C0"/>
    <w:rsid w:val="570EC172"/>
    <w:rsid w:val="571160AC"/>
    <w:rsid w:val="571197E4"/>
    <w:rsid w:val="5714807F"/>
    <w:rsid w:val="5714DFEF"/>
    <w:rsid w:val="57155901"/>
    <w:rsid w:val="57158337"/>
    <w:rsid w:val="57160C59"/>
    <w:rsid w:val="571B9ED6"/>
    <w:rsid w:val="571EDC2C"/>
    <w:rsid w:val="57247582"/>
    <w:rsid w:val="57259658"/>
    <w:rsid w:val="572A1AC2"/>
    <w:rsid w:val="572E8DBD"/>
    <w:rsid w:val="572EE03B"/>
    <w:rsid w:val="5730D584"/>
    <w:rsid w:val="573304A1"/>
    <w:rsid w:val="5734F8E4"/>
    <w:rsid w:val="573600A7"/>
    <w:rsid w:val="57369BC8"/>
    <w:rsid w:val="573AAF1D"/>
    <w:rsid w:val="573F6892"/>
    <w:rsid w:val="5740A169"/>
    <w:rsid w:val="5742C6B0"/>
    <w:rsid w:val="57452601"/>
    <w:rsid w:val="5745C2F6"/>
    <w:rsid w:val="5747DAE9"/>
    <w:rsid w:val="574A5D62"/>
    <w:rsid w:val="574ED993"/>
    <w:rsid w:val="574F6E29"/>
    <w:rsid w:val="574F7BA5"/>
    <w:rsid w:val="574FDDC2"/>
    <w:rsid w:val="5752165F"/>
    <w:rsid w:val="5755A453"/>
    <w:rsid w:val="5756947F"/>
    <w:rsid w:val="5757B3AF"/>
    <w:rsid w:val="5758A37A"/>
    <w:rsid w:val="575960B4"/>
    <w:rsid w:val="575A44BC"/>
    <w:rsid w:val="575DD6F9"/>
    <w:rsid w:val="5764A39C"/>
    <w:rsid w:val="57653137"/>
    <w:rsid w:val="576552B1"/>
    <w:rsid w:val="57667096"/>
    <w:rsid w:val="57677C01"/>
    <w:rsid w:val="57685B60"/>
    <w:rsid w:val="576BB761"/>
    <w:rsid w:val="576F3E7C"/>
    <w:rsid w:val="576FF3A3"/>
    <w:rsid w:val="577203E9"/>
    <w:rsid w:val="57791F73"/>
    <w:rsid w:val="577AEA79"/>
    <w:rsid w:val="577D7A30"/>
    <w:rsid w:val="577F1CAA"/>
    <w:rsid w:val="577FDC07"/>
    <w:rsid w:val="578170C3"/>
    <w:rsid w:val="5784BF2E"/>
    <w:rsid w:val="5785A7D7"/>
    <w:rsid w:val="578A102A"/>
    <w:rsid w:val="578A4D09"/>
    <w:rsid w:val="578DDD6C"/>
    <w:rsid w:val="578E0C2F"/>
    <w:rsid w:val="57932FDE"/>
    <w:rsid w:val="57979CFB"/>
    <w:rsid w:val="579819F2"/>
    <w:rsid w:val="57993DC9"/>
    <w:rsid w:val="5799F9E5"/>
    <w:rsid w:val="579CD39C"/>
    <w:rsid w:val="579CE483"/>
    <w:rsid w:val="57A11D7C"/>
    <w:rsid w:val="57A21D87"/>
    <w:rsid w:val="57A2F157"/>
    <w:rsid w:val="57AE227F"/>
    <w:rsid w:val="57B192BD"/>
    <w:rsid w:val="57B68D5C"/>
    <w:rsid w:val="57BC88A6"/>
    <w:rsid w:val="57BDB5C9"/>
    <w:rsid w:val="57BE19B6"/>
    <w:rsid w:val="57BFF737"/>
    <w:rsid w:val="57C37A9F"/>
    <w:rsid w:val="57C54320"/>
    <w:rsid w:val="57CC9AEA"/>
    <w:rsid w:val="57D014C0"/>
    <w:rsid w:val="57D0A87C"/>
    <w:rsid w:val="57D784C1"/>
    <w:rsid w:val="57D8E1EF"/>
    <w:rsid w:val="57DC08D9"/>
    <w:rsid w:val="57DCF47E"/>
    <w:rsid w:val="57DE0AC9"/>
    <w:rsid w:val="57DE53F3"/>
    <w:rsid w:val="57DF303C"/>
    <w:rsid w:val="57E1625F"/>
    <w:rsid w:val="57E28F99"/>
    <w:rsid w:val="57E74001"/>
    <w:rsid w:val="57E9ABE0"/>
    <w:rsid w:val="57EBCAA2"/>
    <w:rsid w:val="57ECEA52"/>
    <w:rsid w:val="57EE2634"/>
    <w:rsid w:val="57EE8081"/>
    <w:rsid w:val="57EF47DD"/>
    <w:rsid w:val="57F11351"/>
    <w:rsid w:val="57F2D1A2"/>
    <w:rsid w:val="57F6E658"/>
    <w:rsid w:val="57F8DB13"/>
    <w:rsid w:val="57FA45C6"/>
    <w:rsid w:val="57FA6602"/>
    <w:rsid w:val="57FC304B"/>
    <w:rsid w:val="57FED487"/>
    <w:rsid w:val="57FF0320"/>
    <w:rsid w:val="580565EA"/>
    <w:rsid w:val="580849C8"/>
    <w:rsid w:val="5808EAF3"/>
    <w:rsid w:val="58095904"/>
    <w:rsid w:val="580A5F0B"/>
    <w:rsid w:val="580EF1BD"/>
    <w:rsid w:val="5810E8E2"/>
    <w:rsid w:val="58145BA4"/>
    <w:rsid w:val="5814F1EB"/>
    <w:rsid w:val="581516E4"/>
    <w:rsid w:val="5817216A"/>
    <w:rsid w:val="581B42B7"/>
    <w:rsid w:val="581D40D5"/>
    <w:rsid w:val="581D8FA5"/>
    <w:rsid w:val="58200481"/>
    <w:rsid w:val="5820123A"/>
    <w:rsid w:val="58206CB5"/>
    <w:rsid w:val="582401D7"/>
    <w:rsid w:val="5824188F"/>
    <w:rsid w:val="5825A675"/>
    <w:rsid w:val="58276781"/>
    <w:rsid w:val="582966C5"/>
    <w:rsid w:val="582A5AD2"/>
    <w:rsid w:val="582B8032"/>
    <w:rsid w:val="582C65FE"/>
    <w:rsid w:val="582ED80D"/>
    <w:rsid w:val="582F6865"/>
    <w:rsid w:val="58300652"/>
    <w:rsid w:val="58316F4A"/>
    <w:rsid w:val="5832AD7A"/>
    <w:rsid w:val="58334723"/>
    <w:rsid w:val="583374AC"/>
    <w:rsid w:val="5834A203"/>
    <w:rsid w:val="5836ED8E"/>
    <w:rsid w:val="583812DA"/>
    <w:rsid w:val="5838ED81"/>
    <w:rsid w:val="583C42C7"/>
    <w:rsid w:val="5844F3A2"/>
    <w:rsid w:val="5846D8DF"/>
    <w:rsid w:val="58477C20"/>
    <w:rsid w:val="584AB210"/>
    <w:rsid w:val="584B3CF7"/>
    <w:rsid w:val="584BE1C1"/>
    <w:rsid w:val="584FF589"/>
    <w:rsid w:val="5851A0B8"/>
    <w:rsid w:val="58524200"/>
    <w:rsid w:val="5856175B"/>
    <w:rsid w:val="5859B398"/>
    <w:rsid w:val="585A224A"/>
    <w:rsid w:val="585AA8C7"/>
    <w:rsid w:val="585DD0D3"/>
    <w:rsid w:val="585F82E2"/>
    <w:rsid w:val="5861364E"/>
    <w:rsid w:val="58639CDE"/>
    <w:rsid w:val="5866FE7C"/>
    <w:rsid w:val="586723B2"/>
    <w:rsid w:val="586AC872"/>
    <w:rsid w:val="586D0C40"/>
    <w:rsid w:val="58785452"/>
    <w:rsid w:val="58794DD2"/>
    <w:rsid w:val="587D858F"/>
    <w:rsid w:val="587E4644"/>
    <w:rsid w:val="58825F3E"/>
    <w:rsid w:val="5885C38C"/>
    <w:rsid w:val="5885E992"/>
    <w:rsid w:val="5887F3AB"/>
    <w:rsid w:val="58892339"/>
    <w:rsid w:val="588A9EF6"/>
    <w:rsid w:val="588B946A"/>
    <w:rsid w:val="588CFB89"/>
    <w:rsid w:val="588F6C87"/>
    <w:rsid w:val="588FD3E4"/>
    <w:rsid w:val="5892142C"/>
    <w:rsid w:val="589358AF"/>
    <w:rsid w:val="5895A528"/>
    <w:rsid w:val="58968599"/>
    <w:rsid w:val="58979EEB"/>
    <w:rsid w:val="5897B6A0"/>
    <w:rsid w:val="589874AC"/>
    <w:rsid w:val="589DFDD7"/>
    <w:rsid w:val="58A4FD2D"/>
    <w:rsid w:val="58A97D86"/>
    <w:rsid w:val="58ADC54B"/>
    <w:rsid w:val="58B9650B"/>
    <w:rsid w:val="58B96B89"/>
    <w:rsid w:val="58BB1772"/>
    <w:rsid w:val="58BC03D2"/>
    <w:rsid w:val="58BCA4C9"/>
    <w:rsid w:val="58BF61A5"/>
    <w:rsid w:val="58C1A224"/>
    <w:rsid w:val="58C34749"/>
    <w:rsid w:val="58C480B3"/>
    <w:rsid w:val="58CD91EE"/>
    <w:rsid w:val="58CDBD93"/>
    <w:rsid w:val="58D07037"/>
    <w:rsid w:val="58D1EA79"/>
    <w:rsid w:val="58D369A2"/>
    <w:rsid w:val="58D45D2B"/>
    <w:rsid w:val="58D6AE30"/>
    <w:rsid w:val="58D7FDD8"/>
    <w:rsid w:val="58D84F87"/>
    <w:rsid w:val="58D8883B"/>
    <w:rsid w:val="58D9092E"/>
    <w:rsid w:val="58D9D130"/>
    <w:rsid w:val="58DB7DE4"/>
    <w:rsid w:val="58DBC06F"/>
    <w:rsid w:val="58DF95E5"/>
    <w:rsid w:val="58E294B3"/>
    <w:rsid w:val="58E2A70E"/>
    <w:rsid w:val="58E37D8E"/>
    <w:rsid w:val="58E49C09"/>
    <w:rsid w:val="58E68199"/>
    <w:rsid w:val="58ED4566"/>
    <w:rsid w:val="58EF06E7"/>
    <w:rsid w:val="58F1B36F"/>
    <w:rsid w:val="58F6151D"/>
    <w:rsid w:val="58F87662"/>
    <w:rsid w:val="58FF0FD2"/>
    <w:rsid w:val="590097FE"/>
    <w:rsid w:val="5901E5BC"/>
    <w:rsid w:val="5908C6C8"/>
    <w:rsid w:val="5908DF2F"/>
    <w:rsid w:val="590933FD"/>
    <w:rsid w:val="590A89AB"/>
    <w:rsid w:val="590CF783"/>
    <w:rsid w:val="590D61F9"/>
    <w:rsid w:val="590EFA9A"/>
    <w:rsid w:val="591148D0"/>
    <w:rsid w:val="59129352"/>
    <w:rsid w:val="5912DCC5"/>
    <w:rsid w:val="59167A29"/>
    <w:rsid w:val="591951E2"/>
    <w:rsid w:val="591DEECC"/>
    <w:rsid w:val="591F2D94"/>
    <w:rsid w:val="591F3FCF"/>
    <w:rsid w:val="5924281A"/>
    <w:rsid w:val="59245099"/>
    <w:rsid w:val="5924F0C7"/>
    <w:rsid w:val="5925C9F8"/>
    <w:rsid w:val="5925F0AD"/>
    <w:rsid w:val="59299B9E"/>
    <w:rsid w:val="592AA288"/>
    <w:rsid w:val="592DF9B6"/>
    <w:rsid w:val="592DFDBF"/>
    <w:rsid w:val="592F5189"/>
    <w:rsid w:val="5930CAC0"/>
    <w:rsid w:val="59334B56"/>
    <w:rsid w:val="59338969"/>
    <w:rsid w:val="59367A58"/>
    <w:rsid w:val="59394D7F"/>
    <w:rsid w:val="593AA606"/>
    <w:rsid w:val="593B6F0F"/>
    <w:rsid w:val="593DCA9B"/>
    <w:rsid w:val="593F01B6"/>
    <w:rsid w:val="5941BB5F"/>
    <w:rsid w:val="594631E7"/>
    <w:rsid w:val="59485E3B"/>
    <w:rsid w:val="5948FF06"/>
    <w:rsid w:val="594A5305"/>
    <w:rsid w:val="5951238D"/>
    <w:rsid w:val="59519C9E"/>
    <w:rsid w:val="5953BAEF"/>
    <w:rsid w:val="5953C2AE"/>
    <w:rsid w:val="5953F648"/>
    <w:rsid w:val="5956532D"/>
    <w:rsid w:val="595C54D9"/>
    <w:rsid w:val="595D20AF"/>
    <w:rsid w:val="595E0D37"/>
    <w:rsid w:val="595E58DA"/>
    <w:rsid w:val="595F1DA4"/>
    <w:rsid w:val="5965D81C"/>
    <w:rsid w:val="59663D1F"/>
    <w:rsid w:val="59682D3D"/>
    <w:rsid w:val="596BA1CF"/>
    <w:rsid w:val="596E1686"/>
    <w:rsid w:val="597360A8"/>
    <w:rsid w:val="5979547D"/>
    <w:rsid w:val="597B5699"/>
    <w:rsid w:val="597D4909"/>
    <w:rsid w:val="597DEE44"/>
    <w:rsid w:val="597EED17"/>
    <w:rsid w:val="5980B7F8"/>
    <w:rsid w:val="5980F546"/>
    <w:rsid w:val="59850D67"/>
    <w:rsid w:val="598AAB82"/>
    <w:rsid w:val="598AEB11"/>
    <w:rsid w:val="598CA784"/>
    <w:rsid w:val="598E7891"/>
    <w:rsid w:val="598EEE64"/>
    <w:rsid w:val="5990B7E5"/>
    <w:rsid w:val="5990C5CA"/>
    <w:rsid w:val="5991F612"/>
    <w:rsid w:val="5994AB0A"/>
    <w:rsid w:val="5997AC84"/>
    <w:rsid w:val="5998FFCA"/>
    <w:rsid w:val="599DC96B"/>
    <w:rsid w:val="599E22D4"/>
    <w:rsid w:val="599F485D"/>
    <w:rsid w:val="59A219A5"/>
    <w:rsid w:val="59A45C10"/>
    <w:rsid w:val="59A46ECF"/>
    <w:rsid w:val="59A5CD1C"/>
    <w:rsid w:val="59A5D12C"/>
    <w:rsid w:val="59A6D026"/>
    <w:rsid w:val="59A99D65"/>
    <w:rsid w:val="59AA27D1"/>
    <w:rsid w:val="59ADAAF7"/>
    <w:rsid w:val="59ADF426"/>
    <w:rsid w:val="59B0E791"/>
    <w:rsid w:val="59B2ED97"/>
    <w:rsid w:val="59B64810"/>
    <w:rsid w:val="59BEDDDF"/>
    <w:rsid w:val="59C172BF"/>
    <w:rsid w:val="59C4652D"/>
    <w:rsid w:val="59C9A0B3"/>
    <w:rsid w:val="59CA6B05"/>
    <w:rsid w:val="59CA7E40"/>
    <w:rsid w:val="59CBA19D"/>
    <w:rsid w:val="59CDB417"/>
    <w:rsid w:val="59D0FC0B"/>
    <w:rsid w:val="59D166BD"/>
    <w:rsid w:val="59D19D51"/>
    <w:rsid w:val="59D1C2BF"/>
    <w:rsid w:val="59D24090"/>
    <w:rsid w:val="59D5B613"/>
    <w:rsid w:val="59D87BE3"/>
    <w:rsid w:val="59D8C625"/>
    <w:rsid w:val="59DB7B58"/>
    <w:rsid w:val="59DC571B"/>
    <w:rsid w:val="59DE5622"/>
    <w:rsid w:val="59DFC707"/>
    <w:rsid w:val="59E009CE"/>
    <w:rsid w:val="59E11404"/>
    <w:rsid w:val="59E3E444"/>
    <w:rsid w:val="59E6A1AA"/>
    <w:rsid w:val="59EA01FF"/>
    <w:rsid w:val="59EAF7FD"/>
    <w:rsid w:val="59ECB940"/>
    <w:rsid w:val="59EDDE31"/>
    <w:rsid w:val="59EE88CC"/>
    <w:rsid w:val="59EF1CA2"/>
    <w:rsid w:val="59F01663"/>
    <w:rsid w:val="59F07948"/>
    <w:rsid w:val="59F431B5"/>
    <w:rsid w:val="59F535FC"/>
    <w:rsid w:val="59FA697B"/>
    <w:rsid w:val="59FB0DC0"/>
    <w:rsid w:val="59FBA1CD"/>
    <w:rsid w:val="5A01A303"/>
    <w:rsid w:val="5A04CAEA"/>
    <w:rsid w:val="5A0561B2"/>
    <w:rsid w:val="5A0858B1"/>
    <w:rsid w:val="5A0A55C5"/>
    <w:rsid w:val="5A0AC33F"/>
    <w:rsid w:val="5A0BC09B"/>
    <w:rsid w:val="5A1A5A7B"/>
    <w:rsid w:val="5A1D1BF8"/>
    <w:rsid w:val="5A1E3741"/>
    <w:rsid w:val="5A1F0A14"/>
    <w:rsid w:val="5A20D4CD"/>
    <w:rsid w:val="5A20E0FE"/>
    <w:rsid w:val="5A23078D"/>
    <w:rsid w:val="5A271352"/>
    <w:rsid w:val="5A2D9B99"/>
    <w:rsid w:val="5A2ECD30"/>
    <w:rsid w:val="5A315BA2"/>
    <w:rsid w:val="5A34C475"/>
    <w:rsid w:val="5A3593FD"/>
    <w:rsid w:val="5A39AFEA"/>
    <w:rsid w:val="5A3A8105"/>
    <w:rsid w:val="5A3B7909"/>
    <w:rsid w:val="5A3F1BE6"/>
    <w:rsid w:val="5A3F21C0"/>
    <w:rsid w:val="5A3FD0B2"/>
    <w:rsid w:val="5A40DBE7"/>
    <w:rsid w:val="5A44353B"/>
    <w:rsid w:val="5A49DA95"/>
    <w:rsid w:val="5A4A1B50"/>
    <w:rsid w:val="5A4B33A8"/>
    <w:rsid w:val="5A4BD310"/>
    <w:rsid w:val="5A4C4E58"/>
    <w:rsid w:val="5A4E0494"/>
    <w:rsid w:val="5A4E8226"/>
    <w:rsid w:val="5A5321C6"/>
    <w:rsid w:val="5A54BCCB"/>
    <w:rsid w:val="5A5D5C98"/>
    <w:rsid w:val="5A5E4AAA"/>
    <w:rsid w:val="5A5E6A54"/>
    <w:rsid w:val="5A612789"/>
    <w:rsid w:val="5A6216D3"/>
    <w:rsid w:val="5A623490"/>
    <w:rsid w:val="5A62425E"/>
    <w:rsid w:val="5A63013B"/>
    <w:rsid w:val="5A635AF4"/>
    <w:rsid w:val="5A64FD5B"/>
    <w:rsid w:val="5A6623BE"/>
    <w:rsid w:val="5A69B56A"/>
    <w:rsid w:val="5A6FA526"/>
    <w:rsid w:val="5A715D21"/>
    <w:rsid w:val="5A79348E"/>
    <w:rsid w:val="5A7B25EE"/>
    <w:rsid w:val="5A7CA804"/>
    <w:rsid w:val="5A7CA980"/>
    <w:rsid w:val="5A7DF029"/>
    <w:rsid w:val="5A7F1890"/>
    <w:rsid w:val="5A84097C"/>
    <w:rsid w:val="5A868F5E"/>
    <w:rsid w:val="5A8703A3"/>
    <w:rsid w:val="5A88C7E8"/>
    <w:rsid w:val="5A8AC3CA"/>
    <w:rsid w:val="5A8B12CB"/>
    <w:rsid w:val="5A8EEDBE"/>
    <w:rsid w:val="5A90267E"/>
    <w:rsid w:val="5A9539AF"/>
    <w:rsid w:val="5A9964EA"/>
    <w:rsid w:val="5A9BB414"/>
    <w:rsid w:val="5A9DA9C7"/>
    <w:rsid w:val="5A9DF501"/>
    <w:rsid w:val="5AA269BE"/>
    <w:rsid w:val="5AA6FBAE"/>
    <w:rsid w:val="5AAA13E5"/>
    <w:rsid w:val="5AAA876C"/>
    <w:rsid w:val="5AAD6A64"/>
    <w:rsid w:val="5AADA32A"/>
    <w:rsid w:val="5AAF156F"/>
    <w:rsid w:val="5AB1B70A"/>
    <w:rsid w:val="5AB29BBC"/>
    <w:rsid w:val="5AB87DDD"/>
    <w:rsid w:val="5ABBAB8D"/>
    <w:rsid w:val="5AC1148A"/>
    <w:rsid w:val="5AC46029"/>
    <w:rsid w:val="5AC7719B"/>
    <w:rsid w:val="5AC9860E"/>
    <w:rsid w:val="5ACFF64E"/>
    <w:rsid w:val="5AD07EC5"/>
    <w:rsid w:val="5AD19B1D"/>
    <w:rsid w:val="5AD8367D"/>
    <w:rsid w:val="5ADA5F9F"/>
    <w:rsid w:val="5ADAE98B"/>
    <w:rsid w:val="5ADE3DE3"/>
    <w:rsid w:val="5AE19AD3"/>
    <w:rsid w:val="5AE20248"/>
    <w:rsid w:val="5AE2A163"/>
    <w:rsid w:val="5AE3DA5E"/>
    <w:rsid w:val="5AE5056A"/>
    <w:rsid w:val="5AE95EBB"/>
    <w:rsid w:val="5AEAD913"/>
    <w:rsid w:val="5AED7A13"/>
    <w:rsid w:val="5AF11C11"/>
    <w:rsid w:val="5AF32499"/>
    <w:rsid w:val="5AF4A6E8"/>
    <w:rsid w:val="5AF4F4B7"/>
    <w:rsid w:val="5AF5B7A5"/>
    <w:rsid w:val="5AF9ADB3"/>
    <w:rsid w:val="5AFA8C62"/>
    <w:rsid w:val="5AFE1D29"/>
    <w:rsid w:val="5B018399"/>
    <w:rsid w:val="5B04DA7A"/>
    <w:rsid w:val="5B08C662"/>
    <w:rsid w:val="5B0B1B03"/>
    <w:rsid w:val="5B0C3FFA"/>
    <w:rsid w:val="5B123306"/>
    <w:rsid w:val="5B125B96"/>
    <w:rsid w:val="5B1319BF"/>
    <w:rsid w:val="5B152455"/>
    <w:rsid w:val="5B1587FB"/>
    <w:rsid w:val="5B16B78F"/>
    <w:rsid w:val="5B17AF43"/>
    <w:rsid w:val="5B188A1F"/>
    <w:rsid w:val="5B1BB2E6"/>
    <w:rsid w:val="5B1DAAE8"/>
    <w:rsid w:val="5B1E7D94"/>
    <w:rsid w:val="5B1F42C3"/>
    <w:rsid w:val="5B1FC81B"/>
    <w:rsid w:val="5B1FEF81"/>
    <w:rsid w:val="5B212A37"/>
    <w:rsid w:val="5B22F15C"/>
    <w:rsid w:val="5B23BF9F"/>
    <w:rsid w:val="5B25C8C1"/>
    <w:rsid w:val="5B266318"/>
    <w:rsid w:val="5B26F7A1"/>
    <w:rsid w:val="5B2F483A"/>
    <w:rsid w:val="5B340CD1"/>
    <w:rsid w:val="5B351C2F"/>
    <w:rsid w:val="5B3ACB30"/>
    <w:rsid w:val="5B3AFEFE"/>
    <w:rsid w:val="5B3C2862"/>
    <w:rsid w:val="5B3C4649"/>
    <w:rsid w:val="5B3DE896"/>
    <w:rsid w:val="5B41BFA9"/>
    <w:rsid w:val="5B44A552"/>
    <w:rsid w:val="5B45CEA4"/>
    <w:rsid w:val="5B47B0E6"/>
    <w:rsid w:val="5B47B797"/>
    <w:rsid w:val="5B481A68"/>
    <w:rsid w:val="5B4B926A"/>
    <w:rsid w:val="5B4C9648"/>
    <w:rsid w:val="5B4F8117"/>
    <w:rsid w:val="5B510FCA"/>
    <w:rsid w:val="5B53195A"/>
    <w:rsid w:val="5B55AA02"/>
    <w:rsid w:val="5B592124"/>
    <w:rsid w:val="5B59A668"/>
    <w:rsid w:val="5B5C5E02"/>
    <w:rsid w:val="5B5D5C65"/>
    <w:rsid w:val="5B5E0E16"/>
    <w:rsid w:val="5B60F2AA"/>
    <w:rsid w:val="5B63DE50"/>
    <w:rsid w:val="5B692313"/>
    <w:rsid w:val="5B6C077C"/>
    <w:rsid w:val="5B713FFE"/>
    <w:rsid w:val="5B719D14"/>
    <w:rsid w:val="5B71E4B5"/>
    <w:rsid w:val="5B721EB5"/>
    <w:rsid w:val="5B73DF96"/>
    <w:rsid w:val="5B750AF1"/>
    <w:rsid w:val="5B76B02B"/>
    <w:rsid w:val="5B77248E"/>
    <w:rsid w:val="5B79D566"/>
    <w:rsid w:val="5B7A6CFF"/>
    <w:rsid w:val="5B7EFB4D"/>
    <w:rsid w:val="5B7F5B61"/>
    <w:rsid w:val="5B815809"/>
    <w:rsid w:val="5B865625"/>
    <w:rsid w:val="5B87B7E2"/>
    <w:rsid w:val="5B87F090"/>
    <w:rsid w:val="5B889EE0"/>
    <w:rsid w:val="5B8A92C8"/>
    <w:rsid w:val="5B91543A"/>
    <w:rsid w:val="5B93E284"/>
    <w:rsid w:val="5B957F41"/>
    <w:rsid w:val="5B958F28"/>
    <w:rsid w:val="5B95C770"/>
    <w:rsid w:val="5B984A87"/>
    <w:rsid w:val="5B9A0C36"/>
    <w:rsid w:val="5B9E5376"/>
    <w:rsid w:val="5BA295C5"/>
    <w:rsid w:val="5BA37ABF"/>
    <w:rsid w:val="5BA51BC7"/>
    <w:rsid w:val="5BA86206"/>
    <w:rsid w:val="5BAEE790"/>
    <w:rsid w:val="5BB40C84"/>
    <w:rsid w:val="5BB8406D"/>
    <w:rsid w:val="5BBAF0ED"/>
    <w:rsid w:val="5BBCEE8C"/>
    <w:rsid w:val="5BBE174C"/>
    <w:rsid w:val="5BC6A0A0"/>
    <w:rsid w:val="5BC6F958"/>
    <w:rsid w:val="5BCBDE5C"/>
    <w:rsid w:val="5BCD6EF4"/>
    <w:rsid w:val="5BCE5AC6"/>
    <w:rsid w:val="5BD0B0AC"/>
    <w:rsid w:val="5BD13151"/>
    <w:rsid w:val="5BD2FAF9"/>
    <w:rsid w:val="5BD4C00D"/>
    <w:rsid w:val="5BD71629"/>
    <w:rsid w:val="5BDACECC"/>
    <w:rsid w:val="5BDBA55E"/>
    <w:rsid w:val="5BDBBB46"/>
    <w:rsid w:val="5BDBED49"/>
    <w:rsid w:val="5BE23058"/>
    <w:rsid w:val="5BE31E5C"/>
    <w:rsid w:val="5BE7FAC4"/>
    <w:rsid w:val="5BE909B5"/>
    <w:rsid w:val="5BE975EB"/>
    <w:rsid w:val="5BEAEC3A"/>
    <w:rsid w:val="5BEB845D"/>
    <w:rsid w:val="5BEF6C15"/>
    <w:rsid w:val="5BF04855"/>
    <w:rsid w:val="5BF21337"/>
    <w:rsid w:val="5BF3F679"/>
    <w:rsid w:val="5BF483E0"/>
    <w:rsid w:val="5BF48C34"/>
    <w:rsid w:val="5BF55469"/>
    <w:rsid w:val="5BF8B799"/>
    <w:rsid w:val="5BFAE2AC"/>
    <w:rsid w:val="5BFC409D"/>
    <w:rsid w:val="5BFE816F"/>
    <w:rsid w:val="5BFFF48F"/>
    <w:rsid w:val="5C0161E5"/>
    <w:rsid w:val="5C028AC5"/>
    <w:rsid w:val="5C041281"/>
    <w:rsid w:val="5C049D82"/>
    <w:rsid w:val="5C0C4D0A"/>
    <w:rsid w:val="5C0E1448"/>
    <w:rsid w:val="5C0F0903"/>
    <w:rsid w:val="5C0FE123"/>
    <w:rsid w:val="5C1796D6"/>
    <w:rsid w:val="5C185568"/>
    <w:rsid w:val="5C185606"/>
    <w:rsid w:val="5C18E39F"/>
    <w:rsid w:val="5C1C2ADE"/>
    <w:rsid w:val="5C1D2D3C"/>
    <w:rsid w:val="5C215EC1"/>
    <w:rsid w:val="5C253301"/>
    <w:rsid w:val="5C26CAFD"/>
    <w:rsid w:val="5C295431"/>
    <w:rsid w:val="5C2A5509"/>
    <w:rsid w:val="5C2C8831"/>
    <w:rsid w:val="5C2DFCA7"/>
    <w:rsid w:val="5C2FB153"/>
    <w:rsid w:val="5C3024B5"/>
    <w:rsid w:val="5C3288B2"/>
    <w:rsid w:val="5C3352A1"/>
    <w:rsid w:val="5C35985D"/>
    <w:rsid w:val="5C361AD6"/>
    <w:rsid w:val="5C374BF4"/>
    <w:rsid w:val="5C380256"/>
    <w:rsid w:val="5C383BD1"/>
    <w:rsid w:val="5C3FC958"/>
    <w:rsid w:val="5C4C166D"/>
    <w:rsid w:val="5C517D13"/>
    <w:rsid w:val="5C51C384"/>
    <w:rsid w:val="5C562095"/>
    <w:rsid w:val="5C59C7D2"/>
    <w:rsid w:val="5C5C8B1F"/>
    <w:rsid w:val="5C5F22F9"/>
    <w:rsid w:val="5C603D1D"/>
    <w:rsid w:val="5C62FFD2"/>
    <w:rsid w:val="5C636DA9"/>
    <w:rsid w:val="5C653F8D"/>
    <w:rsid w:val="5C667337"/>
    <w:rsid w:val="5C681010"/>
    <w:rsid w:val="5C6A4AF1"/>
    <w:rsid w:val="5C6A94F2"/>
    <w:rsid w:val="5C6B3A5D"/>
    <w:rsid w:val="5C6BAF53"/>
    <w:rsid w:val="5C6BC023"/>
    <w:rsid w:val="5C6D02BB"/>
    <w:rsid w:val="5C6D4A19"/>
    <w:rsid w:val="5C6D5C4E"/>
    <w:rsid w:val="5C6EB102"/>
    <w:rsid w:val="5C6F66FD"/>
    <w:rsid w:val="5C711CB5"/>
    <w:rsid w:val="5C713821"/>
    <w:rsid w:val="5C726A69"/>
    <w:rsid w:val="5C731BBE"/>
    <w:rsid w:val="5C73EC4B"/>
    <w:rsid w:val="5C782D5D"/>
    <w:rsid w:val="5C7D22AE"/>
    <w:rsid w:val="5C7DE845"/>
    <w:rsid w:val="5C7E122E"/>
    <w:rsid w:val="5C808C51"/>
    <w:rsid w:val="5C81C944"/>
    <w:rsid w:val="5C82AFF6"/>
    <w:rsid w:val="5C869C2A"/>
    <w:rsid w:val="5C89DD9F"/>
    <w:rsid w:val="5C8C15F2"/>
    <w:rsid w:val="5C8D9C9D"/>
    <w:rsid w:val="5C8E9994"/>
    <w:rsid w:val="5C8F2677"/>
    <w:rsid w:val="5C8F7213"/>
    <w:rsid w:val="5C90EA73"/>
    <w:rsid w:val="5C9162FB"/>
    <w:rsid w:val="5C94DBDE"/>
    <w:rsid w:val="5C96B143"/>
    <w:rsid w:val="5C970346"/>
    <w:rsid w:val="5C98BA15"/>
    <w:rsid w:val="5C98BEE1"/>
    <w:rsid w:val="5C9BA014"/>
    <w:rsid w:val="5CA05609"/>
    <w:rsid w:val="5CA26E1B"/>
    <w:rsid w:val="5CA2AFE1"/>
    <w:rsid w:val="5CA4358C"/>
    <w:rsid w:val="5CA66053"/>
    <w:rsid w:val="5CA80F37"/>
    <w:rsid w:val="5CA81C60"/>
    <w:rsid w:val="5CA8403B"/>
    <w:rsid w:val="5CAB6011"/>
    <w:rsid w:val="5CB0EBF7"/>
    <w:rsid w:val="5CB21FDF"/>
    <w:rsid w:val="5CB23C43"/>
    <w:rsid w:val="5CB250BD"/>
    <w:rsid w:val="5CB54167"/>
    <w:rsid w:val="5CB9E43F"/>
    <w:rsid w:val="5CBB57D8"/>
    <w:rsid w:val="5CBD5589"/>
    <w:rsid w:val="5CBF21B1"/>
    <w:rsid w:val="5CC15131"/>
    <w:rsid w:val="5CC40A2F"/>
    <w:rsid w:val="5CC46432"/>
    <w:rsid w:val="5CC4E16D"/>
    <w:rsid w:val="5CC57500"/>
    <w:rsid w:val="5CC5C7D5"/>
    <w:rsid w:val="5CC5CF46"/>
    <w:rsid w:val="5CC7CADC"/>
    <w:rsid w:val="5CC7CE54"/>
    <w:rsid w:val="5CC82265"/>
    <w:rsid w:val="5CC831A4"/>
    <w:rsid w:val="5CCC1791"/>
    <w:rsid w:val="5CCFE473"/>
    <w:rsid w:val="5CD04798"/>
    <w:rsid w:val="5CD09776"/>
    <w:rsid w:val="5CD0F65E"/>
    <w:rsid w:val="5CD13D63"/>
    <w:rsid w:val="5CD26967"/>
    <w:rsid w:val="5CD26DAE"/>
    <w:rsid w:val="5CD2A96A"/>
    <w:rsid w:val="5CD4EDD0"/>
    <w:rsid w:val="5CD8D3B4"/>
    <w:rsid w:val="5CDCC436"/>
    <w:rsid w:val="5CDEC31D"/>
    <w:rsid w:val="5CDFB0B6"/>
    <w:rsid w:val="5CE0B921"/>
    <w:rsid w:val="5CE511D4"/>
    <w:rsid w:val="5CE7281E"/>
    <w:rsid w:val="5CE89427"/>
    <w:rsid w:val="5CEADEFA"/>
    <w:rsid w:val="5CEB6E07"/>
    <w:rsid w:val="5CEC332B"/>
    <w:rsid w:val="5CEC5FA6"/>
    <w:rsid w:val="5CEDBAE6"/>
    <w:rsid w:val="5CEE4BB0"/>
    <w:rsid w:val="5CEEBD39"/>
    <w:rsid w:val="5CF1770B"/>
    <w:rsid w:val="5CF539AC"/>
    <w:rsid w:val="5CF887A2"/>
    <w:rsid w:val="5CF9579E"/>
    <w:rsid w:val="5D03DBBE"/>
    <w:rsid w:val="5D047BAB"/>
    <w:rsid w:val="5D04F75B"/>
    <w:rsid w:val="5D0532D2"/>
    <w:rsid w:val="5D07BCE1"/>
    <w:rsid w:val="5D085063"/>
    <w:rsid w:val="5D09B8C5"/>
    <w:rsid w:val="5D09C2C6"/>
    <w:rsid w:val="5D0AA6FC"/>
    <w:rsid w:val="5D0ACE4C"/>
    <w:rsid w:val="5D0AF578"/>
    <w:rsid w:val="5D14527D"/>
    <w:rsid w:val="5D1483CD"/>
    <w:rsid w:val="5D151833"/>
    <w:rsid w:val="5D1894FF"/>
    <w:rsid w:val="5D19E4EF"/>
    <w:rsid w:val="5D1B3969"/>
    <w:rsid w:val="5D1C462E"/>
    <w:rsid w:val="5D1CFF36"/>
    <w:rsid w:val="5D1F328B"/>
    <w:rsid w:val="5D20F15E"/>
    <w:rsid w:val="5D25BFED"/>
    <w:rsid w:val="5D261CAD"/>
    <w:rsid w:val="5D2727F6"/>
    <w:rsid w:val="5D27AB49"/>
    <w:rsid w:val="5D282CDF"/>
    <w:rsid w:val="5D28A814"/>
    <w:rsid w:val="5D2B0400"/>
    <w:rsid w:val="5D2B924A"/>
    <w:rsid w:val="5D2FB150"/>
    <w:rsid w:val="5D3039DD"/>
    <w:rsid w:val="5D313F4B"/>
    <w:rsid w:val="5D3197D1"/>
    <w:rsid w:val="5D31A21E"/>
    <w:rsid w:val="5D331CB0"/>
    <w:rsid w:val="5D337E31"/>
    <w:rsid w:val="5D346543"/>
    <w:rsid w:val="5D38CC27"/>
    <w:rsid w:val="5D39FE67"/>
    <w:rsid w:val="5D3A51B9"/>
    <w:rsid w:val="5D41E77C"/>
    <w:rsid w:val="5D463D38"/>
    <w:rsid w:val="5D4AB7F1"/>
    <w:rsid w:val="5D4D8140"/>
    <w:rsid w:val="5D51F77A"/>
    <w:rsid w:val="5D51FD8B"/>
    <w:rsid w:val="5D542B90"/>
    <w:rsid w:val="5D56BA8A"/>
    <w:rsid w:val="5D591B8D"/>
    <w:rsid w:val="5D5A6668"/>
    <w:rsid w:val="5D5A819D"/>
    <w:rsid w:val="5D5C5581"/>
    <w:rsid w:val="5D5E0D2E"/>
    <w:rsid w:val="5D5EE8E1"/>
    <w:rsid w:val="5D617DDF"/>
    <w:rsid w:val="5D64C268"/>
    <w:rsid w:val="5D65AA3D"/>
    <w:rsid w:val="5D68C204"/>
    <w:rsid w:val="5D69311A"/>
    <w:rsid w:val="5D69690E"/>
    <w:rsid w:val="5D6D7C40"/>
    <w:rsid w:val="5D721336"/>
    <w:rsid w:val="5D72D375"/>
    <w:rsid w:val="5D792B85"/>
    <w:rsid w:val="5D793D10"/>
    <w:rsid w:val="5D7BC1C5"/>
    <w:rsid w:val="5D811414"/>
    <w:rsid w:val="5D81E2D2"/>
    <w:rsid w:val="5D81F66A"/>
    <w:rsid w:val="5D8373D2"/>
    <w:rsid w:val="5D837657"/>
    <w:rsid w:val="5D85B8E2"/>
    <w:rsid w:val="5D85E68C"/>
    <w:rsid w:val="5D867369"/>
    <w:rsid w:val="5D86B15F"/>
    <w:rsid w:val="5D879C4A"/>
    <w:rsid w:val="5D87DA2F"/>
    <w:rsid w:val="5D880F1A"/>
    <w:rsid w:val="5D881ACA"/>
    <w:rsid w:val="5D8868E9"/>
    <w:rsid w:val="5D8B1C63"/>
    <w:rsid w:val="5D8C59BF"/>
    <w:rsid w:val="5D8C81D4"/>
    <w:rsid w:val="5D8D1456"/>
    <w:rsid w:val="5D8DB470"/>
    <w:rsid w:val="5D9006E3"/>
    <w:rsid w:val="5D910313"/>
    <w:rsid w:val="5D91983A"/>
    <w:rsid w:val="5D960EAD"/>
    <w:rsid w:val="5D962FA6"/>
    <w:rsid w:val="5D98E010"/>
    <w:rsid w:val="5D9932F6"/>
    <w:rsid w:val="5D9B4F98"/>
    <w:rsid w:val="5D9CF7E1"/>
    <w:rsid w:val="5D9D1CBD"/>
    <w:rsid w:val="5D9F5E5C"/>
    <w:rsid w:val="5D9F969F"/>
    <w:rsid w:val="5DA23649"/>
    <w:rsid w:val="5DA358AA"/>
    <w:rsid w:val="5DA52852"/>
    <w:rsid w:val="5DA7A762"/>
    <w:rsid w:val="5DA7E16A"/>
    <w:rsid w:val="5DABAD34"/>
    <w:rsid w:val="5DAC7E09"/>
    <w:rsid w:val="5DB98C8B"/>
    <w:rsid w:val="5DB9F6F1"/>
    <w:rsid w:val="5DBD7720"/>
    <w:rsid w:val="5DBFC414"/>
    <w:rsid w:val="5DBFDFE6"/>
    <w:rsid w:val="5DC5259E"/>
    <w:rsid w:val="5DC6765A"/>
    <w:rsid w:val="5DC9F246"/>
    <w:rsid w:val="5DCC8535"/>
    <w:rsid w:val="5DCCD275"/>
    <w:rsid w:val="5DCD7D04"/>
    <w:rsid w:val="5DCDB468"/>
    <w:rsid w:val="5DD0FDDB"/>
    <w:rsid w:val="5DD23959"/>
    <w:rsid w:val="5DD5014B"/>
    <w:rsid w:val="5DD50881"/>
    <w:rsid w:val="5DD653E9"/>
    <w:rsid w:val="5DD71816"/>
    <w:rsid w:val="5DD776E7"/>
    <w:rsid w:val="5DD910B3"/>
    <w:rsid w:val="5DDA7425"/>
    <w:rsid w:val="5DDE22B8"/>
    <w:rsid w:val="5DDF6869"/>
    <w:rsid w:val="5DE06EED"/>
    <w:rsid w:val="5DE770B0"/>
    <w:rsid w:val="5DEA6C1C"/>
    <w:rsid w:val="5DEE9879"/>
    <w:rsid w:val="5DF1A3DF"/>
    <w:rsid w:val="5DF36A7A"/>
    <w:rsid w:val="5DF4FEE3"/>
    <w:rsid w:val="5DF5B0EF"/>
    <w:rsid w:val="5DF6406D"/>
    <w:rsid w:val="5DF78AB9"/>
    <w:rsid w:val="5DF7AEB3"/>
    <w:rsid w:val="5DF8EE22"/>
    <w:rsid w:val="5DF960D3"/>
    <w:rsid w:val="5DFABB91"/>
    <w:rsid w:val="5DFCDD52"/>
    <w:rsid w:val="5E01AE1F"/>
    <w:rsid w:val="5E01BCFA"/>
    <w:rsid w:val="5E0330C5"/>
    <w:rsid w:val="5E096987"/>
    <w:rsid w:val="5E0B416A"/>
    <w:rsid w:val="5E0C4AA2"/>
    <w:rsid w:val="5E0E8AAE"/>
    <w:rsid w:val="5E0F3AA0"/>
    <w:rsid w:val="5E133444"/>
    <w:rsid w:val="5E1A9875"/>
    <w:rsid w:val="5E1DABFF"/>
    <w:rsid w:val="5E1E35A0"/>
    <w:rsid w:val="5E1E70F7"/>
    <w:rsid w:val="5E203EC9"/>
    <w:rsid w:val="5E232A29"/>
    <w:rsid w:val="5E254920"/>
    <w:rsid w:val="5E28CA7D"/>
    <w:rsid w:val="5E297591"/>
    <w:rsid w:val="5E2BD984"/>
    <w:rsid w:val="5E2C69B1"/>
    <w:rsid w:val="5E2FA929"/>
    <w:rsid w:val="5E2FCDBC"/>
    <w:rsid w:val="5E337A89"/>
    <w:rsid w:val="5E33B13D"/>
    <w:rsid w:val="5E362576"/>
    <w:rsid w:val="5E367046"/>
    <w:rsid w:val="5E38586D"/>
    <w:rsid w:val="5E395B25"/>
    <w:rsid w:val="5E39707B"/>
    <w:rsid w:val="5E3C5AE1"/>
    <w:rsid w:val="5E3F6CF1"/>
    <w:rsid w:val="5E42D29F"/>
    <w:rsid w:val="5E430555"/>
    <w:rsid w:val="5E435125"/>
    <w:rsid w:val="5E439AA7"/>
    <w:rsid w:val="5E47D23E"/>
    <w:rsid w:val="5E48953C"/>
    <w:rsid w:val="5E4C6C30"/>
    <w:rsid w:val="5E4FC1CE"/>
    <w:rsid w:val="5E50B20C"/>
    <w:rsid w:val="5E5311BA"/>
    <w:rsid w:val="5E55A7B5"/>
    <w:rsid w:val="5E589EAC"/>
    <w:rsid w:val="5E58D734"/>
    <w:rsid w:val="5E59A169"/>
    <w:rsid w:val="5E6A2ACE"/>
    <w:rsid w:val="5E6BB4D4"/>
    <w:rsid w:val="5E6BEC1A"/>
    <w:rsid w:val="5E6D7057"/>
    <w:rsid w:val="5E6DA702"/>
    <w:rsid w:val="5E6E4AD2"/>
    <w:rsid w:val="5E7149CB"/>
    <w:rsid w:val="5E7177D9"/>
    <w:rsid w:val="5E74B0B4"/>
    <w:rsid w:val="5E776EA0"/>
    <w:rsid w:val="5E789A88"/>
    <w:rsid w:val="5E858047"/>
    <w:rsid w:val="5E875A79"/>
    <w:rsid w:val="5E8889C9"/>
    <w:rsid w:val="5E88F0C7"/>
    <w:rsid w:val="5E891DF0"/>
    <w:rsid w:val="5E89311B"/>
    <w:rsid w:val="5E89D77B"/>
    <w:rsid w:val="5E8D8EFF"/>
    <w:rsid w:val="5E8DE865"/>
    <w:rsid w:val="5E8ED110"/>
    <w:rsid w:val="5E8F6CFA"/>
    <w:rsid w:val="5E904A06"/>
    <w:rsid w:val="5E933872"/>
    <w:rsid w:val="5E96F3B4"/>
    <w:rsid w:val="5E980F70"/>
    <w:rsid w:val="5E9C3350"/>
    <w:rsid w:val="5E9C37E5"/>
    <w:rsid w:val="5E9CB590"/>
    <w:rsid w:val="5E9F83D3"/>
    <w:rsid w:val="5EA073A2"/>
    <w:rsid w:val="5EA155E4"/>
    <w:rsid w:val="5EA179C8"/>
    <w:rsid w:val="5EA2ED46"/>
    <w:rsid w:val="5EA528C6"/>
    <w:rsid w:val="5EA7E580"/>
    <w:rsid w:val="5EA82522"/>
    <w:rsid w:val="5EA8697A"/>
    <w:rsid w:val="5EA8AC36"/>
    <w:rsid w:val="5EACB0C0"/>
    <w:rsid w:val="5EAD41C8"/>
    <w:rsid w:val="5EAE3A31"/>
    <w:rsid w:val="5EAFD785"/>
    <w:rsid w:val="5EB2181C"/>
    <w:rsid w:val="5EB6D194"/>
    <w:rsid w:val="5EB79782"/>
    <w:rsid w:val="5EB7EEFD"/>
    <w:rsid w:val="5EB8623D"/>
    <w:rsid w:val="5EB93403"/>
    <w:rsid w:val="5EBBA7F1"/>
    <w:rsid w:val="5EBD3F5F"/>
    <w:rsid w:val="5EBEE5EC"/>
    <w:rsid w:val="5EC04828"/>
    <w:rsid w:val="5EC2C7BD"/>
    <w:rsid w:val="5EC5EEA8"/>
    <w:rsid w:val="5ECD3693"/>
    <w:rsid w:val="5ED01AD8"/>
    <w:rsid w:val="5ED0ADFC"/>
    <w:rsid w:val="5ED75868"/>
    <w:rsid w:val="5ED78322"/>
    <w:rsid w:val="5EDACEC9"/>
    <w:rsid w:val="5EDBA9C9"/>
    <w:rsid w:val="5EDD038A"/>
    <w:rsid w:val="5EDD6BB2"/>
    <w:rsid w:val="5EE1F463"/>
    <w:rsid w:val="5EE6754C"/>
    <w:rsid w:val="5EE85172"/>
    <w:rsid w:val="5EE8628F"/>
    <w:rsid w:val="5EF07BBB"/>
    <w:rsid w:val="5EF29B62"/>
    <w:rsid w:val="5EF29F85"/>
    <w:rsid w:val="5EF5AD0A"/>
    <w:rsid w:val="5EF5F692"/>
    <w:rsid w:val="5EF65444"/>
    <w:rsid w:val="5EF83231"/>
    <w:rsid w:val="5EF8F0EA"/>
    <w:rsid w:val="5EF93A60"/>
    <w:rsid w:val="5EF9B6B0"/>
    <w:rsid w:val="5EFAFB85"/>
    <w:rsid w:val="5F031482"/>
    <w:rsid w:val="5F036A1F"/>
    <w:rsid w:val="5F05758B"/>
    <w:rsid w:val="5F060E5D"/>
    <w:rsid w:val="5F076DF7"/>
    <w:rsid w:val="5F0822A4"/>
    <w:rsid w:val="5F0B1933"/>
    <w:rsid w:val="5F0B2C66"/>
    <w:rsid w:val="5F0DD988"/>
    <w:rsid w:val="5F0E1EF6"/>
    <w:rsid w:val="5F0F53FB"/>
    <w:rsid w:val="5F0FDED8"/>
    <w:rsid w:val="5F108B24"/>
    <w:rsid w:val="5F11E5D9"/>
    <w:rsid w:val="5F142384"/>
    <w:rsid w:val="5F15A861"/>
    <w:rsid w:val="5F17FA25"/>
    <w:rsid w:val="5F233055"/>
    <w:rsid w:val="5F2955F2"/>
    <w:rsid w:val="5F2DD43D"/>
    <w:rsid w:val="5F2E2443"/>
    <w:rsid w:val="5F3006AF"/>
    <w:rsid w:val="5F301ED7"/>
    <w:rsid w:val="5F32DA50"/>
    <w:rsid w:val="5F34BE9F"/>
    <w:rsid w:val="5F35EC5E"/>
    <w:rsid w:val="5F37B958"/>
    <w:rsid w:val="5F386C90"/>
    <w:rsid w:val="5F39F9EA"/>
    <w:rsid w:val="5F3A2434"/>
    <w:rsid w:val="5F3AB293"/>
    <w:rsid w:val="5F3DE5B5"/>
    <w:rsid w:val="5F3FFCB7"/>
    <w:rsid w:val="5F40EB64"/>
    <w:rsid w:val="5F42EAFF"/>
    <w:rsid w:val="5F485D22"/>
    <w:rsid w:val="5F4AC523"/>
    <w:rsid w:val="5F4D6486"/>
    <w:rsid w:val="5F505490"/>
    <w:rsid w:val="5F52CD0C"/>
    <w:rsid w:val="5F52CFE8"/>
    <w:rsid w:val="5F52E945"/>
    <w:rsid w:val="5F57457A"/>
    <w:rsid w:val="5F585625"/>
    <w:rsid w:val="5F5A9C10"/>
    <w:rsid w:val="5F5DD20C"/>
    <w:rsid w:val="5F60F4F3"/>
    <w:rsid w:val="5F63B067"/>
    <w:rsid w:val="5F64EB25"/>
    <w:rsid w:val="5F674AC2"/>
    <w:rsid w:val="5F6791F3"/>
    <w:rsid w:val="5F6B66CC"/>
    <w:rsid w:val="5F6C391D"/>
    <w:rsid w:val="5F7111BF"/>
    <w:rsid w:val="5F7135AA"/>
    <w:rsid w:val="5F747593"/>
    <w:rsid w:val="5F756BED"/>
    <w:rsid w:val="5F760B4C"/>
    <w:rsid w:val="5F79505A"/>
    <w:rsid w:val="5F7A2687"/>
    <w:rsid w:val="5F7C489F"/>
    <w:rsid w:val="5F80F6EA"/>
    <w:rsid w:val="5F83F9DC"/>
    <w:rsid w:val="5F85C6BF"/>
    <w:rsid w:val="5F870172"/>
    <w:rsid w:val="5F88D287"/>
    <w:rsid w:val="5F8C3DFA"/>
    <w:rsid w:val="5F8F1EDD"/>
    <w:rsid w:val="5F91C253"/>
    <w:rsid w:val="5F9DA200"/>
    <w:rsid w:val="5F9DEA59"/>
    <w:rsid w:val="5FA0CAC6"/>
    <w:rsid w:val="5FA0E4F1"/>
    <w:rsid w:val="5FA2DB1F"/>
    <w:rsid w:val="5FA7145B"/>
    <w:rsid w:val="5FA79440"/>
    <w:rsid w:val="5FACEDC8"/>
    <w:rsid w:val="5FAD2E4D"/>
    <w:rsid w:val="5FAD9B3D"/>
    <w:rsid w:val="5FADB687"/>
    <w:rsid w:val="5FB3160C"/>
    <w:rsid w:val="5FB7E0DA"/>
    <w:rsid w:val="5FBCB145"/>
    <w:rsid w:val="5FC5A1A0"/>
    <w:rsid w:val="5FCABF8E"/>
    <w:rsid w:val="5FCB4C4E"/>
    <w:rsid w:val="5FCEF384"/>
    <w:rsid w:val="5FCFAC1D"/>
    <w:rsid w:val="5FD75E2A"/>
    <w:rsid w:val="5FD9B897"/>
    <w:rsid w:val="5FDB4EFF"/>
    <w:rsid w:val="5FDB779C"/>
    <w:rsid w:val="5FDE58A1"/>
    <w:rsid w:val="5FDFE7D5"/>
    <w:rsid w:val="5FE01584"/>
    <w:rsid w:val="5FE02ACF"/>
    <w:rsid w:val="5FE3034D"/>
    <w:rsid w:val="5FE627F1"/>
    <w:rsid w:val="5FE6B790"/>
    <w:rsid w:val="5FE6F853"/>
    <w:rsid w:val="5FEB4B63"/>
    <w:rsid w:val="5FEBCCE0"/>
    <w:rsid w:val="5FEE0A9B"/>
    <w:rsid w:val="5FEF404B"/>
    <w:rsid w:val="5FEFAEED"/>
    <w:rsid w:val="5FF0F459"/>
    <w:rsid w:val="5FF5C401"/>
    <w:rsid w:val="5FF89FCB"/>
    <w:rsid w:val="5FF8E259"/>
    <w:rsid w:val="5FFB8F3B"/>
    <w:rsid w:val="5FFBD885"/>
    <w:rsid w:val="6002337C"/>
    <w:rsid w:val="6002678B"/>
    <w:rsid w:val="6006FEEE"/>
    <w:rsid w:val="600E6A17"/>
    <w:rsid w:val="601023F5"/>
    <w:rsid w:val="60106B65"/>
    <w:rsid w:val="60111FB2"/>
    <w:rsid w:val="601526E0"/>
    <w:rsid w:val="601625B5"/>
    <w:rsid w:val="601A3AC3"/>
    <w:rsid w:val="601B079B"/>
    <w:rsid w:val="601BF93D"/>
    <w:rsid w:val="6023D051"/>
    <w:rsid w:val="602A1CA1"/>
    <w:rsid w:val="602AE64B"/>
    <w:rsid w:val="602F9179"/>
    <w:rsid w:val="6031B721"/>
    <w:rsid w:val="60336E6B"/>
    <w:rsid w:val="603A011C"/>
    <w:rsid w:val="603FBAF5"/>
    <w:rsid w:val="6044A6FA"/>
    <w:rsid w:val="6045C21E"/>
    <w:rsid w:val="60463069"/>
    <w:rsid w:val="604A7AA8"/>
    <w:rsid w:val="604C04A9"/>
    <w:rsid w:val="604DE87D"/>
    <w:rsid w:val="604F7735"/>
    <w:rsid w:val="6051C6C6"/>
    <w:rsid w:val="6052AE81"/>
    <w:rsid w:val="6052C0A5"/>
    <w:rsid w:val="6054B7E6"/>
    <w:rsid w:val="60578720"/>
    <w:rsid w:val="60596524"/>
    <w:rsid w:val="605CC0B1"/>
    <w:rsid w:val="605E2AE4"/>
    <w:rsid w:val="6062D5D0"/>
    <w:rsid w:val="60636F4A"/>
    <w:rsid w:val="6064ABAD"/>
    <w:rsid w:val="60653477"/>
    <w:rsid w:val="6068290D"/>
    <w:rsid w:val="606917B7"/>
    <w:rsid w:val="60696DB1"/>
    <w:rsid w:val="6069818A"/>
    <w:rsid w:val="6069B8C3"/>
    <w:rsid w:val="6070C17F"/>
    <w:rsid w:val="6072E219"/>
    <w:rsid w:val="60731D61"/>
    <w:rsid w:val="607BF822"/>
    <w:rsid w:val="6082C0A2"/>
    <w:rsid w:val="6083ED82"/>
    <w:rsid w:val="6085A011"/>
    <w:rsid w:val="6086F6CA"/>
    <w:rsid w:val="608FC911"/>
    <w:rsid w:val="60907BFE"/>
    <w:rsid w:val="60915330"/>
    <w:rsid w:val="60927497"/>
    <w:rsid w:val="6094C593"/>
    <w:rsid w:val="609505D2"/>
    <w:rsid w:val="6096ACCA"/>
    <w:rsid w:val="60979D74"/>
    <w:rsid w:val="60998DA9"/>
    <w:rsid w:val="6099FBF2"/>
    <w:rsid w:val="609A91AD"/>
    <w:rsid w:val="609BEA71"/>
    <w:rsid w:val="60A08CD5"/>
    <w:rsid w:val="60A0B4A0"/>
    <w:rsid w:val="60A4717A"/>
    <w:rsid w:val="60A837C0"/>
    <w:rsid w:val="60A8D162"/>
    <w:rsid w:val="60ACF4B7"/>
    <w:rsid w:val="60ADDB04"/>
    <w:rsid w:val="60B1869E"/>
    <w:rsid w:val="60B27417"/>
    <w:rsid w:val="60B4BDCC"/>
    <w:rsid w:val="60B4D7A6"/>
    <w:rsid w:val="60B70B57"/>
    <w:rsid w:val="60BD0599"/>
    <w:rsid w:val="60C23D52"/>
    <w:rsid w:val="60C32EB1"/>
    <w:rsid w:val="60C940B4"/>
    <w:rsid w:val="60CC8179"/>
    <w:rsid w:val="60D0670E"/>
    <w:rsid w:val="60D19A42"/>
    <w:rsid w:val="60D29436"/>
    <w:rsid w:val="60D2B59F"/>
    <w:rsid w:val="60D468E8"/>
    <w:rsid w:val="60D48BB5"/>
    <w:rsid w:val="60D669D3"/>
    <w:rsid w:val="60D9BA14"/>
    <w:rsid w:val="60DBA8E7"/>
    <w:rsid w:val="60DE5EC3"/>
    <w:rsid w:val="60DE8A3A"/>
    <w:rsid w:val="60E2E3DC"/>
    <w:rsid w:val="60E3DB84"/>
    <w:rsid w:val="60E41FB1"/>
    <w:rsid w:val="60E92841"/>
    <w:rsid w:val="60EC8EBA"/>
    <w:rsid w:val="60ED3923"/>
    <w:rsid w:val="60F11299"/>
    <w:rsid w:val="60F6EB2E"/>
    <w:rsid w:val="60F86FC4"/>
    <w:rsid w:val="60FE2E60"/>
    <w:rsid w:val="61012778"/>
    <w:rsid w:val="61015AC1"/>
    <w:rsid w:val="6101D1AB"/>
    <w:rsid w:val="6103FBBA"/>
    <w:rsid w:val="6104E278"/>
    <w:rsid w:val="61053695"/>
    <w:rsid w:val="61068B71"/>
    <w:rsid w:val="6106B8AD"/>
    <w:rsid w:val="61082DDC"/>
    <w:rsid w:val="610A37B6"/>
    <w:rsid w:val="610A441A"/>
    <w:rsid w:val="610AC81D"/>
    <w:rsid w:val="610D3919"/>
    <w:rsid w:val="610EFBCF"/>
    <w:rsid w:val="61124109"/>
    <w:rsid w:val="61137C8C"/>
    <w:rsid w:val="611707C6"/>
    <w:rsid w:val="61172DB1"/>
    <w:rsid w:val="611B3E65"/>
    <w:rsid w:val="611BA83D"/>
    <w:rsid w:val="611FD921"/>
    <w:rsid w:val="61204001"/>
    <w:rsid w:val="612151C1"/>
    <w:rsid w:val="61238E7A"/>
    <w:rsid w:val="61249964"/>
    <w:rsid w:val="6124EC42"/>
    <w:rsid w:val="612A7480"/>
    <w:rsid w:val="612C4510"/>
    <w:rsid w:val="612D0F6E"/>
    <w:rsid w:val="612D20B6"/>
    <w:rsid w:val="612D976F"/>
    <w:rsid w:val="61353A6D"/>
    <w:rsid w:val="6138A570"/>
    <w:rsid w:val="613B09EA"/>
    <w:rsid w:val="613C2904"/>
    <w:rsid w:val="613C6243"/>
    <w:rsid w:val="613CE1F7"/>
    <w:rsid w:val="613D3865"/>
    <w:rsid w:val="6141B1C6"/>
    <w:rsid w:val="6141DCBB"/>
    <w:rsid w:val="61428F31"/>
    <w:rsid w:val="614505B2"/>
    <w:rsid w:val="61458835"/>
    <w:rsid w:val="6145CDE2"/>
    <w:rsid w:val="614602C9"/>
    <w:rsid w:val="61465052"/>
    <w:rsid w:val="6146C684"/>
    <w:rsid w:val="6148E856"/>
    <w:rsid w:val="61492F5E"/>
    <w:rsid w:val="614D3310"/>
    <w:rsid w:val="614EEFC0"/>
    <w:rsid w:val="6151CBC4"/>
    <w:rsid w:val="615294AE"/>
    <w:rsid w:val="615545B7"/>
    <w:rsid w:val="6159E680"/>
    <w:rsid w:val="615ABD1C"/>
    <w:rsid w:val="615AC399"/>
    <w:rsid w:val="615DD74D"/>
    <w:rsid w:val="615F1DDB"/>
    <w:rsid w:val="61658A6F"/>
    <w:rsid w:val="6165AF4E"/>
    <w:rsid w:val="6165E10B"/>
    <w:rsid w:val="61679357"/>
    <w:rsid w:val="616937FE"/>
    <w:rsid w:val="616D429A"/>
    <w:rsid w:val="61702729"/>
    <w:rsid w:val="61763BCA"/>
    <w:rsid w:val="61777C89"/>
    <w:rsid w:val="617B25C4"/>
    <w:rsid w:val="617C2445"/>
    <w:rsid w:val="617F1CE0"/>
    <w:rsid w:val="61801A4F"/>
    <w:rsid w:val="61840021"/>
    <w:rsid w:val="6185509F"/>
    <w:rsid w:val="618564F5"/>
    <w:rsid w:val="61865B3B"/>
    <w:rsid w:val="6188398D"/>
    <w:rsid w:val="618EB5FA"/>
    <w:rsid w:val="6191D80F"/>
    <w:rsid w:val="619818F4"/>
    <w:rsid w:val="6198B40E"/>
    <w:rsid w:val="6198BDD6"/>
    <w:rsid w:val="6199612E"/>
    <w:rsid w:val="619CA91B"/>
    <w:rsid w:val="619EBDAF"/>
    <w:rsid w:val="61A05DE8"/>
    <w:rsid w:val="61A0C1F0"/>
    <w:rsid w:val="61A19FAE"/>
    <w:rsid w:val="61A42AFC"/>
    <w:rsid w:val="61A5DEF0"/>
    <w:rsid w:val="61A63E51"/>
    <w:rsid w:val="61A7806E"/>
    <w:rsid w:val="61A88E91"/>
    <w:rsid w:val="61A915D2"/>
    <w:rsid w:val="61AC03BC"/>
    <w:rsid w:val="61AC7D9D"/>
    <w:rsid w:val="61B0F51D"/>
    <w:rsid w:val="61B1FE5C"/>
    <w:rsid w:val="61B37348"/>
    <w:rsid w:val="61B5D145"/>
    <w:rsid w:val="61B8980F"/>
    <w:rsid w:val="61B8B5F1"/>
    <w:rsid w:val="61BA73AB"/>
    <w:rsid w:val="61BB9E76"/>
    <w:rsid w:val="61BC687C"/>
    <w:rsid w:val="61BD24C1"/>
    <w:rsid w:val="61BD6C34"/>
    <w:rsid w:val="61C04D69"/>
    <w:rsid w:val="61C3EF7B"/>
    <w:rsid w:val="61CFDADA"/>
    <w:rsid w:val="61D03A38"/>
    <w:rsid w:val="61D2BECC"/>
    <w:rsid w:val="61D2CB04"/>
    <w:rsid w:val="61D3C850"/>
    <w:rsid w:val="61D6723D"/>
    <w:rsid w:val="61D6A64C"/>
    <w:rsid w:val="61DB956E"/>
    <w:rsid w:val="61DBB597"/>
    <w:rsid w:val="61DD6F86"/>
    <w:rsid w:val="61DE00B5"/>
    <w:rsid w:val="61DFC91D"/>
    <w:rsid w:val="61E0E5B1"/>
    <w:rsid w:val="61E27264"/>
    <w:rsid w:val="61E317B4"/>
    <w:rsid w:val="61E6B690"/>
    <w:rsid w:val="61E84DEB"/>
    <w:rsid w:val="61E90AE8"/>
    <w:rsid w:val="61EDBFC4"/>
    <w:rsid w:val="61F08CA4"/>
    <w:rsid w:val="61F2C08C"/>
    <w:rsid w:val="61F64240"/>
    <w:rsid w:val="61F7D911"/>
    <w:rsid w:val="61F88592"/>
    <w:rsid w:val="61F8A588"/>
    <w:rsid w:val="61F8F237"/>
    <w:rsid w:val="61FD2F14"/>
    <w:rsid w:val="6200B383"/>
    <w:rsid w:val="62065D85"/>
    <w:rsid w:val="6206F16E"/>
    <w:rsid w:val="62092B3F"/>
    <w:rsid w:val="620B557F"/>
    <w:rsid w:val="6211B401"/>
    <w:rsid w:val="62120474"/>
    <w:rsid w:val="6212D7ED"/>
    <w:rsid w:val="62132C71"/>
    <w:rsid w:val="6214A1A2"/>
    <w:rsid w:val="6222F8B8"/>
    <w:rsid w:val="622891B7"/>
    <w:rsid w:val="622E81CB"/>
    <w:rsid w:val="6234153D"/>
    <w:rsid w:val="6235E6BD"/>
    <w:rsid w:val="623CA79B"/>
    <w:rsid w:val="623CBED9"/>
    <w:rsid w:val="623E1108"/>
    <w:rsid w:val="623FFA65"/>
    <w:rsid w:val="62422CC2"/>
    <w:rsid w:val="62446F73"/>
    <w:rsid w:val="6245D7E0"/>
    <w:rsid w:val="6245E5F9"/>
    <w:rsid w:val="62482292"/>
    <w:rsid w:val="6249271A"/>
    <w:rsid w:val="624CC436"/>
    <w:rsid w:val="624D8646"/>
    <w:rsid w:val="624DB309"/>
    <w:rsid w:val="624DCF18"/>
    <w:rsid w:val="624FD2C7"/>
    <w:rsid w:val="625110E5"/>
    <w:rsid w:val="6254D946"/>
    <w:rsid w:val="6256219C"/>
    <w:rsid w:val="6256F5E1"/>
    <w:rsid w:val="62592819"/>
    <w:rsid w:val="62593E5B"/>
    <w:rsid w:val="625A64EE"/>
    <w:rsid w:val="625CB6BD"/>
    <w:rsid w:val="625D12CF"/>
    <w:rsid w:val="625DF7E0"/>
    <w:rsid w:val="62633C7A"/>
    <w:rsid w:val="6267257D"/>
    <w:rsid w:val="6267C651"/>
    <w:rsid w:val="6269C4FD"/>
    <w:rsid w:val="626A6582"/>
    <w:rsid w:val="626AA3FA"/>
    <w:rsid w:val="626CF850"/>
    <w:rsid w:val="626F397B"/>
    <w:rsid w:val="626FFAFD"/>
    <w:rsid w:val="627152F9"/>
    <w:rsid w:val="6273EFBF"/>
    <w:rsid w:val="627690A0"/>
    <w:rsid w:val="62793A52"/>
    <w:rsid w:val="627A054C"/>
    <w:rsid w:val="627AB63A"/>
    <w:rsid w:val="6285A996"/>
    <w:rsid w:val="6286DD75"/>
    <w:rsid w:val="628A978F"/>
    <w:rsid w:val="628AC84B"/>
    <w:rsid w:val="6292A133"/>
    <w:rsid w:val="6298E9F6"/>
    <w:rsid w:val="629AAB91"/>
    <w:rsid w:val="629CAFD8"/>
    <w:rsid w:val="629D1869"/>
    <w:rsid w:val="62A03829"/>
    <w:rsid w:val="62A09053"/>
    <w:rsid w:val="62A3EDC7"/>
    <w:rsid w:val="62A5A6EB"/>
    <w:rsid w:val="62A6102E"/>
    <w:rsid w:val="62A74A97"/>
    <w:rsid w:val="62A7E3DE"/>
    <w:rsid w:val="62A8E45D"/>
    <w:rsid w:val="62AAB497"/>
    <w:rsid w:val="62AB8334"/>
    <w:rsid w:val="62B040E6"/>
    <w:rsid w:val="62B21092"/>
    <w:rsid w:val="62B37667"/>
    <w:rsid w:val="62B5069F"/>
    <w:rsid w:val="62B57FC6"/>
    <w:rsid w:val="62B6F985"/>
    <w:rsid w:val="62B7246F"/>
    <w:rsid w:val="62BB48AF"/>
    <w:rsid w:val="62BB9A9E"/>
    <w:rsid w:val="62BC3917"/>
    <w:rsid w:val="62BCC540"/>
    <w:rsid w:val="62BDBBBA"/>
    <w:rsid w:val="62BFCAD0"/>
    <w:rsid w:val="62C209B0"/>
    <w:rsid w:val="62C5AC9F"/>
    <w:rsid w:val="62C5B9DA"/>
    <w:rsid w:val="62C69B6D"/>
    <w:rsid w:val="62C8311A"/>
    <w:rsid w:val="62C87D22"/>
    <w:rsid w:val="62C9867C"/>
    <w:rsid w:val="62C9B54F"/>
    <w:rsid w:val="62D1CA39"/>
    <w:rsid w:val="62D3E456"/>
    <w:rsid w:val="62D66E34"/>
    <w:rsid w:val="62D6FD7C"/>
    <w:rsid w:val="62D843DF"/>
    <w:rsid w:val="62D96B0F"/>
    <w:rsid w:val="62DABB89"/>
    <w:rsid w:val="62E29926"/>
    <w:rsid w:val="62E3EF9C"/>
    <w:rsid w:val="62E58D44"/>
    <w:rsid w:val="62E6FFEF"/>
    <w:rsid w:val="62ED20DB"/>
    <w:rsid w:val="62ED7F45"/>
    <w:rsid w:val="62EE62A5"/>
    <w:rsid w:val="62EF8661"/>
    <w:rsid w:val="62F12686"/>
    <w:rsid w:val="62F42A67"/>
    <w:rsid w:val="62F59743"/>
    <w:rsid w:val="62F5A4AC"/>
    <w:rsid w:val="62F5D49C"/>
    <w:rsid w:val="62F61851"/>
    <w:rsid w:val="62F68D7D"/>
    <w:rsid w:val="62F7D572"/>
    <w:rsid w:val="62F81E76"/>
    <w:rsid w:val="62F99979"/>
    <w:rsid w:val="62FDE788"/>
    <w:rsid w:val="62FF2206"/>
    <w:rsid w:val="62FFA2E1"/>
    <w:rsid w:val="6303CB42"/>
    <w:rsid w:val="6304BC9F"/>
    <w:rsid w:val="63055E6D"/>
    <w:rsid w:val="63069BF8"/>
    <w:rsid w:val="6306BB09"/>
    <w:rsid w:val="63075013"/>
    <w:rsid w:val="63087B51"/>
    <w:rsid w:val="630B8DCC"/>
    <w:rsid w:val="6310FD06"/>
    <w:rsid w:val="6311EE9D"/>
    <w:rsid w:val="631223EC"/>
    <w:rsid w:val="6312E10C"/>
    <w:rsid w:val="6317B548"/>
    <w:rsid w:val="63186ECE"/>
    <w:rsid w:val="631A2292"/>
    <w:rsid w:val="631CC836"/>
    <w:rsid w:val="631E41E1"/>
    <w:rsid w:val="6321637F"/>
    <w:rsid w:val="6321E212"/>
    <w:rsid w:val="63288B59"/>
    <w:rsid w:val="632A6A72"/>
    <w:rsid w:val="632B4DD2"/>
    <w:rsid w:val="632BD6C8"/>
    <w:rsid w:val="632CB5FA"/>
    <w:rsid w:val="632CD4B7"/>
    <w:rsid w:val="63317033"/>
    <w:rsid w:val="633680EE"/>
    <w:rsid w:val="633BB50A"/>
    <w:rsid w:val="633C5FB1"/>
    <w:rsid w:val="633CC22B"/>
    <w:rsid w:val="633DDAD7"/>
    <w:rsid w:val="633EBEF2"/>
    <w:rsid w:val="633FF4F8"/>
    <w:rsid w:val="63427AA1"/>
    <w:rsid w:val="6343F289"/>
    <w:rsid w:val="634913EC"/>
    <w:rsid w:val="634D0BA9"/>
    <w:rsid w:val="634F6D8B"/>
    <w:rsid w:val="634F8C85"/>
    <w:rsid w:val="63501252"/>
    <w:rsid w:val="635111A1"/>
    <w:rsid w:val="6351430E"/>
    <w:rsid w:val="6352C205"/>
    <w:rsid w:val="6358A6E7"/>
    <w:rsid w:val="6358BEC1"/>
    <w:rsid w:val="635D0919"/>
    <w:rsid w:val="635E49CD"/>
    <w:rsid w:val="635F80A0"/>
    <w:rsid w:val="6362417F"/>
    <w:rsid w:val="6362DCF6"/>
    <w:rsid w:val="63635166"/>
    <w:rsid w:val="6364154C"/>
    <w:rsid w:val="6366A823"/>
    <w:rsid w:val="6368B4C5"/>
    <w:rsid w:val="636ABFEB"/>
    <w:rsid w:val="636B2277"/>
    <w:rsid w:val="636B6F07"/>
    <w:rsid w:val="636CC5DD"/>
    <w:rsid w:val="636D2E40"/>
    <w:rsid w:val="636EE36B"/>
    <w:rsid w:val="63713444"/>
    <w:rsid w:val="6371936B"/>
    <w:rsid w:val="6379BB7B"/>
    <w:rsid w:val="637C0B80"/>
    <w:rsid w:val="637FCACD"/>
    <w:rsid w:val="638187ED"/>
    <w:rsid w:val="63833B12"/>
    <w:rsid w:val="63892CA5"/>
    <w:rsid w:val="638A7E1C"/>
    <w:rsid w:val="638AD085"/>
    <w:rsid w:val="638CEDC9"/>
    <w:rsid w:val="638E9EAF"/>
    <w:rsid w:val="638EE67D"/>
    <w:rsid w:val="63928FAE"/>
    <w:rsid w:val="639C2CA1"/>
    <w:rsid w:val="639EA566"/>
    <w:rsid w:val="639EC677"/>
    <w:rsid w:val="639F9FE0"/>
    <w:rsid w:val="63A1262B"/>
    <w:rsid w:val="63A5C05E"/>
    <w:rsid w:val="63A71956"/>
    <w:rsid w:val="63A74D63"/>
    <w:rsid w:val="63A80B6B"/>
    <w:rsid w:val="63A9251E"/>
    <w:rsid w:val="63AB50D5"/>
    <w:rsid w:val="63AEEF10"/>
    <w:rsid w:val="63B01050"/>
    <w:rsid w:val="63B0C005"/>
    <w:rsid w:val="63B16C1A"/>
    <w:rsid w:val="63B33775"/>
    <w:rsid w:val="63B34647"/>
    <w:rsid w:val="63B4F8CB"/>
    <w:rsid w:val="63B9783C"/>
    <w:rsid w:val="63B9C3EF"/>
    <w:rsid w:val="63BC21F3"/>
    <w:rsid w:val="63BDE2ED"/>
    <w:rsid w:val="63BDECA6"/>
    <w:rsid w:val="63BE6D89"/>
    <w:rsid w:val="63C47A65"/>
    <w:rsid w:val="63C769D3"/>
    <w:rsid w:val="63C8C65D"/>
    <w:rsid w:val="63CA16C6"/>
    <w:rsid w:val="63CE6533"/>
    <w:rsid w:val="63D11AAB"/>
    <w:rsid w:val="63D35976"/>
    <w:rsid w:val="63D412A4"/>
    <w:rsid w:val="63D50007"/>
    <w:rsid w:val="63D5E31E"/>
    <w:rsid w:val="63D7A362"/>
    <w:rsid w:val="63D888B9"/>
    <w:rsid w:val="63D9B6B2"/>
    <w:rsid w:val="63DCD11E"/>
    <w:rsid w:val="63DD84C4"/>
    <w:rsid w:val="63E3B811"/>
    <w:rsid w:val="63E3E449"/>
    <w:rsid w:val="63E5AE1C"/>
    <w:rsid w:val="63E977B2"/>
    <w:rsid w:val="63EA1959"/>
    <w:rsid w:val="63EA4F75"/>
    <w:rsid w:val="63EB25EF"/>
    <w:rsid w:val="63EDC862"/>
    <w:rsid w:val="63EFF4B8"/>
    <w:rsid w:val="63F250F9"/>
    <w:rsid w:val="63F3FFF3"/>
    <w:rsid w:val="63F48A5E"/>
    <w:rsid w:val="63F6F077"/>
    <w:rsid w:val="63FBFD02"/>
    <w:rsid w:val="63FFFEF9"/>
    <w:rsid w:val="64018E97"/>
    <w:rsid w:val="64066D9B"/>
    <w:rsid w:val="6407A911"/>
    <w:rsid w:val="640B47D3"/>
    <w:rsid w:val="640C8395"/>
    <w:rsid w:val="64109339"/>
    <w:rsid w:val="6410A0C8"/>
    <w:rsid w:val="64117BFC"/>
    <w:rsid w:val="64130E56"/>
    <w:rsid w:val="6413C628"/>
    <w:rsid w:val="64150251"/>
    <w:rsid w:val="641928FF"/>
    <w:rsid w:val="64196C58"/>
    <w:rsid w:val="641FDAE2"/>
    <w:rsid w:val="642016D8"/>
    <w:rsid w:val="642161FB"/>
    <w:rsid w:val="6429F926"/>
    <w:rsid w:val="642D5C9B"/>
    <w:rsid w:val="642D8B54"/>
    <w:rsid w:val="642FC857"/>
    <w:rsid w:val="6430E958"/>
    <w:rsid w:val="64310A34"/>
    <w:rsid w:val="6431B124"/>
    <w:rsid w:val="64353A9E"/>
    <w:rsid w:val="6435999B"/>
    <w:rsid w:val="6439CF1D"/>
    <w:rsid w:val="643B8E02"/>
    <w:rsid w:val="643F327D"/>
    <w:rsid w:val="64405B24"/>
    <w:rsid w:val="644459B6"/>
    <w:rsid w:val="6447FD0B"/>
    <w:rsid w:val="644980CD"/>
    <w:rsid w:val="644C1147"/>
    <w:rsid w:val="645054B5"/>
    <w:rsid w:val="6453509F"/>
    <w:rsid w:val="645A5FB4"/>
    <w:rsid w:val="645A7A2E"/>
    <w:rsid w:val="645C32BA"/>
    <w:rsid w:val="64626E5E"/>
    <w:rsid w:val="64655327"/>
    <w:rsid w:val="6466F3F1"/>
    <w:rsid w:val="6467A61D"/>
    <w:rsid w:val="646AC0BE"/>
    <w:rsid w:val="647022C9"/>
    <w:rsid w:val="647034BA"/>
    <w:rsid w:val="647239C8"/>
    <w:rsid w:val="6472F228"/>
    <w:rsid w:val="64751948"/>
    <w:rsid w:val="647B4B41"/>
    <w:rsid w:val="647B9CB0"/>
    <w:rsid w:val="647C9006"/>
    <w:rsid w:val="647D6546"/>
    <w:rsid w:val="648492B5"/>
    <w:rsid w:val="6486DABD"/>
    <w:rsid w:val="6488F802"/>
    <w:rsid w:val="64894921"/>
    <w:rsid w:val="64896E70"/>
    <w:rsid w:val="64897A74"/>
    <w:rsid w:val="648B70B0"/>
    <w:rsid w:val="648C9634"/>
    <w:rsid w:val="648FC879"/>
    <w:rsid w:val="649267BC"/>
    <w:rsid w:val="64926FE8"/>
    <w:rsid w:val="6495ED32"/>
    <w:rsid w:val="649600C1"/>
    <w:rsid w:val="6497D20D"/>
    <w:rsid w:val="6499E8F7"/>
    <w:rsid w:val="649A83F8"/>
    <w:rsid w:val="649BB2F6"/>
    <w:rsid w:val="649F2750"/>
    <w:rsid w:val="64A091AC"/>
    <w:rsid w:val="64A16967"/>
    <w:rsid w:val="64A2284F"/>
    <w:rsid w:val="64A3C8CC"/>
    <w:rsid w:val="64A5E635"/>
    <w:rsid w:val="64A6D0DC"/>
    <w:rsid w:val="64A9CE87"/>
    <w:rsid w:val="64AED235"/>
    <w:rsid w:val="64B1DC8E"/>
    <w:rsid w:val="64B64C3D"/>
    <w:rsid w:val="64B6D49A"/>
    <w:rsid w:val="64BA856E"/>
    <w:rsid w:val="64BB7C8E"/>
    <w:rsid w:val="64BB95C3"/>
    <w:rsid w:val="64BEC153"/>
    <w:rsid w:val="64C1B88B"/>
    <w:rsid w:val="64C31E82"/>
    <w:rsid w:val="64C5A5BD"/>
    <w:rsid w:val="64C82E81"/>
    <w:rsid w:val="64C8BDCD"/>
    <w:rsid w:val="64CA634D"/>
    <w:rsid w:val="64D3F53E"/>
    <w:rsid w:val="64D40616"/>
    <w:rsid w:val="64D5D8AE"/>
    <w:rsid w:val="64D6DD82"/>
    <w:rsid w:val="64D7FEAA"/>
    <w:rsid w:val="64DD578F"/>
    <w:rsid w:val="64DE72AE"/>
    <w:rsid w:val="64E704A7"/>
    <w:rsid w:val="64EABD68"/>
    <w:rsid w:val="64EB0ABB"/>
    <w:rsid w:val="64EB7971"/>
    <w:rsid w:val="64EC0F4C"/>
    <w:rsid w:val="64EE9560"/>
    <w:rsid w:val="64EFCE51"/>
    <w:rsid w:val="64F54CEB"/>
    <w:rsid w:val="64F7AEC0"/>
    <w:rsid w:val="64F7E201"/>
    <w:rsid w:val="64F8D97A"/>
    <w:rsid w:val="64FAFE0E"/>
    <w:rsid w:val="64FDF1CE"/>
    <w:rsid w:val="64FE002D"/>
    <w:rsid w:val="6507A40F"/>
    <w:rsid w:val="650977DF"/>
    <w:rsid w:val="6509D366"/>
    <w:rsid w:val="6509FC47"/>
    <w:rsid w:val="650BE268"/>
    <w:rsid w:val="650FB322"/>
    <w:rsid w:val="6510D2F3"/>
    <w:rsid w:val="651511F9"/>
    <w:rsid w:val="65167885"/>
    <w:rsid w:val="65176B8A"/>
    <w:rsid w:val="651785A7"/>
    <w:rsid w:val="6519AF1F"/>
    <w:rsid w:val="6519E881"/>
    <w:rsid w:val="651B61BD"/>
    <w:rsid w:val="651BE6EE"/>
    <w:rsid w:val="651C178E"/>
    <w:rsid w:val="651CD69A"/>
    <w:rsid w:val="6520B521"/>
    <w:rsid w:val="65244C14"/>
    <w:rsid w:val="65245990"/>
    <w:rsid w:val="6524A4FE"/>
    <w:rsid w:val="6524E161"/>
    <w:rsid w:val="652655EE"/>
    <w:rsid w:val="652D0384"/>
    <w:rsid w:val="652D3E7C"/>
    <w:rsid w:val="652DCB66"/>
    <w:rsid w:val="652FD09A"/>
    <w:rsid w:val="65330C0B"/>
    <w:rsid w:val="653339A1"/>
    <w:rsid w:val="65360A1B"/>
    <w:rsid w:val="653CF481"/>
    <w:rsid w:val="653DB7E4"/>
    <w:rsid w:val="653EF0F8"/>
    <w:rsid w:val="65407E92"/>
    <w:rsid w:val="65461974"/>
    <w:rsid w:val="65485427"/>
    <w:rsid w:val="6549F2A9"/>
    <w:rsid w:val="654ACF6D"/>
    <w:rsid w:val="654AD8A1"/>
    <w:rsid w:val="654B289D"/>
    <w:rsid w:val="654BA86B"/>
    <w:rsid w:val="654C40D9"/>
    <w:rsid w:val="654F3140"/>
    <w:rsid w:val="654FD7DC"/>
    <w:rsid w:val="65510CAB"/>
    <w:rsid w:val="65512F7C"/>
    <w:rsid w:val="6551A6DC"/>
    <w:rsid w:val="6553CBBA"/>
    <w:rsid w:val="65578CE0"/>
    <w:rsid w:val="65580D99"/>
    <w:rsid w:val="655DB544"/>
    <w:rsid w:val="65644F5D"/>
    <w:rsid w:val="6565A22F"/>
    <w:rsid w:val="65662178"/>
    <w:rsid w:val="656B8C4C"/>
    <w:rsid w:val="65707E3B"/>
    <w:rsid w:val="6573305B"/>
    <w:rsid w:val="6573BCF3"/>
    <w:rsid w:val="6577C139"/>
    <w:rsid w:val="6579AD94"/>
    <w:rsid w:val="657A35B2"/>
    <w:rsid w:val="657D264A"/>
    <w:rsid w:val="657D458B"/>
    <w:rsid w:val="65824C43"/>
    <w:rsid w:val="65843393"/>
    <w:rsid w:val="6585169F"/>
    <w:rsid w:val="65852773"/>
    <w:rsid w:val="658703EF"/>
    <w:rsid w:val="658A6365"/>
    <w:rsid w:val="658CB3A6"/>
    <w:rsid w:val="658D0B7D"/>
    <w:rsid w:val="658E0324"/>
    <w:rsid w:val="658EF441"/>
    <w:rsid w:val="658FB428"/>
    <w:rsid w:val="6591F973"/>
    <w:rsid w:val="6599369B"/>
    <w:rsid w:val="65A18DA2"/>
    <w:rsid w:val="65A1D84D"/>
    <w:rsid w:val="65A4A88E"/>
    <w:rsid w:val="65A5698E"/>
    <w:rsid w:val="65AA8CCE"/>
    <w:rsid w:val="65ABA468"/>
    <w:rsid w:val="65AC9714"/>
    <w:rsid w:val="65AFBE48"/>
    <w:rsid w:val="65B01F76"/>
    <w:rsid w:val="65B07229"/>
    <w:rsid w:val="65B0AA8B"/>
    <w:rsid w:val="65B12FF2"/>
    <w:rsid w:val="65B6D828"/>
    <w:rsid w:val="65B783EC"/>
    <w:rsid w:val="65B7BB65"/>
    <w:rsid w:val="65B7FED9"/>
    <w:rsid w:val="65B84DB9"/>
    <w:rsid w:val="65B8D5A3"/>
    <w:rsid w:val="65B8FD7D"/>
    <w:rsid w:val="65BBF174"/>
    <w:rsid w:val="65BD10F0"/>
    <w:rsid w:val="65BE26BC"/>
    <w:rsid w:val="65C06BA5"/>
    <w:rsid w:val="65C2A25F"/>
    <w:rsid w:val="65C2AFEE"/>
    <w:rsid w:val="65C2E9BE"/>
    <w:rsid w:val="65C4EE2B"/>
    <w:rsid w:val="65C65C43"/>
    <w:rsid w:val="65C6AFBB"/>
    <w:rsid w:val="65C70239"/>
    <w:rsid w:val="65C940BC"/>
    <w:rsid w:val="65CA7F93"/>
    <w:rsid w:val="65CC6960"/>
    <w:rsid w:val="65CDDF10"/>
    <w:rsid w:val="65CE6F1F"/>
    <w:rsid w:val="65D029F3"/>
    <w:rsid w:val="65D33B91"/>
    <w:rsid w:val="65D3DF05"/>
    <w:rsid w:val="65D52956"/>
    <w:rsid w:val="65D98251"/>
    <w:rsid w:val="65DA9478"/>
    <w:rsid w:val="65DDB2DC"/>
    <w:rsid w:val="65DFAEDA"/>
    <w:rsid w:val="65E42F4D"/>
    <w:rsid w:val="65E48004"/>
    <w:rsid w:val="65E7E1A8"/>
    <w:rsid w:val="65E95301"/>
    <w:rsid w:val="65EAFB43"/>
    <w:rsid w:val="65EB55CD"/>
    <w:rsid w:val="65EC2267"/>
    <w:rsid w:val="65EC6248"/>
    <w:rsid w:val="65EC897E"/>
    <w:rsid w:val="65EF4B03"/>
    <w:rsid w:val="65EF8A4F"/>
    <w:rsid w:val="65F1B6E5"/>
    <w:rsid w:val="65F450AC"/>
    <w:rsid w:val="65F544EF"/>
    <w:rsid w:val="65F98C2B"/>
    <w:rsid w:val="66000C37"/>
    <w:rsid w:val="66016846"/>
    <w:rsid w:val="660181A5"/>
    <w:rsid w:val="66018337"/>
    <w:rsid w:val="6603A180"/>
    <w:rsid w:val="6604D97B"/>
    <w:rsid w:val="660546FB"/>
    <w:rsid w:val="66068925"/>
    <w:rsid w:val="660716CB"/>
    <w:rsid w:val="6607BC69"/>
    <w:rsid w:val="660851CB"/>
    <w:rsid w:val="6609BCA6"/>
    <w:rsid w:val="6609DD9D"/>
    <w:rsid w:val="660BD586"/>
    <w:rsid w:val="660F0FD2"/>
    <w:rsid w:val="6611E620"/>
    <w:rsid w:val="66174042"/>
    <w:rsid w:val="661AF1A6"/>
    <w:rsid w:val="661AF374"/>
    <w:rsid w:val="661F46B5"/>
    <w:rsid w:val="661FE489"/>
    <w:rsid w:val="6620B811"/>
    <w:rsid w:val="66214DA7"/>
    <w:rsid w:val="662466BB"/>
    <w:rsid w:val="6625923C"/>
    <w:rsid w:val="6627AFA0"/>
    <w:rsid w:val="662858B0"/>
    <w:rsid w:val="66308973"/>
    <w:rsid w:val="663AD07B"/>
    <w:rsid w:val="663CB7E5"/>
    <w:rsid w:val="663E1844"/>
    <w:rsid w:val="663F55A3"/>
    <w:rsid w:val="6642F47B"/>
    <w:rsid w:val="6642FB50"/>
    <w:rsid w:val="6643BE7C"/>
    <w:rsid w:val="664905F0"/>
    <w:rsid w:val="664BBFE6"/>
    <w:rsid w:val="664BDDCD"/>
    <w:rsid w:val="664EF019"/>
    <w:rsid w:val="665009F0"/>
    <w:rsid w:val="6651AB2A"/>
    <w:rsid w:val="66522279"/>
    <w:rsid w:val="6659DC51"/>
    <w:rsid w:val="665CA1CF"/>
    <w:rsid w:val="665D88EC"/>
    <w:rsid w:val="66643661"/>
    <w:rsid w:val="66690C98"/>
    <w:rsid w:val="666921CB"/>
    <w:rsid w:val="66696985"/>
    <w:rsid w:val="666B0910"/>
    <w:rsid w:val="666C6588"/>
    <w:rsid w:val="666CB732"/>
    <w:rsid w:val="667498AF"/>
    <w:rsid w:val="66798486"/>
    <w:rsid w:val="66799850"/>
    <w:rsid w:val="667B0778"/>
    <w:rsid w:val="667BAB2A"/>
    <w:rsid w:val="667EAC81"/>
    <w:rsid w:val="6682F6DF"/>
    <w:rsid w:val="66830DB9"/>
    <w:rsid w:val="66841D6D"/>
    <w:rsid w:val="6684B1D4"/>
    <w:rsid w:val="6687D56E"/>
    <w:rsid w:val="6687D906"/>
    <w:rsid w:val="6689F90F"/>
    <w:rsid w:val="668BC22E"/>
    <w:rsid w:val="66916B69"/>
    <w:rsid w:val="6698566A"/>
    <w:rsid w:val="6698A255"/>
    <w:rsid w:val="669C5A0B"/>
    <w:rsid w:val="669CD4A7"/>
    <w:rsid w:val="669F23C8"/>
    <w:rsid w:val="66A1D7F5"/>
    <w:rsid w:val="66A69C2B"/>
    <w:rsid w:val="66A84ACC"/>
    <w:rsid w:val="66A8AE66"/>
    <w:rsid w:val="66A9C157"/>
    <w:rsid w:val="66AAC5F2"/>
    <w:rsid w:val="66ABD026"/>
    <w:rsid w:val="66ABDD1C"/>
    <w:rsid w:val="66AEC3FB"/>
    <w:rsid w:val="66B218D4"/>
    <w:rsid w:val="66B23A75"/>
    <w:rsid w:val="66B3930F"/>
    <w:rsid w:val="66B3D11D"/>
    <w:rsid w:val="66B5A928"/>
    <w:rsid w:val="66B67663"/>
    <w:rsid w:val="66B79249"/>
    <w:rsid w:val="66B8677B"/>
    <w:rsid w:val="66BBDDCF"/>
    <w:rsid w:val="66BDA0DD"/>
    <w:rsid w:val="66BEA72A"/>
    <w:rsid w:val="66C21D91"/>
    <w:rsid w:val="66C68390"/>
    <w:rsid w:val="66C75588"/>
    <w:rsid w:val="66C91EC9"/>
    <w:rsid w:val="66CD8323"/>
    <w:rsid w:val="66D04F27"/>
    <w:rsid w:val="66D0CB58"/>
    <w:rsid w:val="66D242CC"/>
    <w:rsid w:val="66D4BAF9"/>
    <w:rsid w:val="66D4C95F"/>
    <w:rsid w:val="66D7241A"/>
    <w:rsid w:val="66D78532"/>
    <w:rsid w:val="66DE0371"/>
    <w:rsid w:val="66DE720F"/>
    <w:rsid w:val="66DE9AB0"/>
    <w:rsid w:val="66DFB074"/>
    <w:rsid w:val="66E3C3C5"/>
    <w:rsid w:val="66E8C271"/>
    <w:rsid w:val="66E8FFAD"/>
    <w:rsid w:val="66E99CCE"/>
    <w:rsid w:val="66EB2285"/>
    <w:rsid w:val="66EC56F0"/>
    <w:rsid w:val="66F33383"/>
    <w:rsid w:val="66F5DC6A"/>
    <w:rsid w:val="66F60870"/>
    <w:rsid w:val="66F95400"/>
    <w:rsid w:val="66FD2F3D"/>
    <w:rsid w:val="6700A671"/>
    <w:rsid w:val="6706775C"/>
    <w:rsid w:val="67091600"/>
    <w:rsid w:val="670B869D"/>
    <w:rsid w:val="670C1EA1"/>
    <w:rsid w:val="670D7256"/>
    <w:rsid w:val="670DF54B"/>
    <w:rsid w:val="670F6912"/>
    <w:rsid w:val="67115F0C"/>
    <w:rsid w:val="67139B26"/>
    <w:rsid w:val="67144436"/>
    <w:rsid w:val="67159C15"/>
    <w:rsid w:val="67161A02"/>
    <w:rsid w:val="671792BD"/>
    <w:rsid w:val="671A7BF5"/>
    <w:rsid w:val="671E974F"/>
    <w:rsid w:val="671FD9B6"/>
    <w:rsid w:val="67212DE1"/>
    <w:rsid w:val="672683C3"/>
    <w:rsid w:val="672A07B7"/>
    <w:rsid w:val="6735F77B"/>
    <w:rsid w:val="67361593"/>
    <w:rsid w:val="673C40CB"/>
    <w:rsid w:val="673D779B"/>
    <w:rsid w:val="673FB790"/>
    <w:rsid w:val="67418CE5"/>
    <w:rsid w:val="674230FC"/>
    <w:rsid w:val="674295D0"/>
    <w:rsid w:val="6746B798"/>
    <w:rsid w:val="6748BC46"/>
    <w:rsid w:val="6749AB88"/>
    <w:rsid w:val="674BF397"/>
    <w:rsid w:val="674ED2D5"/>
    <w:rsid w:val="67514BDF"/>
    <w:rsid w:val="6751DCA3"/>
    <w:rsid w:val="6758B6C9"/>
    <w:rsid w:val="6759B08F"/>
    <w:rsid w:val="675B2C88"/>
    <w:rsid w:val="675FCA57"/>
    <w:rsid w:val="6760961B"/>
    <w:rsid w:val="676423D3"/>
    <w:rsid w:val="67662768"/>
    <w:rsid w:val="6767742B"/>
    <w:rsid w:val="676F2509"/>
    <w:rsid w:val="676F54AB"/>
    <w:rsid w:val="67714A12"/>
    <w:rsid w:val="6772AFC1"/>
    <w:rsid w:val="677A0DF3"/>
    <w:rsid w:val="6783B209"/>
    <w:rsid w:val="678A1411"/>
    <w:rsid w:val="678ADCC3"/>
    <w:rsid w:val="678CDD99"/>
    <w:rsid w:val="678EB063"/>
    <w:rsid w:val="678F4C53"/>
    <w:rsid w:val="678FE974"/>
    <w:rsid w:val="67907D88"/>
    <w:rsid w:val="6790F9CE"/>
    <w:rsid w:val="6793B48C"/>
    <w:rsid w:val="679517B2"/>
    <w:rsid w:val="6795B9CF"/>
    <w:rsid w:val="6796F788"/>
    <w:rsid w:val="679A2E39"/>
    <w:rsid w:val="679BD375"/>
    <w:rsid w:val="679D0C86"/>
    <w:rsid w:val="67A8ED0A"/>
    <w:rsid w:val="67A9188C"/>
    <w:rsid w:val="67ABCC30"/>
    <w:rsid w:val="67AF4485"/>
    <w:rsid w:val="67B0D2A7"/>
    <w:rsid w:val="67B48AA8"/>
    <w:rsid w:val="67B58C1A"/>
    <w:rsid w:val="67B73CE5"/>
    <w:rsid w:val="67B83465"/>
    <w:rsid w:val="67B97E23"/>
    <w:rsid w:val="67BA299D"/>
    <w:rsid w:val="67BA622E"/>
    <w:rsid w:val="67BA9E2E"/>
    <w:rsid w:val="67BB1250"/>
    <w:rsid w:val="67BD408F"/>
    <w:rsid w:val="67BDB806"/>
    <w:rsid w:val="67BF1D00"/>
    <w:rsid w:val="67C2315E"/>
    <w:rsid w:val="67C53F46"/>
    <w:rsid w:val="67C5A048"/>
    <w:rsid w:val="67C6C1E7"/>
    <w:rsid w:val="67C89B1D"/>
    <w:rsid w:val="67CAFA43"/>
    <w:rsid w:val="67CD2252"/>
    <w:rsid w:val="67D0FA5B"/>
    <w:rsid w:val="67D2255B"/>
    <w:rsid w:val="67D5B67D"/>
    <w:rsid w:val="67DD0467"/>
    <w:rsid w:val="67E1A46C"/>
    <w:rsid w:val="67E223FE"/>
    <w:rsid w:val="67E3173C"/>
    <w:rsid w:val="67E42E94"/>
    <w:rsid w:val="67E9F8F4"/>
    <w:rsid w:val="67EA1F8A"/>
    <w:rsid w:val="67EADF65"/>
    <w:rsid w:val="67ECAE91"/>
    <w:rsid w:val="67EF9EB4"/>
    <w:rsid w:val="67F1D1A9"/>
    <w:rsid w:val="67F336BD"/>
    <w:rsid w:val="67F4E41A"/>
    <w:rsid w:val="67F5AC16"/>
    <w:rsid w:val="67F98E42"/>
    <w:rsid w:val="67FB8C71"/>
    <w:rsid w:val="67FE1EA0"/>
    <w:rsid w:val="6800DAF6"/>
    <w:rsid w:val="68016C76"/>
    <w:rsid w:val="6807EA8A"/>
    <w:rsid w:val="680BD304"/>
    <w:rsid w:val="680BE20A"/>
    <w:rsid w:val="680CE448"/>
    <w:rsid w:val="680D7970"/>
    <w:rsid w:val="6813C56B"/>
    <w:rsid w:val="68149C74"/>
    <w:rsid w:val="6814C5C6"/>
    <w:rsid w:val="6815F794"/>
    <w:rsid w:val="6816AF8C"/>
    <w:rsid w:val="68170E7B"/>
    <w:rsid w:val="681875F7"/>
    <w:rsid w:val="68192185"/>
    <w:rsid w:val="681988D4"/>
    <w:rsid w:val="681A5FC3"/>
    <w:rsid w:val="681C0394"/>
    <w:rsid w:val="681CFEBE"/>
    <w:rsid w:val="681D2054"/>
    <w:rsid w:val="681F9B51"/>
    <w:rsid w:val="682065AB"/>
    <w:rsid w:val="682137A3"/>
    <w:rsid w:val="68225EA7"/>
    <w:rsid w:val="68246297"/>
    <w:rsid w:val="68277CF4"/>
    <w:rsid w:val="682850BF"/>
    <w:rsid w:val="682ED096"/>
    <w:rsid w:val="6830244D"/>
    <w:rsid w:val="68303AD3"/>
    <w:rsid w:val="68324C74"/>
    <w:rsid w:val="68379B3B"/>
    <w:rsid w:val="683A178D"/>
    <w:rsid w:val="683D8014"/>
    <w:rsid w:val="6841AA0D"/>
    <w:rsid w:val="684304C8"/>
    <w:rsid w:val="6846C4BB"/>
    <w:rsid w:val="68471A54"/>
    <w:rsid w:val="684C598D"/>
    <w:rsid w:val="684C611C"/>
    <w:rsid w:val="684F04B1"/>
    <w:rsid w:val="6851404A"/>
    <w:rsid w:val="68514859"/>
    <w:rsid w:val="6853AE44"/>
    <w:rsid w:val="68559E8E"/>
    <w:rsid w:val="685974B2"/>
    <w:rsid w:val="685B6711"/>
    <w:rsid w:val="685C9FB9"/>
    <w:rsid w:val="6864243C"/>
    <w:rsid w:val="6868E1E2"/>
    <w:rsid w:val="686946CC"/>
    <w:rsid w:val="686A5575"/>
    <w:rsid w:val="686BAB34"/>
    <w:rsid w:val="686BFB63"/>
    <w:rsid w:val="686CED98"/>
    <w:rsid w:val="686EEEB6"/>
    <w:rsid w:val="686F1548"/>
    <w:rsid w:val="68715072"/>
    <w:rsid w:val="68758876"/>
    <w:rsid w:val="6875BD44"/>
    <w:rsid w:val="6876AFE7"/>
    <w:rsid w:val="68779752"/>
    <w:rsid w:val="6879DC6C"/>
    <w:rsid w:val="687A0AA7"/>
    <w:rsid w:val="687A4828"/>
    <w:rsid w:val="687BD4F3"/>
    <w:rsid w:val="687CEBDF"/>
    <w:rsid w:val="68810A9A"/>
    <w:rsid w:val="68881799"/>
    <w:rsid w:val="688829D1"/>
    <w:rsid w:val="6888BE48"/>
    <w:rsid w:val="6888D529"/>
    <w:rsid w:val="688CC3C9"/>
    <w:rsid w:val="688D1132"/>
    <w:rsid w:val="688DBE2A"/>
    <w:rsid w:val="68900AA2"/>
    <w:rsid w:val="689048E1"/>
    <w:rsid w:val="68909DEA"/>
    <w:rsid w:val="6891F7A4"/>
    <w:rsid w:val="6892CC05"/>
    <w:rsid w:val="68930392"/>
    <w:rsid w:val="68951696"/>
    <w:rsid w:val="68967850"/>
    <w:rsid w:val="689A1034"/>
    <w:rsid w:val="689C2349"/>
    <w:rsid w:val="689DDBE2"/>
    <w:rsid w:val="689E9638"/>
    <w:rsid w:val="68A6C344"/>
    <w:rsid w:val="68A95BE1"/>
    <w:rsid w:val="68AA258D"/>
    <w:rsid w:val="68AA7C35"/>
    <w:rsid w:val="68ABA755"/>
    <w:rsid w:val="68AEB7AB"/>
    <w:rsid w:val="68B180C7"/>
    <w:rsid w:val="68B5D4B8"/>
    <w:rsid w:val="68B71562"/>
    <w:rsid w:val="68B7663F"/>
    <w:rsid w:val="68B833A0"/>
    <w:rsid w:val="68B8A966"/>
    <w:rsid w:val="68B94CF7"/>
    <w:rsid w:val="68BA323A"/>
    <w:rsid w:val="68BA5D38"/>
    <w:rsid w:val="68BCE473"/>
    <w:rsid w:val="68C065FB"/>
    <w:rsid w:val="68C5D025"/>
    <w:rsid w:val="68C62679"/>
    <w:rsid w:val="68C9501E"/>
    <w:rsid w:val="68C99C38"/>
    <w:rsid w:val="68CD0DD4"/>
    <w:rsid w:val="68CF4C1B"/>
    <w:rsid w:val="68D3849D"/>
    <w:rsid w:val="68D5F70C"/>
    <w:rsid w:val="68D959C0"/>
    <w:rsid w:val="68DAA2C6"/>
    <w:rsid w:val="68DB2060"/>
    <w:rsid w:val="68DE7298"/>
    <w:rsid w:val="68E64726"/>
    <w:rsid w:val="68E7E805"/>
    <w:rsid w:val="68EBA211"/>
    <w:rsid w:val="68EDAB45"/>
    <w:rsid w:val="68EEDF7F"/>
    <w:rsid w:val="68EF1863"/>
    <w:rsid w:val="68F0A874"/>
    <w:rsid w:val="68F0CF50"/>
    <w:rsid w:val="68F3EFDB"/>
    <w:rsid w:val="68F52AEF"/>
    <w:rsid w:val="68F689E1"/>
    <w:rsid w:val="68FBB0D4"/>
    <w:rsid w:val="68FDE1FF"/>
    <w:rsid w:val="68FF4DB8"/>
    <w:rsid w:val="69009A32"/>
    <w:rsid w:val="6900A34F"/>
    <w:rsid w:val="6901C226"/>
    <w:rsid w:val="6905AAC0"/>
    <w:rsid w:val="690782EF"/>
    <w:rsid w:val="6907F17E"/>
    <w:rsid w:val="69082AAC"/>
    <w:rsid w:val="690A5077"/>
    <w:rsid w:val="690B65BF"/>
    <w:rsid w:val="6910A976"/>
    <w:rsid w:val="69123643"/>
    <w:rsid w:val="6912EF62"/>
    <w:rsid w:val="69133FC1"/>
    <w:rsid w:val="691375A3"/>
    <w:rsid w:val="6913ABAD"/>
    <w:rsid w:val="69156A87"/>
    <w:rsid w:val="69192D06"/>
    <w:rsid w:val="69193B18"/>
    <w:rsid w:val="691E450F"/>
    <w:rsid w:val="691EF1A3"/>
    <w:rsid w:val="692020AF"/>
    <w:rsid w:val="69222C90"/>
    <w:rsid w:val="692351E0"/>
    <w:rsid w:val="69237CA4"/>
    <w:rsid w:val="6928759B"/>
    <w:rsid w:val="692A67D0"/>
    <w:rsid w:val="692FDA1B"/>
    <w:rsid w:val="69311AFA"/>
    <w:rsid w:val="6931B46F"/>
    <w:rsid w:val="69336949"/>
    <w:rsid w:val="693517E4"/>
    <w:rsid w:val="69356F0C"/>
    <w:rsid w:val="69396BD9"/>
    <w:rsid w:val="693A3E91"/>
    <w:rsid w:val="693C05E6"/>
    <w:rsid w:val="693C6FD5"/>
    <w:rsid w:val="693C7767"/>
    <w:rsid w:val="693F2535"/>
    <w:rsid w:val="693FDB94"/>
    <w:rsid w:val="6944CF39"/>
    <w:rsid w:val="69451FA5"/>
    <w:rsid w:val="69454523"/>
    <w:rsid w:val="6945E85E"/>
    <w:rsid w:val="69466D3B"/>
    <w:rsid w:val="694D4E98"/>
    <w:rsid w:val="694EFD1A"/>
    <w:rsid w:val="6950DE8F"/>
    <w:rsid w:val="6951DBE2"/>
    <w:rsid w:val="6954BC9D"/>
    <w:rsid w:val="69582E02"/>
    <w:rsid w:val="69587212"/>
    <w:rsid w:val="695ABC2D"/>
    <w:rsid w:val="695B47CF"/>
    <w:rsid w:val="695C6815"/>
    <w:rsid w:val="695CBA44"/>
    <w:rsid w:val="695DBF53"/>
    <w:rsid w:val="695DC2FA"/>
    <w:rsid w:val="695E0B6B"/>
    <w:rsid w:val="696017A8"/>
    <w:rsid w:val="696057DD"/>
    <w:rsid w:val="6961B431"/>
    <w:rsid w:val="6963EACF"/>
    <w:rsid w:val="696476E1"/>
    <w:rsid w:val="6965AF95"/>
    <w:rsid w:val="6968E606"/>
    <w:rsid w:val="696A3877"/>
    <w:rsid w:val="696D82E8"/>
    <w:rsid w:val="69716D23"/>
    <w:rsid w:val="6978B0CA"/>
    <w:rsid w:val="69791C32"/>
    <w:rsid w:val="697BA20D"/>
    <w:rsid w:val="697DB623"/>
    <w:rsid w:val="697E54A2"/>
    <w:rsid w:val="698084E4"/>
    <w:rsid w:val="69824276"/>
    <w:rsid w:val="69833F2E"/>
    <w:rsid w:val="6983CFB3"/>
    <w:rsid w:val="69880980"/>
    <w:rsid w:val="698D7DE6"/>
    <w:rsid w:val="69926273"/>
    <w:rsid w:val="699310E7"/>
    <w:rsid w:val="6994879B"/>
    <w:rsid w:val="6995B6A1"/>
    <w:rsid w:val="69965C35"/>
    <w:rsid w:val="699708A0"/>
    <w:rsid w:val="69970C8E"/>
    <w:rsid w:val="6998D1FD"/>
    <w:rsid w:val="699C4FD3"/>
    <w:rsid w:val="699E6DCB"/>
    <w:rsid w:val="699EFBCF"/>
    <w:rsid w:val="699FEDA9"/>
    <w:rsid w:val="69A0B396"/>
    <w:rsid w:val="69A0CA44"/>
    <w:rsid w:val="69A2938F"/>
    <w:rsid w:val="69A3BC5D"/>
    <w:rsid w:val="69A46CF6"/>
    <w:rsid w:val="69A5B986"/>
    <w:rsid w:val="69A684B8"/>
    <w:rsid w:val="69A992DF"/>
    <w:rsid w:val="69AAB7BF"/>
    <w:rsid w:val="69B06754"/>
    <w:rsid w:val="69B0BC30"/>
    <w:rsid w:val="69B29DE7"/>
    <w:rsid w:val="69B4541C"/>
    <w:rsid w:val="69B45882"/>
    <w:rsid w:val="69B93202"/>
    <w:rsid w:val="69BA4A88"/>
    <w:rsid w:val="69BA9EC9"/>
    <w:rsid w:val="69BC193A"/>
    <w:rsid w:val="69BD8366"/>
    <w:rsid w:val="69BD90EC"/>
    <w:rsid w:val="69BE3E32"/>
    <w:rsid w:val="69C1373F"/>
    <w:rsid w:val="69C208FE"/>
    <w:rsid w:val="69C6624F"/>
    <w:rsid w:val="69C7C67A"/>
    <w:rsid w:val="69C86A6A"/>
    <w:rsid w:val="69D20285"/>
    <w:rsid w:val="69D2FD76"/>
    <w:rsid w:val="69D681D6"/>
    <w:rsid w:val="69D6FA48"/>
    <w:rsid w:val="69D78E63"/>
    <w:rsid w:val="69D7D7C6"/>
    <w:rsid w:val="69E44876"/>
    <w:rsid w:val="69E7F16E"/>
    <w:rsid w:val="69EB9646"/>
    <w:rsid w:val="69F17661"/>
    <w:rsid w:val="69F2FEC4"/>
    <w:rsid w:val="69F3FE52"/>
    <w:rsid w:val="69F4B387"/>
    <w:rsid w:val="69F4DD1A"/>
    <w:rsid w:val="69F7D875"/>
    <w:rsid w:val="69F89B6A"/>
    <w:rsid w:val="69F8A53E"/>
    <w:rsid w:val="69FA5AE8"/>
    <w:rsid w:val="69FA9455"/>
    <w:rsid w:val="69FCF684"/>
    <w:rsid w:val="6A00D74A"/>
    <w:rsid w:val="6A031D9C"/>
    <w:rsid w:val="6A04A7FB"/>
    <w:rsid w:val="6A08748F"/>
    <w:rsid w:val="6A09175E"/>
    <w:rsid w:val="6A0CA38D"/>
    <w:rsid w:val="6A0D6822"/>
    <w:rsid w:val="6A0DC5EB"/>
    <w:rsid w:val="6A0E68DA"/>
    <w:rsid w:val="6A112968"/>
    <w:rsid w:val="6A11878B"/>
    <w:rsid w:val="6A120353"/>
    <w:rsid w:val="6A12C8B1"/>
    <w:rsid w:val="6A1554E2"/>
    <w:rsid w:val="6A16BB2F"/>
    <w:rsid w:val="6A16FD57"/>
    <w:rsid w:val="6A1CE3E6"/>
    <w:rsid w:val="6A1D7E2C"/>
    <w:rsid w:val="6A1F8E59"/>
    <w:rsid w:val="6A1FED9E"/>
    <w:rsid w:val="6A206EB1"/>
    <w:rsid w:val="6A22C69A"/>
    <w:rsid w:val="6A23F518"/>
    <w:rsid w:val="6A287CE7"/>
    <w:rsid w:val="6A2BF953"/>
    <w:rsid w:val="6A323B8E"/>
    <w:rsid w:val="6A37999E"/>
    <w:rsid w:val="6A386A21"/>
    <w:rsid w:val="6A392D31"/>
    <w:rsid w:val="6A39517F"/>
    <w:rsid w:val="6A3BBE8C"/>
    <w:rsid w:val="6A3BCF4E"/>
    <w:rsid w:val="6A3E2F38"/>
    <w:rsid w:val="6A4226FB"/>
    <w:rsid w:val="6A46B652"/>
    <w:rsid w:val="6A47CA3D"/>
    <w:rsid w:val="6A49B9CD"/>
    <w:rsid w:val="6A4C313D"/>
    <w:rsid w:val="6A4CDE51"/>
    <w:rsid w:val="6A4EC043"/>
    <w:rsid w:val="6A4EDFA1"/>
    <w:rsid w:val="6A504FA9"/>
    <w:rsid w:val="6A5393E5"/>
    <w:rsid w:val="6A54C131"/>
    <w:rsid w:val="6A57D232"/>
    <w:rsid w:val="6A59B83A"/>
    <w:rsid w:val="6A5C1463"/>
    <w:rsid w:val="6A5FCF83"/>
    <w:rsid w:val="6A624438"/>
    <w:rsid w:val="6A631D34"/>
    <w:rsid w:val="6A647172"/>
    <w:rsid w:val="6A67DB20"/>
    <w:rsid w:val="6A68660A"/>
    <w:rsid w:val="6A6B0B6A"/>
    <w:rsid w:val="6A6B58AB"/>
    <w:rsid w:val="6A6C0E20"/>
    <w:rsid w:val="6A6CDEC6"/>
    <w:rsid w:val="6A6CF537"/>
    <w:rsid w:val="6A6D0B35"/>
    <w:rsid w:val="6A6F2231"/>
    <w:rsid w:val="6A71CB6E"/>
    <w:rsid w:val="6A741F88"/>
    <w:rsid w:val="6A7496D3"/>
    <w:rsid w:val="6A7669D5"/>
    <w:rsid w:val="6A7872E8"/>
    <w:rsid w:val="6A787C05"/>
    <w:rsid w:val="6A78C2EF"/>
    <w:rsid w:val="6A7B7B25"/>
    <w:rsid w:val="6A819745"/>
    <w:rsid w:val="6A82D2DA"/>
    <w:rsid w:val="6A877511"/>
    <w:rsid w:val="6A97D9D7"/>
    <w:rsid w:val="6A9AE99A"/>
    <w:rsid w:val="6A9FFC9D"/>
    <w:rsid w:val="6AA9418E"/>
    <w:rsid w:val="6AAAB3B0"/>
    <w:rsid w:val="6AAAF5D7"/>
    <w:rsid w:val="6AAEA620"/>
    <w:rsid w:val="6AAFDBF7"/>
    <w:rsid w:val="6AB22B37"/>
    <w:rsid w:val="6AB5C67C"/>
    <w:rsid w:val="6AB66A58"/>
    <w:rsid w:val="6AB90C3F"/>
    <w:rsid w:val="6AB92A4C"/>
    <w:rsid w:val="6ABD231F"/>
    <w:rsid w:val="6ABD66B4"/>
    <w:rsid w:val="6AC29092"/>
    <w:rsid w:val="6AC500CC"/>
    <w:rsid w:val="6AC87966"/>
    <w:rsid w:val="6ACB49D3"/>
    <w:rsid w:val="6ACC036B"/>
    <w:rsid w:val="6ACC550A"/>
    <w:rsid w:val="6AD03A6F"/>
    <w:rsid w:val="6AD045CD"/>
    <w:rsid w:val="6AD2E914"/>
    <w:rsid w:val="6AD5F7BA"/>
    <w:rsid w:val="6AD6C47B"/>
    <w:rsid w:val="6AD90ADD"/>
    <w:rsid w:val="6ADBABF5"/>
    <w:rsid w:val="6ADF0BCD"/>
    <w:rsid w:val="6AE0995A"/>
    <w:rsid w:val="6AE1CBB3"/>
    <w:rsid w:val="6AE7D998"/>
    <w:rsid w:val="6AEC4812"/>
    <w:rsid w:val="6AF16064"/>
    <w:rsid w:val="6AF1E4FE"/>
    <w:rsid w:val="6AF3764A"/>
    <w:rsid w:val="6AFADC3B"/>
    <w:rsid w:val="6AFD2781"/>
    <w:rsid w:val="6AFE519D"/>
    <w:rsid w:val="6AFF0B71"/>
    <w:rsid w:val="6AFF41FE"/>
    <w:rsid w:val="6AFF5633"/>
    <w:rsid w:val="6AFFC09A"/>
    <w:rsid w:val="6B0100E9"/>
    <w:rsid w:val="6B03218C"/>
    <w:rsid w:val="6B095F65"/>
    <w:rsid w:val="6B112F97"/>
    <w:rsid w:val="6B14DDA0"/>
    <w:rsid w:val="6B169DB6"/>
    <w:rsid w:val="6B1883C0"/>
    <w:rsid w:val="6B196691"/>
    <w:rsid w:val="6B199726"/>
    <w:rsid w:val="6B1B4ADF"/>
    <w:rsid w:val="6B1B7912"/>
    <w:rsid w:val="6B1CD5D5"/>
    <w:rsid w:val="6B241758"/>
    <w:rsid w:val="6B24E15C"/>
    <w:rsid w:val="6B25A1D1"/>
    <w:rsid w:val="6B27FA2C"/>
    <w:rsid w:val="6B289CED"/>
    <w:rsid w:val="6B2A5C68"/>
    <w:rsid w:val="6B3A0719"/>
    <w:rsid w:val="6B4059F9"/>
    <w:rsid w:val="6B43125D"/>
    <w:rsid w:val="6B44E0EA"/>
    <w:rsid w:val="6B4647ED"/>
    <w:rsid w:val="6B466B4B"/>
    <w:rsid w:val="6B49BF95"/>
    <w:rsid w:val="6B4B4C33"/>
    <w:rsid w:val="6B4B7A9C"/>
    <w:rsid w:val="6B5004EB"/>
    <w:rsid w:val="6B521E21"/>
    <w:rsid w:val="6B55E903"/>
    <w:rsid w:val="6B56933E"/>
    <w:rsid w:val="6B595258"/>
    <w:rsid w:val="6B5AA614"/>
    <w:rsid w:val="6B5CA600"/>
    <w:rsid w:val="6B5D2325"/>
    <w:rsid w:val="6B5D262D"/>
    <w:rsid w:val="6B5DA6A1"/>
    <w:rsid w:val="6B5E7B40"/>
    <w:rsid w:val="6B5EACC7"/>
    <w:rsid w:val="6B6200EB"/>
    <w:rsid w:val="6B6895FF"/>
    <w:rsid w:val="6B6A09C0"/>
    <w:rsid w:val="6B6A7DB4"/>
    <w:rsid w:val="6B6CCA36"/>
    <w:rsid w:val="6B6CD10A"/>
    <w:rsid w:val="6B6E6783"/>
    <w:rsid w:val="6B711D36"/>
    <w:rsid w:val="6B71BA68"/>
    <w:rsid w:val="6B7356F9"/>
    <w:rsid w:val="6B746844"/>
    <w:rsid w:val="6B765EE2"/>
    <w:rsid w:val="6B7935D2"/>
    <w:rsid w:val="6B7C81E8"/>
    <w:rsid w:val="6B7D9281"/>
    <w:rsid w:val="6B7DD99A"/>
    <w:rsid w:val="6B808EA6"/>
    <w:rsid w:val="6B80BD12"/>
    <w:rsid w:val="6B82BC0F"/>
    <w:rsid w:val="6B83C1CF"/>
    <w:rsid w:val="6B85CC6D"/>
    <w:rsid w:val="6B87CD39"/>
    <w:rsid w:val="6B88891D"/>
    <w:rsid w:val="6B89ACEA"/>
    <w:rsid w:val="6B8B6906"/>
    <w:rsid w:val="6B8B86FB"/>
    <w:rsid w:val="6B8E4CF7"/>
    <w:rsid w:val="6B9FB89A"/>
    <w:rsid w:val="6BA0C4AF"/>
    <w:rsid w:val="6BA0FA86"/>
    <w:rsid w:val="6BA1F4D9"/>
    <w:rsid w:val="6BA3DBE7"/>
    <w:rsid w:val="6BA5F465"/>
    <w:rsid w:val="6BA6065A"/>
    <w:rsid w:val="6BA6337B"/>
    <w:rsid w:val="6BAAEF50"/>
    <w:rsid w:val="6BAC79EF"/>
    <w:rsid w:val="6BAD5536"/>
    <w:rsid w:val="6BAE4852"/>
    <w:rsid w:val="6BB0DC90"/>
    <w:rsid w:val="6BB0F5CF"/>
    <w:rsid w:val="6BB202DA"/>
    <w:rsid w:val="6BB5FAB0"/>
    <w:rsid w:val="6BB72E2F"/>
    <w:rsid w:val="6BB75E99"/>
    <w:rsid w:val="6BB85890"/>
    <w:rsid w:val="6BBA8B50"/>
    <w:rsid w:val="6BBBF4B0"/>
    <w:rsid w:val="6BC205DB"/>
    <w:rsid w:val="6BC2DB77"/>
    <w:rsid w:val="6BC6A4A6"/>
    <w:rsid w:val="6BC6F0B9"/>
    <w:rsid w:val="6BC95780"/>
    <w:rsid w:val="6BD04CB1"/>
    <w:rsid w:val="6BD104E5"/>
    <w:rsid w:val="6BD28E72"/>
    <w:rsid w:val="6BD5CDD1"/>
    <w:rsid w:val="6BD8F4BE"/>
    <w:rsid w:val="6BDB6957"/>
    <w:rsid w:val="6BDD0A18"/>
    <w:rsid w:val="6BDDDA20"/>
    <w:rsid w:val="6BDE5002"/>
    <w:rsid w:val="6BE16DDE"/>
    <w:rsid w:val="6BE21CE2"/>
    <w:rsid w:val="6BE39A9E"/>
    <w:rsid w:val="6BE7EEE4"/>
    <w:rsid w:val="6BE91B9A"/>
    <w:rsid w:val="6BE9CE59"/>
    <w:rsid w:val="6BEA2985"/>
    <w:rsid w:val="6BED3DEB"/>
    <w:rsid w:val="6BEF5B55"/>
    <w:rsid w:val="6BF221BB"/>
    <w:rsid w:val="6BF29595"/>
    <w:rsid w:val="6BF2D7B6"/>
    <w:rsid w:val="6BF45D62"/>
    <w:rsid w:val="6BF49B12"/>
    <w:rsid w:val="6BF4F550"/>
    <w:rsid w:val="6BF5F7B6"/>
    <w:rsid w:val="6BF6B14E"/>
    <w:rsid w:val="6BF888CB"/>
    <w:rsid w:val="6BFC6C75"/>
    <w:rsid w:val="6BFE13FB"/>
    <w:rsid w:val="6C00DA18"/>
    <w:rsid w:val="6C015760"/>
    <w:rsid w:val="6C057B2A"/>
    <w:rsid w:val="6C07BE09"/>
    <w:rsid w:val="6C0D7B86"/>
    <w:rsid w:val="6C11E1FB"/>
    <w:rsid w:val="6C14DEF4"/>
    <w:rsid w:val="6C1B7A78"/>
    <w:rsid w:val="6C1BE1C0"/>
    <w:rsid w:val="6C20C7AD"/>
    <w:rsid w:val="6C2188F5"/>
    <w:rsid w:val="6C243A60"/>
    <w:rsid w:val="6C25FC2E"/>
    <w:rsid w:val="6C2CFB8D"/>
    <w:rsid w:val="6C2D4A85"/>
    <w:rsid w:val="6C2DA46B"/>
    <w:rsid w:val="6C306C28"/>
    <w:rsid w:val="6C30C831"/>
    <w:rsid w:val="6C30F2D5"/>
    <w:rsid w:val="6C32DD05"/>
    <w:rsid w:val="6C331691"/>
    <w:rsid w:val="6C334326"/>
    <w:rsid w:val="6C34B816"/>
    <w:rsid w:val="6C357B62"/>
    <w:rsid w:val="6C35DF5F"/>
    <w:rsid w:val="6C382745"/>
    <w:rsid w:val="6C386E80"/>
    <w:rsid w:val="6C3BBC52"/>
    <w:rsid w:val="6C3DD9D3"/>
    <w:rsid w:val="6C3F277A"/>
    <w:rsid w:val="6C4100FD"/>
    <w:rsid w:val="6C41C58B"/>
    <w:rsid w:val="6C438138"/>
    <w:rsid w:val="6C43EB0C"/>
    <w:rsid w:val="6C43F980"/>
    <w:rsid w:val="6C45069D"/>
    <w:rsid w:val="6C46C341"/>
    <w:rsid w:val="6C46C58A"/>
    <w:rsid w:val="6C47AB9B"/>
    <w:rsid w:val="6C4916FE"/>
    <w:rsid w:val="6C4C2089"/>
    <w:rsid w:val="6C4D4420"/>
    <w:rsid w:val="6C4FC86E"/>
    <w:rsid w:val="6C50A7F7"/>
    <w:rsid w:val="6C510A88"/>
    <w:rsid w:val="6C515A29"/>
    <w:rsid w:val="6C54225E"/>
    <w:rsid w:val="6C552798"/>
    <w:rsid w:val="6C56A497"/>
    <w:rsid w:val="6C589F06"/>
    <w:rsid w:val="6C58F82A"/>
    <w:rsid w:val="6C599384"/>
    <w:rsid w:val="6C5A2C18"/>
    <w:rsid w:val="6C627C38"/>
    <w:rsid w:val="6C672B14"/>
    <w:rsid w:val="6C677865"/>
    <w:rsid w:val="6C68D8AD"/>
    <w:rsid w:val="6C69F74F"/>
    <w:rsid w:val="6C6A62F7"/>
    <w:rsid w:val="6C70D5A7"/>
    <w:rsid w:val="6C71F807"/>
    <w:rsid w:val="6C7263EB"/>
    <w:rsid w:val="6C741962"/>
    <w:rsid w:val="6C74BBFA"/>
    <w:rsid w:val="6C777C56"/>
    <w:rsid w:val="6C780EBA"/>
    <w:rsid w:val="6C7D23FC"/>
    <w:rsid w:val="6C7F4376"/>
    <w:rsid w:val="6C7FF432"/>
    <w:rsid w:val="6C83A71A"/>
    <w:rsid w:val="6C83C71F"/>
    <w:rsid w:val="6C844756"/>
    <w:rsid w:val="6C84C7EC"/>
    <w:rsid w:val="6C86DCEA"/>
    <w:rsid w:val="6C89720C"/>
    <w:rsid w:val="6C8B7366"/>
    <w:rsid w:val="6C93F192"/>
    <w:rsid w:val="6C993B46"/>
    <w:rsid w:val="6C9FBF6A"/>
    <w:rsid w:val="6CA171DE"/>
    <w:rsid w:val="6CA3A60F"/>
    <w:rsid w:val="6CA3BFDB"/>
    <w:rsid w:val="6CA4E8F0"/>
    <w:rsid w:val="6CA5BD07"/>
    <w:rsid w:val="6CA82481"/>
    <w:rsid w:val="6CAAB6A6"/>
    <w:rsid w:val="6CAB830B"/>
    <w:rsid w:val="6CAF9B3B"/>
    <w:rsid w:val="6CB0BEE2"/>
    <w:rsid w:val="6CB123A0"/>
    <w:rsid w:val="6CB1A98F"/>
    <w:rsid w:val="6CB24CD8"/>
    <w:rsid w:val="6CB55DA3"/>
    <w:rsid w:val="6CB5731D"/>
    <w:rsid w:val="6CB65363"/>
    <w:rsid w:val="6CB8785E"/>
    <w:rsid w:val="6CBF36D8"/>
    <w:rsid w:val="6CC1108B"/>
    <w:rsid w:val="6CC1C477"/>
    <w:rsid w:val="6CC30693"/>
    <w:rsid w:val="6CC51B4B"/>
    <w:rsid w:val="6CC75FC0"/>
    <w:rsid w:val="6CC8DBBA"/>
    <w:rsid w:val="6CC9535E"/>
    <w:rsid w:val="6CCA9C70"/>
    <w:rsid w:val="6CCC5487"/>
    <w:rsid w:val="6CCCCA32"/>
    <w:rsid w:val="6CD02E51"/>
    <w:rsid w:val="6CD33873"/>
    <w:rsid w:val="6CD35E05"/>
    <w:rsid w:val="6CD864CE"/>
    <w:rsid w:val="6CD86DF1"/>
    <w:rsid w:val="6CD8FE6B"/>
    <w:rsid w:val="6CD981BD"/>
    <w:rsid w:val="6CDA8E52"/>
    <w:rsid w:val="6CDC67BC"/>
    <w:rsid w:val="6CDDBDBD"/>
    <w:rsid w:val="6CDEBBED"/>
    <w:rsid w:val="6CE09AC5"/>
    <w:rsid w:val="6CE5A117"/>
    <w:rsid w:val="6CE5EF24"/>
    <w:rsid w:val="6CE64718"/>
    <w:rsid w:val="6CE6983A"/>
    <w:rsid w:val="6CE6B665"/>
    <w:rsid w:val="6CE88B89"/>
    <w:rsid w:val="6CEE476D"/>
    <w:rsid w:val="6CEEE7E3"/>
    <w:rsid w:val="6CF2A095"/>
    <w:rsid w:val="6CF53AAB"/>
    <w:rsid w:val="6CF65BB9"/>
    <w:rsid w:val="6CF904A7"/>
    <w:rsid w:val="6CFCDD41"/>
    <w:rsid w:val="6D019297"/>
    <w:rsid w:val="6D02AAD8"/>
    <w:rsid w:val="6D057C98"/>
    <w:rsid w:val="6D05CB45"/>
    <w:rsid w:val="6D08D27B"/>
    <w:rsid w:val="6D1043EE"/>
    <w:rsid w:val="6D10510D"/>
    <w:rsid w:val="6D11DEF3"/>
    <w:rsid w:val="6D132E9A"/>
    <w:rsid w:val="6D1347B8"/>
    <w:rsid w:val="6D13DE83"/>
    <w:rsid w:val="6D15B4C8"/>
    <w:rsid w:val="6D164318"/>
    <w:rsid w:val="6D1668F3"/>
    <w:rsid w:val="6D1B392F"/>
    <w:rsid w:val="6D1E4106"/>
    <w:rsid w:val="6D1FAA33"/>
    <w:rsid w:val="6D1FB630"/>
    <w:rsid w:val="6D267611"/>
    <w:rsid w:val="6D288E11"/>
    <w:rsid w:val="6D2CEC4C"/>
    <w:rsid w:val="6D2DA999"/>
    <w:rsid w:val="6D2F54E7"/>
    <w:rsid w:val="6D31EA32"/>
    <w:rsid w:val="6D364BEE"/>
    <w:rsid w:val="6D3951F1"/>
    <w:rsid w:val="6D3AB498"/>
    <w:rsid w:val="6D3CD5B3"/>
    <w:rsid w:val="6D4566AD"/>
    <w:rsid w:val="6D469CE2"/>
    <w:rsid w:val="6D4E34F9"/>
    <w:rsid w:val="6D4FA91C"/>
    <w:rsid w:val="6D508BB3"/>
    <w:rsid w:val="6D51A5DF"/>
    <w:rsid w:val="6D56DB5F"/>
    <w:rsid w:val="6D5BF8BD"/>
    <w:rsid w:val="6D5C5EE5"/>
    <w:rsid w:val="6D5F5BBB"/>
    <w:rsid w:val="6D64E042"/>
    <w:rsid w:val="6D652ABF"/>
    <w:rsid w:val="6D6715AB"/>
    <w:rsid w:val="6D673AFD"/>
    <w:rsid w:val="6D6753B7"/>
    <w:rsid w:val="6D68C3B0"/>
    <w:rsid w:val="6D6A7263"/>
    <w:rsid w:val="6D6C7122"/>
    <w:rsid w:val="6D6C71B7"/>
    <w:rsid w:val="6D6CEDC5"/>
    <w:rsid w:val="6D6F7EBA"/>
    <w:rsid w:val="6D701AB3"/>
    <w:rsid w:val="6D710136"/>
    <w:rsid w:val="6D711471"/>
    <w:rsid w:val="6D77CB3E"/>
    <w:rsid w:val="6D798E69"/>
    <w:rsid w:val="6D7B56EF"/>
    <w:rsid w:val="6D7C84F1"/>
    <w:rsid w:val="6D7CDCBA"/>
    <w:rsid w:val="6D7F6749"/>
    <w:rsid w:val="6D82197E"/>
    <w:rsid w:val="6D8270C3"/>
    <w:rsid w:val="6D82AA5D"/>
    <w:rsid w:val="6D855B86"/>
    <w:rsid w:val="6D85AB45"/>
    <w:rsid w:val="6D86DB41"/>
    <w:rsid w:val="6D870B97"/>
    <w:rsid w:val="6D8A8685"/>
    <w:rsid w:val="6D8B75AB"/>
    <w:rsid w:val="6D8D9C32"/>
    <w:rsid w:val="6D933C8E"/>
    <w:rsid w:val="6D95354B"/>
    <w:rsid w:val="6D9569E4"/>
    <w:rsid w:val="6D98D288"/>
    <w:rsid w:val="6D9BAAF9"/>
    <w:rsid w:val="6D9C63CC"/>
    <w:rsid w:val="6DA069C9"/>
    <w:rsid w:val="6DA244AA"/>
    <w:rsid w:val="6DA6027E"/>
    <w:rsid w:val="6DAA6D3A"/>
    <w:rsid w:val="6DAE13E9"/>
    <w:rsid w:val="6DAF7BCE"/>
    <w:rsid w:val="6DB09C4A"/>
    <w:rsid w:val="6DB5D189"/>
    <w:rsid w:val="6DB65D4B"/>
    <w:rsid w:val="6DBAA403"/>
    <w:rsid w:val="6DBAFA15"/>
    <w:rsid w:val="6DBB1D3B"/>
    <w:rsid w:val="6DBE7099"/>
    <w:rsid w:val="6DBEFD65"/>
    <w:rsid w:val="6DC2FD62"/>
    <w:rsid w:val="6DC4EB19"/>
    <w:rsid w:val="6DC7494A"/>
    <w:rsid w:val="6DC88C9D"/>
    <w:rsid w:val="6DCC1358"/>
    <w:rsid w:val="6DCD8887"/>
    <w:rsid w:val="6DD0E31C"/>
    <w:rsid w:val="6DD2531A"/>
    <w:rsid w:val="6DD40759"/>
    <w:rsid w:val="6DD5C0C6"/>
    <w:rsid w:val="6DD5F255"/>
    <w:rsid w:val="6DD63C7E"/>
    <w:rsid w:val="6DD69754"/>
    <w:rsid w:val="6DDA184C"/>
    <w:rsid w:val="6DDC6E86"/>
    <w:rsid w:val="6DDD4AD7"/>
    <w:rsid w:val="6DE02952"/>
    <w:rsid w:val="6DE24B8C"/>
    <w:rsid w:val="6DE933FD"/>
    <w:rsid w:val="6DED673E"/>
    <w:rsid w:val="6DED8CE7"/>
    <w:rsid w:val="6DF0D372"/>
    <w:rsid w:val="6DF16089"/>
    <w:rsid w:val="6DF226E6"/>
    <w:rsid w:val="6DF2821F"/>
    <w:rsid w:val="6DF432B1"/>
    <w:rsid w:val="6DF68C66"/>
    <w:rsid w:val="6DF77AD3"/>
    <w:rsid w:val="6DF7C2ED"/>
    <w:rsid w:val="6E00FDD1"/>
    <w:rsid w:val="6E02584C"/>
    <w:rsid w:val="6E02C07E"/>
    <w:rsid w:val="6E0401A9"/>
    <w:rsid w:val="6E04E06C"/>
    <w:rsid w:val="6E053D38"/>
    <w:rsid w:val="6E05C7B0"/>
    <w:rsid w:val="6E117E38"/>
    <w:rsid w:val="6E122DBB"/>
    <w:rsid w:val="6E14CAA9"/>
    <w:rsid w:val="6E16F657"/>
    <w:rsid w:val="6E177701"/>
    <w:rsid w:val="6E1790AD"/>
    <w:rsid w:val="6E17BB48"/>
    <w:rsid w:val="6E17C95D"/>
    <w:rsid w:val="6E186255"/>
    <w:rsid w:val="6E1BF7D9"/>
    <w:rsid w:val="6E1C3299"/>
    <w:rsid w:val="6E1F7605"/>
    <w:rsid w:val="6E201B29"/>
    <w:rsid w:val="6E21DEB5"/>
    <w:rsid w:val="6E233CF2"/>
    <w:rsid w:val="6E23EE2D"/>
    <w:rsid w:val="6E275D70"/>
    <w:rsid w:val="6E29AFBC"/>
    <w:rsid w:val="6E2A49D4"/>
    <w:rsid w:val="6E2EF31E"/>
    <w:rsid w:val="6E3368B6"/>
    <w:rsid w:val="6E33DA55"/>
    <w:rsid w:val="6E36C9EA"/>
    <w:rsid w:val="6E387044"/>
    <w:rsid w:val="6E3B7E8E"/>
    <w:rsid w:val="6E3BE88B"/>
    <w:rsid w:val="6E3FA6DB"/>
    <w:rsid w:val="6E406342"/>
    <w:rsid w:val="6E4179B2"/>
    <w:rsid w:val="6E41A45A"/>
    <w:rsid w:val="6E435DCA"/>
    <w:rsid w:val="6E457F87"/>
    <w:rsid w:val="6E4A7747"/>
    <w:rsid w:val="6E4C8AE7"/>
    <w:rsid w:val="6E4CB2A6"/>
    <w:rsid w:val="6E4E2951"/>
    <w:rsid w:val="6E4EDA88"/>
    <w:rsid w:val="6E4FEE4B"/>
    <w:rsid w:val="6E510E47"/>
    <w:rsid w:val="6E5234EB"/>
    <w:rsid w:val="6E52A092"/>
    <w:rsid w:val="6E552EFE"/>
    <w:rsid w:val="6E55FA3F"/>
    <w:rsid w:val="6E55FABB"/>
    <w:rsid w:val="6E5681BB"/>
    <w:rsid w:val="6E577184"/>
    <w:rsid w:val="6E5AAD4C"/>
    <w:rsid w:val="6E5B6A38"/>
    <w:rsid w:val="6E5BE1FB"/>
    <w:rsid w:val="6E5E3D67"/>
    <w:rsid w:val="6E5E8E9E"/>
    <w:rsid w:val="6E6071AC"/>
    <w:rsid w:val="6E65193D"/>
    <w:rsid w:val="6E651AF4"/>
    <w:rsid w:val="6E675D0F"/>
    <w:rsid w:val="6E68A53C"/>
    <w:rsid w:val="6E698506"/>
    <w:rsid w:val="6E6C6083"/>
    <w:rsid w:val="6E6E6D2B"/>
    <w:rsid w:val="6E701E48"/>
    <w:rsid w:val="6E702634"/>
    <w:rsid w:val="6E721BFF"/>
    <w:rsid w:val="6E72A3F8"/>
    <w:rsid w:val="6E72C81D"/>
    <w:rsid w:val="6E73FCE1"/>
    <w:rsid w:val="6E75D5E9"/>
    <w:rsid w:val="6E796581"/>
    <w:rsid w:val="6E7C2839"/>
    <w:rsid w:val="6E7D1BFF"/>
    <w:rsid w:val="6E7FF293"/>
    <w:rsid w:val="6E83BEBD"/>
    <w:rsid w:val="6E8446F6"/>
    <w:rsid w:val="6E84911D"/>
    <w:rsid w:val="6E880433"/>
    <w:rsid w:val="6E88D3E6"/>
    <w:rsid w:val="6E89694E"/>
    <w:rsid w:val="6E8A848C"/>
    <w:rsid w:val="6E8ABEEB"/>
    <w:rsid w:val="6E8E793E"/>
    <w:rsid w:val="6E9000E0"/>
    <w:rsid w:val="6E92FDA6"/>
    <w:rsid w:val="6E93E509"/>
    <w:rsid w:val="6E960D46"/>
    <w:rsid w:val="6E96CBA0"/>
    <w:rsid w:val="6E9CBF27"/>
    <w:rsid w:val="6E9F53B7"/>
    <w:rsid w:val="6EA47DF7"/>
    <w:rsid w:val="6EA51AB4"/>
    <w:rsid w:val="6EA84960"/>
    <w:rsid w:val="6EA91D36"/>
    <w:rsid w:val="6EB0447C"/>
    <w:rsid w:val="6EB1AF74"/>
    <w:rsid w:val="6EB37AFF"/>
    <w:rsid w:val="6EB53A50"/>
    <w:rsid w:val="6EB66AAB"/>
    <w:rsid w:val="6EB8EDCB"/>
    <w:rsid w:val="6EB8F6AE"/>
    <w:rsid w:val="6EB9BB73"/>
    <w:rsid w:val="6EBD759E"/>
    <w:rsid w:val="6EBE1F50"/>
    <w:rsid w:val="6EBE30FF"/>
    <w:rsid w:val="6EBFB2C1"/>
    <w:rsid w:val="6EC36C9A"/>
    <w:rsid w:val="6EC42AFF"/>
    <w:rsid w:val="6EC616D3"/>
    <w:rsid w:val="6EC7D9CC"/>
    <w:rsid w:val="6EC91B55"/>
    <w:rsid w:val="6EC9A7C1"/>
    <w:rsid w:val="6ECAC5AA"/>
    <w:rsid w:val="6ECD2F9F"/>
    <w:rsid w:val="6ECF1604"/>
    <w:rsid w:val="6ECF9046"/>
    <w:rsid w:val="6ECFD490"/>
    <w:rsid w:val="6ED17CA5"/>
    <w:rsid w:val="6ED39AF8"/>
    <w:rsid w:val="6ED9B553"/>
    <w:rsid w:val="6EDCA726"/>
    <w:rsid w:val="6EDCC427"/>
    <w:rsid w:val="6EE26AD9"/>
    <w:rsid w:val="6EE2EDA3"/>
    <w:rsid w:val="6EE7A18A"/>
    <w:rsid w:val="6EE9EF16"/>
    <w:rsid w:val="6EEB8572"/>
    <w:rsid w:val="6EEE2038"/>
    <w:rsid w:val="6EF113EF"/>
    <w:rsid w:val="6EF123E1"/>
    <w:rsid w:val="6EF26B7F"/>
    <w:rsid w:val="6EF35A2D"/>
    <w:rsid w:val="6EF9D173"/>
    <w:rsid w:val="6EFA1CD6"/>
    <w:rsid w:val="6EFB5DC8"/>
    <w:rsid w:val="6EFC565B"/>
    <w:rsid w:val="6F03209A"/>
    <w:rsid w:val="6F03A6E7"/>
    <w:rsid w:val="6F057A4C"/>
    <w:rsid w:val="6F07AE0C"/>
    <w:rsid w:val="6F07DD47"/>
    <w:rsid w:val="6F090A85"/>
    <w:rsid w:val="6F0A3191"/>
    <w:rsid w:val="6F0B1AEA"/>
    <w:rsid w:val="6F0E4CA9"/>
    <w:rsid w:val="6F10C4CD"/>
    <w:rsid w:val="6F10F17B"/>
    <w:rsid w:val="6F1503DA"/>
    <w:rsid w:val="6F1766C4"/>
    <w:rsid w:val="6F1B5BF4"/>
    <w:rsid w:val="6F1BA3C5"/>
    <w:rsid w:val="6F1BA8AE"/>
    <w:rsid w:val="6F1C0195"/>
    <w:rsid w:val="6F1E9E2E"/>
    <w:rsid w:val="6F21411E"/>
    <w:rsid w:val="6F216A9F"/>
    <w:rsid w:val="6F266DC1"/>
    <w:rsid w:val="6F300427"/>
    <w:rsid w:val="6F378CDA"/>
    <w:rsid w:val="6F397ABC"/>
    <w:rsid w:val="6F39F36D"/>
    <w:rsid w:val="6F3D5B8D"/>
    <w:rsid w:val="6F3DB73F"/>
    <w:rsid w:val="6F418992"/>
    <w:rsid w:val="6F42E02A"/>
    <w:rsid w:val="6F4372CB"/>
    <w:rsid w:val="6F455D86"/>
    <w:rsid w:val="6F464F7F"/>
    <w:rsid w:val="6F4A1088"/>
    <w:rsid w:val="6F4B7284"/>
    <w:rsid w:val="6F4CF652"/>
    <w:rsid w:val="6F512212"/>
    <w:rsid w:val="6F514B5C"/>
    <w:rsid w:val="6F543A48"/>
    <w:rsid w:val="6F54BD11"/>
    <w:rsid w:val="6F57A284"/>
    <w:rsid w:val="6F5849A2"/>
    <w:rsid w:val="6F5E18B3"/>
    <w:rsid w:val="6F63120F"/>
    <w:rsid w:val="6F648EC3"/>
    <w:rsid w:val="6F64BC56"/>
    <w:rsid w:val="6F656E80"/>
    <w:rsid w:val="6F683A94"/>
    <w:rsid w:val="6F6955F1"/>
    <w:rsid w:val="6F699CCC"/>
    <w:rsid w:val="6F69E05E"/>
    <w:rsid w:val="6F6ABB8B"/>
    <w:rsid w:val="6F6C3722"/>
    <w:rsid w:val="6F6CA384"/>
    <w:rsid w:val="6F6D024F"/>
    <w:rsid w:val="6F705A1A"/>
    <w:rsid w:val="6F7138D9"/>
    <w:rsid w:val="6F7349E3"/>
    <w:rsid w:val="6F74844B"/>
    <w:rsid w:val="6F74B700"/>
    <w:rsid w:val="6F79EB95"/>
    <w:rsid w:val="6F7AE9E7"/>
    <w:rsid w:val="6F7CA3A7"/>
    <w:rsid w:val="6F7D4438"/>
    <w:rsid w:val="6F7F0643"/>
    <w:rsid w:val="6F80B9D1"/>
    <w:rsid w:val="6F81CB40"/>
    <w:rsid w:val="6F88970F"/>
    <w:rsid w:val="6F894F88"/>
    <w:rsid w:val="6F8CA6DD"/>
    <w:rsid w:val="6F8DF512"/>
    <w:rsid w:val="6F8E6249"/>
    <w:rsid w:val="6F8EFC52"/>
    <w:rsid w:val="6F8F0CFF"/>
    <w:rsid w:val="6F8FC4FB"/>
    <w:rsid w:val="6F919BA5"/>
    <w:rsid w:val="6F9207C2"/>
    <w:rsid w:val="6F938DB2"/>
    <w:rsid w:val="6F939ED7"/>
    <w:rsid w:val="6F94AD23"/>
    <w:rsid w:val="6F95AFDF"/>
    <w:rsid w:val="6F968B8D"/>
    <w:rsid w:val="6F9F4722"/>
    <w:rsid w:val="6FA199A2"/>
    <w:rsid w:val="6FA28BB0"/>
    <w:rsid w:val="6FA4147F"/>
    <w:rsid w:val="6FA4CAB6"/>
    <w:rsid w:val="6FA5F699"/>
    <w:rsid w:val="6FA72D89"/>
    <w:rsid w:val="6FA8D97B"/>
    <w:rsid w:val="6FA98765"/>
    <w:rsid w:val="6FAADD34"/>
    <w:rsid w:val="6FAF9520"/>
    <w:rsid w:val="6FB09B0A"/>
    <w:rsid w:val="6FB5362E"/>
    <w:rsid w:val="6FB54A70"/>
    <w:rsid w:val="6FBAF8DC"/>
    <w:rsid w:val="6FBC4FBA"/>
    <w:rsid w:val="6FBCB329"/>
    <w:rsid w:val="6FBE3ABF"/>
    <w:rsid w:val="6FBFAA6C"/>
    <w:rsid w:val="6FC03355"/>
    <w:rsid w:val="6FC0FB27"/>
    <w:rsid w:val="6FC83CEF"/>
    <w:rsid w:val="6FC88C37"/>
    <w:rsid w:val="6FCA9353"/>
    <w:rsid w:val="6FCB5B86"/>
    <w:rsid w:val="6FCE77B1"/>
    <w:rsid w:val="6FCFC129"/>
    <w:rsid w:val="6FCFEBB9"/>
    <w:rsid w:val="6FD07233"/>
    <w:rsid w:val="6FD1A6EF"/>
    <w:rsid w:val="6FD432B0"/>
    <w:rsid w:val="6FD71756"/>
    <w:rsid w:val="6FD79BC5"/>
    <w:rsid w:val="6FDD7542"/>
    <w:rsid w:val="6FDEE20E"/>
    <w:rsid w:val="6FE4A4D1"/>
    <w:rsid w:val="6FE5F987"/>
    <w:rsid w:val="6FE69850"/>
    <w:rsid w:val="6FE7D71F"/>
    <w:rsid w:val="6FEBA2D5"/>
    <w:rsid w:val="6FEC39DE"/>
    <w:rsid w:val="6FEDC84F"/>
    <w:rsid w:val="6FF65F99"/>
    <w:rsid w:val="6FFC54AC"/>
    <w:rsid w:val="7000768E"/>
    <w:rsid w:val="70036930"/>
    <w:rsid w:val="700600CB"/>
    <w:rsid w:val="70090973"/>
    <w:rsid w:val="700A1FE3"/>
    <w:rsid w:val="700A5A07"/>
    <w:rsid w:val="700B1EB0"/>
    <w:rsid w:val="700CBD26"/>
    <w:rsid w:val="700E1342"/>
    <w:rsid w:val="700F1689"/>
    <w:rsid w:val="700F3C7D"/>
    <w:rsid w:val="700FF4E3"/>
    <w:rsid w:val="701144B3"/>
    <w:rsid w:val="70138E04"/>
    <w:rsid w:val="7015EF45"/>
    <w:rsid w:val="70190A01"/>
    <w:rsid w:val="701915C2"/>
    <w:rsid w:val="701D7272"/>
    <w:rsid w:val="701DF634"/>
    <w:rsid w:val="701E9467"/>
    <w:rsid w:val="701F90EC"/>
    <w:rsid w:val="70200B18"/>
    <w:rsid w:val="70264DB3"/>
    <w:rsid w:val="7027C3A7"/>
    <w:rsid w:val="702918E1"/>
    <w:rsid w:val="7029D648"/>
    <w:rsid w:val="702FEE06"/>
    <w:rsid w:val="7030070F"/>
    <w:rsid w:val="70379702"/>
    <w:rsid w:val="70387296"/>
    <w:rsid w:val="70392EC7"/>
    <w:rsid w:val="703B7CD0"/>
    <w:rsid w:val="703C4708"/>
    <w:rsid w:val="70428C0F"/>
    <w:rsid w:val="70484293"/>
    <w:rsid w:val="7049F4CA"/>
    <w:rsid w:val="704B66A8"/>
    <w:rsid w:val="704D3016"/>
    <w:rsid w:val="704EA927"/>
    <w:rsid w:val="7051CD55"/>
    <w:rsid w:val="70535DF8"/>
    <w:rsid w:val="7058EFDE"/>
    <w:rsid w:val="705B4E92"/>
    <w:rsid w:val="705E248C"/>
    <w:rsid w:val="705EBDFF"/>
    <w:rsid w:val="705FFC0F"/>
    <w:rsid w:val="7060A1A7"/>
    <w:rsid w:val="7069480E"/>
    <w:rsid w:val="706A6C4D"/>
    <w:rsid w:val="706AACED"/>
    <w:rsid w:val="706C7691"/>
    <w:rsid w:val="7070D8E3"/>
    <w:rsid w:val="70715FA4"/>
    <w:rsid w:val="7071797B"/>
    <w:rsid w:val="70734A17"/>
    <w:rsid w:val="7077FF7D"/>
    <w:rsid w:val="7078ABB5"/>
    <w:rsid w:val="7079FF58"/>
    <w:rsid w:val="707A9BB1"/>
    <w:rsid w:val="707ADA81"/>
    <w:rsid w:val="707BDFB9"/>
    <w:rsid w:val="707D186F"/>
    <w:rsid w:val="707EBE0A"/>
    <w:rsid w:val="707EE19C"/>
    <w:rsid w:val="707EF1B0"/>
    <w:rsid w:val="7085474A"/>
    <w:rsid w:val="7086581D"/>
    <w:rsid w:val="70935531"/>
    <w:rsid w:val="709A8DBB"/>
    <w:rsid w:val="709AABB0"/>
    <w:rsid w:val="709BB57A"/>
    <w:rsid w:val="709DE364"/>
    <w:rsid w:val="709E0A52"/>
    <w:rsid w:val="709ED6E6"/>
    <w:rsid w:val="709F927E"/>
    <w:rsid w:val="70A0116E"/>
    <w:rsid w:val="70A21A60"/>
    <w:rsid w:val="70A4F253"/>
    <w:rsid w:val="70A5B36F"/>
    <w:rsid w:val="70A77A59"/>
    <w:rsid w:val="70ABB08C"/>
    <w:rsid w:val="70ADDFF9"/>
    <w:rsid w:val="70B0D597"/>
    <w:rsid w:val="70B15E89"/>
    <w:rsid w:val="70BA36C4"/>
    <w:rsid w:val="70BBEAF9"/>
    <w:rsid w:val="70BCD882"/>
    <w:rsid w:val="70BE3A26"/>
    <w:rsid w:val="70C142FC"/>
    <w:rsid w:val="70C5CC0D"/>
    <w:rsid w:val="70C9A2CE"/>
    <w:rsid w:val="70CBFF7F"/>
    <w:rsid w:val="70CD109B"/>
    <w:rsid w:val="70CFCC68"/>
    <w:rsid w:val="70D0964F"/>
    <w:rsid w:val="70D1B7D8"/>
    <w:rsid w:val="70D1BC65"/>
    <w:rsid w:val="70D29BFC"/>
    <w:rsid w:val="70D56B2F"/>
    <w:rsid w:val="70D70C11"/>
    <w:rsid w:val="70D9F992"/>
    <w:rsid w:val="70DB0ADB"/>
    <w:rsid w:val="70DB661E"/>
    <w:rsid w:val="70DE2848"/>
    <w:rsid w:val="70E2CD44"/>
    <w:rsid w:val="70E33661"/>
    <w:rsid w:val="70E5BE05"/>
    <w:rsid w:val="70E7B80A"/>
    <w:rsid w:val="70E98874"/>
    <w:rsid w:val="70EB0893"/>
    <w:rsid w:val="70EB3278"/>
    <w:rsid w:val="70EC33E8"/>
    <w:rsid w:val="70EE6540"/>
    <w:rsid w:val="70EEDD51"/>
    <w:rsid w:val="70EF748C"/>
    <w:rsid w:val="70F42037"/>
    <w:rsid w:val="70F6D628"/>
    <w:rsid w:val="70F701DD"/>
    <w:rsid w:val="70FCEB7A"/>
    <w:rsid w:val="70FEA41B"/>
    <w:rsid w:val="70FF67E2"/>
    <w:rsid w:val="7100811F"/>
    <w:rsid w:val="71024363"/>
    <w:rsid w:val="7104594A"/>
    <w:rsid w:val="71065834"/>
    <w:rsid w:val="71083F56"/>
    <w:rsid w:val="7108490A"/>
    <w:rsid w:val="710F80F6"/>
    <w:rsid w:val="710FD2CB"/>
    <w:rsid w:val="71106B66"/>
    <w:rsid w:val="7110EE71"/>
    <w:rsid w:val="711273A4"/>
    <w:rsid w:val="7115D0C8"/>
    <w:rsid w:val="711AA8D6"/>
    <w:rsid w:val="71200082"/>
    <w:rsid w:val="7121E9B5"/>
    <w:rsid w:val="71221E0C"/>
    <w:rsid w:val="712266DD"/>
    <w:rsid w:val="7123E9D6"/>
    <w:rsid w:val="712415D5"/>
    <w:rsid w:val="71257B2F"/>
    <w:rsid w:val="712A7A42"/>
    <w:rsid w:val="712BA12C"/>
    <w:rsid w:val="712D32AF"/>
    <w:rsid w:val="7133C79E"/>
    <w:rsid w:val="7135AB2F"/>
    <w:rsid w:val="7138AEB5"/>
    <w:rsid w:val="7138DEB3"/>
    <w:rsid w:val="71390A41"/>
    <w:rsid w:val="71392F65"/>
    <w:rsid w:val="713971B5"/>
    <w:rsid w:val="713A52D0"/>
    <w:rsid w:val="713ACD45"/>
    <w:rsid w:val="713D5528"/>
    <w:rsid w:val="713F008B"/>
    <w:rsid w:val="7141A3D3"/>
    <w:rsid w:val="7142571B"/>
    <w:rsid w:val="7145480F"/>
    <w:rsid w:val="7145FBA6"/>
    <w:rsid w:val="7146492B"/>
    <w:rsid w:val="714F7CEA"/>
    <w:rsid w:val="714F92EE"/>
    <w:rsid w:val="714FC495"/>
    <w:rsid w:val="71512605"/>
    <w:rsid w:val="71532B92"/>
    <w:rsid w:val="71554D9E"/>
    <w:rsid w:val="71583801"/>
    <w:rsid w:val="715F6CA1"/>
    <w:rsid w:val="7163BF45"/>
    <w:rsid w:val="7163C2C9"/>
    <w:rsid w:val="71659FC4"/>
    <w:rsid w:val="71661E0B"/>
    <w:rsid w:val="71665F3D"/>
    <w:rsid w:val="7166A1BB"/>
    <w:rsid w:val="716857DB"/>
    <w:rsid w:val="71685851"/>
    <w:rsid w:val="7168971C"/>
    <w:rsid w:val="71695934"/>
    <w:rsid w:val="716BC07F"/>
    <w:rsid w:val="716C9D6D"/>
    <w:rsid w:val="716D1923"/>
    <w:rsid w:val="71747320"/>
    <w:rsid w:val="717507CA"/>
    <w:rsid w:val="71762AE4"/>
    <w:rsid w:val="717868BE"/>
    <w:rsid w:val="7178C36E"/>
    <w:rsid w:val="71791B1B"/>
    <w:rsid w:val="717A3A37"/>
    <w:rsid w:val="7181234D"/>
    <w:rsid w:val="7181E748"/>
    <w:rsid w:val="7183F873"/>
    <w:rsid w:val="71846F04"/>
    <w:rsid w:val="71869BC8"/>
    <w:rsid w:val="7186FC88"/>
    <w:rsid w:val="7189FB24"/>
    <w:rsid w:val="718B1318"/>
    <w:rsid w:val="718F3559"/>
    <w:rsid w:val="71967953"/>
    <w:rsid w:val="71982B05"/>
    <w:rsid w:val="719BAB40"/>
    <w:rsid w:val="719CA335"/>
    <w:rsid w:val="719DEE8E"/>
    <w:rsid w:val="71A0C2FC"/>
    <w:rsid w:val="71A199B2"/>
    <w:rsid w:val="71A3214B"/>
    <w:rsid w:val="71A427E3"/>
    <w:rsid w:val="71A597AF"/>
    <w:rsid w:val="71A67C0B"/>
    <w:rsid w:val="71AC7218"/>
    <w:rsid w:val="71ACE41E"/>
    <w:rsid w:val="71ADB1EB"/>
    <w:rsid w:val="71B07351"/>
    <w:rsid w:val="71B3FFE1"/>
    <w:rsid w:val="71B5FDC0"/>
    <w:rsid w:val="71BC1A3F"/>
    <w:rsid w:val="71BD8BCE"/>
    <w:rsid w:val="71BE3425"/>
    <w:rsid w:val="71BFBD76"/>
    <w:rsid w:val="71C0AE58"/>
    <w:rsid w:val="71C4BC34"/>
    <w:rsid w:val="71C6AF76"/>
    <w:rsid w:val="71C79BE2"/>
    <w:rsid w:val="71C9B3E9"/>
    <w:rsid w:val="71CA3752"/>
    <w:rsid w:val="71CBBDBD"/>
    <w:rsid w:val="71D179EC"/>
    <w:rsid w:val="71D20F01"/>
    <w:rsid w:val="71D5AA0F"/>
    <w:rsid w:val="71D5D05B"/>
    <w:rsid w:val="71E1F569"/>
    <w:rsid w:val="71EC8A73"/>
    <w:rsid w:val="71EDA850"/>
    <w:rsid w:val="71F2CBC5"/>
    <w:rsid w:val="71F72DD7"/>
    <w:rsid w:val="71F85742"/>
    <w:rsid w:val="71FAA16E"/>
    <w:rsid w:val="71FB012D"/>
    <w:rsid w:val="72006F01"/>
    <w:rsid w:val="7202AB5D"/>
    <w:rsid w:val="7203140F"/>
    <w:rsid w:val="720E6244"/>
    <w:rsid w:val="72163014"/>
    <w:rsid w:val="72188CC1"/>
    <w:rsid w:val="7219EA2A"/>
    <w:rsid w:val="721C60C2"/>
    <w:rsid w:val="721CA7BD"/>
    <w:rsid w:val="721CC09B"/>
    <w:rsid w:val="7222739B"/>
    <w:rsid w:val="7224621B"/>
    <w:rsid w:val="722CD3AF"/>
    <w:rsid w:val="722D2EC1"/>
    <w:rsid w:val="72306C0C"/>
    <w:rsid w:val="723112C7"/>
    <w:rsid w:val="72362BCD"/>
    <w:rsid w:val="7239356C"/>
    <w:rsid w:val="723A948A"/>
    <w:rsid w:val="723D9B0B"/>
    <w:rsid w:val="723E708F"/>
    <w:rsid w:val="724227DB"/>
    <w:rsid w:val="72433A40"/>
    <w:rsid w:val="7247B214"/>
    <w:rsid w:val="72488082"/>
    <w:rsid w:val="724D01CD"/>
    <w:rsid w:val="724E0BED"/>
    <w:rsid w:val="724E0D7A"/>
    <w:rsid w:val="724FD216"/>
    <w:rsid w:val="72526A1A"/>
    <w:rsid w:val="725746EA"/>
    <w:rsid w:val="72580964"/>
    <w:rsid w:val="725C6184"/>
    <w:rsid w:val="7260662A"/>
    <w:rsid w:val="72608332"/>
    <w:rsid w:val="7261CB51"/>
    <w:rsid w:val="72621DD7"/>
    <w:rsid w:val="726261DE"/>
    <w:rsid w:val="7267F0B4"/>
    <w:rsid w:val="7268F1D1"/>
    <w:rsid w:val="726A769E"/>
    <w:rsid w:val="726F8AFC"/>
    <w:rsid w:val="727474DA"/>
    <w:rsid w:val="72754A36"/>
    <w:rsid w:val="727D3777"/>
    <w:rsid w:val="727F7260"/>
    <w:rsid w:val="72813E97"/>
    <w:rsid w:val="72828FF8"/>
    <w:rsid w:val="7284C6F7"/>
    <w:rsid w:val="72850CB1"/>
    <w:rsid w:val="7288E83D"/>
    <w:rsid w:val="7289BA10"/>
    <w:rsid w:val="728A0ED3"/>
    <w:rsid w:val="7291AD71"/>
    <w:rsid w:val="7293C276"/>
    <w:rsid w:val="72966E85"/>
    <w:rsid w:val="72978411"/>
    <w:rsid w:val="729843C2"/>
    <w:rsid w:val="72984D1A"/>
    <w:rsid w:val="729DC6F1"/>
    <w:rsid w:val="72A386D3"/>
    <w:rsid w:val="72A4C89C"/>
    <w:rsid w:val="72A6F6C6"/>
    <w:rsid w:val="72AB6287"/>
    <w:rsid w:val="72ABF03C"/>
    <w:rsid w:val="72ACD54E"/>
    <w:rsid w:val="72AF0B64"/>
    <w:rsid w:val="72AFA6FE"/>
    <w:rsid w:val="72B0B661"/>
    <w:rsid w:val="72B3D74B"/>
    <w:rsid w:val="72B57C98"/>
    <w:rsid w:val="72B66047"/>
    <w:rsid w:val="72B67C25"/>
    <w:rsid w:val="72B8BE44"/>
    <w:rsid w:val="72BA2207"/>
    <w:rsid w:val="72BB813F"/>
    <w:rsid w:val="72BCB191"/>
    <w:rsid w:val="72BD7628"/>
    <w:rsid w:val="72BEACC1"/>
    <w:rsid w:val="72BF1E13"/>
    <w:rsid w:val="72C0CB29"/>
    <w:rsid w:val="72C2C3D9"/>
    <w:rsid w:val="72C4F6F6"/>
    <w:rsid w:val="72CB3F99"/>
    <w:rsid w:val="72CC9C9E"/>
    <w:rsid w:val="72D09D69"/>
    <w:rsid w:val="72D20486"/>
    <w:rsid w:val="72D46C61"/>
    <w:rsid w:val="72D6537B"/>
    <w:rsid w:val="72D8D5B4"/>
    <w:rsid w:val="72DA17FB"/>
    <w:rsid w:val="72DB2A42"/>
    <w:rsid w:val="72DD4DD4"/>
    <w:rsid w:val="72E81F97"/>
    <w:rsid w:val="72E83FDD"/>
    <w:rsid w:val="72E96ECC"/>
    <w:rsid w:val="72E97D80"/>
    <w:rsid w:val="72E994B4"/>
    <w:rsid w:val="72EA5704"/>
    <w:rsid w:val="72ECDE98"/>
    <w:rsid w:val="72EE02FF"/>
    <w:rsid w:val="72F46024"/>
    <w:rsid w:val="72F9767C"/>
    <w:rsid w:val="72FB3F08"/>
    <w:rsid w:val="72FC6163"/>
    <w:rsid w:val="72FCF206"/>
    <w:rsid w:val="72FFEED2"/>
    <w:rsid w:val="7301F730"/>
    <w:rsid w:val="7302ECB4"/>
    <w:rsid w:val="73051817"/>
    <w:rsid w:val="730792D1"/>
    <w:rsid w:val="7309134B"/>
    <w:rsid w:val="7309AB31"/>
    <w:rsid w:val="730E228A"/>
    <w:rsid w:val="7312DB6F"/>
    <w:rsid w:val="7313DC1D"/>
    <w:rsid w:val="7314F14D"/>
    <w:rsid w:val="731651BE"/>
    <w:rsid w:val="73165C28"/>
    <w:rsid w:val="731CDF72"/>
    <w:rsid w:val="731CF454"/>
    <w:rsid w:val="731D91BA"/>
    <w:rsid w:val="73231BAA"/>
    <w:rsid w:val="73261AB5"/>
    <w:rsid w:val="7329DD78"/>
    <w:rsid w:val="732C4E0D"/>
    <w:rsid w:val="732C9982"/>
    <w:rsid w:val="732E5A07"/>
    <w:rsid w:val="732ED63C"/>
    <w:rsid w:val="732F072E"/>
    <w:rsid w:val="7339C376"/>
    <w:rsid w:val="733A04F2"/>
    <w:rsid w:val="733A6DD6"/>
    <w:rsid w:val="733ACC31"/>
    <w:rsid w:val="73419B19"/>
    <w:rsid w:val="7342C44E"/>
    <w:rsid w:val="7345F420"/>
    <w:rsid w:val="73480C3C"/>
    <w:rsid w:val="7348798F"/>
    <w:rsid w:val="734BF68D"/>
    <w:rsid w:val="734DED10"/>
    <w:rsid w:val="7350F0BC"/>
    <w:rsid w:val="7351FA69"/>
    <w:rsid w:val="7353A478"/>
    <w:rsid w:val="73568365"/>
    <w:rsid w:val="73589D8D"/>
    <w:rsid w:val="735D73D5"/>
    <w:rsid w:val="735E6CF9"/>
    <w:rsid w:val="735F3DDD"/>
    <w:rsid w:val="7360C4C7"/>
    <w:rsid w:val="73616832"/>
    <w:rsid w:val="7361699C"/>
    <w:rsid w:val="7361C489"/>
    <w:rsid w:val="7362D6A1"/>
    <w:rsid w:val="736331DB"/>
    <w:rsid w:val="736535E6"/>
    <w:rsid w:val="7365F6B1"/>
    <w:rsid w:val="73680B14"/>
    <w:rsid w:val="73693A94"/>
    <w:rsid w:val="736E427B"/>
    <w:rsid w:val="736E7BA4"/>
    <w:rsid w:val="73727557"/>
    <w:rsid w:val="7373F2EC"/>
    <w:rsid w:val="7376447D"/>
    <w:rsid w:val="73786E35"/>
    <w:rsid w:val="73793891"/>
    <w:rsid w:val="737A5887"/>
    <w:rsid w:val="737B9E84"/>
    <w:rsid w:val="737C8842"/>
    <w:rsid w:val="737DDE89"/>
    <w:rsid w:val="737E7013"/>
    <w:rsid w:val="737F5AEA"/>
    <w:rsid w:val="73824DDA"/>
    <w:rsid w:val="73857A73"/>
    <w:rsid w:val="73861F29"/>
    <w:rsid w:val="738D8E2A"/>
    <w:rsid w:val="738FE2C0"/>
    <w:rsid w:val="73919073"/>
    <w:rsid w:val="7391B8E7"/>
    <w:rsid w:val="7392B434"/>
    <w:rsid w:val="73979680"/>
    <w:rsid w:val="73991603"/>
    <w:rsid w:val="739AB722"/>
    <w:rsid w:val="73A15830"/>
    <w:rsid w:val="73A4296E"/>
    <w:rsid w:val="73A5682B"/>
    <w:rsid w:val="73A6B41F"/>
    <w:rsid w:val="73A7DAB7"/>
    <w:rsid w:val="73ACA82A"/>
    <w:rsid w:val="73ADB657"/>
    <w:rsid w:val="73AE25E1"/>
    <w:rsid w:val="73B04133"/>
    <w:rsid w:val="73B88A39"/>
    <w:rsid w:val="73BF91B4"/>
    <w:rsid w:val="73C01CD2"/>
    <w:rsid w:val="73C7EE7D"/>
    <w:rsid w:val="73C88FCE"/>
    <w:rsid w:val="73C9DC0D"/>
    <w:rsid w:val="73CDDAEF"/>
    <w:rsid w:val="73CDE73C"/>
    <w:rsid w:val="73CF67E9"/>
    <w:rsid w:val="73D10DCB"/>
    <w:rsid w:val="73D1913F"/>
    <w:rsid w:val="73D1E214"/>
    <w:rsid w:val="73D37F27"/>
    <w:rsid w:val="73D41112"/>
    <w:rsid w:val="73D61D39"/>
    <w:rsid w:val="73DCA5E0"/>
    <w:rsid w:val="73DCE81D"/>
    <w:rsid w:val="73E4C43E"/>
    <w:rsid w:val="73E724ED"/>
    <w:rsid w:val="73E87D8C"/>
    <w:rsid w:val="73EAB628"/>
    <w:rsid w:val="73F3F2A4"/>
    <w:rsid w:val="73F66343"/>
    <w:rsid w:val="73F79E49"/>
    <w:rsid w:val="73F7A1F5"/>
    <w:rsid w:val="73FB1EFD"/>
    <w:rsid w:val="73FB8592"/>
    <w:rsid w:val="73FC7773"/>
    <w:rsid w:val="73FD39AD"/>
    <w:rsid w:val="73FF4927"/>
    <w:rsid w:val="740032D6"/>
    <w:rsid w:val="74037EE6"/>
    <w:rsid w:val="7406BF6D"/>
    <w:rsid w:val="740A9292"/>
    <w:rsid w:val="740D4099"/>
    <w:rsid w:val="740E6AAC"/>
    <w:rsid w:val="7410E773"/>
    <w:rsid w:val="74121DDC"/>
    <w:rsid w:val="741227F3"/>
    <w:rsid w:val="7413A6F6"/>
    <w:rsid w:val="7413ED68"/>
    <w:rsid w:val="741A6781"/>
    <w:rsid w:val="741E43FD"/>
    <w:rsid w:val="741E6737"/>
    <w:rsid w:val="7420B139"/>
    <w:rsid w:val="74220934"/>
    <w:rsid w:val="74293E95"/>
    <w:rsid w:val="7429FB9D"/>
    <w:rsid w:val="742CA78A"/>
    <w:rsid w:val="7433CA9D"/>
    <w:rsid w:val="74391B0D"/>
    <w:rsid w:val="743DE809"/>
    <w:rsid w:val="743E44AE"/>
    <w:rsid w:val="74437218"/>
    <w:rsid w:val="74457EE4"/>
    <w:rsid w:val="7445F7CF"/>
    <w:rsid w:val="74476AA4"/>
    <w:rsid w:val="744C5088"/>
    <w:rsid w:val="744C8EDE"/>
    <w:rsid w:val="744E6A00"/>
    <w:rsid w:val="7450E65B"/>
    <w:rsid w:val="7453A24A"/>
    <w:rsid w:val="7455F268"/>
    <w:rsid w:val="7456E92C"/>
    <w:rsid w:val="745E3708"/>
    <w:rsid w:val="74600E7B"/>
    <w:rsid w:val="74606768"/>
    <w:rsid w:val="7462019D"/>
    <w:rsid w:val="74632FA6"/>
    <w:rsid w:val="74660487"/>
    <w:rsid w:val="7466B349"/>
    <w:rsid w:val="74679BEE"/>
    <w:rsid w:val="746A0B76"/>
    <w:rsid w:val="746A1571"/>
    <w:rsid w:val="746C45D4"/>
    <w:rsid w:val="746D5FF0"/>
    <w:rsid w:val="7470EE2B"/>
    <w:rsid w:val="74730A33"/>
    <w:rsid w:val="7475AA08"/>
    <w:rsid w:val="747631B5"/>
    <w:rsid w:val="7478DEB5"/>
    <w:rsid w:val="74799483"/>
    <w:rsid w:val="747C1E80"/>
    <w:rsid w:val="747FAEE1"/>
    <w:rsid w:val="74825E0C"/>
    <w:rsid w:val="7482A9F4"/>
    <w:rsid w:val="7486FD0C"/>
    <w:rsid w:val="7487797D"/>
    <w:rsid w:val="74878D0B"/>
    <w:rsid w:val="74899563"/>
    <w:rsid w:val="748ABEC1"/>
    <w:rsid w:val="748B4C6C"/>
    <w:rsid w:val="74956061"/>
    <w:rsid w:val="7495A7E4"/>
    <w:rsid w:val="749B57A8"/>
    <w:rsid w:val="749C3FB0"/>
    <w:rsid w:val="749D2956"/>
    <w:rsid w:val="74A0495D"/>
    <w:rsid w:val="74A2EEFD"/>
    <w:rsid w:val="74A880FC"/>
    <w:rsid w:val="74A93A51"/>
    <w:rsid w:val="74AAEBF8"/>
    <w:rsid w:val="74AC13E2"/>
    <w:rsid w:val="74ACD854"/>
    <w:rsid w:val="74B085FA"/>
    <w:rsid w:val="74B3F6FE"/>
    <w:rsid w:val="74B40EEF"/>
    <w:rsid w:val="74B4A0F0"/>
    <w:rsid w:val="74BAC989"/>
    <w:rsid w:val="74BD55BB"/>
    <w:rsid w:val="74BFB5B4"/>
    <w:rsid w:val="74C19593"/>
    <w:rsid w:val="74C2539C"/>
    <w:rsid w:val="74C273D9"/>
    <w:rsid w:val="74C42BB5"/>
    <w:rsid w:val="74C4DCE0"/>
    <w:rsid w:val="74C5E2AB"/>
    <w:rsid w:val="74C658C7"/>
    <w:rsid w:val="74C6BC2F"/>
    <w:rsid w:val="74C6EB41"/>
    <w:rsid w:val="74C7D2A5"/>
    <w:rsid w:val="74C87FB6"/>
    <w:rsid w:val="74C8B23F"/>
    <w:rsid w:val="74C8C5DC"/>
    <w:rsid w:val="74C975A5"/>
    <w:rsid w:val="74CB62AE"/>
    <w:rsid w:val="74CCCC33"/>
    <w:rsid w:val="74D47E63"/>
    <w:rsid w:val="74D4DC4D"/>
    <w:rsid w:val="74D5C971"/>
    <w:rsid w:val="74D63229"/>
    <w:rsid w:val="74DCD6E3"/>
    <w:rsid w:val="74E2DA94"/>
    <w:rsid w:val="74E34F13"/>
    <w:rsid w:val="74E3CABB"/>
    <w:rsid w:val="74E438C0"/>
    <w:rsid w:val="74E5C4C5"/>
    <w:rsid w:val="74E6DB1E"/>
    <w:rsid w:val="74EB8B39"/>
    <w:rsid w:val="74ECCAD7"/>
    <w:rsid w:val="74F15D65"/>
    <w:rsid w:val="74F44A38"/>
    <w:rsid w:val="74F469B1"/>
    <w:rsid w:val="74F5B1BC"/>
    <w:rsid w:val="74F7F104"/>
    <w:rsid w:val="74F8ACF3"/>
    <w:rsid w:val="74F912B7"/>
    <w:rsid w:val="74F9D619"/>
    <w:rsid w:val="74FA33EA"/>
    <w:rsid w:val="74FC63ED"/>
    <w:rsid w:val="74FE407D"/>
    <w:rsid w:val="74FF2BF4"/>
    <w:rsid w:val="7501864B"/>
    <w:rsid w:val="7501C712"/>
    <w:rsid w:val="7502DCF1"/>
    <w:rsid w:val="750304EB"/>
    <w:rsid w:val="7509F44E"/>
    <w:rsid w:val="750A0DA7"/>
    <w:rsid w:val="750A7B6B"/>
    <w:rsid w:val="750DF80E"/>
    <w:rsid w:val="750EA30F"/>
    <w:rsid w:val="75111635"/>
    <w:rsid w:val="751B8213"/>
    <w:rsid w:val="751D51AD"/>
    <w:rsid w:val="75223C69"/>
    <w:rsid w:val="7522A4B0"/>
    <w:rsid w:val="7527EFDF"/>
    <w:rsid w:val="752DD8CF"/>
    <w:rsid w:val="752EAB5C"/>
    <w:rsid w:val="75343361"/>
    <w:rsid w:val="75375B85"/>
    <w:rsid w:val="7537FBF3"/>
    <w:rsid w:val="753AFC5B"/>
    <w:rsid w:val="753B40D9"/>
    <w:rsid w:val="753C015B"/>
    <w:rsid w:val="753CDEB8"/>
    <w:rsid w:val="753E5130"/>
    <w:rsid w:val="753FBCC3"/>
    <w:rsid w:val="75406FD0"/>
    <w:rsid w:val="754455F3"/>
    <w:rsid w:val="7545817A"/>
    <w:rsid w:val="75461484"/>
    <w:rsid w:val="754A196C"/>
    <w:rsid w:val="754A1A19"/>
    <w:rsid w:val="754BE3A2"/>
    <w:rsid w:val="754CED11"/>
    <w:rsid w:val="754F6691"/>
    <w:rsid w:val="755012D8"/>
    <w:rsid w:val="75508E90"/>
    <w:rsid w:val="7556AE71"/>
    <w:rsid w:val="755ACAA9"/>
    <w:rsid w:val="755CA380"/>
    <w:rsid w:val="755CE292"/>
    <w:rsid w:val="755F8013"/>
    <w:rsid w:val="7561CCCA"/>
    <w:rsid w:val="7561E8DD"/>
    <w:rsid w:val="7564E361"/>
    <w:rsid w:val="7565F1EF"/>
    <w:rsid w:val="7567DCEE"/>
    <w:rsid w:val="756B04AE"/>
    <w:rsid w:val="756D43CE"/>
    <w:rsid w:val="756FE173"/>
    <w:rsid w:val="75767D0F"/>
    <w:rsid w:val="75767E58"/>
    <w:rsid w:val="7576B300"/>
    <w:rsid w:val="757784E0"/>
    <w:rsid w:val="7578F73C"/>
    <w:rsid w:val="757931F9"/>
    <w:rsid w:val="75798995"/>
    <w:rsid w:val="757B4F09"/>
    <w:rsid w:val="757D13D4"/>
    <w:rsid w:val="757D2DC0"/>
    <w:rsid w:val="757D9092"/>
    <w:rsid w:val="757DCB65"/>
    <w:rsid w:val="7582194D"/>
    <w:rsid w:val="758781C2"/>
    <w:rsid w:val="758A65E7"/>
    <w:rsid w:val="758BF354"/>
    <w:rsid w:val="7590A62A"/>
    <w:rsid w:val="7594387B"/>
    <w:rsid w:val="7596B395"/>
    <w:rsid w:val="7598700D"/>
    <w:rsid w:val="75994F31"/>
    <w:rsid w:val="759D2F32"/>
    <w:rsid w:val="759FAF66"/>
    <w:rsid w:val="759FE43C"/>
    <w:rsid w:val="75A0958A"/>
    <w:rsid w:val="75A1569F"/>
    <w:rsid w:val="75A19093"/>
    <w:rsid w:val="75A4A2BD"/>
    <w:rsid w:val="75A4DB92"/>
    <w:rsid w:val="75AA8B98"/>
    <w:rsid w:val="75ABEEFA"/>
    <w:rsid w:val="75AF969E"/>
    <w:rsid w:val="75B1F71B"/>
    <w:rsid w:val="75B2A716"/>
    <w:rsid w:val="75B32835"/>
    <w:rsid w:val="75B3C972"/>
    <w:rsid w:val="75B53E1A"/>
    <w:rsid w:val="75B79F01"/>
    <w:rsid w:val="75B8EB42"/>
    <w:rsid w:val="75BE58C3"/>
    <w:rsid w:val="75BE625C"/>
    <w:rsid w:val="75C02176"/>
    <w:rsid w:val="75C4451A"/>
    <w:rsid w:val="75C4D8DC"/>
    <w:rsid w:val="75C58353"/>
    <w:rsid w:val="75C9872D"/>
    <w:rsid w:val="75CBBA42"/>
    <w:rsid w:val="75CEAADD"/>
    <w:rsid w:val="75D08EEA"/>
    <w:rsid w:val="75D3AA52"/>
    <w:rsid w:val="75D6ACC6"/>
    <w:rsid w:val="75D8DE50"/>
    <w:rsid w:val="75D92744"/>
    <w:rsid w:val="75DECD41"/>
    <w:rsid w:val="75E0C68D"/>
    <w:rsid w:val="75E54983"/>
    <w:rsid w:val="75E5740D"/>
    <w:rsid w:val="75E5F21B"/>
    <w:rsid w:val="75EA169F"/>
    <w:rsid w:val="75ED79F9"/>
    <w:rsid w:val="75ED9C7F"/>
    <w:rsid w:val="75F08225"/>
    <w:rsid w:val="75F15C1B"/>
    <w:rsid w:val="75F38393"/>
    <w:rsid w:val="75F55C8D"/>
    <w:rsid w:val="75F583E7"/>
    <w:rsid w:val="75F773EE"/>
    <w:rsid w:val="75F783FC"/>
    <w:rsid w:val="75FB829E"/>
    <w:rsid w:val="75FC90B3"/>
    <w:rsid w:val="760122B0"/>
    <w:rsid w:val="7601FCA7"/>
    <w:rsid w:val="76066847"/>
    <w:rsid w:val="7606BD69"/>
    <w:rsid w:val="760E9955"/>
    <w:rsid w:val="76136542"/>
    <w:rsid w:val="76153D77"/>
    <w:rsid w:val="76168FA7"/>
    <w:rsid w:val="76176EB6"/>
    <w:rsid w:val="76205B04"/>
    <w:rsid w:val="76228DA9"/>
    <w:rsid w:val="76255CA2"/>
    <w:rsid w:val="76268EA0"/>
    <w:rsid w:val="7628D884"/>
    <w:rsid w:val="762A0568"/>
    <w:rsid w:val="762AB2DF"/>
    <w:rsid w:val="762BD825"/>
    <w:rsid w:val="762BE8E8"/>
    <w:rsid w:val="762F798F"/>
    <w:rsid w:val="762FA283"/>
    <w:rsid w:val="76304FEA"/>
    <w:rsid w:val="76322EB8"/>
    <w:rsid w:val="76334FC6"/>
    <w:rsid w:val="763490C9"/>
    <w:rsid w:val="7634DE30"/>
    <w:rsid w:val="76369E8C"/>
    <w:rsid w:val="76397069"/>
    <w:rsid w:val="763A42DB"/>
    <w:rsid w:val="763AF97C"/>
    <w:rsid w:val="763CB7F1"/>
    <w:rsid w:val="763DDDEF"/>
    <w:rsid w:val="76456B2B"/>
    <w:rsid w:val="7647927B"/>
    <w:rsid w:val="76487E1F"/>
    <w:rsid w:val="764E4923"/>
    <w:rsid w:val="764F9A38"/>
    <w:rsid w:val="76511F8A"/>
    <w:rsid w:val="7653BE38"/>
    <w:rsid w:val="76544F96"/>
    <w:rsid w:val="76545A5C"/>
    <w:rsid w:val="76545B12"/>
    <w:rsid w:val="7654D594"/>
    <w:rsid w:val="76556743"/>
    <w:rsid w:val="76558C39"/>
    <w:rsid w:val="7655E38F"/>
    <w:rsid w:val="765A83FD"/>
    <w:rsid w:val="765F204C"/>
    <w:rsid w:val="765FFCEA"/>
    <w:rsid w:val="76608254"/>
    <w:rsid w:val="76631E45"/>
    <w:rsid w:val="766902F9"/>
    <w:rsid w:val="766914B2"/>
    <w:rsid w:val="766A7665"/>
    <w:rsid w:val="766ED0F5"/>
    <w:rsid w:val="766F085C"/>
    <w:rsid w:val="766F45E6"/>
    <w:rsid w:val="76727A48"/>
    <w:rsid w:val="76742368"/>
    <w:rsid w:val="7674DF3D"/>
    <w:rsid w:val="76760A8B"/>
    <w:rsid w:val="7679FB74"/>
    <w:rsid w:val="767A35EF"/>
    <w:rsid w:val="767A3FF3"/>
    <w:rsid w:val="767BE705"/>
    <w:rsid w:val="7682DD10"/>
    <w:rsid w:val="7683FC74"/>
    <w:rsid w:val="7685608C"/>
    <w:rsid w:val="76877D6C"/>
    <w:rsid w:val="7688514F"/>
    <w:rsid w:val="76887056"/>
    <w:rsid w:val="768B9B9C"/>
    <w:rsid w:val="768E2587"/>
    <w:rsid w:val="768FBA5F"/>
    <w:rsid w:val="76943EBC"/>
    <w:rsid w:val="76962E3A"/>
    <w:rsid w:val="769CD82D"/>
    <w:rsid w:val="769EA7D3"/>
    <w:rsid w:val="76A01321"/>
    <w:rsid w:val="76A27C0F"/>
    <w:rsid w:val="76A2E0FB"/>
    <w:rsid w:val="76ACF035"/>
    <w:rsid w:val="76B2E113"/>
    <w:rsid w:val="76B33502"/>
    <w:rsid w:val="76B4CD2E"/>
    <w:rsid w:val="76B5060E"/>
    <w:rsid w:val="76BA64FE"/>
    <w:rsid w:val="76BAA4CC"/>
    <w:rsid w:val="76C02FBF"/>
    <w:rsid w:val="76C36C32"/>
    <w:rsid w:val="76C3E810"/>
    <w:rsid w:val="76C47112"/>
    <w:rsid w:val="76C4C19D"/>
    <w:rsid w:val="76C806ED"/>
    <w:rsid w:val="76C94125"/>
    <w:rsid w:val="76C94F29"/>
    <w:rsid w:val="76CA055B"/>
    <w:rsid w:val="76CAD31A"/>
    <w:rsid w:val="76CDACAA"/>
    <w:rsid w:val="76CF7916"/>
    <w:rsid w:val="76CFE0B2"/>
    <w:rsid w:val="76D3E25F"/>
    <w:rsid w:val="76D432E1"/>
    <w:rsid w:val="76D530AD"/>
    <w:rsid w:val="76D86778"/>
    <w:rsid w:val="76DAE0BA"/>
    <w:rsid w:val="76DD6150"/>
    <w:rsid w:val="76DF2DBD"/>
    <w:rsid w:val="76E0FCAD"/>
    <w:rsid w:val="76E1A430"/>
    <w:rsid w:val="76E1C0E2"/>
    <w:rsid w:val="76E6D741"/>
    <w:rsid w:val="76E840AF"/>
    <w:rsid w:val="76ECB571"/>
    <w:rsid w:val="76EE9668"/>
    <w:rsid w:val="76EF2C96"/>
    <w:rsid w:val="76F387CD"/>
    <w:rsid w:val="76F599B7"/>
    <w:rsid w:val="76F877BE"/>
    <w:rsid w:val="76F8B2F3"/>
    <w:rsid w:val="76F9A8A2"/>
    <w:rsid w:val="76FD7D01"/>
    <w:rsid w:val="7702D9AF"/>
    <w:rsid w:val="77032878"/>
    <w:rsid w:val="77085411"/>
    <w:rsid w:val="770C473A"/>
    <w:rsid w:val="770EC2E5"/>
    <w:rsid w:val="770F2DB8"/>
    <w:rsid w:val="770F3F0E"/>
    <w:rsid w:val="770FCBAB"/>
    <w:rsid w:val="7713E871"/>
    <w:rsid w:val="7716BDD6"/>
    <w:rsid w:val="77174BF2"/>
    <w:rsid w:val="771BDA74"/>
    <w:rsid w:val="771C3D0A"/>
    <w:rsid w:val="7724C2C4"/>
    <w:rsid w:val="7725361C"/>
    <w:rsid w:val="7728026E"/>
    <w:rsid w:val="772859D3"/>
    <w:rsid w:val="772E7BB1"/>
    <w:rsid w:val="77385346"/>
    <w:rsid w:val="773F13B4"/>
    <w:rsid w:val="7741ADFD"/>
    <w:rsid w:val="7748696A"/>
    <w:rsid w:val="774D0C72"/>
    <w:rsid w:val="775371EC"/>
    <w:rsid w:val="775A3037"/>
    <w:rsid w:val="775F8552"/>
    <w:rsid w:val="77621524"/>
    <w:rsid w:val="776427AC"/>
    <w:rsid w:val="77645353"/>
    <w:rsid w:val="7765387A"/>
    <w:rsid w:val="776586AC"/>
    <w:rsid w:val="77667CBA"/>
    <w:rsid w:val="7767A1BF"/>
    <w:rsid w:val="7768A45A"/>
    <w:rsid w:val="7769F635"/>
    <w:rsid w:val="776A8359"/>
    <w:rsid w:val="776F1E09"/>
    <w:rsid w:val="776FCE37"/>
    <w:rsid w:val="77703FA0"/>
    <w:rsid w:val="7772AC67"/>
    <w:rsid w:val="77784F9E"/>
    <w:rsid w:val="7778E1B0"/>
    <w:rsid w:val="777AEE7F"/>
    <w:rsid w:val="777B8FCC"/>
    <w:rsid w:val="777C39BF"/>
    <w:rsid w:val="7786B0D9"/>
    <w:rsid w:val="7786DBA0"/>
    <w:rsid w:val="7786EC87"/>
    <w:rsid w:val="77886EF9"/>
    <w:rsid w:val="778923CA"/>
    <w:rsid w:val="778A2F7C"/>
    <w:rsid w:val="778C9DA8"/>
    <w:rsid w:val="778EA58C"/>
    <w:rsid w:val="7793CA93"/>
    <w:rsid w:val="7794270E"/>
    <w:rsid w:val="7795ACA8"/>
    <w:rsid w:val="7795E42B"/>
    <w:rsid w:val="77997FEA"/>
    <w:rsid w:val="77A0379F"/>
    <w:rsid w:val="77A11CA7"/>
    <w:rsid w:val="77A16B3C"/>
    <w:rsid w:val="77A269EA"/>
    <w:rsid w:val="77AD02EC"/>
    <w:rsid w:val="77AED6E4"/>
    <w:rsid w:val="77B0862E"/>
    <w:rsid w:val="77B161BA"/>
    <w:rsid w:val="77B2230D"/>
    <w:rsid w:val="77B2A01E"/>
    <w:rsid w:val="77B46DC8"/>
    <w:rsid w:val="77B57D88"/>
    <w:rsid w:val="77B7272A"/>
    <w:rsid w:val="77B80A97"/>
    <w:rsid w:val="77BCD5A9"/>
    <w:rsid w:val="77BCF428"/>
    <w:rsid w:val="77BD6328"/>
    <w:rsid w:val="77C158D0"/>
    <w:rsid w:val="77C3BEA8"/>
    <w:rsid w:val="77C3C387"/>
    <w:rsid w:val="77C3ECFC"/>
    <w:rsid w:val="77C50A85"/>
    <w:rsid w:val="77C9F8F7"/>
    <w:rsid w:val="77CB1DB6"/>
    <w:rsid w:val="77CE2223"/>
    <w:rsid w:val="77CEA8EB"/>
    <w:rsid w:val="77D04700"/>
    <w:rsid w:val="77D4D65F"/>
    <w:rsid w:val="77D676EA"/>
    <w:rsid w:val="77D6EFB8"/>
    <w:rsid w:val="77D74998"/>
    <w:rsid w:val="77D84B44"/>
    <w:rsid w:val="77D91916"/>
    <w:rsid w:val="77D99596"/>
    <w:rsid w:val="77D99723"/>
    <w:rsid w:val="77DD636E"/>
    <w:rsid w:val="77DF1FCB"/>
    <w:rsid w:val="77E0F4B9"/>
    <w:rsid w:val="77E26A3E"/>
    <w:rsid w:val="77E430A0"/>
    <w:rsid w:val="77E51B9F"/>
    <w:rsid w:val="77E6A3EE"/>
    <w:rsid w:val="77E7E0F3"/>
    <w:rsid w:val="77E84504"/>
    <w:rsid w:val="77E94374"/>
    <w:rsid w:val="77ECE629"/>
    <w:rsid w:val="77EDDF69"/>
    <w:rsid w:val="77F06869"/>
    <w:rsid w:val="77F20E24"/>
    <w:rsid w:val="77F5617D"/>
    <w:rsid w:val="77F6A6B1"/>
    <w:rsid w:val="77F8E4B2"/>
    <w:rsid w:val="77FCDD01"/>
    <w:rsid w:val="77FD6CD7"/>
    <w:rsid w:val="77FD6FDC"/>
    <w:rsid w:val="77FDF6FC"/>
    <w:rsid w:val="77FE9D31"/>
    <w:rsid w:val="77FF4E3E"/>
    <w:rsid w:val="77FFE77B"/>
    <w:rsid w:val="780098E3"/>
    <w:rsid w:val="780182E5"/>
    <w:rsid w:val="7801A652"/>
    <w:rsid w:val="780669FB"/>
    <w:rsid w:val="7806E961"/>
    <w:rsid w:val="7809B9F1"/>
    <w:rsid w:val="780F7D3E"/>
    <w:rsid w:val="78147383"/>
    <w:rsid w:val="7814E58F"/>
    <w:rsid w:val="7818233D"/>
    <w:rsid w:val="7819AD79"/>
    <w:rsid w:val="781B1DAD"/>
    <w:rsid w:val="781B2E97"/>
    <w:rsid w:val="781BAAC5"/>
    <w:rsid w:val="7821A5A8"/>
    <w:rsid w:val="7821B669"/>
    <w:rsid w:val="7822B0A3"/>
    <w:rsid w:val="782AF310"/>
    <w:rsid w:val="782B8AC0"/>
    <w:rsid w:val="782E839E"/>
    <w:rsid w:val="782ED135"/>
    <w:rsid w:val="78318F8F"/>
    <w:rsid w:val="7831B6F6"/>
    <w:rsid w:val="7833C377"/>
    <w:rsid w:val="78368D58"/>
    <w:rsid w:val="783A1D44"/>
    <w:rsid w:val="783CCAFE"/>
    <w:rsid w:val="783DA920"/>
    <w:rsid w:val="783FE390"/>
    <w:rsid w:val="784231D9"/>
    <w:rsid w:val="78436CCD"/>
    <w:rsid w:val="784604C4"/>
    <w:rsid w:val="7848825C"/>
    <w:rsid w:val="7848F413"/>
    <w:rsid w:val="784A5F47"/>
    <w:rsid w:val="78501882"/>
    <w:rsid w:val="78504E6E"/>
    <w:rsid w:val="7852AC80"/>
    <w:rsid w:val="7854383F"/>
    <w:rsid w:val="78546108"/>
    <w:rsid w:val="785677DE"/>
    <w:rsid w:val="78568D47"/>
    <w:rsid w:val="785A5631"/>
    <w:rsid w:val="785D7641"/>
    <w:rsid w:val="78604EC8"/>
    <w:rsid w:val="78613DD1"/>
    <w:rsid w:val="786224D1"/>
    <w:rsid w:val="7865F143"/>
    <w:rsid w:val="786736D7"/>
    <w:rsid w:val="786BB02B"/>
    <w:rsid w:val="786FDB0F"/>
    <w:rsid w:val="787164AC"/>
    <w:rsid w:val="78738365"/>
    <w:rsid w:val="7874738A"/>
    <w:rsid w:val="7874F30A"/>
    <w:rsid w:val="7875C46F"/>
    <w:rsid w:val="787638E0"/>
    <w:rsid w:val="7877ED14"/>
    <w:rsid w:val="7879C5A3"/>
    <w:rsid w:val="787D39BB"/>
    <w:rsid w:val="787F1B1B"/>
    <w:rsid w:val="787F1C8B"/>
    <w:rsid w:val="787F414F"/>
    <w:rsid w:val="7880D4D6"/>
    <w:rsid w:val="78849092"/>
    <w:rsid w:val="7886C55F"/>
    <w:rsid w:val="78882568"/>
    <w:rsid w:val="7888F9AC"/>
    <w:rsid w:val="78893DBE"/>
    <w:rsid w:val="788AD663"/>
    <w:rsid w:val="788CEA84"/>
    <w:rsid w:val="788CF768"/>
    <w:rsid w:val="789288B0"/>
    <w:rsid w:val="78937EFB"/>
    <w:rsid w:val="7893A28E"/>
    <w:rsid w:val="7893BA58"/>
    <w:rsid w:val="789BF37F"/>
    <w:rsid w:val="789CE190"/>
    <w:rsid w:val="789E0250"/>
    <w:rsid w:val="78A0FE0E"/>
    <w:rsid w:val="78A90D71"/>
    <w:rsid w:val="78AC548B"/>
    <w:rsid w:val="78AD1F78"/>
    <w:rsid w:val="78B16E72"/>
    <w:rsid w:val="78B16FFC"/>
    <w:rsid w:val="78B2C446"/>
    <w:rsid w:val="78B5A729"/>
    <w:rsid w:val="78B72A3B"/>
    <w:rsid w:val="78BD3E7B"/>
    <w:rsid w:val="78BD5379"/>
    <w:rsid w:val="78BE3848"/>
    <w:rsid w:val="78C1BFD1"/>
    <w:rsid w:val="78C22CFC"/>
    <w:rsid w:val="78C424D9"/>
    <w:rsid w:val="78C6886E"/>
    <w:rsid w:val="78C6DAF8"/>
    <w:rsid w:val="78C84CE5"/>
    <w:rsid w:val="78C8CF2F"/>
    <w:rsid w:val="78C903BD"/>
    <w:rsid w:val="78CD91E8"/>
    <w:rsid w:val="78CF3E03"/>
    <w:rsid w:val="78D152AD"/>
    <w:rsid w:val="78D2F494"/>
    <w:rsid w:val="78D42EFA"/>
    <w:rsid w:val="78D4E0E7"/>
    <w:rsid w:val="78DA7463"/>
    <w:rsid w:val="78DE9B0F"/>
    <w:rsid w:val="78E17542"/>
    <w:rsid w:val="78E27AAA"/>
    <w:rsid w:val="78E379AA"/>
    <w:rsid w:val="78E5A5A9"/>
    <w:rsid w:val="78E7833B"/>
    <w:rsid w:val="78E9B5D3"/>
    <w:rsid w:val="78EE0046"/>
    <w:rsid w:val="78EF2D55"/>
    <w:rsid w:val="78EFC856"/>
    <w:rsid w:val="78F1A742"/>
    <w:rsid w:val="78F40647"/>
    <w:rsid w:val="78F4A1B9"/>
    <w:rsid w:val="78F57BF1"/>
    <w:rsid w:val="78F8114E"/>
    <w:rsid w:val="78F96BCE"/>
    <w:rsid w:val="78FB33DB"/>
    <w:rsid w:val="78FC69EF"/>
    <w:rsid w:val="78FDD55A"/>
    <w:rsid w:val="78FF1E0D"/>
    <w:rsid w:val="78FFC758"/>
    <w:rsid w:val="79029DF7"/>
    <w:rsid w:val="79065B15"/>
    <w:rsid w:val="7908A657"/>
    <w:rsid w:val="7909B600"/>
    <w:rsid w:val="790A5C28"/>
    <w:rsid w:val="790BEED0"/>
    <w:rsid w:val="790C40DD"/>
    <w:rsid w:val="790CB996"/>
    <w:rsid w:val="790FC8F2"/>
    <w:rsid w:val="79123053"/>
    <w:rsid w:val="79145150"/>
    <w:rsid w:val="79154ADA"/>
    <w:rsid w:val="7916B689"/>
    <w:rsid w:val="79179ED6"/>
    <w:rsid w:val="791C687E"/>
    <w:rsid w:val="791D8918"/>
    <w:rsid w:val="791E1E0A"/>
    <w:rsid w:val="791E2141"/>
    <w:rsid w:val="791EF716"/>
    <w:rsid w:val="791F31B4"/>
    <w:rsid w:val="791FC1AB"/>
    <w:rsid w:val="791FC611"/>
    <w:rsid w:val="7920BE96"/>
    <w:rsid w:val="7921526C"/>
    <w:rsid w:val="79240F4F"/>
    <w:rsid w:val="79258DC5"/>
    <w:rsid w:val="7926F9DB"/>
    <w:rsid w:val="79294965"/>
    <w:rsid w:val="792AF008"/>
    <w:rsid w:val="792C9B9B"/>
    <w:rsid w:val="792D2A3E"/>
    <w:rsid w:val="792ECC77"/>
    <w:rsid w:val="792EF0B2"/>
    <w:rsid w:val="792F2E3F"/>
    <w:rsid w:val="79317D09"/>
    <w:rsid w:val="7933EDE0"/>
    <w:rsid w:val="793469EC"/>
    <w:rsid w:val="79351491"/>
    <w:rsid w:val="793966EA"/>
    <w:rsid w:val="793B10FF"/>
    <w:rsid w:val="793F12E7"/>
    <w:rsid w:val="793F9DD7"/>
    <w:rsid w:val="79430E69"/>
    <w:rsid w:val="79432DC3"/>
    <w:rsid w:val="79459CFF"/>
    <w:rsid w:val="794AB6F9"/>
    <w:rsid w:val="794AC6EE"/>
    <w:rsid w:val="794C8BD8"/>
    <w:rsid w:val="7950C1F1"/>
    <w:rsid w:val="79522189"/>
    <w:rsid w:val="7953633C"/>
    <w:rsid w:val="795383FB"/>
    <w:rsid w:val="795586F3"/>
    <w:rsid w:val="79559E5B"/>
    <w:rsid w:val="7955BE22"/>
    <w:rsid w:val="79568CBD"/>
    <w:rsid w:val="79591309"/>
    <w:rsid w:val="7959967B"/>
    <w:rsid w:val="795A2E6B"/>
    <w:rsid w:val="795B9CD3"/>
    <w:rsid w:val="795BA854"/>
    <w:rsid w:val="795C319A"/>
    <w:rsid w:val="795D2386"/>
    <w:rsid w:val="795D5192"/>
    <w:rsid w:val="795F24A6"/>
    <w:rsid w:val="79604B20"/>
    <w:rsid w:val="79613713"/>
    <w:rsid w:val="79697625"/>
    <w:rsid w:val="796C4AFC"/>
    <w:rsid w:val="796E027A"/>
    <w:rsid w:val="796F8BAE"/>
    <w:rsid w:val="7970734B"/>
    <w:rsid w:val="79709C48"/>
    <w:rsid w:val="79711426"/>
    <w:rsid w:val="79761F2F"/>
    <w:rsid w:val="797AA628"/>
    <w:rsid w:val="797BEF05"/>
    <w:rsid w:val="797F5A48"/>
    <w:rsid w:val="7980CA92"/>
    <w:rsid w:val="79821120"/>
    <w:rsid w:val="79841565"/>
    <w:rsid w:val="79849B0E"/>
    <w:rsid w:val="7985AA76"/>
    <w:rsid w:val="7986F977"/>
    <w:rsid w:val="79880D97"/>
    <w:rsid w:val="798817FE"/>
    <w:rsid w:val="7989F50D"/>
    <w:rsid w:val="798A0119"/>
    <w:rsid w:val="798BFF99"/>
    <w:rsid w:val="798EAC2E"/>
    <w:rsid w:val="798F68B1"/>
    <w:rsid w:val="7993A13E"/>
    <w:rsid w:val="7994154D"/>
    <w:rsid w:val="7995D14D"/>
    <w:rsid w:val="79968C75"/>
    <w:rsid w:val="799CB83C"/>
    <w:rsid w:val="799F3BA7"/>
    <w:rsid w:val="799F5E53"/>
    <w:rsid w:val="79A167F6"/>
    <w:rsid w:val="79A185D7"/>
    <w:rsid w:val="79A1E8F3"/>
    <w:rsid w:val="79A4EB04"/>
    <w:rsid w:val="79A6629B"/>
    <w:rsid w:val="79A8071D"/>
    <w:rsid w:val="79A9C650"/>
    <w:rsid w:val="79AA29AB"/>
    <w:rsid w:val="79AA88EB"/>
    <w:rsid w:val="79ACF803"/>
    <w:rsid w:val="79AF573B"/>
    <w:rsid w:val="79B1A8F1"/>
    <w:rsid w:val="79B3CE07"/>
    <w:rsid w:val="79B4F135"/>
    <w:rsid w:val="79B5B95E"/>
    <w:rsid w:val="79BBA2E7"/>
    <w:rsid w:val="79BBF62F"/>
    <w:rsid w:val="79C259A4"/>
    <w:rsid w:val="79C41668"/>
    <w:rsid w:val="79C4DD43"/>
    <w:rsid w:val="79C6CDE7"/>
    <w:rsid w:val="79C9C268"/>
    <w:rsid w:val="79CADAD6"/>
    <w:rsid w:val="79CEAB21"/>
    <w:rsid w:val="79D01B34"/>
    <w:rsid w:val="79D345D8"/>
    <w:rsid w:val="79D57E23"/>
    <w:rsid w:val="79D5AABE"/>
    <w:rsid w:val="79D81B7C"/>
    <w:rsid w:val="79DABE9A"/>
    <w:rsid w:val="79DE3A30"/>
    <w:rsid w:val="79E0EAEF"/>
    <w:rsid w:val="79E2CC93"/>
    <w:rsid w:val="79E4C0B0"/>
    <w:rsid w:val="79E4C71C"/>
    <w:rsid w:val="79E5EB74"/>
    <w:rsid w:val="79EA036A"/>
    <w:rsid w:val="79F1C110"/>
    <w:rsid w:val="79F32FA4"/>
    <w:rsid w:val="79F5A016"/>
    <w:rsid w:val="79F70FDB"/>
    <w:rsid w:val="79F7EFC8"/>
    <w:rsid w:val="79FB6BFE"/>
    <w:rsid w:val="79FCAD34"/>
    <w:rsid w:val="7A015349"/>
    <w:rsid w:val="7A064456"/>
    <w:rsid w:val="7A073B76"/>
    <w:rsid w:val="7A09EC7F"/>
    <w:rsid w:val="7A0ABE58"/>
    <w:rsid w:val="7A0C3C5D"/>
    <w:rsid w:val="7A0E6AB2"/>
    <w:rsid w:val="7A0EAAAB"/>
    <w:rsid w:val="7A0EEF11"/>
    <w:rsid w:val="7A18B316"/>
    <w:rsid w:val="7A1C16AD"/>
    <w:rsid w:val="7A1C48D9"/>
    <w:rsid w:val="7A1C4C6A"/>
    <w:rsid w:val="7A1ED16D"/>
    <w:rsid w:val="7A2632D2"/>
    <w:rsid w:val="7A27C4D9"/>
    <w:rsid w:val="7A2A918B"/>
    <w:rsid w:val="7A2DA61D"/>
    <w:rsid w:val="7A3137BD"/>
    <w:rsid w:val="7A3293BB"/>
    <w:rsid w:val="7A353EA7"/>
    <w:rsid w:val="7A3EE61A"/>
    <w:rsid w:val="7A418950"/>
    <w:rsid w:val="7A42731D"/>
    <w:rsid w:val="7A458B1E"/>
    <w:rsid w:val="7A4754DD"/>
    <w:rsid w:val="7A48A17C"/>
    <w:rsid w:val="7A49206B"/>
    <w:rsid w:val="7A498E8F"/>
    <w:rsid w:val="7A53DE18"/>
    <w:rsid w:val="7A54447F"/>
    <w:rsid w:val="7A564CBB"/>
    <w:rsid w:val="7A5F0366"/>
    <w:rsid w:val="7A5FB67C"/>
    <w:rsid w:val="7A60C2FD"/>
    <w:rsid w:val="7A613BB8"/>
    <w:rsid w:val="7A61D89C"/>
    <w:rsid w:val="7A62255A"/>
    <w:rsid w:val="7A6B2B26"/>
    <w:rsid w:val="7A6F1DD1"/>
    <w:rsid w:val="7A716262"/>
    <w:rsid w:val="7A763A7B"/>
    <w:rsid w:val="7A77A249"/>
    <w:rsid w:val="7A7AD293"/>
    <w:rsid w:val="7A7C7249"/>
    <w:rsid w:val="7A7E4B3A"/>
    <w:rsid w:val="7A8CE89D"/>
    <w:rsid w:val="7A8E80E1"/>
    <w:rsid w:val="7A908511"/>
    <w:rsid w:val="7A90BA14"/>
    <w:rsid w:val="7A9273F3"/>
    <w:rsid w:val="7A94FD2E"/>
    <w:rsid w:val="7A97A6CD"/>
    <w:rsid w:val="7A9888FB"/>
    <w:rsid w:val="7A98C49C"/>
    <w:rsid w:val="7A993289"/>
    <w:rsid w:val="7A9B5A00"/>
    <w:rsid w:val="7A9D3EF3"/>
    <w:rsid w:val="7AA04618"/>
    <w:rsid w:val="7AA06AF6"/>
    <w:rsid w:val="7AA0D473"/>
    <w:rsid w:val="7AA33E4D"/>
    <w:rsid w:val="7AA6B601"/>
    <w:rsid w:val="7AA99C9C"/>
    <w:rsid w:val="7AA9D7BA"/>
    <w:rsid w:val="7AAC0B8F"/>
    <w:rsid w:val="7AB0D14F"/>
    <w:rsid w:val="7AB2A366"/>
    <w:rsid w:val="7AB31EB6"/>
    <w:rsid w:val="7AB51131"/>
    <w:rsid w:val="7AB6F616"/>
    <w:rsid w:val="7ABB5D47"/>
    <w:rsid w:val="7ABCC874"/>
    <w:rsid w:val="7AC4DCDA"/>
    <w:rsid w:val="7AC7E580"/>
    <w:rsid w:val="7AC973A5"/>
    <w:rsid w:val="7ACA15C4"/>
    <w:rsid w:val="7ACB36F1"/>
    <w:rsid w:val="7ACD71EA"/>
    <w:rsid w:val="7ACF58CB"/>
    <w:rsid w:val="7AD03C87"/>
    <w:rsid w:val="7AD08B45"/>
    <w:rsid w:val="7AD1298F"/>
    <w:rsid w:val="7AD69B5A"/>
    <w:rsid w:val="7AD7524C"/>
    <w:rsid w:val="7ADBC77B"/>
    <w:rsid w:val="7ADBE2E3"/>
    <w:rsid w:val="7ADD2183"/>
    <w:rsid w:val="7ADD6CC2"/>
    <w:rsid w:val="7ADFA189"/>
    <w:rsid w:val="7AE006A2"/>
    <w:rsid w:val="7AE10D7F"/>
    <w:rsid w:val="7AE21BA6"/>
    <w:rsid w:val="7AE307B4"/>
    <w:rsid w:val="7AE5897E"/>
    <w:rsid w:val="7AE5D21F"/>
    <w:rsid w:val="7AEBD9E3"/>
    <w:rsid w:val="7AEC315A"/>
    <w:rsid w:val="7AEE5887"/>
    <w:rsid w:val="7AEE8BA7"/>
    <w:rsid w:val="7AF0B772"/>
    <w:rsid w:val="7AF0ED78"/>
    <w:rsid w:val="7AF11C74"/>
    <w:rsid w:val="7AF28CDE"/>
    <w:rsid w:val="7AF33BD1"/>
    <w:rsid w:val="7AF494EA"/>
    <w:rsid w:val="7AF84EE7"/>
    <w:rsid w:val="7AF8C384"/>
    <w:rsid w:val="7AFC5689"/>
    <w:rsid w:val="7AFF58AB"/>
    <w:rsid w:val="7AFF95FC"/>
    <w:rsid w:val="7AFFC759"/>
    <w:rsid w:val="7B00F41F"/>
    <w:rsid w:val="7B017024"/>
    <w:rsid w:val="7B02E136"/>
    <w:rsid w:val="7B0A7888"/>
    <w:rsid w:val="7B0AA992"/>
    <w:rsid w:val="7B0AC3B6"/>
    <w:rsid w:val="7B0C665E"/>
    <w:rsid w:val="7B0FAD50"/>
    <w:rsid w:val="7B105843"/>
    <w:rsid w:val="7B10A9FE"/>
    <w:rsid w:val="7B11186E"/>
    <w:rsid w:val="7B12B1B2"/>
    <w:rsid w:val="7B137CCA"/>
    <w:rsid w:val="7B142530"/>
    <w:rsid w:val="7B1641D7"/>
    <w:rsid w:val="7B1AB219"/>
    <w:rsid w:val="7B1B1802"/>
    <w:rsid w:val="7B1B368C"/>
    <w:rsid w:val="7B1C2516"/>
    <w:rsid w:val="7B1FC220"/>
    <w:rsid w:val="7B20C41F"/>
    <w:rsid w:val="7B241A28"/>
    <w:rsid w:val="7B271968"/>
    <w:rsid w:val="7B291688"/>
    <w:rsid w:val="7B2B3013"/>
    <w:rsid w:val="7B2D5369"/>
    <w:rsid w:val="7B35A92C"/>
    <w:rsid w:val="7B38371B"/>
    <w:rsid w:val="7B3C0AF1"/>
    <w:rsid w:val="7B3FC5A5"/>
    <w:rsid w:val="7B3FCFCF"/>
    <w:rsid w:val="7B415D66"/>
    <w:rsid w:val="7B42E579"/>
    <w:rsid w:val="7B43BCC2"/>
    <w:rsid w:val="7B43EC46"/>
    <w:rsid w:val="7B462C1D"/>
    <w:rsid w:val="7B482DE0"/>
    <w:rsid w:val="7B48EF8F"/>
    <w:rsid w:val="7B4C1445"/>
    <w:rsid w:val="7B4C8426"/>
    <w:rsid w:val="7B4ED10F"/>
    <w:rsid w:val="7B514EED"/>
    <w:rsid w:val="7B523363"/>
    <w:rsid w:val="7B542581"/>
    <w:rsid w:val="7B55791E"/>
    <w:rsid w:val="7B575964"/>
    <w:rsid w:val="7B598C59"/>
    <w:rsid w:val="7B5A7E88"/>
    <w:rsid w:val="7B5CB0E0"/>
    <w:rsid w:val="7B5ED4CB"/>
    <w:rsid w:val="7B5F4C7E"/>
    <w:rsid w:val="7B608647"/>
    <w:rsid w:val="7B63007B"/>
    <w:rsid w:val="7B63063E"/>
    <w:rsid w:val="7B632B82"/>
    <w:rsid w:val="7B65310B"/>
    <w:rsid w:val="7B659CB1"/>
    <w:rsid w:val="7B668B3A"/>
    <w:rsid w:val="7B6A73D9"/>
    <w:rsid w:val="7B6BDD97"/>
    <w:rsid w:val="7B6BF3F3"/>
    <w:rsid w:val="7B6C4B3F"/>
    <w:rsid w:val="7B6C91CE"/>
    <w:rsid w:val="7B724D71"/>
    <w:rsid w:val="7B73053F"/>
    <w:rsid w:val="7B73F9A6"/>
    <w:rsid w:val="7B785B4C"/>
    <w:rsid w:val="7B78B420"/>
    <w:rsid w:val="7B7BE53A"/>
    <w:rsid w:val="7B7E174E"/>
    <w:rsid w:val="7B7EE460"/>
    <w:rsid w:val="7B7F296A"/>
    <w:rsid w:val="7B83C785"/>
    <w:rsid w:val="7B84C820"/>
    <w:rsid w:val="7B875D10"/>
    <w:rsid w:val="7B877289"/>
    <w:rsid w:val="7B88AC0B"/>
    <w:rsid w:val="7B8B761A"/>
    <w:rsid w:val="7B8CC63E"/>
    <w:rsid w:val="7B8E2E09"/>
    <w:rsid w:val="7B906D24"/>
    <w:rsid w:val="7B91F912"/>
    <w:rsid w:val="7B942143"/>
    <w:rsid w:val="7B943262"/>
    <w:rsid w:val="7B9A708C"/>
    <w:rsid w:val="7BA5D510"/>
    <w:rsid w:val="7BA7C3DB"/>
    <w:rsid w:val="7BABF604"/>
    <w:rsid w:val="7BADF4F9"/>
    <w:rsid w:val="7BB2122B"/>
    <w:rsid w:val="7BB22875"/>
    <w:rsid w:val="7BB31941"/>
    <w:rsid w:val="7BB7E1FA"/>
    <w:rsid w:val="7BB966E5"/>
    <w:rsid w:val="7BB96A37"/>
    <w:rsid w:val="7BB9DF39"/>
    <w:rsid w:val="7BBD991E"/>
    <w:rsid w:val="7BC2054D"/>
    <w:rsid w:val="7BC7A79C"/>
    <w:rsid w:val="7BC87638"/>
    <w:rsid w:val="7BC9767E"/>
    <w:rsid w:val="7BCB491B"/>
    <w:rsid w:val="7BCCE4CE"/>
    <w:rsid w:val="7BCD081E"/>
    <w:rsid w:val="7BD0FDF3"/>
    <w:rsid w:val="7BD2B4AE"/>
    <w:rsid w:val="7BD2ED67"/>
    <w:rsid w:val="7BD39B02"/>
    <w:rsid w:val="7BD9D3AA"/>
    <w:rsid w:val="7BDAAE7A"/>
    <w:rsid w:val="7BDB18F8"/>
    <w:rsid w:val="7BDCF07C"/>
    <w:rsid w:val="7BE0BC57"/>
    <w:rsid w:val="7BE30D54"/>
    <w:rsid w:val="7BE74D49"/>
    <w:rsid w:val="7BEA79B5"/>
    <w:rsid w:val="7BEE50C7"/>
    <w:rsid w:val="7BEE5542"/>
    <w:rsid w:val="7BEF1034"/>
    <w:rsid w:val="7BF3869F"/>
    <w:rsid w:val="7BF48C8A"/>
    <w:rsid w:val="7BF555CD"/>
    <w:rsid w:val="7BFC755C"/>
    <w:rsid w:val="7BFC75BC"/>
    <w:rsid w:val="7BFD9B23"/>
    <w:rsid w:val="7BFF842C"/>
    <w:rsid w:val="7BFFEDA7"/>
    <w:rsid w:val="7C00148B"/>
    <w:rsid w:val="7C03F7A7"/>
    <w:rsid w:val="7C05592D"/>
    <w:rsid w:val="7C079E00"/>
    <w:rsid w:val="7C07BC1E"/>
    <w:rsid w:val="7C0AFC41"/>
    <w:rsid w:val="7C0B254C"/>
    <w:rsid w:val="7C0BBE30"/>
    <w:rsid w:val="7C114203"/>
    <w:rsid w:val="7C135B2D"/>
    <w:rsid w:val="7C13E64F"/>
    <w:rsid w:val="7C175C0D"/>
    <w:rsid w:val="7C179F8A"/>
    <w:rsid w:val="7C1829BB"/>
    <w:rsid w:val="7C1BAEB9"/>
    <w:rsid w:val="7C1D216B"/>
    <w:rsid w:val="7C1F4F00"/>
    <w:rsid w:val="7C217BA2"/>
    <w:rsid w:val="7C269F61"/>
    <w:rsid w:val="7C27D07B"/>
    <w:rsid w:val="7C2A5E45"/>
    <w:rsid w:val="7C2CF8BE"/>
    <w:rsid w:val="7C2F0C9C"/>
    <w:rsid w:val="7C2F91B7"/>
    <w:rsid w:val="7C317768"/>
    <w:rsid w:val="7C34015E"/>
    <w:rsid w:val="7C351889"/>
    <w:rsid w:val="7C3CFE3B"/>
    <w:rsid w:val="7C3F8F4A"/>
    <w:rsid w:val="7C403EF9"/>
    <w:rsid w:val="7C4156C2"/>
    <w:rsid w:val="7C4158BB"/>
    <w:rsid w:val="7C4AC1D9"/>
    <w:rsid w:val="7C4B23E1"/>
    <w:rsid w:val="7C4D9D87"/>
    <w:rsid w:val="7C4E4EDD"/>
    <w:rsid w:val="7C4EABD4"/>
    <w:rsid w:val="7C4F59CE"/>
    <w:rsid w:val="7C53614B"/>
    <w:rsid w:val="7C5A908B"/>
    <w:rsid w:val="7C5AB051"/>
    <w:rsid w:val="7C5C6835"/>
    <w:rsid w:val="7C60DB04"/>
    <w:rsid w:val="7C614D32"/>
    <w:rsid w:val="7C64DD37"/>
    <w:rsid w:val="7C673D03"/>
    <w:rsid w:val="7C67FC32"/>
    <w:rsid w:val="7C6A43C3"/>
    <w:rsid w:val="7C6D8303"/>
    <w:rsid w:val="7C6DD68E"/>
    <w:rsid w:val="7C70C692"/>
    <w:rsid w:val="7C70E318"/>
    <w:rsid w:val="7C72182A"/>
    <w:rsid w:val="7C7307C7"/>
    <w:rsid w:val="7C737F32"/>
    <w:rsid w:val="7C75D131"/>
    <w:rsid w:val="7C77EA7D"/>
    <w:rsid w:val="7C78FA24"/>
    <w:rsid w:val="7C7E4EB9"/>
    <w:rsid w:val="7C831522"/>
    <w:rsid w:val="7C833497"/>
    <w:rsid w:val="7C85B287"/>
    <w:rsid w:val="7C85C78A"/>
    <w:rsid w:val="7C873065"/>
    <w:rsid w:val="7C87CB78"/>
    <w:rsid w:val="7C8BD915"/>
    <w:rsid w:val="7C8C94CE"/>
    <w:rsid w:val="7C8CD0DC"/>
    <w:rsid w:val="7C8E7E86"/>
    <w:rsid w:val="7C8EB341"/>
    <w:rsid w:val="7C8ED754"/>
    <w:rsid w:val="7C8FC9C7"/>
    <w:rsid w:val="7C906CAE"/>
    <w:rsid w:val="7C9AB667"/>
    <w:rsid w:val="7CA26CEE"/>
    <w:rsid w:val="7CA2A55D"/>
    <w:rsid w:val="7CA37C99"/>
    <w:rsid w:val="7CA7CF85"/>
    <w:rsid w:val="7CAA7540"/>
    <w:rsid w:val="7CABC89C"/>
    <w:rsid w:val="7CB1F58D"/>
    <w:rsid w:val="7CB31802"/>
    <w:rsid w:val="7CB37D09"/>
    <w:rsid w:val="7CB950F5"/>
    <w:rsid w:val="7CBA31BE"/>
    <w:rsid w:val="7CBBA9C3"/>
    <w:rsid w:val="7CBE8560"/>
    <w:rsid w:val="7CBF902B"/>
    <w:rsid w:val="7CC2C6F6"/>
    <w:rsid w:val="7CC595D5"/>
    <w:rsid w:val="7CCAB870"/>
    <w:rsid w:val="7CCBD6FF"/>
    <w:rsid w:val="7CCBE60B"/>
    <w:rsid w:val="7CCCE270"/>
    <w:rsid w:val="7CCEE159"/>
    <w:rsid w:val="7CD16D5D"/>
    <w:rsid w:val="7CD2A71C"/>
    <w:rsid w:val="7CD5A570"/>
    <w:rsid w:val="7CD80E3A"/>
    <w:rsid w:val="7CD8FF08"/>
    <w:rsid w:val="7CDA1598"/>
    <w:rsid w:val="7CDA270F"/>
    <w:rsid w:val="7CDCF0F5"/>
    <w:rsid w:val="7CDDD819"/>
    <w:rsid w:val="7CE4AF60"/>
    <w:rsid w:val="7CE5CE72"/>
    <w:rsid w:val="7CE61016"/>
    <w:rsid w:val="7CE893EC"/>
    <w:rsid w:val="7CED960C"/>
    <w:rsid w:val="7CF1D9B5"/>
    <w:rsid w:val="7CFB4DFB"/>
    <w:rsid w:val="7D03E4B3"/>
    <w:rsid w:val="7D0487FA"/>
    <w:rsid w:val="7D04D319"/>
    <w:rsid w:val="7D086719"/>
    <w:rsid w:val="7D09E40C"/>
    <w:rsid w:val="7D0BF65D"/>
    <w:rsid w:val="7D0D1838"/>
    <w:rsid w:val="7D0DDA9D"/>
    <w:rsid w:val="7D0F051B"/>
    <w:rsid w:val="7D108A6F"/>
    <w:rsid w:val="7D149D3B"/>
    <w:rsid w:val="7D159713"/>
    <w:rsid w:val="7D177A32"/>
    <w:rsid w:val="7D179EE7"/>
    <w:rsid w:val="7D197CD3"/>
    <w:rsid w:val="7D210157"/>
    <w:rsid w:val="7D2364B6"/>
    <w:rsid w:val="7D23764B"/>
    <w:rsid w:val="7D28DFFF"/>
    <w:rsid w:val="7D2B429D"/>
    <w:rsid w:val="7D2D1048"/>
    <w:rsid w:val="7D2DE269"/>
    <w:rsid w:val="7D2E46B3"/>
    <w:rsid w:val="7D2F707B"/>
    <w:rsid w:val="7D30C584"/>
    <w:rsid w:val="7D30F376"/>
    <w:rsid w:val="7D334622"/>
    <w:rsid w:val="7D3402F0"/>
    <w:rsid w:val="7D369418"/>
    <w:rsid w:val="7D388468"/>
    <w:rsid w:val="7D3BC395"/>
    <w:rsid w:val="7D3D77F6"/>
    <w:rsid w:val="7D3E9BD8"/>
    <w:rsid w:val="7D45C22A"/>
    <w:rsid w:val="7D480A24"/>
    <w:rsid w:val="7D4AE308"/>
    <w:rsid w:val="7D4B67F6"/>
    <w:rsid w:val="7D4F1BB9"/>
    <w:rsid w:val="7D502AEA"/>
    <w:rsid w:val="7D50E949"/>
    <w:rsid w:val="7D521A45"/>
    <w:rsid w:val="7D54FEB7"/>
    <w:rsid w:val="7D550827"/>
    <w:rsid w:val="7D559479"/>
    <w:rsid w:val="7D5706F1"/>
    <w:rsid w:val="7D571133"/>
    <w:rsid w:val="7D5B3B8B"/>
    <w:rsid w:val="7D5D76BF"/>
    <w:rsid w:val="7D613E46"/>
    <w:rsid w:val="7D62DD90"/>
    <w:rsid w:val="7D62E4DA"/>
    <w:rsid w:val="7D666DDC"/>
    <w:rsid w:val="7D693FE2"/>
    <w:rsid w:val="7D6BC83C"/>
    <w:rsid w:val="7D6D1574"/>
    <w:rsid w:val="7D6D2BBF"/>
    <w:rsid w:val="7D724C1F"/>
    <w:rsid w:val="7D728EDD"/>
    <w:rsid w:val="7D73566B"/>
    <w:rsid w:val="7D7D2E49"/>
    <w:rsid w:val="7D7E593C"/>
    <w:rsid w:val="7D7E8D9E"/>
    <w:rsid w:val="7D87F30B"/>
    <w:rsid w:val="7D8ACAEB"/>
    <w:rsid w:val="7D8BD5FB"/>
    <w:rsid w:val="7D8C5D69"/>
    <w:rsid w:val="7D8CA05D"/>
    <w:rsid w:val="7D8DA6F4"/>
    <w:rsid w:val="7D8E7B32"/>
    <w:rsid w:val="7D8F8E22"/>
    <w:rsid w:val="7D93093B"/>
    <w:rsid w:val="7D95F278"/>
    <w:rsid w:val="7D962D0D"/>
    <w:rsid w:val="7D964B75"/>
    <w:rsid w:val="7D983346"/>
    <w:rsid w:val="7D9E3D1A"/>
    <w:rsid w:val="7D9E5BAE"/>
    <w:rsid w:val="7DA0587C"/>
    <w:rsid w:val="7DA1459D"/>
    <w:rsid w:val="7DA17318"/>
    <w:rsid w:val="7DA1A896"/>
    <w:rsid w:val="7DA568E5"/>
    <w:rsid w:val="7DA5A59E"/>
    <w:rsid w:val="7DAC2E2B"/>
    <w:rsid w:val="7DAE1D6F"/>
    <w:rsid w:val="7DAF61F7"/>
    <w:rsid w:val="7DB0830A"/>
    <w:rsid w:val="7DB20AD2"/>
    <w:rsid w:val="7DB43D90"/>
    <w:rsid w:val="7DB4D2F4"/>
    <w:rsid w:val="7DB6DC0F"/>
    <w:rsid w:val="7DB7AAEE"/>
    <w:rsid w:val="7DB909B9"/>
    <w:rsid w:val="7DB978BC"/>
    <w:rsid w:val="7DBBC70F"/>
    <w:rsid w:val="7DC3278D"/>
    <w:rsid w:val="7DC41181"/>
    <w:rsid w:val="7DC5223C"/>
    <w:rsid w:val="7DC5849C"/>
    <w:rsid w:val="7DC7D8F4"/>
    <w:rsid w:val="7DC90F1A"/>
    <w:rsid w:val="7DCB908F"/>
    <w:rsid w:val="7DCE4553"/>
    <w:rsid w:val="7DCEAC3B"/>
    <w:rsid w:val="7DD36099"/>
    <w:rsid w:val="7DD36E60"/>
    <w:rsid w:val="7DD4D9C3"/>
    <w:rsid w:val="7DD7535E"/>
    <w:rsid w:val="7DE16D41"/>
    <w:rsid w:val="7DE1EEFB"/>
    <w:rsid w:val="7DE23722"/>
    <w:rsid w:val="7DE6C5EA"/>
    <w:rsid w:val="7DE90F5B"/>
    <w:rsid w:val="7DE9E822"/>
    <w:rsid w:val="7DEA62AB"/>
    <w:rsid w:val="7DF2EFD6"/>
    <w:rsid w:val="7DF55840"/>
    <w:rsid w:val="7DF5FC09"/>
    <w:rsid w:val="7DF68B60"/>
    <w:rsid w:val="7DFA2F68"/>
    <w:rsid w:val="7DFA983F"/>
    <w:rsid w:val="7DFB70EB"/>
    <w:rsid w:val="7DFCA211"/>
    <w:rsid w:val="7DFDDB45"/>
    <w:rsid w:val="7DFE3BEE"/>
    <w:rsid w:val="7E02529C"/>
    <w:rsid w:val="7E05C778"/>
    <w:rsid w:val="7E06B8CB"/>
    <w:rsid w:val="7E07569E"/>
    <w:rsid w:val="7E099A22"/>
    <w:rsid w:val="7E0A9340"/>
    <w:rsid w:val="7E0B177F"/>
    <w:rsid w:val="7E0C370A"/>
    <w:rsid w:val="7E0FDFB0"/>
    <w:rsid w:val="7E100FCC"/>
    <w:rsid w:val="7E10E802"/>
    <w:rsid w:val="7E142495"/>
    <w:rsid w:val="7E17424B"/>
    <w:rsid w:val="7E18B0CC"/>
    <w:rsid w:val="7E1A25A5"/>
    <w:rsid w:val="7E1B18C4"/>
    <w:rsid w:val="7E218599"/>
    <w:rsid w:val="7E22177B"/>
    <w:rsid w:val="7E2440CB"/>
    <w:rsid w:val="7E27865E"/>
    <w:rsid w:val="7E2860F3"/>
    <w:rsid w:val="7E2D442A"/>
    <w:rsid w:val="7E2F6D43"/>
    <w:rsid w:val="7E3339D4"/>
    <w:rsid w:val="7E34407F"/>
    <w:rsid w:val="7E3487ED"/>
    <w:rsid w:val="7E367500"/>
    <w:rsid w:val="7E36BDC4"/>
    <w:rsid w:val="7E385CF8"/>
    <w:rsid w:val="7E39C3EF"/>
    <w:rsid w:val="7E3B1778"/>
    <w:rsid w:val="7E3DB2E8"/>
    <w:rsid w:val="7E3F4CFA"/>
    <w:rsid w:val="7E432A3C"/>
    <w:rsid w:val="7E445F67"/>
    <w:rsid w:val="7E453262"/>
    <w:rsid w:val="7E49644A"/>
    <w:rsid w:val="7E4981AE"/>
    <w:rsid w:val="7E4B0254"/>
    <w:rsid w:val="7E4C8D49"/>
    <w:rsid w:val="7E4F3989"/>
    <w:rsid w:val="7E4FCC2F"/>
    <w:rsid w:val="7E5285E0"/>
    <w:rsid w:val="7E55B1B7"/>
    <w:rsid w:val="7E59E322"/>
    <w:rsid w:val="7E5A9FB7"/>
    <w:rsid w:val="7E5BAD78"/>
    <w:rsid w:val="7E5FD5E8"/>
    <w:rsid w:val="7E62E06E"/>
    <w:rsid w:val="7E6764D2"/>
    <w:rsid w:val="7E68025E"/>
    <w:rsid w:val="7E69D729"/>
    <w:rsid w:val="7E6A4CEC"/>
    <w:rsid w:val="7E6C1E85"/>
    <w:rsid w:val="7E6D7995"/>
    <w:rsid w:val="7E71319A"/>
    <w:rsid w:val="7E71E6F9"/>
    <w:rsid w:val="7E7265B0"/>
    <w:rsid w:val="7E73E106"/>
    <w:rsid w:val="7E77D302"/>
    <w:rsid w:val="7E77F8C9"/>
    <w:rsid w:val="7E78FA76"/>
    <w:rsid w:val="7E79576E"/>
    <w:rsid w:val="7E7A040B"/>
    <w:rsid w:val="7E7B84EF"/>
    <w:rsid w:val="7E7BC693"/>
    <w:rsid w:val="7E7F6712"/>
    <w:rsid w:val="7E83B7C6"/>
    <w:rsid w:val="7E8806AC"/>
    <w:rsid w:val="7E8A2577"/>
    <w:rsid w:val="7E8ABAA5"/>
    <w:rsid w:val="7E8C0C7D"/>
    <w:rsid w:val="7E8C1D72"/>
    <w:rsid w:val="7E8EE213"/>
    <w:rsid w:val="7E8FE86D"/>
    <w:rsid w:val="7E9046B4"/>
    <w:rsid w:val="7E9127C3"/>
    <w:rsid w:val="7E96932F"/>
    <w:rsid w:val="7E9AB0A7"/>
    <w:rsid w:val="7EA05307"/>
    <w:rsid w:val="7EA09575"/>
    <w:rsid w:val="7EA4C360"/>
    <w:rsid w:val="7EA63082"/>
    <w:rsid w:val="7EA6B7C2"/>
    <w:rsid w:val="7EA6FC35"/>
    <w:rsid w:val="7EA77351"/>
    <w:rsid w:val="7EAEE194"/>
    <w:rsid w:val="7EAF8313"/>
    <w:rsid w:val="7EB05C02"/>
    <w:rsid w:val="7EB07D9C"/>
    <w:rsid w:val="7EB3A2A7"/>
    <w:rsid w:val="7EB7A028"/>
    <w:rsid w:val="7EBA15A3"/>
    <w:rsid w:val="7EBB225A"/>
    <w:rsid w:val="7EBBB146"/>
    <w:rsid w:val="7EC02FAA"/>
    <w:rsid w:val="7EC0D016"/>
    <w:rsid w:val="7EC1438B"/>
    <w:rsid w:val="7EC369CB"/>
    <w:rsid w:val="7EC410AD"/>
    <w:rsid w:val="7EC72DFD"/>
    <w:rsid w:val="7ECA4AFF"/>
    <w:rsid w:val="7ECD34F2"/>
    <w:rsid w:val="7ECF556B"/>
    <w:rsid w:val="7ECF5FBD"/>
    <w:rsid w:val="7ED0384E"/>
    <w:rsid w:val="7ED1217A"/>
    <w:rsid w:val="7ED1BFB7"/>
    <w:rsid w:val="7ED7E216"/>
    <w:rsid w:val="7EDA8BB7"/>
    <w:rsid w:val="7EE02A16"/>
    <w:rsid w:val="7EE09BB9"/>
    <w:rsid w:val="7EE1863D"/>
    <w:rsid w:val="7EE3C0FE"/>
    <w:rsid w:val="7EE591FE"/>
    <w:rsid w:val="7EE88A5D"/>
    <w:rsid w:val="7EEBFD80"/>
    <w:rsid w:val="7EEC8A22"/>
    <w:rsid w:val="7EEE5C9F"/>
    <w:rsid w:val="7EF36DF1"/>
    <w:rsid w:val="7EF3DDB6"/>
    <w:rsid w:val="7EF4ACDA"/>
    <w:rsid w:val="7EFB007A"/>
    <w:rsid w:val="7EFDB4C3"/>
    <w:rsid w:val="7F040B17"/>
    <w:rsid w:val="7F04D58C"/>
    <w:rsid w:val="7F06ED93"/>
    <w:rsid w:val="7F0E1005"/>
    <w:rsid w:val="7F0FF9ED"/>
    <w:rsid w:val="7F12EF87"/>
    <w:rsid w:val="7F1469CA"/>
    <w:rsid w:val="7F16C2ED"/>
    <w:rsid w:val="7F1C82D7"/>
    <w:rsid w:val="7F1D85A5"/>
    <w:rsid w:val="7F1EAF29"/>
    <w:rsid w:val="7F202453"/>
    <w:rsid w:val="7F2057C4"/>
    <w:rsid w:val="7F224F2E"/>
    <w:rsid w:val="7F22ACF7"/>
    <w:rsid w:val="7F25832D"/>
    <w:rsid w:val="7F279A12"/>
    <w:rsid w:val="7F27FEF4"/>
    <w:rsid w:val="7F28C442"/>
    <w:rsid w:val="7F293633"/>
    <w:rsid w:val="7F2B7FE3"/>
    <w:rsid w:val="7F2B9FF2"/>
    <w:rsid w:val="7F2D0368"/>
    <w:rsid w:val="7F2D4B74"/>
    <w:rsid w:val="7F2EB907"/>
    <w:rsid w:val="7F2F6266"/>
    <w:rsid w:val="7F2FC30B"/>
    <w:rsid w:val="7F305E31"/>
    <w:rsid w:val="7F30CD9E"/>
    <w:rsid w:val="7F3229C8"/>
    <w:rsid w:val="7F340543"/>
    <w:rsid w:val="7F351EA9"/>
    <w:rsid w:val="7F373D0A"/>
    <w:rsid w:val="7F376D87"/>
    <w:rsid w:val="7F3DCE9B"/>
    <w:rsid w:val="7F453173"/>
    <w:rsid w:val="7F46F669"/>
    <w:rsid w:val="7F4DD55C"/>
    <w:rsid w:val="7F4E3ADD"/>
    <w:rsid w:val="7F50F40E"/>
    <w:rsid w:val="7F51666B"/>
    <w:rsid w:val="7F5221FE"/>
    <w:rsid w:val="7F54AD3D"/>
    <w:rsid w:val="7F552B8C"/>
    <w:rsid w:val="7F558AC5"/>
    <w:rsid w:val="7F5640BF"/>
    <w:rsid w:val="7F5AD878"/>
    <w:rsid w:val="7F630BCE"/>
    <w:rsid w:val="7F6AAE93"/>
    <w:rsid w:val="7F6EDFFA"/>
    <w:rsid w:val="7F70286F"/>
    <w:rsid w:val="7F704EF5"/>
    <w:rsid w:val="7F71DF7B"/>
    <w:rsid w:val="7F740626"/>
    <w:rsid w:val="7F744DBC"/>
    <w:rsid w:val="7F76C411"/>
    <w:rsid w:val="7F76DA5E"/>
    <w:rsid w:val="7F78BE41"/>
    <w:rsid w:val="7F79DAF7"/>
    <w:rsid w:val="7F7C8749"/>
    <w:rsid w:val="7F7E22FD"/>
    <w:rsid w:val="7F81D5B3"/>
    <w:rsid w:val="7F822F32"/>
    <w:rsid w:val="7F83AB63"/>
    <w:rsid w:val="7F85E288"/>
    <w:rsid w:val="7F88C8A3"/>
    <w:rsid w:val="7F89B31D"/>
    <w:rsid w:val="7F8B91B9"/>
    <w:rsid w:val="7F8BCCB5"/>
    <w:rsid w:val="7F8BD7BB"/>
    <w:rsid w:val="7F900E59"/>
    <w:rsid w:val="7F90ACC3"/>
    <w:rsid w:val="7F92959B"/>
    <w:rsid w:val="7F937417"/>
    <w:rsid w:val="7F979B20"/>
    <w:rsid w:val="7F9ACDD8"/>
    <w:rsid w:val="7F9F0B0E"/>
    <w:rsid w:val="7FA1CB49"/>
    <w:rsid w:val="7FA344EC"/>
    <w:rsid w:val="7FB2636B"/>
    <w:rsid w:val="7FB29F4F"/>
    <w:rsid w:val="7FB2EB26"/>
    <w:rsid w:val="7FB3FA1D"/>
    <w:rsid w:val="7FB70F52"/>
    <w:rsid w:val="7FBA9597"/>
    <w:rsid w:val="7FBB02D9"/>
    <w:rsid w:val="7FBCE097"/>
    <w:rsid w:val="7FBEDFF0"/>
    <w:rsid w:val="7FBF448E"/>
    <w:rsid w:val="7FC13A40"/>
    <w:rsid w:val="7FC37CF8"/>
    <w:rsid w:val="7FC5EAEE"/>
    <w:rsid w:val="7FC6BEAD"/>
    <w:rsid w:val="7FC6F5F0"/>
    <w:rsid w:val="7FCB731E"/>
    <w:rsid w:val="7FCBBC7F"/>
    <w:rsid w:val="7FCCED7C"/>
    <w:rsid w:val="7FCE1B40"/>
    <w:rsid w:val="7FCF0B50"/>
    <w:rsid w:val="7FCF17D8"/>
    <w:rsid w:val="7FCF6762"/>
    <w:rsid w:val="7FD83A77"/>
    <w:rsid w:val="7FDA0A8B"/>
    <w:rsid w:val="7FDA320C"/>
    <w:rsid w:val="7FDB3089"/>
    <w:rsid w:val="7FDCA781"/>
    <w:rsid w:val="7FDDADDD"/>
    <w:rsid w:val="7FDE2F2A"/>
    <w:rsid w:val="7FDF93CC"/>
    <w:rsid w:val="7FE04A1C"/>
    <w:rsid w:val="7FE0BA25"/>
    <w:rsid w:val="7FE1BE69"/>
    <w:rsid w:val="7FE475FE"/>
    <w:rsid w:val="7FE627A3"/>
    <w:rsid w:val="7FED148D"/>
    <w:rsid w:val="7FED3A3B"/>
    <w:rsid w:val="7FEDFEE0"/>
    <w:rsid w:val="7FEF0AD2"/>
    <w:rsid w:val="7FEFF2A4"/>
    <w:rsid w:val="7FF03DA3"/>
    <w:rsid w:val="7FF29601"/>
    <w:rsid w:val="7FF2B126"/>
    <w:rsid w:val="7FF4EA66"/>
    <w:rsid w:val="7FF54050"/>
    <w:rsid w:val="7FF5DAB7"/>
    <w:rsid w:val="7FF70D7C"/>
    <w:rsid w:val="7FF866A5"/>
    <w:rsid w:val="7FFB17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BDEC4EC2-D87E-462E-A1DB-ABA409473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C33F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doi.org/10.5067/JBYK3J6HFSVF." TargetMode="External"/><Relationship Id="rId39" Type="http://schemas.openxmlformats.org/officeDocument/2006/relationships/hyperlink" Target="https://doi.org/10.3133/ofr20131057." TargetMode="External"/><Relationship Id="rId21" Type="http://schemas.openxmlformats.org/officeDocument/2006/relationships/image" Target="media/image11.png"/><Relationship Id="rId34" Type="http://schemas.openxmlformats.org/officeDocument/2006/relationships/hyperlink" Target="http://doi.org/10.1016/j.rse.2017.03.026" TargetMode="External"/><Relationship Id="rId42" Type="http://schemas.openxmlformats.org/officeDocument/2006/relationships/hyperlink" Target="https://climateknowledgeportal.worldbank.org/" TargetMode="External"/><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header" Target="head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hyperlink" Target="https://ceos.org/document_management/SEO/DataCube/Laymans_SAR_Interpretation_Guide_2.0.pdf" TargetMode="External"/><Relationship Id="rId11" Type="http://schemas.openxmlformats.org/officeDocument/2006/relationships/image" Target="media/image1.png"/><Relationship Id="rId24" Type="http://schemas.openxmlformats.org/officeDocument/2006/relationships/hyperlink" Target="https://asf.alaska.edu/" TargetMode="External"/><Relationship Id="rId32" Type="http://schemas.openxmlformats.org/officeDocument/2006/relationships/hyperlink" Target="https://doi.org/10.1029/2005RG000183." TargetMode="External"/><Relationship Id="rId37" Type="http://schemas.openxmlformats.org/officeDocument/2006/relationships/hyperlink" Target="https://doi.org/10.1016/j.isprsjprs.2017.05.010." TargetMode="External"/><Relationship Id="rId40" Type="http://schemas.openxmlformats.org/officeDocument/2006/relationships/hyperlink" Target="https://doi.org/10.1029/2011JG001708." TargetMode="External"/><Relationship Id="rId45" Type="http://schemas.openxmlformats.org/officeDocument/2006/relationships/image" Target="media/image15.png"/><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hyperlink" Target="https://doi.org/10.5751/ES-02593-130256" TargetMode="External"/><Relationship Id="rId30" Type="http://schemas.openxmlformats.org/officeDocument/2006/relationships/hyperlink" Target="https://doi.org/10.1023/B:WETL.0000016809.95746.b1." TargetMode="External"/><Relationship Id="rId35" Type="http://schemas.openxmlformats.org/officeDocument/2006/relationships/hyperlink" Target="https://doi.org/10.2993/0278-0771-29.2.213." TargetMode="External"/><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footer" Target="footer2.xml"/><Relationship Id="Rf8422e84a3534d95" Type="http://schemas.microsoft.com/office/2019/09/relationships/intelligence" Target="intelligence.xml"/><Relationship Id="rId8" Type="http://schemas.openxmlformats.org/officeDocument/2006/relationships/webSettings" Target="webSettings.xml"/><Relationship Id="rId51" Type="http://schemas.openxmlformats.org/officeDocument/2006/relationships/image" Target="media/image21.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hyperlink" Target="https://asf.alaska.edu/" TargetMode="External"/><Relationship Id="rId33" Type="http://schemas.openxmlformats.org/officeDocument/2006/relationships/hyperlink" Target="https://reliefweb.int/report/belize/floods-central-america-tropical-depression-no-16-causes-problems-end-2008-hurricane" TargetMode="External"/><Relationship Id="rId38" Type="http://schemas.openxmlformats.org/officeDocument/2006/relationships/hyperlink" Target="https://doi.org/10.1016/j.rse.2014.02.015" TargetMode="External"/><Relationship Id="rId46" Type="http://schemas.openxmlformats.org/officeDocument/2006/relationships/image" Target="media/image16.png"/><Relationship Id="rId20" Type="http://schemas.openxmlformats.org/officeDocument/2006/relationships/image" Target="media/image10.png"/><Relationship Id="rId41" Type="http://schemas.openxmlformats.org/officeDocument/2006/relationships/hyperlink" Target="https://doi.org/10.5066/P9TU80IG"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doi.org/10.3390/rs12142190." TargetMode="External"/><Relationship Id="rId28" Type="http://schemas.openxmlformats.org/officeDocument/2006/relationships/hyperlink" Target="http://dx.doi.org/10.3390/rs70505440." TargetMode="External"/><Relationship Id="rId36" Type="http://schemas.openxmlformats.org/officeDocument/2006/relationships/hyperlink" Target="https://dx.doi.org/10.2139/ssrn.225." TargetMode="External"/><Relationship Id="rId49" Type="http://schemas.openxmlformats.org/officeDocument/2006/relationships/image" Target="media/image19.pn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doi.org/10.1038/nature03906." TargetMode="External"/><Relationship Id="rId44" Type="http://schemas.openxmlformats.org/officeDocument/2006/relationships/image" Target="media/image14.png"/><Relationship Id="rId52" Type="http://schemas.openxmlformats.org/officeDocument/2006/relationships/image" Target="media/image22.jpeg"/></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Erica Carcelen</DisplayName>
        <AccountId>85</AccountId>
        <AccountType/>
      </UserInfo>
      <UserInfo>
        <DisplayName>Mark Radwin</DisplayName>
        <AccountId>156</AccountId>
        <AccountType/>
      </UserInfo>
      <UserInfo>
        <DisplayName>Robert Byles</DisplayName>
        <AccountId>10</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1" ma:contentTypeDescription="Create a new document." ma:contentTypeScope="" ma:versionID="86d0b29d60577673ac2a80c771800e8d">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42b45ea780c5805b1395eedee79f5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B725DEF-8B1A-4637-884A-A2CD86D0FE7C}">
  <ds:schemaRefs>
    <ds:schemaRef ds:uri="http://schemas.microsoft.com/office/2006/metadata/properties"/>
    <ds:schemaRef ds:uri="http://schemas.microsoft.com/office/infopath/2007/PartnerControls"/>
    <ds:schemaRef ds:uri="7df78d0b-135a-4de7-9166-7c181cd87fb4"/>
  </ds:schemaRefs>
</ds:datastoreItem>
</file>

<file path=customXml/itemProps2.xml><?xml version="1.0" encoding="utf-8"?>
<ds:datastoreItem xmlns:ds="http://schemas.openxmlformats.org/officeDocument/2006/customXml" ds:itemID="{F83B4CDB-E0D1-44BA-81C7-4A409E7EBEE2}">
  <ds:schemaRefs>
    <ds:schemaRef ds:uri="http://schemas.openxmlformats.org/officeDocument/2006/bibliography"/>
  </ds:schemaRefs>
</ds:datastoreItem>
</file>

<file path=customXml/itemProps3.xml><?xml version="1.0" encoding="utf-8"?>
<ds:datastoreItem xmlns:ds="http://schemas.openxmlformats.org/officeDocument/2006/customXml" ds:itemID="{54A861BD-D13E-4896-BDCF-02FFD3AAEB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5712C2B-9B6C-48A5-9957-6D9B487FAF9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Pages>
  <Words>9102</Words>
  <Characters>51882</Characters>
  <Application>Microsoft Office Word</Application>
  <DocSecurity>0</DocSecurity>
  <Lines>432</Lines>
  <Paragraphs>121</Paragraphs>
  <ScaleCrop>false</ScaleCrop>
  <Company/>
  <LinksUpToDate>false</LinksUpToDate>
  <CharactersWithSpaces>60863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Byles, Robert C. (LARC-E3)[SSAI DEVELOP]</cp:lastModifiedBy>
  <cp:revision>12</cp:revision>
  <dcterms:created xsi:type="dcterms:W3CDTF">2021-08-11T22:01:00Z</dcterms:created>
  <dcterms:modified xsi:type="dcterms:W3CDTF">2021-09-15T18:56:00Z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ies>
</file>