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FCDBB0" w14:textId="05C5DF09" w:rsidR="005E28F1" w:rsidRPr="00314C39" w:rsidRDefault="005E28F1" w:rsidP="005E28F1">
      <w:pPr>
        <w:tabs>
          <w:tab w:val="left" w:pos="1260"/>
        </w:tabs>
        <w:rPr>
          <w:rFonts w:cstheme="minorHAnsi"/>
        </w:rPr>
      </w:pPr>
      <w:r w:rsidRPr="00314C39">
        <w:rPr>
          <w:rFonts w:cstheme="minorHAnsi"/>
        </w:rPr>
        <w:t>ASMA</w:t>
      </w:r>
    </w:p>
    <w:p w14:paraId="76049FF1" w14:textId="19957503" w:rsidR="005E28F1" w:rsidRPr="00314C39" w:rsidRDefault="00747873" w:rsidP="005E28F1">
      <w:pPr>
        <w:tabs>
          <w:tab w:val="left" w:pos="1260"/>
        </w:tabs>
        <w:rPr>
          <w:rFonts w:cstheme="minorHAnsi"/>
        </w:rPr>
      </w:pPr>
      <w:r w:rsidRPr="00314C39">
        <w:rPr>
          <w:rFonts w:cstheme="minorHAnsi"/>
          <w:b/>
          <w:bCs/>
        </w:rPr>
        <w:t>EDUCATION: Program / Process Review</w:t>
      </w:r>
    </w:p>
    <w:p w14:paraId="3BF993F8" w14:textId="77777777" w:rsidR="00747873" w:rsidRPr="00314C39" w:rsidRDefault="00747873" w:rsidP="005E28F1">
      <w:pPr>
        <w:tabs>
          <w:tab w:val="left" w:pos="1260"/>
        </w:tabs>
        <w:rPr>
          <w:rFonts w:cstheme="minorHAnsi"/>
          <w:b/>
          <w:bCs/>
        </w:rPr>
      </w:pPr>
    </w:p>
    <w:p w14:paraId="6E350566" w14:textId="77777777" w:rsidR="00747873" w:rsidRPr="00314C39" w:rsidRDefault="00747873" w:rsidP="005E28F1">
      <w:pPr>
        <w:tabs>
          <w:tab w:val="left" w:pos="1260"/>
        </w:tabs>
        <w:rPr>
          <w:rFonts w:cstheme="minorHAnsi"/>
          <w:b/>
          <w:bCs/>
        </w:rPr>
      </w:pPr>
    </w:p>
    <w:p w14:paraId="74CB8B2A" w14:textId="1309FE4A" w:rsidR="00015B2C" w:rsidRDefault="00015B2C" w:rsidP="005E28F1">
      <w:pPr>
        <w:tabs>
          <w:tab w:val="left" w:pos="1260"/>
        </w:tabs>
        <w:rPr>
          <w:rFonts w:cstheme="minorHAnsi"/>
          <w:b/>
          <w:bCs/>
        </w:rPr>
      </w:pPr>
      <w:r w:rsidRPr="00314C39">
        <w:rPr>
          <w:rFonts w:cstheme="minorHAnsi"/>
          <w:b/>
          <w:bCs/>
        </w:rPr>
        <w:t xml:space="preserve">HOW ENVIRONMENT AND OPERATIONAL CONSIDERATIONS GUIDE REQUIREMENTS DEVELOPMENT FOR CLINICAL DECISION SUPPORT </w:t>
      </w:r>
      <w:r w:rsidR="005E78ED">
        <w:rPr>
          <w:rFonts w:cstheme="minorHAnsi"/>
          <w:b/>
          <w:bCs/>
        </w:rPr>
        <w:t>BEYOND LOW EARTH ORBIT</w:t>
      </w:r>
    </w:p>
    <w:p w14:paraId="1CA25C77" w14:textId="038D6F00" w:rsidR="00742EA3" w:rsidRDefault="00742EA3" w:rsidP="00742EA3">
      <w:pPr>
        <w:jc w:val="center"/>
        <w:rPr>
          <w:vertAlign w:val="superscript"/>
        </w:rPr>
      </w:pPr>
      <w:r>
        <w:t>Burian, B.</w:t>
      </w:r>
      <w:r>
        <w:rPr>
          <w:vertAlign w:val="superscript"/>
        </w:rPr>
        <w:t>2</w:t>
      </w:r>
      <w:r>
        <w:t>,</w:t>
      </w:r>
      <w:r w:rsidRPr="00742EA3">
        <w:t xml:space="preserve"> </w:t>
      </w:r>
      <w:r>
        <w:t>Russell, B.</w:t>
      </w:r>
      <w:r w:rsidRPr="00F92D85">
        <w:rPr>
          <w:vertAlign w:val="superscript"/>
        </w:rPr>
        <w:t>1</w:t>
      </w:r>
      <w:r>
        <w:t>, Levin D.</w:t>
      </w:r>
      <w:r>
        <w:rPr>
          <w:vertAlign w:val="superscript"/>
        </w:rPr>
        <w:t>3</w:t>
      </w:r>
    </w:p>
    <w:p w14:paraId="016D2232" w14:textId="345F47F8" w:rsidR="00742EA3" w:rsidRDefault="00742EA3" w:rsidP="00742EA3">
      <w:pPr>
        <w:tabs>
          <w:tab w:val="left" w:pos="1260"/>
        </w:tabs>
        <w:jc w:val="center"/>
        <w:rPr>
          <w:rFonts w:cstheme="minorHAnsi"/>
          <w:b/>
          <w:bCs/>
        </w:rPr>
      </w:pPr>
    </w:p>
    <w:p w14:paraId="47F752F4" w14:textId="197F593C" w:rsidR="00742EA3" w:rsidRPr="00FE70F1" w:rsidRDefault="00742EA3" w:rsidP="00742EA3">
      <w:pPr>
        <w:jc w:val="center"/>
      </w:pPr>
      <w:r>
        <w:rPr>
          <w:vertAlign w:val="superscript"/>
        </w:rPr>
        <w:t>1</w:t>
      </w:r>
      <w:r>
        <w:rPr>
          <w:vertAlign w:val="superscript"/>
        </w:rPr>
        <w:t xml:space="preserve"> </w:t>
      </w:r>
      <w:r>
        <w:t>NASA Ames Research Center</w:t>
      </w:r>
    </w:p>
    <w:p w14:paraId="5458A2EA" w14:textId="1F404B71" w:rsidR="00742EA3" w:rsidRDefault="00742EA3" w:rsidP="00742EA3">
      <w:pPr>
        <w:jc w:val="center"/>
      </w:pPr>
      <w:r>
        <w:rPr>
          <w:vertAlign w:val="superscript"/>
        </w:rPr>
        <w:t>2</w:t>
      </w:r>
      <w:r>
        <w:t xml:space="preserve"> </w:t>
      </w:r>
      <w:r w:rsidRPr="00FE70F1">
        <w:t>Auckland University of Technology</w:t>
      </w:r>
    </w:p>
    <w:p w14:paraId="20CA3BC3" w14:textId="77777777" w:rsidR="00742EA3" w:rsidRPr="00F92D85" w:rsidRDefault="00742EA3" w:rsidP="00742EA3">
      <w:pPr>
        <w:jc w:val="center"/>
      </w:pPr>
      <w:r>
        <w:rPr>
          <w:vertAlign w:val="superscript"/>
        </w:rPr>
        <w:t>3</w:t>
      </w:r>
      <w:r>
        <w:t>IPA, Johnson Space Center, NASA, Houston TX</w:t>
      </w:r>
    </w:p>
    <w:p w14:paraId="4658B65B" w14:textId="77777777" w:rsidR="00742EA3" w:rsidRPr="00314C39" w:rsidRDefault="00742EA3" w:rsidP="00742EA3">
      <w:pPr>
        <w:tabs>
          <w:tab w:val="left" w:pos="1260"/>
        </w:tabs>
        <w:jc w:val="center"/>
        <w:rPr>
          <w:rFonts w:cstheme="minorHAnsi"/>
          <w:b/>
          <w:bCs/>
        </w:rPr>
      </w:pPr>
    </w:p>
    <w:p w14:paraId="5345AE32" w14:textId="77777777" w:rsidR="00A26B3B" w:rsidRPr="00314C39" w:rsidRDefault="00A26B3B" w:rsidP="005E28F1">
      <w:pPr>
        <w:tabs>
          <w:tab w:val="left" w:pos="1260"/>
        </w:tabs>
        <w:rPr>
          <w:rFonts w:cstheme="minorHAnsi"/>
          <w:b/>
          <w:bCs/>
        </w:rPr>
      </w:pPr>
    </w:p>
    <w:p w14:paraId="5AAEC965" w14:textId="13C7896E" w:rsidR="00A26B3B" w:rsidRPr="00314C39" w:rsidRDefault="00015B2C" w:rsidP="00BE4763">
      <w:pPr>
        <w:tabs>
          <w:tab w:val="left" w:pos="1260"/>
        </w:tabs>
        <w:rPr>
          <w:rFonts w:cstheme="minorHAnsi"/>
        </w:rPr>
      </w:pPr>
      <w:r w:rsidRPr="00314C39">
        <w:rPr>
          <w:rFonts w:cstheme="minorHAnsi"/>
          <w:b/>
          <w:bCs/>
        </w:rPr>
        <w:t>BACKGROUND:</w:t>
      </w:r>
      <w:r w:rsidRPr="00314C39">
        <w:rPr>
          <w:rFonts w:cstheme="minorHAnsi"/>
        </w:rPr>
        <w:t xml:space="preserve">  </w:t>
      </w:r>
      <w:r w:rsidR="00314C39">
        <w:rPr>
          <w:rFonts w:cstheme="minorHAnsi"/>
        </w:rPr>
        <w:t>T</w:t>
      </w:r>
      <w:r w:rsidR="00A8297B" w:rsidRPr="00314C39">
        <w:rPr>
          <w:rFonts w:cstheme="minorHAnsi"/>
        </w:rPr>
        <w:t xml:space="preserve">he </w:t>
      </w:r>
      <w:r w:rsidR="00314C39">
        <w:rPr>
          <w:rFonts w:cstheme="minorHAnsi"/>
        </w:rPr>
        <w:t>A</w:t>
      </w:r>
      <w:r w:rsidR="00A8297B" w:rsidRPr="00314C39">
        <w:rPr>
          <w:rFonts w:cstheme="minorHAnsi"/>
        </w:rPr>
        <w:t xml:space="preserve">erospace </w:t>
      </w:r>
      <w:r w:rsidR="00314C39">
        <w:rPr>
          <w:rFonts w:cstheme="minorHAnsi"/>
        </w:rPr>
        <w:t xml:space="preserve">Medical </w:t>
      </w:r>
      <w:r w:rsidR="00A8297B" w:rsidRPr="00314C39">
        <w:rPr>
          <w:rFonts w:cstheme="minorHAnsi"/>
        </w:rPr>
        <w:t xml:space="preserve">community </w:t>
      </w:r>
      <w:r w:rsidR="00314C39">
        <w:rPr>
          <w:rFonts w:cstheme="minorHAnsi"/>
        </w:rPr>
        <w:t>is acutely</w:t>
      </w:r>
      <w:r w:rsidR="00A8297B" w:rsidRPr="00314C39">
        <w:rPr>
          <w:rFonts w:cstheme="minorHAnsi"/>
        </w:rPr>
        <w:t xml:space="preserve"> aware of the need for </w:t>
      </w:r>
      <w:r w:rsidR="00314C39" w:rsidRPr="00314C39">
        <w:rPr>
          <w:rFonts w:cstheme="minorHAnsi"/>
        </w:rPr>
        <w:t>automated</w:t>
      </w:r>
      <w:r w:rsidR="00A8297B" w:rsidRPr="00314C39">
        <w:rPr>
          <w:rFonts w:cstheme="minorHAnsi"/>
        </w:rPr>
        <w:t xml:space="preserve"> cognitive </w:t>
      </w:r>
      <w:r w:rsidR="00314C39">
        <w:rPr>
          <w:rFonts w:cstheme="minorHAnsi"/>
        </w:rPr>
        <w:t>systems</w:t>
      </w:r>
      <w:r w:rsidR="00314C39" w:rsidRPr="00314C39">
        <w:rPr>
          <w:rFonts w:cstheme="minorHAnsi"/>
        </w:rPr>
        <w:t xml:space="preserve"> </w:t>
      </w:r>
      <w:r w:rsidR="00A8297B" w:rsidRPr="00314C39">
        <w:rPr>
          <w:rFonts w:cstheme="minorHAnsi"/>
        </w:rPr>
        <w:t xml:space="preserve">to support astronauts </w:t>
      </w:r>
      <w:r w:rsidR="00314C39">
        <w:rPr>
          <w:rFonts w:cstheme="minorHAnsi"/>
        </w:rPr>
        <w:t>in responding to and making</w:t>
      </w:r>
      <w:r w:rsidR="00A8297B" w:rsidRPr="00314C39">
        <w:rPr>
          <w:rFonts w:cstheme="minorHAnsi"/>
        </w:rPr>
        <w:t xml:space="preserve"> </w:t>
      </w:r>
      <w:r w:rsidR="00314C39">
        <w:rPr>
          <w:rFonts w:cstheme="minorHAnsi"/>
        </w:rPr>
        <w:t xml:space="preserve">critical </w:t>
      </w:r>
      <w:r w:rsidR="00A8297B" w:rsidRPr="00314C39">
        <w:rPr>
          <w:rFonts w:cstheme="minorHAnsi"/>
        </w:rPr>
        <w:t xml:space="preserve">decisions about </w:t>
      </w:r>
      <w:r w:rsidR="00314C39">
        <w:rPr>
          <w:rFonts w:cstheme="minorHAnsi"/>
        </w:rPr>
        <w:t xml:space="preserve">assessing – and treating - medical conditions and assuring </w:t>
      </w:r>
      <w:r w:rsidR="00A8297B" w:rsidRPr="00314C39">
        <w:rPr>
          <w:rFonts w:cstheme="minorHAnsi"/>
        </w:rPr>
        <w:t>wellness</w:t>
      </w:r>
      <w:r w:rsidR="00314C39">
        <w:rPr>
          <w:rFonts w:cstheme="minorHAnsi"/>
        </w:rPr>
        <w:t xml:space="preserve"> during </w:t>
      </w:r>
      <w:r w:rsidR="00824B59">
        <w:rPr>
          <w:rFonts w:cstheme="minorHAnsi"/>
        </w:rPr>
        <w:t>exploration</w:t>
      </w:r>
      <w:r w:rsidR="00314C39">
        <w:rPr>
          <w:rFonts w:cstheme="minorHAnsi"/>
        </w:rPr>
        <w:t xml:space="preserve"> spaceflight missions</w:t>
      </w:r>
      <w:r w:rsidR="00A26B3B" w:rsidRPr="00314C39">
        <w:rPr>
          <w:rFonts w:cstheme="minorHAnsi"/>
        </w:rPr>
        <w:t xml:space="preserve">. </w:t>
      </w:r>
      <w:r w:rsidR="00314C39">
        <w:rPr>
          <w:rFonts w:cstheme="minorHAnsi"/>
        </w:rPr>
        <w:t>Such systems will be</w:t>
      </w:r>
      <w:r w:rsidR="00A8297B" w:rsidRPr="00314C39">
        <w:rPr>
          <w:rFonts w:cstheme="minorHAnsi"/>
        </w:rPr>
        <w:t xml:space="preserve"> </w:t>
      </w:r>
      <w:r w:rsidR="00314C39">
        <w:rPr>
          <w:rFonts w:cstheme="minorHAnsi"/>
        </w:rPr>
        <w:t>critically</w:t>
      </w:r>
      <w:r w:rsidR="00314C39" w:rsidRPr="00314C39">
        <w:rPr>
          <w:rFonts w:cstheme="minorHAnsi"/>
        </w:rPr>
        <w:t xml:space="preserve"> </w:t>
      </w:r>
      <w:r w:rsidR="00A26B3B" w:rsidRPr="00314C39">
        <w:rPr>
          <w:rFonts w:cstheme="minorHAnsi"/>
        </w:rPr>
        <w:t>important</w:t>
      </w:r>
      <w:r w:rsidR="00A8297B" w:rsidRPr="00314C39">
        <w:rPr>
          <w:rFonts w:cstheme="minorHAnsi"/>
        </w:rPr>
        <w:t xml:space="preserve"> </w:t>
      </w:r>
      <w:r w:rsidR="00314C39">
        <w:rPr>
          <w:rFonts w:cstheme="minorHAnsi"/>
        </w:rPr>
        <w:t xml:space="preserve">to mission success </w:t>
      </w:r>
      <w:r w:rsidR="00A8297B" w:rsidRPr="00314C39">
        <w:rPr>
          <w:rFonts w:cstheme="minorHAnsi"/>
        </w:rPr>
        <w:t xml:space="preserve">as </w:t>
      </w:r>
      <w:r w:rsidR="00A26B3B" w:rsidRPr="00314C39">
        <w:rPr>
          <w:rFonts w:cstheme="minorHAnsi"/>
        </w:rPr>
        <w:t>we</w:t>
      </w:r>
      <w:r w:rsidR="00A8297B" w:rsidRPr="00314C39">
        <w:rPr>
          <w:rFonts w:cstheme="minorHAnsi"/>
        </w:rPr>
        <w:t xml:space="preserve"> venture f</w:t>
      </w:r>
      <w:r w:rsidR="00824B59">
        <w:rPr>
          <w:rFonts w:cstheme="minorHAnsi"/>
        </w:rPr>
        <w:t>a</w:t>
      </w:r>
      <w:r w:rsidR="00A8297B" w:rsidRPr="00314C39">
        <w:rPr>
          <w:rFonts w:cstheme="minorHAnsi"/>
        </w:rPr>
        <w:t xml:space="preserve">rther from </w:t>
      </w:r>
      <w:r w:rsidR="00314C39">
        <w:rPr>
          <w:rFonts w:cstheme="minorHAnsi"/>
        </w:rPr>
        <w:t>terrestrial settings (particularly low-earth orbit platforms) and encounter increasingly Earth-independent medical decision-making scenarios and requirements</w:t>
      </w:r>
      <w:r w:rsidR="00A8297B" w:rsidRPr="00314C39">
        <w:rPr>
          <w:rFonts w:cstheme="minorHAnsi"/>
        </w:rPr>
        <w:t xml:space="preserve">. This </w:t>
      </w:r>
      <w:r w:rsidR="00314C39">
        <w:rPr>
          <w:rFonts w:cstheme="minorHAnsi"/>
        </w:rPr>
        <w:t>need</w:t>
      </w:r>
      <w:r w:rsidR="00314C39" w:rsidRPr="00314C39">
        <w:rPr>
          <w:rFonts w:cstheme="minorHAnsi"/>
        </w:rPr>
        <w:t xml:space="preserve"> </w:t>
      </w:r>
      <w:r w:rsidR="00A8297B" w:rsidRPr="00314C39">
        <w:rPr>
          <w:rFonts w:cstheme="minorHAnsi"/>
        </w:rPr>
        <w:t>w</w:t>
      </w:r>
      <w:r w:rsidR="00314C39">
        <w:rPr>
          <w:rFonts w:cstheme="minorHAnsi"/>
        </w:rPr>
        <w:t>ould</w:t>
      </w:r>
      <w:r w:rsidR="00A8297B" w:rsidRPr="00314C39">
        <w:rPr>
          <w:rFonts w:cstheme="minorHAnsi"/>
        </w:rPr>
        <w:t xml:space="preserve"> likely be </w:t>
      </w:r>
      <w:r w:rsidR="00314C39">
        <w:rPr>
          <w:rFonts w:cstheme="minorHAnsi"/>
        </w:rPr>
        <w:t xml:space="preserve">met through the development of </w:t>
      </w:r>
      <w:r w:rsidR="00A8297B" w:rsidRPr="00314C39">
        <w:rPr>
          <w:rFonts w:cstheme="minorHAnsi"/>
        </w:rPr>
        <w:t xml:space="preserve">a </w:t>
      </w:r>
      <w:r w:rsidR="00314C39">
        <w:rPr>
          <w:rFonts w:cstheme="minorHAnsi"/>
        </w:rPr>
        <w:t>C</w:t>
      </w:r>
      <w:r w:rsidR="00A8297B" w:rsidRPr="00314C39">
        <w:rPr>
          <w:rFonts w:cstheme="minorHAnsi"/>
        </w:rPr>
        <w:t xml:space="preserve">linical </w:t>
      </w:r>
      <w:r w:rsidR="00314C39">
        <w:rPr>
          <w:rFonts w:cstheme="minorHAnsi"/>
        </w:rPr>
        <w:t>D</w:t>
      </w:r>
      <w:r w:rsidR="00A8297B" w:rsidRPr="00314C39">
        <w:rPr>
          <w:rFonts w:cstheme="minorHAnsi"/>
        </w:rPr>
        <w:t xml:space="preserve">ecision </w:t>
      </w:r>
      <w:r w:rsidR="00314C39">
        <w:rPr>
          <w:rFonts w:cstheme="minorHAnsi"/>
        </w:rPr>
        <w:t>S</w:t>
      </w:r>
      <w:r w:rsidR="00A8297B" w:rsidRPr="00314C39">
        <w:rPr>
          <w:rFonts w:cstheme="minorHAnsi"/>
        </w:rPr>
        <w:t xml:space="preserve">upport </w:t>
      </w:r>
      <w:r w:rsidR="00314C39">
        <w:rPr>
          <w:rFonts w:cstheme="minorHAnsi"/>
        </w:rPr>
        <w:t>S</w:t>
      </w:r>
      <w:r w:rsidR="00A8297B" w:rsidRPr="00314C39">
        <w:rPr>
          <w:rFonts w:cstheme="minorHAnsi"/>
        </w:rPr>
        <w:t>ystem</w:t>
      </w:r>
      <w:r w:rsidR="00A26B3B" w:rsidRPr="00314C39">
        <w:rPr>
          <w:rFonts w:cstheme="minorHAnsi"/>
        </w:rPr>
        <w:t xml:space="preserve"> (CDSS) </w:t>
      </w:r>
      <w:r w:rsidR="00A8297B" w:rsidRPr="00314C39">
        <w:rPr>
          <w:rFonts w:cstheme="minorHAnsi"/>
        </w:rPr>
        <w:t xml:space="preserve"> that </w:t>
      </w:r>
      <w:r w:rsidR="00314C39" w:rsidRPr="00314C39">
        <w:rPr>
          <w:rFonts w:cstheme="minorHAnsi"/>
        </w:rPr>
        <w:t>assimilates</w:t>
      </w:r>
      <w:r w:rsidR="00A8297B" w:rsidRPr="00314C39">
        <w:rPr>
          <w:rFonts w:cstheme="minorHAnsi"/>
        </w:rPr>
        <w:t xml:space="preserve"> information from </w:t>
      </w:r>
      <w:r w:rsidR="00314C39">
        <w:rPr>
          <w:rFonts w:cstheme="minorHAnsi"/>
        </w:rPr>
        <w:t>various sources (e.g., vehicle environmental control system, blood pressure cuff, and heart rate monitor) integrated with medical and wellness data to provide detailed guidance</w:t>
      </w:r>
      <w:r w:rsidR="00A8297B" w:rsidRPr="00314C39">
        <w:rPr>
          <w:rFonts w:cstheme="minorHAnsi"/>
        </w:rPr>
        <w:t xml:space="preserve"> tailored to individual </w:t>
      </w:r>
      <w:r w:rsidR="00314C39">
        <w:rPr>
          <w:rFonts w:cstheme="minorHAnsi"/>
        </w:rPr>
        <w:t>crew member needs</w:t>
      </w:r>
      <w:r w:rsidR="00A8297B" w:rsidRPr="00314C39">
        <w:rPr>
          <w:rFonts w:cstheme="minorHAnsi"/>
        </w:rPr>
        <w:t xml:space="preserve">. This presentation will address some of the fundamental </w:t>
      </w:r>
      <w:r w:rsidR="00477243" w:rsidRPr="00314C39">
        <w:rPr>
          <w:rFonts w:cstheme="minorHAnsi"/>
        </w:rPr>
        <w:t xml:space="preserve">considerations </w:t>
      </w:r>
      <w:r w:rsidR="00E46EBE" w:rsidRPr="00314C39">
        <w:rPr>
          <w:rFonts w:cstheme="minorHAnsi"/>
        </w:rPr>
        <w:t xml:space="preserve">and their implications </w:t>
      </w:r>
      <w:r w:rsidR="00477243" w:rsidRPr="00314C39">
        <w:rPr>
          <w:rFonts w:cstheme="minorHAnsi"/>
        </w:rPr>
        <w:t xml:space="preserve">that must be </w:t>
      </w:r>
      <w:r w:rsidR="00E46EBE" w:rsidRPr="00314C39">
        <w:rPr>
          <w:rFonts w:cstheme="minorHAnsi"/>
        </w:rPr>
        <w:t>fully understood</w:t>
      </w:r>
      <w:r w:rsidR="00477243" w:rsidRPr="00314C39">
        <w:rPr>
          <w:rFonts w:cstheme="minorHAnsi"/>
        </w:rPr>
        <w:t xml:space="preserve"> by </w:t>
      </w:r>
      <w:r w:rsidR="00E46EBE" w:rsidRPr="00314C39">
        <w:rPr>
          <w:rFonts w:cstheme="minorHAnsi"/>
        </w:rPr>
        <w:t>CD</w:t>
      </w:r>
      <w:r w:rsidR="00A26B3B" w:rsidRPr="00314C39">
        <w:rPr>
          <w:rFonts w:cstheme="minorHAnsi"/>
        </w:rPr>
        <w:t>S</w:t>
      </w:r>
      <w:r w:rsidR="00E46EBE" w:rsidRPr="00314C39">
        <w:rPr>
          <w:rFonts w:cstheme="minorHAnsi"/>
        </w:rPr>
        <w:t xml:space="preserve">S requirement </w:t>
      </w:r>
      <w:r w:rsidR="00477243" w:rsidRPr="00314C39">
        <w:rPr>
          <w:rFonts w:cstheme="minorHAnsi"/>
        </w:rPr>
        <w:t xml:space="preserve">developers </w:t>
      </w:r>
      <w:r w:rsidR="00824B59">
        <w:rPr>
          <w:rFonts w:cstheme="minorHAnsi"/>
        </w:rPr>
        <w:t xml:space="preserve">early in the system lifecycle. </w:t>
      </w:r>
    </w:p>
    <w:p w14:paraId="1AC69862" w14:textId="77777777" w:rsidR="00A26B3B" w:rsidRPr="00314C39" w:rsidRDefault="00A26B3B" w:rsidP="00BE4763">
      <w:pPr>
        <w:tabs>
          <w:tab w:val="left" w:pos="1260"/>
        </w:tabs>
        <w:rPr>
          <w:rFonts w:cstheme="minorHAnsi"/>
        </w:rPr>
      </w:pPr>
    </w:p>
    <w:p w14:paraId="1432B967" w14:textId="06A25800" w:rsidR="00A26B3B" w:rsidRPr="00314C39" w:rsidRDefault="00015B2C" w:rsidP="00BE4763">
      <w:pPr>
        <w:tabs>
          <w:tab w:val="left" w:pos="1260"/>
        </w:tabs>
        <w:rPr>
          <w:rFonts w:cstheme="minorHAnsi"/>
        </w:rPr>
      </w:pPr>
      <w:r w:rsidRPr="00314C39">
        <w:rPr>
          <w:rFonts w:cstheme="minorHAnsi"/>
          <w:b/>
          <w:bCs/>
        </w:rPr>
        <w:t>OVERVIEW:</w:t>
      </w:r>
      <w:r w:rsidR="00477243" w:rsidRPr="00314C39">
        <w:rPr>
          <w:rFonts w:cstheme="minorHAnsi"/>
          <w:b/>
          <w:bCs/>
        </w:rPr>
        <w:t xml:space="preserve"> </w:t>
      </w:r>
      <w:r w:rsidR="00477243" w:rsidRPr="00314C39">
        <w:rPr>
          <w:rFonts w:cstheme="minorHAnsi"/>
        </w:rPr>
        <w:t xml:space="preserve">Many fundamental considerations underpinning </w:t>
      </w:r>
      <w:r w:rsidR="00314C39">
        <w:rPr>
          <w:rFonts w:cstheme="minorHAnsi"/>
        </w:rPr>
        <w:t>earth independent mission</w:t>
      </w:r>
      <w:r w:rsidR="00477243" w:rsidRPr="00314C39">
        <w:rPr>
          <w:rFonts w:cstheme="minorHAnsi"/>
        </w:rPr>
        <w:t xml:space="preserve"> </w:t>
      </w:r>
      <w:r w:rsidR="00314C39">
        <w:rPr>
          <w:rFonts w:cstheme="minorHAnsi"/>
        </w:rPr>
        <w:t xml:space="preserve">operational (EIMO) </w:t>
      </w:r>
      <w:r w:rsidR="00477243" w:rsidRPr="00314C39">
        <w:rPr>
          <w:rFonts w:cstheme="minorHAnsi"/>
        </w:rPr>
        <w:t>requirements fall in the category of CDS</w:t>
      </w:r>
      <w:r w:rsidR="00A26B3B" w:rsidRPr="00314C39">
        <w:rPr>
          <w:rFonts w:cstheme="minorHAnsi"/>
        </w:rPr>
        <w:t>S</w:t>
      </w:r>
      <w:r w:rsidR="00477243" w:rsidRPr="00314C39">
        <w:rPr>
          <w:rFonts w:cstheme="minorHAnsi"/>
        </w:rPr>
        <w:t xml:space="preserve"> “context of use</w:t>
      </w:r>
      <w:r w:rsidR="00A26B3B" w:rsidRPr="00314C39">
        <w:rPr>
          <w:rFonts w:cstheme="minorHAnsi"/>
        </w:rPr>
        <w:t>.</w:t>
      </w:r>
      <w:r w:rsidR="00477243" w:rsidRPr="00314C39">
        <w:rPr>
          <w:rFonts w:cstheme="minorHAnsi"/>
        </w:rPr>
        <w:t>”</w:t>
      </w:r>
      <w:r w:rsidR="00A26B3B" w:rsidRPr="00314C39">
        <w:rPr>
          <w:rFonts w:cstheme="minorHAnsi"/>
        </w:rPr>
        <w:t xml:space="preserve"> This</w:t>
      </w:r>
      <w:r w:rsidR="00477243" w:rsidRPr="00314C39">
        <w:rPr>
          <w:rFonts w:cstheme="minorHAnsi"/>
        </w:rPr>
        <w:t xml:space="preserve"> includ</w:t>
      </w:r>
      <w:r w:rsidR="00A26B3B" w:rsidRPr="00314C39">
        <w:rPr>
          <w:rFonts w:cstheme="minorHAnsi"/>
        </w:rPr>
        <w:t>es</w:t>
      </w:r>
      <w:r w:rsidR="00477243" w:rsidRPr="00314C39">
        <w:rPr>
          <w:rFonts w:cstheme="minorHAnsi"/>
        </w:rPr>
        <w:t xml:space="preserve"> where the CD</w:t>
      </w:r>
      <w:r w:rsidR="00A26B3B" w:rsidRPr="00314C39">
        <w:rPr>
          <w:rFonts w:cstheme="minorHAnsi"/>
        </w:rPr>
        <w:t>S</w:t>
      </w:r>
      <w:r w:rsidR="00477243" w:rsidRPr="00314C39">
        <w:rPr>
          <w:rFonts w:cstheme="minorHAnsi"/>
        </w:rPr>
        <w:t xml:space="preserve">S will be displayed (e.g., number and size of displays, fixed/mobile), who and how many </w:t>
      </w:r>
      <w:r w:rsidR="00314C39">
        <w:rPr>
          <w:rFonts w:cstheme="minorHAnsi"/>
        </w:rPr>
        <w:t xml:space="preserve">crew members </w:t>
      </w:r>
      <w:r w:rsidR="00477243" w:rsidRPr="00314C39">
        <w:rPr>
          <w:rFonts w:cstheme="minorHAnsi"/>
        </w:rPr>
        <w:t>will be using the CD</w:t>
      </w:r>
      <w:r w:rsidR="00A26B3B" w:rsidRPr="00314C39">
        <w:rPr>
          <w:rFonts w:cstheme="minorHAnsi"/>
        </w:rPr>
        <w:t>S</w:t>
      </w:r>
      <w:r w:rsidR="00477243" w:rsidRPr="00314C39">
        <w:rPr>
          <w:rFonts w:cstheme="minorHAnsi"/>
        </w:rPr>
        <w:t>S (e.g., novice-to-expert</w:t>
      </w:r>
      <w:r w:rsidR="0079591E" w:rsidRPr="00314C39">
        <w:rPr>
          <w:rFonts w:cstheme="minorHAnsi"/>
        </w:rPr>
        <w:t xml:space="preserve">, working on </w:t>
      </w:r>
      <w:r w:rsidR="00314C39">
        <w:rPr>
          <w:rFonts w:cstheme="minorHAnsi"/>
        </w:rPr>
        <w:t xml:space="preserve">the </w:t>
      </w:r>
      <w:r w:rsidR="0079591E" w:rsidRPr="00314C39">
        <w:rPr>
          <w:rFonts w:cstheme="minorHAnsi"/>
        </w:rPr>
        <w:t>same issue in parallel/sequentially</w:t>
      </w:r>
      <w:r w:rsidR="00477243" w:rsidRPr="00314C39">
        <w:rPr>
          <w:rFonts w:cstheme="minorHAnsi"/>
        </w:rPr>
        <w:t>)</w:t>
      </w:r>
      <w:r w:rsidR="00905ECA" w:rsidRPr="00314C39">
        <w:rPr>
          <w:rFonts w:cstheme="minorHAnsi"/>
        </w:rPr>
        <w:t>, and the environment where</w:t>
      </w:r>
      <w:r w:rsidR="00314C39">
        <w:rPr>
          <w:rFonts w:cstheme="minorHAnsi"/>
        </w:rPr>
        <w:t>in</w:t>
      </w:r>
      <w:r w:rsidR="00905ECA" w:rsidRPr="00314C39">
        <w:rPr>
          <w:rFonts w:cstheme="minorHAnsi"/>
        </w:rPr>
        <w:t xml:space="preserve"> the CD</w:t>
      </w:r>
      <w:r w:rsidR="00A26B3B" w:rsidRPr="00314C39">
        <w:rPr>
          <w:rFonts w:cstheme="minorHAnsi"/>
        </w:rPr>
        <w:t>S</w:t>
      </w:r>
      <w:r w:rsidR="00905ECA" w:rsidRPr="00314C39">
        <w:rPr>
          <w:rFonts w:cstheme="minorHAnsi"/>
        </w:rPr>
        <w:t xml:space="preserve">S will be used (e.g., </w:t>
      </w:r>
      <w:r w:rsidR="008E79C5">
        <w:rPr>
          <w:rFonts w:cstheme="minorHAnsi"/>
        </w:rPr>
        <w:t>IVA/EVA</w:t>
      </w:r>
      <w:r w:rsidR="00905ECA" w:rsidRPr="00314C39">
        <w:rPr>
          <w:rFonts w:cstheme="minorHAnsi"/>
        </w:rPr>
        <w:t>, lighting conditions). CD</w:t>
      </w:r>
      <w:r w:rsidR="00A26B3B" w:rsidRPr="00314C39">
        <w:rPr>
          <w:rFonts w:cstheme="minorHAnsi"/>
        </w:rPr>
        <w:t>S</w:t>
      </w:r>
      <w:r w:rsidR="00905ECA" w:rsidRPr="00314C39">
        <w:rPr>
          <w:rFonts w:cstheme="minorHAnsi"/>
        </w:rPr>
        <w:t xml:space="preserve">S guidance to users must also reflect </w:t>
      </w:r>
      <w:r w:rsidR="00BE4763" w:rsidRPr="00314C39">
        <w:rPr>
          <w:rFonts w:cstheme="minorHAnsi"/>
        </w:rPr>
        <w:t xml:space="preserve">the most </w:t>
      </w:r>
      <w:r w:rsidR="00314C39">
        <w:rPr>
          <w:rFonts w:cstheme="minorHAnsi"/>
        </w:rPr>
        <w:t>common</w:t>
      </w:r>
      <w:r w:rsidR="008E79C5">
        <w:rPr>
          <w:rFonts w:cstheme="minorHAnsi"/>
        </w:rPr>
        <w:t xml:space="preserve"> and most concerning</w:t>
      </w:r>
      <w:r w:rsidR="00314C39" w:rsidRPr="00314C39">
        <w:rPr>
          <w:rFonts w:cstheme="minorHAnsi"/>
        </w:rPr>
        <w:t xml:space="preserve"> </w:t>
      </w:r>
      <w:r w:rsidR="00905ECA" w:rsidRPr="00314C39">
        <w:rPr>
          <w:rFonts w:cstheme="minorHAnsi"/>
        </w:rPr>
        <w:t xml:space="preserve">clinical </w:t>
      </w:r>
      <w:r w:rsidR="00BE4763" w:rsidRPr="00314C39">
        <w:rPr>
          <w:rFonts w:cstheme="minorHAnsi"/>
        </w:rPr>
        <w:t>and wellness issues, the specific functionality of other devices integrated with the CDS</w:t>
      </w:r>
      <w:r w:rsidR="00A26B3B" w:rsidRPr="00314C39">
        <w:rPr>
          <w:rFonts w:cstheme="minorHAnsi"/>
        </w:rPr>
        <w:t>S</w:t>
      </w:r>
      <w:r w:rsidR="00BE4763" w:rsidRPr="00314C39">
        <w:rPr>
          <w:rFonts w:cstheme="minorHAnsi"/>
        </w:rPr>
        <w:t xml:space="preserve"> (e.g., electrocardiogram sensors)</w:t>
      </w:r>
      <w:r w:rsidR="00314C39">
        <w:rPr>
          <w:rFonts w:cstheme="minorHAnsi"/>
        </w:rPr>
        <w:t>,</w:t>
      </w:r>
      <w:r w:rsidR="00BE4763" w:rsidRPr="00314C39">
        <w:rPr>
          <w:rFonts w:cstheme="minorHAnsi"/>
        </w:rPr>
        <w:t xml:space="preserve"> and the accessibility of medical equipment and supplies within the physical environment.</w:t>
      </w:r>
      <w:r w:rsidR="005E78ED">
        <w:rPr>
          <w:rFonts w:cstheme="minorHAnsi"/>
        </w:rPr>
        <w:t xml:space="preserve"> CDSS concept of operations are used to develop requirements, which are informed by </w:t>
      </w:r>
      <w:r w:rsidR="00905ECA" w:rsidRPr="00314C39">
        <w:rPr>
          <w:rFonts w:cstheme="minorHAnsi"/>
        </w:rPr>
        <w:t xml:space="preserve">context of use, likely clinical events, </w:t>
      </w:r>
      <w:r w:rsidR="00BE4763" w:rsidRPr="00314C39">
        <w:rPr>
          <w:rFonts w:cstheme="minorHAnsi"/>
        </w:rPr>
        <w:t>available equipment, and accessibility</w:t>
      </w:r>
      <w:r w:rsidR="005E78ED">
        <w:rPr>
          <w:rFonts w:cstheme="minorHAnsi"/>
        </w:rPr>
        <w:t>.</w:t>
      </w:r>
    </w:p>
    <w:p w14:paraId="76B93F6A" w14:textId="77777777" w:rsidR="00A26B3B" w:rsidRPr="00314C39" w:rsidRDefault="00A26B3B" w:rsidP="00BE4763">
      <w:pPr>
        <w:tabs>
          <w:tab w:val="left" w:pos="1260"/>
        </w:tabs>
        <w:rPr>
          <w:rFonts w:cstheme="minorHAnsi"/>
        </w:rPr>
      </w:pPr>
    </w:p>
    <w:p w14:paraId="10352381" w14:textId="65DA8579" w:rsidR="00015B2C" w:rsidRPr="00314C39" w:rsidRDefault="00015B2C" w:rsidP="00BE4763">
      <w:pPr>
        <w:tabs>
          <w:tab w:val="left" w:pos="1260"/>
        </w:tabs>
        <w:rPr>
          <w:rFonts w:cstheme="minorHAnsi"/>
        </w:rPr>
      </w:pPr>
      <w:r w:rsidRPr="00314C39">
        <w:rPr>
          <w:rFonts w:cstheme="minorHAnsi"/>
          <w:b/>
          <w:bCs/>
        </w:rPr>
        <w:t>DISCUSSION:</w:t>
      </w:r>
      <w:r w:rsidR="00BE4763" w:rsidRPr="00314C39">
        <w:rPr>
          <w:rFonts w:cstheme="minorHAnsi"/>
        </w:rPr>
        <w:t xml:space="preserve"> </w:t>
      </w:r>
      <w:r w:rsidR="00747873" w:rsidRPr="00314C39">
        <w:rPr>
          <w:rFonts w:cstheme="minorHAnsi"/>
        </w:rPr>
        <w:t>Those</w:t>
      </w:r>
      <w:r w:rsidR="00BE4763" w:rsidRPr="00314C39">
        <w:rPr>
          <w:rFonts w:cstheme="minorHAnsi"/>
        </w:rPr>
        <w:t xml:space="preserve"> who construct </w:t>
      </w:r>
      <w:r w:rsidR="00314C39">
        <w:rPr>
          <w:rFonts w:cstheme="minorHAnsi"/>
        </w:rPr>
        <w:t xml:space="preserve">EIMO related </w:t>
      </w:r>
      <w:r w:rsidR="00BE4763" w:rsidRPr="00314C39">
        <w:rPr>
          <w:rFonts w:cstheme="minorHAnsi"/>
        </w:rPr>
        <w:t>CD</w:t>
      </w:r>
      <w:r w:rsidR="00A26B3B" w:rsidRPr="00314C39">
        <w:rPr>
          <w:rFonts w:cstheme="minorHAnsi"/>
        </w:rPr>
        <w:t>S</w:t>
      </w:r>
      <w:r w:rsidR="00BE4763" w:rsidRPr="00314C39">
        <w:rPr>
          <w:rFonts w:cstheme="minorHAnsi"/>
        </w:rPr>
        <w:t xml:space="preserve">S requirements </w:t>
      </w:r>
      <w:r w:rsidR="00747873" w:rsidRPr="00314C39">
        <w:rPr>
          <w:rFonts w:cstheme="minorHAnsi"/>
        </w:rPr>
        <w:t>are often un</w:t>
      </w:r>
      <w:r w:rsidR="00BE4763" w:rsidRPr="00314C39">
        <w:rPr>
          <w:rFonts w:cstheme="minorHAnsi"/>
        </w:rPr>
        <w:t>aware</w:t>
      </w:r>
      <w:r w:rsidR="00747873" w:rsidRPr="00314C39">
        <w:rPr>
          <w:rFonts w:cstheme="minorHAnsi"/>
        </w:rPr>
        <w:t xml:space="preserve"> of the depth and breadth of issues associated with </w:t>
      </w:r>
      <w:r w:rsidR="00314C39">
        <w:rPr>
          <w:rFonts w:cstheme="minorHAnsi"/>
        </w:rPr>
        <w:t>the</w:t>
      </w:r>
      <w:r w:rsidR="00314C39" w:rsidRPr="00314C39">
        <w:rPr>
          <w:rFonts w:cstheme="minorHAnsi"/>
        </w:rPr>
        <w:t xml:space="preserve"> </w:t>
      </w:r>
      <w:r w:rsidR="00747873" w:rsidRPr="00314C39">
        <w:rPr>
          <w:rFonts w:cstheme="minorHAnsi"/>
        </w:rPr>
        <w:t xml:space="preserve">context </w:t>
      </w:r>
      <w:r w:rsidR="00314C39">
        <w:rPr>
          <w:rFonts w:cstheme="minorHAnsi"/>
        </w:rPr>
        <w:t>and</w:t>
      </w:r>
      <w:r w:rsidR="00747873" w:rsidRPr="00314C39">
        <w:rPr>
          <w:rFonts w:cstheme="minorHAnsi"/>
        </w:rPr>
        <w:t xml:space="preserve"> use </w:t>
      </w:r>
      <w:r w:rsidR="00314C39">
        <w:rPr>
          <w:rFonts w:cstheme="minorHAnsi"/>
        </w:rPr>
        <w:t>of</w:t>
      </w:r>
      <w:r w:rsidR="00747873" w:rsidRPr="00314C39">
        <w:rPr>
          <w:rFonts w:cstheme="minorHAnsi"/>
        </w:rPr>
        <w:t xml:space="preserve"> clinical</w:t>
      </w:r>
      <w:r w:rsidR="00314C39">
        <w:rPr>
          <w:rFonts w:cstheme="minorHAnsi"/>
        </w:rPr>
        <w:t>ly relevant information</w:t>
      </w:r>
      <w:r w:rsidR="00747873" w:rsidRPr="00314C39">
        <w:rPr>
          <w:rFonts w:cstheme="minorHAnsi"/>
        </w:rPr>
        <w:t xml:space="preserve"> </w:t>
      </w:r>
      <w:r w:rsidR="00314C39">
        <w:rPr>
          <w:rFonts w:cstheme="minorHAnsi"/>
        </w:rPr>
        <w:t>or attendant issues</w:t>
      </w:r>
      <w:r w:rsidR="005E78ED">
        <w:rPr>
          <w:rFonts w:cstheme="minorHAnsi"/>
        </w:rPr>
        <w:t>. Examples of relevant issues to be determined before requirements development include</w:t>
      </w:r>
      <w:r w:rsidR="00314C39">
        <w:rPr>
          <w:rFonts w:cstheme="minorHAnsi"/>
        </w:rPr>
        <w:t xml:space="preserve"> medical logistics (equipment, expendable and non-expendable supplies), crew member training and capabilities, </w:t>
      </w:r>
      <w:r w:rsidR="000B59C1">
        <w:rPr>
          <w:rFonts w:cstheme="minorHAnsi"/>
        </w:rPr>
        <w:t xml:space="preserve">and </w:t>
      </w:r>
      <w:r w:rsidR="00314C39">
        <w:rPr>
          <w:rFonts w:cstheme="minorHAnsi"/>
        </w:rPr>
        <w:t>medically/behaviorally related human factors</w:t>
      </w:r>
      <w:r w:rsidR="00747873" w:rsidRPr="00314C39">
        <w:rPr>
          <w:rFonts w:cstheme="minorHAnsi"/>
        </w:rPr>
        <w:t xml:space="preserve"> </w:t>
      </w:r>
      <w:r w:rsidR="00314C39">
        <w:rPr>
          <w:rFonts w:cstheme="minorHAnsi"/>
        </w:rPr>
        <w:t xml:space="preserve">including </w:t>
      </w:r>
      <w:r w:rsidR="00747873" w:rsidRPr="00314C39">
        <w:rPr>
          <w:rFonts w:cstheme="minorHAnsi"/>
        </w:rPr>
        <w:t>accessibility</w:t>
      </w:r>
      <w:r w:rsidR="005E78ED">
        <w:rPr>
          <w:rFonts w:cstheme="minorHAnsi"/>
        </w:rPr>
        <w:t xml:space="preserve">. </w:t>
      </w:r>
      <w:r w:rsidR="00747873" w:rsidRPr="00314C39">
        <w:rPr>
          <w:rFonts w:cstheme="minorHAnsi"/>
        </w:rPr>
        <w:t xml:space="preserve">These issues are critical and must be fully </w:t>
      </w:r>
      <w:r w:rsidR="00747873" w:rsidRPr="00314C39">
        <w:rPr>
          <w:rFonts w:cstheme="minorHAnsi"/>
        </w:rPr>
        <w:lastRenderedPageBreak/>
        <w:t>considered by all in the operational and user community for the resulting CD</w:t>
      </w:r>
      <w:r w:rsidR="00A26B3B" w:rsidRPr="00314C39">
        <w:rPr>
          <w:rFonts w:cstheme="minorHAnsi"/>
        </w:rPr>
        <w:t>S</w:t>
      </w:r>
      <w:r w:rsidR="00747873" w:rsidRPr="00314C39">
        <w:rPr>
          <w:rFonts w:cstheme="minorHAnsi"/>
        </w:rPr>
        <w:t xml:space="preserve">S requirements to </w:t>
      </w:r>
      <w:r w:rsidR="00314C39">
        <w:rPr>
          <w:rFonts w:cstheme="minorHAnsi"/>
        </w:rPr>
        <w:t>ultimately yield a functional and beneficial system that enhances crew performance and execution of medically related critical tasks and decision making</w:t>
      </w:r>
      <w:r w:rsidR="00747873" w:rsidRPr="00314C39">
        <w:rPr>
          <w:rFonts w:cstheme="minorHAnsi"/>
        </w:rPr>
        <w:t>.</w:t>
      </w:r>
    </w:p>
    <w:sectPr w:rsidR="00015B2C" w:rsidRPr="00314C39" w:rsidSect="005772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zAwNjA1NzQwMDE1NDBX0lEKTi0uzszPAykwrAUAHjujlSwAAAA="/>
  </w:docVars>
  <w:rsids>
    <w:rsidRoot w:val="005E28F1"/>
    <w:rsid w:val="00015B2C"/>
    <w:rsid w:val="000B59C1"/>
    <w:rsid w:val="00314C39"/>
    <w:rsid w:val="00392D25"/>
    <w:rsid w:val="00477243"/>
    <w:rsid w:val="00577208"/>
    <w:rsid w:val="005B3235"/>
    <w:rsid w:val="005E28F1"/>
    <w:rsid w:val="005E78ED"/>
    <w:rsid w:val="00671DD0"/>
    <w:rsid w:val="00742EA3"/>
    <w:rsid w:val="00747873"/>
    <w:rsid w:val="0076537B"/>
    <w:rsid w:val="0079591E"/>
    <w:rsid w:val="00800032"/>
    <w:rsid w:val="00824B59"/>
    <w:rsid w:val="00895B15"/>
    <w:rsid w:val="008E510D"/>
    <w:rsid w:val="008E79C5"/>
    <w:rsid w:val="00905ECA"/>
    <w:rsid w:val="00933AF4"/>
    <w:rsid w:val="00A26B3B"/>
    <w:rsid w:val="00A8297B"/>
    <w:rsid w:val="00BD313E"/>
    <w:rsid w:val="00BE4763"/>
    <w:rsid w:val="00BF3BF1"/>
    <w:rsid w:val="00D03628"/>
    <w:rsid w:val="00D22F66"/>
    <w:rsid w:val="00E46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18EC7"/>
  <w14:defaultImageDpi w14:val="32767"/>
  <w15:chartTrackingRefBased/>
  <w15:docId w15:val="{8F57C65C-7CEA-F64D-B74B-DFCC9EDFC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E28F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4C3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4C39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24B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24B5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24B5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4B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4B5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830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39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22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06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3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27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73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Levin, Dana R.</dc:creator>
  <cp:keywords/>
  <dc:description/>
  <cp:lastModifiedBy>Boley, Lynn L. (JSC-SD211)[WYLE LABORATORIES, INC.]</cp:lastModifiedBy>
  <cp:revision>3</cp:revision>
  <dcterms:created xsi:type="dcterms:W3CDTF">2021-10-12T13:02:00Z</dcterms:created>
  <dcterms:modified xsi:type="dcterms:W3CDTF">2021-10-19T02:47:00Z</dcterms:modified>
</cp:coreProperties>
</file>