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6DA89" w14:textId="77777777" w:rsidR="006A79EB" w:rsidRDefault="006A79EB" w:rsidP="00FA47A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AUTHORS: </w:t>
      </w:r>
    </w:p>
    <w:p w14:paraId="6A126ABA" w14:textId="77777777" w:rsidR="006A79EB" w:rsidRDefault="006A79EB" w:rsidP="00FA47A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04D928AF" w14:textId="5842FAB1" w:rsidR="006A79EB" w:rsidRPr="006A79EB" w:rsidRDefault="006A79EB" w:rsidP="00FA47A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A79EB">
        <w:rPr>
          <w:rFonts w:ascii="Times New Roman" w:hAnsi="Times New Roman" w:cs="Times New Roman"/>
        </w:rPr>
        <w:t>Isabel Bilotta, M.A.</w:t>
      </w:r>
      <w:r w:rsidR="008E1B16">
        <w:rPr>
          <w:rFonts w:ascii="Times New Roman" w:hAnsi="Times New Roman" w:cs="Times New Roman"/>
        </w:rPr>
        <w:t>, KBR</w:t>
      </w:r>
    </w:p>
    <w:p w14:paraId="7FF7648E" w14:textId="727751E0" w:rsidR="006A79EB" w:rsidRPr="006A79EB" w:rsidRDefault="006A79EB" w:rsidP="00FA47A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A79EB">
        <w:rPr>
          <w:rFonts w:ascii="Times New Roman" w:hAnsi="Times New Roman" w:cs="Times New Roman"/>
        </w:rPr>
        <w:t>Alexa Doerr, Ph.D.</w:t>
      </w:r>
      <w:r w:rsidR="008E1B16">
        <w:rPr>
          <w:rFonts w:ascii="Times New Roman" w:hAnsi="Times New Roman" w:cs="Times New Roman"/>
        </w:rPr>
        <w:t>, KBR</w:t>
      </w:r>
    </w:p>
    <w:p w14:paraId="12B0E36D" w14:textId="7719A899" w:rsidR="006A79EB" w:rsidRPr="006A79EB" w:rsidRDefault="006A79EB" w:rsidP="00FA47A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A79EB">
        <w:rPr>
          <w:rFonts w:ascii="Times New Roman" w:hAnsi="Times New Roman" w:cs="Times New Roman"/>
        </w:rPr>
        <w:t>Suzanne Bell, Ph.D.</w:t>
      </w:r>
      <w:r w:rsidR="008E1B16">
        <w:rPr>
          <w:rFonts w:ascii="Times New Roman" w:hAnsi="Times New Roman" w:cs="Times New Roman"/>
        </w:rPr>
        <w:t>, NASA</w:t>
      </w:r>
    </w:p>
    <w:p w14:paraId="78FC7158" w14:textId="4A1DA4D3" w:rsidR="006A79EB" w:rsidRPr="006A79EB" w:rsidRDefault="006A79EB" w:rsidP="00FA47A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A79EB">
        <w:rPr>
          <w:rFonts w:ascii="Times New Roman" w:hAnsi="Times New Roman" w:cs="Times New Roman"/>
        </w:rPr>
        <w:t>Al</w:t>
      </w:r>
      <w:r w:rsidR="00A45945">
        <w:rPr>
          <w:rFonts w:ascii="Times New Roman" w:hAnsi="Times New Roman" w:cs="Times New Roman"/>
        </w:rPr>
        <w:t>bert</w:t>
      </w:r>
      <w:r w:rsidRPr="006A79EB">
        <w:rPr>
          <w:rFonts w:ascii="Times New Roman" w:hAnsi="Times New Roman" w:cs="Times New Roman"/>
        </w:rPr>
        <w:t xml:space="preserve"> Holland, Ph.D.</w:t>
      </w:r>
      <w:r w:rsidR="008E1B16">
        <w:rPr>
          <w:rFonts w:ascii="Times New Roman" w:hAnsi="Times New Roman" w:cs="Times New Roman"/>
        </w:rPr>
        <w:t>, NASA</w:t>
      </w:r>
    </w:p>
    <w:p w14:paraId="305E7DA0" w14:textId="5E373891" w:rsidR="006A79EB" w:rsidRPr="006A79EB" w:rsidRDefault="006A79EB" w:rsidP="00FA47A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A79EB">
        <w:rPr>
          <w:rFonts w:ascii="Times New Roman" w:hAnsi="Times New Roman" w:cs="Times New Roman"/>
        </w:rPr>
        <w:t>Jim Picano, Ph.D.</w:t>
      </w:r>
      <w:r w:rsidR="008E1B16">
        <w:rPr>
          <w:rFonts w:ascii="Times New Roman" w:hAnsi="Times New Roman" w:cs="Times New Roman"/>
        </w:rPr>
        <w:t>, NASA</w:t>
      </w:r>
    </w:p>
    <w:p w14:paraId="1142E24A" w14:textId="38FF4410" w:rsidR="006A79EB" w:rsidRPr="006A79EB" w:rsidRDefault="006A79EB" w:rsidP="00FA47A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AC20A5E" w14:textId="77777777" w:rsidR="006A79EB" w:rsidRDefault="006A79EB" w:rsidP="00FA47A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6578FA58" w14:textId="19FA84B6" w:rsidR="00F8003F" w:rsidRPr="006A116C" w:rsidRDefault="00F8003F" w:rsidP="00FA47A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6A116C">
        <w:rPr>
          <w:rFonts w:ascii="Times New Roman" w:hAnsi="Times New Roman" w:cs="Times New Roman"/>
          <w:b/>
          <w:bCs/>
        </w:rPr>
        <w:t xml:space="preserve">EDUCATION: Program / Process Review Template </w:t>
      </w:r>
    </w:p>
    <w:p w14:paraId="539C64D6" w14:textId="45947612" w:rsidR="00F8003F" w:rsidRPr="006A116C" w:rsidRDefault="00F8003F" w:rsidP="00FA47A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6B8274A4" w14:textId="37DC35CC" w:rsidR="005000CF" w:rsidRPr="006A116C" w:rsidRDefault="006A116C" w:rsidP="00FA47A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6A116C">
        <w:rPr>
          <w:rFonts w:ascii="Times New Roman" w:hAnsi="Times New Roman" w:cs="Times New Roman"/>
          <w:b/>
          <w:bCs/>
        </w:rPr>
        <w:t xml:space="preserve">EVIDENCE-BASED </w:t>
      </w:r>
      <w:r w:rsidR="005000CF" w:rsidRPr="006A116C">
        <w:rPr>
          <w:rFonts w:ascii="Times New Roman" w:hAnsi="Times New Roman" w:cs="Times New Roman"/>
          <w:b/>
          <w:bCs/>
        </w:rPr>
        <w:t xml:space="preserve">PROCESS FOR </w:t>
      </w:r>
      <w:r w:rsidR="00987740">
        <w:rPr>
          <w:rFonts w:ascii="Times New Roman" w:hAnsi="Times New Roman" w:cs="Times New Roman"/>
          <w:b/>
          <w:bCs/>
        </w:rPr>
        <w:t>ASSESSING</w:t>
      </w:r>
      <w:r w:rsidR="005000CF" w:rsidRPr="006A116C">
        <w:rPr>
          <w:rFonts w:ascii="Times New Roman" w:hAnsi="Times New Roman" w:cs="Times New Roman"/>
          <w:b/>
          <w:bCs/>
        </w:rPr>
        <w:t xml:space="preserve"> </w:t>
      </w:r>
      <w:r w:rsidR="00987740">
        <w:rPr>
          <w:rFonts w:ascii="Times New Roman" w:hAnsi="Times New Roman" w:cs="Times New Roman"/>
          <w:b/>
          <w:bCs/>
        </w:rPr>
        <w:t>TEAMWORK COMPETENCIES</w:t>
      </w:r>
      <w:r w:rsidRPr="006A116C">
        <w:rPr>
          <w:rFonts w:ascii="Times New Roman" w:hAnsi="Times New Roman" w:cs="Times New Roman"/>
          <w:b/>
          <w:bCs/>
        </w:rPr>
        <w:t xml:space="preserve"> </w:t>
      </w:r>
      <w:r w:rsidR="00987740">
        <w:rPr>
          <w:rFonts w:ascii="Times New Roman" w:hAnsi="Times New Roman" w:cs="Times New Roman"/>
          <w:b/>
          <w:bCs/>
        </w:rPr>
        <w:t xml:space="preserve">IN APPLICANT </w:t>
      </w:r>
      <w:r w:rsidRPr="006A116C">
        <w:rPr>
          <w:rFonts w:ascii="Times New Roman" w:hAnsi="Times New Roman" w:cs="Times New Roman"/>
          <w:b/>
          <w:bCs/>
        </w:rPr>
        <w:t>PERFORMANCE IN HIGH-RISK, OPERATIONAL OCCUPATIONS</w:t>
      </w:r>
    </w:p>
    <w:p w14:paraId="50892744" w14:textId="77777777" w:rsidR="005000CF" w:rsidRPr="006A116C" w:rsidRDefault="005000CF" w:rsidP="00FA47A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7B029D1" w14:textId="280916FC" w:rsidR="005A5011" w:rsidRPr="006A116C" w:rsidRDefault="007053EB" w:rsidP="00FA47A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A116C">
        <w:rPr>
          <w:rFonts w:ascii="Times New Roman" w:hAnsi="Times New Roman" w:cs="Times New Roman"/>
          <w:b/>
          <w:bCs/>
        </w:rPr>
        <w:t>BACKGROUND</w:t>
      </w:r>
      <w:r w:rsidR="005A5011" w:rsidRPr="006A116C">
        <w:rPr>
          <w:rFonts w:ascii="Times New Roman" w:hAnsi="Times New Roman" w:cs="Times New Roman"/>
          <w:b/>
          <w:bCs/>
        </w:rPr>
        <w:t xml:space="preserve">: </w:t>
      </w:r>
      <w:r w:rsidR="00077647" w:rsidRPr="006A116C">
        <w:rPr>
          <w:rFonts w:ascii="Times New Roman" w:hAnsi="Times New Roman" w:cs="Times New Roman"/>
        </w:rPr>
        <w:t>In this work, we provide a detailed look at how behavioral competencies necessary for high-risk, operational jobs, including task- and person-oriented aspects of teamwork, leadership, and followership, should be defined and operationalized in context. These competencies</w:t>
      </w:r>
      <w:r w:rsidR="005A5011" w:rsidRPr="006A116C">
        <w:rPr>
          <w:rFonts w:ascii="Times New Roman" w:hAnsi="Times New Roman" w:cs="Times New Roman"/>
        </w:rPr>
        <w:t xml:space="preserve"> </w:t>
      </w:r>
      <w:r w:rsidR="00077647" w:rsidRPr="006A116C">
        <w:rPr>
          <w:rFonts w:ascii="Times New Roman" w:hAnsi="Times New Roman" w:cs="Times New Roman"/>
        </w:rPr>
        <w:t>are thought to</w:t>
      </w:r>
      <w:r w:rsidR="00513203" w:rsidRPr="006A116C">
        <w:rPr>
          <w:rFonts w:ascii="Times New Roman" w:hAnsi="Times New Roman" w:cs="Times New Roman"/>
        </w:rPr>
        <w:t xml:space="preserve"> positively</w:t>
      </w:r>
      <w:r w:rsidR="00077647" w:rsidRPr="006A116C">
        <w:rPr>
          <w:rFonts w:ascii="Times New Roman" w:hAnsi="Times New Roman" w:cs="Times New Roman"/>
        </w:rPr>
        <w:t xml:space="preserve"> predict </w:t>
      </w:r>
      <w:r w:rsidR="005A5011" w:rsidRPr="006A116C">
        <w:rPr>
          <w:rFonts w:ascii="Times New Roman" w:hAnsi="Times New Roman" w:cs="Times New Roman"/>
        </w:rPr>
        <w:t xml:space="preserve">performance </w:t>
      </w:r>
      <w:r w:rsidR="00513203" w:rsidRPr="006A116C">
        <w:rPr>
          <w:rFonts w:ascii="Times New Roman" w:hAnsi="Times New Roman" w:cs="Times New Roman"/>
        </w:rPr>
        <w:t>in aerospace professions</w:t>
      </w:r>
      <w:r w:rsidR="005A5011" w:rsidRPr="006A116C">
        <w:rPr>
          <w:rFonts w:ascii="Times New Roman" w:hAnsi="Times New Roman" w:cs="Times New Roman"/>
        </w:rPr>
        <w:t>.</w:t>
      </w:r>
      <w:r w:rsidR="00C05DF0" w:rsidRPr="006A116C">
        <w:rPr>
          <w:rFonts w:ascii="Times New Roman" w:hAnsi="Times New Roman" w:cs="Times New Roman"/>
        </w:rPr>
        <w:t xml:space="preserve"> </w:t>
      </w:r>
      <w:r w:rsidR="00513203" w:rsidRPr="006A116C">
        <w:rPr>
          <w:rFonts w:ascii="Times New Roman" w:hAnsi="Times New Roman" w:cs="Times New Roman"/>
        </w:rPr>
        <w:t>Indeed</w:t>
      </w:r>
      <w:r w:rsidR="00C05DF0" w:rsidRPr="006A116C">
        <w:rPr>
          <w:rFonts w:ascii="Times New Roman" w:hAnsi="Times New Roman" w:cs="Times New Roman"/>
        </w:rPr>
        <w:t xml:space="preserve">, the assessments </w:t>
      </w:r>
      <w:r w:rsidR="00077647" w:rsidRPr="006A116C">
        <w:rPr>
          <w:rFonts w:ascii="Times New Roman" w:hAnsi="Times New Roman" w:cs="Times New Roman"/>
        </w:rPr>
        <w:t>applied</w:t>
      </w:r>
      <w:r w:rsidR="00C05DF0" w:rsidRPr="006A116C">
        <w:rPr>
          <w:rFonts w:ascii="Times New Roman" w:hAnsi="Times New Roman" w:cs="Times New Roman"/>
        </w:rPr>
        <w:t xml:space="preserve"> in</w:t>
      </w:r>
      <w:r w:rsidR="00077647" w:rsidRPr="006A116C">
        <w:rPr>
          <w:rFonts w:ascii="Times New Roman" w:hAnsi="Times New Roman" w:cs="Times New Roman"/>
        </w:rPr>
        <w:t xml:space="preserve"> high stakes</w:t>
      </w:r>
      <w:r w:rsidR="00C05DF0" w:rsidRPr="006A116C">
        <w:rPr>
          <w:rFonts w:ascii="Times New Roman" w:hAnsi="Times New Roman" w:cs="Times New Roman"/>
        </w:rPr>
        <w:t xml:space="preserve"> selection contexts and the way </w:t>
      </w:r>
      <w:r w:rsidR="00BD5E2F" w:rsidRPr="006A116C">
        <w:rPr>
          <w:rFonts w:ascii="Times New Roman" w:hAnsi="Times New Roman" w:cs="Times New Roman"/>
        </w:rPr>
        <w:t xml:space="preserve">associated behavioral competencies </w:t>
      </w:r>
      <w:r w:rsidR="00C05DF0" w:rsidRPr="006A116C">
        <w:rPr>
          <w:rFonts w:ascii="Times New Roman" w:hAnsi="Times New Roman" w:cs="Times New Roman"/>
        </w:rPr>
        <w:t>are evaluated must be carefully</w:t>
      </w:r>
      <w:r w:rsidR="00077647" w:rsidRPr="006A116C">
        <w:rPr>
          <w:rFonts w:ascii="Times New Roman" w:hAnsi="Times New Roman" w:cs="Times New Roman"/>
        </w:rPr>
        <w:t xml:space="preserve"> considered</w:t>
      </w:r>
      <w:r w:rsidR="00C05DF0" w:rsidRPr="006A116C">
        <w:rPr>
          <w:rFonts w:ascii="Times New Roman" w:hAnsi="Times New Roman" w:cs="Times New Roman"/>
        </w:rPr>
        <w:t xml:space="preserve"> to ensure tha</w:t>
      </w:r>
      <w:r w:rsidR="00BD5E2F" w:rsidRPr="006A116C">
        <w:rPr>
          <w:rFonts w:ascii="Times New Roman" w:hAnsi="Times New Roman" w:cs="Times New Roman"/>
        </w:rPr>
        <w:t>t optimal applicants</w:t>
      </w:r>
      <w:r w:rsidR="00C05DF0" w:rsidRPr="006A116C">
        <w:rPr>
          <w:rFonts w:ascii="Times New Roman" w:hAnsi="Times New Roman" w:cs="Times New Roman"/>
        </w:rPr>
        <w:t xml:space="preserve"> are </w:t>
      </w:r>
      <w:r w:rsidR="00BD5E2F" w:rsidRPr="006A116C">
        <w:rPr>
          <w:rFonts w:ascii="Times New Roman" w:hAnsi="Times New Roman" w:cs="Times New Roman"/>
        </w:rPr>
        <w:t>selected</w:t>
      </w:r>
      <w:r w:rsidR="00C05DF0" w:rsidRPr="006A116C">
        <w:rPr>
          <w:rFonts w:ascii="Times New Roman" w:hAnsi="Times New Roman" w:cs="Times New Roman"/>
        </w:rPr>
        <w:t>. We provide insight into the</w:t>
      </w:r>
      <w:r w:rsidR="00BD5E2F" w:rsidRPr="006A116C">
        <w:rPr>
          <w:rFonts w:ascii="Times New Roman" w:hAnsi="Times New Roman" w:cs="Times New Roman"/>
        </w:rPr>
        <w:t xml:space="preserve"> behavioral</w:t>
      </w:r>
      <w:r w:rsidR="00077647" w:rsidRPr="006A116C">
        <w:rPr>
          <w:rFonts w:ascii="Times New Roman" w:hAnsi="Times New Roman" w:cs="Times New Roman"/>
        </w:rPr>
        <w:t xml:space="preserve"> </w:t>
      </w:r>
      <w:r w:rsidR="00C05DF0" w:rsidRPr="006A116C">
        <w:rPr>
          <w:rFonts w:ascii="Times New Roman" w:hAnsi="Times New Roman" w:cs="Times New Roman"/>
        </w:rPr>
        <w:t xml:space="preserve">competency development and measurement process, elaborating upon particularly critical competencies (i.e., team orientation) and describing challenges to measurement. </w:t>
      </w:r>
      <w:r w:rsidR="00CF041B" w:rsidRPr="006A116C">
        <w:rPr>
          <w:rFonts w:ascii="Times New Roman" w:hAnsi="Times New Roman" w:cs="Times New Roman"/>
        </w:rPr>
        <w:t xml:space="preserve"> </w:t>
      </w:r>
    </w:p>
    <w:p w14:paraId="689170D6" w14:textId="77777777" w:rsidR="005A5011" w:rsidRPr="006A116C" w:rsidRDefault="005A5011" w:rsidP="00FA47A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59E95606" w14:textId="1F991A9E" w:rsidR="008939F5" w:rsidRPr="006A116C" w:rsidRDefault="007053EB" w:rsidP="008939F5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  <w:r w:rsidRPr="006A116C">
        <w:rPr>
          <w:rFonts w:ascii="Times New Roman" w:hAnsi="Times New Roman" w:cs="Times New Roman"/>
          <w:b/>
          <w:bCs/>
        </w:rPr>
        <w:t>OVERVIEW</w:t>
      </w:r>
      <w:r w:rsidR="00FA47A4" w:rsidRPr="006A116C">
        <w:rPr>
          <w:rFonts w:ascii="Times New Roman" w:hAnsi="Times New Roman" w:cs="Times New Roman"/>
          <w:b/>
          <w:bCs/>
        </w:rPr>
        <w:t>:</w:t>
      </w:r>
      <w:r w:rsidR="00FA47A4" w:rsidRPr="006A116C">
        <w:rPr>
          <w:rFonts w:ascii="Times New Roman" w:hAnsi="Times New Roman" w:cs="Times New Roman"/>
        </w:rPr>
        <w:t xml:space="preserve"> When selecting applicants for high-risk</w:t>
      </w:r>
      <w:r w:rsidR="00610AF8" w:rsidRPr="006A116C">
        <w:rPr>
          <w:rFonts w:ascii="Times New Roman" w:hAnsi="Times New Roman" w:cs="Times New Roman"/>
        </w:rPr>
        <w:t>,</w:t>
      </w:r>
      <w:r w:rsidR="00FA47A4" w:rsidRPr="006A116C">
        <w:rPr>
          <w:rFonts w:ascii="Times New Roman" w:hAnsi="Times New Roman" w:cs="Times New Roman"/>
        </w:rPr>
        <w:t xml:space="preserve"> operational </w:t>
      </w:r>
      <w:r w:rsidR="00610AF8" w:rsidRPr="006A116C">
        <w:rPr>
          <w:rFonts w:ascii="Times New Roman" w:hAnsi="Times New Roman" w:cs="Times New Roman"/>
        </w:rPr>
        <w:t>professions</w:t>
      </w:r>
      <w:r w:rsidR="00FA47A4" w:rsidRPr="006A116C">
        <w:rPr>
          <w:rFonts w:ascii="Times New Roman" w:hAnsi="Times New Roman" w:cs="Times New Roman"/>
        </w:rPr>
        <w:t xml:space="preserve"> (</w:t>
      </w:r>
      <w:r w:rsidR="00610AF8" w:rsidRPr="006A116C">
        <w:rPr>
          <w:rFonts w:ascii="Times New Roman" w:hAnsi="Times New Roman" w:cs="Times New Roman"/>
        </w:rPr>
        <w:t>i.e., in an astronaut selection context</w:t>
      </w:r>
      <w:r w:rsidR="00FA47A4" w:rsidRPr="006A116C">
        <w:rPr>
          <w:rFonts w:ascii="Times New Roman" w:hAnsi="Times New Roman" w:cs="Times New Roman"/>
        </w:rPr>
        <w:t xml:space="preserve">), care must be taken to appropriately </w:t>
      </w:r>
      <w:r w:rsidR="00610AF8" w:rsidRPr="006A116C">
        <w:rPr>
          <w:rFonts w:ascii="Times New Roman" w:hAnsi="Times New Roman" w:cs="Times New Roman"/>
        </w:rPr>
        <w:t xml:space="preserve">conceptualize and </w:t>
      </w:r>
      <w:r w:rsidR="00FA47A4" w:rsidRPr="006A116C">
        <w:rPr>
          <w:rFonts w:ascii="Times New Roman" w:hAnsi="Times New Roman" w:cs="Times New Roman"/>
        </w:rPr>
        <w:t>operationalize the competencies that are most predictive of on-the-job performance</w:t>
      </w:r>
      <w:r w:rsidR="006A116C">
        <w:rPr>
          <w:rFonts w:ascii="Times New Roman" w:hAnsi="Times New Roman" w:cs="Times New Roman"/>
        </w:rPr>
        <w:t>. B</w:t>
      </w:r>
      <w:r w:rsidR="00FA47A4" w:rsidRPr="006A116C">
        <w:rPr>
          <w:rFonts w:ascii="Times New Roman" w:hAnsi="Times New Roman" w:cs="Times New Roman"/>
        </w:rPr>
        <w:t>ehaviorally anchored rating scales (BARs) were developed based on best practices</w:t>
      </w:r>
      <w:r w:rsidR="00077647" w:rsidRPr="006A116C">
        <w:rPr>
          <w:rFonts w:ascii="Times New Roman" w:hAnsi="Times New Roman" w:cs="Times New Roman"/>
        </w:rPr>
        <w:t xml:space="preserve"> and an extensive</w:t>
      </w:r>
      <w:r w:rsidR="00DE64F0">
        <w:rPr>
          <w:rFonts w:ascii="Times New Roman" w:hAnsi="Times New Roman" w:cs="Times New Roman"/>
        </w:rPr>
        <w:t xml:space="preserve">, systematic </w:t>
      </w:r>
      <w:r w:rsidR="00077647" w:rsidRPr="006A116C">
        <w:rPr>
          <w:rFonts w:ascii="Times New Roman" w:hAnsi="Times New Roman" w:cs="Times New Roman"/>
        </w:rPr>
        <w:t>review of</w:t>
      </w:r>
      <w:r w:rsidR="00FA47A4" w:rsidRPr="006A116C">
        <w:rPr>
          <w:rFonts w:ascii="Times New Roman" w:hAnsi="Times New Roman" w:cs="Times New Roman"/>
        </w:rPr>
        <w:t xml:space="preserve"> the literature on team</w:t>
      </w:r>
      <w:r w:rsidR="00077647" w:rsidRPr="006A116C">
        <w:rPr>
          <w:rFonts w:ascii="Times New Roman" w:hAnsi="Times New Roman" w:cs="Times New Roman"/>
        </w:rPr>
        <w:t xml:space="preserve">work, leadership, and </w:t>
      </w:r>
      <w:r w:rsidR="00FA47A4" w:rsidRPr="006A116C">
        <w:rPr>
          <w:rFonts w:ascii="Times New Roman" w:hAnsi="Times New Roman" w:cs="Times New Roman"/>
        </w:rPr>
        <w:t>followership</w:t>
      </w:r>
      <w:r w:rsidR="00077647" w:rsidRPr="006A116C">
        <w:rPr>
          <w:rFonts w:ascii="Times New Roman" w:hAnsi="Times New Roman" w:cs="Times New Roman"/>
        </w:rPr>
        <w:t xml:space="preserve"> in high risk, operational jobs</w:t>
      </w:r>
      <w:r w:rsidR="00FA47A4" w:rsidRPr="006A116C">
        <w:rPr>
          <w:rFonts w:ascii="Times New Roman" w:hAnsi="Times New Roman" w:cs="Times New Roman"/>
        </w:rPr>
        <w:t xml:space="preserve">. </w:t>
      </w:r>
      <w:r w:rsidR="005A5011" w:rsidRPr="006A116C">
        <w:rPr>
          <w:rFonts w:ascii="Times New Roman" w:hAnsi="Times New Roman" w:cs="Times New Roman"/>
        </w:rPr>
        <w:t xml:space="preserve">The </w:t>
      </w:r>
      <w:r w:rsidR="00610AF8" w:rsidRPr="006A116C">
        <w:rPr>
          <w:rFonts w:ascii="Times New Roman" w:hAnsi="Times New Roman" w:cs="Times New Roman"/>
        </w:rPr>
        <w:t>refinement</w:t>
      </w:r>
      <w:r w:rsidR="005A5011" w:rsidRPr="006A116C">
        <w:rPr>
          <w:rFonts w:ascii="Times New Roman" w:hAnsi="Times New Roman" w:cs="Times New Roman"/>
        </w:rPr>
        <w:t xml:space="preserve"> of the BARs occurred </w:t>
      </w:r>
      <w:r w:rsidR="00610AF8" w:rsidRPr="006A116C">
        <w:rPr>
          <w:rFonts w:ascii="Times New Roman" w:hAnsi="Times New Roman" w:cs="Times New Roman"/>
        </w:rPr>
        <w:t>in tandem with</w:t>
      </w:r>
      <w:r w:rsidR="005A5011" w:rsidRPr="006A116C">
        <w:rPr>
          <w:rFonts w:ascii="Times New Roman" w:hAnsi="Times New Roman" w:cs="Times New Roman"/>
        </w:rPr>
        <w:t xml:space="preserve"> the </w:t>
      </w:r>
      <w:r w:rsidR="00610AF8" w:rsidRPr="006A116C">
        <w:rPr>
          <w:rFonts w:ascii="Times New Roman" w:hAnsi="Times New Roman" w:cs="Times New Roman"/>
        </w:rPr>
        <w:t>development</w:t>
      </w:r>
      <w:r w:rsidR="005A5011" w:rsidRPr="006A116C">
        <w:rPr>
          <w:rFonts w:ascii="Times New Roman" w:hAnsi="Times New Roman" w:cs="Times New Roman"/>
        </w:rPr>
        <w:t xml:space="preserve"> of two novel</w:t>
      </w:r>
      <w:r w:rsidR="00610AF8" w:rsidRPr="006A116C">
        <w:rPr>
          <w:rFonts w:ascii="Times New Roman" w:hAnsi="Times New Roman" w:cs="Times New Roman"/>
        </w:rPr>
        <w:t xml:space="preserve"> selection</w:t>
      </w:r>
      <w:r w:rsidR="005A5011" w:rsidRPr="006A116C">
        <w:rPr>
          <w:rFonts w:ascii="Times New Roman" w:hAnsi="Times New Roman" w:cs="Times New Roman"/>
        </w:rPr>
        <w:t xml:space="preserve"> assessments, which took place in the field and simulated leadership and teamwork tasks that </w:t>
      </w:r>
      <w:r w:rsidR="00610AF8" w:rsidRPr="006A116C">
        <w:rPr>
          <w:rFonts w:ascii="Times New Roman" w:hAnsi="Times New Roman" w:cs="Times New Roman"/>
        </w:rPr>
        <w:t>applicants would likely</w:t>
      </w:r>
      <w:r w:rsidR="005A5011" w:rsidRPr="006A116C">
        <w:rPr>
          <w:rFonts w:ascii="Times New Roman" w:hAnsi="Times New Roman" w:cs="Times New Roman"/>
        </w:rPr>
        <w:t xml:space="preserve"> engage in</w:t>
      </w:r>
      <w:r w:rsidR="006A116C">
        <w:rPr>
          <w:rFonts w:ascii="Times New Roman" w:hAnsi="Times New Roman" w:cs="Times New Roman"/>
        </w:rPr>
        <w:t xml:space="preserve"> on-the-job. </w:t>
      </w:r>
      <w:r w:rsidR="00610AF8" w:rsidRPr="006A116C">
        <w:rPr>
          <w:rFonts w:ascii="Times New Roman" w:hAnsi="Times New Roman" w:cs="Times New Roman"/>
        </w:rPr>
        <w:t xml:space="preserve">Because they mimic job-relevant tasks and processes, </w:t>
      </w:r>
      <w:r w:rsidR="00DE64F0">
        <w:rPr>
          <w:rFonts w:ascii="Times New Roman" w:hAnsi="Times New Roman" w:cs="Times New Roman"/>
        </w:rPr>
        <w:t xml:space="preserve">the </w:t>
      </w:r>
      <w:r w:rsidR="00610AF8" w:rsidRPr="006A116C">
        <w:rPr>
          <w:rFonts w:ascii="Times New Roman" w:hAnsi="Times New Roman" w:cs="Times New Roman"/>
        </w:rPr>
        <w:t xml:space="preserve">behavioral assessments offer fidelity and predictive validity. These types of assessments also enable evaluators to rate multiple competencies simultaneously, and the use of the BARs </w:t>
      </w:r>
      <w:r w:rsidR="00DE64F0">
        <w:rPr>
          <w:rFonts w:ascii="Times New Roman" w:hAnsi="Times New Roman" w:cs="Times New Roman"/>
        </w:rPr>
        <w:t xml:space="preserve">provides an </w:t>
      </w:r>
      <w:r w:rsidR="00610AF8" w:rsidRPr="006A116C">
        <w:rPr>
          <w:rFonts w:ascii="Times New Roman" w:hAnsi="Times New Roman" w:cs="Times New Roman"/>
        </w:rPr>
        <w:t>unbiased way to assess applicant behaviors.</w:t>
      </w:r>
      <w:r w:rsidR="005A5011" w:rsidRPr="006A116C">
        <w:rPr>
          <w:rFonts w:ascii="Times New Roman" w:hAnsi="Times New Roman" w:cs="Times New Roman"/>
        </w:rPr>
        <w:t xml:space="preserve"> </w:t>
      </w:r>
      <w:r w:rsidR="00077647" w:rsidRPr="006A116C">
        <w:rPr>
          <w:rFonts w:ascii="Times New Roman" w:hAnsi="Times New Roman" w:cs="Times New Roman"/>
        </w:rPr>
        <w:t>We identified</w:t>
      </w:r>
      <w:r w:rsidR="00FA47A4" w:rsidRPr="006A116C">
        <w:rPr>
          <w:rFonts w:ascii="Times New Roman" w:hAnsi="Times New Roman" w:cs="Times New Roman"/>
        </w:rPr>
        <w:t xml:space="preserve"> </w:t>
      </w:r>
      <w:r w:rsidR="00077647" w:rsidRPr="006A116C">
        <w:rPr>
          <w:rFonts w:ascii="Times New Roman" w:hAnsi="Times New Roman" w:cs="Times New Roman"/>
        </w:rPr>
        <w:t>t</w:t>
      </w:r>
      <w:r w:rsidR="00FA47A4" w:rsidRPr="006A116C">
        <w:rPr>
          <w:rFonts w:ascii="Times New Roman" w:hAnsi="Times New Roman" w:cs="Times New Roman"/>
        </w:rPr>
        <w:t>eam orientation</w:t>
      </w:r>
      <w:r w:rsidR="00077647" w:rsidRPr="006A116C">
        <w:rPr>
          <w:rFonts w:ascii="Times New Roman" w:hAnsi="Times New Roman" w:cs="Times New Roman"/>
        </w:rPr>
        <w:t xml:space="preserve"> - which reflects a person’s willingness to function as part of a team and the degree to which they demonstrate </w:t>
      </w:r>
      <w:r w:rsidR="00561959" w:rsidRPr="006A116C">
        <w:rPr>
          <w:rFonts w:ascii="Times New Roman" w:hAnsi="Times New Roman" w:cs="Times New Roman"/>
        </w:rPr>
        <w:t>comfort and interest in</w:t>
      </w:r>
      <w:r w:rsidR="00077647" w:rsidRPr="006A116C">
        <w:rPr>
          <w:rFonts w:ascii="Times New Roman" w:hAnsi="Times New Roman" w:cs="Times New Roman"/>
        </w:rPr>
        <w:t xml:space="preserve"> working </w:t>
      </w:r>
      <w:r w:rsidR="00561959" w:rsidRPr="006A116C">
        <w:rPr>
          <w:rFonts w:ascii="Times New Roman" w:hAnsi="Times New Roman" w:cs="Times New Roman"/>
        </w:rPr>
        <w:t>with others</w:t>
      </w:r>
      <w:r w:rsidR="00077647" w:rsidRPr="006A116C">
        <w:rPr>
          <w:rFonts w:ascii="Times New Roman" w:hAnsi="Times New Roman" w:cs="Times New Roman"/>
        </w:rPr>
        <w:t xml:space="preserve"> to accomplish tasks -</w:t>
      </w:r>
      <w:r w:rsidR="00FA47A4" w:rsidRPr="006A116C">
        <w:rPr>
          <w:rFonts w:ascii="Times New Roman" w:hAnsi="Times New Roman" w:cs="Times New Roman"/>
        </w:rPr>
        <w:t xml:space="preserve"> </w:t>
      </w:r>
      <w:r w:rsidR="00077647" w:rsidRPr="006A116C">
        <w:rPr>
          <w:rFonts w:ascii="Times New Roman" w:hAnsi="Times New Roman" w:cs="Times New Roman"/>
        </w:rPr>
        <w:t>as a particularly</w:t>
      </w:r>
      <w:r w:rsidR="00FA47A4" w:rsidRPr="006A116C">
        <w:rPr>
          <w:rFonts w:ascii="Times New Roman" w:hAnsi="Times New Roman" w:cs="Times New Roman"/>
        </w:rPr>
        <w:t xml:space="preserve"> </w:t>
      </w:r>
      <w:r w:rsidR="00DE64F0">
        <w:rPr>
          <w:rFonts w:ascii="Times New Roman" w:hAnsi="Times New Roman" w:cs="Times New Roman"/>
        </w:rPr>
        <w:t>relevant</w:t>
      </w:r>
      <w:r w:rsidR="00077647" w:rsidRPr="006A116C">
        <w:rPr>
          <w:rFonts w:ascii="Times New Roman" w:hAnsi="Times New Roman" w:cs="Times New Roman"/>
        </w:rPr>
        <w:t xml:space="preserve"> </w:t>
      </w:r>
      <w:r w:rsidR="005A5011" w:rsidRPr="006A116C">
        <w:rPr>
          <w:rFonts w:ascii="Times New Roman" w:hAnsi="Times New Roman" w:cs="Times New Roman"/>
        </w:rPr>
        <w:t>competency</w:t>
      </w:r>
      <w:r w:rsidR="008939F5" w:rsidRPr="006A116C">
        <w:rPr>
          <w:rFonts w:ascii="Times New Roman" w:hAnsi="Times New Roman" w:cs="Times New Roman"/>
        </w:rPr>
        <w:t xml:space="preserve">. </w:t>
      </w:r>
      <w:r w:rsidR="00077647" w:rsidRPr="006A116C">
        <w:rPr>
          <w:rFonts w:ascii="Times New Roman" w:eastAsia="Times New Roman" w:hAnsi="Times New Roman" w:cs="Times New Roman"/>
        </w:rPr>
        <w:t>However, measuring team orientation proves challengin</w:t>
      </w:r>
      <w:r w:rsidR="005F372D" w:rsidRPr="006A116C">
        <w:rPr>
          <w:rFonts w:ascii="Times New Roman" w:eastAsia="Times New Roman" w:hAnsi="Times New Roman" w:cs="Times New Roman"/>
        </w:rPr>
        <w:t>g. It is</w:t>
      </w:r>
      <w:r w:rsidR="00077647" w:rsidRPr="006A116C">
        <w:rPr>
          <w:rFonts w:ascii="Times New Roman" w:eastAsia="Times New Roman" w:hAnsi="Times New Roman" w:cs="Times New Roman"/>
        </w:rPr>
        <w:t xml:space="preserve"> not</w:t>
      </w:r>
      <w:r w:rsidR="005F372D" w:rsidRPr="006A116C">
        <w:rPr>
          <w:rFonts w:ascii="Times New Roman" w:eastAsia="Times New Roman" w:hAnsi="Times New Roman" w:cs="Times New Roman"/>
        </w:rPr>
        <w:t xml:space="preserve"> a</w:t>
      </w:r>
      <w:r w:rsidR="00077647" w:rsidRPr="006A116C">
        <w:rPr>
          <w:rFonts w:ascii="Times New Roman" w:eastAsia="Times New Roman" w:hAnsi="Times New Roman" w:cs="Times New Roman"/>
        </w:rPr>
        <w:t xml:space="preserve"> team- or task-specific</w:t>
      </w:r>
      <w:r w:rsidR="005F372D" w:rsidRPr="006A116C">
        <w:rPr>
          <w:rFonts w:ascii="Times New Roman" w:eastAsia="Times New Roman" w:hAnsi="Times New Roman" w:cs="Times New Roman"/>
        </w:rPr>
        <w:t xml:space="preserve"> construct, which makes it difficult for evaluators to understand how to rate an </w:t>
      </w:r>
      <w:r w:rsidR="005F372D" w:rsidRPr="006A116C">
        <w:rPr>
          <w:rFonts w:ascii="Times New Roman" w:eastAsia="Times New Roman" w:hAnsi="Times New Roman" w:cs="Times New Roman"/>
          <w:i/>
          <w:iCs/>
        </w:rPr>
        <w:t>individual’s</w:t>
      </w:r>
      <w:r w:rsidR="005F372D" w:rsidRPr="006A116C">
        <w:rPr>
          <w:rFonts w:ascii="Times New Roman" w:eastAsia="Times New Roman" w:hAnsi="Times New Roman" w:cs="Times New Roman"/>
        </w:rPr>
        <w:t xml:space="preserve"> team orientation when they are operating within a group. Differences in evaluation depending on the group’s attributes </w:t>
      </w:r>
      <w:r w:rsidR="00561959" w:rsidRPr="006A116C">
        <w:rPr>
          <w:rFonts w:ascii="Times New Roman" w:eastAsia="Times New Roman" w:hAnsi="Times New Roman" w:cs="Times New Roman"/>
        </w:rPr>
        <w:t xml:space="preserve">(e.g., the group’s overall performance) </w:t>
      </w:r>
      <w:r w:rsidR="005F372D" w:rsidRPr="006A116C">
        <w:rPr>
          <w:rFonts w:ascii="Times New Roman" w:eastAsia="Times New Roman" w:hAnsi="Times New Roman" w:cs="Times New Roman"/>
        </w:rPr>
        <w:t xml:space="preserve">can ultimately lead to biased ratings of </w:t>
      </w:r>
      <w:r w:rsidR="002800B1" w:rsidRPr="006A116C">
        <w:rPr>
          <w:rFonts w:ascii="Times New Roman" w:eastAsia="Times New Roman" w:hAnsi="Times New Roman" w:cs="Times New Roman"/>
        </w:rPr>
        <w:t>an</w:t>
      </w:r>
      <w:r w:rsidR="005F372D" w:rsidRPr="006A116C">
        <w:rPr>
          <w:rFonts w:ascii="Times New Roman" w:eastAsia="Times New Roman" w:hAnsi="Times New Roman" w:cs="Times New Roman"/>
        </w:rPr>
        <w:t xml:space="preserve"> individual (</w:t>
      </w:r>
      <w:r w:rsidR="00561959" w:rsidRPr="006A116C">
        <w:rPr>
          <w:rFonts w:ascii="Times New Roman" w:eastAsia="Times New Roman" w:hAnsi="Times New Roman" w:cs="Times New Roman"/>
        </w:rPr>
        <w:t>e.g., inflated or overly negative</w:t>
      </w:r>
      <w:r w:rsidR="005F372D" w:rsidRPr="006A116C">
        <w:rPr>
          <w:rFonts w:ascii="Times New Roman" w:eastAsia="Times New Roman" w:hAnsi="Times New Roman" w:cs="Times New Roman"/>
        </w:rPr>
        <w:t xml:space="preserve"> perceptions) and confound </w:t>
      </w:r>
      <w:r w:rsidR="00561959" w:rsidRPr="006A116C">
        <w:rPr>
          <w:rFonts w:ascii="Times New Roman" w:eastAsia="Times New Roman" w:hAnsi="Times New Roman" w:cs="Times New Roman"/>
        </w:rPr>
        <w:t xml:space="preserve">evaluators’ </w:t>
      </w:r>
      <w:r w:rsidR="005F372D" w:rsidRPr="006A116C">
        <w:rPr>
          <w:rFonts w:ascii="Times New Roman" w:eastAsia="Times New Roman" w:hAnsi="Times New Roman" w:cs="Times New Roman"/>
        </w:rPr>
        <w:t>ratings of</w:t>
      </w:r>
      <w:r w:rsidR="00561959" w:rsidRPr="006A116C">
        <w:rPr>
          <w:rFonts w:ascii="Times New Roman" w:eastAsia="Times New Roman" w:hAnsi="Times New Roman" w:cs="Times New Roman"/>
        </w:rPr>
        <w:t xml:space="preserve"> applicants’</w:t>
      </w:r>
      <w:r w:rsidR="005F372D" w:rsidRPr="006A116C">
        <w:rPr>
          <w:rFonts w:ascii="Times New Roman" w:eastAsia="Times New Roman" w:hAnsi="Times New Roman" w:cs="Times New Roman"/>
        </w:rPr>
        <w:t xml:space="preserve"> team orientation</w:t>
      </w:r>
      <w:r w:rsidR="00561959" w:rsidRPr="006A116C">
        <w:rPr>
          <w:rFonts w:ascii="Times New Roman" w:eastAsia="Times New Roman" w:hAnsi="Times New Roman" w:cs="Times New Roman"/>
        </w:rPr>
        <w:t xml:space="preserve"> abilities</w:t>
      </w:r>
      <w:r w:rsidR="005F372D" w:rsidRPr="006A116C">
        <w:rPr>
          <w:rFonts w:ascii="Times New Roman" w:eastAsia="Times New Roman" w:hAnsi="Times New Roman" w:cs="Times New Roman"/>
        </w:rPr>
        <w:t xml:space="preserve">. </w:t>
      </w:r>
      <w:r w:rsidR="005113A4">
        <w:rPr>
          <w:rFonts w:ascii="Times New Roman" w:eastAsia="Times New Roman" w:hAnsi="Times New Roman" w:cs="Times New Roman"/>
        </w:rPr>
        <w:t xml:space="preserve">In our work, this </w:t>
      </w:r>
      <w:r w:rsidR="005113A4" w:rsidRPr="006A116C">
        <w:rPr>
          <w:rFonts w:ascii="Times New Roman" w:eastAsia="Times New Roman" w:hAnsi="Times New Roman" w:cs="Times New Roman"/>
        </w:rPr>
        <w:t xml:space="preserve">competency was broken down into person- and task-oriented components to reflect these nuances during evaluation. </w:t>
      </w:r>
    </w:p>
    <w:p w14:paraId="67C9DF3E" w14:textId="77777777" w:rsidR="00561959" w:rsidRPr="006A116C" w:rsidRDefault="00561959" w:rsidP="008939F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</w:rPr>
      </w:pPr>
    </w:p>
    <w:p w14:paraId="59CC239F" w14:textId="731730E4" w:rsidR="00987740" w:rsidRPr="00987740" w:rsidRDefault="007053EB" w:rsidP="0098774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6A116C">
        <w:rPr>
          <w:rFonts w:ascii="Times New Roman" w:eastAsia="Times New Roman" w:hAnsi="Times New Roman" w:cs="Times New Roman"/>
          <w:b/>
          <w:bCs/>
        </w:rPr>
        <w:lastRenderedPageBreak/>
        <w:t>DISCUSSION:</w:t>
      </w:r>
      <w:r w:rsidR="0062694B" w:rsidRPr="006A116C">
        <w:rPr>
          <w:rFonts w:ascii="Times New Roman" w:eastAsia="Times New Roman" w:hAnsi="Times New Roman" w:cs="Times New Roman"/>
          <w:b/>
          <w:bCs/>
        </w:rPr>
        <w:t xml:space="preserve"> </w:t>
      </w:r>
      <w:r w:rsidR="0062694B" w:rsidRPr="006A116C">
        <w:rPr>
          <w:rFonts w:ascii="Times New Roman" w:eastAsia="Times New Roman" w:hAnsi="Times New Roman" w:cs="Times New Roman"/>
        </w:rPr>
        <w:t xml:space="preserve">This work will educate AsMa professionals about a structured process, rooted in best practices from organizational and operational psychology, to define and operationalize behavioral competencies for selection assessments in high stakes, operational occupations. The </w:t>
      </w:r>
      <w:r w:rsidR="00F8003F" w:rsidRPr="006A116C">
        <w:rPr>
          <w:rFonts w:ascii="Times New Roman" w:eastAsia="Times New Roman" w:hAnsi="Times New Roman" w:cs="Times New Roman"/>
        </w:rPr>
        <w:t xml:space="preserve">development of the </w:t>
      </w:r>
      <w:r w:rsidR="0062694B" w:rsidRPr="006A116C">
        <w:rPr>
          <w:rFonts w:ascii="Times New Roman" w:eastAsia="Times New Roman" w:hAnsi="Times New Roman" w:cs="Times New Roman"/>
        </w:rPr>
        <w:t xml:space="preserve">BARs and behavioral assessments enable </w:t>
      </w:r>
      <w:r w:rsidR="00F8003F" w:rsidRPr="006A116C">
        <w:rPr>
          <w:rFonts w:ascii="Times New Roman" w:eastAsia="Times New Roman" w:hAnsi="Times New Roman" w:cs="Times New Roman"/>
        </w:rPr>
        <w:t xml:space="preserve">greater </w:t>
      </w:r>
      <w:r w:rsidR="0062694B" w:rsidRPr="006A116C">
        <w:rPr>
          <w:rFonts w:ascii="Times New Roman" w:eastAsia="Times New Roman" w:hAnsi="Times New Roman" w:cs="Times New Roman"/>
        </w:rPr>
        <w:t>accura</w:t>
      </w:r>
      <w:r w:rsidR="00F8003F" w:rsidRPr="006A116C">
        <w:rPr>
          <w:rFonts w:ascii="Times New Roman" w:eastAsia="Times New Roman" w:hAnsi="Times New Roman" w:cs="Times New Roman"/>
        </w:rPr>
        <w:t>cy</w:t>
      </w:r>
      <w:r w:rsidR="0062694B" w:rsidRPr="006A116C">
        <w:rPr>
          <w:rFonts w:ascii="Times New Roman" w:eastAsia="Times New Roman" w:hAnsi="Times New Roman" w:cs="Times New Roman"/>
        </w:rPr>
        <w:t xml:space="preserve"> </w:t>
      </w:r>
      <w:r w:rsidR="00F8003F" w:rsidRPr="006A116C">
        <w:rPr>
          <w:rFonts w:ascii="Times New Roman" w:eastAsia="Times New Roman" w:hAnsi="Times New Roman" w:cs="Times New Roman"/>
        </w:rPr>
        <w:t xml:space="preserve">and validity in the </w:t>
      </w:r>
      <w:r w:rsidR="0062694B" w:rsidRPr="006A116C">
        <w:rPr>
          <w:rFonts w:ascii="Times New Roman" w:eastAsia="Times New Roman" w:hAnsi="Times New Roman" w:cs="Times New Roman"/>
        </w:rPr>
        <w:t xml:space="preserve">assessment of critical </w:t>
      </w:r>
      <w:r w:rsidR="00F8003F" w:rsidRPr="006A116C">
        <w:rPr>
          <w:rFonts w:ascii="Times New Roman" w:eastAsia="Times New Roman" w:hAnsi="Times New Roman" w:cs="Times New Roman"/>
        </w:rPr>
        <w:t>behaviors</w:t>
      </w:r>
      <w:r w:rsidR="0062694B" w:rsidRPr="006A116C">
        <w:rPr>
          <w:rFonts w:ascii="Times New Roman" w:eastAsia="Times New Roman" w:hAnsi="Times New Roman" w:cs="Times New Roman"/>
        </w:rPr>
        <w:t>, known to predict job performance</w:t>
      </w:r>
      <w:r w:rsidR="00F8003F" w:rsidRPr="006A116C">
        <w:rPr>
          <w:rFonts w:ascii="Times New Roman" w:eastAsia="Times New Roman" w:hAnsi="Times New Roman" w:cs="Times New Roman"/>
        </w:rPr>
        <w:t xml:space="preserve"> in aviation and aerospace roles. </w:t>
      </w:r>
      <w:r w:rsidR="005113A4" w:rsidRPr="006A116C">
        <w:rPr>
          <w:rFonts w:ascii="Times New Roman" w:eastAsia="Times New Roman" w:hAnsi="Times New Roman" w:cs="Times New Roman"/>
        </w:rPr>
        <w:t xml:space="preserve">We elaborate upon challenges </w:t>
      </w:r>
      <w:r w:rsidR="005113A4">
        <w:rPr>
          <w:rFonts w:ascii="Times New Roman" w:eastAsia="Times New Roman" w:hAnsi="Times New Roman" w:cs="Times New Roman"/>
        </w:rPr>
        <w:t>to measurement</w:t>
      </w:r>
      <w:r w:rsidR="005113A4" w:rsidRPr="006A116C">
        <w:rPr>
          <w:rFonts w:ascii="Times New Roman" w:eastAsia="Times New Roman" w:hAnsi="Times New Roman" w:cs="Times New Roman"/>
        </w:rPr>
        <w:t xml:space="preserve"> and demonstrate how the BARs are used to provide comprehensive anchors for raters to rely on when evaluating applicants.  </w:t>
      </w:r>
    </w:p>
    <w:sectPr w:rsidR="00987740" w:rsidRPr="00987740" w:rsidSect="00965C9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0F028F2"/>
    <w:multiLevelType w:val="hybridMultilevel"/>
    <w:tmpl w:val="95E2A66E"/>
    <w:lvl w:ilvl="0" w:tplc="B35A02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A4"/>
    <w:rsid w:val="00077647"/>
    <w:rsid w:val="001A668B"/>
    <w:rsid w:val="001C5C10"/>
    <w:rsid w:val="002800B1"/>
    <w:rsid w:val="002F0450"/>
    <w:rsid w:val="005000CF"/>
    <w:rsid w:val="005113A4"/>
    <w:rsid w:val="00513203"/>
    <w:rsid w:val="00560166"/>
    <w:rsid w:val="00561959"/>
    <w:rsid w:val="005A5011"/>
    <w:rsid w:val="005C40D5"/>
    <w:rsid w:val="005F372D"/>
    <w:rsid w:val="00610AF8"/>
    <w:rsid w:val="00611777"/>
    <w:rsid w:val="0062694B"/>
    <w:rsid w:val="006A116C"/>
    <w:rsid w:val="006A79EB"/>
    <w:rsid w:val="007053EB"/>
    <w:rsid w:val="007120CD"/>
    <w:rsid w:val="008939F5"/>
    <w:rsid w:val="008E1B16"/>
    <w:rsid w:val="00987740"/>
    <w:rsid w:val="00A45945"/>
    <w:rsid w:val="00B7080D"/>
    <w:rsid w:val="00BD5E2F"/>
    <w:rsid w:val="00C05DF0"/>
    <w:rsid w:val="00CF041B"/>
    <w:rsid w:val="00D679CA"/>
    <w:rsid w:val="00DE64F0"/>
    <w:rsid w:val="00EB01DA"/>
    <w:rsid w:val="00F8003F"/>
    <w:rsid w:val="00FA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F8CD5"/>
  <w15:chartTrackingRefBased/>
  <w15:docId w15:val="{81D9F1D7-FED1-324E-B8FA-39F745A6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50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0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5DF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40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40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40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0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0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0D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87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8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Bilotta</dc:creator>
  <cp:keywords/>
  <dc:description/>
  <cp:lastModifiedBy>Vanderark, Stephen T. (JSC-SD)[WYLE LABORATORIES, INC.]</cp:lastModifiedBy>
  <cp:revision>3</cp:revision>
  <dcterms:created xsi:type="dcterms:W3CDTF">2021-11-08T18:50:00Z</dcterms:created>
  <dcterms:modified xsi:type="dcterms:W3CDTF">2021-11-08T18:50:00Z</dcterms:modified>
</cp:coreProperties>
</file>