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76D95" w14:textId="369F448D" w:rsidR="00AB00D2" w:rsidRPr="002E4E5E" w:rsidRDefault="0047051E" w:rsidP="00AB00D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Low Cost</w:t>
      </w:r>
      <w:r w:rsidR="00705E5A" w:rsidRPr="002E4E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72869" w:rsidRPr="002E4E5E">
        <w:rPr>
          <w:rFonts w:ascii="Times New Roman" w:hAnsi="Times New Roman" w:cs="Times New Roman"/>
          <w:b/>
          <w:bCs/>
          <w:sz w:val="20"/>
          <w:szCs w:val="20"/>
        </w:rPr>
        <w:t xml:space="preserve">Micro-Spectrometer for </w:t>
      </w:r>
      <w:r w:rsidR="001959E8" w:rsidRPr="002E4E5E">
        <w:rPr>
          <w:rFonts w:ascii="Times New Roman" w:hAnsi="Times New Roman" w:cs="Times New Roman"/>
          <w:b/>
          <w:bCs/>
          <w:sz w:val="20"/>
          <w:szCs w:val="20"/>
        </w:rPr>
        <w:t xml:space="preserve">Resource Mapping </w:t>
      </w:r>
      <w:r w:rsidR="00705E5A" w:rsidRPr="002E4E5E">
        <w:rPr>
          <w:rFonts w:ascii="Times New Roman" w:hAnsi="Times New Roman" w:cs="Times New Roman"/>
          <w:b/>
          <w:bCs/>
          <w:sz w:val="20"/>
          <w:szCs w:val="20"/>
        </w:rPr>
        <w:t>on Mars</w:t>
      </w:r>
      <w:r w:rsidR="00933F8A" w:rsidRPr="002E4E5E">
        <w:rPr>
          <w:rFonts w:ascii="Times New Roman" w:hAnsi="Times New Roman" w:cs="Times New Roman"/>
          <w:b/>
          <w:bCs/>
          <w:sz w:val="20"/>
          <w:szCs w:val="20"/>
        </w:rPr>
        <w:t xml:space="preserve">.  </w:t>
      </w:r>
      <w:r w:rsidR="00AB00D2" w:rsidRPr="002E4E5E">
        <w:rPr>
          <w:rFonts w:ascii="Times New Roman" w:hAnsi="Times New Roman" w:cs="Times New Roman"/>
          <w:sz w:val="20"/>
          <w:szCs w:val="20"/>
        </w:rPr>
        <w:t>S</w:t>
      </w:r>
      <w:r w:rsidR="00933F8A" w:rsidRPr="002E4E5E">
        <w:rPr>
          <w:rFonts w:ascii="Times New Roman" w:hAnsi="Times New Roman" w:cs="Times New Roman"/>
          <w:sz w:val="20"/>
          <w:szCs w:val="20"/>
        </w:rPr>
        <w:t>.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 H. Choi</w:t>
      </w:r>
      <w:r w:rsidR="00AB00D2" w:rsidRPr="002E4E5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 and R</w:t>
      </w:r>
      <w:r w:rsidR="00933F8A" w:rsidRPr="002E4E5E">
        <w:rPr>
          <w:rFonts w:ascii="Times New Roman" w:hAnsi="Times New Roman" w:cs="Times New Roman"/>
          <w:sz w:val="20"/>
          <w:szCs w:val="20"/>
        </w:rPr>
        <w:t xml:space="preserve">. </w:t>
      </w:r>
      <w:r w:rsidR="00AB00D2" w:rsidRPr="002E4E5E">
        <w:rPr>
          <w:rFonts w:ascii="Times New Roman" w:hAnsi="Times New Roman" w:cs="Times New Roman"/>
          <w:sz w:val="20"/>
          <w:szCs w:val="20"/>
        </w:rPr>
        <w:t>W. Moses</w:t>
      </w:r>
      <w:r w:rsidR="00AB00D2" w:rsidRPr="002E4E5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933F8A" w:rsidRPr="002E4E5E">
        <w:rPr>
          <w:rFonts w:ascii="Times New Roman" w:hAnsi="Times New Roman" w:cs="Times New Roman"/>
          <w:sz w:val="20"/>
          <w:szCs w:val="20"/>
        </w:rPr>
        <w:t xml:space="preserve">; </w:t>
      </w:r>
      <w:r w:rsidR="00AB00D2" w:rsidRPr="002E4E5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Advanced Materials and Processing Branch, Research Directorate, NASA Langley Research Center, MS 188A, Hampton, VA 23681-2199; PH (757) 864-1408; email: </w:t>
      </w:r>
      <w:hyperlink r:id="rId5" w:history="1">
        <w:r w:rsidR="00AB00D2" w:rsidRPr="002E4E5E">
          <w:rPr>
            <w:rStyle w:val="Hyperlink"/>
            <w:rFonts w:ascii="Times New Roman" w:hAnsi="Times New Roman" w:cs="Times New Roman"/>
            <w:sz w:val="20"/>
            <w:szCs w:val="20"/>
          </w:rPr>
          <w:t>sang.h.choi@nasa.gov</w:t>
        </w:r>
      </w:hyperlink>
      <w:r w:rsidR="00933F8A" w:rsidRPr="002E4E5E">
        <w:rPr>
          <w:rStyle w:val="Hyperlink"/>
          <w:rFonts w:ascii="Times New Roman" w:hAnsi="Times New Roman" w:cs="Times New Roman"/>
          <w:sz w:val="20"/>
          <w:szCs w:val="20"/>
        </w:rPr>
        <w:t xml:space="preserve">;  </w:t>
      </w:r>
      <w:r w:rsidR="00AB00D2" w:rsidRPr="002E4E5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AB00D2" w:rsidRPr="002E4E5E">
        <w:rPr>
          <w:rFonts w:ascii="Times New Roman" w:hAnsi="Times New Roman" w:cs="Times New Roman"/>
          <w:sz w:val="20"/>
          <w:szCs w:val="20"/>
        </w:rPr>
        <w:t>Atmospheric Flight and Entry Systems Branch</w:t>
      </w:r>
      <w:r w:rsidR="00087317" w:rsidRPr="002E4E5E">
        <w:rPr>
          <w:rFonts w:ascii="Times New Roman" w:hAnsi="Times New Roman" w:cs="Times New Roman"/>
          <w:sz w:val="20"/>
          <w:szCs w:val="20"/>
        </w:rPr>
        <w:t xml:space="preserve">, </w:t>
      </w:r>
      <w:r w:rsidR="00AB00D2" w:rsidRPr="002E4E5E">
        <w:rPr>
          <w:rFonts w:ascii="Times New Roman" w:hAnsi="Times New Roman" w:cs="Times New Roman"/>
          <w:sz w:val="20"/>
          <w:szCs w:val="20"/>
        </w:rPr>
        <w:t>Engineering Directorate, NASA Langley Research Center, MS 489, Hampton, VA 23681</w:t>
      </w:r>
      <w:r w:rsidR="00087317" w:rsidRPr="002E4E5E">
        <w:rPr>
          <w:rFonts w:ascii="Times New Roman" w:hAnsi="Times New Roman" w:cs="Times New Roman"/>
          <w:sz w:val="20"/>
          <w:szCs w:val="20"/>
        </w:rPr>
        <w:t>-2199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, email: </w:t>
      </w:r>
      <w:hyperlink r:id="rId6" w:history="1">
        <w:r w:rsidR="00AB00D2" w:rsidRPr="002E4E5E">
          <w:rPr>
            <w:rStyle w:val="Hyperlink"/>
            <w:rFonts w:ascii="Times New Roman" w:hAnsi="Times New Roman" w:cs="Times New Roman"/>
            <w:sz w:val="20"/>
            <w:szCs w:val="20"/>
          </w:rPr>
          <w:t>robert.w.moses@nasa.gov</w:t>
        </w:r>
      </w:hyperlink>
      <w:r w:rsidR="00AB00D2" w:rsidRPr="002E4E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F5A3C37" w14:textId="77777777" w:rsidR="00933F8A" w:rsidRPr="002E4E5E" w:rsidRDefault="00933F8A" w:rsidP="006C585B">
      <w:pPr>
        <w:rPr>
          <w:rFonts w:ascii="Times New Roman" w:hAnsi="Times New Roman" w:cs="Times New Roman"/>
          <w:b/>
          <w:bCs/>
          <w:sz w:val="20"/>
          <w:szCs w:val="20"/>
        </w:rPr>
        <w:sectPr w:rsidR="00933F8A" w:rsidRPr="002E4E5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9D8961" w14:textId="2265E0B6" w:rsidR="00F76866" w:rsidRPr="002E4E5E" w:rsidRDefault="00AB00D2" w:rsidP="006C585B">
      <w:pPr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b/>
          <w:bCs/>
          <w:sz w:val="20"/>
          <w:szCs w:val="20"/>
        </w:rPr>
        <w:t>Abstract:</w:t>
      </w:r>
      <w:r w:rsidR="00933F8A" w:rsidRPr="002E4E5E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6C585B" w:rsidRPr="002E4E5E">
        <w:rPr>
          <w:rFonts w:ascii="Times New Roman" w:hAnsi="Times New Roman" w:cs="Times New Roman"/>
          <w:sz w:val="20"/>
          <w:szCs w:val="20"/>
        </w:rPr>
        <w:t>Scien</w:t>
      </w:r>
      <w:r w:rsidR="00E072BC" w:rsidRPr="002E4E5E">
        <w:rPr>
          <w:rFonts w:ascii="Times New Roman" w:hAnsi="Times New Roman" w:cs="Times New Roman"/>
          <w:sz w:val="20"/>
          <w:szCs w:val="20"/>
        </w:rPr>
        <w:t>tific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measurements within craters and along steep embankments </w:t>
      </w:r>
      <w:r w:rsidR="00705E5A" w:rsidRPr="002E4E5E">
        <w:rPr>
          <w:rFonts w:ascii="Times New Roman" w:hAnsi="Times New Roman" w:cs="Times New Roman"/>
          <w:sz w:val="20"/>
          <w:szCs w:val="20"/>
        </w:rPr>
        <w:t xml:space="preserve">on Mars 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pose extreme challenges since </w:t>
      </w:r>
      <w:r w:rsidR="00042618" w:rsidRPr="002E4E5E">
        <w:rPr>
          <w:rFonts w:ascii="Times New Roman" w:hAnsi="Times New Roman" w:cs="Times New Roman"/>
          <w:sz w:val="20"/>
          <w:szCs w:val="20"/>
        </w:rPr>
        <w:t xml:space="preserve">astronauts and 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rovers cannot access them.  However, these areas offer the potential for the greatest </w:t>
      </w:r>
      <w:r w:rsidR="00D55E4A">
        <w:rPr>
          <w:rFonts w:ascii="Times New Roman" w:hAnsi="Times New Roman" w:cs="Times New Roman"/>
          <w:sz w:val="20"/>
          <w:szCs w:val="20"/>
        </w:rPr>
        <w:t>scientific</w:t>
      </w:r>
      <w:r w:rsidR="00D55E4A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6C585B" w:rsidRPr="002E4E5E">
        <w:rPr>
          <w:rFonts w:ascii="Times New Roman" w:hAnsi="Times New Roman" w:cs="Times New Roman"/>
          <w:sz w:val="20"/>
          <w:szCs w:val="20"/>
        </w:rPr>
        <w:t>r</w:t>
      </w:r>
      <w:r w:rsidR="00B95AA1" w:rsidRPr="002E4E5E">
        <w:rPr>
          <w:rFonts w:ascii="Times New Roman" w:hAnsi="Times New Roman" w:cs="Times New Roman"/>
          <w:sz w:val="20"/>
          <w:szCs w:val="20"/>
        </w:rPr>
        <w:t>eturn.  NASA Langley</w:t>
      </w:r>
      <w:r w:rsidR="00653732" w:rsidRPr="002E4E5E">
        <w:rPr>
          <w:rFonts w:ascii="Times New Roman" w:hAnsi="Times New Roman" w:cs="Times New Roman"/>
          <w:sz w:val="20"/>
          <w:szCs w:val="20"/>
        </w:rPr>
        <w:t xml:space="preserve"> Research Center</w:t>
      </w:r>
      <w:r w:rsidR="00196CED" w:rsidRPr="002E4E5E">
        <w:rPr>
          <w:rFonts w:ascii="Times New Roman" w:hAnsi="Times New Roman" w:cs="Times New Roman"/>
          <w:sz w:val="20"/>
          <w:szCs w:val="20"/>
        </w:rPr>
        <w:t xml:space="preserve"> (LaRC)</w:t>
      </w:r>
      <w:r w:rsidR="00B95AA1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has </w:t>
      </w:r>
      <w:r w:rsidR="00B95AA1" w:rsidRPr="002E4E5E">
        <w:rPr>
          <w:rFonts w:ascii="Times New Roman" w:hAnsi="Times New Roman" w:cs="Times New Roman"/>
          <w:sz w:val="20"/>
          <w:szCs w:val="20"/>
        </w:rPr>
        <w:t>invented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653732" w:rsidRPr="002E4E5E">
        <w:rPr>
          <w:rFonts w:ascii="Times New Roman" w:hAnsi="Times New Roman" w:cs="Times New Roman"/>
          <w:sz w:val="20"/>
          <w:szCs w:val="20"/>
        </w:rPr>
        <w:t xml:space="preserve">a 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deployable wireless </w:t>
      </w:r>
      <w:r w:rsidR="00B95AA1" w:rsidRPr="002E4E5E">
        <w:rPr>
          <w:rFonts w:ascii="Times New Roman" w:hAnsi="Times New Roman" w:cs="Times New Roman"/>
          <w:sz w:val="20"/>
          <w:szCs w:val="20"/>
        </w:rPr>
        <w:t>micro-spectrometer</w:t>
      </w:r>
      <w:r w:rsidRPr="002E4E5E">
        <w:rPr>
          <w:rFonts w:ascii="Times New Roman" w:hAnsi="Times New Roman" w:cs="Times New Roman"/>
          <w:sz w:val="20"/>
          <w:szCs w:val="20"/>
        </w:rPr>
        <w:t xml:space="preserve"> [1-</w:t>
      </w:r>
      <w:r w:rsidR="009967DA">
        <w:rPr>
          <w:rFonts w:ascii="Times New Roman" w:hAnsi="Times New Roman" w:cs="Times New Roman"/>
          <w:sz w:val="20"/>
          <w:szCs w:val="20"/>
        </w:rPr>
        <w:t>1</w:t>
      </w:r>
      <w:r w:rsidR="007C3A1B">
        <w:rPr>
          <w:rFonts w:ascii="Times New Roman" w:hAnsi="Times New Roman" w:cs="Times New Roman"/>
          <w:sz w:val="20"/>
          <w:szCs w:val="20"/>
        </w:rPr>
        <w:t>3</w:t>
      </w:r>
      <w:r w:rsidRPr="002E4E5E">
        <w:rPr>
          <w:rFonts w:ascii="Times New Roman" w:hAnsi="Times New Roman" w:cs="Times New Roman"/>
          <w:sz w:val="20"/>
          <w:szCs w:val="20"/>
        </w:rPr>
        <w:t>]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653732" w:rsidRPr="002E4E5E">
        <w:rPr>
          <w:rFonts w:ascii="Times New Roman" w:hAnsi="Times New Roman" w:cs="Times New Roman"/>
          <w:sz w:val="20"/>
          <w:szCs w:val="20"/>
        </w:rPr>
        <w:t>capable of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access</w:t>
      </w:r>
      <w:r w:rsidR="00653732" w:rsidRPr="002E4E5E">
        <w:rPr>
          <w:rFonts w:ascii="Times New Roman" w:hAnsi="Times New Roman" w:cs="Times New Roman"/>
          <w:sz w:val="20"/>
          <w:szCs w:val="20"/>
        </w:rPr>
        <w:t>ing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those challenging areas and</w:t>
      </w:r>
      <w:r w:rsidR="00D55E4A">
        <w:rPr>
          <w:rFonts w:ascii="Times New Roman" w:hAnsi="Times New Roman" w:cs="Times New Roman"/>
          <w:sz w:val="20"/>
          <w:szCs w:val="20"/>
        </w:rPr>
        <w:t>,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using </w:t>
      </w:r>
      <w:r w:rsidR="006C585B" w:rsidRPr="002E4E5E">
        <w:rPr>
          <w:rFonts w:ascii="Times New Roman" w:hAnsi="Times New Roman" w:cs="Times New Roman"/>
          <w:sz w:val="20"/>
          <w:szCs w:val="20"/>
        </w:rPr>
        <w:t>telemetry</w:t>
      </w:r>
      <w:r w:rsidR="00D55E4A">
        <w:rPr>
          <w:rFonts w:ascii="Times New Roman" w:hAnsi="Times New Roman" w:cs="Times New Roman"/>
          <w:sz w:val="20"/>
          <w:szCs w:val="20"/>
        </w:rPr>
        <w:t>,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send </w:t>
      </w:r>
      <w:r w:rsidR="00B95AA1" w:rsidRPr="002E4E5E">
        <w:rPr>
          <w:rFonts w:ascii="Times New Roman" w:hAnsi="Times New Roman" w:cs="Times New Roman"/>
          <w:sz w:val="20"/>
          <w:szCs w:val="20"/>
        </w:rPr>
        <w:t xml:space="preserve">measurements to a receiver safely outside those extreme environments.  </w:t>
      </w:r>
      <w:r w:rsidRPr="002E4E5E">
        <w:rPr>
          <w:rFonts w:ascii="Times New Roman" w:hAnsi="Times New Roman" w:cs="Times New Roman"/>
          <w:sz w:val="20"/>
          <w:szCs w:val="20"/>
        </w:rPr>
        <w:t xml:space="preserve">A prototype of </w:t>
      </w:r>
      <w:r w:rsidR="00653732" w:rsidRPr="002E4E5E">
        <w:rPr>
          <w:rFonts w:ascii="Times New Roman" w:hAnsi="Times New Roman" w:cs="Times New Roman"/>
          <w:sz w:val="20"/>
          <w:szCs w:val="20"/>
        </w:rPr>
        <w:t xml:space="preserve">the </w:t>
      </w:r>
      <w:r w:rsidRPr="002E4E5E">
        <w:rPr>
          <w:rFonts w:ascii="Times New Roman" w:hAnsi="Times New Roman" w:cs="Times New Roman"/>
          <w:sz w:val="20"/>
          <w:szCs w:val="20"/>
        </w:rPr>
        <w:t>micro-spectrometer</w:t>
      </w:r>
      <w:r w:rsidR="00653732" w:rsidRPr="002E4E5E">
        <w:rPr>
          <w:rFonts w:ascii="Times New Roman" w:hAnsi="Times New Roman" w:cs="Times New Roman"/>
          <w:sz w:val="20"/>
          <w:szCs w:val="20"/>
        </w:rPr>
        <w:t xml:space="preserve"> concept</w:t>
      </w:r>
      <w:r w:rsidRPr="002E4E5E">
        <w:rPr>
          <w:rFonts w:ascii="Times New Roman" w:hAnsi="Times New Roman" w:cs="Times New Roman"/>
          <w:sz w:val="20"/>
          <w:szCs w:val="20"/>
        </w:rPr>
        <w:t xml:space="preserve"> was fabricated and successfully tested for measurement of dopamine as a neural probe</w:t>
      </w:r>
      <w:r w:rsidR="0047051E">
        <w:rPr>
          <w:rFonts w:ascii="Times New Roman" w:hAnsi="Times New Roman" w:cs="Times New Roman"/>
          <w:sz w:val="20"/>
          <w:szCs w:val="20"/>
        </w:rPr>
        <w:t xml:space="preserve"> [</w:t>
      </w:r>
      <w:r w:rsidR="009967DA">
        <w:rPr>
          <w:rFonts w:ascii="Times New Roman" w:hAnsi="Times New Roman" w:cs="Times New Roman"/>
          <w:sz w:val="20"/>
          <w:szCs w:val="20"/>
        </w:rPr>
        <w:t>1</w:t>
      </w:r>
      <w:r w:rsidR="007C3A1B">
        <w:rPr>
          <w:rFonts w:ascii="Times New Roman" w:hAnsi="Times New Roman" w:cs="Times New Roman"/>
          <w:sz w:val="20"/>
          <w:szCs w:val="20"/>
        </w:rPr>
        <w:t>4</w:t>
      </w:r>
      <w:r w:rsidR="0047051E">
        <w:rPr>
          <w:rFonts w:ascii="Times New Roman" w:hAnsi="Times New Roman" w:cs="Times New Roman"/>
          <w:sz w:val="20"/>
          <w:szCs w:val="20"/>
        </w:rPr>
        <w:t>]</w:t>
      </w:r>
      <w:r w:rsidRPr="002E4E5E">
        <w:rPr>
          <w:rFonts w:ascii="Times New Roman" w:hAnsi="Times New Roman" w:cs="Times New Roman"/>
          <w:sz w:val="20"/>
          <w:szCs w:val="20"/>
        </w:rPr>
        <w:t xml:space="preserve">.  </w:t>
      </w:r>
      <w:r w:rsidR="00B95AA1" w:rsidRPr="002E4E5E">
        <w:rPr>
          <w:rFonts w:ascii="Times New Roman" w:hAnsi="Times New Roman" w:cs="Times New Roman"/>
          <w:sz w:val="20"/>
          <w:szCs w:val="20"/>
        </w:rPr>
        <w:t xml:space="preserve">The </w:t>
      </w:r>
      <w:r w:rsidR="00705E5A" w:rsidRPr="002E4E5E">
        <w:rPr>
          <w:rFonts w:ascii="Times New Roman" w:hAnsi="Times New Roman" w:cs="Times New Roman"/>
          <w:sz w:val="20"/>
          <w:szCs w:val="20"/>
        </w:rPr>
        <w:t xml:space="preserve">bullet-sized </w:t>
      </w:r>
      <w:r w:rsidR="00B95AA1" w:rsidRPr="002E4E5E">
        <w:rPr>
          <w:rFonts w:ascii="Times New Roman" w:hAnsi="Times New Roman" w:cs="Times New Roman"/>
          <w:sz w:val="20"/>
          <w:szCs w:val="20"/>
        </w:rPr>
        <w:t>micro-spectrometer</w:t>
      </w:r>
      <w:r w:rsidR="00653732" w:rsidRPr="002E4E5E">
        <w:rPr>
          <w:rFonts w:ascii="Times New Roman" w:hAnsi="Times New Roman" w:cs="Times New Roman"/>
          <w:sz w:val="20"/>
          <w:szCs w:val="20"/>
        </w:rPr>
        <w:t xml:space="preserve"> concept can be</w:t>
      </w:r>
      <w:r w:rsidR="00B95AA1" w:rsidRPr="002E4E5E">
        <w:rPr>
          <w:rFonts w:ascii="Times New Roman" w:hAnsi="Times New Roman" w:cs="Times New Roman"/>
          <w:sz w:val="20"/>
          <w:szCs w:val="20"/>
        </w:rPr>
        <w:t xml:space="preserve"> designed for </w:t>
      </w:r>
      <w:r w:rsidR="00653732" w:rsidRPr="002E4E5E">
        <w:rPr>
          <w:rFonts w:ascii="Times New Roman" w:hAnsi="Times New Roman" w:cs="Times New Roman"/>
          <w:sz w:val="20"/>
          <w:szCs w:val="20"/>
        </w:rPr>
        <w:t xml:space="preserve">deployment </w:t>
      </w:r>
      <w:r w:rsidR="00B95AA1" w:rsidRPr="002E4E5E">
        <w:rPr>
          <w:rFonts w:ascii="Times New Roman" w:hAnsi="Times New Roman" w:cs="Times New Roman"/>
          <w:sz w:val="20"/>
          <w:szCs w:val="20"/>
        </w:rPr>
        <w:t xml:space="preserve">by an astronaut, a rover, </w:t>
      </w:r>
      <w:r w:rsidR="00653732" w:rsidRPr="002E4E5E">
        <w:rPr>
          <w:rFonts w:ascii="Times New Roman" w:hAnsi="Times New Roman" w:cs="Times New Roman"/>
          <w:sz w:val="20"/>
          <w:szCs w:val="20"/>
        </w:rPr>
        <w:t xml:space="preserve">an aerial drone, </w:t>
      </w:r>
      <w:r w:rsidR="00B95AA1" w:rsidRPr="002E4E5E">
        <w:rPr>
          <w:rFonts w:ascii="Times New Roman" w:hAnsi="Times New Roman" w:cs="Times New Roman"/>
          <w:sz w:val="20"/>
          <w:szCs w:val="20"/>
        </w:rPr>
        <w:t>or a lander</w:t>
      </w:r>
      <w:r w:rsidR="00653732" w:rsidRPr="002E4E5E">
        <w:rPr>
          <w:rFonts w:ascii="Times New Roman" w:hAnsi="Times New Roman" w:cs="Times New Roman"/>
          <w:sz w:val="20"/>
          <w:szCs w:val="20"/>
        </w:rPr>
        <w:t>, and the measurements broadcasted back to a receiver</w:t>
      </w:r>
      <w:r w:rsidR="0047051E">
        <w:rPr>
          <w:rFonts w:ascii="Times New Roman" w:hAnsi="Times New Roman" w:cs="Times New Roman"/>
          <w:sz w:val="20"/>
          <w:szCs w:val="20"/>
        </w:rPr>
        <w:t xml:space="preserve"> [</w:t>
      </w:r>
      <w:r w:rsidR="009967DA">
        <w:rPr>
          <w:rFonts w:ascii="Times New Roman" w:hAnsi="Times New Roman" w:cs="Times New Roman"/>
          <w:sz w:val="20"/>
          <w:szCs w:val="20"/>
        </w:rPr>
        <w:t>1</w:t>
      </w:r>
      <w:r w:rsidR="007C3A1B">
        <w:rPr>
          <w:rFonts w:ascii="Times New Roman" w:hAnsi="Times New Roman" w:cs="Times New Roman"/>
          <w:sz w:val="20"/>
          <w:szCs w:val="20"/>
        </w:rPr>
        <w:t>3</w:t>
      </w:r>
      <w:r w:rsidR="0047051E">
        <w:rPr>
          <w:rFonts w:ascii="Times New Roman" w:hAnsi="Times New Roman" w:cs="Times New Roman"/>
          <w:sz w:val="20"/>
          <w:szCs w:val="20"/>
        </w:rPr>
        <w:t>,</w:t>
      </w:r>
      <w:r w:rsidR="009967DA">
        <w:rPr>
          <w:rFonts w:ascii="Times New Roman" w:hAnsi="Times New Roman" w:cs="Times New Roman"/>
          <w:sz w:val="20"/>
          <w:szCs w:val="20"/>
        </w:rPr>
        <w:t>1</w:t>
      </w:r>
      <w:r w:rsidR="007C3A1B">
        <w:rPr>
          <w:rFonts w:ascii="Times New Roman" w:hAnsi="Times New Roman" w:cs="Times New Roman"/>
          <w:sz w:val="20"/>
          <w:szCs w:val="20"/>
        </w:rPr>
        <w:t>5</w:t>
      </w:r>
      <w:r w:rsidR="0047051E">
        <w:rPr>
          <w:rFonts w:ascii="Times New Roman" w:hAnsi="Times New Roman" w:cs="Times New Roman"/>
          <w:sz w:val="20"/>
          <w:szCs w:val="20"/>
        </w:rPr>
        <w:t>,</w:t>
      </w:r>
      <w:r w:rsidR="009967DA">
        <w:rPr>
          <w:rFonts w:ascii="Times New Roman" w:hAnsi="Times New Roman" w:cs="Times New Roman"/>
          <w:sz w:val="20"/>
          <w:szCs w:val="20"/>
        </w:rPr>
        <w:t>1</w:t>
      </w:r>
      <w:r w:rsidR="007C3A1B">
        <w:rPr>
          <w:rFonts w:ascii="Times New Roman" w:hAnsi="Times New Roman" w:cs="Times New Roman"/>
          <w:sz w:val="20"/>
          <w:szCs w:val="20"/>
        </w:rPr>
        <w:t>6</w:t>
      </w:r>
      <w:r w:rsidR="0047051E">
        <w:rPr>
          <w:rFonts w:ascii="Times New Roman" w:hAnsi="Times New Roman" w:cs="Times New Roman"/>
          <w:sz w:val="20"/>
          <w:szCs w:val="20"/>
        </w:rPr>
        <w:t>]</w:t>
      </w:r>
      <w:r w:rsidR="00B95AA1" w:rsidRPr="002E4E5E">
        <w:rPr>
          <w:rFonts w:ascii="Times New Roman" w:hAnsi="Times New Roman" w:cs="Times New Roman"/>
          <w:sz w:val="20"/>
          <w:szCs w:val="20"/>
        </w:rPr>
        <w:t>.</w:t>
      </w:r>
      <w:r w:rsidR="00653732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B95AA1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6C585B" w:rsidRPr="002E4E5E">
        <w:rPr>
          <w:rFonts w:ascii="Times New Roman" w:hAnsi="Times New Roman" w:cs="Times New Roman"/>
          <w:sz w:val="20"/>
          <w:szCs w:val="20"/>
        </w:rPr>
        <w:t>This device can also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 be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installed on rover tires, under the astronaut’s </w:t>
      </w:r>
      <w:r w:rsidR="00E072BC" w:rsidRPr="002E4E5E">
        <w:rPr>
          <w:rFonts w:ascii="Times New Roman" w:hAnsi="Times New Roman" w:cs="Times New Roman"/>
          <w:sz w:val="20"/>
          <w:szCs w:val="20"/>
        </w:rPr>
        <w:t>boots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, or 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a 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cane stick. The bullet-like consumable micro-spectrometer can </w:t>
      </w:r>
      <w:r w:rsidR="00686E8F" w:rsidRPr="002E4E5E">
        <w:rPr>
          <w:rFonts w:ascii="Times New Roman" w:hAnsi="Times New Roman" w:cs="Times New Roman"/>
          <w:sz w:val="20"/>
          <w:szCs w:val="20"/>
        </w:rPr>
        <w:t>penetrate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 soil to spectrally identify the components of </w:t>
      </w:r>
      <w:r w:rsidR="00196CED" w:rsidRPr="002E4E5E">
        <w:rPr>
          <w:rFonts w:ascii="Times New Roman" w:hAnsi="Times New Roman" w:cs="Times New Roman"/>
          <w:sz w:val="20"/>
          <w:szCs w:val="20"/>
        </w:rPr>
        <w:t xml:space="preserve">the 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soil, such as water or minerals. The signals of 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the 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soil assay data are transmitted to a mother station through 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a 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telemetry system. 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The </w:t>
      </w:r>
      <w:r w:rsidR="006C585B" w:rsidRPr="002E4E5E">
        <w:rPr>
          <w:rFonts w:ascii="Times New Roman" w:hAnsi="Times New Roman" w:cs="Times New Roman"/>
          <w:sz w:val="20"/>
          <w:szCs w:val="20"/>
        </w:rPr>
        <w:t xml:space="preserve">LaRC developed micro-spectrometer bullet consists of micro-spectrometer optics with </w:t>
      </w:r>
      <w:r w:rsidR="00E072BC" w:rsidRPr="002E4E5E">
        <w:rPr>
          <w:rFonts w:ascii="Times New Roman" w:hAnsi="Times New Roman" w:cs="Times New Roman"/>
          <w:sz w:val="20"/>
          <w:szCs w:val="20"/>
        </w:rPr>
        <w:t xml:space="preserve">an </w:t>
      </w:r>
      <w:r w:rsidR="006C585B" w:rsidRPr="002E4E5E">
        <w:rPr>
          <w:rFonts w:ascii="Times New Roman" w:hAnsi="Times New Roman" w:cs="Times New Roman"/>
          <w:sz w:val="20"/>
          <w:szCs w:val="20"/>
        </w:rPr>
        <w:t>all imbedded burst-mode LED UV light source, a super-capacitor with control electronics, and telemetry electronics.</w:t>
      </w:r>
      <w:r w:rsidR="00B95AA1" w:rsidRPr="002E4E5E">
        <w:rPr>
          <w:rFonts w:ascii="Times New Roman" w:hAnsi="Times New Roman" w:cs="Times New Roman"/>
          <w:sz w:val="20"/>
          <w:szCs w:val="20"/>
        </w:rPr>
        <w:t xml:space="preserve">  </w:t>
      </w:r>
      <w:r w:rsidRPr="002E4E5E">
        <w:rPr>
          <w:rFonts w:ascii="Times New Roman" w:hAnsi="Times New Roman" w:cs="Times New Roman"/>
          <w:sz w:val="20"/>
          <w:szCs w:val="20"/>
        </w:rPr>
        <w:t xml:space="preserve">Prototypes have been fabricated to demonstrate spectral assay of soil components. </w:t>
      </w:r>
      <w:r w:rsidR="00B95AA1" w:rsidRPr="002E4E5E">
        <w:rPr>
          <w:rFonts w:ascii="Times New Roman" w:hAnsi="Times New Roman" w:cs="Times New Roman"/>
          <w:sz w:val="20"/>
          <w:szCs w:val="20"/>
        </w:rPr>
        <w:t xml:space="preserve">Further maturation of this technology would be necessary for demonstration on </w:t>
      </w:r>
      <w:r w:rsidR="00705E5A" w:rsidRPr="002E4E5E">
        <w:rPr>
          <w:rFonts w:ascii="Times New Roman" w:hAnsi="Times New Roman" w:cs="Times New Roman"/>
          <w:sz w:val="20"/>
          <w:szCs w:val="20"/>
        </w:rPr>
        <w:t>Mars</w:t>
      </w:r>
      <w:r w:rsidR="00B95AA1" w:rsidRPr="002E4E5E">
        <w:rPr>
          <w:rFonts w:ascii="Times New Roman" w:hAnsi="Times New Roman" w:cs="Times New Roman"/>
          <w:sz w:val="20"/>
          <w:szCs w:val="20"/>
        </w:rPr>
        <w:t>.</w:t>
      </w:r>
      <w:r w:rsidR="000B5F89" w:rsidRPr="002E4E5E">
        <w:rPr>
          <w:rFonts w:ascii="Times New Roman" w:hAnsi="Times New Roman" w:cs="Times New Roman"/>
          <w:sz w:val="20"/>
          <w:szCs w:val="20"/>
        </w:rPr>
        <w:t xml:space="preserve">  </w:t>
      </w:r>
      <w:r w:rsidR="00E072BC" w:rsidRPr="002E4E5E">
        <w:rPr>
          <w:rFonts w:ascii="Times New Roman" w:hAnsi="Times New Roman" w:cs="Times New Roman"/>
          <w:sz w:val="20"/>
          <w:szCs w:val="20"/>
        </w:rPr>
        <w:t>Future work includes</w:t>
      </w:r>
      <w:r w:rsidR="000B5F89" w:rsidRPr="002E4E5E">
        <w:rPr>
          <w:rFonts w:ascii="Times New Roman" w:hAnsi="Times New Roman" w:cs="Times New Roman"/>
          <w:sz w:val="20"/>
          <w:szCs w:val="20"/>
        </w:rPr>
        <w:t xml:space="preserve"> a </w:t>
      </w:r>
      <w:r w:rsidR="00C30C4A" w:rsidRPr="002E4E5E">
        <w:rPr>
          <w:rFonts w:ascii="Times New Roman" w:hAnsi="Times New Roman" w:cs="Times New Roman"/>
          <w:sz w:val="20"/>
          <w:szCs w:val="20"/>
        </w:rPr>
        <w:t xml:space="preserve">potential </w:t>
      </w:r>
      <w:r w:rsidR="000B5F89" w:rsidRPr="002E4E5E">
        <w:rPr>
          <w:rFonts w:ascii="Times New Roman" w:hAnsi="Times New Roman" w:cs="Times New Roman"/>
          <w:sz w:val="20"/>
          <w:szCs w:val="20"/>
        </w:rPr>
        <w:t xml:space="preserve">R&amp;D program that includes other NASA Centers and industry partners </w:t>
      </w:r>
      <w:r w:rsidR="00E072BC" w:rsidRPr="002E4E5E">
        <w:rPr>
          <w:rFonts w:ascii="Times New Roman" w:hAnsi="Times New Roman" w:cs="Times New Roman"/>
          <w:sz w:val="20"/>
          <w:szCs w:val="20"/>
        </w:rPr>
        <w:t>interested in developing</w:t>
      </w:r>
      <w:r w:rsidR="000B5F89" w:rsidRPr="002E4E5E">
        <w:rPr>
          <w:rFonts w:ascii="Times New Roman" w:hAnsi="Times New Roman" w:cs="Times New Roman"/>
          <w:sz w:val="20"/>
          <w:szCs w:val="20"/>
        </w:rPr>
        <w:t xml:space="preserve"> a business case that requires knowledge of the locations of </w:t>
      </w:r>
      <w:r w:rsidR="00BB2B0A">
        <w:rPr>
          <w:rFonts w:ascii="Times New Roman" w:hAnsi="Times New Roman" w:cs="Times New Roman"/>
          <w:sz w:val="20"/>
          <w:szCs w:val="20"/>
        </w:rPr>
        <w:t>extraterrestrial</w:t>
      </w:r>
      <w:r w:rsidR="00BB2B0A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196CED" w:rsidRPr="002E4E5E">
        <w:rPr>
          <w:rFonts w:ascii="Times New Roman" w:hAnsi="Times New Roman" w:cs="Times New Roman"/>
          <w:sz w:val="20"/>
          <w:szCs w:val="20"/>
        </w:rPr>
        <w:t>i</w:t>
      </w:r>
      <w:r w:rsidR="000B5F89" w:rsidRPr="002E4E5E">
        <w:rPr>
          <w:rFonts w:ascii="Times New Roman" w:hAnsi="Times New Roman" w:cs="Times New Roman"/>
          <w:sz w:val="20"/>
          <w:szCs w:val="20"/>
        </w:rPr>
        <w:t>ce, for instance.</w:t>
      </w:r>
    </w:p>
    <w:p w14:paraId="55AC1B43" w14:textId="77777777" w:rsidR="00AB00D2" w:rsidRPr="002E4E5E" w:rsidRDefault="00AB00D2" w:rsidP="00AB00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E4E5E">
        <w:rPr>
          <w:rFonts w:ascii="Times New Roman" w:hAnsi="Times New Roman" w:cs="Times New Roman"/>
          <w:b/>
          <w:bCs/>
          <w:sz w:val="20"/>
          <w:szCs w:val="20"/>
        </w:rPr>
        <w:t>REFERENCES:</w:t>
      </w:r>
    </w:p>
    <w:p w14:paraId="11984C9A" w14:textId="4151FE80" w:rsidR="007C3A1B" w:rsidRDefault="00AB00D2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 xml:space="preserve">Park, </w:t>
      </w:r>
      <w:proofErr w:type="gramStart"/>
      <w:r w:rsidR="00AA1EA6" w:rsidRPr="002E4E5E">
        <w:rPr>
          <w:rFonts w:ascii="Times New Roman" w:hAnsi="Times New Roman" w:cs="Times New Roman"/>
          <w:sz w:val="20"/>
          <w:szCs w:val="20"/>
        </w:rPr>
        <w:t>Y.</w:t>
      </w:r>
      <w:proofErr w:type="gramEnd"/>
      <w:r w:rsidRPr="002E4E5E">
        <w:rPr>
          <w:rFonts w:ascii="Times New Roman" w:hAnsi="Times New Roman" w:cs="Times New Roman"/>
          <w:sz w:val="20"/>
          <w:szCs w:val="20"/>
        </w:rPr>
        <w:t xml:space="preserve"> and Choi, S.H. (2010)</w:t>
      </w:r>
      <w:r w:rsidR="00087317" w:rsidRPr="002E4E5E">
        <w:rPr>
          <w:rFonts w:ascii="Times New Roman" w:hAnsi="Times New Roman" w:cs="Times New Roman"/>
          <w:sz w:val="20"/>
          <w:szCs w:val="20"/>
        </w:rPr>
        <w:t>,</w:t>
      </w:r>
      <w:r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087317" w:rsidRPr="002E4E5E">
        <w:rPr>
          <w:rFonts w:ascii="Times New Roman" w:hAnsi="Times New Roman" w:cs="Times New Roman"/>
          <w:sz w:val="20"/>
          <w:szCs w:val="20"/>
        </w:rPr>
        <w:t>“</w:t>
      </w:r>
      <w:r w:rsidRPr="002E4E5E">
        <w:rPr>
          <w:rFonts w:ascii="Times New Roman" w:hAnsi="Times New Roman" w:cs="Times New Roman"/>
          <w:sz w:val="20"/>
          <w:szCs w:val="20"/>
        </w:rPr>
        <w:t xml:space="preserve">Linear Fresnel Spectrometer Chip </w:t>
      </w:r>
      <w:r w:rsidR="00D32828">
        <w:rPr>
          <w:rFonts w:ascii="Times New Roman" w:hAnsi="Times New Roman" w:cs="Times New Roman"/>
          <w:sz w:val="20"/>
          <w:szCs w:val="20"/>
        </w:rPr>
        <w:t>w</w:t>
      </w:r>
      <w:r w:rsidRPr="002E4E5E">
        <w:rPr>
          <w:rFonts w:ascii="Times New Roman" w:hAnsi="Times New Roman" w:cs="Times New Roman"/>
          <w:sz w:val="20"/>
          <w:szCs w:val="20"/>
        </w:rPr>
        <w:t>ith Gradient Line Grating</w:t>
      </w:r>
      <w:r w:rsidR="00087317" w:rsidRPr="002E4E5E">
        <w:rPr>
          <w:rFonts w:ascii="Times New Roman" w:hAnsi="Times New Roman" w:cs="Times New Roman"/>
          <w:sz w:val="20"/>
          <w:szCs w:val="20"/>
        </w:rPr>
        <w:t>”</w:t>
      </w:r>
      <w:r w:rsidRPr="002E4E5E">
        <w:rPr>
          <w:rFonts w:ascii="Times New Roman" w:hAnsi="Times New Roman" w:cs="Times New Roman"/>
          <w:sz w:val="20"/>
          <w:szCs w:val="20"/>
        </w:rPr>
        <w:t xml:space="preserve">, NASA Case No. LAR 17947-1, August 17, 2010. </w:t>
      </w:r>
    </w:p>
    <w:p w14:paraId="469ECF0D" w14:textId="324AFD36" w:rsidR="00AB00D2" w:rsidRPr="002E4E5E" w:rsidRDefault="00AB00D2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 xml:space="preserve">U.S. Patent 9,046,418 B1, June 2, 2015. </w:t>
      </w:r>
    </w:p>
    <w:p w14:paraId="557A0D46" w14:textId="2C1263D7" w:rsidR="00AB00D2" w:rsidRPr="002E4E5E" w:rsidRDefault="00AB00D2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>Park, Y., Wright, J.D., Jensen, J.D.L., King, G.C., Choi, S.H. (2005)</w:t>
      </w:r>
      <w:r w:rsidR="00087317" w:rsidRPr="002E4E5E">
        <w:rPr>
          <w:rFonts w:ascii="Times New Roman" w:hAnsi="Times New Roman" w:cs="Times New Roman"/>
          <w:sz w:val="20"/>
          <w:szCs w:val="20"/>
        </w:rPr>
        <w:t>,</w:t>
      </w:r>
      <w:r w:rsidRPr="002E4E5E">
        <w:rPr>
          <w:rFonts w:ascii="Times New Roman" w:hAnsi="Times New Roman" w:cs="Times New Roman"/>
          <w:sz w:val="20"/>
          <w:szCs w:val="20"/>
        </w:rPr>
        <w:t xml:space="preserve"> “Diffraction Analysis for Periodic Nano-scale Apertures, Scatterers </w:t>
      </w:r>
      <w:r w:rsidRPr="002E4E5E">
        <w:rPr>
          <w:rFonts w:ascii="Times New Roman" w:hAnsi="Times New Roman" w:cs="Times New Roman"/>
          <w:sz w:val="20"/>
          <w:szCs w:val="20"/>
        </w:rPr>
        <w:t xml:space="preserve">and Absorbers”, IOP Journal, Measurement Science and Technology, 16, pp2208-2212. </w:t>
      </w:r>
    </w:p>
    <w:p w14:paraId="465C1151" w14:textId="332A59C8" w:rsidR="00AB00D2" w:rsidRPr="002E4E5E" w:rsidRDefault="00AB00D2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>Park, Y., Koch, L., Park, S.J., King, G.C., Song, K.D., Choi, S.H. (2008), “Miniaturization of a Fresnel Spectrometer”, Journal of Optics A: Pure and Applied Optics, Vol. 10, 095301, doi: 10.1088/1464-4258/10/9/095301</w:t>
      </w:r>
      <w:r w:rsidR="00087317" w:rsidRPr="002E4E5E">
        <w:rPr>
          <w:rFonts w:ascii="Times New Roman" w:hAnsi="Times New Roman" w:cs="Times New Roman"/>
          <w:sz w:val="20"/>
          <w:szCs w:val="20"/>
        </w:rPr>
        <w:t>.</w:t>
      </w:r>
    </w:p>
    <w:p w14:paraId="551136ED" w14:textId="6F5F2988" w:rsidR="00AB00D2" w:rsidRPr="002E4E5E" w:rsidRDefault="00AB00D2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>Park, Y.</w:t>
      </w:r>
      <w:r w:rsidR="007C7BB5" w:rsidRPr="002E4E5E">
        <w:rPr>
          <w:rFonts w:ascii="Times New Roman" w:hAnsi="Times New Roman" w:cs="Times New Roman"/>
          <w:sz w:val="20"/>
          <w:szCs w:val="20"/>
        </w:rPr>
        <w:t xml:space="preserve"> and</w:t>
      </w:r>
      <w:r w:rsidRPr="002E4E5E">
        <w:rPr>
          <w:rFonts w:ascii="Times New Roman" w:hAnsi="Times New Roman" w:cs="Times New Roman"/>
          <w:sz w:val="20"/>
          <w:szCs w:val="20"/>
        </w:rPr>
        <w:t xml:space="preserve"> Choi, S.H. (2013), “Miniaturization of Optical Spectroscopes into Fresnel Micro Spectrometer”, Commemorative </w:t>
      </w:r>
      <w:r w:rsidR="00087317" w:rsidRPr="002E4E5E">
        <w:rPr>
          <w:rFonts w:ascii="Times New Roman" w:hAnsi="Times New Roman" w:cs="Times New Roman"/>
          <w:sz w:val="20"/>
          <w:szCs w:val="20"/>
        </w:rPr>
        <w:t>Paper</w:t>
      </w:r>
      <w:r w:rsidRPr="002E4E5E">
        <w:rPr>
          <w:rFonts w:ascii="Times New Roman" w:hAnsi="Times New Roman" w:cs="Times New Roman"/>
          <w:sz w:val="20"/>
          <w:szCs w:val="20"/>
        </w:rPr>
        <w:t xml:space="preserve">, Journal of Nanophotonics, Vol. 7, 077599. </w:t>
      </w:r>
    </w:p>
    <w:p w14:paraId="200B8FA2" w14:textId="28A57DA3" w:rsidR="009967DA" w:rsidRDefault="00AB00D2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>U.S. Patent 8,089,677, January 3, 2012</w:t>
      </w:r>
      <w:r w:rsidR="009967DA">
        <w:rPr>
          <w:rFonts w:ascii="Times New Roman" w:hAnsi="Times New Roman" w:cs="Times New Roman"/>
          <w:sz w:val="20"/>
          <w:szCs w:val="20"/>
        </w:rPr>
        <w:t>.</w:t>
      </w:r>
      <w:r w:rsidRPr="002E4E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C05BE2" w14:textId="6FD19C7F" w:rsidR="009967DA" w:rsidRDefault="009967DA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 xml:space="preserve">U.S. Patent </w:t>
      </w:r>
      <w:r w:rsidR="00AB00D2" w:rsidRPr="002E4E5E">
        <w:rPr>
          <w:rFonts w:ascii="Times New Roman" w:hAnsi="Times New Roman" w:cs="Times New Roman"/>
          <w:sz w:val="20"/>
          <w:szCs w:val="20"/>
        </w:rPr>
        <w:t>7,379,231 B2, May 27, 2008</w:t>
      </w:r>
      <w:r>
        <w:rPr>
          <w:rFonts w:ascii="Times New Roman" w:hAnsi="Times New Roman" w:cs="Times New Roman"/>
          <w:sz w:val="20"/>
          <w:szCs w:val="20"/>
        </w:rPr>
        <w:t>.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E8366D" w14:textId="576DB384" w:rsidR="009967DA" w:rsidRDefault="009967DA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 xml:space="preserve">U.S. Patent </w:t>
      </w:r>
      <w:r w:rsidR="00AB00D2" w:rsidRPr="002E4E5E">
        <w:rPr>
          <w:rFonts w:ascii="Times New Roman" w:hAnsi="Times New Roman" w:cs="Times New Roman"/>
          <w:sz w:val="20"/>
          <w:szCs w:val="20"/>
        </w:rPr>
        <w:t>8,294,989, October 23, 2012</w:t>
      </w:r>
      <w:r>
        <w:rPr>
          <w:rFonts w:ascii="Times New Roman" w:hAnsi="Times New Roman" w:cs="Times New Roman"/>
          <w:sz w:val="20"/>
          <w:szCs w:val="20"/>
        </w:rPr>
        <w:t>.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B836324" w14:textId="268CA0B4" w:rsidR="009967DA" w:rsidRDefault="009967DA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 xml:space="preserve">U.S. Patent </w:t>
      </w:r>
      <w:r w:rsidR="00AB00D2" w:rsidRPr="002E4E5E">
        <w:rPr>
          <w:rFonts w:ascii="Times New Roman" w:hAnsi="Times New Roman" w:cs="Times New Roman"/>
          <w:sz w:val="20"/>
          <w:szCs w:val="20"/>
        </w:rPr>
        <w:t>8,015,815 B2, September 13, 2011</w:t>
      </w:r>
      <w:r>
        <w:rPr>
          <w:rFonts w:ascii="Times New Roman" w:hAnsi="Times New Roman" w:cs="Times New Roman"/>
          <w:sz w:val="20"/>
          <w:szCs w:val="20"/>
        </w:rPr>
        <w:t>.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80E860E" w14:textId="7BFDD362" w:rsidR="009967DA" w:rsidRDefault="009967DA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 xml:space="preserve">U.S. Patent </w:t>
      </w:r>
      <w:r w:rsidR="00AB00D2" w:rsidRPr="002E4E5E">
        <w:rPr>
          <w:rFonts w:ascii="Times New Roman" w:hAnsi="Times New Roman" w:cs="Times New Roman"/>
          <w:sz w:val="20"/>
          <w:szCs w:val="20"/>
        </w:rPr>
        <w:t>8,174,695, May 8, 2012</w:t>
      </w:r>
      <w:r>
        <w:rPr>
          <w:rFonts w:ascii="Times New Roman" w:hAnsi="Times New Roman" w:cs="Times New Roman"/>
          <w:sz w:val="20"/>
          <w:szCs w:val="20"/>
        </w:rPr>
        <w:t>.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28831C" w14:textId="53A34711" w:rsidR="009967DA" w:rsidRDefault="009967DA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 xml:space="preserve">U.S. Patent </w:t>
      </w:r>
      <w:r w:rsidR="00AB00D2" w:rsidRPr="002E4E5E">
        <w:rPr>
          <w:rFonts w:ascii="Times New Roman" w:hAnsi="Times New Roman" w:cs="Times New Roman"/>
          <w:sz w:val="20"/>
          <w:szCs w:val="20"/>
        </w:rPr>
        <w:t>8,059,273 B2, November 15, 2011</w:t>
      </w:r>
      <w:r>
        <w:rPr>
          <w:rFonts w:ascii="Times New Roman" w:hAnsi="Times New Roman" w:cs="Times New Roman"/>
          <w:sz w:val="20"/>
          <w:szCs w:val="20"/>
        </w:rPr>
        <w:t>.</w:t>
      </w:r>
      <w:r w:rsidR="00AB00D2" w:rsidRPr="002E4E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0750E86" w14:textId="231E0815" w:rsidR="00AB00D2" w:rsidRPr="002E4E5E" w:rsidRDefault="009967DA" w:rsidP="007C7BB5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 xml:space="preserve">U.S. Patent </w:t>
      </w:r>
      <w:r w:rsidR="00AB00D2" w:rsidRPr="002E4E5E">
        <w:rPr>
          <w:rFonts w:ascii="Times New Roman" w:hAnsi="Times New Roman" w:cs="Times New Roman"/>
          <w:sz w:val="20"/>
          <w:szCs w:val="20"/>
        </w:rPr>
        <w:t>8,094,306, January 10, 2012.</w:t>
      </w:r>
    </w:p>
    <w:p w14:paraId="19411228" w14:textId="77777777" w:rsidR="0047051E" w:rsidRDefault="007C7BB5" w:rsidP="0047051E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2E4E5E">
        <w:rPr>
          <w:rFonts w:ascii="Times New Roman" w:hAnsi="Times New Roman" w:cs="Times New Roman"/>
          <w:sz w:val="20"/>
          <w:szCs w:val="20"/>
        </w:rPr>
        <w:t>Sang H. Choi and Robert W. Moses</w:t>
      </w:r>
      <w:r w:rsidR="00087317" w:rsidRPr="002E4E5E">
        <w:rPr>
          <w:rFonts w:ascii="Times New Roman" w:hAnsi="Times New Roman" w:cs="Times New Roman"/>
          <w:sz w:val="20"/>
          <w:szCs w:val="20"/>
        </w:rPr>
        <w:t xml:space="preserve"> (2019)</w:t>
      </w:r>
      <w:r w:rsidRPr="002E4E5E">
        <w:rPr>
          <w:rFonts w:ascii="Times New Roman" w:hAnsi="Times New Roman" w:cs="Times New Roman"/>
          <w:sz w:val="20"/>
          <w:szCs w:val="20"/>
        </w:rPr>
        <w:t>,</w:t>
      </w:r>
      <w:r w:rsidR="00087317" w:rsidRPr="002E4E5E">
        <w:rPr>
          <w:rFonts w:ascii="Times New Roman" w:hAnsi="Times New Roman" w:cs="Times New Roman"/>
          <w:sz w:val="20"/>
          <w:szCs w:val="20"/>
        </w:rPr>
        <w:t xml:space="preserve"> </w:t>
      </w:r>
      <w:r w:rsidR="00AB00D2" w:rsidRPr="002E4E5E">
        <w:rPr>
          <w:rFonts w:ascii="Times New Roman" w:hAnsi="Times New Roman" w:cs="Times New Roman"/>
          <w:sz w:val="20"/>
          <w:szCs w:val="20"/>
        </w:rPr>
        <w:t>NASA Invention</w:t>
      </w:r>
      <w:r w:rsidR="00087317" w:rsidRPr="002E4E5E">
        <w:rPr>
          <w:rFonts w:ascii="Times New Roman" w:hAnsi="Times New Roman" w:cs="Times New Roman"/>
          <w:sz w:val="20"/>
          <w:szCs w:val="20"/>
        </w:rPr>
        <w:t xml:space="preserve"> Disclosure</w:t>
      </w:r>
      <w:r w:rsidR="00AB00D2" w:rsidRPr="002E4E5E">
        <w:rPr>
          <w:rFonts w:ascii="Times New Roman" w:hAnsi="Times New Roman" w:cs="Times New Roman"/>
          <w:sz w:val="20"/>
          <w:szCs w:val="20"/>
        </w:rPr>
        <w:t>, “Deployable Micro-spectrometer Bullets”, NASA Case No. LAR 19610-1, e-NTR #: 1552997528, March 19, 2019.</w:t>
      </w:r>
    </w:p>
    <w:p w14:paraId="4E3991B3" w14:textId="77777777" w:rsidR="0047051E" w:rsidRDefault="0047051E" w:rsidP="0047051E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47051E">
        <w:rPr>
          <w:rFonts w:ascii="Times New Roman" w:hAnsi="Times New Roman" w:cs="Times New Roman"/>
          <w:sz w:val="20"/>
          <w:szCs w:val="20"/>
        </w:rPr>
        <w:t>Min Hyuck Kim, Hargsoon Yoon, Sang H. Choi, Fei Zhao, Jongsung Kim, Kyo D. Song, and Uhn Lee, “Miniaturized and Wireless Optical Neurotransmitter Sensor for Real-time Monitoring of Dopamine in the Brain”, Sensors, Vol. 16, Issue 11, (ISSN 1424-8220; CODEN: SENSC9), Nov. 2016.</w:t>
      </w:r>
    </w:p>
    <w:p w14:paraId="6FFE8CC9" w14:textId="77777777" w:rsidR="0047051E" w:rsidRDefault="0047051E" w:rsidP="0047051E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47051E">
        <w:rPr>
          <w:rFonts w:ascii="Times New Roman" w:hAnsi="Times New Roman" w:cs="Times New Roman"/>
          <w:sz w:val="20"/>
          <w:szCs w:val="20"/>
        </w:rPr>
        <w:t xml:space="preserve">Sang H. Choi and Robert W. Moses, “Micro-Spectrometer for Resource Mapping in Extreme Environments”, IAC-19- D1.3.9x52141, Proceedings of 70th International Astronautical Congress (IAC), Washington D.C., 21-25 October 2019. </w:t>
      </w:r>
    </w:p>
    <w:p w14:paraId="2F789A11" w14:textId="1CDD4721" w:rsidR="0047051E" w:rsidRPr="0047051E" w:rsidRDefault="0047051E" w:rsidP="0047051E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0"/>
          <w:szCs w:val="20"/>
        </w:rPr>
      </w:pPr>
      <w:r w:rsidRPr="0047051E">
        <w:rPr>
          <w:rFonts w:ascii="Times New Roman" w:hAnsi="Times New Roman" w:cs="Times New Roman"/>
          <w:sz w:val="20"/>
          <w:szCs w:val="20"/>
        </w:rPr>
        <w:t>Sang H. Choi and Robert W. Moses, “Development of Resource Mapping Device for Extreme Environments”, Proceedings of ASCE Earth &amp; Space Conference, Seattle WA, April 19-23, 2021.</w:t>
      </w:r>
    </w:p>
    <w:sectPr w:rsidR="0047051E" w:rsidRPr="0047051E" w:rsidSect="00933F8A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531B2E"/>
    <w:multiLevelType w:val="hybridMultilevel"/>
    <w:tmpl w:val="F120F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F7"/>
    <w:rsid w:val="00042618"/>
    <w:rsid w:val="00047B49"/>
    <w:rsid w:val="00087317"/>
    <w:rsid w:val="000A2F76"/>
    <w:rsid w:val="000B5F89"/>
    <w:rsid w:val="00160739"/>
    <w:rsid w:val="001959E8"/>
    <w:rsid w:val="00196CED"/>
    <w:rsid w:val="002473AE"/>
    <w:rsid w:val="002819DE"/>
    <w:rsid w:val="002C14FE"/>
    <w:rsid w:val="002E4E5E"/>
    <w:rsid w:val="002F5980"/>
    <w:rsid w:val="00377A1C"/>
    <w:rsid w:val="0047051E"/>
    <w:rsid w:val="005D3C75"/>
    <w:rsid w:val="00653732"/>
    <w:rsid w:val="00686E8F"/>
    <w:rsid w:val="006C585B"/>
    <w:rsid w:val="00705E5A"/>
    <w:rsid w:val="007C3A1B"/>
    <w:rsid w:val="007C7BB5"/>
    <w:rsid w:val="008A3A84"/>
    <w:rsid w:val="008B4E06"/>
    <w:rsid w:val="00933F8A"/>
    <w:rsid w:val="009540F7"/>
    <w:rsid w:val="009967DA"/>
    <w:rsid w:val="009A0C6C"/>
    <w:rsid w:val="009B6528"/>
    <w:rsid w:val="00AA1EA6"/>
    <w:rsid w:val="00AB00D2"/>
    <w:rsid w:val="00B22D8F"/>
    <w:rsid w:val="00B72869"/>
    <w:rsid w:val="00B95AA1"/>
    <w:rsid w:val="00BB2B0A"/>
    <w:rsid w:val="00C01D12"/>
    <w:rsid w:val="00C30C4A"/>
    <w:rsid w:val="00CD4EE7"/>
    <w:rsid w:val="00D32828"/>
    <w:rsid w:val="00D55B83"/>
    <w:rsid w:val="00D55E4A"/>
    <w:rsid w:val="00E072BC"/>
    <w:rsid w:val="00E432B0"/>
    <w:rsid w:val="00F27DF3"/>
    <w:rsid w:val="00F76866"/>
    <w:rsid w:val="00FA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759A7"/>
  <w15:chartTrackingRefBased/>
  <w15:docId w15:val="{BE2334BF-A280-4AD8-9148-36411D7E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B00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B00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3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A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ert.w.moses@nasa.gov" TargetMode="External"/><Relationship Id="rId5" Type="http://schemas.openxmlformats.org/officeDocument/2006/relationships/hyperlink" Target="mailto:sang.h.choi@nas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Moses, Robert W. (LARC-D205)</dc:creator>
  <cp:keywords/>
  <dc:description/>
  <cp:lastModifiedBy>Choi, Sang H. (LARC-D307)</cp:lastModifiedBy>
  <cp:revision>2</cp:revision>
  <cp:lastPrinted>2019-02-27T19:01:00Z</cp:lastPrinted>
  <dcterms:created xsi:type="dcterms:W3CDTF">2021-11-02T15:32:00Z</dcterms:created>
  <dcterms:modified xsi:type="dcterms:W3CDTF">2021-11-02T15:32:00Z</dcterms:modified>
</cp:coreProperties>
</file>