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FB1A0E" w14:textId="77777777" w:rsidR="00D32EED" w:rsidRPr="00D32EED" w:rsidRDefault="00D32EED" w:rsidP="00D32EED">
      <w:pPr>
        <w:spacing w:after="0" w:line="240" w:lineRule="atLeast"/>
        <w:jc w:val="center"/>
        <w:rPr>
          <w:rFonts w:ascii="Times New Roman" w:eastAsia="Times New Roman" w:hAnsi="Times New Roman" w:cs="Times New Roman"/>
          <w:bCs/>
          <w:sz w:val="44"/>
          <w:szCs w:val="44"/>
          <w:lang w:eastAsia="en-US"/>
        </w:rPr>
      </w:pPr>
      <w:r w:rsidRPr="00D32EED">
        <w:rPr>
          <w:rFonts w:ascii="Times New Roman" w:eastAsia="Times New Roman" w:hAnsi="Times New Roman" w:cs="Times New Roman"/>
          <w:b/>
          <w:sz w:val="44"/>
          <w:szCs w:val="44"/>
          <w:lang w:eastAsia="en-US"/>
        </w:rPr>
        <w:t>NTAC AUGMENTED NUCLEAR AND ADVANCED PROPULSION</w:t>
      </w:r>
    </w:p>
    <w:p w14:paraId="5A4F2B49" w14:textId="77777777" w:rsidR="00D32EED" w:rsidRPr="00463AAC" w:rsidRDefault="00D32EED" w:rsidP="00D32EED">
      <w:pPr>
        <w:spacing w:before="240" w:after="0"/>
        <w:jc w:val="center"/>
        <w:rPr>
          <w:rFonts w:ascii="Times New Roman" w:hAnsi="Times New Roman" w:cs="Times New Roman"/>
          <w:sz w:val="32"/>
          <w:szCs w:val="32"/>
        </w:rPr>
      </w:pPr>
      <w:r w:rsidRPr="00463AAC">
        <w:rPr>
          <w:rFonts w:ascii="Times New Roman" w:hAnsi="Times New Roman" w:cs="Times New Roman"/>
          <w:sz w:val="32"/>
          <w:szCs w:val="32"/>
        </w:rPr>
        <w:t>Sang H. Choi</w:t>
      </w:r>
      <w:r w:rsidRPr="00463AAC">
        <w:rPr>
          <w:rFonts w:ascii="Times New Roman" w:hAnsi="Times New Roman" w:cs="Times New Roman"/>
          <w:sz w:val="32"/>
          <w:szCs w:val="32"/>
          <w:vertAlign w:val="superscript"/>
        </w:rPr>
        <w:t>1</w:t>
      </w:r>
      <w:r w:rsidRPr="00463AAC">
        <w:rPr>
          <w:rFonts w:ascii="Times New Roman" w:hAnsi="Times New Roman" w:cs="Times New Roman"/>
          <w:sz w:val="32"/>
          <w:szCs w:val="32"/>
        </w:rPr>
        <w:t>, Dennis M. Bushnell</w:t>
      </w:r>
      <w:r w:rsidRPr="00463AAC">
        <w:rPr>
          <w:rFonts w:ascii="Times New Roman" w:hAnsi="Times New Roman" w:cs="Times New Roman"/>
          <w:sz w:val="32"/>
          <w:szCs w:val="32"/>
          <w:vertAlign w:val="superscript"/>
        </w:rPr>
        <w:t>2</w:t>
      </w:r>
      <w:r w:rsidRPr="00463AAC">
        <w:rPr>
          <w:rFonts w:ascii="Times New Roman" w:hAnsi="Times New Roman" w:cs="Times New Roman"/>
          <w:sz w:val="32"/>
          <w:szCs w:val="32"/>
        </w:rPr>
        <w:t>, and Robert W. Moses</w:t>
      </w:r>
      <w:r w:rsidRPr="00463AAC">
        <w:rPr>
          <w:rFonts w:ascii="Times New Roman" w:hAnsi="Times New Roman" w:cs="Times New Roman"/>
          <w:sz w:val="32"/>
          <w:szCs w:val="32"/>
          <w:vertAlign w:val="superscript"/>
        </w:rPr>
        <w:t>3</w:t>
      </w:r>
    </w:p>
    <w:p w14:paraId="2A3C7DAA" w14:textId="77777777" w:rsidR="00D32EED" w:rsidRPr="00463AAC" w:rsidRDefault="00D32EED" w:rsidP="00D32EED">
      <w:pPr>
        <w:jc w:val="center"/>
        <w:rPr>
          <w:rFonts w:ascii="Times New Roman" w:hAnsi="Times New Roman" w:cs="Times New Roman"/>
          <w:sz w:val="24"/>
          <w:szCs w:val="24"/>
        </w:rPr>
      </w:pPr>
      <w:r w:rsidRPr="00463AAC">
        <w:rPr>
          <w:rFonts w:ascii="Times New Roman" w:hAnsi="Times New Roman" w:cs="Times New Roman"/>
          <w:sz w:val="24"/>
          <w:szCs w:val="24"/>
        </w:rPr>
        <w:t>NASA Langley Research Center, Hampton, VA 23681-2199, U.S.A.</w:t>
      </w:r>
    </w:p>
    <w:p w14:paraId="19729B0A" w14:textId="6266FA75" w:rsidR="00C91837" w:rsidRPr="00467E60" w:rsidRDefault="0059766B" w:rsidP="00D32EED">
      <w:pPr>
        <w:ind w:firstLine="360"/>
        <w:rPr>
          <w:rFonts w:ascii="Arial" w:hAnsi="Arial" w:cs="Arial"/>
          <w:sz w:val="24"/>
          <w:szCs w:val="24"/>
        </w:rPr>
      </w:pPr>
      <w:bookmarkStart w:id="0" w:name="_Hlk50829862"/>
      <w:r w:rsidRPr="00467E60">
        <w:rPr>
          <w:rFonts w:ascii="Times New Roman" w:hAnsi="Times New Roman" w:cs="Times New Roman"/>
          <w:b/>
          <w:bCs/>
          <w:sz w:val="20"/>
          <w:szCs w:val="20"/>
        </w:rPr>
        <w:t>Currently, t</w:t>
      </w:r>
      <w:r w:rsidR="004E6C2E" w:rsidRPr="00467E60">
        <w:rPr>
          <w:rFonts w:ascii="Times New Roman" w:hAnsi="Times New Roman" w:cs="Times New Roman"/>
          <w:b/>
          <w:bCs/>
          <w:sz w:val="20"/>
          <w:szCs w:val="20"/>
        </w:rPr>
        <w:t xml:space="preserve">here are two types of nuclear propulsion: Nuclear Thermal Propulsion (NTP) and Nuclear Electric Propulsion (NEP). </w:t>
      </w:r>
      <w:r w:rsidRPr="00467E60">
        <w:rPr>
          <w:rFonts w:ascii="Times New Roman" w:hAnsi="Times New Roman" w:cs="Times New Roman"/>
          <w:b/>
          <w:bCs/>
          <w:sz w:val="20"/>
          <w:szCs w:val="20"/>
        </w:rPr>
        <w:t>Common to both types</w:t>
      </w:r>
      <w:r w:rsidR="004E6C2E" w:rsidRPr="00467E60">
        <w:rPr>
          <w:rFonts w:ascii="Times New Roman" w:hAnsi="Times New Roman" w:cs="Times New Roman"/>
          <w:b/>
          <w:bCs/>
          <w:sz w:val="20"/>
          <w:szCs w:val="20"/>
        </w:rPr>
        <w:t>, a nuclear reactor generates heat energy to raise the temperature of propellant</w:t>
      </w:r>
      <w:r w:rsidRPr="00467E60">
        <w:rPr>
          <w:rFonts w:ascii="Times New Roman" w:hAnsi="Times New Roman" w:cs="Times New Roman"/>
          <w:b/>
          <w:bCs/>
          <w:sz w:val="20"/>
          <w:szCs w:val="20"/>
        </w:rPr>
        <w:t>,</w:t>
      </w:r>
      <w:r w:rsidR="004E6C2E" w:rsidRPr="00467E60">
        <w:rPr>
          <w:rFonts w:ascii="Times New Roman" w:hAnsi="Times New Roman" w:cs="Times New Roman"/>
          <w:b/>
          <w:bCs/>
          <w:sz w:val="20"/>
          <w:szCs w:val="20"/>
        </w:rPr>
        <w:t xml:space="preserve"> or the </w:t>
      </w:r>
      <w:r w:rsidR="00241D65" w:rsidRPr="00467E60">
        <w:rPr>
          <w:rFonts w:ascii="Times New Roman" w:hAnsi="Times New Roman" w:cs="Times New Roman"/>
          <w:b/>
          <w:bCs/>
          <w:sz w:val="20"/>
          <w:szCs w:val="20"/>
        </w:rPr>
        <w:t xml:space="preserve">generated </w:t>
      </w:r>
      <w:r w:rsidR="004E6C2E" w:rsidRPr="00467E60">
        <w:rPr>
          <w:rFonts w:ascii="Times New Roman" w:hAnsi="Times New Roman" w:cs="Times New Roman"/>
          <w:b/>
          <w:bCs/>
          <w:sz w:val="20"/>
          <w:szCs w:val="20"/>
        </w:rPr>
        <w:t>heat energy is converted into electric power</w:t>
      </w:r>
      <w:r w:rsidRPr="00467E60">
        <w:rPr>
          <w:rFonts w:ascii="Times New Roman" w:hAnsi="Times New Roman" w:cs="Times New Roman"/>
          <w:b/>
          <w:bCs/>
          <w:sz w:val="20"/>
          <w:szCs w:val="20"/>
        </w:rPr>
        <w:t>.</w:t>
      </w:r>
      <w:r w:rsidR="004E6C2E" w:rsidRPr="00467E60">
        <w:rPr>
          <w:rFonts w:ascii="Times New Roman" w:hAnsi="Times New Roman" w:cs="Times New Roman"/>
          <w:b/>
          <w:bCs/>
          <w:sz w:val="20"/>
          <w:szCs w:val="20"/>
        </w:rPr>
        <w:t xml:space="preserve"> </w:t>
      </w:r>
      <w:r w:rsidRPr="00467E60">
        <w:rPr>
          <w:rFonts w:ascii="Times New Roman" w:hAnsi="Times New Roman" w:cs="Times New Roman"/>
          <w:b/>
          <w:bCs/>
          <w:sz w:val="20"/>
          <w:szCs w:val="20"/>
        </w:rPr>
        <w:t xml:space="preserve">The </w:t>
      </w:r>
      <w:r w:rsidR="00B72ED5" w:rsidRPr="00467E60">
        <w:rPr>
          <w:rFonts w:ascii="Times New Roman" w:hAnsi="Times New Roman" w:cs="Times New Roman"/>
          <w:b/>
          <w:bCs/>
          <w:sz w:val="20"/>
          <w:szCs w:val="20"/>
        </w:rPr>
        <w:t xml:space="preserve">electricity generated </w:t>
      </w:r>
      <w:r w:rsidRPr="00467E60">
        <w:rPr>
          <w:rFonts w:ascii="Times New Roman" w:hAnsi="Times New Roman" w:cs="Times New Roman"/>
          <w:b/>
          <w:bCs/>
          <w:sz w:val="20"/>
          <w:szCs w:val="20"/>
        </w:rPr>
        <w:t>power</w:t>
      </w:r>
      <w:r w:rsidR="00B72ED5" w:rsidRPr="00467E60">
        <w:rPr>
          <w:rFonts w:ascii="Times New Roman" w:hAnsi="Times New Roman" w:cs="Times New Roman"/>
          <w:b/>
          <w:bCs/>
          <w:sz w:val="20"/>
          <w:szCs w:val="20"/>
        </w:rPr>
        <w:t>s</w:t>
      </w:r>
      <w:r w:rsidR="004E6C2E" w:rsidRPr="00467E60">
        <w:rPr>
          <w:rFonts w:ascii="Times New Roman" w:hAnsi="Times New Roman" w:cs="Times New Roman"/>
          <w:b/>
          <w:bCs/>
          <w:sz w:val="20"/>
          <w:szCs w:val="20"/>
        </w:rPr>
        <w:t xml:space="preserve"> propulsion systems, such as </w:t>
      </w:r>
      <w:r w:rsidRPr="00467E60">
        <w:rPr>
          <w:rFonts w:ascii="Times New Roman" w:hAnsi="Times New Roman" w:cs="Times New Roman"/>
          <w:b/>
          <w:bCs/>
          <w:sz w:val="20"/>
          <w:szCs w:val="20"/>
        </w:rPr>
        <w:t xml:space="preserve">a </w:t>
      </w:r>
      <w:r w:rsidR="004E6C2E" w:rsidRPr="00467E60">
        <w:rPr>
          <w:rFonts w:ascii="Times New Roman" w:hAnsi="Times New Roman" w:cs="Times New Roman"/>
          <w:b/>
          <w:bCs/>
          <w:sz w:val="20"/>
          <w:szCs w:val="20"/>
        </w:rPr>
        <w:t xml:space="preserve">Hall thruster, </w:t>
      </w:r>
      <w:proofErr w:type="spellStart"/>
      <w:r w:rsidR="004E6C2E" w:rsidRPr="00467E60">
        <w:rPr>
          <w:rFonts w:ascii="Times New Roman" w:hAnsi="Times New Roman" w:cs="Times New Roman"/>
          <w:b/>
          <w:bCs/>
          <w:sz w:val="20"/>
          <w:szCs w:val="20"/>
        </w:rPr>
        <w:t>magnetoplasma</w:t>
      </w:r>
      <w:proofErr w:type="spellEnd"/>
      <w:r w:rsidR="004E6C2E" w:rsidRPr="00467E60">
        <w:rPr>
          <w:rFonts w:ascii="Times New Roman" w:hAnsi="Times New Roman" w:cs="Times New Roman"/>
          <w:b/>
          <w:bCs/>
          <w:sz w:val="20"/>
          <w:szCs w:val="20"/>
        </w:rPr>
        <w:t xml:space="preserve"> dynamic (MPD) thruster, </w:t>
      </w:r>
      <w:r w:rsidR="00B72ED5" w:rsidRPr="00467E60">
        <w:rPr>
          <w:rFonts w:ascii="Times New Roman" w:hAnsi="Times New Roman" w:cs="Times New Roman"/>
          <w:b/>
          <w:bCs/>
          <w:sz w:val="20"/>
          <w:szCs w:val="20"/>
        </w:rPr>
        <w:t xml:space="preserve">or </w:t>
      </w:r>
      <w:r w:rsidR="004E6C2E" w:rsidRPr="00467E60">
        <w:rPr>
          <w:rFonts w:ascii="Times New Roman" w:hAnsi="Times New Roman" w:cs="Times New Roman"/>
          <w:b/>
          <w:bCs/>
          <w:sz w:val="20"/>
          <w:szCs w:val="20"/>
        </w:rPr>
        <w:t xml:space="preserve">variable specific impulse </w:t>
      </w:r>
      <w:proofErr w:type="spellStart"/>
      <w:r w:rsidR="00241D65" w:rsidRPr="00467E60">
        <w:rPr>
          <w:rFonts w:ascii="Times New Roman" w:hAnsi="Times New Roman" w:cs="Times New Roman"/>
          <w:b/>
          <w:bCs/>
          <w:sz w:val="20"/>
          <w:szCs w:val="20"/>
        </w:rPr>
        <w:t>m</w:t>
      </w:r>
      <w:r w:rsidR="004E6C2E" w:rsidRPr="00467E60">
        <w:rPr>
          <w:rFonts w:ascii="Times New Roman" w:hAnsi="Times New Roman" w:cs="Times New Roman"/>
          <w:b/>
          <w:bCs/>
          <w:sz w:val="20"/>
          <w:szCs w:val="20"/>
        </w:rPr>
        <w:t>agnetoplasma</w:t>
      </w:r>
      <w:proofErr w:type="spellEnd"/>
      <w:r w:rsidR="004E6C2E" w:rsidRPr="00467E60">
        <w:rPr>
          <w:rFonts w:ascii="Times New Roman" w:hAnsi="Times New Roman" w:cs="Times New Roman"/>
          <w:b/>
          <w:bCs/>
          <w:sz w:val="20"/>
          <w:szCs w:val="20"/>
        </w:rPr>
        <w:t xml:space="preserve"> rocket (VASIMR). </w:t>
      </w:r>
      <w:r w:rsidR="00B72ED5" w:rsidRPr="00467E60">
        <w:rPr>
          <w:rFonts w:ascii="Times New Roman" w:hAnsi="Times New Roman" w:cs="Times New Roman"/>
          <w:b/>
          <w:bCs/>
          <w:sz w:val="20"/>
          <w:szCs w:val="20"/>
        </w:rPr>
        <w:t xml:space="preserve">Customarily, </w:t>
      </w:r>
      <w:r w:rsidR="00241D65" w:rsidRPr="00467E60">
        <w:rPr>
          <w:rFonts w:ascii="Times New Roman" w:hAnsi="Times New Roman" w:cs="Times New Roman"/>
          <w:b/>
          <w:bCs/>
          <w:sz w:val="20"/>
          <w:szCs w:val="20"/>
        </w:rPr>
        <w:t>only the thermal energy output from nuclear reaction</w:t>
      </w:r>
      <w:r w:rsidR="00B72ED5" w:rsidRPr="00467E60">
        <w:rPr>
          <w:rFonts w:ascii="Times New Roman" w:hAnsi="Times New Roman" w:cs="Times New Roman"/>
          <w:b/>
          <w:bCs/>
          <w:sz w:val="20"/>
          <w:szCs w:val="20"/>
        </w:rPr>
        <w:t xml:space="preserve"> is considered for NTP and NEP systems</w:t>
      </w:r>
      <w:r w:rsidR="00241D65" w:rsidRPr="00467E60">
        <w:rPr>
          <w:rFonts w:ascii="Times New Roman" w:hAnsi="Times New Roman" w:cs="Times New Roman"/>
          <w:b/>
          <w:bCs/>
          <w:sz w:val="20"/>
          <w:szCs w:val="20"/>
        </w:rPr>
        <w:t xml:space="preserve">. </w:t>
      </w:r>
      <w:r w:rsidR="00F32EF5" w:rsidRPr="00467E60">
        <w:rPr>
          <w:rFonts w:ascii="Times New Roman" w:hAnsi="Times New Roman" w:cs="Times New Roman"/>
          <w:b/>
          <w:bCs/>
          <w:sz w:val="20"/>
          <w:szCs w:val="20"/>
        </w:rPr>
        <w:t xml:space="preserve">However, </w:t>
      </w:r>
      <w:r w:rsidR="00241D65" w:rsidRPr="00467E60">
        <w:rPr>
          <w:rFonts w:ascii="Times New Roman" w:hAnsi="Times New Roman" w:cs="Times New Roman"/>
          <w:b/>
          <w:bCs/>
          <w:sz w:val="20"/>
          <w:szCs w:val="20"/>
        </w:rPr>
        <w:t xml:space="preserve">the nuclear fission reaction </w:t>
      </w:r>
      <w:r w:rsidR="001A6B56" w:rsidRPr="00467E60">
        <w:rPr>
          <w:rFonts w:ascii="Times New Roman" w:hAnsi="Times New Roman" w:cs="Times New Roman"/>
          <w:b/>
          <w:bCs/>
          <w:sz w:val="20"/>
          <w:szCs w:val="20"/>
        </w:rPr>
        <w:t xml:space="preserve">can </w:t>
      </w:r>
      <w:r w:rsidR="00241D65" w:rsidRPr="00467E60">
        <w:rPr>
          <w:rFonts w:ascii="Times New Roman" w:hAnsi="Times New Roman" w:cs="Times New Roman"/>
          <w:b/>
          <w:bCs/>
          <w:sz w:val="20"/>
          <w:szCs w:val="20"/>
        </w:rPr>
        <w:t xml:space="preserve">also generate </w:t>
      </w:r>
      <w:r w:rsidR="001A6B56" w:rsidRPr="00467E60">
        <w:rPr>
          <w:rFonts w:ascii="Times New Roman" w:hAnsi="Times New Roman" w:cs="Times New Roman"/>
          <w:b/>
          <w:bCs/>
          <w:sz w:val="20"/>
          <w:szCs w:val="20"/>
        </w:rPr>
        <w:t>~</w:t>
      </w:r>
      <w:r w:rsidR="00241D65" w:rsidRPr="00467E60">
        <w:rPr>
          <w:rFonts w:ascii="Times New Roman" w:hAnsi="Times New Roman" w:cs="Times New Roman"/>
          <w:b/>
          <w:bCs/>
          <w:sz w:val="20"/>
          <w:szCs w:val="20"/>
        </w:rPr>
        <w:t xml:space="preserve">7 MeV </w:t>
      </w:r>
      <w:r w:rsidR="00F32EF5" w:rsidRPr="00467E60">
        <w:rPr>
          <w:rFonts w:ascii="Times New Roman" w:hAnsi="Times New Roman" w:cs="Times New Roman"/>
          <w:b/>
          <w:bCs/>
          <w:sz w:val="20"/>
          <w:szCs w:val="20"/>
        </w:rPr>
        <w:t xml:space="preserve">of </w:t>
      </w:r>
      <w:r w:rsidR="00844AF8" w:rsidRPr="00467E60">
        <w:rPr>
          <w:rFonts w:ascii="Times New Roman" w:hAnsi="Times New Roman" w:cs="Times New Roman"/>
          <w:b/>
          <w:bCs/>
          <w:sz w:val="20"/>
          <w:szCs w:val="20"/>
        </w:rPr>
        <w:t xml:space="preserve">prompt </w:t>
      </w:r>
      <w:r w:rsidR="00241D65" w:rsidRPr="00467E60">
        <w:rPr>
          <w:rFonts w:ascii="Times New Roman" w:hAnsi="Times New Roman" w:cs="Times New Roman"/>
          <w:b/>
          <w:bCs/>
          <w:sz w:val="20"/>
          <w:szCs w:val="20"/>
        </w:rPr>
        <w:t>gamma ray</w:t>
      </w:r>
      <w:r w:rsidR="00F32EF5" w:rsidRPr="00467E60">
        <w:rPr>
          <w:rFonts w:ascii="Times New Roman" w:hAnsi="Times New Roman" w:cs="Times New Roman"/>
          <w:b/>
          <w:bCs/>
          <w:sz w:val="20"/>
          <w:szCs w:val="20"/>
        </w:rPr>
        <w:t>s</w:t>
      </w:r>
      <w:r w:rsidR="00241D65" w:rsidRPr="00467E60">
        <w:rPr>
          <w:rFonts w:ascii="Times New Roman" w:hAnsi="Times New Roman" w:cs="Times New Roman"/>
          <w:b/>
          <w:bCs/>
          <w:sz w:val="20"/>
          <w:szCs w:val="20"/>
        </w:rPr>
        <w:t xml:space="preserve">. Therefore, most </w:t>
      </w:r>
      <w:r w:rsidR="00F32EF5" w:rsidRPr="00467E60">
        <w:rPr>
          <w:rFonts w:ascii="Times New Roman" w:hAnsi="Times New Roman" w:cs="Times New Roman"/>
          <w:b/>
          <w:bCs/>
          <w:sz w:val="20"/>
          <w:szCs w:val="20"/>
        </w:rPr>
        <w:t xml:space="preserve">designers </w:t>
      </w:r>
      <w:r w:rsidR="00241D65" w:rsidRPr="00467E60">
        <w:rPr>
          <w:rFonts w:ascii="Times New Roman" w:hAnsi="Times New Roman" w:cs="Times New Roman"/>
          <w:b/>
          <w:bCs/>
          <w:sz w:val="20"/>
          <w:szCs w:val="20"/>
        </w:rPr>
        <w:t>of NTP and NEP system</w:t>
      </w:r>
      <w:r w:rsidR="00F32EF5" w:rsidRPr="00467E60">
        <w:rPr>
          <w:rFonts w:ascii="Times New Roman" w:hAnsi="Times New Roman" w:cs="Times New Roman"/>
          <w:b/>
          <w:bCs/>
          <w:sz w:val="20"/>
          <w:szCs w:val="20"/>
        </w:rPr>
        <w:t>s</w:t>
      </w:r>
      <w:r w:rsidR="00241D65" w:rsidRPr="00467E60">
        <w:rPr>
          <w:rFonts w:ascii="Times New Roman" w:hAnsi="Times New Roman" w:cs="Times New Roman"/>
          <w:b/>
          <w:bCs/>
          <w:sz w:val="20"/>
          <w:szCs w:val="20"/>
        </w:rPr>
        <w:t xml:space="preserve"> </w:t>
      </w:r>
      <w:r w:rsidR="00F32EF5" w:rsidRPr="00467E60">
        <w:rPr>
          <w:rFonts w:ascii="Times New Roman" w:hAnsi="Times New Roman" w:cs="Times New Roman"/>
          <w:b/>
          <w:bCs/>
          <w:sz w:val="20"/>
          <w:szCs w:val="20"/>
        </w:rPr>
        <w:t>incor</w:t>
      </w:r>
      <w:r w:rsidR="00372A99">
        <w:rPr>
          <w:rFonts w:ascii="Times New Roman" w:hAnsi="Times New Roman" w:cs="Times New Roman"/>
          <w:b/>
          <w:bCs/>
          <w:sz w:val="20"/>
          <w:szCs w:val="20"/>
        </w:rPr>
        <w:t>p</w:t>
      </w:r>
      <w:r w:rsidR="00F32EF5" w:rsidRPr="00467E60">
        <w:rPr>
          <w:rFonts w:ascii="Times New Roman" w:hAnsi="Times New Roman" w:cs="Times New Roman"/>
          <w:b/>
          <w:bCs/>
          <w:sz w:val="20"/>
          <w:szCs w:val="20"/>
        </w:rPr>
        <w:t>orate</w:t>
      </w:r>
      <w:r w:rsidR="00241D65" w:rsidRPr="00467E60">
        <w:rPr>
          <w:rFonts w:ascii="Times New Roman" w:hAnsi="Times New Roman" w:cs="Times New Roman"/>
          <w:b/>
          <w:bCs/>
          <w:sz w:val="20"/>
          <w:szCs w:val="20"/>
        </w:rPr>
        <w:t xml:space="preserve"> safety feature</w:t>
      </w:r>
      <w:r w:rsidR="00F32EF5" w:rsidRPr="00467E60">
        <w:rPr>
          <w:rFonts w:ascii="Times New Roman" w:hAnsi="Times New Roman" w:cs="Times New Roman"/>
          <w:b/>
          <w:bCs/>
          <w:sz w:val="20"/>
          <w:szCs w:val="20"/>
        </w:rPr>
        <w:t>s</w:t>
      </w:r>
      <w:r w:rsidR="00241D65" w:rsidRPr="00467E60">
        <w:rPr>
          <w:rFonts w:ascii="Times New Roman" w:hAnsi="Times New Roman" w:cs="Times New Roman"/>
          <w:b/>
          <w:bCs/>
          <w:sz w:val="20"/>
          <w:szCs w:val="20"/>
        </w:rPr>
        <w:t xml:space="preserve"> to shield </w:t>
      </w:r>
      <w:r w:rsidR="00F32EF5" w:rsidRPr="00467E60">
        <w:rPr>
          <w:rFonts w:ascii="Times New Roman" w:hAnsi="Times New Roman" w:cs="Times New Roman"/>
          <w:b/>
          <w:bCs/>
          <w:sz w:val="20"/>
          <w:szCs w:val="20"/>
        </w:rPr>
        <w:t>against this radiation</w:t>
      </w:r>
      <w:r w:rsidR="00241D65" w:rsidRPr="00467E60">
        <w:rPr>
          <w:rFonts w:ascii="Times New Roman" w:hAnsi="Times New Roman" w:cs="Times New Roman"/>
          <w:b/>
          <w:bCs/>
          <w:sz w:val="20"/>
          <w:szCs w:val="20"/>
        </w:rPr>
        <w:t xml:space="preserve">. </w:t>
      </w:r>
      <w:r w:rsidR="00F32EF5" w:rsidRPr="00467E60">
        <w:rPr>
          <w:rFonts w:ascii="Times New Roman" w:hAnsi="Times New Roman" w:cs="Times New Roman"/>
          <w:b/>
          <w:bCs/>
          <w:sz w:val="20"/>
          <w:szCs w:val="20"/>
        </w:rPr>
        <w:t>A</w:t>
      </w:r>
      <w:r w:rsidR="005C48CD" w:rsidRPr="00467E60">
        <w:rPr>
          <w:rFonts w:ascii="Times New Roman" w:hAnsi="Times New Roman" w:cs="Times New Roman"/>
          <w:b/>
          <w:bCs/>
          <w:sz w:val="20"/>
          <w:szCs w:val="20"/>
        </w:rPr>
        <w:t xml:space="preserve">n optimized </w:t>
      </w:r>
      <w:r w:rsidR="00F32EF5" w:rsidRPr="00467E60">
        <w:rPr>
          <w:rFonts w:ascii="Times New Roman" w:hAnsi="Times New Roman" w:cs="Times New Roman"/>
          <w:b/>
          <w:bCs/>
          <w:sz w:val="20"/>
          <w:szCs w:val="20"/>
        </w:rPr>
        <w:t xml:space="preserve">design </w:t>
      </w:r>
      <w:r w:rsidR="005C48CD" w:rsidRPr="00467E60">
        <w:rPr>
          <w:rFonts w:ascii="Times New Roman" w:hAnsi="Times New Roman" w:cs="Times New Roman"/>
          <w:b/>
          <w:bCs/>
          <w:sz w:val="20"/>
          <w:szCs w:val="20"/>
        </w:rPr>
        <w:t>approach</w:t>
      </w:r>
      <w:r w:rsidR="00ED7853" w:rsidRPr="00467E60">
        <w:rPr>
          <w:rFonts w:ascii="Times New Roman" w:hAnsi="Times New Roman" w:cs="Times New Roman"/>
          <w:b/>
          <w:bCs/>
          <w:sz w:val="20"/>
          <w:szCs w:val="20"/>
        </w:rPr>
        <w:t xml:space="preserve"> </w:t>
      </w:r>
      <w:r w:rsidR="00B72ED5" w:rsidRPr="00467E60">
        <w:rPr>
          <w:rFonts w:ascii="Times New Roman" w:hAnsi="Times New Roman" w:cs="Times New Roman"/>
          <w:b/>
          <w:bCs/>
          <w:sz w:val="20"/>
          <w:szCs w:val="20"/>
        </w:rPr>
        <w:t>would be to</w:t>
      </w:r>
      <w:r w:rsidR="00F32EF5" w:rsidRPr="00467E60">
        <w:rPr>
          <w:rFonts w:ascii="Times New Roman" w:hAnsi="Times New Roman" w:cs="Times New Roman"/>
          <w:b/>
          <w:bCs/>
          <w:sz w:val="20"/>
          <w:szCs w:val="20"/>
        </w:rPr>
        <w:t xml:space="preserve"> </w:t>
      </w:r>
      <w:r w:rsidR="00ED7853" w:rsidRPr="00467E60">
        <w:rPr>
          <w:rFonts w:ascii="Times New Roman" w:hAnsi="Times New Roman" w:cs="Times New Roman"/>
          <w:b/>
          <w:bCs/>
          <w:sz w:val="20"/>
          <w:szCs w:val="20"/>
        </w:rPr>
        <w:t>integrate</w:t>
      </w:r>
      <w:r w:rsidR="00F32EF5" w:rsidRPr="00467E60">
        <w:rPr>
          <w:rFonts w:ascii="Times New Roman" w:hAnsi="Times New Roman" w:cs="Times New Roman"/>
          <w:b/>
          <w:bCs/>
          <w:sz w:val="20"/>
          <w:szCs w:val="20"/>
        </w:rPr>
        <w:t xml:space="preserve"> a </w:t>
      </w:r>
      <w:r w:rsidR="004D5926" w:rsidRPr="00467E60">
        <w:rPr>
          <w:rFonts w:ascii="Times New Roman" w:hAnsi="Times New Roman" w:cs="Times New Roman"/>
          <w:b/>
          <w:bCs/>
          <w:sz w:val="20"/>
          <w:szCs w:val="20"/>
        </w:rPr>
        <w:t>Nuclear Thermionic Avalanche Cell (NTAC)</w:t>
      </w:r>
      <w:r w:rsidR="006A1331" w:rsidRPr="00467E60">
        <w:rPr>
          <w:rFonts w:ascii="Times New Roman" w:hAnsi="Times New Roman" w:cs="Times New Roman"/>
          <w:b/>
          <w:bCs/>
          <w:sz w:val="20"/>
          <w:szCs w:val="20"/>
        </w:rPr>
        <w:t xml:space="preserve"> </w:t>
      </w:r>
      <w:r w:rsidR="00ED7853" w:rsidRPr="00467E60">
        <w:rPr>
          <w:rFonts w:ascii="Times New Roman" w:hAnsi="Times New Roman" w:cs="Times New Roman"/>
          <w:b/>
          <w:bCs/>
          <w:sz w:val="20"/>
          <w:szCs w:val="20"/>
        </w:rPr>
        <w:t>with</w:t>
      </w:r>
      <w:r w:rsidR="006A1331" w:rsidRPr="00467E60">
        <w:rPr>
          <w:rFonts w:ascii="Times New Roman" w:hAnsi="Times New Roman" w:cs="Times New Roman"/>
          <w:b/>
          <w:bCs/>
          <w:sz w:val="20"/>
          <w:szCs w:val="20"/>
        </w:rPr>
        <w:t>in</w:t>
      </w:r>
      <w:r w:rsidR="00354BBF" w:rsidRPr="00467E60">
        <w:rPr>
          <w:rFonts w:ascii="Times New Roman" w:hAnsi="Times New Roman" w:cs="Times New Roman"/>
          <w:b/>
          <w:bCs/>
          <w:sz w:val="20"/>
          <w:szCs w:val="20"/>
        </w:rPr>
        <w:t xml:space="preserve"> the NTP or NEP </w:t>
      </w:r>
      <w:r w:rsidR="00F32EF5" w:rsidRPr="00467E60">
        <w:rPr>
          <w:rFonts w:ascii="Times New Roman" w:hAnsi="Times New Roman" w:cs="Times New Roman"/>
          <w:b/>
          <w:bCs/>
          <w:sz w:val="20"/>
          <w:szCs w:val="20"/>
        </w:rPr>
        <w:t xml:space="preserve">structure </w:t>
      </w:r>
      <w:r w:rsidR="00241D65" w:rsidRPr="00467E60">
        <w:rPr>
          <w:rFonts w:ascii="Times New Roman" w:hAnsi="Times New Roman" w:cs="Times New Roman"/>
          <w:b/>
          <w:bCs/>
          <w:sz w:val="20"/>
          <w:szCs w:val="20"/>
        </w:rPr>
        <w:t xml:space="preserve">for converting this radiation </w:t>
      </w:r>
      <w:r w:rsidR="00844AF8" w:rsidRPr="00467E60">
        <w:rPr>
          <w:rFonts w:ascii="Times New Roman" w:hAnsi="Times New Roman" w:cs="Times New Roman"/>
          <w:b/>
          <w:bCs/>
          <w:sz w:val="20"/>
          <w:szCs w:val="20"/>
        </w:rPr>
        <w:t xml:space="preserve">energy </w:t>
      </w:r>
      <w:r w:rsidR="00241D65" w:rsidRPr="00467E60">
        <w:rPr>
          <w:rFonts w:ascii="Times New Roman" w:hAnsi="Times New Roman" w:cs="Times New Roman"/>
          <w:b/>
          <w:bCs/>
          <w:sz w:val="20"/>
          <w:szCs w:val="20"/>
        </w:rPr>
        <w:t xml:space="preserve">into </w:t>
      </w:r>
      <w:r w:rsidR="001A6B56" w:rsidRPr="00467E60">
        <w:rPr>
          <w:rFonts w:ascii="Times New Roman" w:hAnsi="Times New Roman" w:cs="Times New Roman"/>
          <w:b/>
          <w:bCs/>
          <w:sz w:val="20"/>
          <w:szCs w:val="20"/>
        </w:rPr>
        <w:t xml:space="preserve">additional </w:t>
      </w:r>
      <w:r w:rsidR="00241D65" w:rsidRPr="00467E60">
        <w:rPr>
          <w:rFonts w:ascii="Times New Roman" w:hAnsi="Times New Roman" w:cs="Times New Roman"/>
          <w:b/>
          <w:bCs/>
          <w:sz w:val="20"/>
          <w:szCs w:val="20"/>
        </w:rPr>
        <w:t>electric power</w:t>
      </w:r>
      <w:r w:rsidR="00354BBF" w:rsidRPr="00467E60">
        <w:rPr>
          <w:rFonts w:ascii="Times New Roman" w:hAnsi="Times New Roman" w:cs="Times New Roman"/>
          <w:b/>
          <w:bCs/>
          <w:sz w:val="20"/>
          <w:szCs w:val="20"/>
        </w:rPr>
        <w:t xml:space="preserve">, while </w:t>
      </w:r>
      <w:r w:rsidR="001A6B56" w:rsidRPr="00467E60">
        <w:rPr>
          <w:rFonts w:ascii="Times New Roman" w:hAnsi="Times New Roman" w:cs="Times New Roman"/>
          <w:b/>
          <w:bCs/>
          <w:sz w:val="20"/>
          <w:szCs w:val="20"/>
        </w:rPr>
        <w:t xml:space="preserve">also </w:t>
      </w:r>
      <w:r w:rsidR="00354BBF" w:rsidRPr="00467E60">
        <w:rPr>
          <w:rFonts w:ascii="Times New Roman" w:hAnsi="Times New Roman" w:cs="Times New Roman"/>
          <w:b/>
          <w:bCs/>
          <w:sz w:val="20"/>
          <w:szCs w:val="20"/>
        </w:rPr>
        <w:t>shielding gamma ray</w:t>
      </w:r>
      <w:r w:rsidR="00B72ED5" w:rsidRPr="00467E60">
        <w:rPr>
          <w:rFonts w:ascii="Times New Roman" w:hAnsi="Times New Roman" w:cs="Times New Roman"/>
          <w:b/>
          <w:bCs/>
          <w:sz w:val="20"/>
          <w:szCs w:val="20"/>
        </w:rPr>
        <w:t>s</w:t>
      </w:r>
      <w:r w:rsidR="00354BBF" w:rsidRPr="00467E60">
        <w:rPr>
          <w:rFonts w:ascii="Times New Roman" w:hAnsi="Times New Roman" w:cs="Times New Roman"/>
          <w:b/>
          <w:bCs/>
          <w:sz w:val="20"/>
          <w:szCs w:val="20"/>
        </w:rPr>
        <w:t xml:space="preserve">. </w:t>
      </w:r>
      <w:r w:rsidR="006A1331" w:rsidRPr="00467E60">
        <w:rPr>
          <w:rFonts w:ascii="Times New Roman" w:hAnsi="Times New Roman" w:cs="Times New Roman"/>
          <w:b/>
          <w:bCs/>
          <w:sz w:val="20"/>
          <w:szCs w:val="20"/>
        </w:rPr>
        <w:t>Consequently, t</w:t>
      </w:r>
      <w:r w:rsidR="00B72ED5" w:rsidRPr="00467E60">
        <w:rPr>
          <w:rFonts w:ascii="Times New Roman" w:hAnsi="Times New Roman" w:cs="Times New Roman"/>
          <w:b/>
          <w:bCs/>
          <w:sz w:val="20"/>
          <w:szCs w:val="20"/>
        </w:rPr>
        <w:t>his study addresses s</w:t>
      </w:r>
      <w:r w:rsidR="00354BBF" w:rsidRPr="00467E60">
        <w:rPr>
          <w:rFonts w:ascii="Times New Roman" w:hAnsi="Times New Roman" w:cs="Times New Roman"/>
          <w:b/>
          <w:bCs/>
          <w:sz w:val="20"/>
          <w:szCs w:val="20"/>
        </w:rPr>
        <w:t>everal combinat</w:t>
      </w:r>
      <w:r w:rsidR="00B72ED5" w:rsidRPr="00467E60">
        <w:rPr>
          <w:rFonts w:ascii="Times New Roman" w:hAnsi="Times New Roman" w:cs="Times New Roman"/>
          <w:b/>
          <w:bCs/>
          <w:sz w:val="20"/>
          <w:szCs w:val="20"/>
        </w:rPr>
        <w:t>ions</w:t>
      </w:r>
      <w:r w:rsidR="00354BBF" w:rsidRPr="00467E60">
        <w:rPr>
          <w:rFonts w:ascii="Times New Roman" w:hAnsi="Times New Roman" w:cs="Times New Roman"/>
          <w:b/>
          <w:bCs/>
          <w:sz w:val="20"/>
          <w:szCs w:val="20"/>
        </w:rPr>
        <w:t xml:space="preserve"> of NTP and NEP </w:t>
      </w:r>
      <w:r w:rsidR="00B72ED5" w:rsidRPr="00467E60">
        <w:rPr>
          <w:rFonts w:ascii="Times New Roman" w:hAnsi="Times New Roman" w:cs="Times New Roman"/>
          <w:b/>
          <w:bCs/>
          <w:sz w:val="20"/>
          <w:szCs w:val="20"/>
        </w:rPr>
        <w:t xml:space="preserve">structures </w:t>
      </w:r>
      <w:r w:rsidR="00354BBF" w:rsidRPr="00467E60">
        <w:rPr>
          <w:rFonts w:ascii="Times New Roman" w:hAnsi="Times New Roman" w:cs="Times New Roman"/>
          <w:b/>
          <w:bCs/>
          <w:sz w:val="20"/>
          <w:szCs w:val="20"/>
        </w:rPr>
        <w:t>with NTAC</w:t>
      </w:r>
      <w:r w:rsidR="00B72ED5" w:rsidRPr="00467E60">
        <w:rPr>
          <w:rFonts w:ascii="Times New Roman" w:hAnsi="Times New Roman" w:cs="Times New Roman"/>
          <w:b/>
          <w:bCs/>
          <w:sz w:val="20"/>
          <w:szCs w:val="20"/>
        </w:rPr>
        <w:t xml:space="preserve"> device</w:t>
      </w:r>
      <w:r w:rsidR="006A1331" w:rsidRPr="00467E60">
        <w:rPr>
          <w:rFonts w:ascii="Times New Roman" w:hAnsi="Times New Roman" w:cs="Times New Roman"/>
          <w:b/>
          <w:bCs/>
          <w:sz w:val="20"/>
          <w:szCs w:val="20"/>
        </w:rPr>
        <w:t>s</w:t>
      </w:r>
      <w:r w:rsidR="001A6B56" w:rsidRPr="00467E60">
        <w:rPr>
          <w:rFonts w:ascii="Times New Roman" w:hAnsi="Times New Roman" w:cs="Times New Roman"/>
          <w:b/>
          <w:bCs/>
          <w:sz w:val="20"/>
          <w:szCs w:val="20"/>
        </w:rPr>
        <w:t xml:space="preserve"> </w:t>
      </w:r>
      <w:r w:rsidR="00844AF8" w:rsidRPr="00467E60">
        <w:rPr>
          <w:rFonts w:ascii="Times New Roman" w:hAnsi="Times New Roman" w:cs="Times New Roman"/>
          <w:b/>
          <w:bCs/>
          <w:sz w:val="20"/>
          <w:szCs w:val="20"/>
        </w:rPr>
        <w:t xml:space="preserve">in order </w:t>
      </w:r>
      <w:r w:rsidR="001A6B56" w:rsidRPr="00467E60">
        <w:rPr>
          <w:rFonts w:ascii="Times New Roman" w:hAnsi="Times New Roman" w:cs="Times New Roman"/>
          <w:b/>
          <w:bCs/>
          <w:sz w:val="20"/>
          <w:szCs w:val="20"/>
        </w:rPr>
        <w:t>to achieve that goal</w:t>
      </w:r>
      <w:r w:rsidR="00354BBF" w:rsidRPr="00467E60">
        <w:rPr>
          <w:rFonts w:ascii="Arial" w:hAnsi="Arial" w:cs="Arial"/>
          <w:sz w:val="24"/>
          <w:szCs w:val="24"/>
        </w:rPr>
        <w:t>.</w:t>
      </w:r>
    </w:p>
    <w:p w14:paraId="0DF4D54E" w14:textId="6AE4279D" w:rsidR="004D5926" w:rsidRDefault="00D32EED" w:rsidP="00D32EED">
      <w:pPr>
        <w:pStyle w:val="ListParagraph"/>
        <w:numPr>
          <w:ilvl w:val="0"/>
          <w:numId w:val="6"/>
        </w:numPr>
        <w:spacing w:before="240"/>
        <w:ind w:left="360" w:hanging="360"/>
        <w:jc w:val="center"/>
        <w:rPr>
          <w:rFonts w:ascii="Times New Roman" w:hAnsi="Times New Roman" w:cs="Times New Roman"/>
          <w:b/>
          <w:bCs/>
        </w:rPr>
      </w:pPr>
      <w:bookmarkStart w:id="1" w:name="_Hlk86857451"/>
      <w:bookmarkEnd w:id="0"/>
      <w:r w:rsidRPr="00D32EED">
        <w:rPr>
          <w:rFonts w:ascii="Times New Roman" w:hAnsi="Times New Roman" w:cs="Times New Roman"/>
          <w:b/>
          <w:bCs/>
        </w:rPr>
        <w:t>Nomenclature</w:t>
      </w:r>
    </w:p>
    <w:p w14:paraId="6BB1BEFD" w14:textId="77777777" w:rsidR="00387137" w:rsidRDefault="00387137" w:rsidP="00D32EED">
      <w:pPr>
        <w:pStyle w:val="ListParagraph"/>
        <w:spacing w:before="240"/>
        <w:ind w:left="0"/>
        <w:rPr>
          <w:rFonts w:ascii="Times New Roman" w:hAnsi="Times New Roman" w:cs="Times New Roman"/>
          <w:i/>
          <w:iCs/>
        </w:rPr>
      </w:pPr>
    </w:p>
    <w:p w14:paraId="1CFD6CB2" w14:textId="148C1B17" w:rsidR="00D32EED" w:rsidRDefault="00387137" w:rsidP="00D32EED">
      <w:pPr>
        <w:pStyle w:val="ListParagraph"/>
        <w:spacing w:before="240"/>
        <w:ind w:left="0"/>
        <w:rPr>
          <w:rFonts w:ascii="Times New Roman" w:hAnsi="Times New Roman" w:cs="Times New Roman"/>
        </w:rPr>
      </w:pPr>
      <w:r w:rsidRPr="00387137">
        <w:rPr>
          <w:rFonts w:ascii="Times New Roman" w:hAnsi="Times New Roman" w:cs="Times New Roman"/>
          <w:i/>
          <w:iCs/>
        </w:rPr>
        <w:t>E</w:t>
      </w:r>
      <w:r w:rsidRPr="00387137">
        <w:rPr>
          <w:rFonts w:ascii="Times New Roman" w:hAnsi="Times New Roman" w:cs="Times New Roman"/>
          <w:i/>
          <w:iCs/>
          <w:vertAlign w:val="subscript"/>
        </w:rPr>
        <w:t>r</w:t>
      </w:r>
      <w:r>
        <w:rPr>
          <w:rFonts w:ascii="Times New Roman" w:hAnsi="Times New Roman" w:cs="Times New Roman"/>
          <w:i/>
          <w:iCs/>
        </w:rPr>
        <w:tab/>
      </w:r>
      <w:proofErr w:type="gramStart"/>
      <w:r>
        <w:rPr>
          <w:rFonts w:ascii="Times New Roman" w:hAnsi="Times New Roman" w:cs="Times New Roman"/>
        </w:rPr>
        <w:t>=  average</w:t>
      </w:r>
      <w:proofErr w:type="gramEnd"/>
      <w:r>
        <w:rPr>
          <w:rFonts w:ascii="Times New Roman" w:hAnsi="Times New Roman" w:cs="Times New Roman"/>
        </w:rPr>
        <w:t xml:space="preserve"> recoverable energy per fission (MeV/fission)</w:t>
      </w:r>
    </w:p>
    <w:p w14:paraId="5DF808C3" w14:textId="3B7EA5B7" w:rsidR="00D86107" w:rsidRDefault="00D86107" w:rsidP="00D32EED">
      <w:pPr>
        <w:pStyle w:val="ListParagraph"/>
        <w:spacing w:before="240"/>
        <w:ind w:left="0"/>
        <w:rPr>
          <w:rFonts w:ascii="Times New Roman" w:hAnsi="Times New Roman" w:cs="Times New Roman"/>
        </w:rPr>
      </w:pPr>
      <w:r>
        <w:rPr>
          <w:rFonts w:ascii="Times New Roman" w:hAnsi="Times New Roman" w:cs="Times New Roman"/>
        </w:rPr>
        <w:t>c</w:t>
      </w:r>
      <w:r>
        <w:rPr>
          <w:rFonts w:ascii="Times New Roman" w:hAnsi="Times New Roman" w:cs="Times New Roman"/>
        </w:rPr>
        <w:tab/>
      </w:r>
      <w:proofErr w:type="gramStart"/>
      <w:r>
        <w:rPr>
          <w:rFonts w:ascii="Times New Roman" w:hAnsi="Times New Roman" w:cs="Times New Roman"/>
        </w:rPr>
        <w:t>=  speed</w:t>
      </w:r>
      <w:proofErr w:type="gramEnd"/>
      <w:r>
        <w:rPr>
          <w:rFonts w:ascii="Times New Roman" w:hAnsi="Times New Roman" w:cs="Times New Roman"/>
        </w:rPr>
        <w:t xml:space="preserve"> of light (3x10</w:t>
      </w:r>
      <w:r w:rsidRPr="00D86107">
        <w:rPr>
          <w:rFonts w:ascii="Times New Roman" w:hAnsi="Times New Roman" w:cs="Times New Roman"/>
          <w:vertAlign w:val="superscript"/>
        </w:rPr>
        <w:t>8</w:t>
      </w:r>
      <w:r>
        <w:rPr>
          <w:rFonts w:ascii="Times New Roman" w:hAnsi="Times New Roman" w:cs="Times New Roman"/>
        </w:rPr>
        <w:t xml:space="preserve"> m/s)</w:t>
      </w:r>
    </w:p>
    <w:p w14:paraId="04A83CF1" w14:textId="31287E0C" w:rsidR="00D86107" w:rsidRDefault="00D86107" w:rsidP="00D32EED">
      <w:pPr>
        <w:pStyle w:val="ListParagraph"/>
        <w:spacing w:before="240"/>
        <w:ind w:left="0"/>
        <w:rPr>
          <w:rFonts w:ascii="Times New Roman" w:hAnsi="Times New Roman" w:cs="Times New Roman"/>
        </w:rPr>
      </w:pPr>
      <w:r w:rsidRPr="00D86107">
        <w:rPr>
          <w:rFonts w:ascii="Times New Roman" w:hAnsi="Times New Roman" w:cs="Times New Roman"/>
          <w:i/>
          <w:iCs/>
        </w:rPr>
        <w:t>E</w:t>
      </w:r>
      <w:r w:rsidRPr="00D86107">
        <w:rPr>
          <w:rFonts w:ascii="Times New Roman" w:hAnsi="Times New Roman" w:cs="Times New Roman"/>
          <w:i/>
          <w:iCs/>
          <w:vertAlign w:val="subscript"/>
        </w:rPr>
        <w:t>b</w:t>
      </w:r>
      <w:r>
        <w:rPr>
          <w:rFonts w:ascii="Times New Roman" w:hAnsi="Times New Roman" w:cs="Times New Roman"/>
        </w:rPr>
        <w:tab/>
      </w:r>
      <w:proofErr w:type="gramStart"/>
      <w:r>
        <w:rPr>
          <w:rFonts w:ascii="Times New Roman" w:hAnsi="Times New Roman" w:cs="Times New Roman"/>
        </w:rPr>
        <w:t>=  binding</w:t>
      </w:r>
      <w:proofErr w:type="gramEnd"/>
      <w:r>
        <w:rPr>
          <w:rFonts w:ascii="Times New Roman" w:hAnsi="Times New Roman" w:cs="Times New Roman"/>
        </w:rPr>
        <w:t xml:space="preserve"> energy (MeV)</w:t>
      </w:r>
    </w:p>
    <w:p w14:paraId="7F690280" w14:textId="69EBC25B" w:rsidR="00D86107" w:rsidRPr="00D86107" w:rsidRDefault="00D86107" w:rsidP="00D32EED">
      <w:pPr>
        <w:pStyle w:val="ListParagraph"/>
        <w:spacing w:before="240"/>
        <w:ind w:left="0"/>
        <w:rPr>
          <w:rFonts w:ascii="Times New Roman" w:hAnsi="Times New Roman" w:cs="Times New Roman"/>
        </w:rPr>
      </w:pPr>
      <w:r w:rsidRPr="00D86107">
        <w:rPr>
          <w:rFonts w:ascii="Times New Roman" w:hAnsi="Times New Roman" w:cs="Times New Roman"/>
          <w:i/>
          <w:iCs/>
        </w:rPr>
        <w:t>m</w:t>
      </w:r>
      <w:r w:rsidRPr="00D86107">
        <w:rPr>
          <w:rFonts w:ascii="Times New Roman" w:hAnsi="Times New Roman" w:cs="Times New Roman"/>
          <w:i/>
          <w:iCs/>
        </w:rPr>
        <w:tab/>
      </w:r>
      <w:proofErr w:type="gramStart"/>
      <w:r>
        <w:rPr>
          <w:rFonts w:ascii="Times New Roman" w:hAnsi="Times New Roman" w:cs="Times New Roman"/>
        </w:rPr>
        <w:t>=  mass</w:t>
      </w:r>
      <w:proofErr w:type="gramEnd"/>
      <w:r>
        <w:rPr>
          <w:rFonts w:ascii="Times New Roman" w:hAnsi="Times New Roman" w:cs="Times New Roman"/>
        </w:rPr>
        <w:t xml:space="preserve"> (kg)</w:t>
      </w:r>
    </w:p>
    <w:p w14:paraId="13740DA1" w14:textId="7FD3E8E5" w:rsidR="00387137" w:rsidRDefault="00387137" w:rsidP="00D32EED">
      <w:pPr>
        <w:pStyle w:val="ListParagraph"/>
        <w:spacing w:before="240"/>
        <w:ind w:left="0"/>
        <w:rPr>
          <w:rFonts w:ascii="Times New Roman" w:hAnsi="Times New Roman" w:cs="Times New Roman"/>
        </w:rPr>
      </w:pPr>
      <w:r w:rsidRPr="00387137">
        <w:rPr>
          <w:rFonts w:ascii="Times New Roman" w:hAnsi="Times New Roman" w:cs="Times New Roman"/>
          <w:i/>
          <w:iCs/>
        </w:rPr>
        <w:t>N</w:t>
      </w:r>
      <w:r>
        <w:rPr>
          <w:rFonts w:ascii="Times New Roman" w:hAnsi="Times New Roman" w:cs="Times New Roman"/>
        </w:rPr>
        <w:tab/>
      </w:r>
      <w:proofErr w:type="gramStart"/>
      <w:r>
        <w:rPr>
          <w:rFonts w:ascii="Times New Roman" w:hAnsi="Times New Roman" w:cs="Times New Roman"/>
        </w:rPr>
        <w:t>=  atomic</w:t>
      </w:r>
      <w:proofErr w:type="gramEnd"/>
      <w:r>
        <w:rPr>
          <w:rFonts w:ascii="Times New Roman" w:hAnsi="Times New Roman" w:cs="Times New Roman"/>
        </w:rPr>
        <w:t xml:space="preserve"> number density (atoms/cm</w:t>
      </w:r>
      <w:r w:rsidRPr="00387137">
        <w:rPr>
          <w:rFonts w:ascii="Times New Roman" w:hAnsi="Times New Roman" w:cs="Times New Roman"/>
          <w:vertAlign w:val="superscript"/>
        </w:rPr>
        <w:t>3</w:t>
      </w:r>
      <w:r>
        <w:rPr>
          <w:rFonts w:ascii="Times New Roman" w:hAnsi="Times New Roman" w:cs="Times New Roman"/>
        </w:rPr>
        <w:t>)</w:t>
      </w:r>
    </w:p>
    <w:p w14:paraId="7F9AA8FA" w14:textId="68D4D448" w:rsidR="00387137" w:rsidRDefault="00387137" w:rsidP="00D32EED">
      <w:pPr>
        <w:pStyle w:val="ListParagraph"/>
        <w:spacing w:before="240"/>
        <w:ind w:left="0"/>
        <w:rPr>
          <w:rFonts w:ascii="Times New Roman" w:hAnsi="Times New Roman" w:cs="Times New Roman"/>
        </w:rPr>
      </w:pPr>
      <w:r w:rsidRPr="00276453">
        <w:rPr>
          <w:rFonts w:ascii="Times New Roman" w:hAnsi="Times New Roman" w:cs="Times New Roman"/>
          <w:i/>
          <w:iCs/>
        </w:rPr>
        <w:t>P</w:t>
      </w:r>
      <w:r w:rsidR="00276453">
        <w:rPr>
          <w:rFonts w:ascii="Times New Roman" w:hAnsi="Times New Roman" w:cs="Times New Roman"/>
        </w:rPr>
        <w:tab/>
      </w:r>
      <w:proofErr w:type="gramStart"/>
      <w:r w:rsidR="00276453">
        <w:rPr>
          <w:rFonts w:ascii="Times New Roman" w:hAnsi="Times New Roman" w:cs="Times New Roman"/>
        </w:rPr>
        <w:t>=  reactor</w:t>
      </w:r>
      <w:proofErr w:type="gramEnd"/>
      <w:r w:rsidR="00276453">
        <w:rPr>
          <w:rFonts w:ascii="Times New Roman" w:hAnsi="Times New Roman" w:cs="Times New Roman"/>
        </w:rPr>
        <w:t xml:space="preserve"> power output (MeV/s)</w:t>
      </w:r>
    </w:p>
    <w:p w14:paraId="47E0C9CA" w14:textId="3477A04E" w:rsidR="00276453" w:rsidRDefault="00276453" w:rsidP="00D32EED">
      <w:pPr>
        <w:pStyle w:val="ListParagraph"/>
        <w:spacing w:before="240"/>
        <w:ind w:left="0"/>
        <w:rPr>
          <w:rFonts w:ascii="Times New Roman" w:hAnsi="Times New Roman" w:cs="Times New Roman"/>
        </w:rPr>
      </w:pPr>
      <w:r w:rsidRPr="00276453">
        <w:rPr>
          <w:rFonts w:ascii="Times New Roman" w:hAnsi="Times New Roman" w:cs="Times New Roman"/>
          <w:i/>
          <w:iCs/>
        </w:rPr>
        <w:t>V</w:t>
      </w:r>
      <w:r>
        <w:rPr>
          <w:rFonts w:ascii="Times New Roman" w:hAnsi="Times New Roman" w:cs="Times New Roman"/>
        </w:rPr>
        <w:tab/>
      </w:r>
      <w:proofErr w:type="gramStart"/>
      <w:r>
        <w:rPr>
          <w:rFonts w:ascii="Times New Roman" w:hAnsi="Times New Roman" w:cs="Times New Roman"/>
        </w:rPr>
        <w:t>=  total</w:t>
      </w:r>
      <w:proofErr w:type="gramEnd"/>
      <w:r>
        <w:rPr>
          <w:rFonts w:ascii="Times New Roman" w:hAnsi="Times New Roman" w:cs="Times New Roman"/>
        </w:rPr>
        <w:t xml:space="preserve"> volume of the core (m</w:t>
      </w:r>
      <w:r w:rsidRPr="00276453">
        <w:rPr>
          <w:rFonts w:ascii="Times New Roman" w:hAnsi="Times New Roman" w:cs="Times New Roman"/>
          <w:vertAlign w:val="superscript"/>
        </w:rPr>
        <w:t>3</w:t>
      </w:r>
      <w:r>
        <w:rPr>
          <w:rFonts w:ascii="Times New Roman" w:hAnsi="Times New Roman" w:cs="Times New Roman"/>
        </w:rPr>
        <w:t>)</w:t>
      </w:r>
    </w:p>
    <w:p w14:paraId="6C4DA201" w14:textId="1663F516" w:rsidR="00276453" w:rsidRDefault="00276453" w:rsidP="00D32EED">
      <w:pPr>
        <w:pStyle w:val="ListParagraph"/>
        <w:spacing w:before="240"/>
        <w:ind w:left="0"/>
        <w:rPr>
          <w:rFonts w:ascii="Times New Roman" w:hAnsi="Times New Roman" w:cs="Times New Roman"/>
        </w:rPr>
      </w:pPr>
      <w:r>
        <w:rPr>
          <w:rFonts w:ascii="Times New Roman" w:hAnsi="Times New Roman" w:cs="Times New Roman"/>
        </w:rPr>
        <w:t>σ</w:t>
      </w:r>
      <w:r>
        <w:rPr>
          <w:rFonts w:ascii="Times New Roman" w:hAnsi="Times New Roman" w:cs="Times New Roman"/>
        </w:rPr>
        <w:tab/>
      </w:r>
      <w:proofErr w:type="gramStart"/>
      <w:r>
        <w:rPr>
          <w:rFonts w:ascii="Times New Roman" w:hAnsi="Times New Roman" w:cs="Times New Roman"/>
        </w:rPr>
        <w:t>=  microscopic</w:t>
      </w:r>
      <w:proofErr w:type="gramEnd"/>
      <w:r>
        <w:rPr>
          <w:rFonts w:ascii="Times New Roman" w:hAnsi="Times New Roman" w:cs="Times New Roman"/>
        </w:rPr>
        <w:t xml:space="preserve"> cross section (cm</w:t>
      </w:r>
      <w:r w:rsidRPr="00276453">
        <w:rPr>
          <w:rFonts w:ascii="Times New Roman" w:hAnsi="Times New Roman" w:cs="Times New Roman"/>
          <w:vertAlign w:val="superscript"/>
        </w:rPr>
        <w:t>2</w:t>
      </w:r>
      <w:r>
        <w:rPr>
          <w:rFonts w:ascii="Times New Roman" w:hAnsi="Times New Roman" w:cs="Times New Roman"/>
        </w:rPr>
        <w:t>)</w:t>
      </w:r>
    </w:p>
    <w:p w14:paraId="13BE1740" w14:textId="7AA7C365" w:rsidR="00276453" w:rsidRDefault="00276453" w:rsidP="00D32EED">
      <w:pPr>
        <w:pStyle w:val="ListParagraph"/>
        <w:spacing w:before="240"/>
        <w:ind w:left="0"/>
        <w:rPr>
          <w:rFonts w:ascii="Times New Roman" w:hAnsi="Times New Roman" w:cs="Times New Roman"/>
        </w:rPr>
      </w:pPr>
      <w:r>
        <w:rPr>
          <w:rFonts w:ascii="Times New Roman" w:hAnsi="Times New Roman" w:cs="Times New Roman"/>
        </w:rPr>
        <w:t>Σ</w:t>
      </w:r>
      <w:r>
        <w:rPr>
          <w:rFonts w:ascii="Times New Roman" w:hAnsi="Times New Roman" w:cs="Times New Roman"/>
        </w:rPr>
        <w:tab/>
      </w:r>
      <w:proofErr w:type="gramStart"/>
      <w:r>
        <w:rPr>
          <w:rFonts w:ascii="Times New Roman" w:hAnsi="Times New Roman" w:cs="Times New Roman"/>
        </w:rPr>
        <w:t>=  collision</w:t>
      </w:r>
      <w:proofErr w:type="gramEnd"/>
      <w:r>
        <w:rPr>
          <w:rFonts w:ascii="Times New Roman" w:hAnsi="Times New Roman" w:cs="Times New Roman"/>
        </w:rPr>
        <w:t xml:space="preserve"> probability (atoms/cm)</w:t>
      </w:r>
    </w:p>
    <w:p w14:paraId="10FFEE22" w14:textId="614C5265" w:rsidR="00276453" w:rsidRDefault="00276453" w:rsidP="00D32EED">
      <w:pPr>
        <w:pStyle w:val="ListParagraph"/>
        <w:spacing w:before="240"/>
        <w:ind w:left="0"/>
        <w:rPr>
          <w:rFonts w:ascii="Times New Roman" w:hAnsi="Times New Roman" w:cs="Times New Roman"/>
        </w:rPr>
      </w:pPr>
      <w:r>
        <w:rPr>
          <w:rFonts w:ascii="Times New Roman" w:hAnsi="Times New Roman" w:cs="Times New Roman"/>
        </w:rPr>
        <w:t>Φ</w:t>
      </w:r>
      <w:r>
        <w:rPr>
          <w:rFonts w:ascii="Times New Roman" w:hAnsi="Times New Roman" w:cs="Times New Roman"/>
        </w:rPr>
        <w:tab/>
      </w:r>
      <w:proofErr w:type="gramStart"/>
      <w:r>
        <w:rPr>
          <w:rFonts w:ascii="Times New Roman" w:hAnsi="Times New Roman" w:cs="Times New Roman"/>
        </w:rPr>
        <w:t>=  neutron</w:t>
      </w:r>
      <w:proofErr w:type="gramEnd"/>
      <w:r>
        <w:rPr>
          <w:rFonts w:ascii="Times New Roman" w:hAnsi="Times New Roman" w:cs="Times New Roman"/>
        </w:rPr>
        <w:t xml:space="preserve"> flux (neutrons/cm</w:t>
      </w:r>
      <w:r w:rsidRPr="00276453">
        <w:rPr>
          <w:rFonts w:ascii="Times New Roman" w:hAnsi="Times New Roman" w:cs="Times New Roman"/>
          <w:vertAlign w:val="superscript"/>
        </w:rPr>
        <w:t>2</w:t>
      </w:r>
      <w:r w:rsidR="00D86107">
        <w:rPr>
          <w:rFonts w:ascii="Times New Roman" w:hAnsi="Times New Roman" w:cs="Times New Roman"/>
        </w:rPr>
        <w:sym w:font="Symbol" w:char="F0D7"/>
      </w:r>
      <w:r w:rsidR="00D86107">
        <w:rPr>
          <w:rFonts w:ascii="Times New Roman" w:hAnsi="Times New Roman" w:cs="Times New Roman"/>
        </w:rPr>
        <w:t>s)</w:t>
      </w:r>
    </w:p>
    <w:p w14:paraId="4801EA1F" w14:textId="1B310055" w:rsidR="00D86107" w:rsidRDefault="00D86107" w:rsidP="00D32EED">
      <w:pPr>
        <w:pStyle w:val="ListParagraph"/>
        <w:spacing w:before="240"/>
        <w:ind w:left="0"/>
        <w:rPr>
          <w:rFonts w:ascii="Times New Roman" w:hAnsi="Times New Roman" w:cs="Times New Roman"/>
        </w:rPr>
      </w:pPr>
      <w:proofErr w:type="spellStart"/>
      <w:r>
        <w:rPr>
          <w:rFonts w:ascii="Times New Roman" w:hAnsi="Times New Roman" w:cs="Times New Roman"/>
        </w:rPr>
        <w:t>Σ</w:t>
      </w:r>
      <w:r w:rsidRPr="00D86107">
        <w:rPr>
          <w:rFonts w:ascii="Times New Roman" w:hAnsi="Times New Roman" w:cs="Times New Roman"/>
          <w:vertAlign w:val="subscript"/>
        </w:rPr>
        <w:t>t</w:t>
      </w:r>
      <w:proofErr w:type="spellEnd"/>
      <w:r>
        <w:rPr>
          <w:rFonts w:ascii="Times New Roman" w:hAnsi="Times New Roman" w:cs="Times New Roman"/>
        </w:rPr>
        <w:sym w:font="Symbol" w:char="F0D7"/>
      </w:r>
      <w:r>
        <w:rPr>
          <w:rFonts w:ascii="Times New Roman" w:hAnsi="Times New Roman" w:cs="Times New Roman"/>
        </w:rPr>
        <w:t>Φ</w:t>
      </w:r>
      <w:r>
        <w:rPr>
          <w:rFonts w:ascii="Times New Roman" w:hAnsi="Times New Roman" w:cs="Times New Roman"/>
        </w:rPr>
        <w:tab/>
      </w:r>
      <w:proofErr w:type="gramStart"/>
      <w:r>
        <w:rPr>
          <w:rFonts w:ascii="Times New Roman" w:hAnsi="Times New Roman" w:cs="Times New Roman"/>
        </w:rPr>
        <w:t>=  total</w:t>
      </w:r>
      <w:proofErr w:type="gramEnd"/>
      <w:r>
        <w:rPr>
          <w:rFonts w:ascii="Times New Roman" w:hAnsi="Times New Roman" w:cs="Times New Roman"/>
        </w:rPr>
        <w:t xml:space="preserve"> reaction rate</w:t>
      </w:r>
    </w:p>
    <w:p w14:paraId="41E68064" w14:textId="278EC49F" w:rsidR="00D86107" w:rsidRDefault="00D86107" w:rsidP="00D32EED">
      <w:pPr>
        <w:pStyle w:val="ListParagraph"/>
        <w:spacing w:before="240"/>
        <w:ind w:left="0"/>
        <w:rPr>
          <w:rFonts w:ascii="Times New Roman" w:hAnsi="Times New Roman" w:cs="Times New Roman"/>
        </w:rPr>
      </w:pPr>
      <w:proofErr w:type="spellStart"/>
      <w:r>
        <w:rPr>
          <w:rFonts w:ascii="Times New Roman" w:hAnsi="Times New Roman" w:cs="Times New Roman"/>
        </w:rPr>
        <w:t>Σ</w:t>
      </w:r>
      <w:r w:rsidRPr="00D86107">
        <w:rPr>
          <w:rFonts w:ascii="Times New Roman" w:hAnsi="Times New Roman" w:cs="Times New Roman"/>
          <w:vertAlign w:val="subscript"/>
        </w:rPr>
        <w:t>a</w:t>
      </w:r>
      <w:proofErr w:type="spellEnd"/>
      <w:r>
        <w:rPr>
          <w:rFonts w:ascii="Times New Roman" w:hAnsi="Times New Roman" w:cs="Times New Roman"/>
        </w:rPr>
        <w:sym w:font="Symbol" w:char="F0D7"/>
      </w:r>
      <w:r>
        <w:rPr>
          <w:rFonts w:ascii="Times New Roman" w:hAnsi="Times New Roman" w:cs="Times New Roman"/>
        </w:rPr>
        <w:t>Φ</w:t>
      </w:r>
      <w:r>
        <w:rPr>
          <w:rFonts w:ascii="Times New Roman" w:hAnsi="Times New Roman" w:cs="Times New Roman"/>
        </w:rPr>
        <w:tab/>
      </w:r>
      <w:proofErr w:type="gramStart"/>
      <w:r>
        <w:rPr>
          <w:rFonts w:ascii="Times New Roman" w:hAnsi="Times New Roman" w:cs="Times New Roman"/>
        </w:rPr>
        <w:t>=  absorption</w:t>
      </w:r>
      <w:proofErr w:type="gramEnd"/>
      <w:r>
        <w:rPr>
          <w:rFonts w:ascii="Times New Roman" w:hAnsi="Times New Roman" w:cs="Times New Roman"/>
        </w:rPr>
        <w:t xml:space="preserve"> reaction rate</w:t>
      </w:r>
    </w:p>
    <w:p w14:paraId="2B19D098" w14:textId="22D09B54" w:rsidR="00D86107" w:rsidRDefault="00D86107" w:rsidP="00D32EED">
      <w:pPr>
        <w:pStyle w:val="ListParagraph"/>
        <w:spacing w:before="240"/>
        <w:ind w:left="0"/>
        <w:rPr>
          <w:rFonts w:ascii="Times New Roman" w:hAnsi="Times New Roman" w:cs="Times New Roman"/>
        </w:rPr>
      </w:pPr>
      <w:proofErr w:type="spellStart"/>
      <w:r>
        <w:rPr>
          <w:rFonts w:ascii="Times New Roman" w:hAnsi="Times New Roman" w:cs="Times New Roman"/>
        </w:rPr>
        <w:t>Σ</w:t>
      </w:r>
      <w:r w:rsidRPr="00D86107">
        <w:rPr>
          <w:rFonts w:ascii="Times New Roman" w:hAnsi="Times New Roman" w:cs="Times New Roman"/>
          <w:vertAlign w:val="subscript"/>
        </w:rPr>
        <w:t>r</w:t>
      </w:r>
      <w:proofErr w:type="spellEnd"/>
      <w:r>
        <w:rPr>
          <w:rFonts w:ascii="Times New Roman" w:hAnsi="Times New Roman" w:cs="Times New Roman"/>
        </w:rPr>
        <w:sym w:font="Symbol" w:char="F0D7"/>
      </w:r>
      <w:r>
        <w:rPr>
          <w:rFonts w:ascii="Times New Roman" w:hAnsi="Times New Roman" w:cs="Times New Roman"/>
        </w:rPr>
        <w:t>Φ</w:t>
      </w:r>
      <w:r>
        <w:rPr>
          <w:rFonts w:ascii="Times New Roman" w:hAnsi="Times New Roman" w:cs="Times New Roman"/>
        </w:rPr>
        <w:tab/>
      </w:r>
      <w:proofErr w:type="gramStart"/>
      <w:r>
        <w:rPr>
          <w:rFonts w:ascii="Times New Roman" w:hAnsi="Times New Roman" w:cs="Times New Roman"/>
        </w:rPr>
        <w:t>=  radiative</w:t>
      </w:r>
      <w:proofErr w:type="gramEnd"/>
      <w:r>
        <w:rPr>
          <w:rFonts w:ascii="Times New Roman" w:hAnsi="Times New Roman" w:cs="Times New Roman"/>
        </w:rPr>
        <w:t xml:space="preserve"> capture reaction rate</w:t>
      </w:r>
    </w:p>
    <w:p w14:paraId="37E3A668" w14:textId="4F672B03" w:rsidR="00D86107" w:rsidRPr="00D86107" w:rsidRDefault="00D86107" w:rsidP="00D32EED">
      <w:pPr>
        <w:pStyle w:val="ListParagraph"/>
        <w:spacing w:before="240"/>
        <w:ind w:left="0"/>
        <w:rPr>
          <w:rFonts w:ascii="Times New Roman" w:hAnsi="Times New Roman" w:cs="Times New Roman"/>
        </w:rPr>
      </w:pPr>
      <w:proofErr w:type="spellStart"/>
      <w:r>
        <w:rPr>
          <w:rFonts w:ascii="Times New Roman" w:hAnsi="Times New Roman" w:cs="Times New Roman"/>
        </w:rPr>
        <w:t>Σ</w:t>
      </w:r>
      <w:r w:rsidRPr="00D86107">
        <w:rPr>
          <w:rFonts w:ascii="Times New Roman" w:hAnsi="Times New Roman" w:cs="Times New Roman"/>
          <w:vertAlign w:val="subscript"/>
        </w:rPr>
        <w:t>f</w:t>
      </w:r>
      <w:proofErr w:type="spellEnd"/>
      <w:r>
        <w:rPr>
          <w:rFonts w:ascii="Times New Roman" w:hAnsi="Times New Roman" w:cs="Times New Roman"/>
        </w:rPr>
        <w:sym w:font="Symbol" w:char="F0D7"/>
      </w:r>
      <w:r>
        <w:rPr>
          <w:rFonts w:ascii="Times New Roman" w:hAnsi="Times New Roman" w:cs="Times New Roman"/>
        </w:rPr>
        <w:t>Φ</w:t>
      </w:r>
      <w:r>
        <w:rPr>
          <w:rFonts w:ascii="Times New Roman" w:hAnsi="Times New Roman" w:cs="Times New Roman"/>
        </w:rPr>
        <w:tab/>
      </w:r>
      <w:proofErr w:type="gramStart"/>
      <w:r>
        <w:rPr>
          <w:rFonts w:ascii="Times New Roman" w:hAnsi="Times New Roman" w:cs="Times New Roman"/>
        </w:rPr>
        <w:t>=  fission</w:t>
      </w:r>
      <w:proofErr w:type="gramEnd"/>
      <w:r>
        <w:rPr>
          <w:rFonts w:ascii="Times New Roman" w:hAnsi="Times New Roman" w:cs="Times New Roman"/>
        </w:rPr>
        <w:t xml:space="preserve"> reaction rate</w:t>
      </w:r>
    </w:p>
    <w:p w14:paraId="0C03B9E1" w14:textId="77777777" w:rsidR="00387137" w:rsidRPr="00387137" w:rsidRDefault="00387137" w:rsidP="00D32EED">
      <w:pPr>
        <w:pStyle w:val="ListParagraph"/>
        <w:spacing w:before="240"/>
        <w:ind w:left="0"/>
        <w:rPr>
          <w:rFonts w:ascii="Times New Roman" w:hAnsi="Times New Roman" w:cs="Times New Roman"/>
        </w:rPr>
      </w:pPr>
    </w:p>
    <w:bookmarkEnd w:id="1"/>
    <w:p w14:paraId="5E20F92E" w14:textId="500B16D3" w:rsidR="00D32EED" w:rsidRPr="00D32EED" w:rsidRDefault="00D32EED" w:rsidP="00D32EED">
      <w:pPr>
        <w:pStyle w:val="ListParagraph"/>
        <w:numPr>
          <w:ilvl w:val="0"/>
          <w:numId w:val="6"/>
        </w:numPr>
        <w:ind w:left="450" w:hanging="450"/>
        <w:jc w:val="center"/>
        <w:rPr>
          <w:rFonts w:ascii="Times New Roman" w:hAnsi="Times New Roman" w:cs="Times New Roman"/>
          <w:b/>
          <w:bCs/>
        </w:rPr>
      </w:pPr>
      <w:r>
        <w:rPr>
          <w:rFonts w:ascii="Times New Roman" w:hAnsi="Times New Roman" w:cs="Times New Roman"/>
          <w:b/>
          <w:bCs/>
        </w:rPr>
        <w:t>Introduction</w:t>
      </w:r>
    </w:p>
    <w:p w14:paraId="4F38E837" w14:textId="443C95A9" w:rsidR="00785F89" w:rsidRPr="00243C3A" w:rsidRDefault="00686E0B" w:rsidP="00655D3C">
      <w:pPr>
        <w:spacing w:after="0"/>
        <w:ind w:firstLine="360"/>
        <w:rPr>
          <w:rFonts w:ascii="Times New Roman" w:hAnsi="Times New Roman" w:cs="Times New Roman"/>
          <w:sz w:val="20"/>
          <w:szCs w:val="20"/>
        </w:rPr>
      </w:pPr>
      <w:r w:rsidRPr="00243C3A">
        <w:rPr>
          <w:rFonts w:ascii="Times New Roman" w:hAnsi="Times New Roman" w:cs="Times New Roman"/>
          <w:sz w:val="20"/>
          <w:szCs w:val="20"/>
        </w:rPr>
        <w:t xml:space="preserve">NTP and NEP thrusters </w:t>
      </w:r>
      <w:r w:rsidR="00ED7853">
        <w:rPr>
          <w:rFonts w:ascii="Times New Roman" w:hAnsi="Times New Roman" w:cs="Times New Roman"/>
          <w:sz w:val="20"/>
          <w:szCs w:val="20"/>
        </w:rPr>
        <w:t xml:space="preserve">are considered by NASA as </w:t>
      </w:r>
      <w:r w:rsidR="00DF53CE" w:rsidRPr="00243C3A">
        <w:rPr>
          <w:rFonts w:ascii="Times New Roman" w:hAnsi="Times New Roman" w:cs="Times New Roman"/>
          <w:sz w:val="20"/>
          <w:szCs w:val="20"/>
        </w:rPr>
        <w:t xml:space="preserve">an attractive choice for long-haul travel in space, </w:t>
      </w:r>
      <w:r w:rsidR="006A1331" w:rsidRPr="00467E60">
        <w:rPr>
          <w:rFonts w:ascii="Times New Roman" w:hAnsi="Times New Roman" w:cs="Times New Roman"/>
          <w:sz w:val="20"/>
          <w:szCs w:val="20"/>
        </w:rPr>
        <w:t>particularly</w:t>
      </w:r>
      <w:r w:rsidR="00DF53CE" w:rsidRPr="00467E60">
        <w:rPr>
          <w:rFonts w:ascii="Times New Roman" w:hAnsi="Times New Roman" w:cs="Times New Roman"/>
          <w:sz w:val="20"/>
          <w:szCs w:val="20"/>
        </w:rPr>
        <w:t xml:space="preserve"> to </w:t>
      </w:r>
      <w:r w:rsidR="006A1331" w:rsidRPr="00467E60">
        <w:rPr>
          <w:rFonts w:ascii="Times New Roman" w:hAnsi="Times New Roman" w:cs="Times New Roman"/>
          <w:sz w:val="20"/>
          <w:szCs w:val="20"/>
        </w:rPr>
        <w:t xml:space="preserve">and from </w:t>
      </w:r>
      <w:r w:rsidR="00DF53CE" w:rsidRPr="00243C3A">
        <w:rPr>
          <w:rFonts w:ascii="Times New Roman" w:hAnsi="Times New Roman" w:cs="Times New Roman"/>
          <w:sz w:val="20"/>
          <w:szCs w:val="20"/>
        </w:rPr>
        <w:t xml:space="preserve">Mars. Nuclear </w:t>
      </w:r>
      <w:r w:rsidR="00D10472" w:rsidRPr="00243C3A">
        <w:rPr>
          <w:rFonts w:ascii="Times New Roman" w:hAnsi="Times New Roman" w:cs="Times New Roman"/>
          <w:sz w:val="20"/>
          <w:szCs w:val="20"/>
        </w:rPr>
        <w:t xml:space="preserve">fission </w:t>
      </w:r>
      <w:r w:rsidR="00DF53CE" w:rsidRPr="00243C3A">
        <w:rPr>
          <w:rFonts w:ascii="Times New Roman" w:hAnsi="Times New Roman" w:cs="Times New Roman"/>
          <w:sz w:val="20"/>
          <w:szCs w:val="20"/>
        </w:rPr>
        <w:t xml:space="preserve">reactors </w:t>
      </w:r>
      <w:r w:rsidR="006F6512" w:rsidRPr="00243C3A">
        <w:rPr>
          <w:rFonts w:ascii="Times New Roman" w:hAnsi="Times New Roman" w:cs="Times New Roman"/>
          <w:sz w:val="20"/>
          <w:szCs w:val="20"/>
        </w:rPr>
        <w:t>f</w:t>
      </w:r>
      <w:r w:rsidR="00DF53CE" w:rsidRPr="00243C3A">
        <w:rPr>
          <w:rFonts w:ascii="Times New Roman" w:hAnsi="Times New Roman" w:cs="Times New Roman"/>
          <w:sz w:val="20"/>
          <w:szCs w:val="20"/>
        </w:rPr>
        <w:t xml:space="preserve">or NTP and NEP </w:t>
      </w:r>
      <w:r w:rsidRPr="00243C3A">
        <w:rPr>
          <w:rFonts w:ascii="Times New Roman" w:hAnsi="Times New Roman" w:cs="Times New Roman"/>
          <w:sz w:val="20"/>
          <w:szCs w:val="20"/>
        </w:rPr>
        <w:t xml:space="preserve">were </w:t>
      </w:r>
      <w:r w:rsidR="00DF53CE" w:rsidRPr="00243C3A">
        <w:rPr>
          <w:rFonts w:ascii="Times New Roman" w:hAnsi="Times New Roman" w:cs="Times New Roman"/>
          <w:sz w:val="20"/>
          <w:szCs w:val="20"/>
        </w:rPr>
        <w:t xml:space="preserve">basically </w:t>
      </w:r>
      <w:r w:rsidRPr="00243C3A">
        <w:rPr>
          <w:rFonts w:ascii="Times New Roman" w:hAnsi="Times New Roman" w:cs="Times New Roman"/>
          <w:sz w:val="20"/>
          <w:szCs w:val="20"/>
        </w:rPr>
        <w:t xml:space="preserve">designed </w:t>
      </w:r>
      <w:r w:rsidR="00DF53CE" w:rsidRPr="00243C3A">
        <w:rPr>
          <w:rFonts w:ascii="Times New Roman" w:hAnsi="Times New Roman" w:cs="Times New Roman"/>
          <w:sz w:val="20"/>
          <w:szCs w:val="20"/>
        </w:rPr>
        <w:t xml:space="preserve">to use </w:t>
      </w:r>
      <w:r w:rsidRPr="00243C3A">
        <w:rPr>
          <w:rFonts w:ascii="Times New Roman" w:hAnsi="Times New Roman" w:cs="Times New Roman"/>
          <w:sz w:val="20"/>
          <w:szCs w:val="20"/>
        </w:rPr>
        <w:t xml:space="preserve">thermal energy </w:t>
      </w:r>
      <w:r w:rsidR="00DF53CE" w:rsidRPr="00243C3A">
        <w:rPr>
          <w:rFonts w:ascii="Times New Roman" w:hAnsi="Times New Roman" w:cs="Times New Roman"/>
          <w:sz w:val="20"/>
          <w:szCs w:val="20"/>
        </w:rPr>
        <w:t xml:space="preserve">that is yielded from the fission process of </w:t>
      </w:r>
      <w:r w:rsidR="006F6512" w:rsidRPr="00243C3A">
        <w:rPr>
          <w:rFonts w:ascii="Times New Roman" w:hAnsi="Times New Roman" w:cs="Times New Roman"/>
          <w:sz w:val="20"/>
          <w:szCs w:val="20"/>
        </w:rPr>
        <w:t>large nuclei, such as uranium-235 or plutonium-239</w:t>
      </w:r>
      <w:r w:rsidRPr="00243C3A">
        <w:rPr>
          <w:rFonts w:ascii="Times New Roman" w:hAnsi="Times New Roman" w:cs="Times New Roman"/>
          <w:sz w:val="20"/>
          <w:szCs w:val="20"/>
        </w:rPr>
        <w:t xml:space="preserve">. </w:t>
      </w:r>
      <w:r w:rsidR="006F6512" w:rsidRPr="00243C3A">
        <w:rPr>
          <w:rFonts w:ascii="Times New Roman" w:hAnsi="Times New Roman" w:cs="Times New Roman"/>
          <w:sz w:val="20"/>
          <w:szCs w:val="20"/>
        </w:rPr>
        <w:t xml:space="preserve">The energy released from nuclear fission process </w:t>
      </w:r>
      <w:r w:rsidR="00785F89" w:rsidRPr="00243C3A">
        <w:rPr>
          <w:rFonts w:ascii="Times New Roman" w:hAnsi="Times New Roman" w:cs="Times New Roman"/>
          <w:sz w:val="20"/>
          <w:szCs w:val="20"/>
        </w:rPr>
        <w:t>consists of</w:t>
      </w:r>
      <w:r w:rsidR="006902B0">
        <w:rPr>
          <w:rFonts w:ascii="Times New Roman" w:hAnsi="Times New Roman" w:cs="Times New Roman"/>
          <w:sz w:val="20"/>
          <w:szCs w:val="20"/>
        </w:rPr>
        <w:t>:</w:t>
      </w:r>
    </w:p>
    <w:p w14:paraId="55315D92" w14:textId="2F020636" w:rsidR="00785F89" w:rsidRPr="00243C3A" w:rsidRDefault="00785F89" w:rsidP="00785F89">
      <w:pPr>
        <w:pStyle w:val="ListParagraph"/>
        <w:numPr>
          <w:ilvl w:val="0"/>
          <w:numId w:val="2"/>
        </w:numPr>
        <w:rPr>
          <w:rFonts w:ascii="Times New Roman" w:hAnsi="Times New Roman" w:cs="Times New Roman"/>
          <w:sz w:val="20"/>
          <w:szCs w:val="20"/>
        </w:rPr>
      </w:pPr>
      <w:r w:rsidRPr="00243C3A">
        <w:rPr>
          <w:rFonts w:ascii="Times New Roman" w:hAnsi="Times New Roman" w:cs="Times New Roman"/>
          <w:sz w:val="20"/>
          <w:szCs w:val="20"/>
        </w:rPr>
        <w:t>Kinetic energy of fission fragments</w:t>
      </w:r>
      <w:r w:rsidR="00E6253D">
        <w:rPr>
          <w:rFonts w:ascii="Times New Roman" w:hAnsi="Times New Roman" w:cs="Times New Roman"/>
          <w:sz w:val="20"/>
          <w:szCs w:val="20"/>
        </w:rPr>
        <w:t>,</w:t>
      </w:r>
    </w:p>
    <w:p w14:paraId="5797CA12" w14:textId="5DB10832" w:rsidR="00785F89" w:rsidRPr="00243C3A" w:rsidRDefault="00785F89" w:rsidP="00785F89">
      <w:pPr>
        <w:pStyle w:val="ListParagraph"/>
        <w:numPr>
          <w:ilvl w:val="0"/>
          <w:numId w:val="2"/>
        </w:numPr>
        <w:rPr>
          <w:rFonts w:ascii="Times New Roman" w:hAnsi="Times New Roman" w:cs="Times New Roman"/>
          <w:sz w:val="20"/>
          <w:szCs w:val="20"/>
        </w:rPr>
      </w:pPr>
      <w:r w:rsidRPr="00243C3A">
        <w:rPr>
          <w:rFonts w:ascii="Times New Roman" w:hAnsi="Times New Roman" w:cs="Times New Roman"/>
          <w:sz w:val="20"/>
          <w:szCs w:val="20"/>
        </w:rPr>
        <w:t>Kinetic energy of prompt neutrons,</w:t>
      </w:r>
    </w:p>
    <w:p w14:paraId="726589D5" w14:textId="77777777" w:rsidR="005C48CD" w:rsidRDefault="005C48CD" w:rsidP="005C48CD">
      <w:pPr>
        <w:spacing w:after="0"/>
        <w:jc w:val="both"/>
        <w:rPr>
          <w:rFonts w:ascii="Times New Roman" w:hAnsi="Times New Roman"/>
          <w:sz w:val="20"/>
        </w:rPr>
      </w:pPr>
      <w:r>
        <w:rPr>
          <w:rFonts w:ascii="Times New Roman" w:hAnsi="Times New Roman"/>
          <w:sz w:val="20"/>
        </w:rPr>
        <w:t>_____________________________</w:t>
      </w:r>
    </w:p>
    <w:p w14:paraId="3C65A1E5" w14:textId="77777777" w:rsidR="005C48CD" w:rsidRDefault="005C48CD" w:rsidP="005C48CD">
      <w:pPr>
        <w:spacing w:after="0"/>
        <w:jc w:val="both"/>
        <w:rPr>
          <w:rFonts w:ascii="Times New Roman" w:hAnsi="Times New Roman"/>
          <w:sz w:val="20"/>
        </w:rPr>
      </w:pPr>
      <w:r w:rsidRPr="008A6E62">
        <w:rPr>
          <w:rFonts w:ascii="Times New Roman" w:hAnsi="Times New Roman"/>
          <w:sz w:val="20"/>
          <w:vertAlign w:val="superscript"/>
        </w:rPr>
        <w:t>1</w:t>
      </w:r>
      <w:r w:rsidRPr="005C0B98">
        <w:rPr>
          <w:rFonts w:ascii="Times New Roman" w:hAnsi="Times New Roman"/>
          <w:sz w:val="20"/>
        </w:rPr>
        <w:t>Senior Scientist, Advanced Materials and Processing Branch, RD, Associate Fellow</w:t>
      </w:r>
    </w:p>
    <w:p w14:paraId="2200AF3A" w14:textId="77777777" w:rsidR="005C48CD" w:rsidRPr="005C0B98" w:rsidRDefault="005C48CD" w:rsidP="005C48CD">
      <w:pPr>
        <w:spacing w:after="0"/>
        <w:jc w:val="both"/>
        <w:rPr>
          <w:rFonts w:ascii="Times New Roman" w:hAnsi="Times New Roman"/>
          <w:sz w:val="20"/>
        </w:rPr>
      </w:pPr>
      <w:r w:rsidRPr="00720AE5">
        <w:rPr>
          <w:rFonts w:ascii="Times New Roman" w:hAnsi="Times New Roman"/>
          <w:sz w:val="20"/>
          <w:vertAlign w:val="superscript"/>
        </w:rPr>
        <w:t>2</w:t>
      </w:r>
      <w:r>
        <w:rPr>
          <w:rFonts w:ascii="Times New Roman" w:hAnsi="Times New Roman"/>
          <w:sz w:val="20"/>
        </w:rPr>
        <w:t>Chief Scientist, Office of Director, Honorary Fellow</w:t>
      </w:r>
    </w:p>
    <w:p w14:paraId="0F4F002B" w14:textId="77777777" w:rsidR="005C48CD" w:rsidRPr="00534214" w:rsidRDefault="005C48CD" w:rsidP="005C48CD">
      <w:pPr>
        <w:jc w:val="both"/>
        <w:rPr>
          <w:rFonts w:ascii="Times New Roman" w:hAnsi="Times New Roman"/>
          <w:sz w:val="20"/>
        </w:rPr>
      </w:pPr>
      <w:r>
        <w:rPr>
          <w:rFonts w:ascii="Times New Roman" w:hAnsi="Times New Roman"/>
          <w:sz w:val="20"/>
          <w:vertAlign w:val="superscript"/>
        </w:rPr>
        <w:t>3</w:t>
      </w:r>
      <w:r w:rsidRPr="005C0B98">
        <w:rPr>
          <w:rFonts w:ascii="Times New Roman" w:hAnsi="Times New Roman"/>
          <w:sz w:val="20"/>
        </w:rPr>
        <w:t>Senior Engineer, Atmospheric Flight and Entry Systems Branch/ED, Associate Fellow</w:t>
      </w:r>
    </w:p>
    <w:p w14:paraId="562B0C63" w14:textId="6F65BB95" w:rsidR="00785F89" w:rsidRPr="00243C3A" w:rsidRDefault="00785F89" w:rsidP="00785F89">
      <w:pPr>
        <w:pStyle w:val="ListParagraph"/>
        <w:numPr>
          <w:ilvl w:val="0"/>
          <w:numId w:val="2"/>
        </w:numPr>
        <w:rPr>
          <w:rFonts w:ascii="Times New Roman" w:hAnsi="Times New Roman" w:cs="Times New Roman"/>
          <w:sz w:val="20"/>
          <w:szCs w:val="20"/>
        </w:rPr>
      </w:pPr>
      <w:r w:rsidRPr="00243C3A">
        <w:rPr>
          <w:rFonts w:ascii="Times New Roman" w:hAnsi="Times New Roman" w:cs="Times New Roman"/>
          <w:sz w:val="20"/>
          <w:szCs w:val="20"/>
        </w:rPr>
        <w:lastRenderedPageBreak/>
        <w:t>Energy carried by prompt γ-rays,</w:t>
      </w:r>
    </w:p>
    <w:p w14:paraId="0FFE667A" w14:textId="22E3063C" w:rsidR="00785F89" w:rsidRPr="00243C3A" w:rsidRDefault="00785F89" w:rsidP="00785F89">
      <w:pPr>
        <w:pStyle w:val="ListParagraph"/>
        <w:numPr>
          <w:ilvl w:val="0"/>
          <w:numId w:val="2"/>
        </w:numPr>
        <w:rPr>
          <w:rFonts w:ascii="Times New Roman" w:hAnsi="Times New Roman" w:cs="Times New Roman"/>
          <w:sz w:val="20"/>
          <w:szCs w:val="20"/>
        </w:rPr>
      </w:pPr>
      <w:r w:rsidRPr="00243C3A">
        <w:rPr>
          <w:rFonts w:ascii="Times New Roman" w:hAnsi="Times New Roman" w:cs="Times New Roman"/>
          <w:sz w:val="20"/>
          <w:szCs w:val="20"/>
        </w:rPr>
        <w:t>Energy of β− decay,</w:t>
      </w:r>
    </w:p>
    <w:p w14:paraId="2DAE0633" w14:textId="1FA01682" w:rsidR="00785F89" w:rsidRPr="00243C3A" w:rsidRDefault="00785F89" w:rsidP="00785F89">
      <w:pPr>
        <w:pStyle w:val="ListParagraph"/>
        <w:numPr>
          <w:ilvl w:val="0"/>
          <w:numId w:val="2"/>
        </w:numPr>
        <w:rPr>
          <w:rFonts w:ascii="Times New Roman" w:hAnsi="Times New Roman" w:cs="Times New Roman"/>
          <w:sz w:val="20"/>
          <w:szCs w:val="20"/>
        </w:rPr>
      </w:pPr>
      <w:r w:rsidRPr="00243C3A">
        <w:rPr>
          <w:rFonts w:ascii="Times New Roman" w:hAnsi="Times New Roman" w:cs="Times New Roman"/>
          <w:sz w:val="20"/>
          <w:szCs w:val="20"/>
        </w:rPr>
        <w:t>Energy of antineutrinos,</w:t>
      </w:r>
    </w:p>
    <w:p w14:paraId="370FC2DA" w14:textId="2FEE7715" w:rsidR="00785F89" w:rsidRPr="00243C3A" w:rsidRDefault="00785F89" w:rsidP="00785F89">
      <w:pPr>
        <w:pStyle w:val="ListParagraph"/>
        <w:numPr>
          <w:ilvl w:val="0"/>
          <w:numId w:val="2"/>
        </w:numPr>
        <w:rPr>
          <w:rFonts w:ascii="Times New Roman" w:hAnsi="Times New Roman" w:cs="Times New Roman"/>
          <w:sz w:val="20"/>
          <w:szCs w:val="20"/>
        </w:rPr>
      </w:pPr>
      <w:r w:rsidRPr="00243C3A">
        <w:rPr>
          <w:rFonts w:ascii="Times New Roman" w:hAnsi="Times New Roman" w:cs="Times New Roman"/>
          <w:sz w:val="20"/>
          <w:szCs w:val="20"/>
        </w:rPr>
        <w:t>Energy of delayed γ-rays, and</w:t>
      </w:r>
    </w:p>
    <w:p w14:paraId="6BA058E7" w14:textId="5D3B8E35" w:rsidR="00785F89" w:rsidRPr="00243C3A" w:rsidRDefault="00785F89" w:rsidP="00785F89">
      <w:pPr>
        <w:pStyle w:val="ListParagraph"/>
        <w:numPr>
          <w:ilvl w:val="0"/>
          <w:numId w:val="2"/>
        </w:numPr>
        <w:rPr>
          <w:rFonts w:ascii="Times New Roman" w:hAnsi="Times New Roman" w:cs="Times New Roman"/>
          <w:sz w:val="20"/>
          <w:szCs w:val="20"/>
        </w:rPr>
      </w:pPr>
      <w:r w:rsidRPr="00243C3A">
        <w:rPr>
          <w:rFonts w:ascii="Times New Roman" w:hAnsi="Times New Roman" w:cs="Times New Roman"/>
          <w:sz w:val="20"/>
          <w:szCs w:val="20"/>
        </w:rPr>
        <w:t>Energy of γ-rays from radiative capture.</w:t>
      </w:r>
    </w:p>
    <w:p w14:paraId="3B555C61" w14:textId="1D702BBC" w:rsidR="00F93195" w:rsidRPr="00844AF8" w:rsidRDefault="00B82693" w:rsidP="00844AF8">
      <w:pPr>
        <w:spacing w:after="0"/>
        <w:rPr>
          <w:rFonts w:ascii="Times New Roman" w:hAnsi="Times New Roman" w:cs="Times New Roman"/>
          <w:sz w:val="20"/>
          <w:szCs w:val="20"/>
        </w:rPr>
      </w:pPr>
      <w:r w:rsidRPr="00243C3A">
        <w:rPr>
          <w:noProof/>
        </w:rPr>
        <mc:AlternateContent>
          <mc:Choice Requires="wps">
            <w:drawing>
              <wp:anchor distT="45720" distB="45720" distL="114300" distR="114300" simplePos="0" relativeHeight="251662336" behindDoc="0" locked="0" layoutInCell="1" allowOverlap="1" wp14:anchorId="73A25D19" wp14:editId="4E5E27FA">
                <wp:simplePos x="0" y="0"/>
                <wp:positionH relativeFrom="margin">
                  <wp:align>right</wp:align>
                </wp:positionH>
                <wp:positionV relativeFrom="paragraph">
                  <wp:posOffset>6790690</wp:posOffset>
                </wp:positionV>
                <wp:extent cx="5543550" cy="474980"/>
                <wp:effectExtent l="0" t="0" r="0" b="1270"/>
                <wp:wrapTopAndBottom/>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550" cy="474980"/>
                        </a:xfrm>
                        <a:prstGeom prst="rect">
                          <a:avLst/>
                        </a:prstGeom>
                        <a:noFill/>
                        <a:ln w="9525">
                          <a:noFill/>
                          <a:miter lim="800000"/>
                          <a:headEnd/>
                          <a:tailEnd/>
                        </a:ln>
                      </wps:spPr>
                      <wps:txbx>
                        <w:txbxContent>
                          <w:p w14:paraId="73EE9158" w14:textId="6F79F9D7" w:rsidR="009E5B7E" w:rsidRPr="00275C47" w:rsidRDefault="009E5B7E" w:rsidP="00EE06D6">
                            <w:pPr>
                              <w:rPr>
                                <w:rFonts w:ascii="Times New Roman" w:hAnsi="Times New Roman" w:cs="Times New Roman"/>
                                <w:b/>
                                <w:bCs/>
                                <w:sz w:val="20"/>
                                <w:szCs w:val="20"/>
                              </w:rPr>
                            </w:pPr>
                            <w:r w:rsidRPr="00275C47">
                              <w:rPr>
                                <w:rFonts w:ascii="Times New Roman" w:hAnsi="Times New Roman" w:cs="Times New Roman"/>
                                <w:b/>
                                <w:bCs/>
                                <w:sz w:val="20"/>
                                <w:szCs w:val="20"/>
                              </w:rPr>
                              <w:t>Figure 1.  Artist rendering of NERVA engine. The dotted circle indicates the imbedded radiation shielding [</w:t>
                            </w:r>
                            <w:r w:rsidR="00BF22CF" w:rsidRPr="00275C47">
                              <w:rPr>
                                <w:rFonts w:ascii="Times New Roman" w:hAnsi="Times New Roman" w:cs="Times New Roman"/>
                                <w:b/>
                                <w:bCs/>
                                <w:sz w:val="20"/>
                                <w:szCs w:val="20"/>
                              </w:rPr>
                              <w:t>1</w:t>
                            </w:r>
                            <w:r w:rsidRPr="00275C47">
                              <w:rPr>
                                <w:rFonts w:ascii="Times New Roman" w:hAnsi="Times New Roman" w:cs="Times New Roman"/>
                                <w:b/>
                                <w:bCs/>
                                <w:sz w:val="20"/>
                                <w:szCs w:val="20"/>
                              </w:rPr>
                              <w:t>]</w:t>
                            </w:r>
                            <w:r w:rsidR="009A031A">
                              <w:rPr>
                                <w:rFonts w:ascii="Times New Roman" w:hAnsi="Times New Roman" w:cs="Times New Roman"/>
                                <w:b/>
                                <w:bCs/>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A25D19" id="_x0000_t202" coordsize="21600,21600" o:spt="202" path="m,l,21600r21600,l21600,xe">
                <v:stroke joinstyle="miter"/>
                <v:path gradientshapeok="t" o:connecttype="rect"/>
              </v:shapetype>
              <v:shape id="Text Box 2" o:spid="_x0000_s1026" type="#_x0000_t202" style="position:absolute;margin-left:385.3pt;margin-top:534.7pt;width:436.5pt;height:37.4pt;z-index:25166233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" filled="f" stroked="f">
                <v:textbox>
                  <w:txbxContent>
                    <w:p w14:paraId="73EE9158" w14:textId="6F79F9D7" w:rsidR="009E5B7E" w:rsidRPr="00275C47" w:rsidRDefault="009E5B7E" w:rsidP="00EE06D6">
                      <w:pPr>
                        <w:rPr>
                          <w:rFonts w:ascii="Times New Roman" w:hAnsi="Times New Roman" w:cs="Times New Roman"/>
                          <w:b/>
                          <w:bCs/>
                          <w:sz w:val="20"/>
                          <w:szCs w:val="20"/>
                        </w:rPr>
                      </w:pPr>
                      <w:r w:rsidRPr="00275C47">
                        <w:rPr>
                          <w:rFonts w:ascii="Times New Roman" w:hAnsi="Times New Roman" w:cs="Times New Roman"/>
                          <w:b/>
                          <w:bCs/>
                          <w:sz w:val="20"/>
                          <w:szCs w:val="20"/>
                        </w:rPr>
                        <w:t>Figure 1.  Artist rendering of NERVA engine. The dotted circle indicates the imbedded radiation shielding [</w:t>
                      </w:r>
                      <w:r w:rsidR="00BF22CF" w:rsidRPr="00275C47">
                        <w:rPr>
                          <w:rFonts w:ascii="Times New Roman" w:hAnsi="Times New Roman" w:cs="Times New Roman"/>
                          <w:b/>
                          <w:bCs/>
                          <w:sz w:val="20"/>
                          <w:szCs w:val="20"/>
                        </w:rPr>
                        <w:t>1</w:t>
                      </w:r>
                      <w:r w:rsidRPr="00275C47">
                        <w:rPr>
                          <w:rFonts w:ascii="Times New Roman" w:hAnsi="Times New Roman" w:cs="Times New Roman"/>
                          <w:b/>
                          <w:bCs/>
                          <w:sz w:val="20"/>
                          <w:szCs w:val="20"/>
                        </w:rPr>
                        <w:t>]</w:t>
                      </w:r>
                      <w:r w:rsidR="009A031A">
                        <w:rPr>
                          <w:rFonts w:ascii="Times New Roman" w:hAnsi="Times New Roman" w:cs="Times New Roman"/>
                          <w:b/>
                          <w:bCs/>
                          <w:sz w:val="20"/>
                          <w:szCs w:val="20"/>
                        </w:rPr>
                        <w:t>.</w:t>
                      </w:r>
                    </w:p>
                  </w:txbxContent>
                </v:textbox>
                <w10:wrap type="topAndBottom" anchorx="margin"/>
              </v:shape>
            </w:pict>
          </mc:Fallback>
        </mc:AlternateContent>
      </w:r>
      <w:r w:rsidR="008F51EB" w:rsidRPr="00243C3A">
        <w:rPr>
          <w:noProof/>
        </w:rPr>
        <mc:AlternateContent>
          <mc:Choice Requires="wps">
            <w:drawing>
              <wp:anchor distT="45720" distB="45720" distL="114300" distR="114300" simplePos="0" relativeHeight="251674624" behindDoc="0" locked="0" layoutInCell="1" allowOverlap="1" wp14:anchorId="4439704C" wp14:editId="18CC7223">
                <wp:simplePos x="0" y="0"/>
                <wp:positionH relativeFrom="margin">
                  <wp:posOffset>120015</wp:posOffset>
                </wp:positionH>
                <wp:positionV relativeFrom="paragraph">
                  <wp:posOffset>528320</wp:posOffset>
                </wp:positionV>
                <wp:extent cx="5208270" cy="247650"/>
                <wp:effectExtent l="0" t="0" r="0" b="0"/>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8270" cy="247650"/>
                        </a:xfrm>
                        <a:prstGeom prst="rect">
                          <a:avLst/>
                        </a:prstGeom>
                        <a:noFill/>
                        <a:ln w="9525">
                          <a:noFill/>
                          <a:miter lim="800000"/>
                          <a:headEnd/>
                          <a:tailEnd/>
                        </a:ln>
                      </wps:spPr>
                      <wps:txbx>
                        <w:txbxContent>
                          <w:p w14:paraId="6BDDF32F" w14:textId="68D4F735" w:rsidR="009E5B7E" w:rsidRPr="00BF22CF" w:rsidRDefault="009E5B7E">
                            <w:pPr>
                              <w:rPr>
                                <w:rFonts w:ascii="Times New Roman" w:hAnsi="Times New Roman" w:cs="Times New Roman"/>
                                <w:b/>
                                <w:bCs/>
                                <w:sz w:val="20"/>
                                <w:szCs w:val="20"/>
                              </w:rPr>
                            </w:pPr>
                            <w:r w:rsidRPr="00BF22CF">
                              <w:rPr>
                                <w:rFonts w:ascii="Times New Roman" w:hAnsi="Times New Roman" w:cs="Times New Roman"/>
                                <w:b/>
                                <w:bCs/>
                                <w:sz w:val="20"/>
                                <w:szCs w:val="20"/>
                              </w:rPr>
                              <w:t xml:space="preserve">Table </w:t>
                            </w:r>
                            <w:r w:rsidR="00655D3C">
                              <w:rPr>
                                <w:rFonts w:ascii="Times New Roman" w:hAnsi="Times New Roman" w:cs="Times New Roman"/>
                                <w:b/>
                                <w:bCs/>
                                <w:sz w:val="20"/>
                                <w:szCs w:val="20"/>
                              </w:rPr>
                              <w:t>1.</w:t>
                            </w:r>
                            <w:r w:rsidRPr="00BF22CF">
                              <w:rPr>
                                <w:rFonts w:ascii="Times New Roman" w:hAnsi="Times New Roman" w:cs="Times New Roman"/>
                                <w:b/>
                                <w:bCs/>
                                <w:sz w:val="20"/>
                                <w:szCs w:val="20"/>
                              </w:rPr>
                              <w:t xml:space="preserve"> Energy </w:t>
                            </w:r>
                            <w:r w:rsidR="009A031A">
                              <w:rPr>
                                <w:rFonts w:ascii="Times New Roman" w:hAnsi="Times New Roman" w:cs="Times New Roman"/>
                                <w:b/>
                                <w:bCs/>
                                <w:sz w:val="20"/>
                                <w:szCs w:val="20"/>
                              </w:rPr>
                              <w:t>r</w:t>
                            </w:r>
                            <w:r w:rsidRPr="00BF22CF">
                              <w:rPr>
                                <w:rFonts w:ascii="Times New Roman" w:hAnsi="Times New Roman" w:cs="Times New Roman"/>
                                <w:b/>
                                <w:bCs/>
                                <w:sz w:val="20"/>
                                <w:szCs w:val="20"/>
                              </w:rPr>
                              <w:t>eleased from the fission reaction</w:t>
                            </w:r>
                            <w:r w:rsidR="009A031A">
                              <w:rPr>
                                <w:rFonts w:ascii="Times New Roman" w:hAnsi="Times New Roman" w:cs="Times New Roman"/>
                                <w:b/>
                                <w:bCs/>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39704C" id="_x0000_s1027" type="#_x0000_t202" style="position:absolute;margin-left:9.45pt;margin-top:41.6pt;width:410.1pt;height:19.5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" filled="f" stroked="f">
                <v:textbox>
                  <w:txbxContent>
                    <w:p w14:paraId="6BDDF32F" w14:textId="68D4F735" w:rsidR="009E5B7E" w:rsidRPr="00BF22CF" w:rsidRDefault="009E5B7E">
                      <w:pPr>
                        <w:rPr>
                          <w:rFonts w:ascii="Times New Roman" w:hAnsi="Times New Roman" w:cs="Times New Roman"/>
                          <w:b/>
                          <w:bCs/>
                          <w:sz w:val="20"/>
                          <w:szCs w:val="20"/>
                        </w:rPr>
                      </w:pPr>
                      <w:r w:rsidRPr="00BF22CF">
                        <w:rPr>
                          <w:rFonts w:ascii="Times New Roman" w:hAnsi="Times New Roman" w:cs="Times New Roman"/>
                          <w:b/>
                          <w:bCs/>
                          <w:sz w:val="20"/>
                          <w:szCs w:val="20"/>
                        </w:rPr>
                        <w:t xml:space="preserve">Table </w:t>
                      </w:r>
                      <w:r w:rsidR="00655D3C">
                        <w:rPr>
                          <w:rFonts w:ascii="Times New Roman" w:hAnsi="Times New Roman" w:cs="Times New Roman"/>
                          <w:b/>
                          <w:bCs/>
                          <w:sz w:val="20"/>
                          <w:szCs w:val="20"/>
                        </w:rPr>
                        <w:t>1.</w:t>
                      </w:r>
                      <w:r w:rsidRPr="00BF22CF">
                        <w:rPr>
                          <w:rFonts w:ascii="Times New Roman" w:hAnsi="Times New Roman" w:cs="Times New Roman"/>
                          <w:b/>
                          <w:bCs/>
                          <w:sz w:val="20"/>
                          <w:szCs w:val="20"/>
                        </w:rPr>
                        <w:t xml:space="preserve"> Energy </w:t>
                      </w:r>
                      <w:r w:rsidR="009A031A">
                        <w:rPr>
                          <w:rFonts w:ascii="Times New Roman" w:hAnsi="Times New Roman" w:cs="Times New Roman"/>
                          <w:b/>
                          <w:bCs/>
                          <w:sz w:val="20"/>
                          <w:szCs w:val="20"/>
                        </w:rPr>
                        <w:t>r</w:t>
                      </w:r>
                      <w:r w:rsidRPr="00BF22CF">
                        <w:rPr>
                          <w:rFonts w:ascii="Times New Roman" w:hAnsi="Times New Roman" w:cs="Times New Roman"/>
                          <w:b/>
                          <w:bCs/>
                          <w:sz w:val="20"/>
                          <w:szCs w:val="20"/>
                        </w:rPr>
                        <w:t>eleased from the fission reaction</w:t>
                      </w:r>
                      <w:r w:rsidR="009A031A">
                        <w:rPr>
                          <w:rFonts w:ascii="Times New Roman" w:hAnsi="Times New Roman" w:cs="Times New Roman"/>
                          <w:b/>
                          <w:bCs/>
                          <w:sz w:val="20"/>
                          <w:szCs w:val="20"/>
                        </w:rPr>
                        <w:t>.</w:t>
                      </w:r>
                    </w:p>
                  </w:txbxContent>
                </v:textbox>
                <w10:wrap type="topAndBottom" anchorx="margin"/>
              </v:shape>
            </w:pict>
          </mc:Fallback>
        </mc:AlternateContent>
      </w:r>
      <w:r w:rsidR="008F51EB" w:rsidRPr="008F51EB">
        <w:rPr>
          <w:noProof/>
        </w:rPr>
        <w:drawing>
          <wp:anchor distT="0" distB="0" distL="114300" distR="114300" simplePos="0" relativeHeight="251768832" behindDoc="0" locked="0" layoutInCell="1" allowOverlap="1" wp14:anchorId="0EB4C088" wp14:editId="5074FE7F">
            <wp:simplePos x="0" y="0"/>
            <wp:positionH relativeFrom="margin">
              <wp:align>right</wp:align>
            </wp:positionH>
            <wp:positionV relativeFrom="paragraph">
              <wp:posOffset>784860</wp:posOffset>
            </wp:positionV>
            <wp:extent cx="5943600" cy="3346704"/>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3346704"/>
                    </a:xfrm>
                    <a:prstGeom prst="rect">
                      <a:avLst/>
                    </a:prstGeom>
                    <a:noFill/>
                    <a:ln>
                      <a:noFill/>
                    </a:ln>
                  </pic:spPr>
                </pic:pic>
              </a:graphicData>
            </a:graphic>
            <wp14:sizeRelH relativeFrom="page">
              <wp14:pctWidth>0</wp14:pctWidth>
            </wp14:sizeRelH>
            <wp14:sizeRelV relativeFrom="page">
              <wp14:pctHeight>0</wp14:pctHeight>
            </wp14:sizeRelV>
          </wp:anchor>
        </w:drawing>
      </w:r>
      <w:r w:rsidR="005C48CD" w:rsidRPr="00243C3A">
        <w:rPr>
          <w:noProof/>
        </w:rPr>
        <w:drawing>
          <wp:anchor distT="0" distB="0" distL="114300" distR="114300" simplePos="0" relativeHeight="251678720" behindDoc="0" locked="0" layoutInCell="1" allowOverlap="1" wp14:anchorId="6B1E9030" wp14:editId="428A1AE3">
            <wp:simplePos x="0" y="0"/>
            <wp:positionH relativeFrom="margin">
              <wp:posOffset>102235</wp:posOffset>
            </wp:positionH>
            <wp:positionV relativeFrom="paragraph">
              <wp:posOffset>4271010</wp:posOffset>
            </wp:positionV>
            <wp:extent cx="5420360" cy="2546985"/>
            <wp:effectExtent l="0" t="0" r="8890" b="5715"/>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20360" cy="2546985"/>
                    </a:xfrm>
                    <a:prstGeom prst="rect">
                      <a:avLst/>
                    </a:prstGeom>
                    <a:noFill/>
                    <a:ln>
                      <a:noFill/>
                    </a:ln>
                  </pic:spPr>
                </pic:pic>
              </a:graphicData>
            </a:graphic>
            <wp14:sizeRelH relativeFrom="page">
              <wp14:pctWidth>0</wp14:pctWidth>
            </wp14:sizeRelH>
            <wp14:sizeRelV relativeFrom="page">
              <wp14:pctHeight>0</wp14:pctHeight>
            </wp14:sizeRelV>
          </wp:anchor>
        </w:drawing>
      </w:r>
      <w:r w:rsidR="00785F89" w:rsidRPr="00844AF8">
        <w:rPr>
          <w:rFonts w:ascii="Times New Roman" w:hAnsi="Times New Roman" w:cs="Times New Roman"/>
          <w:sz w:val="20"/>
          <w:szCs w:val="20"/>
        </w:rPr>
        <w:t xml:space="preserve">Table </w:t>
      </w:r>
      <w:r w:rsidR="00580529" w:rsidRPr="00844AF8">
        <w:rPr>
          <w:rFonts w:ascii="Times New Roman" w:hAnsi="Times New Roman" w:cs="Times New Roman"/>
          <w:sz w:val="20"/>
          <w:szCs w:val="20"/>
        </w:rPr>
        <w:t>1</w:t>
      </w:r>
      <w:r w:rsidR="00785F89" w:rsidRPr="00844AF8">
        <w:rPr>
          <w:rFonts w:ascii="Times New Roman" w:hAnsi="Times New Roman" w:cs="Times New Roman"/>
          <w:sz w:val="20"/>
          <w:szCs w:val="20"/>
        </w:rPr>
        <w:t xml:space="preserve"> illustrates energy release</w:t>
      </w:r>
      <w:r w:rsidR="00F93195" w:rsidRPr="00844AF8">
        <w:rPr>
          <w:rFonts w:ascii="Times New Roman" w:hAnsi="Times New Roman" w:cs="Times New Roman"/>
          <w:sz w:val="20"/>
          <w:szCs w:val="20"/>
        </w:rPr>
        <w:t xml:space="preserve"> types</w:t>
      </w:r>
      <w:r w:rsidR="00785F89" w:rsidRPr="00844AF8">
        <w:rPr>
          <w:rFonts w:ascii="Times New Roman" w:hAnsi="Times New Roman" w:cs="Times New Roman"/>
          <w:sz w:val="20"/>
          <w:szCs w:val="20"/>
        </w:rPr>
        <w:t xml:space="preserve"> from nuclear fission processes for U-233, U-235, and Pu-239. </w:t>
      </w:r>
      <w:r w:rsidR="00844AF8" w:rsidRPr="00467E60">
        <w:rPr>
          <w:rFonts w:ascii="Times New Roman" w:hAnsi="Times New Roman" w:cs="Times New Roman"/>
          <w:sz w:val="20"/>
          <w:szCs w:val="20"/>
        </w:rPr>
        <w:t xml:space="preserve">It is evident that a </w:t>
      </w:r>
      <w:r w:rsidR="00844AF8">
        <w:rPr>
          <w:rFonts w:ascii="Times New Roman" w:hAnsi="Times New Roman" w:cs="Times New Roman"/>
          <w:sz w:val="20"/>
          <w:szCs w:val="20"/>
        </w:rPr>
        <w:t>m</w:t>
      </w:r>
      <w:r w:rsidR="00785F89" w:rsidRPr="00844AF8">
        <w:rPr>
          <w:rFonts w:ascii="Times New Roman" w:hAnsi="Times New Roman" w:cs="Times New Roman"/>
          <w:sz w:val="20"/>
          <w:szCs w:val="20"/>
        </w:rPr>
        <w:t>ajor portion of fission energy i</w:t>
      </w:r>
      <w:r w:rsidR="00F93195" w:rsidRPr="00844AF8">
        <w:rPr>
          <w:rFonts w:ascii="Times New Roman" w:hAnsi="Times New Roman" w:cs="Times New Roman"/>
          <w:sz w:val="20"/>
          <w:szCs w:val="20"/>
        </w:rPr>
        <w:t xml:space="preserve">s </w:t>
      </w:r>
      <w:r w:rsidR="006F6512" w:rsidRPr="00844AF8">
        <w:rPr>
          <w:rFonts w:ascii="Times New Roman" w:hAnsi="Times New Roman" w:cs="Times New Roman"/>
          <w:sz w:val="20"/>
          <w:szCs w:val="20"/>
        </w:rPr>
        <w:t>thermal (</w:t>
      </w:r>
      <w:r w:rsidR="00F93195" w:rsidRPr="00844AF8">
        <w:rPr>
          <w:rFonts w:ascii="Times New Roman" w:hAnsi="Times New Roman" w:cs="Times New Roman"/>
          <w:sz w:val="20"/>
          <w:szCs w:val="20"/>
        </w:rPr>
        <w:t>169</w:t>
      </w:r>
      <w:r w:rsidR="006F6512" w:rsidRPr="00844AF8">
        <w:rPr>
          <w:rFonts w:ascii="Times New Roman" w:hAnsi="Times New Roman" w:cs="Times New Roman"/>
          <w:sz w:val="20"/>
          <w:szCs w:val="20"/>
        </w:rPr>
        <w:t>.</w:t>
      </w:r>
      <w:r w:rsidR="00F93195" w:rsidRPr="00844AF8">
        <w:rPr>
          <w:rFonts w:ascii="Times New Roman" w:hAnsi="Times New Roman" w:cs="Times New Roman"/>
          <w:sz w:val="20"/>
          <w:szCs w:val="20"/>
        </w:rPr>
        <w:t>1</w:t>
      </w:r>
      <w:r w:rsidR="006F6512" w:rsidRPr="00844AF8">
        <w:rPr>
          <w:rFonts w:ascii="Times New Roman" w:hAnsi="Times New Roman" w:cs="Times New Roman"/>
          <w:sz w:val="20"/>
          <w:szCs w:val="20"/>
        </w:rPr>
        <w:t xml:space="preserve"> MeV from U-235 and </w:t>
      </w:r>
      <w:r w:rsidR="00F93195" w:rsidRPr="00844AF8">
        <w:rPr>
          <w:rFonts w:ascii="Times New Roman" w:hAnsi="Times New Roman" w:cs="Times New Roman"/>
          <w:sz w:val="20"/>
          <w:szCs w:val="20"/>
        </w:rPr>
        <w:t>175.8</w:t>
      </w:r>
      <w:r w:rsidR="006F6512" w:rsidRPr="00844AF8">
        <w:rPr>
          <w:rFonts w:ascii="Times New Roman" w:hAnsi="Times New Roman" w:cs="Times New Roman"/>
          <w:sz w:val="20"/>
          <w:szCs w:val="20"/>
        </w:rPr>
        <w:t xml:space="preserve"> MeV from Pu-239). </w:t>
      </w:r>
      <w:r w:rsidR="00254B25" w:rsidRPr="00844AF8">
        <w:rPr>
          <w:rFonts w:ascii="Times New Roman" w:hAnsi="Times New Roman" w:cs="Times New Roman"/>
          <w:sz w:val="20"/>
          <w:szCs w:val="20"/>
        </w:rPr>
        <w:t xml:space="preserve">As thermal energy from the nuclear fission reaction is directly used for heating the </w:t>
      </w:r>
      <w:r w:rsidR="00917AF6" w:rsidRPr="00844AF8">
        <w:rPr>
          <w:rFonts w:ascii="Times New Roman" w:hAnsi="Times New Roman" w:cs="Times New Roman"/>
          <w:sz w:val="20"/>
          <w:szCs w:val="20"/>
        </w:rPr>
        <w:t xml:space="preserve">NTP </w:t>
      </w:r>
      <w:r w:rsidR="00254B25" w:rsidRPr="00844AF8">
        <w:rPr>
          <w:rFonts w:ascii="Times New Roman" w:hAnsi="Times New Roman" w:cs="Times New Roman"/>
          <w:sz w:val="20"/>
          <w:szCs w:val="20"/>
        </w:rPr>
        <w:t xml:space="preserve">rocket propellant, </w:t>
      </w:r>
      <w:r w:rsidR="00917AF6" w:rsidRPr="00844AF8">
        <w:rPr>
          <w:rFonts w:ascii="Times New Roman" w:hAnsi="Times New Roman" w:cs="Times New Roman"/>
          <w:sz w:val="20"/>
          <w:szCs w:val="20"/>
        </w:rPr>
        <w:t xml:space="preserve">there are key </w:t>
      </w:r>
      <w:r w:rsidR="00254B25" w:rsidRPr="00844AF8">
        <w:rPr>
          <w:rFonts w:ascii="Times New Roman" w:hAnsi="Times New Roman" w:cs="Times New Roman"/>
          <w:sz w:val="20"/>
          <w:szCs w:val="20"/>
        </w:rPr>
        <w:t>limit</w:t>
      </w:r>
      <w:r w:rsidR="00844AF8" w:rsidRPr="00467E60">
        <w:rPr>
          <w:rFonts w:ascii="Times New Roman" w:hAnsi="Times New Roman" w:cs="Times New Roman"/>
          <w:sz w:val="20"/>
          <w:szCs w:val="20"/>
        </w:rPr>
        <w:t>s</w:t>
      </w:r>
      <w:r w:rsidR="00254B25" w:rsidRPr="00844AF8">
        <w:rPr>
          <w:rFonts w:ascii="Times New Roman" w:hAnsi="Times New Roman" w:cs="Times New Roman"/>
          <w:sz w:val="20"/>
          <w:szCs w:val="20"/>
        </w:rPr>
        <w:t xml:space="preserve"> </w:t>
      </w:r>
      <w:r w:rsidR="00917AF6" w:rsidRPr="00844AF8">
        <w:rPr>
          <w:rFonts w:ascii="Times New Roman" w:hAnsi="Times New Roman" w:cs="Times New Roman"/>
          <w:sz w:val="20"/>
          <w:szCs w:val="20"/>
        </w:rPr>
        <w:lastRenderedPageBreak/>
        <w:t xml:space="preserve">imposed on the process is </w:t>
      </w:r>
      <w:r w:rsidR="006902B0">
        <w:rPr>
          <w:rFonts w:ascii="Times New Roman" w:hAnsi="Times New Roman" w:cs="Times New Roman"/>
          <w:sz w:val="20"/>
          <w:szCs w:val="20"/>
        </w:rPr>
        <w:t xml:space="preserve">that </w:t>
      </w:r>
      <w:r w:rsidR="00917AF6" w:rsidRPr="00844AF8">
        <w:rPr>
          <w:rFonts w:ascii="Times New Roman" w:hAnsi="Times New Roman" w:cs="Times New Roman"/>
          <w:sz w:val="20"/>
          <w:szCs w:val="20"/>
        </w:rPr>
        <w:t xml:space="preserve">the temperature of propellant cannot exceed the melting points of nuclear reactor materials and a shielding requirement from the prompt gamma ray (7 MeV) and the delayed gamma ray (6.3 MeV) </w:t>
      </w:r>
      <w:r w:rsidR="00EA78CF" w:rsidRPr="00844AF8">
        <w:rPr>
          <w:rFonts w:ascii="Times New Roman" w:hAnsi="Times New Roman" w:cs="Times New Roman"/>
          <w:sz w:val="20"/>
          <w:szCs w:val="20"/>
        </w:rPr>
        <w:t xml:space="preserve">as shown in the </w:t>
      </w:r>
      <w:r w:rsidR="00380317" w:rsidRPr="00844AF8">
        <w:rPr>
          <w:rFonts w:ascii="Times New Roman" w:hAnsi="Times New Roman" w:cs="Times New Roman"/>
          <w:sz w:val="20"/>
          <w:szCs w:val="20"/>
        </w:rPr>
        <w:t xml:space="preserve">dotted circle area of </w:t>
      </w:r>
      <w:r w:rsidR="00EA78CF" w:rsidRPr="00844AF8">
        <w:rPr>
          <w:rFonts w:ascii="Times New Roman" w:hAnsi="Times New Roman" w:cs="Times New Roman"/>
          <w:sz w:val="20"/>
          <w:szCs w:val="20"/>
        </w:rPr>
        <w:t>NERVA engines [</w:t>
      </w:r>
      <w:r w:rsidR="00BF22CF" w:rsidRPr="00844AF8">
        <w:rPr>
          <w:rFonts w:ascii="Times New Roman" w:hAnsi="Times New Roman" w:cs="Times New Roman"/>
          <w:sz w:val="20"/>
          <w:szCs w:val="20"/>
        </w:rPr>
        <w:t>1</w:t>
      </w:r>
      <w:r w:rsidR="00EA78CF" w:rsidRPr="00844AF8">
        <w:rPr>
          <w:rFonts w:ascii="Times New Roman" w:hAnsi="Times New Roman" w:cs="Times New Roman"/>
          <w:sz w:val="20"/>
          <w:szCs w:val="20"/>
        </w:rPr>
        <w:t xml:space="preserve">] </w:t>
      </w:r>
      <w:r w:rsidR="00380317" w:rsidRPr="00844AF8">
        <w:rPr>
          <w:rFonts w:ascii="Times New Roman" w:hAnsi="Times New Roman" w:cs="Times New Roman"/>
          <w:sz w:val="20"/>
          <w:szCs w:val="20"/>
        </w:rPr>
        <w:t>in</w:t>
      </w:r>
      <w:r w:rsidR="00EA78CF" w:rsidRPr="00844AF8">
        <w:rPr>
          <w:rFonts w:ascii="Times New Roman" w:hAnsi="Times New Roman" w:cs="Times New Roman"/>
          <w:sz w:val="20"/>
          <w:szCs w:val="20"/>
        </w:rPr>
        <w:t xml:space="preserve"> Figure 1.</w:t>
      </w:r>
    </w:p>
    <w:p w14:paraId="10CD8D4A" w14:textId="1C2AF28A" w:rsidR="00686E0B" w:rsidRPr="00243C3A" w:rsidRDefault="00DF53CE" w:rsidP="00B82693">
      <w:pPr>
        <w:spacing w:after="0"/>
        <w:ind w:firstLine="270"/>
        <w:rPr>
          <w:rFonts w:ascii="Times New Roman" w:hAnsi="Times New Roman" w:cs="Times New Roman"/>
          <w:sz w:val="20"/>
          <w:szCs w:val="20"/>
        </w:rPr>
      </w:pPr>
      <w:r w:rsidRPr="00243C3A">
        <w:rPr>
          <w:rFonts w:ascii="Times New Roman" w:hAnsi="Times New Roman" w:cs="Times New Roman"/>
          <w:sz w:val="20"/>
          <w:szCs w:val="20"/>
        </w:rPr>
        <w:t xml:space="preserve">For NEP application, the thermal </w:t>
      </w:r>
      <w:r w:rsidR="009828A7" w:rsidRPr="00243C3A">
        <w:rPr>
          <w:rFonts w:ascii="Times New Roman" w:hAnsi="Times New Roman" w:cs="Times New Roman"/>
          <w:sz w:val="20"/>
          <w:szCs w:val="20"/>
        </w:rPr>
        <w:t xml:space="preserve">energy from nuclear reactor </w:t>
      </w:r>
      <w:r w:rsidR="006147D3" w:rsidRPr="00243C3A">
        <w:rPr>
          <w:rFonts w:ascii="Times New Roman" w:hAnsi="Times New Roman" w:cs="Times New Roman"/>
          <w:sz w:val="20"/>
          <w:szCs w:val="20"/>
        </w:rPr>
        <w:t>must</w:t>
      </w:r>
      <w:r w:rsidRPr="00243C3A">
        <w:rPr>
          <w:rFonts w:ascii="Times New Roman" w:hAnsi="Times New Roman" w:cs="Times New Roman"/>
          <w:sz w:val="20"/>
          <w:szCs w:val="20"/>
        </w:rPr>
        <w:t xml:space="preserve"> be converted into electrical power</w:t>
      </w:r>
      <w:r w:rsidR="006147D3" w:rsidRPr="00243C3A">
        <w:rPr>
          <w:rFonts w:ascii="Times New Roman" w:hAnsi="Times New Roman" w:cs="Times New Roman"/>
          <w:sz w:val="20"/>
          <w:szCs w:val="20"/>
        </w:rPr>
        <w:t xml:space="preserve"> to drive the electric thrusters</w:t>
      </w:r>
      <w:r w:rsidRPr="00243C3A">
        <w:rPr>
          <w:rFonts w:ascii="Times New Roman" w:hAnsi="Times New Roman" w:cs="Times New Roman"/>
          <w:sz w:val="20"/>
          <w:szCs w:val="20"/>
        </w:rPr>
        <w:t xml:space="preserve">. Such </w:t>
      </w:r>
      <w:r w:rsidR="00595F75" w:rsidRPr="00243C3A">
        <w:rPr>
          <w:rFonts w:ascii="Times New Roman" w:hAnsi="Times New Roman" w:cs="Times New Roman"/>
          <w:sz w:val="20"/>
          <w:szCs w:val="20"/>
        </w:rPr>
        <w:t xml:space="preserve">conversion </w:t>
      </w:r>
      <w:r w:rsidRPr="00243C3A">
        <w:rPr>
          <w:rFonts w:ascii="Times New Roman" w:hAnsi="Times New Roman" w:cs="Times New Roman"/>
          <w:sz w:val="20"/>
          <w:szCs w:val="20"/>
        </w:rPr>
        <w:t>process</w:t>
      </w:r>
      <w:r w:rsidR="003744C6" w:rsidRPr="00243C3A">
        <w:rPr>
          <w:rFonts w:ascii="Times New Roman" w:hAnsi="Times New Roman" w:cs="Times New Roman"/>
          <w:sz w:val="20"/>
          <w:szCs w:val="20"/>
        </w:rPr>
        <w:t>es</w:t>
      </w:r>
      <w:r w:rsidRPr="00243C3A">
        <w:rPr>
          <w:rFonts w:ascii="Times New Roman" w:hAnsi="Times New Roman" w:cs="Times New Roman"/>
          <w:sz w:val="20"/>
          <w:szCs w:val="20"/>
        </w:rPr>
        <w:t xml:space="preserve"> </w:t>
      </w:r>
      <w:r w:rsidR="003744C6" w:rsidRPr="00243C3A">
        <w:rPr>
          <w:rFonts w:ascii="Times New Roman" w:hAnsi="Times New Roman" w:cs="Times New Roman"/>
          <w:sz w:val="20"/>
          <w:szCs w:val="20"/>
        </w:rPr>
        <w:t>are</w:t>
      </w:r>
      <w:r w:rsidR="00595F75" w:rsidRPr="00243C3A">
        <w:rPr>
          <w:rFonts w:ascii="Times New Roman" w:hAnsi="Times New Roman" w:cs="Times New Roman"/>
          <w:sz w:val="20"/>
          <w:szCs w:val="20"/>
        </w:rPr>
        <w:t xml:space="preserve"> </w:t>
      </w:r>
      <w:r w:rsidR="003744C6" w:rsidRPr="00243C3A">
        <w:rPr>
          <w:rFonts w:ascii="Times New Roman" w:hAnsi="Times New Roman" w:cs="Times New Roman"/>
          <w:sz w:val="20"/>
          <w:szCs w:val="20"/>
        </w:rPr>
        <w:t>well-constituted with the conventional thermodynamic cycles or direct energy conversion processes such as</w:t>
      </w:r>
      <w:r w:rsidR="006902B0">
        <w:rPr>
          <w:rFonts w:ascii="Times New Roman" w:hAnsi="Times New Roman" w:cs="Times New Roman"/>
          <w:sz w:val="20"/>
          <w:szCs w:val="20"/>
        </w:rPr>
        <w:t xml:space="preserve"> for the</w:t>
      </w:r>
      <w:r w:rsidR="003744C6" w:rsidRPr="00243C3A">
        <w:rPr>
          <w:rFonts w:ascii="Times New Roman" w:hAnsi="Times New Roman" w:cs="Times New Roman"/>
          <w:sz w:val="20"/>
          <w:szCs w:val="20"/>
        </w:rPr>
        <w:t xml:space="preserve"> magnetohydrodynamic (MHD) generator. However, these conversion cycles are </w:t>
      </w:r>
      <w:r w:rsidR="009A031A" w:rsidRPr="00467E60">
        <w:rPr>
          <w:rFonts w:ascii="Times New Roman" w:hAnsi="Times New Roman" w:cs="Times New Roman"/>
          <w:sz w:val="20"/>
          <w:szCs w:val="20"/>
        </w:rPr>
        <w:t>usually only</w:t>
      </w:r>
      <w:r w:rsidR="00243884" w:rsidRPr="00467E60">
        <w:rPr>
          <w:rFonts w:ascii="Times New Roman" w:hAnsi="Times New Roman" w:cs="Times New Roman"/>
          <w:sz w:val="20"/>
          <w:szCs w:val="20"/>
        </w:rPr>
        <w:t xml:space="preserve"> 30%</w:t>
      </w:r>
      <w:r w:rsidR="00595F75" w:rsidRPr="00467E60">
        <w:rPr>
          <w:rFonts w:ascii="Times New Roman" w:hAnsi="Times New Roman" w:cs="Times New Roman"/>
          <w:sz w:val="20"/>
          <w:szCs w:val="20"/>
        </w:rPr>
        <w:t xml:space="preserve"> efficien</w:t>
      </w:r>
      <w:r w:rsidR="009A031A" w:rsidRPr="00467E60">
        <w:rPr>
          <w:rFonts w:ascii="Times New Roman" w:hAnsi="Times New Roman" w:cs="Times New Roman"/>
          <w:sz w:val="20"/>
          <w:szCs w:val="20"/>
        </w:rPr>
        <w:t>t</w:t>
      </w:r>
      <w:r w:rsidR="00243884" w:rsidRPr="00467E60">
        <w:rPr>
          <w:rFonts w:ascii="Times New Roman" w:hAnsi="Times New Roman" w:cs="Times New Roman"/>
          <w:sz w:val="20"/>
          <w:szCs w:val="20"/>
        </w:rPr>
        <w:t>, resulting in</w:t>
      </w:r>
      <w:r w:rsidR="00595F75" w:rsidRPr="00467E60">
        <w:rPr>
          <w:rFonts w:ascii="Times New Roman" w:hAnsi="Times New Roman" w:cs="Times New Roman"/>
          <w:sz w:val="20"/>
          <w:szCs w:val="20"/>
        </w:rPr>
        <w:t xml:space="preserve"> up to 70 % </w:t>
      </w:r>
      <w:r w:rsidR="009A031A" w:rsidRPr="00467E60">
        <w:rPr>
          <w:rFonts w:ascii="Times New Roman" w:hAnsi="Times New Roman" w:cs="Times New Roman"/>
          <w:sz w:val="20"/>
          <w:szCs w:val="20"/>
        </w:rPr>
        <w:t xml:space="preserve">energy </w:t>
      </w:r>
      <w:r w:rsidR="00595F75" w:rsidRPr="00467E60">
        <w:rPr>
          <w:rFonts w:ascii="Times New Roman" w:hAnsi="Times New Roman" w:cs="Times New Roman"/>
          <w:sz w:val="20"/>
          <w:szCs w:val="20"/>
        </w:rPr>
        <w:t>loss</w:t>
      </w:r>
      <w:r w:rsidR="00243884">
        <w:rPr>
          <w:rFonts w:ascii="Times New Roman" w:hAnsi="Times New Roman" w:cs="Times New Roman"/>
          <w:sz w:val="20"/>
          <w:szCs w:val="20"/>
        </w:rPr>
        <w:t>.</w:t>
      </w:r>
    </w:p>
    <w:p w14:paraId="79FB76F0" w14:textId="734A9639" w:rsidR="00DE4C7D" w:rsidRPr="00243C3A" w:rsidRDefault="00E30AF6" w:rsidP="00655D3C">
      <w:pPr>
        <w:spacing w:after="0"/>
        <w:ind w:firstLine="270"/>
        <w:rPr>
          <w:rFonts w:ascii="Times New Roman" w:hAnsi="Times New Roman" w:cs="Times New Roman"/>
          <w:sz w:val="20"/>
          <w:szCs w:val="20"/>
        </w:rPr>
      </w:pPr>
      <w:r w:rsidRPr="00243C3A">
        <w:rPr>
          <w:rFonts w:ascii="Times New Roman" w:hAnsi="Times New Roman" w:cs="Times New Roman"/>
          <w:sz w:val="20"/>
          <w:szCs w:val="20"/>
        </w:rPr>
        <w:t xml:space="preserve">A typical feature of NTP and NEP </w:t>
      </w:r>
      <w:r w:rsidR="002E59A3">
        <w:rPr>
          <w:rFonts w:ascii="Times New Roman" w:hAnsi="Times New Roman" w:cs="Times New Roman"/>
          <w:sz w:val="20"/>
          <w:szCs w:val="20"/>
        </w:rPr>
        <w:t xml:space="preserve">systems </w:t>
      </w:r>
      <w:r w:rsidRPr="00243C3A">
        <w:rPr>
          <w:rFonts w:ascii="Times New Roman" w:hAnsi="Times New Roman" w:cs="Times New Roman"/>
          <w:sz w:val="20"/>
          <w:szCs w:val="20"/>
        </w:rPr>
        <w:t xml:space="preserve">is to </w:t>
      </w:r>
      <w:r w:rsidR="002E59A3">
        <w:rPr>
          <w:rFonts w:ascii="Times New Roman" w:hAnsi="Times New Roman" w:cs="Times New Roman"/>
          <w:sz w:val="20"/>
          <w:szCs w:val="20"/>
        </w:rPr>
        <w:t xml:space="preserve">only </w:t>
      </w:r>
      <w:r w:rsidRPr="00243C3A">
        <w:rPr>
          <w:rFonts w:ascii="Times New Roman" w:hAnsi="Times New Roman" w:cs="Times New Roman"/>
          <w:sz w:val="20"/>
          <w:szCs w:val="20"/>
        </w:rPr>
        <w:t>u</w:t>
      </w:r>
      <w:r w:rsidR="004B2381" w:rsidRPr="00243C3A">
        <w:rPr>
          <w:rFonts w:ascii="Times New Roman" w:hAnsi="Times New Roman" w:cs="Times New Roman"/>
          <w:sz w:val="20"/>
          <w:szCs w:val="20"/>
        </w:rPr>
        <w:t>tilize</w:t>
      </w:r>
      <w:r w:rsidRPr="00243C3A">
        <w:rPr>
          <w:rFonts w:ascii="Times New Roman" w:hAnsi="Times New Roman" w:cs="Times New Roman"/>
          <w:sz w:val="20"/>
          <w:szCs w:val="20"/>
        </w:rPr>
        <w:t xml:space="preserve"> the nuclear thermal </w:t>
      </w:r>
      <w:r w:rsidR="004B2381" w:rsidRPr="00243C3A">
        <w:rPr>
          <w:rFonts w:ascii="Times New Roman" w:hAnsi="Times New Roman" w:cs="Times New Roman"/>
          <w:sz w:val="20"/>
          <w:szCs w:val="20"/>
        </w:rPr>
        <w:t xml:space="preserve">output </w:t>
      </w:r>
      <w:r w:rsidRPr="00243C3A">
        <w:rPr>
          <w:rFonts w:ascii="Times New Roman" w:hAnsi="Times New Roman" w:cs="Times New Roman"/>
          <w:sz w:val="20"/>
          <w:szCs w:val="20"/>
        </w:rPr>
        <w:t>energy (i.e. 169.1 MeV from U-235 and 175.8 MeV from Pu-239</w:t>
      </w:r>
      <w:r w:rsidR="00655D3C">
        <w:rPr>
          <w:rFonts w:ascii="Times New Roman" w:hAnsi="Times New Roman" w:cs="Times New Roman"/>
          <w:sz w:val="20"/>
          <w:szCs w:val="20"/>
        </w:rPr>
        <w:t xml:space="preserve"> as shown in Table 1</w:t>
      </w:r>
      <w:r w:rsidRPr="00243C3A">
        <w:rPr>
          <w:rFonts w:ascii="Times New Roman" w:hAnsi="Times New Roman" w:cs="Times New Roman"/>
          <w:sz w:val="20"/>
          <w:szCs w:val="20"/>
        </w:rPr>
        <w:t>) for propulsion. However, approximately 13.3</w:t>
      </w:r>
      <w:r w:rsidR="00145C39" w:rsidRPr="00243C3A">
        <w:rPr>
          <w:rFonts w:ascii="Times New Roman" w:hAnsi="Times New Roman" w:cs="Times New Roman"/>
          <w:sz w:val="20"/>
          <w:szCs w:val="20"/>
        </w:rPr>
        <w:t xml:space="preserve"> MeV</w:t>
      </w:r>
      <w:r w:rsidRPr="00243C3A">
        <w:rPr>
          <w:rFonts w:ascii="Times New Roman" w:hAnsi="Times New Roman" w:cs="Times New Roman"/>
          <w:sz w:val="20"/>
          <w:szCs w:val="20"/>
        </w:rPr>
        <w:t xml:space="preserve"> </w:t>
      </w:r>
      <w:r w:rsidR="00D45582" w:rsidRPr="00243C3A">
        <w:rPr>
          <w:rFonts w:ascii="Times New Roman" w:hAnsi="Times New Roman" w:cs="Times New Roman"/>
          <w:sz w:val="20"/>
          <w:szCs w:val="20"/>
        </w:rPr>
        <w:t xml:space="preserve">(6.5%) </w:t>
      </w:r>
      <w:r w:rsidR="00145C39" w:rsidRPr="00243C3A">
        <w:rPr>
          <w:rFonts w:ascii="Times New Roman" w:hAnsi="Times New Roman" w:cs="Times New Roman"/>
          <w:sz w:val="20"/>
          <w:szCs w:val="20"/>
        </w:rPr>
        <w:t xml:space="preserve">out </w:t>
      </w:r>
      <w:r w:rsidRPr="00243C3A">
        <w:rPr>
          <w:rFonts w:ascii="Times New Roman" w:hAnsi="Times New Roman" w:cs="Times New Roman"/>
          <w:sz w:val="20"/>
          <w:szCs w:val="20"/>
        </w:rPr>
        <w:t xml:space="preserve">of the total fission energy which comprises photon energy by the prompt and delayed gamma ray </w:t>
      </w:r>
      <w:r w:rsidR="002E59A3">
        <w:rPr>
          <w:rFonts w:ascii="Times New Roman" w:hAnsi="Times New Roman" w:cs="Times New Roman"/>
          <w:sz w:val="20"/>
          <w:szCs w:val="20"/>
        </w:rPr>
        <w:t>(</w:t>
      </w:r>
      <w:r w:rsidRPr="00243C3A">
        <w:rPr>
          <w:rFonts w:ascii="Times New Roman" w:hAnsi="Times New Roman" w:cs="Times New Roman"/>
          <w:sz w:val="20"/>
          <w:szCs w:val="20"/>
        </w:rPr>
        <w:t xml:space="preserve">as </w:t>
      </w:r>
      <w:r w:rsidR="002E59A3">
        <w:rPr>
          <w:rFonts w:ascii="Times New Roman" w:hAnsi="Times New Roman" w:cs="Times New Roman"/>
          <w:sz w:val="20"/>
          <w:szCs w:val="20"/>
        </w:rPr>
        <w:t>shown</w:t>
      </w:r>
      <w:r w:rsidRPr="00243C3A">
        <w:rPr>
          <w:rFonts w:ascii="Times New Roman" w:hAnsi="Times New Roman" w:cs="Times New Roman"/>
          <w:sz w:val="20"/>
          <w:szCs w:val="20"/>
        </w:rPr>
        <w:t xml:space="preserve"> in Table </w:t>
      </w:r>
      <w:r w:rsidR="00655D3C">
        <w:rPr>
          <w:rFonts w:ascii="Times New Roman" w:hAnsi="Times New Roman" w:cs="Times New Roman"/>
          <w:sz w:val="20"/>
          <w:szCs w:val="20"/>
        </w:rPr>
        <w:t>1</w:t>
      </w:r>
      <w:r w:rsidR="002E59A3">
        <w:rPr>
          <w:rFonts w:ascii="Times New Roman" w:hAnsi="Times New Roman" w:cs="Times New Roman"/>
          <w:sz w:val="20"/>
          <w:szCs w:val="20"/>
        </w:rPr>
        <w:t>)</w:t>
      </w:r>
      <w:r w:rsidRPr="00243C3A">
        <w:rPr>
          <w:rFonts w:ascii="Times New Roman" w:hAnsi="Times New Roman" w:cs="Times New Roman"/>
          <w:sz w:val="20"/>
          <w:szCs w:val="20"/>
        </w:rPr>
        <w:t xml:space="preserve"> is discarded </w:t>
      </w:r>
      <w:r w:rsidR="002E59A3" w:rsidRPr="00467E60">
        <w:rPr>
          <w:rFonts w:ascii="Times New Roman" w:hAnsi="Times New Roman" w:cs="Times New Roman"/>
          <w:sz w:val="20"/>
          <w:szCs w:val="20"/>
        </w:rPr>
        <w:t>and not exploited</w:t>
      </w:r>
      <w:r w:rsidRPr="00467E60">
        <w:rPr>
          <w:rFonts w:ascii="Times New Roman" w:hAnsi="Times New Roman" w:cs="Times New Roman"/>
          <w:sz w:val="20"/>
          <w:szCs w:val="20"/>
        </w:rPr>
        <w:t xml:space="preserve"> </w:t>
      </w:r>
      <w:r w:rsidRPr="00243C3A">
        <w:rPr>
          <w:rFonts w:ascii="Times New Roman" w:hAnsi="Times New Roman" w:cs="Times New Roman"/>
          <w:sz w:val="20"/>
          <w:szCs w:val="20"/>
        </w:rPr>
        <w:t xml:space="preserve">for propulsion. </w:t>
      </w:r>
      <w:r w:rsidR="00243884">
        <w:rPr>
          <w:rFonts w:ascii="Times New Roman" w:hAnsi="Times New Roman" w:cs="Times New Roman"/>
          <w:sz w:val="20"/>
          <w:szCs w:val="20"/>
        </w:rPr>
        <w:t>T</w:t>
      </w:r>
      <w:r w:rsidRPr="00243C3A">
        <w:rPr>
          <w:rFonts w:ascii="Times New Roman" w:hAnsi="Times New Roman" w:cs="Times New Roman"/>
          <w:sz w:val="20"/>
          <w:szCs w:val="20"/>
        </w:rPr>
        <w:t xml:space="preserve">he </w:t>
      </w:r>
      <w:r w:rsidR="004B2381" w:rsidRPr="00243C3A">
        <w:rPr>
          <w:rFonts w:ascii="Times New Roman" w:hAnsi="Times New Roman" w:cs="Times New Roman"/>
          <w:sz w:val="20"/>
          <w:szCs w:val="20"/>
        </w:rPr>
        <w:t xml:space="preserve">conventional design of </w:t>
      </w:r>
      <w:r w:rsidRPr="00243C3A">
        <w:rPr>
          <w:rFonts w:ascii="Times New Roman" w:hAnsi="Times New Roman" w:cs="Times New Roman"/>
          <w:sz w:val="20"/>
          <w:szCs w:val="20"/>
        </w:rPr>
        <w:t xml:space="preserve">NTP and NEP </w:t>
      </w:r>
      <w:r w:rsidR="004B2381" w:rsidRPr="00243C3A">
        <w:rPr>
          <w:rFonts w:ascii="Times New Roman" w:hAnsi="Times New Roman" w:cs="Times New Roman"/>
          <w:sz w:val="20"/>
          <w:szCs w:val="20"/>
        </w:rPr>
        <w:t>adopts</w:t>
      </w:r>
      <w:r w:rsidRPr="00243C3A">
        <w:rPr>
          <w:rFonts w:ascii="Times New Roman" w:hAnsi="Times New Roman" w:cs="Times New Roman"/>
          <w:sz w:val="20"/>
          <w:szCs w:val="20"/>
        </w:rPr>
        <w:t xml:space="preserve"> radiation shielding </w:t>
      </w:r>
      <w:r w:rsidR="004B2381" w:rsidRPr="00243C3A">
        <w:rPr>
          <w:rFonts w:ascii="Times New Roman" w:hAnsi="Times New Roman" w:cs="Times New Roman"/>
          <w:sz w:val="20"/>
          <w:szCs w:val="20"/>
        </w:rPr>
        <w:t xml:space="preserve">against high energy photon </w:t>
      </w:r>
      <w:r w:rsidR="004B2381" w:rsidRPr="00467E60">
        <w:rPr>
          <w:rFonts w:ascii="Times New Roman" w:hAnsi="Times New Roman" w:cs="Times New Roman"/>
          <w:sz w:val="20"/>
          <w:szCs w:val="20"/>
        </w:rPr>
        <w:t>yield</w:t>
      </w:r>
      <w:r w:rsidR="002E59A3" w:rsidRPr="00467E60">
        <w:rPr>
          <w:rFonts w:ascii="Times New Roman" w:hAnsi="Times New Roman" w:cs="Times New Roman"/>
          <w:sz w:val="20"/>
          <w:szCs w:val="20"/>
        </w:rPr>
        <w:t>s</w:t>
      </w:r>
      <w:r w:rsidR="004B2381" w:rsidRPr="00467E60">
        <w:rPr>
          <w:rFonts w:ascii="Times New Roman" w:hAnsi="Times New Roman" w:cs="Times New Roman"/>
          <w:sz w:val="20"/>
          <w:szCs w:val="20"/>
        </w:rPr>
        <w:t xml:space="preserve"> from </w:t>
      </w:r>
      <w:r w:rsidR="002E59A3" w:rsidRPr="00467E60">
        <w:rPr>
          <w:rFonts w:ascii="Times New Roman" w:hAnsi="Times New Roman" w:cs="Times New Roman"/>
          <w:sz w:val="20"/>
          <w:szCs w:val="20"/>
        </w:rPr>
        <w:t xml:space="preserve">the </w:t>
      </w:r>
      <w:r w:rsidR="004B2381" w:rsidRPr="00243C3A">
        <w:rPr>
          <w:rFonts w:ascii="Times New Roman" w:hAnsi="Times New Roman" w:cs="Times New Roman"/>
          <w:sz w:val="20"/>
          <w:szCs w:val="20"/>
        </w:rPr>
        <w:t xml:space="preserve">fission reaction. </w:t>
      </w:r>
      <w:r w:rsidR="002E59A3">
        <w:rPr>
          <w:rFonts w:ascii="Times New Roman" w:hAnsi="Times New Roman" w:cs="Times New Roman"/>
          <w:sz w:val="20"/>
          <w:szCs w:val="20"/>
        </w:rPr>
        <w:t>A</w:t>
      </w:r>
      <w:r w:rsidR="002E59A3" w:rsidRPr="00243C3A">
        <w:rPr>
          <w:rFonts w:ascii="Times New Roman" w:hAnsi="Times New Roman" w:cs="Times New Roman"/>
          <w:sz w:val="20"/>
          <w:szCs w:val="20"/>
        </w:rPr>
        <w:t>ccordingly</w:t>
      </w:r>
      <w:r w:rsidR="002E59A3">
        <w:rPr>
          <w:rFonts w:ascii="Times New Roman" w:hAnsi="Times New Roman" w:cs="Times New Roman"/>
          <w:sz w:val="20"/>
          <w:szCs w:val="20"/>
        </w:rPr>
        <w:t>, t</w:t>
      </w:r>
      <w:r w:rsidRPr="00243C3A">
        <w:rPr>
          <w:rFonts w:ascii="Times New Roman" w:hAnsi="Times New Roman" w:cs="Times New Roman"/>
          <w:sz w:val="20"/>
          <w:szCs w:val="20"/>
        </w:rPr>
        <w:t>h</w:t>
      </w:r>
      <w:r w:rsidR="004B2381" w:rsidRPr="00243C3A">
        <w:rPr>
          <w:rFonts w:ascii="Times New Roman" w:hAnsi="Times New Roman" w:cs="Times New Roman"/>
          <w:sz w:val="20"/>
          <w:szCs w:val="20"/>
        </w:rPr>
        <w:t xml:space="preserve">e shielding requirement </w:t>
      </w:r>
      <w:r w:rsidRPr="00243C3A">
        <w:rPr>
          <w:rFonts w:ascii="Times New Roman" w:hAnsi="Times New Roman" w:cs="Times New Roman"/>
          <w:sz w:val="20"/>
          <w:szCs w:val="20"/>
        </w:rPr>
        <w:t>adds more weight and complexity</w:t>
      </w:r>
      <w:r w:rsidR="004B2381" w:rsidRPr="00243C3A">
        <w:rPr>
          <w:rFonts w:ascii="Times New Roman" w:hAnsi="Times New Roman" w:cs="Times New Roman"/>
          <w:sz w:val="20"/>
          <w:szCs w:val="20"/>
        </w:rPr>
        <w:t xml:space="preserve"> </w:t>
      </w:r>
      <w:r w:rsidR="002E59A3">
        <w:rPr>
          <w:rFonts w:ascii="Times New Roman" w:hAnsi="Times New Roman" w:cs="Times New Roman"/>
          <w:sz w:val="20"/>
          <w:szCs w:val="20"/>
        </w:rPr>
        <w:t>to</w:t>
      </w:r>
      <w:r w:rsidR="004B2381" w:rsidRPr="00243C3A">
        <w:rPr>
          <w:rFonts w:ascii="Times New Roman" w:hAnsi="Times New Roman" w:cs="Times New Roman"/>
          <w:sz w:val="20"/>
          <w:szCs w:val="20"/>
        </w:rPr>
        <w:t xml:space="preserve"> NTP and/or NEP systems</w:t>
      </w:r>
      <w:r w:rsidRPr="00243C3A">
        <w:rPr>
          <w:rFonts w:ascii="Times New Roman" w:hAnsi="Times New Roman" w:cs="Times New Roman"/>
          <w:sz w:val="20"/>
          <w:szCs w:val="20"/>
        </w:rPr>
        <w:t>.</w:t>
      </w:r>
      <w:r w:rsidR="004B2381" w:rsidRPr="00243C3A">
        <w:rPr>
          <w:rFonts w:ascii="Times New Roman" w:hAnsi="Times New Roman" w:cs="Times New Roman"/>
          <w:sz w:val="20"/>
          <w:szCs w:val="20"/>
        </w:rPr>
        <w:t xml:space="preserve"> </w:t>
      </w:r>
      <w:r w:rsidR="00243884">
        <w:rPr>
          <w:rFonts w:ascii="Times New Roman" w:hAnsi="Times New Roman" w:cs="Times New Roman"/>
          <w:sz w:val="20"/>
          <w:szCs w:val="20"/>
        </w:rPr>
        <w:t xml:space="preserve"> This paper explores a new approach to capture that photon energy and convert it directly to electrical power.</w:t>
      </w:r>
    </w:p>
    <w:p w14:paraId="627EAAC1" w14:textId="7BD52B3B" w:rsidR="00821B4A" w:rsidRPr="00243C3A" w:rsidRDefault="000C030B" w:rsidP="00655D3C">
      <w:pPr>
        <w:spacing w:after="0"/>
        <w:ind w:firstLine="270"/>
        <w:rPr>
          <w:rFonts w:ascii="Times New Roman" w:hAnsi="Times New Roman" w:cs="Times New Roman"/>
          <w:sz w:val="20"/>
          <w:szCs w:val="20"/>
        </w:rPr>
      </w:pPr>
      <w:r>
        <w:rPr>
          <w:rFonts w:ascii="Times New Roman" w:hAnsi="Times New Roman" w:cs="Times New Roman"/>
          <w:sz w:val="20"/>
          <w:szCs w:val="20"/>
        </w:rPr>
        <w:t xml:space="preserve">A new energy conversion system, </w:t>
      </w:r>
      <w:r w:rsidR="002E59A3" w:rsidRPr="00467E60">
        <w:rPr>
          <w:rFonts w:ascii="Times New Roman" w:hAnsi="Times New Roman" w:cs="Times New Roman"/>
          <w:sz w:val="20"/>
          <w:szCs w:val="20"/>
        </w:rPr>
        <w:t>referred to as</w:t>
      </w:r>
      <w:r w:rsidRPr="00467E60">
        <w:rPr>
          <w:rFonts w:ascii="Times New Roman" w:hAnsi="Times New Roman" w:cs="Times New Roman"/>
          <w:sz w:val="20"/>
          <w:szCs w:val="20"/>
        </w:rPr>
        <w:t xml:space="preserve"> </w:t>
      </w:r>
      <w:r>
        <w:rPr>
          <w:rFonts w:ascii="Times New Roman" w:hAnsi="Times New Roman" w:cs="Times New Roman"/>
          <w:sz w:val="20"/>
          <w:szCs w:val="20"/>
        </w:rPr>
        <w:t xml:space="preserve">nuclear thermionic avalanche cell (NTAC) [2], </w:t>
      </w:r>
      <w:r w:rsidR="00821B4A" w:rsidRPr="00243C3A">
        <w:rPr>
          <w:rFonts w:ascii="Times New Roman" w:hAnsi="Times New Roman" w:cs="Times New Roman"/>
          <w:sz w:val="20"/>
          <w:szCs w:val="20"/>
        </w:rPr>
        <w:t xml:space="preserve">clearly </w:t>
      </w:r>
      <w:r w:rsidR="002E59A3" w:rsidRPr="00467E60">
        <w:rPr>
          <w:rFonts w:ascii="Times New Roman" w:hAnsi="Times New Roman" w:cs="Times New Roman"/>
          <w:sz w:val="20"/>
          <w:szCs w:val="20"/>
        </w:rPr>
        <w:t>represents</w:t>
      </w:r>
      <w:r w:rsidR="00821B4A" w:rsidRPr="00243C3A">
        <w:rPr>
          <w:rFonts w:ascii="Times New Roman" w:hAnsi="Times New Roman" w:cs="Times New Roman"/>
          <w:sz w:val="20"/>
          <w:szCs w:val="20"/>
        </w:rPr>
        <w:t xml:space="preserve"> an advantage </w:t>
      </w:r>
      <w:r w:rsidR="002E59A3" w:rsidRPr="00467E60">
        <w:rPr>
          <w:rFonts w:ascii="Times New Roman" w:hAnsi="Times New Roman" w:cs="Times New Roman"/>
          <w:sz w:val="20"/>
          <w:szCs w:val="20"/>
        </w:rPr>
        <w:t>when combined with</w:t>
      </w:r>
      <w:r w:rsidR="009B72C0" w:rsidRPr="00467E60">
        <w:rPr>
          <w:rFonts w:ascii="Times New Roman" w:hAnsi="Times New Roman" w:cs="Times New Roman"/>
          <w:sz w:val="20"/>
          <w:szCs w:val="20"/>
        </w:rPr>
        <w:t xml:space="preserve"> </w:t>
      </w:r>
      <w:r w:rsidR="009B72C0" w:rsidRPr="00243C3A">
        <w:rPr>
          <w:rFonts w:ascii="Times New Roman" w:hAnsi="Times New Roman" w:cs="Times New Roman"/>
          <w:sz w:val="20"/>
          <w:szCs w:val="20"/>
        </w:rPr>
        <w:t xml:space="preserve">NTP </w:t>
      </w:r>
      <w:r w:rsidR="00756123" w:rsidRPr="00243C3A">
        <w:rPr>
          <w:rFonts w:ascii="Times New Roman" w:hAnsi="Times New Roman" w:cs="Times New Roman"/>
          <w:sz w:val="20"/>
          <w:szCs w:val="20"/>
        </w:rPr>
        <w:t>or</w:t>
      </w:r>
      <w:r w:rsidR="009B72C0" w:rsidRPr="00243C3A">
        <w:rPr>
          <w:rFonts w:ascii="Times New Roman" w:hAnsi="Times New Roman" w:cs="Times New Roman"/>
          <w:sz w:val="20"/>
          <w:szCs w:val="20"/>
        </w:rPr>
        <w:t xml:space="preserve"> </w:t>
      </w:r>
      <w:r w:rsidR="009B72C0" w:rsidRPr="00467E60">
        <w:rPr>
          <w:rFonts w:ascii="Times New Roman" w:hAnsi="Times New Roman" w:cs="Times New Roman"/>
          <w:sz w:val="20"/>
          <w:szCs w:val="20"/>
        </w:rPr>
        <w:t xml:space="preserve">NEP </w:t>
      </w:r>
      <w:r w:rsidRPr="00467E60">
        <w:rPr>
          <w:rFonts w:ascii="Times New Roman" w:hAnsi="Times New Roman" w:cs="Times New Roman"/>
          <w:sz w:val="20"/>
          <w:szCs w:val="20"/>
        </w:rPr>
        <w:t>technology</w:t>
      </w:r>
      <w:r w:rsidR="009B72C0" w:rsidRPr="00467E60">
        <w:rPr>
          <w:rFonts w:ascii="Times New Roman" w:hAnsi="Times New Roman" w:cs="Times New Roman"/>
          <w:sz w:val="20"/>
          <w:szCs w:val="20"/>
        </w:rPr>
        <w:t xml:space="preserve"> </w:t>
      </w:r>
      <w:r w:rsidR="009B72C0" w:rsidRPr="00243C3A">
        <w:rPr>
          <w:rFonts w:ascii="Times New Roman" w:hAnsi="Times New Roman" w:cs="Times New Roman"/>
          <w:sz w:val="20"/>
          <w:szCs w:val="20"/>
        </w:rPr>
        <w:t xml:space="preserve">to utilize high energy photons </w:t>
      </w:r>
      <w:r w:rsidR="00464606" w:rsidRPr="00243C3A">
        <w:rPr>
          <w:rFonts w:ascii="Times New Roman" w:hAnsi="Times New Roman" w:cs="Times New Roman"/>
          <w:sz w:val="20"/>
          <w:szCs w:val="20"/>
        </w:rPr>
        <w:t xml:space="preserve">from </w:t>
      </w:r>
      <w:r w:rsidR="002E59A3">
        <w:rPr>
          <w:rFonts w:ascii="Times New Roman" w:hAnsi="Times New Roman" w:cs="Times New Roman"/>
          <w:sz w:val="20"/>
          <w:szCs w:val="20"/>
        </w:rPr>
        <w:t xml:space="preserve">a </w:t>
      </w:r>
      <w:r w:rsidR="00464606" w:rsidRPr="00243C3A">
        <w:rPr>
          <w:rFonts w:ascii="Times New Roman" w:hAnsi="Times New Roman" w:cs="Times New Roman"/>
          <w:sz w:val="20"/>
          <w:szCs w:val="20"/>
        </w:rPr>
        <w:t xml:space="preserve">nuclear fission process </w:t>
      </w:r>
      <w:r w:rsidR="002E59A3" w:rsidRPr="00467E60">
        <w:rPr>
          <w:rFonts w:ascii="Times New Roman" w:hAnsi="Times New Roman" w:cs="Times New Roman"/>
          <w:sz w:val="20"/>
          <w:szCs w:val="20"/>
        </w:rPr>
        <w:t xml:space="preserve">for </w:t>
      </w:r>
      <w:r w:rsidR="009B72C0" w:rsidRPr="00467E60">
        <w:rPr>
          <w:rFonts w:ascii="Times New Roman" w:hAnsi="Times New Roman" w:cs="Times New Roman"/>
          <w:sz w:val="20"/>
          <w:szCs w:val="20"/>
        </w:rPr>
        <w:t xml:space="preserve">direct </w:t>
      </w:r>
      <w:r w:rsidR="00464606" w:rsidRPr="00243C3A">
        <w:rPr>
          <w:rFonts w:ascii="Times New Roman" w:hAnsi="Times New Roman" w:cs="Times New Roman"/>
          <w:sz w:val="20"/>
          <w:szCs w:val="20"/>
        </w:rPr>
        <w:t>power generation</w:t>
      </w:r>
      <w:r w:rsidR="009B72C0" w:rsidRPr="00243C3A">
        <w:rPr>
          <w:rFonts w:ascii="Times New Roman" w:hAnsi="Times New Roman" w:cs="Times New Roman"/>
          <w:sz w:val="20"/>
          <w:szCs w:val="20"/>
        </w:rPr>
        <w:t xml:space="preserve">. NTAC </w:t>
      </w:r>
      <w:r w:rsidR="00B64094" w:rsidRPr="00467E60">
        <w:rPr>
          <w:rFonts w:ascii="Times New Roman" w:hAnsi="Times New Roman" w:cs="Times New Roman"/>
          <w:sz w:val="20"/>
          <w:szCs w:val="20"/>
        </w:rPr>
        <w:t>constitutes</w:t>
      </w:r>
      <w:r w:rsidR="009B72C0" w:rsidRPr="00467E60">
        <w:rPr>
          <w:rFonts w:ascii="Times New Roman" w:hAnsi="Times New Roman" w:cs="Times New Roman"/>
          <w:sz w:val="20"/>
          <w:szCs w:val="20"/>
        </w:rPr>
        <w:t xml:space="preserve"> </w:t>
      </w:r>
      <w:r w:rsidR="00B64094" w:rsidRPr="00467E60">
        <w:rPr>
          <w:rFonts w:ascii="Times New Roman" w:hAnsi="Times New Roman" w:cs="Times New Roman"/>
          <w:sz w:val="20"/>
          <w:szCs w:val="20"/>
        </w:rPr>
        <w:t>a</w:t>
      </w:r>
      <w:r w:rsidR="009B72C0" w:rsidRPr="00467E60">
        <w:rPr>
          <w:rFonts w:ascii="Times New Roman" w:hAnsi="Times New Roman" w:cs="Times New Roman"/>
          <w:sz w:val="20"/>
          <w:szCs w:val="20"/>
        </w:rPr>
        <w:t xml:space="preserve"> new </w:t>
      </w:r>
      <w:r w:rsidR="00B64094" w:rsidRPr="00467E60">
        <w:rPr>
          <w:rFonts w:ascii="Times New Roman" w:hAnsi="Times New Roman" w:cs="Times New Roman"/>
          <w:sz w:val="20"/>
          <w:szCs w:val="20"/>
        </w:rPr>
        <w:t xml:space="preserve">breed of </w:t>
      </w:r>
      <w:r w:rsidR="009B72C0" w:rsidRPr="00467E60">
        <w:rPr>
          <w:rFonts w:ascii="Times New Roman" w:hAnsi="Times New Roman" w:cs="Times New Roman"/>
          <w:sz w:val="20"/>
          <w:szCs w:val="20"/>
        </w:rPr>
        <w:t>nuclear batter</w:t>
      </w:r>
      <w:r w:rsidR="00B64094" w:rsidRPr="00467E60">
        <w:rPr>
          <w:rFonts w:ascii="Times New Roman" w:hAnsi="Times New Roman" w:cs="Times New Roman"/>
          <w:sz w:val="20"/>
          <w:szCs w:val="20"/>
        </w:rPr>
        <w:t>y</w:t>
      </w:r>
      <w:r w:rsidR="009B72C0" w:rsidRPr="00467E60">
        <w:rPr>
          <w:rFonts w:ascii="Times New Roman" w:hAnsi="Times New Roman" w:cs="Times New Roman"/>
          <w:sz w:val="20"/>
          <w:szCs w:val="20"/>
        </w:rPr>
        <w:t xml:space="preserve"> that </w:t>
      </w:r>
      <w:r w:rsidR="00B64094" w:rsidRPr="00467E60">
        <w:rPr>
          <w:rFonts w:ascii="Times New Roman" w:hAnsi="Times New Roman" w:cs="Times New Roman"/>
          <w:sz w:val="20"/>
          <w:szCs w:val="20"/>
        </w:rPr>
        <w:t>delivers high</w:t>
      </w:r>
      <w:r w:rsidR="009B72C0" w:rsidRPr="00467E60">
        <w:rPr>
          <w:rFonts w:ascii="Times New Roman" w:hAnsi="Times New Roman" w:cs="Times New Roman"/>
          <w:sz w:val="20"/>
          <w:szCs w:val="20"/>
        </w:rPr>
        <w:t xml:space="preserve"> </w:t>
      </w:r>
      <w:r w:rsidR="009B72C0" w:rsidRPr="00243C3A">
        <w:rPr>
          <w:rFonts w:ascii="Times New Roman" w:hAnsi="Times New Roman" w:cs="Times New Roman"/>
          <w:sz w:val="20"/>
          <w:szCs w:val="20"/>
        </w:rPr>
        <w:t xml:space="preserve">specific power by harnessing </w:t>
      </w:r>
      <w:r w:rsidR="00464606" w:rsidRPr="00243C3A">
        <w:rPr>
          <w:rFonts w:ascii="Times New Roman" w:hAnsi="Times New Roman" w:cs="Times New Roman"/>
          <w:sz w:val="20"/>
          <w:szCs w:val="20"/>
        </w:rPr>
        <w:t xml:space="preserve">and guiding </w:t>
      </w:r>
      <w:r w:rsidR="009B72C0" w:rsidRPr="00243C3A">
        <w:rPr>
          <w:rFonts w:ascii="Times New Roman" w:hAnsi="Times New Roman" w:cs="Times New Roman"/>
          <w:sz w:val="20"/>
          <w:szCs w:val="20"/>
        </w:rPr>
        <w:t xml:space="preserve">a large number of intra-band electrons </w:t>
      </w:r>
      <w:r w:rsidR="00464606" w:rsidRPr="00243C3A">
        <w:rPr>
          <w:rFonts w:ascii="Times New Roman" w:hAnsi="Times New Roman" w:cs="Times New Roman"/>
          <w:sz w:val="20"/>
          <w:szCs w:val="20"/>
        </w:rPr>
        <w:t xml:space="preserve">directly </w:t>
      </w:r>
      <w:r w:rsidR="009B72C0" w:rsidRPr="00243C3A">
        <w:rPr>
          <w:rFonts w:ascii="Times New Roman" w:hAnsi="Times New Roman" w:cs="Times New Roman"/>
          <w:sz w:val="20"/>
          <w:szCs w:val="20"/>
        </w:rPr>
        <w:t xml:space="preserve">into a power circuit. </w:t>
      </w:r>
      <w:r w:rsidR="00464606" w:rsidRPr="00243C3A">
        <w:rPr>
          <w:rFonts w:ascii="Times New Roman" w:hAnsi="Times New Roman" w:cs="Times New Roman"/>
          <w:sz w:val="20"/>
          <w:szCs w:val="20"/>
        </w:rPr>
        <w:t xml:space="preserve">In this </w:t>
      </w:r>
      <w:r>
        <w:rPr>
          <w:rFonts w:ascii="Times New Roman" w:hAnsi="Times New Roman" w:cs="Times New Roman"/>
          <w:sz w:val="20"/>
          <w:szCs w:val="20"/>
        </w:rPr>
        <w:t>paper</w:t>
      </w:r>
      <w:r w:rsidR="009B72C0" w:rsidRPr="00243C3A">
        <w:rPr>
          <w:rFonts w:ascii="Times New Roman" w:hAnsi="Times New Roman" w:cs="Times New Roman"/>
          <w:sz w:val="20"/>
          <w:szCs w:val="20"/>
        </w:rPr>
        <w:t xml:space="preserve">, several </w:t>
      </w:r>
      <w:r>
        <w:rPr>
          <w:rFonts w:ascii="Times New Roman" w:hAnsi="Times New Roman" w:cs="Times New Roman"/>
          <w:sz w:val="20"/>
          <w:szCs w:val="20"/>
        </w:rPr>
        <w:t>configurations</w:t>
      </w:r>
      <w:r w:rsidR="009B72C0" w:rsidRPr="00243C3A">
        <w:rPr>
          <w:rFonts w:ascii="Times New Roman" w:hAnsi="Times New Roman" w:cs="Times New Roman"/>
          <w:sz w:val="20"/>
          <w:szCs w:val="20"/>
        </w:rPr>
        <w:t xml:space="preserve"> of NTP and NEP </w:t>
      </w:r>
      <w:r w:rsidR="00464606" w:rsidRPr="00243C3A">
        <w:rPr>
          <w:rFonts w:ascii="Times New Roman" w:hAnsi="Times New Roman" w:cs="Times New Roman"/>
          <w:sz w:val="20"/>
          <w:szCs w:val="20"/>
        </w:rPr>
        <w:t xml:space="preserve">are included </w:t>
      </w:r>
      <w:r>
        <w:rPr>
          <w:rFonts w:ascii="Times New Roman" w:hAnsi="Times New Roman" w:cs="Times New Roman"/>
          <w:sz w:val="20"/>
          <w:szCs w:val="20"/>
        </w:rPr>
        <w:t xml:space="preserve">to demonstrate potential benefits of </w:t>
      </w:r>
      <w:r w:rsidR="00243884">
        <w:rPr>
          <w:rFonts w:ascii="Times New Roman" w:hAnsi="Times New Roman" w:cs="Times New Roman"/>
          <w:sz w:val="20"/>
          <w:szCs w:val="20"/>
        </w:rPr>
        <w:t xml:space="preserve">integrating </w:t>
      </w:r>
      <w:r>
        <w:rPr>
          <w:rFonts w:ascii="Times New Roman" w:hAnsi="Times New Roman" w:cs="Times New Roman"/>
          <w:sz w:val="20"/>
          <w:szCs w:val="20"/>
        </w:rPr>
        <w:t xml:space="preserve">NTAC for </w:t>
      </w:r>
      <w:r w:rsidR="00243884">
        <w:rPr>
          <w:rFonts w:ascii="Times New Roman" w:hAnsi="Times New Roman" w:cs="Times New Roman"/>
          <w:sz w:val="20"/>
          <w:szCs w:val="20"/>
        </w:rPr>
        <w:t>increased propulsion and additional power generation.</w:t>
      </w:r>
    </w:p>
    <w:p w14:paraId="61C36A09" w14:textId="0DD534BC" w:rsidR="00E30AF6" w:rsidRPr="00243C3A" w:rsidRDefault="00B82693" w:rsidP="008B4BFA">
      <w:pPr>
        <w:spacing w:after="0"/>
        <w:ind w:firstLine="270"/>
        <w:rPr>
          <w:rFonts w:ascii="Times New Roman" w:hAnsi="Times New Roman" w:cs="Times New Roman"/>
          <w:sz w:val="20"/>
          <w:szCs w:val="20"/>
        </w:rPr>
      </w:pPr>
      <w:r w:rsidRPr="00467E60">
        <w:rPr>
          <w:rFonts w:ascii="Times New Roman" w:hAnsi="Times New Roman" w:cs="Times New Roman"/>
          <w:noProof/>
          <w:sz w:val="20"/>
          <w:szCs w:val="20"/>
        </w:rPr>
        <mc:AlternateContent>
          <mc:Choice Requires="wps">
            <w:drawing>
              <wp:anchor distT="45720" distB="45720" distL="114300" distR="114300" simplePos="0" relativeHeight="251707392" behindDoc="0" locked="0" layoutInCell="1" allowOverlap="1" wp14:anchorId="795EA39B" wp14:editId="1ED3B7B7">
                <wp:simplePos x="0" y="0"/>
                <wp:positionH relativeFrom="margin">
                  <wp:posOffset>2509520</wp:posOffset>
                </wp:positionH>
                <wp:positionV relativeFrom="paragraph">
                  <wp:posOffset>4338955</wp:posOffset>
                </wp:positionV>
                <wp:extent cx="3326130" cy="414020"/>
                <wp:effectExtent l="0" t="0" r="0" b="5080"/>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6130" cy="414020"/>
                        </a:xfrm>
                        <a:prstGeom prst="rect">
                          <a:avLst/>
                        </a:prstGeom>
                        <a:noFill/>
                        <a:ln w="9525">
                          <a:noFill/>
                          <a:miter lim="800000"/>
                          <a:headEnd/>
                          <a:tailEnd/>
                        </a:ln>
                      </wps:spPr>
                      <wps:txbx>
                        <w:txbxContent>
                          <w:p w14:paraId="39E61925" w14:textId="22603C2F" w:rsidR="009E5B7E" w:rsidRPr="00275C47" w:rsidRDefault="009E5B7E" w:rsidP="00326F46">
                            <w:pPr>
                              <w:rPr>
                                <w:rFonts w:ascii="Times New Roman" w:hAnsi="Times New Roman" w:cs="Times New Roman"/>
                                <w:b/>
                                <w:bCs/>
                                <w:sz w:val="20"/>
                                <w:szCs w:val="20"/>
                              </w:rPr>
                            </w:pPr>
                            <w:r w:rsidRPr="00275C47">
                              <w:rPr>
                                <w:rFonts w:ascii="Times New Roman" w:hAnsi="Times New Roman" w:cs="Times New Roman"/>
                                <w:b/>
                                <w:bCs/>
                                <w:sz w:val="20"/>
                                <w:szCs w:val="20"/>
                              </w:rPr>
                              <w:t xml:space="preserve">Figure </w:t>
                            </w:r>
                            <w:r w:rsidR="00247062">
                              <w:rPr>
                                <w:rFonts w:ascii="Times New Roman" w:hAnsi="Times New Roman" w:cs="Times New Roman"/>
                                <w:b/>
                                <w:bCs/>
                                <w:sz w:val="20"/>
                                <w:szCs w:val="20"/>
                              </w:rPr>
                              <w:t>3</w:t>
                            </w:r>
                            <w:r w:rsidRPr="00275C47">
                              <w:rPr>
                                <w:rFonts w:ascii="Times New Roman" w:hAnsi="Times New Roman" w:cs="Times New Roman"/>
                                <w:b/>
                                <w:bCs/>
                                <w:sz w:val="20"/>
                                <w:szCs w:val="20"/>
                              </w:rPr>
                              <w:t xml:space="preserve">. </w:t>
                            </w:r>
                            <w:r w:rsidR="002E26AE" w:rsidRPr="00467E60">
                              <w:rPr>
                                <w:rFonts w:ascii="Times New Roman" w:hAnsi="Times New Roman" w:cs="Times New Roman"/>
                                <w:b/>
                                <w:bCs/>
                                <w:sz w:val="20"/>
                                <w:szCs w:val="20"/>
                              </w:rPr>
                              <w:t>Fabrication of p</w:t>
                            </w:r>
                            <w:r w:rsidRPr="00467E60">
                              <w:rPr>
                                <w:rFonts w:ascii="Times New Roman" w:hAnsi="Times New Roman" w:cs="Times New Roman"/>
                                <w:b/>
                                <w:bCs/>
                                <w:sz w:val="20"/>
                                <w:szCs w:val="20"/>
                              </w:rPr>
                              <w:t>ellet</w:t>
                            </w:r>
                            <w:r w:rsidR="002E26AE" w:rsidRPr="00467E60">
                              <w:rPr>
                                <w:rFonts w:ascii="Times New Roman" w:hAnsi="Times New Roman" w:cs="Times New Roman"/>
                                <w:b/>
                                <w:bCs/>
                                <w:sz w:val="20"/>
                                <w:szCs w:val="20"/>
                              </w:rPr>
                              <w:t>s</w:t>
                            </w:r>
                            <w:r w:rsidRPr="00467E60">
                              <w:rPr>
                                <w:rFonts w:ascii="Times New Roman" w:hAnsi="Times New Roman" w:cs="Times New Roman"/>
                                <w:b/>
                                <w:bCs/>
                                <w:sz w:val="20"/>
                                <w:szCs w:val="20"/>
                              </w:rPr>
                              <w:t xml:space="preserve"> </w:t>
                            </w:r>
                            <w:r w:rsidR="008B4BFA" w:rsidRPr="00467E60">
                              <w:rPr>
                                <w:rFonts w:ascii="Times New Roman" w:hAnsi="Times New Roman" w:cs="Times New Roman"/>
                                <w:b/>
                                <w:bCs/>
                                <w:sz w:val="20"/>
                                <w:szCs w:val="20"/>
                              </w:rPr>
                              <w:t>and pebble</w:t>
                            </w:r>
                            <w:r w:rsidR="002E26AE" w:rsidRPr="00467E60">
                              <w:rPr>
                                <w:rFonts w:ascii="Times New Roman" w:hAnsi="Times New Roman" w:cs="Times New Roman"/>
                                <w:b/>
                                <w:bCs/>
                                <w:sz w:val="20"/>
                                <w:szCs w:val="20"/>
                              </w:rPr>
                              <w:t>s</w:t>
                            </w:r>
                            <w:r w:rsidR="008B4BFA" w:rsidRPr="00467E60">
                              <w:rPr>
                                <w:rFonts w:ascii="Times New Roman" w:hAnsi="Times New Roman" w:cs="Times New Roman"/>
                                <w:b/>
                                <w:bCs/>
                                <w:sz w:val="20"/>
                                <w:szCs w:val="20"/>
                              </w:rPr>
                              <w:t xml:space="preserve"> </w:t>
                            </w:r>
                            <w:r w:rsidR="002E26AE" w:rsidRPr="00467E60">
                              <w:rPr>
                                <w:rFonts w:ascii="Times New Roman" w:hAnsi="Times New Roman" w:cs="Times New Roman"/>
                                <w:b/>
                                <w:bCs/>
                                <w:sz w:val="20"/>
                                <w:szCs w:val="20"/>
                              </w:rPr>
                              <w:t>using</w:t>
                            </w:r>
                            <w:r w:rsidRPr="00467E60">
                              <w:rPr>
                                <w:rFonts w:ascii="Times New Roman" w:hAnsi="Times New Roman" w:cs="Times New Roman"/>
                                <w:b/>
                                <w:bCs/>
                                <w:sz w:val="20"/>
                                <w:szCs w:val="20"/>
                              </w:rPr>
                              <w:t xml:space="preserve"> </w:t>
                            </w:r>
                            <w:r w:rsidRPr="00275C47">
                              <w:rPr>
                                <w:rFonts w:ascii="Times New Roman" w:hAnsi="Times New Roman" w:cs="Times New Roman"/>
                                <w:b/>
                                <w:bCs/>
                                <w:sz w:val="20"/>
                                <w:szCs w:val="20"/>
                              </w:rPr>
                              <w:t>TRISO fuel.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5EA39B" id="_x0000_s1028" type="#_x0000_t202" style="position:absolute;left:0;text-align:left;margin-left:197.6pt;margin-top:341.65pt;width:261.9pt;height:32.6pt;z-index:2517073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" filled="f" stroked="f">
                <v:textbox>
                  <w:txbxContent>
                    <w:p w14:paraId="39E61925" w14:textId="22603C2F" w:rsidR="009E5B7E" w:rsidRPr="00275C47" w:rsidRDefault="009E5B7E" w:rsidP="00326F46">
                      <w:pPr>
                        <w:rPr>
                          <w:rFonts w:ascii="Times New Roman" w:hAnsi="Times New Roman" w:cs="Times New Roman"/>
                          <w:b/>
                          <w:bCs/>
                          <w:sz w:val="20"/>
                          <w:szCs w:val="20"/>
                        </w:rPr>
                      </w:pPr>
                      <w:r w:rsidRPr="00275C47">
                        <w:rPr>
                          <w:rFonts w:ascii="Times New Roman" w:hAnsi="Times New Roman" w:cs="Times New Roman"/>
                          <w:b/>
                          <w:bCs/>
                          <w:sz w:val="20"/>
                          <w:szCs w:val="20"/>
                        </w:rPr>
                        <w:t xml:space="preserve">Figure </w:t>
                      </w:r>
                      <w:r w:rsidR="00247062">
                        <w:rPr>
                          <w:rFonts w:ascii="Times New Roman" w:hAnsi="Times New Roman" w:cs="Times New Roman"/>
                          <w:b/>
                          <w:bCs/>
                          <w:sz w:val="20"/>
                          <w:szCs w:val="20"/>
                        </w:rPr>
                        <w:t>3</w:t>
                      </w:r>
                      <w:r w:rsidRPr="00275C47">
                        <w:rPr>
                          <w:rFonts w:ascii="Times New Roman" w:hAnsi="Times New Roman" w:cs="Times New Roman"/>
                          <w:b/>
                          <w:bCs/>
                          <w:sz w:val="20"/>
                          <w:szCs w:val="20"/>
                        </w:rPr>
                        <w:t xml:space="preserve">. </w:t>
                      </w:r>
                      <w:r w:rsidR="002E26AE" w:rsidRPr="00467E60">
                        <w:rPr>
                          <w:rFonts w:ascii="Times New Roman" w:hAnsi="Times New Roman" w:cs="Times New Roman"/>
                          <w:b/>
                          <w:bCs/>
                          <w:sz w:val="20"/>
                          <w:szCs w:val="20"/>
                        </w:rPr>
                        <w:t>Fabrication of p</w:t>
                      </w:r>
                      <w:r w:rsidRPr="00467E60">
                        <w:rPr>
                          <w:rFonts w:ascii="Times New Roman" w:hAnsi="Times New Roman" w:cs="Times New Roman"/>
                          <w:b/>
                          <w:bCs/>
                          <w:sz w:val="20"/>
                          <w:szCs w:val="20"/>
                        </w:rPr>
                        <w:t>ellet</w:t>
                      </w:r>
                      <w:r w:rsidR="002E26AE" w:rsidRPr="00467E60">
                        <w:rPr>
                          <w:rFonts w:ascii="Times New Roman" w:hAnsi="Times New Roman" w:cs="Times New Roman"/>
                          <w:b/>
                          <w:bCs/>
                          <w:sz w:val="20"/>
                          <w:szCs w:val="20"/>
                        </w:rPr>
                        <w:t>s</w:t>
                      </w:r>
                      <w:r w:rsidRPr="00467E60">
                        <w:rPr>
                          <w:rFonts w:ascii="Times New Roman" w:hAnsi="Times New Roman" w:cs="Times New Roman"/>
                          <w:b/>
                          <w:bCs/>
                          <w:sz w:val="20"/>
                          <w:szCs w:val="20"/>
                        </w:rPr>
                        <w:t xml:space="preserve"> </w:t>
                      </w:r>
                      <w:r w:rsidR="008B4BFA" w:rsidRPr="00467E60">
                        <w:rPr>
                          <w:rFonts w:ascii="Times New Roman" w:hAnsi="Times New Roman" w:cs="Times New Roman"/>
                          <w:b/>
                          <w:bCs/>
                          <w:sz w:val="20"/>
                          <w:szCs w:val="20"/>
                        </w:rPr>
                        <w:t>and pebble</w:t>
                      </w:r>
                      <w:r w:rsidR="002E26AE" w:rsidRPr="00467E60">
                        <w:rPr>
                          <w:rFonts w:ascii="Times New Roman" w:hAnsi="Times New Roman" w:cs="Times New Roman"/>
                          <w:b/>
                          <w:bCs/>
                          <w:sz w:val="20"/>
                          <w:szCs w:val="20"/>
                        </w:rPr>
                        <w:t>s</w:t>
                      </w:r>
                      <w:r w:rsidR="008B4BFA" w:rsidRPr="00467E60">
                        <w:rPr>
                          <w:rFonts w:ascii="Times New Roman" w:hAnsi="Times New Roman" w:cs="Times New Roman"/>
                          <w:b/>
                          <w:bCs/>
                          <w:sz w:val="20"/>
                          <w:szCs w:val="20"/>
                        </w:rPr>
                        <w:t xml:space="preserve"> </w:t>
                      </w:r>
                      <w:r w:rsidR="002E26AE" w:rsidRPr="00467E60">
                        <w:rPr>
                          <w:rFonts w:ascii="Times New Roman" w:hAnsi="Times New Roman" w:cs="Times New Roman"/>
                          <w:b/>
                          <w:bCs/>
                          <w:sz w:val="20"/>
                          <w:szCs w:val="20"/>
                        </w:rPr>
                        <w:t>using</w:t>
                      </w:r>
                      <w:r w:rsidRPr="00467E60">
                        <w:rPr>
                          <w:rFonts w:ascii="Times New Roman" w:hAnsi="Times New Roman" w:cs="Times New Roman"/>
                          <w:b/>
                          <w:bCs/>
                          <w:sz w:val="20"/>
                          <w:szCs w:val="20"/>
                        </w:rPr>
                        <w:t xml:space="preserve"> </w:t>
                      </w:r>
                      <w:r w:rsidRPr="00275C47">
                        <w:rPr>
                          <w:rFonts w:ascii="Times New Roman" w:hAnsi="Times New Roman" w:cs="Times New Roman"/>
                          <w:b/>
                          <w:bCs/>
                          <w:sz w:val="20"/>
                          <w:szCs w:val="20"/>
                        </w:rPr>
                        <w:t>TRISO fuel.</w:t>
                      </w:r>
                    </w:p>
                  </w:txbxContent>
                </v:textbox>
                <w10:wrap type="square" anchorx="margin"/>
              </v:shape>
            </w:pict>
          </mc:Fallback>
        </mc:AlternateContent>
      </w:r>
      <w:r w:rsidRPr="00467E60">
        <w:rPr>
          <w:noProof/>
        </w:rPr>
        <w:drawing>
          <wp:anchor distT="0" distB="0" distL="114300" distR="114300" simplePos="0" relativeHeight="251767808" behindDoc="0" locked="0" layoutInCell="1" allowOverlap="1" wp14:anchorId="367E7176" wp14:editId="4A236096">
            <wp:simplePos x="0" y="0"/>
            <wp:positionH relativeFrom="margin">
              <wp:align>right</wp:align>
            </wp:positionH>
            <wp:positionV relativeFrom="paragraph">
              <wp:posOffset>2623820</wp:posOffset>
            </wp:positionV>
            <wp:extent cx="3456305" cy="164592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456305" cy="16459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67E60">
        <w:rPr>
          <w:rFonts w:ascii="Times New Roman" w:hAnsi="Times New Roman" w:cs="Times New Roman"/>
          <w:noProof/>
          <w:sz w:val="20"/>
          <w:szCs w:val="20"/>
        </w:rPr>
        <mc:AlternateContent>
          <mc:Choice Requires="wps">
            <w:drawing>
              <wp:anchor distT="45720" distB="45720" distL="114300" distR="114300" simplePos="0" relativeHeight="251766784" behindDoc="0" locked="0" layoutInCell="1" allowOverlap="1" wp14:anchorId="7B858439" wp14:editId="5E88C34F">
                <wp:simplePos x="0" y="0"/>
                <wp:positionH relativeFrom="margin">
                  <wp:posOffset>77470</wp:posOffset>
                </wp:positionH>
                <wp:positionV relativeFrom="paragraph">
                  <wp:posOffset>1725930</wp:posOffset>
                </wp:positionV>
                <wp:extent cx="3505200" cy="474980"/>
                <wp:effectExtent l="0" t="0" r="0" b="127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0" cy="474980"/>
                        </a:xfrm>
                        <a:prstGeom prst="rect">
                          <a:avLst/>
                        </a:prstGeom>
                        <a:noFill/>
                        <a:ln w="9525">
                          <a:noFill/>
                          <a:miter lim="800000"/>
                          <a:headEnd/>
                          <a:tailEnd/>
                        </a:ln>
                      </wps:spPr>
                      <wps:txbx>
                        <w:txbxContent>
                          <w:p w14:paraId="10888907" w14:textId="7286B3FD" w:rsidR="004B6BE1" w:rsidRPr="00275C47" w:rsidRDefault="004B6BE1" w:rsidP="004B6BE1">
                            <w:pPr>
                              <w:rPr>
                                <w:rFonts w:ascii="Times New Roman" w:hAnsi="Times New Roman" w:cs="Times New Roman"/>
                                <w:b/>
                                <w:bCs/>
                                <w:sz w:val="20"/>
                                <w:szCs w:val="20"/>
                              </w:rPr>
                            </w:pPr>
                            <w:r w:rsidRPr="00275C47">
                              <w:rPr>
                                <w:rFonts w:ascii="Times New Roman" w:hAnsi="Times New Roman" w:cs="Times New Roman"/>
                                <w:b/>
                                <w:bCs/>
                                <w:sz w:val="20"/>
                                <w:szCs w:val="20"/>
                              </w:rPr>
                              <w:t xml:space="preserve">Figure </w:t>
                            </w:r>
                            <w:r w:rsidR="00247062">
                              <w:rPr>
                                <w:rFonts w:ascii="Times New Roman" w:hAnsi="Times New Roman" w:cs="Times New Roman"/>
                                <w:b/>
                                <w:bCs/>
                                <w:sz w:val="20"/>
                                <w:szCs w:val="20"/>
                              </w:rPr>
                              <w:t>2</w:t>
                            </w:r>
                            <w:r w:rsidRPr="00275C47">
                              <w:rPr>
                                <w:rFonts w:ascii="Times New Roman" w:hAnsi="Times New Roman" w:cs="Times New Roman"/>
                                <w:b/>
                                <w:bCs/>
                                <w:sz w:val="20"/>
                                <w:szCs w:val="20"/>
                              </w:rPr>
                              <w:t xml:space="preserve">.  TRISO fuel elements </w:t>
                            </w:r>
                            <w:r w:rsidR="00AD0612">
                              <w:rPr>
                                <w:rFonts w:ascii="Times New Roman" w:hAnsi="Times New Roman" w:cs="Times New Roman"/>
                                <w:b/>
                                <w:bCs/>
                                <w:sz w:val="20"/>
                                <w:szCs w:val="20"/>
                              </w:rPr>
                              <w:t>composition in a</w:t>
                            </w:r>
                            <w:r w:rsidRPr="00275C47">
                              <w:rPr>
                                <w:rFonts w:ascii="Times New Roman" w:hAnsi="Times New Roman" w:cs="Times New Roman"/>
                                <w:b/>
                                <w:bCs/>
                                <w:sz w:val="20"/>
                                <w:szCs w:val="20"/>
                              </w:rPr>
                              <w:t xml:space="preserve"> sphere pebble</w:t>
                            </w:r>
                            <w:r w:rsidR="00AD0612">
                              <w:rPr>
                                <w:rFonts w:ascii="Times New Roman" w:hAnsi="Times New Roman" w:cs="Times New Roman"/>
                                <w:b/>
                                <w:bCs/>
                                <w:sz w:val="20"/>
                                <w:szCs w:val="20"/>
                              </w:rPr>
                              <w:t xml:space="preserve"> embodiment</w:t>
                            </w:r>
                            <w:r w:rsidRPr="00275C47">
                              <w:rPr>
                                <w:rFonts w:ascii="Times New Roman" w:hAnsi="Times New Roman" w:cs="Times New Roman"/>
                                <w:b/>
                                <w:bCs/>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858439" id="_x0000_s1029" type="#_x0000_t202" style="position:absolute;left:0;text-align:left;margin-left:6.1pt;margin-top:135.9pt;width:276pt;height:37.4pt;z-index:2517667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" filled="f" stroked="f">
                <v:textbox>
                  <w:txbxContent>
                    <w:p w14:paraId="10888907" w14:textId="7286B3FD" w:rsidR="004B6BE1" w:rsidRPr="00275C47" w:rsidRDefault="004B6BE1" w:rsidP="004B6BE1">
                      <w:pPr>
                        <w:rPr>
                          <w:rFonts w:ascii="Times New Roman" w:hAnsi="Times New Roman" w:cs="Times New Roman"/>
                          <w:b/>
                          <w:bCs/>
                          <w:sz w:val="20"/>
                          <w:szCs w:val="20"/>
                        </w:rPr>
                      </w:pPr>
                      <w:r w:rsidRPr="00275C47">
                        <w:rPr>
                          <w:rFonts w:ascii="Times New Roman" w:hAnsi="Times New Roman" w:cs="Times New Roman"/>
                          <w:b/>
                          <w:bCs/>
                          <w:sz w:val="20"/>
                          <w:szCs w:val="20"/>
                        </w:rPr>
                        <w:t xml:space="preserve">Figure </w:t>
                      </w:r>
                      <w:r w:rsidR="00247062">
                        <w:rPr>
                          <w:rFonts w:ascii="Times New Roman" w:hAnsi="Times New Roman" w:cs="Times New Roman"/>
                          <w:b/>
                          <w:bCs/>
                          <w:sz w:val="20"/>
                          <w:szCs w:val="20"/>
                        </w:rPr>
                        <w:t>2</w:t>
                      </w:r>
                      <w:r w:rsidRPr="00275C47">
                        <w:rPr>
                          <w:rFonts w:ascii="Times New Roman" w:hAnsi="Times New Roman" w:cs="Times New Roman"/>
                          <w:b/>
                          <w:bCs/>
                          <w:sz w:val="20"/>
                          <w:szCs w:val="20"/>
                        </w:rPr>
                        <w:t xml:space="preserve">.  TRISO fuel elements </w:t>
                      </w:r>
                      <w:r w:rsidR="00AD0612">
                        <w:rPr>
                          <w:rFonts w:ascii="Times New Roman" w:hAnsi="Times New Roman" w:cs="Times New Roman"/>
                          <w:b/>
                          <w:bCs/>
                          <w:sz w:val="20"/>
                          <w:szCs w:val="20"/>
                        </w:rPr>
                        <w:t>composition in a</w:t>
                      </w:r>
                      <w:r w:rsidRPr="00275C47">
                        <w:rPr>
                          <w:rFonts w:ascii="Times New Roman" w:hAnsi="Times New Roman" w:cs="Times New Roman"/>
                          <w:b/>
                          <w:bCs/>
                          <w:sz w:val="20"/>
                          <w:szCs w:val="20"/>
                        </w:rPr>
                        <w:t xml:space="preserve"> sphere pebble</w:t>
                      </w:r>
                      <w:r w:rsidR="00AD0612">
                        <w:rPr>
                          <w:rFonts w:ascii="Times New Roman" w:hAnsi="Times New Roman" w:cs="Times New Roman"/>
                          <w:b/>
                          <w:bCs/>
                          <w:sz w:val="20"/>
                          <w:szCs w:val="20"/>
                        </w:rPr>
                        <w:t xml:space="preserve"> embodiment</w:t>
                      </w:r>
                      <w:r w:rsidRPr="00275C47">
                        <w:rPr>
                          <w:rFonts w:ascii="Times New Roman" w:hAnsi="Times New Roman" w:cs="Times New Roman"/>
                          <w:b/>
                          <w:bCs/>
                          <w:sz w:val="20"/>
                          <w:szCs w:val="20"/>
                        </w:rPr>
                        <w:t xml:space="preserve">.  </w:t>
                      </w:r>
                    </w:p>
                  </w:txbxContent>
                </v:textbox>
                <w10:wrap type="square" anchorx="margin"/>
              </v:shape>
            </w:pict>
          </mc:Fallback>
        </mc:AlternateContent>
      </w:r>
      <w:r w:rsidRPr="00467E60">
        <w:rPr>
          <w:noProof/>
        </w:rPr>
        <w:drawing>
          <wp:anchor distT="0" distB="0" distL="114300" distR="114300" simplePos="0" relativeHeight="251764736" behindDoc="0" locked="0" layoutInCell="1" allowOverlap="1" wp14:anchorId="48D61DFE" wp14:editId="3EB81CD2">
            <wp:simplePos x="0" y="0"/>
            <wp:positionH relativeFrom="margin">
              <wp:posOffset>-635</wp:posOffset>
            </wp:positionH>
            <wp:positionV relativeFrom="paragraph">
              <wp:posOffset>68580</wp:posOffset>
            </wp:positionV>
            <wp:extent cx="3566160" cy="167322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66160" cy="1673225"/>
                    </a:xfrm>
                    <a:prstGeom prst="rect">
                      <a:avLst/>
                    </a:prstGeom>
                    <a:noFill/>
                    <a:ln>
                      <a:noFill/>
                    </a:ln>
                  </pic:spPr>
                </pic:pic>
              </a:graphicData>
            </a:graphic>
            <wp14:sizeRelH relativeFrom="page">
              <wp14:pctWidth>0</wp14:pctWidth>
            </wp14:sizeRelH>
            <wp14:sizeRelV relativeFrom="page">
              <wp14:pctHeight>0</wp14:pctHeight>
            </wp14:sizeRelV>
          </wp:anchor>
        </w:drawing>
      </w:r>
      <w:r w:rsidR="00B64094" w:rsidRPr="00467E60">
        <w:rPr>
          <w:rFonts w:ascii="Times New Roman" w:hAnsi="Times New Roman" w:cs="Times New Roman"/>
          <w:sz w:val="20"/>
          <w:szCs w:val="20"/>
        </w:rPr>
        <w:t>It is necessary</w:t>
      </w:r>
      <w:r w:rsidR="00464606" w:rsidRPr="00467E60">
        <w:rPr>
          <w:rFonts w:ascii="Times New Roman" w:hAnsi="Times New Roman" w:cs="Times New Roman"/>
          <w:sz w:val="20"/>
          <w:szCs w:val="20"/>
        </w:rPr>
        <w:t xml:space="preserve"> to scrutinize NTP and NEP in terms of principle</w:t>
      </w:r>
      <w:r w:rsidR="00B64094" w:rsidRPr="00467E60">
        <w:rPr>
          <w:rFonts w:ascii="Times New Roman" w:hAnsi="Times New Roman" w:cs="Times New Roman"/>
          <w:sz w:val="20"/>
          <w:szCs w:val="20"/>
        </w:rPr>
        <w:t>s</w:t>
      </w:r>
      <w:r w:rsidR="00464606" w:rsidRPr="00467E60">
        <w:rPr>
          <w:rFonts w:ascii="Times New Roman" w:hAnsi="Times New Roman" w:cs="Times New Roman"/>
          <w:sz w:val="20"/>
          <w:szCs w:val="20"/>
        </w:rPr>
        <w:t xml:space="preserve"> and applications</w:t>
      </w:r>
      <w:r w:rsidR="00B64094" w:rsidRPr="00467E60">
        <w:rPr>
          <w:rFonts w:ascii="Times New Roman" w:hAnsi="Times New Roman" w:cs="Times New Roman"/>
          <w:sz w:val="20"/>
          <w:szCs w:val="20"/>
        </w:rPr>
        <w:t xml:space="preserve"> to better explain the proposed, innovative configurations</w:t>
      </w:r>
      <w:r w:rsidR="00464606" w:rsidRPr="00467E60">
        <w:rPr>
          <w:rFonts w:ascii="Times New Roman" w:hAnsi="Times New Roman" w:cs="Times New Roman"/>
          <w:sz w:val="20"/>
          <w:szCs w:val="20"/>
        </w:rPr>
        <w:t xml:space="preserve">. </w:t>
      </w:r>
      <w:r w:rsidR="00F27305">
        <w:rPr>
          <w:rFonts w:ascii="Times New Roman" w:hAnsi="Times New Roman" w:cs="Times New Roman"/>
          <w:sz w:val="20"/>
          <w:szCs w:val="20"/>
        </w:rPr>
        <w:t>A</w:t>
      </w:r>
      <w:r w:rsidR="00D10472" w:rsidRPr="00243C3A">
        <w:rPr>
          <w:rFonts w:ascii="Times New Roman" w:hAnsi="Times New Roman" w:cs="Times New Roman"/>
          <w:sz w:val="20"/>
          <w:szCs w:val="20"/>
        </w:rPr>
        <w:t xml:space="preserve"> recently studied NTP model utilizes </w:t>
      </w:r>
      <w:r w:rsidR="00DE4C7D" w:rsidRPr="00243C3A">
        <w:rPr>
          <w:rFonts w:ascii="Times New Roman" w:hAnsi="Times New Roman" w:cs="Times New Roman"/>
          <w:sz w:val="20"/>
          <w:szCs w:val="20"/>
        </w:rPr>
        <w:t>ceramic encapsulated nuclear fuel, called Fully Ceramic Micro-encapsulated (</w:t>
      </w:r>
      <w:bookmarkStart w:id="2" w:name="_Hlk60477704"/>
      <w:r w:rsidR="00DE4C7D" w:rsidRPr="00243C3A">
        <w:rPr>
          <w:rFonts w:ascii="Times New Roman" w:hAnsi="Times New Roman" w:cs="Times New Roman"/>
          <w:sz w:val="20"/>
          <w:szCs w:val="20"/>
        </w:rPr>
        <w:t>FCM™</w:t>
      </w:r>
      <w:bookmarkEnd w:id="2"/>
      <w:r w:rsidR="00DE4C7D" w:rsidRPr="00243C3A">
        <w:rPr>
          <w:rFonts w:ascii="Times New Roman" w:hAnsi="Times New Roman" w:cs="Times New Roman"/>
          <w:sz w:val="20"/>
          <w:szCs w:val="20"/>
        </w:rPr>
        <w:t>)</w:t>
      </w:r>
      <w:r w:rsidR="008910F6" w:rsidRPr="00243C3A">
        <w:rPr>
          <w:rFonts w:ascii="Times New Roman" w:hAnsi="Times New Roman" w:cs="Times New Roman"/>
          <w:sz w:val="20"/>
          <w:szCs w:val="20"/>
        </w:rPr>
        <w:t xml:space="preserve"> fuel [</w:t>
      </w:r>
      <w:r w:rsidR="000C030B">
        <w:rPr>
          <w:rFonts w:ascii="Times New Roman" w:hAnsi="Times New Roman" w:cs="Times New Roman"/>
          <w:sz w:val="20"/>
          <w:szCs w:val="20"/>
        </w:rPr>
        <w:t>3</w:t>
      </w:r>
      <w:r w:rsidR="008910F6" w:rsidRPr="00243C3A">
        <w:rPr>
          <w:rFonts w:ascii="Times New Roman" w:hAnsi="Times New Roman" w:cs="Times New Roman"/>
          <w:sz w:val="20"/>
          <w:szCs w:val="20"/>
        </w:rPr>
        <w:t xml:space="preserve">]. The FCM™ in its shape and composition is </w:t>
      </w:r>
      <w:r w:rsidR="00464606" w:rsidRPr="00243C3A">
        <w:rPr>
          <w:rFonts w:ascii="Times New Roman" w:hAnsi="Times New Roman" w:cs="Times New Roman"/>
          <w:sz w:val="20"/>
          <w:szCs w:val="20"/>
        </w:rPr>
        <w:t xml:space="preserve">very </w:t>
      </w:r>
      <w:r w:rsidR="008910F6" w:rsidRPr="00243C3A">
        <w:rPr>
          <w:rFonts w:ascii="Times New Roman" w:hAnsi="Times New Roman" w:cs="Times New Roman"/>
          <w:sz w:val="20"/>
          <w:szCs w:val="20"/>
        </w:rPr>
        <w:t>similar to the TRISO (</w:t>
      </w:r>
      <w:proofErr w:type="spellStart"/>
      <w:r w:rsidR="008910F6" w:rsidRPr="00243C3A">
        <w:rPr>
          <w:rFonts w:ascii="Times New Roman" w:hAnsi="Times New Roman" w:cs="Times New Roman"/>
          <w:sz w:val="20"/>
          <w:szCs w:val="20"/>
        </w:rPr>
        <w:t>TRi</w:t>
      </w:r>
      <w:proofErr w:type="spellEnd"/>
      <w:r w:rsidR="008910F6" w:rsidRPr="00243C3A">
        <w:rPr>
          <w:rFonts w:ascii="Times New Roman" w:hAnsi="Times New Roman" w:cs="Times New Roman"/>
          <w:sz w:val="20"/>
          <w:szCs w:val="20"/>
        </w:rPr>
        <w:t xml:space="preserve">-structural </w:t>
      </w:r>
      <w:proofErr w:type="spellStart"/>
      <w:r w:rsidR="008910F6" w:rsidRPr="00243C3A">
        <w:rPr>
          <w:rFonts w:ascii="Times New Roman" w:hAnsi="Times New Roman" w:cs="Times New Roman"/>
          <w:sz w:val="20"/>
          <w:szCs w:val="20"/>
        </w:rPr>
        <w:t>ISOtropic</w:t>
      </w:r>
      <w:proofErr w:type="spellEnd"/>
      <w:r w:rsidR="00AD0612">
        <w:rPr>
          <w:rFonts w:ascii="Times New Roman" w:hAnsi="Times New Roman" w:cs="Times New Roman"/>
          <w:sz w:val="20"/>
          <w:szCs w:val="20"/>
        </w:rPr>
        <w:t>)</w:t>
      </w:r>
      <w:r w:rsidR="008910F6" w:rsidRPr="00243C3A">
        <w:rPr>
          <w:rFonts w:ascii="Times New Roman" w:hAnsi="Times New Roman" w:cs="Times New Roman"/>
          <w:sz w:val="20"/>
          <w:szCs w:val="20"/>
        </w:rPr>
        <w:t xml:space="preserve"> particle fuel</w:t>
      </w:r>
      <w:r w:rsidR="002D2C14" w:rsidRPr="00243C3A">
        <w:rPr>
          <w:rFonts w:ascii="Times New Roman" w:hAnsi="Times New Roman" w:cs="Times New Roman"/>
          <w:sz w:val="20"/>
          <w:szCs w:val="20"/>
        </w:rPr>
        <w:t xml:space="preserve"> as shown in Fig</w:t>
      </w:r>
      <w:r w:rsidR="00F27305">
        <w:rPr>
          <w:rFonts w:ascii="Times New Roman" w:hAnsi="Times New Roman" w:cs="Times New Roman"/>
          <w:sz w:val="20"/>
          <w:szCs w:val="20"/>
        </w:rPr>
        <w:t>.</w:t>
      </w:r>
      <w:r w:rsidR="002D2C14" w:rsidRPr="00243C3A">
        <w:rPr>
          <w:rFonts w:ascii="Times New Roman" w:hAnsi="Times New Roman" w:cs="Times New Roman"/>
          <w:sz w:val="20"/>
          <w:szCs w:val="20"/>
        </w:rPr>
        <w:t xml:space="preserve"> </w:t>
      </w:r>
      <w:r w:rsidR="00247062">
        <w:rPr>
          <w:rFonts w:ascii="Times New Roman" w:hAnsi="Times New Roman" w:cs="Times New Roman"/>
          <w:sz w:val="20"/>
          <w:szCs w:val="20"/>
        </w:rPr>
        <w:t>2</w:t>
      </w:r>
      <w:r w:rsidR="006B241F" w:rsidRPr="00243C3A">
        <w:rPr>
          <w:rFonts w:ascii="Times New Roman" w:hAnsi="Times New Roman" w:cs="Times New Roman"/>
          <w:sz w:val="20"/>
          <w:szCs w:val="20"/>
        </w:rPr>
        <w:t xml:space="preserve"> [</w:t>
      </w:r>
      <w:r w:rsidR="000C030B">
        <w:rPr>
          <w:rFonts w:ascii="Times New Roman" w:hAnsi="Times New Roman" w:cs="Times New Roman"/>
          <w:sz w:val="20"/>
          <w:szCs w:val="20"/>
        </w:rPr>
        <w:t>4</w:t>
      </w:r>
      <w:r w:rsidR="006B241F" w:rsidRPr="00243C3A">
        <w:rPr>
          <w:rFonts w:ascii="Times New Roman" w:hAnsi="Times New Roman" w:cs="Times New Roman"/>
          <w:sz w:val="20"/>
          <w:szCs w:val="20"/>
        </w:rPr>
        <w:t>]</w:t>
      </w:r>
      <w:r w:rsidR="008910F6" w:rsidRPr="00243C3A">
        <w:rPr>
          <w:rFonts w:ascii="Times New Roman" w:hAnsi="Times New Roman" w:cs="Times New Roman"/>
          <w:sz w:val="20"/>
          <w:szCs w:val="20"/>
        </w:rPr>
        <w:t xml:space="preserve">. Each TRISO particle is made up of a uranium, carbon and oxygen fuel kernel. The kernel is encapsulated by three layers of carbon- and ceramic-based materials that prevent the release of radioactive fission products. </w:t>
      </w:r>
      <w:r w:rsidR="00E122E2" w:rsidRPr="00243C3A">
        <w:rPr>
          <w:rFonts w:ascii="Times New Roman" w:hAnsi="Times New Roman" w:cs="Times New Roman"/>
          <w:sz w:val="20"/>
          <w:szCs w:val="20"/>
        </w:rPr>
        <w:t xml:space="preserve">The FCM™ </w:t>
      </w:r>
      <w:r w:rsidR="008910F6" w:rsidRPr="00243C3A">
        <w:rPr>
          <w:rFonts w:ascii="Times New Roman" w:hAnsi="Times New Roman" w:cs="Times New Roman"/>
          <w:sz w:val="20"/>
          <w:szCs w:val="20"/>
        </w:rPr>
        <w:t>features</w:t>
      </w:r>
      <w:r w:rsidR="00DE4C7D" w:rsidRPr="00243C3A">
        <w:rPr>
          <w:rFonts w:ascii="Times New Roman" w:hAnsi="Times New Roman" w:cs="Times New Roman"/>
          <w:sz w:val="20"/>
          <w:szCs w:val="20"/>
        </w:rPr>
        <w:t xml:space="preserve"> </w:t>
      </w:r>
      <w:r w:rsidR="008910F6" w:rsidRPr="00243C3A">
        <w:rPr>
          <w:rFonts w:ascii="Times New Roman" w:hAnsi="Times New Roman" w:cs="Times New Roman"/>
          <w:sz w:val="20"/>
          <w:szCs w:val="20"/>
        </w:rPr>
        <w:t xml:space="preserve">high-assay low-enriched Uranium (HALEU) </w:t>
      </w:r>
      <w:proofErr w:type="spellStart"/>
      <w:r w:rsidR="008910F6" w:rsidRPr="00243C3A">
        <w:rPr>
          <w:rFonts w:ascii="Times New Roman" w:hAnsi="Times New Roman" w:cs="Times New Roman"/>
          <w:sz w:val="20"/>
          <w:szCs w:val="20"/>
        </w:rPr>
        <w:t>ZrC</w:t>
      </w:r>
      <w:proofErr w:type="spellEnd"/>
      <w:r w:rsidR="008910F6" w:rsidRPr="00243C3A">
        <w:rPr>
          <w:rFonts w:ascii="Times New Roman" w:hAnsi="Times New Roman" w:cs="Times New Roman"/>
          <w:sz w:val="20"/>
          <w:szCs w:val="20"/>
        </w:rPr>
        <w:t>-encapsulated fuel particles. This variation enables high-temperature operation while maintaining the integrity of the fuel.</w:t>
      </w:r>
      <w:r w:rsidR="001D79E2" w:rsidRPr="00243C3A">
        <w:rPr>
          <w:rFonts w:ascii="Times New Roman" w:hAnsi="Times New Roman" w:cs="Times New Roman"/>
          <w:sz w:val="20"/>
          <w:szCs w:val="20"/>
        </w:rPr>
        <w:t xml:space="preserve"> </w:t>
      </w:r>
      <w:r w:rsidR="001D79E2" w:rsidRPr="00467E60">
        <w:rPr>
          <w:rFonts w:ascii="Times New Roman" w:hAnsi="Times New Roman" w:cs="Times New Roman"/>
          <w:sz w:val="20"/>
          <w:szCs w:val="20"/>
        </w:rPr>
        <w:t xml:space="preserve">The </w:t>
      </w:r>
      <w:r w:rsidR="00F06F67" w:rsidRPr="00F06F67">
        <w:rPr>
          <w:rFonts w:ascii="Times New Roman" w:hAnsi="Times New Roman" w:cs="Times New Roman"/>
          <w:sz w:val="20"/>
          <w:szCs w:val="20"/>
        </w:rPr>
        <w:t>Ultra Safe Nuclear Technologies</w:t>
      </w:r>
      <w:r w:rsidR="00F06F67">
        <w:rPr>
          <w:rFonts w:ascii="Times New Roman" w:hAnsi="Times New Roman" w:cs="Times New Roman"/>
          <w:sz w:val="20"/>
          <w:szCs w:val="20"/>
        </w:rPr>
        <w:t>′ (</w:t>
      </w:r>
      <w:r w:rsidR="001D79E2" w:rsidRPr="00467E60">
        <w:rPr>
          <w:rFonts w:ascii="Times New Roman" w:hAnsi="Times New Roman" w:cs="Times New Roman"/>
          <w:sz w:val="20"/>
          <w:szCs w:val="20"/>
        </w:rPr>
        <w:t>USNC-Tech</w:t>
      </w:r>
      <w:r w:rsidR="00F06F67">
        <w:rPr>
          <w:rFonts w:ascii="Times New Roman" w:hAnsi="Times New Roman" w:cs="Times New Roman"/>
          <w:sz w:val="20"/>
          <w:szCs w:val="20"/>
        </w:rPr>
        <w:t>′)</w:t>
      </w:r>
      <w:r w:rsidR="001D79E2" w:rsidRPr="00467E60">
        <w:rPr>
          <w:rFonts w:ascii="Times New Roman" w:hAnsi="Times New Roman" w:cs="Times New Roman"/>
          <w:sz w:val="20"/>
          <w:szCs w:val="20"/>
        </w:rPr>
        <w:t xml:space="preserve"> NTP engine </w:t>
      </w:r>
      <w:r w:rsidR="00275C47" w:rsidRPr="00467E60">
        <w:rPr>
          <w:rFonts w:ascii="Times New Roman" w:hAnsi="Times New Roman" w:cs="Times New Roman"/>
          <w:sz w:val="20"/>
          <w:szCs w:val="20"/>
        </w:rPr>
        <w:t xml:space="preserve">[3] </w:t>
      </w:r>
      <w:r w:rsidR="00F27305" w:rsidRPr="00467E60">
        <w:rPr>
          <w:rFonts w:ascii="Times New Roman" w:hAnsi="Times New Roman" w:cs="Times New Roman"/>
          <w:sz w:val="20"/>
          <w:szCs w:val="20"/>
        </w:rPr>
        <w:t>is regarded as</w:t>
      </w:r>
      <w:r w:rsidR="001D79E2" w:rsidRPr="00467E60">
        <w:rPr>
          <w:rFonts w:ascii="Times New Roman" w:hAnsi="Times New Roman" w:cs="Times New Roman"/>
          <w:sz w:val="20"/>
          <w:szCs w:val="20"/>
        </w:rPr>
        <w:t xml:space="preserve"> an improved version </w:t>
      </w:r>
      <w:r w:rsidR="002E26AE" w:rsidRPr="00467E60">
        <w:rPr>
          <w:rFonts w:ascii="Times New Roman" w:hAnsi="Times New Roman" w:cs="Times New Roman"/>
          <w:sz w:val="20"/>
          <w:szCs w:val="20"/>
        </w:rPr>
        <w:t>and</w:t>
      </w:r>
      <w:r w:rsidR="00101798" w:rsidRPr="00467E60">
        <w:rPr>
          <w:rFonts w:ascii="Times New Roman" w:hAnsi="Times New Roman" w:cs="Times New Roman"/>
          <w:sz w:val="20"/>
          <w:szCs w:val="20"/>
        </w:rPr>
        <w:t xml:space="preserve"> some small modular reactors (SMR)</w:t>
      </w:r>
      <w:r w:rsidR="001D79E2" w:rsidRPr="00467E60">
        <w:rPr>
          <w:rFonts w:ascii="Times New Roman" w:hAnsi="Times New Roman" w:cs="Times New Roman"/>
          <w:sz w:val="20"/>
          <w:szCs w:val="20"/>
        </w:rPr>
        <w:t xml:space="preserve"> utilize TRISO fuels for nuclear fission</w:t>
      </w:r>
      <w:r w:rsidR="002E26AE" w:rsidRPr="00467E60">
        <w:rPr>
          <w:rFonts w:ascii="Times New Roman" w:hAnsi="Times New Roman" w:cs="Times New Roman"/>
          <w:sz w:val="20"/>
          <w:szCs w:val="20"/>
        </w:rPr>
        <w:t>.  These</w:t>
      </w:r>
      <w:r w:rsidR="001D79E2" w:rsidRPr="00467E60">
        <w:rPr>
          <w:rFonts w:ascii="Times New Roman" w:hAnsi="Times New Roman" w:cs="Times New Roman"/>
          <w:sz w:val="20"/>
          <w:szCs w:val="20"/>
        </w:rPr>
        <w:t xml:space="preserve"> </w:t>
      </w:r>
      <w:r w:rsidR="001D79E2" w:rsidRPr="00243C3A">
        <w:rPr>
          <w:rFonts w:ascii="Times New Roman" w:hAnsi="Times New Roman" w:cs="Times New Roman"/>
          <w:sz w:val="20"/>
          <w:szCs w:val="20"/>
        </w:rPr>
        <w:t>are structurally more resistant to neutron irradiation, corrosion, oxidation and high temperatures (</w:t>
      </w:r>
      <w:r w:rsidR="00275C47">
        <w:rPr>
          <w:rFonts w:ascii="Times New Roman" w:hAnsi="Times New Roman" w:cs="Times New Roman"/>
          <w:sz w:val="20"/>
          <w:szCs w:val="20"/>
        </w:rPr>
        <w:t xml:space="preserve">which are </w:t>
      </w:r>
      <w:r w:rsidR="001D79E2" w:rsidRPr="00243C3A">
        <w:rPr>
          <w:rFonts w:ascii="Times New Roman" w:hAnsi="Times New Roman" w:cs="Times New Roman"/>
          <w:sz w:val="20"/>
          <w:szCs w:val="20"/>
        </w:rPr>
        <w:t>the factors that most impact fuel performance) than traditional reactor fuels. The TRISO particles are incredibly small and very robust. TRISO can be fabricated into cylindrical pellets or billiard ball-sized spheres called “pebbles” for use in either high temperature gas or molten salt-cooled reactors as shown in Fig</w:t>
      </w:r>
      <w:r w:rsidR="003320DC">
        <w:rPr>
          <w:rFonts w:ascii="Times New Roman" w:hAnsi="Times New Roman" w:cs="Times New Roman"/>
          <w:sz w:val="20"/>
          <w:szCs w:val="20"/>
        </w:rPr>
        <w:t>.</w:t>
      </w:r>
      <w:r w:rsidR="001D79E2" w:rsidRPr="00243C3A">
        <w:rPr>
          <w:rFonts w:ascii="Times New Roman" w:hAnsi="Times New Roman" w:cs="Times New Roman"/>
          <w:sz w:val="20"/>
          <w:szCs w:val="20"/>
        </w:rPr>
        <w:t xml:space="preserve"> </w:t>
      </w:r>
      <w:r w:rsidR="00247062">
        <w:rPr>
          <w:rFonts w:ascii="Times New Roman" w:hAnsi="Times New Roman" w:cs="Times New Roman"/>
          <w:sz w:val="20"/>
          <w:szCs w:val="20"/>
        </w:rPr>
        <w:t>2</w:t>
      </w:r>
      <w:r w:rsidR="006B241F" w:rsidRPr="00243C3A">
        <w:rPr>
          <w:rFonts w:ascii="Times New Roman" w:hAnsi="Times New Roman" w:cs="Times New Roman"/>
          <w:sz w:val="20"/>
          <w:szCs w:val="20"/>
        </w:rPr>
        <w:t xml:space="preserve"> [</w:t>
      </w:r>
      <w:r w:rsidR="00275C47">
        <w:rPr>
          <w:rFonts w:ascii="Times New Roman" w:hAnsi="Times New Roman" w:cs="Times New Roman"/>
          <w:sz w:val="20"/>
          <w:szCs w:val="20"/>
        </w:rPr>
        <w:t>4</w:t>
      </w:r>
      <w:r w:rsidR="006B241F" w:rsidRPr="00243C3A">
        <w:rPr>
          <w:rFonts w:ascii="Times New Roman" w:hAnsi="Times New Roman" w:cs="Times New Roman"/>
          <w:sz w:val="20"/>
          <w:szCs w:val="20"/>
        </w:rPr>
        <w:t>].</w:t>
      </w:r>
    </w:p>
    <w:p w14:paraId="3A94D2F0" w14:textId="0511BA24" w:rsidR="008C5D66" w:rsidRDefault="00326F46" w:rsidP="008C5D66">
      <w:pPr>
        <w:spacing w:after="0"/>
        <w:ind w:firstLine="270"/>
        <w:rPr>
          <w:rFonts w:ascii="Times New Roman" w:hAnsi="Times New Roman" w:cs="Times New Roman"/>
          <w:noProof/>
          <w:sz w:val="20"/>
          <w:szCs w:val="20"/>
        </w:rPr>
      </w:pPr>
      <w:r w:rsidRPr="00243C3A">
        <w:rPr>
          <w:rFonts w:ascii="Times New Roman" w:hAnsi="Times New Roman" w:cs="Times New Roman"/>
          <w:sz w:val="20"/>
          <w:szCs w:val="20"/>
        </w:rPr>
        <w:lastRenderedPageBreak/>
        <w:t>Further detai</w:t>
      </w:r>
      <w:r w:rsidRPr="00467E60">
        <w:rPr>
          <w:rFonts w:ascii="Times New Roman" w:hAnsi="Times New Roman" w:cs="Times New Roman"/>
          <w:sz w:val="20"/>
          <w:szCs w:val="20"/>
        </w:rPr>
        <w:t>l</w:t>
      </w:r>
      <w:r w:rsidR="008C5D66" w:rsidRPr="00467E60">
        <w:rPr>
          <w:rFonts w:ascii="Times New Roman" w:hAnsi="Times New Roman" w:cs="Times New Roman"/>
          <w:sz w:val="20"/>
          <w:szCs w:val="20"/>
        </w:rPr>
        <w:t>s</w:t>
      </w:r>
      <w:r w:rsidRPr="00243C3A">
        <w:rPr>
          <w:rFonts w:ascii="Times New Roman" w:hAnsi="Times New Roman" w:cs="Times New Roman"/>
          <w:sz w:val="20"/>
          <w:szCs w:val="20"/>
        </w:rPr>
        <w:t xml:space="preserve"> of the fabrication process of TRISO pellets </w:t>
      </w:r>
      <w:r w:rsidR="008C5D66" w:rsidRPr="00467E60">
        <w:rPr>
          <w:rFonts w:ascii="Times New Roman" w:hAnsi="Times New Roman" w:cs="Times New Roman"/>
          <w:sz w:val="20"/>
          <w:szCs w:val="20"/>
        </w:rPr>
        <w:t>are presented</w:t>
      </w:r>
      <w:r w:rsidRPr="00467E60">
        <w:rPr>
          <w:rFonts w:ascii="Times New Roman" w:hAnsi="Times New Roman" w:cs="Times New Roman"/>
          <w:sz w:val="20"/>
          <w:szCs w:val="20"/>
        </w:rPr>
        <w:t xml:space="preserve"> </w:t>
      </w:r>
      <w:r w:rsidRPr="00243C3A">
        <w:rPr>
          <w:rFonts w:ascii="Times New Roman" w:hAnsi="Times New Roman" w:cs="Times New Roman"/>
          <w:sz w:val="20"/>
          <w:szCs w:val="20"/>
        </w:rPr>
        <w:t>in Fig</w:t>
      </w:r>
      <w:r w:rsidR="003320DC">
        <w:rPr>
          <w:rFonts w:ascii="Times New Roman" w:hAnsi="Times New Roman" w:cs="Times New Roman"/>
          <w:sz w:val="20"/>
          <w:szCs w:val="20"/>
        </w:rPr>
        <w:t>.</w:t>
      </w:r>
      <w:r w:rsidRPr="00243C3A">
        <w:rPr>
          <w:rFonts w:ascii="Times New Roman" w:hAnsi="Times New Roman" w:cs="Times New Roman"/>
          <w:sz w:val="20"/>
          <w:szCs w:val="20"/>
        </w:rPr>
        <w:t xml:space="preserve"> </w:t>
      </w:r>
      <w:r w:rsidR="003320DC">
        <w:rPr>
          <w:rFonts w:ascii="Times New Roman" w:hAnsi="Times New Roman" w:cs="Times New Roman"/>
          <w:sz w:val="20"/>
          <w:szCs w:val="20"/>
        </w:rPr>
        <w:t>3</w:t>
      </w:r>
      <w:r w:rsidR="008B4BFA">
        <w:rPr>
          <w:rFonts w:ascii="Times New Roman" w:hAnsi="Times New Roman" w:cs="Times New Roman"/>
          <w:sz w:val="20"/>
          <w:szCs w:val="20"/>
        </w:rPr>
        <w:t xml:space="preserve"> [5]</w:t>
      </w:r>
      <w:r w:rsidRPr="00243C3A">
        <w:rPr>
          <w:rFonts w:ascii="Times New Roman" w:hAnsi="Times New Roman" w:cs="Times New Roman"/>
          <w:sz w:val="20"/>
          <w:szCs w:val="20"/>
        </w:rPr>
        <w:t>.</w:t>
      </w:r>
      <w:r w:rsidRPr="00243C3A">
        <w:rPr>
          <w:rFonts w:ascii="Times New Roman" w:hAnsi="Times New Roman" w:cs="Times New Roman"/>
          <w:noProof/>
          <w:sz w:val="20"/>
          <w:szCs w:val="20"/>
        </w:rPr>
        <w:t xml:space="preserve"> </w:t>
      </w:r>
      <w:r w:rsidR="00CD7FB8" w:rsidRPr="00243C3A">
        <w:rPr>
          <w:rFonts w:ascii="Times New Roman" w:hAnsi="Times New Roman" w:cs="Times New Roman"/>
          <w:noProof/>
          <w:sz w:val="20"/>
          <w:szCs w:val="20"/>
        </w:rPr>
        <w:t>The TRISO pellets</w:t>
      </w:r>
      <w:r w:rsidR="00467E60">
        <w:rPr>
          <w:rFonts w:ascii="Times New Roman" w:hAnsi="Times New Roman" w:cs="Times New Roman"/>
          <w:noProof/>
          <w:sz w:val="20"/>
          <w:szCs w:val="20"/>
        </w:rPr>
        <w:t xml:space="preserve"> </w:t>
      </w:r>
      <w:r w:rsidR="00CD7FB8" w:rsidRPr="00243C3A">
        <w:rPr>
          <w:rFonts w:ascii="Times New Roman" w:hAnsi="Times New Roman" w:cs="Times New Roman"/>
          <w:noProof/>
          <w:sz w:val="20"/>
          <w:szCs w:val="20"/>
        </w:rPr>
        <w:t xml:space="preserve">can be used for reactor core </w:t>
      </w:r>
      <w:r w:rsidR="00CD7FB8" w:rsidRPr="00467E60">
        <w:rPr>
          <w:rFonts w:ascii="Times New Roman" w:hAnsi="Times New Roman" w:cs="Times New Roman"/>
          <w:noProof/>
          <w:sz w:val="20"/>
          <w:szCs w:val="20"/>
        </w:rPr>
        <w:t xml:space="preserve">assembly </w:t>
      </w:r>
      <w:r w:rsidR="008C5D66" w:rsidRPr="00467E60">
        <w:rPr>
          <w:rFonts w:ascii="Times New Roman" w:hAnsi="Times New Roman" w:cs="Times New Roman"/>
          <w:noProof/>
          <w:sz w:val="20"/>
          <w:szCs w:val="20"/>
        </w:rPr>
        <w:t>in a manner</w:t>
      </w:r>
      <w:r w:rsidR="00CD7FB8" w:rsidRPr="00467E60">
        <w:rPr>
          <w:rFonts w:ascii="Times New Roman" w:hAnsi="Times New Roman" w:cs="Times New Roman"/>
          <w:noProof/>
          <w:sz w:val="20"/>
          <w:szCs w:val="20"/>
        </w:rPr>
        <w:t xml:space="preserve"> </w:t>
      </w:r>
      <w:r w:rsidR="00CD7FB8" w:rsidRPr="00243C3A">
        <w:rPr>
          <w:rFonts w:ascii="Times New Roman" w:hAnsi="Times New Roman" w:cs="Times New Roman"/>
          <w:noProof/>
          <w:sz w:val="20"/>
          <w:szCs w:val="20"/>
        </w:rPr>
        <w:t xml:space="preserve">very similar to the conventional reactor configuration with fuel pellets </w:t>
      </w:r>
      <w:r w:rsidR="008C5D66" w:rsidRPr="00467E60">
        <w:rPr>
          <w:rFonts w:ascii="Times New Roman" w:hAnsi="Times New Roman" w:cs="Times New Roman"/>
          <w:noProof/>
          <w:sz w:val="20"/>
          <w:szCs w:val="20"/>
        </w:rPr>
        <w:t xml:space="preserve">stacked </w:t>
      </w:r>
      <w:r w:rsidR="00CD7FB8" w:rsidRPr="00243C3A">
        <w:rPr>
          <w:rFonts w:ascii="Times New Roman" w:hAnsi="Times New Roman" w:cs="Times New Roman"/>
          <w:noProof/>
          <w:sz w:val="20"/>
          <w:szCs w:val="20"/>
        </w:rPr>
        <w:t>in a rod</w:t>
      </w:r>
      <w:r w:rsidR="00E122E2" w:rsidRPr="00243C3A">
        <w:rPr>
          <w:rFonts w:ascii="Times New Roman" w:hAnsi="Times New Roman" w:cs="Times New Roman"/>
          <w:noProof/>
          <w:sz w:val="20"/>
          <w:szCs w:val="20"/>
        </w:rPr>
        <w:t xml:space="preserve"> form</w:t>
      </w:r>
      <w:r w:rsidR="00CD7FB8" w:rsidRPr="00243C3A">
        <w:rPr>
          <w:rFonts w:ascii="Times New Roman" w:hAnsi="Times New Roman" w:cs="Times New Roman"/>
          <w:noProof/>
          <w:sz w:val="20"/>
          <w:szCs w:val="20"/>
        </w:rPr>
        <w:t xml:space="preserve">. </w:t>
      </w:r>
      <w:r w:rsidR="008C5D66" w:rsidRPr="00467E60">
        <w:rPr>
          <w:rFonts w:ascii="Times New Roman" w:hAnsi="Times New Roman" w:cs="Times New Roman"/>
          <w:noProof/>
          <w:sz w:val="20"/>
          <w:szCs w:val="20"/>
        </w:rPr>
        <w:t>In contrast</w:t>
      </w:r>
      <w:r w:rsidR="00CD7FB8" w:rsidRPr="00467E60">
        <w:rPr>
          <w:rFonts w:ascii="Times New Roman" w:hAnsi="Times New Roman" w:cs="Times New Roman"/>
          <w:noProof/>
          <w:sz w:val="20"/>
          <w:szCs w:val="20"/>
        </w:rPr>
        <w:t xml:space="preserve">, </w:t>
      </w:r>
      <w:r w:rsidR="00CD7FB8" w:rsidRPr="00243C3A">
        <w:rPr>
          <w:rFonts w:ascii="Times New Roman" w:hAnsi="Times New Roman" w:cs="Times New Roman"/>
          <w:noProof/>
          <w:sz w:val="20"/>
          <w:szCs w:val="20"/>
        </w:rPr>
        <w:t>the TRISO pebbles can be used as a fluidized-bed like reactor core where the active gas medium pass</w:t>
      </w:r>
      <w:r w:rsidR="00402353" w:rsidRPr="00243C3A">
        <w:rPr>
          <w:rFonts w:ascii="Times New Roman" w:hAnsi="Times New Roman" w:cs="Times New Roman"/>
          <w:noProof/>
          <w:sz w:val="20"/>
          <w:szCs w:val="20"/>
        </w:rPr>
        <w:t>es through the pebble bed to capture thermal energy</w:t>
      </w:r>
      <w:r w:rsidR="004B26B2" w:rsidRPr="00243C3A">
        <w:rPr>
          <w:rFonts w:ascii="Times New Roman" w:hAnsi="Times New Roman" w:cs="Times New Roman"/>
          <w:noProof/>
          <w:sz w:val="20"/>
          <w:szCs w:val="20"/>
        </w:rPr>
        <w:t xml:space="preserve"> in a much more efficient way since the overall heat transfer surface areas of pebbles are extremely large</w:t>
      </w:r>
      <w:r w:rsidR="00402353" w:rsidRPr="00243C3A">
        <w:rPr>
          <w:rFonts w:ascii="Times New Roman" w:hAnsi="Times New Roman" w:cs="Times New Roman"/>
          <w:noProof/>
          <w:sz w:val="20"/>
          <w:szCs w:val="20"/>
        </w:rPr>
        <w:t>, as shown in Fig</w:t>
      </w:r>
      <w:r w:rsidR="003320DC">
        <w:rPr>
          <w:rFonts w:ascii="Times New Roman" w:hAnsi="Times New Roman" w:cs="Times New Roman"/>
          <w:noProof/>
          <w:sz w:val="20"/>
          <w:szCs w:val="20"/>
        </w:rPr>
        <w:t>.</w:t>
      </w:r>
      <w:r w:rsidR="00402353" w:rsidRPr="00243C3A">
        <w:rPr>
          <w:rFonts w:ascii="Times New Roman" w:hAnsi="Times New Roman" w:cs="Times New Roman"/>
          <w:noProof/>
          <w:sz w:val="20"/>
          <w:szCs w:val="20"/>
        </w:rPr>
        <w:t xml:space="preserve"> </w:t>
      </w:r>
      <w:r w:rsidR="00247062">
        <w:rPr>
          <w:rFonts w:ascii="Times New Roman" w:hAnsi="Times New Roman" w:cs="Times New Roman"/>
          <w:noProof/>
          <w:sz w:val="20"/>
          <w:szCs w:val="20"/>
        </w:rPr>
        <w:t>4</w:t>
      </w:r>
      <w:r w:rsidR="00402353" w:rsidRPr="00243C3A">
        <w:rPr>
          <w:rFonts w:ascii="Times New Roman" w:hAnsi="Times New Roman" w:cs="Times New Roman"/>
          <w:noProof/>
          <w:sz w:val="20"/>
          <w:szCs w:val="20"/>
        </w:rPr>
        <w:t xml:space="preserve">, which is most-likely favorable for NTP application. </w:t>
      </w:r>
      <w:r w:rsidR="004B26B2" w:rsidRPr="00243C3A">
        <w:rPr>
          <w:rFonts w:ascii="Times New Roman" w:hAnsi="Times New Roman" w:cs="Times New Roman"/>
          <w:noProof/>
          <w:sz w:val="20"/>
          <w:szCs w:val="20"/>
        </w:rPr>
        <w:t>In this case, another benefit of TRISO pebble fluidized-bed is the working medium that might additionally slow down those fast neutrons.</w:t>
      </w:r>
      <w:r w:rsidR="00402353" w:rsidRPr="00243C3A">
        <w:rPr>
          <w:rFonts w:ascii="Times New Roman" w:hAnsi="Times New Roman" w:cs="Times New Roman"/>
          <w:noProof/>
          <w:sz w:val="20"/>
          <w:szCs w:val="20"/>
        </w:rPr>
        <w:t xml:space="preserve"> </w:t>
      </w:r>
      <w:r w:rsidR="004B26B2" w:rsidRPr="00243C3A">
        <w:rPr>
          <w:rFonts w:ascii="Times New Roman" w:hAnsi="Times New Roman" w:cs="Times New Roman"/>
          <w:noProof/>
          <w:sz w:val="20"/>
          <w:szCs w:val="20"/>
        </w:rPr>
        <w:t>W</w:t>
      </w:r>
      <w:r w:rsidR="00402353" w:rsidRPr="00243C3A">
        <w:rPr>
          <w:rFonts w:ascii="Times New Roman" w:hAnsi="Times New Roman" w:cs="Times New Roman"/>
          <w:noProof/>
          <w:sz w:val="20"/>
          <w:szCs w:val="20"/>
        </w:rPr>
        <w:t xml:space="preserve">hen high pressurized hydrogen gas is used as an active gas medium, hydrogen atoms can easily retard the fast neutrons into slow (thermal) neutrons through </w:t>
      </w:r>
      <w:r w:rsidR="00AD0612">
        <w:rPr>
          <w:rFonts w:ascii="Times New Roman" w:hAnsi="Times New Roman" w:cs="Times New Roman"/>
          <w:noProof/>
          <w:sz w:val="20"/>
          <w:szCs w:val="20"/>
        </w:rPr>
        <w:t xml:space="preserve">an </w:t>
      </w:r>
      <w:r w:rsidR="00402353" w:rsidRPr="00243C3A">
        <w:rPr>
          <w:rFonts w:ascii="Times New Roman" w:hAnsi="Times New Roman" w:cs="Times New Roman"/>
          <w:noProof/>
          <w:sz w:val="20"/>
          <w:szCs w:val="20"/>
        </w:rPr>
        <w:t>elastic collision process while passing through pebble-bed</w:t>
      </w:r>
      <w:r w:rsidR="00E122E2" w:rsidRPr="00243C3A">
        <w:rPr>
          <w:rFonts w:ascii="Times New Roman" w:hAnsi="Times New Roman" w:cs="Times New Roman"/>
          <w:noProof/>
          <w:sz w:val="20"/>
          <w:szCs w:val="20"/>
        </w:rPr>
        <w:t xml:space="preserve"> (see also Table </w:t>
      </w:r>
      <w:r w:rsidR="003320DC">
        <w:rPr>
          <w:rFonts w:ascii="Times New Roman" w:hAnsi="Times New Roman" w:cs="Times New Roman"/>
          <w:noProof/>
          <w:sz w:val="20"/>
          <w:szCs w:val="20"/>
        </w:rPr>
        <w:t>2</w:t>
      </w:r>
      <w:r w:rsidR="00E122E2" w:rsidRPr="00243C3A">
        <w:rPr>
          <w:rFonts w:ascii="Times New Roman" w:hAnsi="Times New Roman" w:cs="Times New Roman"/>
          <w:noProof/>
          <w:sz w:val="20"/>
          <w:szCs w:val="20"/>
        </w:rPr>
        <w:t>)</w:t>
      </w:r>
      <w:r w:rsidR="00A50CAE" w:rsidRPr="00243C3A">
        <w:rPr>
          <w:rFonts w:ascii="Times New Roman" w:hAnsi="Times New Roman" w:cs="Times New Roman"/>
          <w:noProof/>
          <w:sz w:val="20"/>
          <w:szCs w:val="20"/>
        </w:rPr>
        <w:t xml:space="preserve"> [</w:t>
      </w:r>
      <w:r w:rsidR="005A2850">
        <w:rPr>
          <w:rFonts w:ascii="Times New Roman" w:hAnsi="Times New Roman" w:cs="Times New Roman"/>
          <w:noProof/>
          <w:sz w:val="20"/>
          <w:szCs w:val="20"/>
        </w:rPr>
        <w:t>6</w:t>
      </w:r>
      <w:r w:rsidR="00A50CAE" w:rsidRPr="00243C3A">
        <w:rPr>
          <w:rFonts w:ascii="Times New Roman" w:hAnsi="Times New Roman" w:cs="Times New Roman"/>
          <w:noProof/>
          <w:sz w:val="20"/>
          <w:szCs w:val="20"/>
        </w:rPr>
        <w:t>]</w:t>
      </w:r>
      <w:r w:rsidR="00402353" w:rsidRPr="00243C3A">
        <w:rPr>
          <w:rFonts w:ascii="Times New Roman" w:hAnsi="Times New Roman" w:cs="Times New Roman"/>
          <w:noProof/>
          <w:sz w:val="20"/>
          <w:szCs w:val="20"/>
        </w:rPr>
        <w:t>.</w:t>
      </w:r>
    </w:p>
    <w:p w14:paraId="23DC99EE" w14:textId="7A6D0AFD" w:rsidR="004B6BE1" w:rsidRPr="00243C3A" w:rsidRDefault="004B6BE1" w:rsidP="008C5D66">
      <w:pPr>
        <w:spacing w:after="0"/>
        <w:rPr>
          <w:rFonts w:ascii="Times New Roman" w:hAnsi="Times New Roman" w:cs="Times New Roman"/>
          <w:noProof/>
          <w:sz w:val="20"/>
          <w:szCs w:val="20"/>
        </w:rPr>
      </w:pPr>
    </w:p>
    <w:p w14:paraId="2D19D438" w14:textId="464D9798" w:rsidR="00275C47" w:rsidRPr="005A2850" w:rsidRDefault="005A2850" w:rsidP="005A2850">
      <w:pPr>
        <w:pStyle w:val="ListParagraph"/>
        <w:numPr>
          <w:ilvl w:val="0"/>
          <w:numId w:val="6"/>
        </w:numPr>
        <w:ind w:left="450" w:hanging="450"/>
        <w:jc w:val="center"/>
        <w:rPr>
          <w:rFonts w:ascii="Times New Roman" w:hAnsi="Times New Roman" w:cs="Times New Roman"/>
          <w:b/>
          <w:bCs/>
        </w:rPr>
      </w:pPr>
      <w:r w:rsidRPr="005A2850">
        <w:rPr>
          <w:rFonts w:ascii="Times New Roman" w:hAnsi="Times New Roman" w:cs="Times New Roman"/>
          <w:b/>
          <w:bCs/>
        </w:rPr>
        <w:t>New Configurations of NTP and NEP with NTAC</w:t>
      </w:r>
    </w:p>
    <w:tbl>
      <w:tblPr>
        <w:tblStyle w:val="TableGrid"/>
        <w:tblpPr w:leftFromText="180" w:rightFromText="180" w:vertAnchor="text" w:horzAnchor="margin" w:tblpY="1008"/>
        <w:tblW w:w="0" w:type="auto"/>
        <w:tblLook w:val="04A0" w:firstRow="1" w:lastRow="0" w:firstColumn="1" w:lastColumn="0" w:noHBand="0" w:noVBand="1"/>
      </w:tblPr>
      <w:tblGrid>
        <w:gridCol w:w="3116"/>
        <w:gridCol w:w="3117"/>
        <w:gridCol w:w="3117"/>
      </w:tblGrid>
      <w:tr w:rsidR="00B82693" w:rsidRPr="00243C3A" w14:paraId="327006EF" w14:textId="77777777" w:rsidTr="00B82693">
        <w:tc>
          <w:tcPr>
            <w:tcW w:w="3116" w:type="dxa"/>
          </w:tcPr>
          <w:p w14:paraId="1D603915" w14:textId="77777777" w:rsidR="00B82693" w:rsidRPr="00243C3A" w:rsidRDefault="00B82693" w:rsidP="00B82693">
            <w:pPr>
              <w:rPr>
                <w:rFonts w:ascii="Times New Roman" w:hAnsi="Times New Roman" w:cs="Times New Roman"/>
                <w:sz w:val="20"/>
                <w:szCs w:val="20"/>
              </w:rPr>
            </w:pPr>
          </w:p>
        </w:tc>
        <w:tc>
          <w:tcPr>
            <w:tcW w:w="3117" w:type="dxa"/>
          </w:tcPr>
          <w:p w14:paraId="0F7A8CD6" w14:textId="77777777" w:rsidR="00B82693" w:rsidRPr="00243C3A" w:rsidRDefault="00B82693" w:rsidP="00B82693">
            <w:pPr>
              <w:rPr>
                <w:rFonts w:ascii="Times New Roman" w:hAnsi="Times New Roman" w:cs="Times New Roman"/>
                <w:sz w:val="20"/>
                <w:szCs w:val="20"/>
              </w:rPr>
            </w:pPr>
            <w:r w:rsidRPr="00243C3A">
              <w:rPr>
                <w:rFonts w:ascii="Times New Roman" w:hAnsi="Times New Roman" w:cs="Times New Roman"/>
                <w:color w:val="222222"/>
                <w:sz w:val="20"/>
                <w:szCs w:val="20"/>
              </w:rPr>
              <w:t>Neutron scattering cross</w:t>
            </w:r>
            <w:r w:rsidRPr="00243C3A">
              <w:rPr>
                <w:rFonts w:ascii="Times New Roman" w:hAnsi="Times New Roman" w:cs="Times New Roman"/>
                <w:color w:val="222222"/>
                <w:sz w:val="20"/>
                <w:szCs w:val="20"/>
              </w:rPr>
              <w:br/>
              <w:t>section (</w:t>
            </w:r>
            <w:proofErr w:type="spellStart"/>
            <w:r w:rsidRPr="00243C3A">
              <w:rPr>
                <w:rFonts w:ascii="Times New Roman" w:hAnsi="Times New Roman" w:cs="Times New Roman"/>
                <w:color w:val="222222"/>
                <w:sz w:val="20"/>
                <w:szCs w:val="20"/>
              </w:rPr>
              <w:t>σ</w:t>
            </w:r>
            <w:r w:rsidRPr="00243C3A">
              <w:rPr>
                <w:rFonts w:ascii="Times New Roman" w:hAnsi="Times New Roman" w:cs="Times New Roman"/>
                <w:color w:val="222222"/>
                <w:sz w:val="20"/>
                <w:szCs w:val="20"/>
                <w:vertAlign w:val="subscript"/>
              </w:rPr>
              <w:t>s</w:t>
            </w:r>
            <w:proofErr w:type="spellEnd"/>
            <w:r w:rsidRPr="00243C3A">
              <w:rPr>
                <w:rFonts w:ascii="Times New Roman" w:hAnsi="Times New Roman" w:cs="Times New Roman"/>
                <w:color w:val="222222"/>
                <w:sz w:val="20"/>
                <w:szCs w:val="20"/>
              </w:rPr>
              <w:t>) in barns</w:t>
            </w:r>
          </w:p>
        </w:tc>
        <w:tc>
          <w:tcPr>
            <w:tcW w:w="3117" w:type="dxa"/>
          </w:tcPr>
          <w:p w14:paraId="6B7995AD" w14:textId="77777777" w:rsidR="00B82693" w:rsidRPr="00243C3A" w:rsidRDefault="00B82693" w:rsidP="00B82693">
            <w:pPr>
              <w:rPr>
                <w:rFonts w:ascii="Times New Roman" w:hAnsi="Times New Roman" w:cs="Times New Roman"/>
                <w:sz w:val="20"/>
                <w:szCs w:val="20"/>
              </w:rPr>
            </w:pPr>
            <w:r w:rsidRPr="00243C3A">
              <w:rPr>
                <w:rFonts w:ascii="Times New Roman" w:hAnsi="Times New Roman" w:cs="Times New Roman"/>
                <w:color w:val="222222"/>
                <w:sz w:val="20"/>
                <w:szCs w:val="20"/>
              </w:rPr>
              <w:t>Neutron absorption cross</w:t>
            </w:r>
            <w:r w:rsidRPr="00243C3A">
              <w:rPr>
                <w:rFonts w:ascii="Times New Roman" w:hAnsi="Times New Roman" w:cs="Times New Roman"/>
                <w:color w:val="222222"/>
                <w:sz w:val="20"/>
                <w:szCs w:val="20"/>
              </w:rPr>
              <w:br/>
              <w:t>section (</w:t>
            </w:r>
            <w:proofErr w:type="spellStart"/>
            <w:r w:rsidRPr="00243C3A">
              <w:rPr>
                <w:rFonts w:ascii="Times New Roman" w:hAnsi="Times New Roman" w:cs="Times New Roman"/>
                <w:color w:val="222222"/>
                <w:sz w:val="20"/>
                <w:szCs w:val="20"/>
              </w:rPr>
              <w:t>σ</w:t>
            </w:r>
            <w:r w:rsidRPr="00243C3A">
              <w:rPr>
                <w:rFonts w:ascii="Times New Roman" w:hAnsi="Times New Roman" w:cs="Times New Roman"/>
                <w:color w:val="222222"/>
                <w:sz w:val="20"/>
                <w:szCs w:val="20"/>
                <w:vertAlign w:val="subscript"/>
              </w:rPr>
              <w:t>s</w:t>
            </w:r>
            <w:proofErr w:type="spellEnd"/>
            <w:r w:rsidRPr="00243C3A">
              <w:rPr>
                <w:rFonts w:ascii="Times New Roman" w:hAnsi="Times New Roman" w:cs="Times New Roman"/>
                <w:color w:val="222222"/>
                <w:sz w:val="20"/>
                <w:szCs w:val="20"/>
              </w:rPr>
              <w:t>) in barns</w:t>
            </w:r>
          </w:p>
        </w:tc>
      </w:tr>
      <w:tr w:rsidR="00B82693" w:rsidRPr="00243C3A" w14:paraId="6DE71654" w14:textId="77777777" w:rsidTr="00B82693">
        <w:tc>
          <w:tcPr>
            <w:tcW w:w="3116" w:type="dxa"/>
          </w:tcPr>
          <w:p w14:paraId="0EC6C6AF" w14:textId="77777777" w:rsidR="00B82693" w:rsidRPr="00243C3A" w:rsidRDefault="00B82693" w:rsidP="00B82693">
            <w:pPr>
              <w:rPr>
                <w:rFonts w:ascii="Times New Roman" w:hAnsi="Times New Roman" w:cs="Times New Roman"/>
                <w:sz w:val="20"/>
                <w:szCs w:val="20"/>
              </w:rPr>
            </w:pPr>
            <w:r w:rsidRPr="00243C3A">
              <w:rPr>
                <w:rFonts w:ascii="Times New Roman" w:hAnsi="Times New Roman" w:cs="Times New Roman"/>
                <w:sz w:val="20"/>
                <w:szCs w:val="20"/>
              </w:rPr>
              <w:t>Light water (H2O)</w:t>
            </w:r>
          </w:p>
        </w:tc>
        <w:tc>
          <w:tcPr>
            <w:tcW w:w="3117" w:type="dxa"/>
          </w:tcPr>
          <w:p w14:paraId="7AC0E277" w14:textId="77777777" w:rsidR="00B82693" w:rsidRPr="00243C3A" w:rsidRDefault="00B82693" w:rsidP="00B82693">
            <w:pPr>
              <w:rPr>
                <w:rFonts w:ascii="Times New Roman" w:hAnsi="Times New Roman" w:cs="Times New Roman"/>
                <w:sz w:val="20"/>
                <w:szCs w:val="20"/>
              </w:rPr>
            </w:pPr>
            <w:r w:rsidRPr="00243C3A">
              <w:rPr>
                <w:rFonts w:ascii="Times New Roman" w:hAnsi="Times New Roman" w:cs="Times New Roman"/>
                <w:sz w:val="20"/>
                <w:szCs w:val="20"/>
              </w:rPr>
              <w:t>49</w:t>
            </w:r>
          </w:p>
        </w:tc>
        <w:tc>
          <w:tcPr>
            <w:tcW w:w="3117" w:type="dxa"/>
          </w:tcPr>
          <w:p w14:paraId="54BCE697" w14:textId="77777777" w:rsidR="00B82693" w:rsidRPr="00243C3A" w:rsidRDefault="00B82693" w:rsidP="00B82693">
            <w:pPr>
              <w:rPr>
                <w:rFonts w:ascii="Times New Roman" w:hAnsi="Times New Roman" w:cs="Times New Roman"/>
                <w:sz w:val="20"/>
                <w:szCs w:val="20"/>
              </w:rPr>
            </w:pPr>
            <w:r w:rsidRPr="00243C3A">
              <w:rPr>
                <w:rFonts w:ascii="Times New Roman" w:hAnsi="Times New Roman" w:cs="Times New Roman"/>
                <w:sz w:val="20"/>
                <w:szCs w:val="20"/>
              </w:rPr>
              <w:t>0.66</w:t>
            </w:r>
          </w:p>
        </w:tc>
      </w:tr>
      <w:tr w:rsidR="00B82693" w:rsidRPr="00243C3A" w14:paraId="240B232D" w14:textId="77777777" w:rsidTr="00B82693">
        <w:tc>
          <w:tcPr>
            <w:tcW w:w="3116" w:type="dxa"/>
          </w:tcPr>
          <w:p w14:paraId="55508ECC" w14:textId="77777777" w:rsidR="00B82693" w:rsidRPr="00243C3A" w:rsidRDefault="00B82693" w:rsidP="00B82693">
            <w:pPr>
              <w:rPr>
                <w:rFonts w:ascii="Times New Roman" w:hAnsi="Times New Roman" w:cs="Times New Roman"/>
                <w:sz w:val="20"/>
                <w:szCs w:val="20"/>
              </w:rPr>
            </w:pPr>
            <w:r w:rsidRPr="00243C3A">
              <w:rPr>
                <w:rFonts w:ascii="Times New Roman" w:hAnsi="Times New Roman" w:cs="Times New Roman"/>
                <w:sz w:val="20"/>
                <w:szCs w:val="20"/>
              </w:rPr>
              <w:t>Heavy water (D2O)</w:t>
            </w:r>
          </w:p>
        </w:tc>
        <w:tc>
          <w:tcPr>
            <w:tcW w:w="3117" w:type="dxa"/>
          </w:tcPr>
          <w:p w14:paraId="0E8312BC" w14:textId="77777777" w:rsidR="00B82693" w:rsidRPr="00243C3A" w:rsidRDefault="00B82693" w:rsidP="00B82693">
            <w:pPr>
              <w:rPr>
                <w:rFonts w:ascii="Times New Roman" w:hAnsi="Times New Roman" w:cs="Times New Roman"/>
                <w:sz w:val="20"/>
                <w:szCs w:val="20"/>
              </w:rPr>
            </w:pPr>
            <w:r w:rsidRPr="00243C3A">
              <w:rPr>
                <w:rFonts w:ascii="Times New Roman" w:hAnsi="Times New Roman" w:cs="Times New Roman"/>
                <w:sz w:val="20"/>
                <w:szCs w:val="20"/>
              </w:rPr>
              <w:t>10.6</w:t>
            </w:r>
          </w:p>
        </w:tc>
        <w:tc>
          <w:tcPr>
            <w:tcW w:w="3117" w:type="dxa"/>
          </w:tcPr>
          <w:p w14:paraId="55727BFB" w14:textId="77777777" w:rsidR="00B82693" w:rsidRPr="00243C3A" w:rsidRDefault="00B82693" w:rsidP="00B82693">
            <w:pPr>
              <w:rPr>
                <w:rFonts w:ascii="Times New Roman" w:hAnsi="Times New Roman" w:cs="Times New Roman"/>
                <w:sz w:val="20"/>
                <w:szCs w:val="20"/>
              </w:rPr>
            </w:pPr>
            <w:r w:rsidRPr="00243C3A">
              <w:rPr>
                <w:rFonts w:ascii="Times New Roman" w:hAnsi="Times New Roman" w:cs="Times New Roman"/>
                <w:sz w:val="20"/>
                <w:szCs w:val="20"/>
              </w:rPr>
              <w:t>0.0013</w:t>
            </w:r>
          </w:p>
        </w:tc>
      </w:tr>
      <w:tr w:rsidR="00B82693" w:rsidRPr="00243C3A" w14:paraId="619ACBB9" w14:textId="77777777" w:rsidTr="00B82693">
        <w:tc>
          <w:tcPr>
            <w:tcW w:w="3116" w:type="dxa"/>
          </w:tcPr>
          <w:p w14:paraId="5A514AC4" w14:textId="77777777" w:rsidR="00B82693" w:rsidRPr="00243C3A" w:rsidRDefault="00B82693" w:rsidP="00B82693">
            <w:pPr>
              <w:rPr>
                <w:rFonts w:ascii="Times New Roman" w:hAnsi="Times New Roman" w:cs="Times New Roman"/>
                <w:sz w:val="20"/>
                <w:szCs w:val="20"/>
              </w:rPr>
            </w:pPr>
            <w:r w:rsidRPr="00243C3A">
              <w:rPr>
                <w:rFonts w:ascii="Times New Roman" w:hAnsi="Times New Roman" w:cs="Times New Roman"/>
                <w:sz w:val="20"/>
                <w:szCs w:val="20"/>
              </w:rPr>
              <w:t>Graphite (C)</w:t>
            </w:r>
          </w:p>
        </w:tc>
        <w:tc>
          <w:tcPr>
            <w:tcW w:w="3117" w:type="dxa"/>
          </w:tcPr>
          <w:p w14:paraId="7BAE1DBC" w14:textId="77777777" w:rsidR="00B82693" w:rsidRPr="00243C3A" w:rsidRDefault="00B82693" w:rsidP="00B82693">
            <w:pPr>
              <w:rPr>
                <w:rFonts w:ascii="Times New Roman" w:hAnsi="Times New Roman" w:cs="Times New Roman"/>
                <w:sz w:val="20"/>
                <w:szCs w:val="20"/>
              </w:rPr>
            </w:pPr>
            <w:r w:rsidRPr="00243C3A">
              <w:rPr>
                <w:rFonts w:ascii="Times New Roman" w:hAnsi="Times New Roman" w:cs="Times New Roman"/>
                <w:sz w:val="20"/>
                <w:szCs w:val="20"/>
              </w:rPr>
              <w:t>4.7</w:t>
            </w:r>
          </w:p>
        </w:tc>
        <w:tc>
          <w:tcPr>
            <w:tcW w:w="3117" w:type="dxa"/>
          </w:tcPr>
          <w:p w14:paraId="61B7C203" w14:textId="77777777" w:rsidR="00B82693" w:rsidRPr="00243C3A" w:rsidRDefault="00B82693" w:rsidP="00B82693">
            <w:pPr>
              <w:rPr>
                <w:rFonts w:ascii="Times New Roman" w:hAnsi="Times New Roman" w:cs="Times New Roman"/>
                <w:sz w:val="20"/>
                <w:szCs w:val="20"/>
              </w:rPr>
            </w:pPr>
            <w:r w:rsidRPr="00243C3A">
              <w:rPr>
                <w:rFonts w:ascii="Times New Roman" w:hAnsi="Times New Roman" w:cs="Times New Roman"/>
                <w:sz w:val="20"/>
                <w:szCs w:val="20"/>
              </w:rPr>
              <w:t>0.0035</w:t>
            </w:r>
          </w:p>
        </w:tc>
      </w:tr>
    </w:tbl>
    <w:p w14:paraId="671C7B47" w14:textId="688EA0D1" w:rsidR="005A2850" w:rsidRPr="00243C3A" w:rsidRDefault="00B82693" w:rsidP="008B4BFA">
      <w:pPr>
        <w:spacing w:after="0"/>
        <w:ind w:firstLine="360"/>
        <w:rPr>
          <w:rFonts w:ascii="Times New Roman" w:hAnsi="Times New Roman" w:cs="Times New Roman"/>
          <w:sz w:val="20"/>
          <w:szCs w:val="20"/>
        </w:rPr>
      </w:pPr>
      <w:r w:rsidRPr="00243C3A">
        <w:rPr>
          <w:rFonts w:ascii="Times New Roman" w:hAnsi="Times New Roman" w:cs="Times New Roman"/>
          <w:noProof/>
          <w:sz w:val="20"/>
          <w:szCs w:val="20"/>
        </w:rPr>
        <w:drawing>
          <wp:anchor distT="0" distB="0" distL="114300" distR="114300" simplePos="0" relativeHeight="251708416" behindDoc="0" locked="0" layoutInCell="1" allowOverlap="1" wp14:anchorId="37C65F29" wp14:editId="747D4294">
            <wp:simplePos x="0" y="0"/>
            <wp:positionH relativeFrom="column">
              <wp:posOffset>941705</wp:posOffset>
            </wp:positionH>
            <wp:positionV relativeFrom="paragraph">
              <wp:posOffset>1468120</wp:posOffset>
            </wp:positionV>
            <wp:extent cx="3712210" cy="4169410"/>
            <wp:effectExtent l="0" t="0" r="0" b="0"/>
            <wp:wrapTopAndBottom/>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712210" cy="41694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3C3A">
        <w:rPr>
          <w:rFonts w:ascii="Times New Roman" w:hAnsi="Times New Roman" w:cs="Times New Roman"/>
          <w:noProof/>
          <w:sz w:val="20"/>
          <w:szCs w:val="20"/>
        </w:rPr>
        <mc:AlternateContent>
          <mc:Choice Requires="wps">
            <w:drawing>
              <wp:anchor distT="45720" distB="45720" distL="114300" distR="114300" simplePos="0" relativeHeight="251710464" behindDoc="0" locked="0" layoutInCell="1" allowOverlap="1" wp14:anchorId="370627D1" wp14:editId="5FF547AB">
                <wp:simplePos x="0" y="0"/>
                <wp:positionH relativeFrom="margin">
                  <wp:align>center</wp:align>
                </wp:positionH>
                <wp:positionV relativeFrom="paragraph">
                  <wp:posOffset>5578475</wp:posOffset>
                </wp:positionV>
                <wp:extent cx="5543550" cy="561975"/>
                <wp:effectExtent l="0" t="0" r="0" b="0"/>
                <wp:wrapTopAndBottom/>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550" cy="561975"/>
                        </a:xfrm>
                        <a:prstGeom prst="rect">
                          <a:avLst/>
                        </a:prstGeom>
                        <a:noFill/>
                        <a:ln w="9525">
                          <a:noFill/>
                          <a:miter lim="800000"/>
                          <a:headEnd/>
                          <a:tailEnd/>
                        </a:ln>
                      </wps:spPr>
                      <wps:txbx>
                        <w:txbxContent>
                          <w:p w14:paraId="7A108BD4" w14:textId="6AABB65A" w:rsidR="009E5B7E" w:rsidRPr="003320DC" w:rsidRDefault="009E5B7E" w:rsidP="00D96354">
                            <w:pPr>
                              <w:rPr>
                                <w:rFonts w:ascii="Times New Roman" w:hAnsi="Times New Roman" w:cs="Times New Roman"/>
                                <w:b/>
                                <w:bCs/>
                                <w:sz w:val="20"/>
                                <w:szCs w:val="20"/>
                              </w:rPr>
                            </w:pPr>
                            <w:r w:rsidRPr="003320DC">
                              <w:rPr>
                                <w:rFonts w:ascii="Times New Roman" w:hAnsi="Times New Roman" w:cs="Times New Roman"/>
                                <w:b/>
                                <w:bCs/>
                                <w:sz w:val="20"/>
                                <w:szCs w:val="20"/>
                              </w:rPr>
                              <w:t xml:space="preserve">Figure </w:t>
                            </w:r>
                            <w:r w:rsidR="00247062">
                              <w:rPr>
                                <w:rFonts w:ascii="Times New Roman" w:hAnsi="Times New Roman" w:cs="Times New Roman"/>
                                <w:b/>
                                <w:bCs/>
                                <w:sz w:val="20"/>
                                <w:szCs w:val="20"/>
                              </w:rPr>
                              <w:t>4</w:t>
                            </w:r>
                            <w:r w:rsidRPr="003320DC">
                              <w:rPr>
                                <w:rFonts w:ascii="Times New Roman" w:hAnsi="Times New Roman" w:cs="Times New Roman"/>
                                <w:b/>
                                <w:bCs/>
                                <w:sz w:val="20"/>
                                <w:szCs w:val="20"/>
                              </w:rPr>
                              <w:t>.  A cross-section view of a nuclear reactor with TRISO pebble-bed encapsulated by cylindrical NTAC layers that capitalize all the radiation energy (6.5%, 13.3 MeV) for additional propulsion.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0627D1" id="_x0000_s1030" type="#_x0000_t202" style="position:absolute;left:0;text-align:left;margin-left:0;margin-top:439.25pt;width:436.5pt;height:44.25pt;z-index:2517104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" filled="f" stroked="f">
                <v:textbox>
                  <w:txbxContent>
                    <w:p w14:paraId="7A108BD4" w14:textId="6AABB65A" w:rsidR="009E5B7E" w:rsidRPr="003320DC" w:rsidRDefault="009E5B7E" w:rsidP="00D96354">
                      <w:pPr>
                        <w:rPr>
                          <w:rFonts w:ascii="Times New Roman" w:hAnsi="Times New Roman" w:cs="Times New Roman"/>
                          <w:b/>
                          <w:bCs/>
                          <w:sz w:val="20"/>
                          <w:szCs w:val="20"/>
                        </w:rPr>
                      </w:pPr>
                      <w:r w:rsidRPr="003320DC">
                        <w:rPr>
                          <w:rFonts w:ascii="Times New Roman" w:hAnsi="Times New Roman" w:cs="Times New Roman"/>
                          <w:b/>
                          <w:bCs/>
                          <w:sz w:val="20"/>
                          <w:szCs w:val="20"/>
                        </w:rPr>
                        <w:t xml:space="preserve">Figure </w:t>
                      </w:r>
                      <w:r w:rsidR="00247062">
                        <w:rPr>
                          <w:rFonts w:ascii="Times New Roman" w:hAnsi="Times New Roman" w:cs="Times New Roman"/>
                          <w:b/>
                          <w:bCs/>
                          <w:sz w:val="20"/>
                          <w:szCs w:val="20"/>
                        </w:rPr>
                        <w:t>4</w:t>
                      </w:r>
                      <w:r w:rsidRPr="003320DC">
                        <w:rPr>
                          <w:rFonts w:ascii="Times New Roman" w:hAnsi="Times New Roman" w:cs="Times New Roman"/>
                          <w:b/>
                          <w:bCs/>
                          <w:sz w:val="20"/>
                          <w:szCs w:val="20"/>
                        </w:rPr>
                        <w:t>.  A cross-section view of a nuclear reactor with TRISO pebble-bed encapsulated by cylindrical NTAC layers that capitalize all the radiation energy (6.5%, 13.3 MeV) for additional propulsion.</w:t>
                      </w:r>
                    </w:p>
                  </w:txbxContent>
                </v:textbox>
                <w10:wrap type="topAndBottom" anchorx="margin"/>
              </v:shape>
            </w:pict>
          </mc:Fallback>
        </mc:AlternateContent>
      </w:r>
      <w:r w:rsidRPr="00243C3A">
        <w:rPr>
          <w:rFonts w:ascii="Times New Roman" w:hAnsi="Times New Roman" w:cs="Times New Roman"/>
          <w:noProof/>
          <w:sz w:val="20"/>
          <w:szCs w:val="20"/>
        </w:rPr>
        <mc:AlternateContent>
          <mc:Choice Requires="wps">
            <w:drawing>
              <wp:anchor distT="45720" distB="45720" distL="114300" distR="114300" simplePos="0" relativeHeight="251716608" behindDoc="0" locked="0" layoutInCell="1" allowOverlap="1" wp14:anchorId="4FC88839" wp14:editId="1DE8FD94">
                <wp:simplePos x="0" y="0"/>
                <wp:positionH relativeFrom="margin">
                  <wp:posOffset>920750</wp:posOffset>
                </wp:positionH>
                <wp:positionV relativeFrom="paragraph">
                  <wp:posOffset>397510</wp:posOffset>
                </wp:positionV>
                <wp:extent cx="4279265" cy="270510"/>
                <wp:effectExtent l="0" t="0" r="0" b="0"/>
                <wp:wrapTopAndBottom/>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9265" cy="270510"/>
                        </a:xfrm>
                        <a:prstGeom prst="rect">
                          <a:avLst/>
                        </a:prstGeom>
                        <a:noFill/>
                        <a:ln w="9525">
                          <a:noFill/>
                          <a:miter lim="800000"/>
                          <a:headEnd/>
                          <a:tailEnd/>
                        </a:ln>
                      </wps:spPr>
                      <wps:txbx>
                        <w:txbxContent>
                          <w:p w14:paraId="330DDDA2" w14:textId="78B406A8" w:rsidR="009E5B7E" w:rsidRPr="005A2850" w:rsidRDefault="009E5B7E">
                            <w:pPr>
                              <w:rPr>
                                <w:rFonts w:ascii="Times New Roman" w:hAnsi="Times New Roman" w:cs="Times New Roman"/>
                                <w:b/>
                                <w:bCs/>
                                <w:sz w:val="20"/>
                                <w:szCs w:val="20"/>
                              </w:rPr>
                            </w:pPr>
                            <w:r w:rsidRPr="005A2850">
                              <w:rPr>
                                <w:rFonts w:ascii="Times New Roman" w:hAnsi="Times New Roman" w:cs="Times New Roman"/>
                                <w:b/>
                                <w:bCs/>
                                <w:sz w:val="20"/>
                                <w:szCs w:val="20"/>
                              </w:rPr>
                              <w:t xml:space="preserve">Table </w:t>
                            </w:r>
                            <w:r w:rsidR="005A2850" w:rsidRPr="005A2850">
                              <w:rPr>
                                <w:rFonts w:ascii="Times New Roman" w:hAnsi="Times New Roman" w:cs="Times New Roman"/>
                                <w:b/>
                                <w:bCs/>
                                <w:sz w:val="20"/>
                                <w:szCs w:val="20"/>
                              </w:rPr>
                              <w:t>2</w:t>
                            </w:r>
                            <w:r w:rsidRPr="005A2850">
                              <w:rPr>
                                <w:rFonts w:ascii="Times New Roman" w:hAnsi="Times New Roman" w:cs="Times New Roman"/>
                                <w:b/>
                                <w:bCs/>
                                <w:sz w:val="20"/>
                                <w:szCs w:val="20"/>
                              </w:rPr>
                              <w:t xml:space="preserve">.  Properties of </w:t>
                            </w:r>
                            <w:r w:rsidR="00E6253D">
                              <w:rPr>
                                <w:rFonts w:ascii="Times New Roman" w:hAnsi="Times New Roman" w:cs="Times New Roman"/>
                                <w:b/>
                                <w:bCs/>
                                <w:sz w:val="20"/>
                                <w:szCs w:val="20"/>
                              </w:rPr>
                              <w:t>c</w:t>
                            </w:r>
                            <w:r w:rsidRPr="005A2850">
                              <w:rPr>
                                <w:rFonts w:ascii="Times New Roman" w:hAnsi="Times New Roman" w:cs="Times New Roman"/>
                                <w:b/>
                                <w:bCs/>
                                <w:sz w:val="20"/>
                                <w:szCs w:val="20"/>
                              </w:rPr>
                              <w:t xml:space="preserve">ommon </w:t>
                            </w:r>
                            <w:r w:rsidR="00E6253D">
                              <w:rPr>
                                <w:rFonts w:ascii="Times New Roman" w:hAnsi="Times New Roman" w:cs="Times New Roman"/>
                                <w:b/>
                                <w:bCs/>
                                <w:sz w:val="20"/>
                                <w:szCs w:val="20"/>
                              </w:rPr>
                              <w:t>n</w:t>
                            </w:r>
                            <w:r w:rsidRPr="005A2850">
                              <w:rPr>
                                <w:rFonts w:ascii="Times New Roman" w:hAnsi="Times New Roman" w:cs="Times New Roman"/>
                                <w:b/>
                                <w:bCs/>
                                <w:sz w:val="20"/>
                                <w:szCs w:val="20"/>
                              </w:rPr>
                              <w:t xml:space="preserve">eutron </w:t>
                            </w:r>
                            <w:r w:rsidR="00E6253D">
                              <w:rPr>
                                <w:rFonts w:ascii="Times New Roman" w:hAnsi="Times New Roman" w:cs="Times New Roman"/>
                                <w:b/>
                                <w:bCs/>
                                <w:sz w:val="20"/>
                                <w:szCs w:val="20"/>
                              </w:rPr>
                              <w:t>m</w:t>
                            </w:r>
                            <w:r w:rsidRPr="005A2850">
                              <w:rPr>
                                <w:rFonts w:ascii="Times New Roman" w:hAnsi="Times New Roman" w:cs="Times New Roman"/>
                                <w:b/>
                                <w:bCs/>
                                <w:sz w:val="20"/>
                                <w:szCs w:val="20"/>
                              </w:rPr>
                              <w:t>oderators [</w:t>
                            </w:r>
                            <w:r w:rsidR="005A2850">
                              <w:rPr>
                                <w:rFonts w:ascii="Times New Roman" w:hAnsi="Times New Roman" w:cs="Times New Roman"/>
                                <w:b/>
                                <w:bCs/>
                                <w:sz w:val="20"/>
                                <w:szCs w:val="20"/>
                              </w:rPr>
                              <w:t>6</w:t>
                            </w:r>
                            <w:r w:rsidRPr="005A2850">
                              <w:rPr>
                                <w:rFonts w:ascii="Times New Roman" w:hAnsi="Times New Roman" w:cs="Times New Roman"/>
                                <w:b/>
                                <w:bCs/>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C88839" id="_x0000_s1031" type="#_x0000_t202" style="position:absolute;left:0;text-align:left;margin-left:72.5pt;margin-top:31.3pt;width:336.95pt;height:21.3pt;z-index:2517166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" filled="f" stroked="f">
                <v:textbox>
                  <w:txbxContent>
                    <w:p w14:paraId="330DDDA2" w14:textId="78B406A8" w:rsidR="009E5B7E" w:rsidRPr="005A2850" w:rsidRDefault="009E5B7E">
                      <w:pPr>
                        <w:rPr>
                          <w:rFonts w:ascii="Times New Roman" w:hAnsi="Times New Roman" w:cs="Times New Roman"/>
                          <w:b/>
                          <w:bCs/>
                          <w:sz w:val="20"/>
                          <w:szCs w:val="20"/>
                        </w:rPr>
                      </w:pPr>
                      <w:r w:rsidRPr="005A2850">
                        <w:rPr>
                          <w:rFonts w:ascii="Times New Roman" w:hAnsi="Times New Roman" w:cs="Times New Roman"/>
                          <w:b/>
                          <w:bCs/>
                          <w:sz w:val="20"/>
                          <w:szCs w:val="20"/>
                        </w:rPr>
                        <w:t xml:space="preserve">Table </w:t>
                      </w:r>
                      <w:r w:rsidR="005A2850" w:rsidRPr="005A2850">
                        <w:rPr>
                          <w:rFonts w:ascii="Times New Roman" w:hAnsi="Times New Roman" w:cs="Times New Roman"/>
                          <w:b/>
                          <w:bCs/>
                          <w:sz w:val="20"/>
                          <w:szCs w:val="20"/>
                        </w:rPr>
                        <w:t>2</w:t>
                      </w:r>
                      <w:r w:rsidRPr="005A2850">
                        <w:rPr>
                          <w:rFonts w:ascii="Times New Roman" w:hAnsi="Times New Roman" w:cs="Times New Roman"/>
                          <w:b/>
                          <w:bCs/>
                          <w:sz w:val="20"/>
                          <w:szCs w:val="20"/>
                        </w:rPr>
                        <w:t xml:space="preserve">.  Properties of </w:t>
                      </w:r>
                      <w:r w:rsidR="00E6253D">
                        <w:rPr>
                          <w:rFonts w:ascii="Times New Roman" w:hAnsi="Times New Roman" w:cs="Times New Roman"/>
                          <w:b/>
                          <w:bCs/>
                          <w:sz w:val="20"/>
                          <w:szCs w:val="20"/>
                        </w:rPr>
                        <w:t>c</w:t>
                      </w:r>
                      <w:r w:rsidRPr="005A2850">
                        <w:rPr>
                          <w:rFonts w:ascii="Times New Roman" w:hAnsi="Times New Roman" w:cs="Times New Roman"/>
                          <w:b/>
                          <w:bCs/>
                          <w:sz w:val="20"/>
                          <w:szCs w:val="20"/>
                        </w:rPr>
                        <w:t xml:space="preserve">ommon </w:t>
                      </w:r>
                      <w:r w:rsidR="00E6253D">
                        <w:rPr>
                          <w:rFonts w:ascii="Times New Roman" w:hAnsi="Times New Roman" w:cs="Times New Roman"/>
                          <w:b/>
                          <w:bCs/>
                          <w:sz w:val="20"/>
                          <w:szCs w:val="20"/>
                        </w:rPr>
                        <w:t>n</w:t>
                      </w:r>
                      <w:r w:rsidRPr="005A2850">
                        <w:rPr>
                          <w:rFonts w:ascii="Times New Roman" w:hAnsi="Times New Roman" w:cs="Times New Roman"/>
                          <w:b/>
                          <w:bCs/>
                          <w:sz w:val="20"/>
                          <w:szCs w:val="20"/>
                        </w:rPr>
                        <w:t xml:space="preserve">eutron </w:t>
                      </w:r>
                      <w:r w:rsidR="00E6253D">
                        <w:rPr>
                          <w:rFonts w:ascii="Times New Roman" w:hAnsi="Times New Roman" w:cs="Times New Roman"/>
                          <w:b/>
                          <w:bCs/>
                          <w:sz w:val="20"/>
                          <w:szCs w:val="20"/>
                        </w:rPr>
                        <w:t>m</w:t>
                      </w:r>
                      <w:r w:rsidRPr="005A2850">
                        <w:rPr>
                          <w:rFonts w:ascii="Times New Roman" w:hAnsi="Times New Roman" w:cs="Times New Roman"/>
                          <w:b/>
                          <w:bCs/>
                          <w:sz w:val="20"/>
                          <w:szCs w:val="20"/>
                        </w:rPr>
                        <w:t>oderators [</w:t>
                      </w:r>
                      <w:r w:rsidR="005A2850">
                        <w:rPr>
                          <w:rFonts w:ascii="Times New Roman" w:hAnsi="Times New Roman" w:cs="Times New Roman"/>
                          <w:b/>
                          <w:bCs/>
                          <w:sz w:val="20"/>
                          <w:szCs w:val="20"/>
                        </w:rPr>
                        <w:t>6</w:t>
                      </w:r>
                      <w:r w:rsidRPr="005A2850">
                        <w:rPr>
                          <w:rFonts w:ascii="Times New Roman" w:hAnsi="Times New Roman" w:cs="Times New Roman"/>
                          <w:b/>
                          <w:bCs/>
                          <w:sz w:val="20"/>
                          <w:szCs w:val="20"/>
                        </w:rPr>
                        <w:t>]</w:t>
                      </w:r>
                    </w:p>
                  </w:txbxContent>
                </v:textbox>
                <w10:wrap type="topAndBottom" anchorx="margin"/>
              </v:shape>
            </w:pict>
          </mc:Fallback>
        </mc:AlternateContent>
      </w:r>
      <w:r w:rsidR="0055772F">
        <w:rPr>
          <w:rFonts w:ascii="Times New Roman" w:hAnsi="Times New Roman" w:cs="Times New Roman"/>
          <w:sz w:val="20"/>
          <w:szCs w:val="20"/>
        </w:rPr>
        <w:t>The proposed n</w:t>
      </w:r>
      <w:r w:rsidR="005A2850">
        <w:rPr>
          <w:rFonts w:ascii="Times New Roman" w:hAnsi="Times New Roman" w:cs="Times New Roman"/>
          <w:sz w:val="20"/>
          <w:szCs w:val="20"/>
        </w:rPr>
        <w:t>ew configurations of NTP and NEP</w:t>
      </w:r>
      <w:r w:rsidR="00EC1163" w:rsidRPr="00243C3A">
        <w:rPr>
          <w:rFonts w:ascii="Times New Roman" w:hAnsi="Times New Roman" w:cs="Times New Roman"/>
          <w:sz w:val="20"/>
          <w:szCs w:val="20"/>
        </w:rPr>
        <w:t xml:space="preserve"> </w:t>
      </w:r>
      <w:r w:rsidR="0055772F">
        <w:rPr>
          <w:rFonts w:ascii="Times New Roman" w:hAnsi="Times New Roman" w:cs="Times New Roman"/>
          <w:sz w:val="20"/>
          <w:szCs w:val="20"/>
        </w:rPr>
        <w:t xml:space="preserve">augmented with NTAC </w:t>
      </w:r>
      <w:r w:rsidR="00EC1163" w:rsidRPr="00243C3A">
        <w:rPr>
          <w:rFonts w:ascii="Times New Roman" w:hAnsi="Times New Roman" w:cs="Times New Roman"/>
          <w:sz w:val="20"/>
          <w:szCs w:val="20"/>
        </w:rPr>
        <w:t>utilize</w:t>
      </w:r>
      <w:r w:rsidR="005A2850">
        <w:rPr>
          <w:rFonts w:ascii="Times New Roman" w:hAnsi="Times New Roman" w:cs="Times New Roman"/>
          <w:sz w:val="20"/>
          <w:szCs w:val="20"/>
        </w:rPr>
        <w:t xml:space="preserve"> not only the nuclear thermal output, but also</w:t>
      </w:r>
      <w:r w:rsidR="00EC1163" w:rsidRPr="00243C3A">
        <w:rPr>
          <w:rFonts w:ascii="Times New Roman" w:hAnsi="Times New Roman" w:cs="Times New Roman"/>
          <w:sz w:val="20"/>
          <w:szCs w:val="20"/>
        </w:rPr>
        <w:t xml:space="preserve"> the photon energy of the prompt and delayed gamma ray emitted from nuclear fission process for power generation using NTAC</w:t>
      </w:r>
      <w:r w:rsidR="00F14B78" w:rsidRPr="00243C3A">
        <w:rPr>
          <w:rFonts w:ascii="Times New Roman" w:hAnsi="Times New Roman" w:cs="Times New Roman"/>
          <w:sz w:val="20"/>
          <w:szCs w:val="20"/>
        </w:rPr>
        <w:t xml:space="preserve"> as shown in Figs</w:t>
      </w:r>
      <w:r w:rsidR="003320DC">
        <w:rPr>
          <w:rFonts w:ascii="Times New Roman" w:hAnsi="Times New Roman" w:cs="Times New Roman"/>
          <w:sz w:val="20"/>
          <w:szCs w:val="20"/>
        </w:rPr>
        <w:t>.</w:t>
      </w:r>
      <w:r w:rsidR="00F14B78" w:rsidRPr="00243C3A">
        <w:rPr>
          <w:rFonts w:ascii="Times New Roman" w:hAnsi="Times New Roman" w:cs="Times New Roman"/>
          <w:sz w:val="20"/>
          <w:szCs w:val="20"/>
        </w:rPr>
        <w:t xml:space="preserve"> </w:t>
      </w:r>
      <w:r w:rsidR="00247062">
        <w:rPr>
          <w:rFonts w:ascii="Times New Roman" w:hAnsi="Times New Roman" w:cs="Times New Roman"/>
          <w:sz w:val="20"/>
          <w:szCs w:val="20"/>
        </w:rPr>
        <w:t>4</w:t>
      </w:r>
      <w:r w:rsidR="00F14B78" w:rsidRPr="00243C3A">
        <w:rPr>
          <w:rFonts w:ascii="Times New Roman" w:hAnsi="Times New Roman" w:cs="Times New Roman"/>
          <w:sz w:val="20"/>
          <w:szCs w:val="20"/>
        </w:rPr>
        <w:t xml:space="preserve"> </w:t>
      </w:r>
      <w:r w:rsidR="003320DC">
        <w:rPr>
          <w:rFonts w:ascii="Times New Roman" w:hAnsi="Times New Roman" w:cs="Times New Roman"/>
          <w:sz w:val="20"/>
          <w:szCs w:val="20"/>
        </w:rPr>
        <w:t>-</w:t>
      </w:r>
      <w:r w:rsidR="00D7298E" w:rsidRPr="00243C3A">
        <w:rPr>
          <w:rFonts w:ascii="Times New Roman" w:hAnsi="Times New Roman" w:cs="Times New Roman"/>
          <w:sz w:val="20"/>
          <w:szCs w:val="20"/>
        </w:rPr>
        <w:t xml:space="preserve"> </w:t>
      </w:r>
      <w:r w:rsidR="006F7A87">
        <w:rPr>
          <w:rFonts w:ascii="Times New Roman" w:hAnsi="Times New Roman" w:cs="Times New Roman"/>
          <w:sz w:val="20"/>
          <w:szCs w:val="20"/>
        </w:rPr>
        <w:t>8</w:t>
      </w:r>
      <w:r w:rsidR="00EC1163" w:rsidRPr="00243C3A">
        <w:rPr>
          <w:rFonts w:ascii="Times New Roman" w:hAnsi="Times New Roman" w:cs="Times New Roman"/>
          <w:sz w:val="20"/>
          <w:szCs w:val="20"/>
        </w:rPr>
        <w:t xml:space="preserve">. As listed in Table </w:t>
      </w:r>
      <w:r w:rsidR="003320DC">
        <w:rPr>
          <w:rFonts w:ascii="Times New Roman" w:hAnsi="Times New Roman" w:cs="Times New Roman"/>
          <w:sz w:val="20"/>
          <w:szCs w:val="20"/>
        </w:rPr>
        <w:t>1</w:t>
      </w:r>
      <w:r w:rsidR="00EC1163" w:rsidRPr="00243C3A">
        <w:rPr>
          <w:rFonts w:ascii="Times New Roman" w:hAnsi="Times New Roman" w:cs="Times New Roman"/>
          <w:sz w:val="20"/>
          <w:szCs w:val="20"/>
        </w:rPr>
        <w:t xml:space="preserve">, the summation of radiation energy </w:t>
      </w:r>
      <w:r w:rsidR="00EC1163" w:rsidRPr="00243C3A">
        <w:rPr>
          <w:rFonts w:ascii="Times New Roman" w:hAnsi="Times New Roman" w:cs="Times New Roman"/>
          <w:sz w:val="20"/>
          <w:szCs w:val="20"/>
        </w:rPr>
        <w:lastRenderedPageBreak/>
        <w:t>compromises 6.5% (13.3 MeV</w:t>
      </w:r>
      <w:r w:rsidR="005A2850">
        <w:rPr>
          <w:rFonts w:ascii="Times New Roman" w:hAnsi="Times New Roman" w:cs="Times New Roman"/>
          <w:sz w:val="20"/>
          <w:szCs w:val="20"/>
        </w:rPr>
        <w:t xml:space="preserve"> for U-235 fission</w:t>
      </w:r>
      <w:r w:rsidR="00EC1163" w:rsidRPr="00243C3A">
        <w:rPr>
          <w:rFonts w:ascii="Times New Roman" w:hAnsi="Times New Roman" w:cs="Times New Roman"/>
          <w:sz w:val="20"/>
          <w:szCs w:val="20"/>
        </w:rPr>
        <w:t xml:space="preserve">) of total energy output of fission reaction. </w:t>
      </w:r>
      <w:r w:rsidR="00EB1F62" w:rsidRPr="00243C3A">
        <w:rPr>
          <w:rFonts w:ascii="Times New Roman" w:hAnsi="Times New Roman" w:cs="Times New Roman"/>
          <w:sz w:val="20"/>
          <w:szCs w:val="20"/>
        </w:rPr>
        <w:t>As shown in Fig</w:t>
      </w:r>
      <w:r w:rsidR="003320DC">
        <w:rPr>
          <w:rFonts w:ascii="Times New Roman" w:hAnsi="Times New Roman" w:cs="Times New Roman"/>
          <w:sz w:val="20"/>
          <w:szCs w:val="20"/>
        </w:rPr>
        <w:t>s.</w:t>
      </w:r>
      <w:r w:rsidR="00EB1F62" w:rsidRPr="00243C3A">
        <w:rPr>
          <w:rFonts w:ascii="Times New Roman" w:hAnsi="Times New Roman" w:cs="Times New Roman"/>
          <w:sz w:val="20"/>
          <w:szCs w:val="20"/>
        </w:rPr>
        <w:t xml:space="preserve"> </w:t>
      </w:r>
      <w:r w:rsidR="00247062">
        <w:rPr>
          <w:rFonts w:ascii="Times New Roman" w:hAnsi="Times New Roman" w:cs="Times New Roman"/>
          <w:sz w:val="20"/>
          <w:szCs w:val="20"/>
        </w:rPr>
        <w:t>4</w:t>
      </w:r>
      <w:r w:rsidR="009A6229" w:rsidRPr="00243C3A">
        <w:rPr>
          <w:rFonts w:ascii="Times New Roman" w:hAnsi="Times New Roman" w:cs="Times New Roman"/>
          <w:sz w:val="20"/>
          <w:szCs w:val="20"/>
        </w:rPr>
        <w:t xml:space="preserve"> and </w:t>
      </w:r>
      <w:r w:rsidR="00247062">
        <w:rPr>
          <w:rFonts w:ascii="Times New Roman" w:hAnsi="Times New Roman" w:cs="Times New Roman"/>
          <w:sz w:val="20"/>
          <w:szCs w:val="20"/>
        </w:rPr>
        <w:t>5</w:t>
      </w:r>
      <w:r w:rsidR="00EB1F62" w:rsidRPr="00243C3A">
        <w:rPr>
          <w:rFonts w:ascii="Times New Roman" w:hAnsi="Times New Roman" w:cs="Times New Roman"/>
          <w:sz w:val="20"/>
          <w:szCs w:val="20"/>
        </w:rPr>
        <w:t xml:space="preserve">, the propellant flows through the nuclear core </w:t>
      </w:r>
      <w:r w:rsidR="0001646B" w:rsidRPr="00243C3A">
        <w:rPr>
          <w:rFonts w:ascii="Times New Roman" w:hAnsi="Times New Roman" w:cs="Times New Roman"/>
          <w:sz w:val="20"/>
          <w:szCs w:val="20"/>
        </w:rPr>
        <w:t xml:space="preserve">to get heated to a desired temperature. While </w:t>
      </w:r>
      <w:r w:rsidR="00580529">
        <w:rPr>
          <w:rFonts w:ascii="Times New Roman" w:hAnsi="Times New Roman" w:cs="Times New Roman"/>
          <w:sz w:val="20"/>
          <w:szCs w:val="20"/>
        </w:rPr>
        <w:t>flowing through the core, the</w:t>
      </w:r>
      <w:r w:rsidR="0001646B" w:rsidRPr="00243C3A">
        <w:rPr>
          <w:rFonts w:ascii="Times New Roman" w:hAnsi="Times New Roman" w:cs="Times New Roman"/>
          <w:sz w:val="20"/>
          <w:szCs w:val="20"/>
        </w:rPr>
        <w:t xml:space="preserve"> propellant</w:t>
      </w:r>
      <w:r w:rsidR="00DA073D" w:rsidRPr="00243C3A">
        <w:rPr>
          <w:rFonts w:ascii="Times New Roman" w:hAnsi="Times New Roman" w:cs="Times New Roman"/>
          <w:sz w:val="20"/>
          <w:szCs w:val="20"/>
        </w:rPr>
        <w:t>, if it is hydrogen,</w:t>
      </w:r>
      <w:r w:rsidR="0001646B" w:rsidRPr="00243C3A">
        <w:rPr>
          <w:rFonts w:ascii="Times New Roman" w:hAnsi="Times New Roman" w:cs="Times New Roman"/>
          <w:sz w:val="20"/>
          <w:szCs w:val="20"/>
        </w:rPr>
        <w:t xml:space="preserve"> </w:t>
      </w:r>
      <w:r w:rsidR="00D7298E" w:rsidRPr="00243C3A">
        <w:rPr>
          <w:rFonts w:ascii="Times New Roman" w:hAnsi="Times New Roman" w:cs="Times New Roman"/>
          <w:sz w:val="20"/>
          <w:szCs w:val="20"/>
        </w:rPr>
        <w:t xml:space="preserve">also </w:t>
      </w:r>
      <w:r w:rsidR="0001646B" w:rsidRPr="00243C3A">
        <w:rPr>
          <w:rFonts w:ascii="Times New Roman" w:hAnsi="Times New Roman" w:cs="Times New Roman"/>
          <w:sz w:val="20"/>
          <w:szCs w:val="20"/>
        </w:rPr>
        <w:t xml:space="preserve">acts as </w:t>
      </w:r>
      <w:r w:rsidR="009A6229" w:rsidRPr="00243C3A">
        <w:rPr>
          <w:rFonts w:ascii="Times New Roman" w:hAnsi="Times New Roman" w:cs="Times New Roman"/>
          <w:sz w:val="20"/>
          <w:szCs w:val="20"/>
        </w:rPr>
        <w:t>a good moderator</w:t>
      </w:r>
      <w:r w:rsidR="00DA073D" w:rsidRPr="00243C3A">
        <w:rPr>
          <w:rFonts w:ascii="Times New Roman" w:hAnsi="Times New Roman" w:cs="Times New Roman"/>
          <w:sz w:val="20"/>
          <w:szCs w:val="20"/>
        </w:rPr>
        <w:t xml:space="preserve"> to slow down fast neutrons. Table </w:t>
      </w:r>
      <w:r w:rsidR="003320DC">
        <w:rPr>
          <w:rFonts w:ascii="Times New Roman" w:hAnsi="Times New Roman" w:cs="Times New Roman"/>
          <w:sz w:val="20"/>
          <w:szCs w:val="20"/>
        </w:rPr>
        <w:t>2</w:t>
      </w:r>
      <w:r w:rsidR="00DA073D" w:rsidRPr="00243C3A">
        <w:rPr>
          <w:rFonts w:ascii="Times New Roman" w:hAnsi="Times New Roman" w:cs="Times New Roman"/>
          <w:sz w:val="20"/>
          <w:szCs w:val="20"/>
        </w:rPr>
        <w:t xml:space="preserve"> shows the neutron scattering and absorption cross sections of reactor materials currently used. Obviously, hydrogen </w:t>
      </w:r>
      <w:r w:rsidR="00821B4A" w:rsidRPr="00243C3A">
        <w:rPr>
          <w:rFonts w:ascii="Times New Roman" w:hAnsi="Times New Roman" w:cs="Times New Roman"/>
          <w:sz w:val="20"/>
          <w:szCs w:val="20"/>
        </w:rPr>
        <w:t>has large scattering and absorpt</w:t>
      </w:r>
      <w:r w:rsidR="003320DC">
        <w:rPr>
          <w:rFonts w:ascii="Times New Roman" w:hAnsi="Times New Roman" w:cs="Times New Roman"/>
          <w:sz w:val="20"/>
          <w:szCs w:val="20"/>
        </w:rPr>
        <w:t>ion</w:t>
      </w:r>
      <w:r w:rsidR="005A2850" w:rsidRPr="005A2850">
        <w:rPr>
          <w:rFonts w:ascii="Times New Roman" w:hAnsi="Times New Roman" w:cs="Times New Roman"/>
          <w:sz w:val="20"/>
          <w:szCs w:val="20"/>
        </w:rPr>
        <w:t xml:space="preserve"> </w:t>
      </w:r>
      <w:r w:rsidR="005A2850" w:rsidRPr="00243C3A">
        <w:rPr>
          <w:rFonts w:ascii="Times New Roman" w:hAnsi="Times New Roman" w:cs="Times New Roman"/>
          <w:sz w:val="20"/>
          <w:szCs w:val="20"/>
        </w:rPr>
        <w:t xml:space="preserve">cross sections that play a major role to slow those fast neutrons coming out of </w:t>
      </w:r>
      <w:r w:rsidR="00AD0612">
        <w:rPr>
          <w:rFonts w:ascii="Times New Roman" w:hAnsi="Times New Roman" w:cs="Times New Roman"/>
          <w:sz w:val="20"/>
          <w:szCs w:val="20"/>
        </w:rPr>
        <w:t xml:space="preserve">the </w:t>
      </w:r>
      <w:r w:rsidR="005A2850" w:rsidRPr="00243C3A">
        <w:rPr>
          <w:rFonts w:ascii="Times New Roman" w:hAnsi="Times New Roman" w:cs="Times New Roman"/>
          <w:sz w:val="20"/>
          <w:szCs w:val="20"/>
        </w:rPr>
        <w:t>fission reaction.</w:t>
      </w:r>
    </w:p>
    <w:p w14:paraId="1503F8B0" w14:textId="1CF8114C" w:rsidR="00605864" w:rsidRPr="00243C3A" w:rsidRDefault="00B82693" w:rsidP="00B82693">
      <w:pPr>
        <w:ind w:firstLine="360"/>
        <w:rPr>
          <w:rFonts w:ascii="Times New Roman" w:hAnsi="Times New Roman" w:cs="Times New Roman"/>
          <w:sz w:val="20"/>
          <w:szCs w:val="20"/>
        </w:rPr>
      </w:pPr>
      <w:r w:rsidRPr="00243C3A">
        <w:rPr>
          <w:rFonts w:ascii="Times New Roman" w:hAnsi="Times New Roman" w:cs="Times New Roman"/>
          <w:noProof/>
          <w:sz w:val="20"/>
          <w:szCs w:val="20"/>
        </w:rPr>
        <mc:AlternateContent>
          <mc:Choice Requires="wps">
            <w:drawing>
              <wp:anchor distT="45720" distB="45720" distL="114300" distR="114300" simplePos="0" relativeHeight="251713536" behindDoc="0" locked="0" layoutInCell="1" allowOverlap="1" wp14:anchorId="42846290" wp14:editId="1773BAC5">
                <wp:simplePos x="0" y="0"/>
                <wp:positionH relativeFrom="margin">
                  <wp:posOffset>90805</wp:posOffset>
                </wp:positionH>
                <wp:positionV relativeFrom="paragraph">
                  <wp:posOffset>6539230</wp:posOffset>
                </wp:positionV>
                <wp:extent cx="5543550" cy="579755"/>
                <wp:effectExtent l="0" t="0" r="0" b="0"/>
                <wp:wrapTopAndBottom/>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550" cy="579755"/>
                        </a:xfrm>
                        <a:prstGeom prst="rect">
                          <a:avLst/>
                        </a:prstGeom>
                        <a:noFill/>
                        <a:ln w="9525">
                          <a:noFill/>
                          <a:miter lim="800000"/>
                          <a:headEnd/>
                          <a:tailEnd/>
                        </a:ln>
                      </wps:spPr>
                      <wps:txbx>
                        <w:txbxContent>
                          <w:p w14:paraId="21D6BF68" w14:textId="2E7268C0" w:rsidR="009E5B7E" w:rsidRPr="00017493" w:rsidRDefault="009E5B7E" w:rsidP="00595B20">
                            <w:pPr>
                              <w:rPr>
                                <w:rFonts w:ascii="Times New Roman" w:hAnsi="Times New Roman" w:cs="Times New Roman"/>
                                <w:b/>
                                <w:bCs/>
                                <w:sz w:val="20"/>
                                <w:szCs w:val="20"/>
                              </w:rPr>
                            </w:pPr>
                            <w:r w:rsidRPr="00017493">
                              <w:rPr>
                                <w:rFonts w:ascii="Times New Roman" w:hAnsi="Times New Roman" w:cs="Times New Roman"/>
                                <w:b/>
                                <w:bCs/>
                                <w:sz w:val="20"/>
                                <w:szCs w:val="20"/>
                              </w:rPr>
                              <w:t xml:space="preserve">Figure </w:t>
                            </w:r>
                            <w:r w:rsidR="00247062">
                              <w:rPr>
                                <w:rFonts w:ascii="Times New Roman" w:hAnsi="Times New Roman" w:cs="Times New Roman"/>
                                <w:b/>
                                <w:bCs/>
                                <w:sz w:val="20"/>
                                <w:szCs w:val="20"/>
                              </w:rPr>
                              <w:t>5</w:t>
                            </w:r>
                            <w:r w:rsidRPr="00017493">
                              <w:rPr>
                                <w:rFonts w:ascii="Times New Roman" w:hAnsi="Times New Roman" w:cs="Times New Roman"/>
                                <w:b/>
                                <w:bCs/>
                                <w:sz w:val="20"/>
                                <w:szCs w:val="20"/>
                              </w:rPr>
                              <w:t xml:space="preserve">.  A cross-section view of a </w:t>
                            </w:r>
                            <w:r w:rsidR="00017493" w:rsidRPr="00017493">
                              <w:rPr>
                                <w:rFonts w:ascii="Times New Roman" w:hAnsi="Times New Roman" w:cs="Times New Roman"/>
                                <w:b/>
                                <w:bCs/>
                                <w:sz w:val="20"/>
                                <w:szCs w:val="20"/>
                              </w:rPr>
                              <w:t>NTP</w:t>
                            </w:r>
                            <w:r w:rsidRPr="00017493">
                              <w:rPr>
                                <w:rFonts w:ascii="Times New Roman" w:hAnsi="Times New Roman" w:cs="Times New Roman"/>
                                <w:b/>
                                <w:bCs/>
                                <w:sz w:val="20"/>
                                <w:szCs w:val="20"/>
                              </w:rPr>
                              <w:t xml:space="preserve"> </w:t>
                            </w:r>
                            <w:r w:rsidR="00017493" w:rsidRPr="00017493">
                              <w:rPr>
                                <w:rFonts w:ascii="Times New Roman" w:hAnsi="Times New Roman" w:cs="Times New Roman"/>
                                <w:b/>
                                <w:bCs/>
                                <w:sz w:val="20"/>
                                <w:szCs w:val="20"/>
                              </w:rPr>
                              <w:t xml:space="preserve">chamber with reactor </w:t>
                            </w:r>
                            <w:r w:rsidR="002006E3" w:rsidRPr="00017493">
                              <w:rPr>
                                <w:rFonts w:ascii="Times New Roman" w:hAnsi="Times New Roman" w:cs="Times New Roman"/>
                                <w:b/>
                                <w:bCs/>
                                <w:sz w:val="20"/>
                                <w:szCs w:val="20"/>
                              </w:rPr>
                              <w:t xml:space="preserve">rods </w:t>
                            </w:r>
                            <w:r w:rsidR="00017493" w:rsidRPr="00017493">
                              <w:rPr>
                                <w:rFonts w:ascii="Times New Roman" w:hAnsi="Times New Roman" w:cs="Times New Roman"/>
                                <w:b/>
                                <w:bCs/>
                                <w:sz w:val="20"/>
                                <w:szCs w:val="20"/>
                              </w:rPr>
                              <w:t xml:space="preserve">of which chamber is </w:t>
                            </w:r>
                            <w:r w:rsidRPr="00017493">
                              <w:rPr>
                                <w:rFonts w:ascii="Times New Roman" w:hAnsi="Times New Roman" w:cs="Times New Roman"/>
                                <w:b/>
                                <w:bCs/>
                                <w:sz w:val="20"/>
                                <w:szCs w:val="20"/>
                              </w:rPr>
                              <w:t>encapsulated by cylindrical NTAC layers that capitalize all the radiation energy (6.5%, 13.3 MeV) for additional propulsion.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846290" id="_x0000_s1032" type="#_x0000_t202" style="position:absolute;left:0;text-align:left;margin-left:7.15pt;margin-top:514.9pt;width:436.5pt;height:45.65pt;z-index:2517135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" filled="f" stroked="f">
                <v:textbox>
                  <w:txbxContent>
                    <w:p w14:paraId="21D6BF68" w14:textId="2E7268C0" w:rsidR="009E5B7E" w:rsidRPr="00017493" w:rsidRDefault="009E5B7E" w:rsidP="00595B20">
                      <w:pPr>
                        <w:rPr>
                          <w:rFonts w:ascii="Times New Roman" w:hAnsi="Times New Roman" w:cs="Times New Roman"/>
                          <w:b/>
                          <w:bCs/>
                          <w:sz w:val="20"/>
                          <w:szCs w:val="20"/>
                        </w:rPr>
                      </w:pPr>
                      <w:r w:rsidRPr="00017493">
                        <w:rPr>
                          <w:rFonts w:ascii="Times New Roman" w:hAnsi="Times New Roman" w:cs="Times New Roman"/>
                          <w:b/>
                          <w:bCs/>
                          <w:sz w:val="20"/>
                          <w:szCs w:val="20"/>
                        </w:rPr>
                        <w:t xml:space="preserve">Figure </w:t>
                      </w:r>
                      <w:r w:rsidR="00247062">
                        <w:rPr>
                          <w:rFonts w:ascii="Times New Roman" w:hAnsi="Times New Roman" w:cs="Times New Roman"/>
                          <w:b/>
                          <w:bCs/>
                          <w:sz w:val="20"/>
                          <w:szCs w:val="20"/>
                        </w:rPr>
                        <w:t>5</w:t>
                      </w:r>
                      <w:r w:rsidRPr="00017493">
                        <w:rPr>
                          <w:rFonts w:ascii="Times New Roman" w:hAnsi="Times New Roman" w:cs="Times New Roman"/>
                          <w:b/>
                          <w:bCs/>
                          <w:sz w:val="20"/>
                          <w:szCs w:val="20"/>
                        </w:rPr>
                        <w:t xml:space="preserve">.  A cross-section view of a </w:t>
                      </w:r>
                      <w:r w:rsidR="00017493" w:rsidRPr="00017493">
                        <w:rPr>
                          <w:rFonts w:ascii="Times New Roman" w:hAnsi="Times New Roman" w:cs="Times New Roman"/>
                          <w:b/>
                          <w:bCs/>
                          <w:sz w:val="20"/>
                          <w:szCs w:val="20"/>
                        </w:rPr>
                        <w:t>NTP</w:t>
                      </w:r>
                      <w:r w:rsidRPr="00017493">
                        <w:rPr>
                          <w:rFonts w:ascii="Times New Roman" w:hAnsi="Times New Roman" w:cs="Times New Roman"/>
                          <w:b/>
                          <w:bCs/>
                          <w:sz w:val="20"/>
                          <w:szCs w:val="20"/>
                        </w:rPr>
                        <w:t xml:space="preserve"> </w:t>
                      </w:r>
                      <w:r w:rsidR="00017493" w:rsidRPr="00017493">
                        <w:rPr>
                          <w:rFonts w:ascii="Times New Roman" w:hAnsi="Times New Roman" w:cs="Times New Roman"/>
                          <w:b/>
                          <w:bCs/>
                          <w:sz w:val="20"/>
                          <w:szCs w:val="20"/>
                        </w:rPr>
                        <w:t xml:space="preserve">chamber with reactor </w:t>
                      </w:r>
                      <w:r w:rsidR="002006E3" w:rsidRPr="00017493">
                        <w:rPr>
                          <w:rFonts w:ascii="Times New Roman" w:hAnsi="Times New Roman" w:cs="Times New Roman"/>
                          <w:b/>
                          <w:bCs/>
                          <w:sz w:val="20"/>
                          <w:szCs w:val="20"/>
                        </w:rPr>
                        <w:t xml:space="preserve">rods </w:t>
                      </w:r>
                      <w:r w:rsidR="00017493" w:rsidRPr="00017493">
                        <w:rPr>
                          <w:rFonts w:ascii="Times New Roman" w:hAnsi="Times New Roman" w:cs="Times New Roman"/>
                          <w:b/>
                          <w:bCs/>
                          <w:sz w:val="20"/>
                          <w:szCs w:val="20"/>
                        </w:rPr>
                        <w:t xml:space="preserve">of which chamber is </w:t>
                      </w:r>
                      <w:r w:rsidRPr="00017493">
                        <w:rPr>
                          <w:rFonts w:ascii="Times New Roman" w:hAnsi="Times New Roman" w:cs="Times New Roman"/>
                          <w:b/>
                          <w:bCs/>
                          <w:sz w:val="20"/>
                          <w:szCs w:val="20"/>
                        </w:rPr>
                        <w:t>encapsulated by cylindrical NTAC layers that capitalize all the radiation energy (6.5%, 13.3 MeV) for additional propulsion.</w:t>
                      </w:r>
                    </w:p>
                  </w:txbxContent>
                </v:textbox>
                <w10:wrap type="topAndBottom" anchorx="margin"/>
              </v:shape>
            </w:pict>
          </mc:Fallback>
        </mc:AlternateContent>
      </w:r>
      <w:r w:rsidRPr="00243C3A">
        <w:rPr>
          <w:rFonts w:ascii="Times New Roman" w:hAnsi="Times New Roman" w:cs="Times New Roman"/>
          <w:noProof/>
          <w:sz w:val="20"/>
          <w:szCs w:val="20"/>
        </w:rPr>
        <w:drawing>
          <wp:anchor distT="0" distB="0" distL="114300" distR="114300" simplePos="0" relativeHeight="251714560" behindDoc="0" locked="0" layoutInCell="1" allowOverlap="1" wp14:anchorId="035FFFBB" wp14:editId="253FB817">
            <wp:simplePos x="0" y="0"/>
            <wp:positionH relativeFrom="column">
              <wp:posOffset>1016000</wp:posOffset>
            </wp:positionH>
            <wp:positionV relativeFrom="paragraph">
              <wp:posOffset>2376805</wp:posOffset>
            </wp:positionV>
            <wp:extent cx="3309620" cy="4096385"/>
            <wp:effectExtent l="0" t="0" r="0" b="0"/>
            <wp:wrapTopAndBottom/>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309620" cy="4096385"/>
                    </a:xfrm>
                    <a:prstGeom prst="rect">
                      <a:avLst/>
                    </a:prstGeom>
                    <a:noFill/>
                    <a:ln>
                      <a:noFill/>
                    </a:ln>
                  </pic:spPr>
                </pic:pic>
              </a:graphicData>
            </a:graphic>
            <wp14:sizeRelH relativeFrom="page">
              <wp14:pctWidth>0</wp14:pctWidth>
            </wp14:sizeRelH>
            <wp14:sizeRelV relativeFrom="page">
              <wp14:pctHeight>0</wp14:pctHeight>
            </wp14:sizeRelV>
          </wp:anchor>
        </w:drawing>
      </w:r>
      <w:r w:rsidR="009F5D92" w:rsidRPr="00243C3A">
        <w:rPr>
          <w:rFonts w:ascii="Times New Roman" w:hAnsi="Times New Roman" w:cs="Times New Roman"/>
          <w:sz w:val="20"/>
          <w:szCs w:val="20"/>
        </w:rPr>
        <w:t xml:space="preserve">Such collisions between neutrons and propellant medium are also one of the ways to raise propellant temperature. When energetic neutrons carrying 4.8 MeV and antineutrons with 8.8 MeV from U-235 in fission collide </w:t>
      </w:r>
      <w:r w:rsidR="00AD0612">
        <w:rPr>
          <w:rFonts w:ascii="Times New Roman" w:hAnsi="Times New Roman" w:cs="Times New Roman"/>
          <w:sz w:val="20"/>
          <w:szCs w:val="20"/>
        </w:rPr>
        <w:t xml:space="preserve">with </w:t>
      </w:r>
      <w:r w:rsidR="009F5D92" w:rsidRPr="00243C3A">
        <w:rPr>
          <w:rFonts w:ascii="Times New Roman" w:hAnsi="Times New Roman" w:cs="Times New Roman"/>
          <w:sz w:val="20"/>
          <w:szCs w:val="20"/>
        </w:rPr>
        <w:t>propellant gaseous molecules such as hydrogen molecules or argon atom</w:t>
      </w:r>
      <w:r w:rsidR="00AD0612">
        <w:rPr>
          <w:rFonts w:ascii="Times New Roman" w:hAnsi="Times New Roman" w:cs="Times New Roman"/>
          <w:sz w:val="20"/>
          <w:szCs w:val="20"/>
        </w:rPr>
        <w:t>s</w:t>
      </w:r>
      <w:r w:rsidR="009F5D92" w:rsidRPr="00243C3A">
        <w:rPr>
          <w:rFonts w:ascii="Times New Roman" w:hAnsi="Times New Roman" w:cs="Times New Roman"/>
          <w:sz w:val="20"/>
          <w:szCs w:val="20"/>
        </w:rPr>
        <w:t>,</w:t>
      </w:r>
      <w:r w:rsidR="00A3202E" w:rsidRPr="00243C3A">
        <w:rPr>
          <w:rFonts w:ascii="Times New Roman" w:hAnsi="Times New Roman" w:cs="Times New Roman"/>
          <w:sz w:val="20"/>
          <w:szCs w:val="20"/>
        </w:rPr>
        <w:t xml:space="preserve"> these molecules gain sufficient energy from energetic neutrons and antineutrons. For hydrogen molecules, elastic collisions prevail and slow down fast neutrons to be thermal neutrons which require much less stringent absorption cross-section needed for chain reaction. For heavy elements that consist of propellant, inelastic collisions are dominant and </w:t>
      </w:r>
      <w:r w:rsidR="00E0337C" w:rsidRPr="00243C3A">
        <w:rPr>
          <w:rFonts w:ascii="Times New Roman" w:hAnsi="Times New Roman" w:cs="Times New Roman"/>
          <w:sz w:val="20"/>
          <w:szCs w:val="20"/>
        </w:rPr>
        <w:t>exchange</w:t>
      </w:r>
      <w:r w:rsidR="00A3202E" w:rsidRPr="00243C3A">
        <w:rPr>
          <w:rFonts w:ascii="Times New Roman" w:hAnsi="Times New Roman" w:cs="Times New Roman"/>
          <w:sz w:val="20"/>
          <w:szCs w:val="20"/>
        </w:rPr>
        <w:t xml:space="preserve"> a sma</w:t>
      </w:r>
      <w:r w:rsidR="00E0337C" w:rsidRPr="00243C3A">
        <w:rPr>
          <w:rFonts w:ascii="Times New Roman" w:hAnsi="Times New Roman" w:cs="Times New Roman"/>
          <w:sz w:val="20"/>
          <w:szCs w:val="20"/>
        </w:rPr>
        <w:t>ll portion of energy between neutrons and heavy elements.</w:t>
      </w:r>
      <w:r w:rsidR="00A3202E" w:rsidRPr="00243C3A">
        <w:rPr>
          <w:rFonts w:ascii="Times New Roman" w:hAnsi="Times New Roman" w:cs="Times New Roman"/>
          <w:sz w:val="20"/>
          <w:szCs w:val="20"/>
        </w:rPr>
        <w:t xml:space="preserve"> </w:t>
      </w:r>
      <w:r w:rsidR="000D41C6" w:rsidRPr="00243C3A">
        <w:rPr>
          <w:rFonts w:ascii="Times New Roman" w:hAnsi="Times New Roman" w:cs="Times New Roman"/>
          <w:sz w:val="20"/>
          <w:szCs w:val="20"/>
        </w:rPr>
        <w:t xml:space="preserve">Accordingly, energetic neutrons and antineutrons have very active roles to raise the temperature of propellant, in addition to the kinetic energy of fission fragments as listed in Table </w:t>
      </w:r>
      <w:r w:rsidR="002006E3">
        <w:rPr>
          <w:rFonts w:ascii="Times New Roman" w:hAnsi="Times New Roman" w:cs="Times New Roman"/>
          <w:sz w:val="20"/>
          <w:szCs w:val="20"/>
        </w:rPr>
        <w:t>1</w:t>
      </w:r>
      <w:r w:rsidR="000D41C6" w:rsidRPr="00243C3A">
        <w:rPr>
          <w:rFonts w:ascii="Times New Roman" w:hAnsi="Times New Roman" w:cs="Times New Roman"/>
          <w:sz w:val="20"/>
          <w:szCs w:val="20"/>
        </w:rPr>
        <w:t>.</w:t>
      </w:r>
      <w:r w:rsidR="004B6BE1" w:rsidRPr="004B6BE1">
        <w:rPr>
          <w:rFonts w:ascii="Times New Roman" w:hAnsi="Times New Roman" w:cs="Times New Roman"/>
          <w:sz w:val="20"/>
          <w:szCs w:val="20"/>
        </w:rPr>
        <w:t xml:space="preserve"> </w:t>
      </w:r>
      <w:r w:rsidR="004B6BE1" w:rsidRPr="00243C3A">
        <w:rPr>
          <w:rFonts w:ascii="Times New Roman" w:hAnsi="Times New Roman" w:cs="Times New Roman"/>
          <w:sz w:val="20"/>
          <w:szCs w:val="20"/>
        </w:rPr>
        <w:t xml:space="preserve">During the fission reactions, there are not only the emissions of high energy photons at 7 MeV as a prompt radiation, but also the emission flux of delayed gamma ray at 6.3 MeV </w:t>
      </w:r>
      <w:r w:rsidR="004B6BE1">
        <w:rPr>
          <w:rFonts w:ascii="Times New Roman" w:hAnsi="Times New Roman" w:cs="Times New Roman"/>
          <w:sz w:val="20"/>
          <w:szCs w:val="20"/>
        </w:rPr>
        <w:t xml:space="preserve">from decaying process of fission products </w:t>
      </w:r>
      <w:r w:rsidR="004B6BE1" w:rsidRPr="00243C3A">
        <w:rPr>
          <w:rFonts w:ascii="Times New Roman" w:hAnsi="Times New Roman" w:cs="Times New Roman"/>
          <w:sz w:val="20"/>
          <w:szCs w:val="20"/>
        </w:rPr>
        <w:t xml:space="preserve">(see Table </w:t>
      </w:r>
      <w:r w:rsidR="004B6BE1">
        <w:rPr>
          <w:rFonts w:ascii="Times New Roman" w:hAnsi="Times New Roman" w:cs="Times New Roman"/>
          <w:sz w:val="20"/>
          <w:szCs w:val="20"/>
        </w:rPr>
        <w:t>1</w:t>
      </w:r>
      <w:r w:rsidR="004B6BE1" w:rsidRPr="00243C3A">
        <w:rPr>
          <w:rFonts w:ascii="Times New Roman" w:hAnsi="Times New Roman" w:cs="Times New Roman"/>
          <w:sz w:val="20"/>
          <w:szCs w:val="20"/>
        </w:rPr>
        <w:t>). These gamma rays together (7 MeV and 6.3 MeV) penetrate through the fuels, neutron reflector, and rocket chamber wall to escape. Conventionally, in order to shield these gamma rays, the early and current nuclear rocket</w:t>
      </w:r>
      <w:r w:rsidR="00A43C99">
        <w:rPr>
          <w:rFonts w:ascii="Times New Roman" w:hAnsi="Times New Roman" w:cs="Times New Roman"/>
          <w:sz w:val="20"/>
          <w:szCs w:val="20"/>
        </w:rPr>
        <w:t xml:space="preserve"> designs</w:t>
      </w:r>
      <w:r w:rsidR="004B6BE1" w:rsidRPr="00243C3A">
        <w:rPr>
          <w:rFonts w:ascii="Times New Roman" w:hAnsi="Times New Roman" w:cs="Times New Roman"/>
          <w:sz w:val="20"/>
          <w:szCs w:val="20"/>
        </w:rPr>
        <w:t xml:space="preserve"> require a shielding blanket of gamma radiation. In</w:t>
      </w:r>
      <w:r w:rsidR="00A43C99">
        <w:rPr>
          <w:rFonts w:ascii="Times New Roman" w:hAnsi="Times New Roman" w:cs="Times New Roman"/>
          <w:sz w:val="20"/>
          <w:szCs w:val="20"/>
        </w:rPr>
        <w:t>stead of</w:t>
      </w:r>
      <w:r w:rsidR="008F51EB">
        <w:rPr>
          <w:rFonts w:ascii="Times New Roman" w:hAnsi="Times New Roman" w:cs="Times New Roman"/>
          <w:sz w:val="20"/>
          <w:szCs w:val="20"/>
        </w:rPr>
        <w:t xml:space="preserve"> </w:t>
      </w:r>
      <w:r w:rsidR="004B6BE1">
        <w:rPr>
          <w:rFonts w:ascii="Times New Roman" w:hAnsi="Times New Roman" w:cs="Times New Roman"/>
          <w:sz w:val="20"/>
          <w:szCs w:val="20"/>
        </w:rPr>
        <w:t>plac</w:t>
      </w:r>
      <w:r w:rsidR="00A43C99">
        <w:rPr>
          <w:rFonts w:ascii="Times New Roman" w:hAnsi="Times New Roman" w:cs="Times New Roman"/>
          <w:sz w:val="20"/>
          <w:szCs w:val="20"/>
        </w:rPr>
        <w:t>ing</w:t>
      </w:r>
      <w:r w:rsidR="004B6BE1">
        <w:rPr>
          <w:rFonts w:ascii="Times New Roman" w:hAnsi="Times New Roman" w:cs="Times New Roman"/>
          <w:sz w:val="20"/>
          <w:szCs w:val="20"/>
        </w:rPr>
        <w:t xml:space="preserve"> shielding</w:t>
      </w:r>
      <w:r w:rsidR="004B6BE1" w:rsidRPr="00243C3A">
        <w:rPr>
          <w:rFonts w:ascii="Times New Roman" w:hAnsi="Times New Roman" w:cs="Times New Roman"/>
          <w:sz w:val="20"/>
          <w:szCs w:val="20"/>
        </w:rPr>
        <w:t xml:space="preserve">, NTAC is adopted to the nuclear rockets in order to utilize these gamma rays for additional power by converting directly into electric power. A number of NTAC layers as a conversion device structure wraps around the nuclear rockets as </w:t>
      </w:r>
      <w:r w:rsidR="004B6BE1" w:rsidRPr="00243C3A">
        <w:rPr>
          <w:rFonts w:ascii="Times New Roman" w:hAnsi="Times New Roman" w:cs="Times New Roman"/>
          <w:sz w:val="20"/>
          <w:szCs w:val="20"/>
        </w:rPr>
        <w:lastRenderedPageBreak/>
        <w:t>shown in Figs</w:t>
      </w:r>
      <w:r w:rsidR="004B6BE1">
        <w:rPr>
          <w:rFonts w:ascii="Times New Roman" w:hAnsi="Times New Roman" w:cs="Times New Roman"/>
          <w:sz w:val="20"/>
          <w:szCs w:val="20"/>
        </w:rPr>
        <w:t>.</w:t>
      </w:r>
      <w:r w:rsidR="004B6BE1" w:rsidRPr="00243C3A">
        <w:rPr>
          <w:rFonts w:ascii="Times New Roman" w:hAnsi="Times New Roman" w:cs="Times New Roman"/>
          <w:sz w:val="20"/>
          <w:szCs w:val="20"/>
        </w:rPr>
        <w:t xml:space="preserve"> </w:t>
      </w:r>
      <w:r w:rsidR="00247062">
        <w:rPr>
          <w:rFonts w:ascii="Times New Roman" w:hAnsi="Times New Roman" w:cs="Times New Roman"/>
          <w:sz w:val="20"/>
          <w:szCs w:val="20"/>
        </w:rPr>
        <w:t>4</w:t>
      </w:r>
      <w:r w:rsidR="004B6BE1" w:rsidRPr="00243C3A">
        <w:rPr>
          <w:rFonts w:ascii="Times New Roman" w:hAnsi="Times New Roman" w:cs="Times New Roman"/>
          <w:sz w:val="20"/>
          <w:szCs w:val="20"/>
        </w:rPr>
        <w:t xml:space="preserve"> and </w:t>
      </w:r>
      <w:r w:rsidR="006F7A87">
        <w:rPr>
          <w:rFonts w:ascii="Times New Roman" w:hAnsi="Times New Roman" w:cs="Times New Roman"/>
          <w:sz w:val="20"/>
          <w:szCs w:val="20"/>
        </w:rPr>
        <w:t>5</w:t>
      </w:r>
      <w:r w:rsidR="004B6BE1" w:rsidRPr="00243C3A">
        <w:rPr>
          <w:rFonts w:ascii="Times New Roman" w:hAnsi="Times New Roman" w:cs="Times New Roman"/>
          <w:sz w:val="20"/>
          <w:szCs w:val="20"/>
        </w:rPr>
        <w:t>. The flux of high energy gamma ray photons passing through the NTAC emitter material liberat</w:t>
      </w:r>
      <w:r w:rsidR="00B552FF">
        <w:rPr>
          <w:rFonts w:ascii="Times New Roman" w:hAnsi="Times New Roman" w:cs="Times New Roman"/>
          <w:sz w:val="20"/>
          <w:szCs w:val="20"/>
        </w:rPr>
        <w:t>ing</w:t>
      </w:r>
      <w:r w:rsidR="004B6BE1" w:rsidRPr="00243C3A">
        <w:rPr>
          <w:rFonts w:ascii="Times New Roman" w:hAnsi="Times New Roman" w:cs="Times New Roman"/>
          <w:sz w:val="20"/>
          <w:szCs w:val="20"/>
        </w:rPr>
        <w:t xml:space="preserve"> a huge number of intra</w:t>
      </w:r>
      <w:r w:rsidR="008F51EB">
        <w:rPr>
          <w:rFonts w:ascii="Times New Roman" w:hAnsi="Times New Roman" w:cs="Times New Roman"/>
          <w:sz w:val="20"/>
          <w:szCs w:val="20"/>
        </w:rPr>
        <w:t>-</w:t>
      </w:r>
      <w:r w:rsidR="004B6BE1" w:rsidRPr="00243C3A">
        <w:rPr>
          <w:rFonts w:ascii="Times New Roman" w:hAnsi="Times New Roman" w:cs="Times New Roman"/>
          <w:sz w:val="20"/>
          <w:szCs w:val="20"/>
        </w:rPr>
        <w:t>band electrons of atoms of emitter material. These avalanche electrons liberated from the emitter by gamma ray</w:t>
      </w:r>
      <w:r w:rsidR="00B552FF">
        <w:rPr>
          <w:rFonts w:ascii="Times New Roman" w:hAnsi="Times New Roman" w:cs="Times New Roman"/>
          <w:sz w:val="20"/>
          <w:szCs w:val="20"/>
        </w:rPr>
        <w:t>s</w:t>
      </w:r>
      <w:r w:rsidR="004B6BE1" w:rsidRPr="00243C3A">
        <w:rPr>
          <w:rFonts w:ascii="Times New Roman" w:hAnsi="Times New Roman" w:cs="Times New Roman"/>
          <w:sz w:val="20"/>
          <w:szCs w:val="20"/>
        </w:rPr>
        <w:t xml:space="preserve"> are emitted across the vacuum gap to arrive at the NTAC collector where the avalanche electrons are guided and</w:t>
      </w:r>
      <w:r w:rsidR="00580529">
        <w:rPr>
          <w:rFonts w:ascii="Times New Roman" w:hAnsi="Times New Roman" w:cs="Times New Roman"/>
          <w:sz w:val="20"/>
          <w:szCs w:val="20"/>
        </w:rPr>
        <w:t xml:space="preserve"> </w:t>
      </w:r>
      <w:r w:rsidR="00A432FF" w:rsidRPr="00243C3A">
        <w:rPr>
          <w:rFonts w:ascii="Times New Roman" w:hAnsi="Times New Roman" w:cs="Times New Roman"/>
          <w:sz w:val="20"/>
          <w:szCs w:val="20"/>
        </w:rPr>
        <w:t xml:space="preserve">loaded into the power circuit. Because the gamma ray from </w:t>
      </w:r>
      <w:r w:rsidR="00B552FF">
        <w:rPr>
          <w:rFonts w:ascii="Times New Roman" w:hAnsi="Times New Roman" w:cs="Times New Roman"/>
          <w:sz w:val="20"/>
          <w:szCs w:val="20"/>
        </w:rPr>
        <w:t xml:space="preserve">a </w:t>
      </w:r>
      <w:r w:rsidR="00A432FF" w:rsidRPr="00243C3A">
        <w:rPr>
          <w:rFonts w:ascii="Times New Roman" w:hAnsi="Times New Roman" w:cs="Times New Roman"/>
          <w:sz w:val="20"/>
          <w:szCs w:val="20"/>
        </w:rPr>
        <w:t>fission reaction is so strong</w:t>
      </w:r>
      <w:r w:rsidR="00A43C99">
        <w:rPr>
          <w:rFonts w:ascii="Times New Roman" w:hAnsi="Times New Roman" w:cs="Times New Roman"/>
          <w:sz w:val="20"/>
          <w:szCs w:val="20"/>
        </w:rPr>
        <w:t>,</w:t>
      </w:r>
      <w:r w:rsidR="00A432FF" w:rsidRPr="00243C3A">
        <w:rPr>
          <w:rFonts w:ascii="Times New Roman" w:hAnsi="Times New Roman" w:cs="Times New Roman"/>
          <w:sz w:val="20"/>
          <w:szCs w:val="20"/>
        </w:rPr>
        <w:t xml:space="preserve"> several layers of NTAC </w:t>
      </w:r>
      <w:r w:rsidR="00AE165F">
        <w:rPr>
          <w:rFonts w:ascii="Times New Roman" w:hAnsi="Times New Roman" w:cs="Times New Roman"/>
          <w:sz w:val="20"/>
          <w:szCs w:val="20"/>
        </w:rPr>
        <w:t>may be used for converting the</w:t>
      </w:r>
      <w:r w:rsidR="00A432FF" w:rsidRPr="00243C3A">
        <w:rPr>
          <w:rFonts w:ascii="Times New Roman" w:hAnsi="Times New Roman" w:cs="Times New Roman"/>
          <w:sz w:val="20"/>
          <w:szCs w:val="20"/>
        </w:rPr>
        <w:t xml:space="preserve"> gamma ray energy into electricity until the penetrating gamma ray becomes completely converted and diminished. In this regard, the NTAC layers </w:t>
      </w:r>
      <w:r w:rsidR="00AE165F">
        <w:rPr>
          <w:rFonts w:ascii="Times New Roman" w:hAnsi="Times New Roman" w:cs="Times New Roman"/>
          <w:sz w:val="20"/>
          <w:szCs w:val="20"/>
        </w:rPr>
        <w:t>play</w:t>
      </w:r>
      <w:r w:rsidR="00A432FF" w:rsidRPr="00243C3A">
        <w:rPr>
          <w:rFonts w:ascii="Times New Roman" w:hAnsi="Times New Roman" w:cs="Times New Roman"/>
          <w:sz w:val="20"/>
          <w:szCs w:val="20"/>
        </w:rPr>
        <w:t xml:space="preserve"> the radiation shielding role. </w:t>
      </w:r>
      <w:r w:rsidR="00193A0C" w:rsidRPr="00243C3A">
        <w:rPr>
          <w:rFonts w:ascii="Times New Roman" w:hAnsi="Times New Roman" w:cs="Times New Roman"/>
          <w:sz w:val="20"/>
          <w:szCs w:val="20"/>
        </w:rPr>
        <w:t xml:space="preserve">The nuclear reactor cores, whether </w:t>
      </w:r>
      <w:r w:rsidR="004E1E61" w:rsidRPr="00243C3A">
        <w:rPr>
          <w:rFonts w:ascii="Times New Roman" w:hAnsi="Times New Roman" w:cs="Times New Roman"/>
          <w:sz w:val="20"/>
          <w:szCs w:val="20"/>
        </w:rPr>
        <w:t xml:space="preserve">with pellets or pebbles, have the </w:t>
      </w:r>
      <w:r w:rsidR="00E82ED7" w:rsidRPr="00243C3A">
        <w:rPr>
          <w:rFonts w:ascii="Times New Roman" w:hAnsi="Times New Roman" w:cs="Times New Roman"/>
          <w:sz w:val="20"/>
          <w:szCs w:val="20"/>
        </w:rPr>
        <w:t xml:space="preserve">same </w:t>
      </w:r>
      <w:r w:rsidR="004E1E61" w:rsidRPr="00243C3A">
        <w:rPr>
          <w:rFonts w:ascii="Times New Roman" w:hAnsi="Times New Roman" w:cs="Times New Roman"/>
          <w:sz w:val="20"/>
          <w:szCs w:val="20"/>
        </w:rPr>
        <w:t>fundamental features, such as the control and trigger rods, within the reactor as the conventional reactors have. The fission reactor allows propellant to flow through between fuel rods or pebbles as shown in Figs</w:t>
      </w:r>
      <w:r w:rsidR="00C24CEA">
        <w:rPr>
          <w:rFonts w:ascii="Times New Roman" w:hAnsi="Times New Roman" w:cs="Times New Roman"/>
          <w:sz w:val="20"/>
          <w:szCs w:val="20"/>
        </w:rPr>
        <w:t>.</w:t>
      </w:r>
      <w:r w:rsidR="004E1E61" w:rsidRPr="00243C3A">
        <w:rPr>
          <w:rFonts w:ascii="Times New Roman" w:hAnsi="Times New Roman" w:cs="Times New Roman"/>
          <w:sz w:val="20"/>
          <w:szCs w:val="20"/>
        </w:rPr>
        <w:t xml:space="preserve"> </w:t>
      </w:r>
      <w:r w:rsidR="00247062">
        <w:rPr>
          <w:rFonts w:ascii="Times New Roman" w:hAnsi="Times New Roman" w:cs="Times New Roman"/>
          <w:sz w:val="20"/>
          <w:szCs w:val="20"/>
        </w:rPr>
        <w:t>4</w:t>
      </w:r>
      <w:r w:rsidR="004E1E61" w:rsidRPr="00243C3A">
        <w:rPr>
          <w:rFonts w:ascii="Times New Roman" w:hAnsi="Times New Roman" w:cs="Times New Roman"/>
          <w:sz w:val="20"/>
          <w:szCs w:val="20"/>
        </w:rPr>
        <w:t xml:space="preserve"> and </w:t>
      </w:r>
      <w:r w:rsidR="00247062">
        <w:rPr>
          <w:rFonts w:ascii="Times New Roman" w:hAnsi="Times New Roman" w:cs="Times New Roman"/>
          <w:sz w:val="20"/>
          <w:szCs w:val="20"/>
        </w:rPr>
        <w:t>5</w:t>
      </w:r>
      <w:r w:rsidR="004E1E61" w:rsidRPr="00243C3A">
        <w:rPr>
          <w:rFonts w:ascii="Times New Roman" w:hAnsi="Times New Roman" w:cs="Times New Roman"/>
          <w:sz w:val="20"/>
          <w:szCs w:val="20"/>
        </w:rPr>
        <w:t xml:space="preserve">. The number of NTAC layers </w:t>
      </w:r>
      <w:r w:rsidR="00B552FF">
        <w:rPr>
          <w:rFonts w:ascii="Times New Roman" w:hAnsi="Times New Roman" w:cs="Times New Roman"/>
          <w:sz w:val="20"/>
          <w:szCs w:val="20"/>
        </w:rPr>
        <w:t>(</w:t>
      </w:r>
      <w:r w:rsidR="004E1E61" w:rsidRPr="00243C3A">
        <w:rPr>
          <w:rFonts w:ascii="Times New Roman" w:hAnsi="Times New Roman" w:cs="Times New Roman"/>
          <w:sz w:val="20"/>
          <w:szCs w:val="20"/>
        </w:rPr>
        <w:t>of which</w:t>
      </w:r>
      <w:r w:rsidR="00B552FF">
        <w:rPr>
          <w:rFonts w:ascii="Times New Roman" w:hAnsi="Times New Roman" w:cs="Times New Roman"/>
          <w:sz w:val="20"/>
          <w:szCs w:val="20"/>
        </w:rPr>
        <w:t xml:space="preserve"> a</w:t>
      </w:r>
      <w:r w:rsidR="004E1E61" w:rsidRPr="00243C3A">
        <w:rPr>
          <w:rFonts w:ascii="Times New Roman" w:hAnsi="Times New Roman" w:cs="Times New Roman"/>
          <w:sz w:val="20"/>
          <w:szCs w:val="20"/>
        </w:rPr>
        <w:t xml:space="preserve"> layer consist of the collector, insulator, and emitter as a single pair structure, except for the first layer which is the emitter attached to the fission reactor core</w:t>
      </w:r>
      <w:r w:rsidR="00F06F67">
        <w:rPr>
          <w:rFonts w:ascii="Times New Roman" w:hAnsi="Times New Roman" w:cs="Times New Roman"/>
          <w:sz w:val="20"/>
          <w:szCs w:val="20"/>
        </w:rPr>
        <w:t xml:space="preserve">) is determined by the </w:t>
      </w:r>
      <w:r w:rsidR="00160720">
        <w:rPr>
          <w:rFonts w:ascii="Times New Roman" w:hAnsi="Times New Roman" w:cs="Times New Roman"/>
          <w:sz w:val="20"/>
          <w:szCs w:val="20"/>
        </w:rPr>
        <w:t xml:space="preserve">kind of </w:t>
      </w:r>
      <w:r w:rsidR="00F06F67">
        <w:rPr>
          <w:rFonts w:ascii="Times New Roman" w:hAnsi="Times New Roman" w:cs="Times New Roman"/>
          <w:sz w:val="20"/>
          <w:szCs w:val="20"/>
        </w:rPr>
        <w:t xml:space="preserve">selected materials for emitter, insulator and </w:t>
      </w:r>
      <w:r w:rsidR="00160720">
        <w:rPr>
          <w:rFonts w:ascii="Times New Roman" w:hAnsi="Times New Roman" w:cs="Times New Roman"/>
          <w:sz w:val="20"/>
          <w:szCs w:val="20"/>
        </w:rPr>
        <w:t>collector in order to capture all spectrum of photon energies</w:t>
      </w:r>
      <w:r w:rsidR="004E1E61" w:rsidRPr="00243C3A">
        <w:rPr>
          <w:rFonts w:ascii="Times New Roman" w:hAnsi="Times New Roman" w:cs="Times New Roman"/>
          <w:sz w:val="20"/>
          <w:szCs w:val="20"/>
        </w:rPr>
        <w:t>. The last layer consists of a collector, an insulator, an NTAC outermost shell structure, and a shielding layer.</w:t>
      </w:r>
      <w:r w:rsidR="00605864" w:rsidRPr="00243C3A">
        <w:rPr>
          <w:rFonts w:ascii="Times New Roman" w:hAnsi="Times New Roman" w:cs="Times New Roman"/>
          <w:sz w:val="20"/>
          <w:szCs w:val="20"/>
        </w:rPr>
        <w:t xml:space="preserve"> The outermost layer is the radiation shielding that cuts off any possible leak through NTAC layers.</w:t>
      </w:r>
    </w:p>
    <w:p w14:paraId="62F756BB" w14:textId="4FEDF1E7" w:rsidR="00203015" w:rsidRPr="00FF1D8F" w:rsidRDefault="00203015" w:rsidP="00FF1D8F">
      <w:pPr>
        <w:pStyle w:val="ListParagraph"/>
        <w:numPr>
          <w:ilvl w:val="0"/>
          <w:numId w:val="6"/>
        </w:numPr>
        <w:snapToGrid w:val="0"/>
        <w:spacing w:before="240" w:after="120"/>
        <w:ind w:left="547" w:hanging="547"/>
        <w:contextualSpacing w:val="0"/>
        <w:jc w:val="center"/>
        <w:rPr>
          <w:rFonts w:ascii="Times New Roman" w:hAnsi="Times New Roman" w:cs="Times New Roman"/>
          <w:b/>
          <w:bCs/>
        </w:rPr>
      </w:pPr>
      <w:r w:rsidRPr="00FF1D8F">
        <w:rPr>
          <w:rFonts w:ascii="Times New Roman" w:hAnsi="Times New Roman" w:cs="Times New Roman"/>
          <w:b/>
          <w:bCs/>
        </w:rPr>
        <w:t>New Design Aspects of Nuclear Rockets</w:t>
      </w:r>
    </w:p>
    <w:p w14:paraId="0CBB741E" w14:textId="6E973CC1" w:rsidR="004B6BE1" w:rsidRPr="0009281B" w:rsidRDefault="00160720" w:rsidP="005C48CD">
      <w:pPr>
        <w:pStyle w:val="ListParagraph"/>
        <w:spacing w:before="240" w:after="0" w:line="240" w:lineRule="auto"/>
        <w:ind w:left="0" w:firstLine="360"/>
        <w:rPr>
          <w:rFonts w:ascii="Times New Roman" w:hAnsi="Times New Roman" w:cs="Times New Roman"/>
          <w:b/>
          <w:bCs/>
        </w:rPr>
      </w:pPr>
      <w:r w:rsidRPr="00467E60">
        <w:rPr>
          <w:rFonts w:ascii="Times New Roman" w:hAnsi="Times New Roman" w:cs="Times New Roman"/>
          <w:noProof/>
          <w:sz w:val="20"/>
          <w:szCs w:val="20"/>
        </w:rPr>
        <w:drawing>
          <wp:anchor distT="0" distB="0" distL="114300" distR="114300" simplePos="0" relativeHeight="251760640" behindDoc="0" locked="0" layoutInCell="1" allowOverlap="1" wp14:anchorId="0236D583" wp14:editId="17DAE980">
            <wp:simplePos x="0" y="0"/>
            <wp:positionH relativeFrom="margin">
              <wp:posOffset>605155</wp:posOffset>
            </wp:positionH>
            <wp:positionV relativeFrom="paragraph">
              <wp:posOffset>2868930</wp:posOffset>
            </wp:positionV>
            <wp:extent cx="4809490" cy="2514600"/>
            <wp:effectExtent l="0" t="0" r="0" b="0"/>
            <wp:wrapTopAndBottom/>
            <wp:docPr id="3130" name="Picture 3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809490" cy="2514600"/>
                    </a:xfrm>
                    <a:prstGeom prst="rect">
                      <a:avLst/>
                    </a:prstGeom>
                    <a:noFill/>
                    <a:ln>
                      <a:noFill/>
                    </a:ln>
                  </pic:spPr>
                </pic:pic>
              </a:graphicData>
            </a:graphic>
            <wp14:sizeRelH relativeFrom="page">
              <wp14:pctWidth>0</wp14:pctWidth>
            </wp14:sizeRelH>
            <wp14:sizeRelV relativeFrom="page">
              <wp14:pctHeight>0</wp14:pctHeight>
            </wp14:sizeRelV>
          </wp:anchor>
        </w:drawing>
      </w:r>
      <w:r w:rsidR="008C5D66" w:rsidRPr="00467E60">
        <w:rPr>
          <w:rFonts w:ascii="Times New Roman" w:hAnsi="Times New Roman" w:cs="Times New Roman"/>
          <w:sz w:val="20"/>
          <w:szCs w:val="20"/>
        </w:rPr>
        <w:t xml:space="preserve">A variety of the nuclear rocket designs </w:t>
      </w:r>
      <w:r w:rsidR="004D0558" w:rsidRPr="00467E60">
        <w:rPr>
          <w:rFonts w:ascii="Times New Roman" w:hAnsi="Times New Roman" w:cs="Times New Roman"/>
          <w:sz w:val="20"/>
          <w:szCs w:val="20"/>
        </w:rPr>
        <w:t>become</w:t>
      </w:r>
      <w:r w:rsidR="008C5D66" w:rsidRPr="00467E60">
        <w:rPr>
          <w:rFonts w:ascii="Times New Roman" w:hAnsi="Times New Roman" w:cs="Times New Roman"/>
          <w:sz w:val="20"/>
          <w:szCs w:val="20"/>
        </w:rPr>
        <w:t xml:space="preserve"> possible</w:t>
      </w:r>
      <w:r w:rsidR="00B82693" w:rsidRPr="00467E60">
        <w:rPr>
          <w:rFonts w:ascii="Times New Roman" w:hAnsi="Times New Roman" w:cs="Times New Roman"/>
          <w:noProof/>
          <w:sz w:val="20"/>
          <w:szCs w:val="20"/>
        </w:rPr>
        <mc:AlternateContent>
          <mc:Choice Requires="wps">
            <w:drawing>
              <wp:anchor distT="45720" distB="45720" distL="114300" distR="114300" simplePos="0" relativeHeight="251730944" behindDoc="0" locked="0" layoutInCell="1" allowOverlap="1" wp14:anchorId="71F01AED" wp14:editId="68AD5537">
                <wp:simplePos x="0" y="0"/>
                <wp:positionH relativeFrom="margin">
                  <wp:align>center</wp:align>
                </wp:positionH>
                <wp:positionV relativeFrom="paragraph">
                  <wp:posOffset>2649220</wp:posOffset>
                </wp:positionV>
                <wp:extent cx="5543550" cy="355600"/>
                <wp:effectExtent l="0" t="0" r="0" b="6350"/>
                <wp:wrapTopAndBottom/>
                <wp:docPr id="31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550" cy="355600"/>
                        </a:xfrm>
                        <a:prstGeom prst="rect">
                          <a:avLst/>
                        </a:prstGeom>
                        <a:noFill/>
                        <a:ln w="9525">
                          <a:noFill/>
                          <a:miter lim="800000"/>
                          <a:headEnd/>
                          <a:tailEnd/>
                        </a:ln>
                      </wps:spPr>
                      <wps:txbx>
                        <w:txbxContent>
                          <w:p w14:paraId="4E396808" w14:textId="68C954B6" w:rsidR="009E5B7E" w:rsidRPr="00EE7737" w:rsidRDefault="009E5B7E" w:rsidP="009E5B7E">
                            <w:pPr>
                              <w:rPr>
                                <w:rFonts w:ascii="Times New Roman" w:hAnsi="Times New Roman" w:cs="Times New Roman"/>
                                <w:b/>
                                <w:bCs/>
                                <w:sz w:val="20"/>
                                <w:szCs w:val="20"/>
                              </w:rPr>
                            </w:pPr>
                            <w:r w:rsidRPr="00EE7737">
                              <w:rPr>
                                <w:rFonts w:ascii="Times New Roman" w:hAnsi="Times New Roman" w:cs="Times New Roman"/>
                                <w:b/>
                                <w:bCs/>
                                <w:sz w:val="20"/>
                                <w:szCs w:val="20"/>
                              </w:rPr>
                              <w:t xml:space="preserve">Figure </w:t>
                            </w:r>
                            <w:r w:rsidR="006F7A87">
                              <w:rPr>
                                <w:rFonts w:ascii="Times New Roman" w:hAnsi="Times New Roman" w:cs="Times New Roman"/>
                                <w:b/>
                                <w:bCs/>
                                <w:sz w:val="20"/>
                                <w:szCs w:val="20"/>
                              </w:rPr>
                              <w:t>6</w:t>
                            </w:r>
                            <w:r w:rsidRPr="00EE7737">
                              <w:rPr>
                                <w:rFonts w:ascii="Times New Roman" w:hAnsi="Times New Roman" w:cs="Times New Roman"/>
                                <w:b/>
                                <w:bCs/>
                                <w:sz w:val="20"/>
                                <w:szCs w:val="20"/>
                              </w:rPr>
                              <w:t>.  Nuclear thermal rocket augmented with NTAC power sustained electric thrusters.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F01AED" id="_x0000_s1033" type="#_x0000_t202" style="position:absolute;left:0;text-align:left;margin-left:0;margin-top:208.6pt;width:436.5pt;height:28pt;z-index:25173094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" filled="f" stroked="f">
                <v:textbox>
                  <w:txbxContent>
                    <w:p w14:paraId="4E396808" w14:textId="68C954B6" w:rsidR="009E5B7E" w:rsidRPr="00EE7737" w:rsidRDefault="009E5B7E" w:rsidP="009E5B7E">
                      <w:pPr>
                        <w:rPr>
                          <w:rFonts w:ascii="Times New Roman" w:hAnsi="Times New Roman" w:cs="Times New Roman"/>
                          <w:b/>
                          <w:bCs/>
                          <w:sz w:val="20"/>
                          <w:szCs w:val="20"/>
                        </w:rPr>
                      </w:pPr>
                      <w:r w:rsidRPr="00EE7737">
                        <w:rPr>
                          <w:rFonts w:ascii="Times New Roman" w:hAnsi="Times New Roman" w:cs="Times New Roman"/>
                          <w:b/>
                          <w:bCs/>
                          <w:sz w:val="20"/>
                          <w:szCs w:val="20"/>
                        </w:rPr>
                        <w:t xml:space="preserve">Figure </w:t>
                      </w:r>
                      <w:r w:rsidR="006F7A87">
                        <w:rPr>
                          <w:rFonts w:ascii="Times New Roman" w:hAnsi="Times New Roman" w:cs="Times New Roman"/>
                          <w:b/>
                          <w:bCs/>
                          <w:sz w:val="20"/>
                          <w:szCs w:val="20"/>
                        </w:rPr>
                        <w:t>6</w:t>
                      </w:r>
                      <w:r w:rsidRPr="00EE7737">
                        <w:rPr>
                          <w:rFonts w:ascii="Times New Roman" w:hAnsi="Times New Roman" w:cs="Times New Roman"/>
                          <w:b/>
                          <w:bCs/>
                          <w:sz w:val="20"/>
                          <w:szCs w:val="20"/>
                        </w:rPr>
                        <w:t>.  Nuclear thermal rocket augmented with NTAC power sustained electric thrusters.</w:t>
                      </w:r>
                    </w:p>
                  </w:txbxContent>
                </v:textbox>
                <w10:wrap type="topAndBottom" anchorx="margin"/>
              </v:shape>
            </w:pict>
          </mc:Fallback>
        </mc:AlternateContent>
      </w:r>
      <w:r w:rsidR="00B82693" w:rsidRPr="00467E60">
        <w:rPr>
          <w:rFonts w:ascii="Times New Roman" w:hAnsi="Times New Roman" w:cs="Times New Roman"/>
          <w:noProof/>
          <w:sz w:val="20"/>
          <w:szCs w:val="20"/>
        </w:rPr>
        <w:drawing>
          <wp:anchor distT="0" distB="0" distL="114300" distR="114300" simplePos="0" relativeHeight="251731968" behindDoc="0" locked="0" layoutInCell="1" allowOverlap="1" wp14:anchorId="22C02B3A" wp14:editId="177078CF">
            <wp:simplePos x="0" y="0"/>
            <wp:positionH relativeFrom="margin">
              <wp:posOffset>465455</wp:posOffset>
            </wp:positionH>
            <wp:positionV relativeFrom="paragraph">
              <wp:posOffset>297815</wp:posOffset>
            </wp:positionV>
            <wp:extent cx="4873752" cy="2404872"/>
            <wp:effectExtent l="0" t="0" r="3175" b="0"/>
            <wp:wrapTopAndBottom/>
            <wp:docPr id="3113" name="Picture 3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873752" cy="2404872"/>
                    </a:xfrm>
                    <a:prstGeom prst="rect">
                      <a:avLst/>
                    </a:prstGeom>
                    <a:noFill/>
                    <a:ln>
                      <a:noFill/>
                    </a:ln>
                  </pic:spPr>
                </pic:pic>
              </a:graphicData>
            </a:graphic>
            <wp14:sizeRelH relativeFrom="page">
              <wp14:pctWidth>0</wp14:pctWidth>
            </wp14:sizeRelH>
            <wp14:sizeRelV relativeFrom="page">
              <wp14:pctHeight>0</wp14:pctHeight>
            </wp14:sizeRelV>
          </wp:anchor>
        </w:drawing>
      </w:r>
      <w:r w:rsidR="00B82693" w:rsidRPr="00467E60">
        <w:rPr>
          <w:rFonts w:ascii="Times New Roman" w:hAnsi="Times New Roman" w:cs="Times New Roman"/>
          <w:noProof/>
          <w:sz w:val="20"/>
          <w:szCs w:val="20"/>
        </w:rPr>
        <mc:AlternateContent>
          <mc:Choice Requires="wps">
            <w:drawing>
              <wp:anchor distT="45720" distB="45720" distL="114300" distR="114300" simplePos="0" relativeHeight="251762688" behindDoc="0" locked="0" layoutInCell="1" allowOverlap="1" wp14:anchorId="57A30312" wp14:editId="1C9FABED">
                <wp:simplePos x="0" y="0"/>
                <wp:positionH relativeFrom="margin">
                  <wp:align>center</wp:align>
                </wp:positionH>
                <wp:positionV relativeFrom="paragraph">
                  <wp:posOffset>5375910</wp:posOffset>
                </wp:positionV>
                <wp:extent cx="5543550" cy="397510"/>
                <wp:effectExtent l="0" t="0" r="0" b="2540"/>
                <wp:wrapTopAndBottom/>
                <wp:docPr id="31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550" cy="397510"/>
                        </a:xfrm>
                        <a:prstGeom prst="rect">
                          <a:avLst/>
                        </a:prstGeom>
                        <a:noFill/>
                        <a:ln w="9525">
                          <a:noFill/>
                          <a:miter lim="800000"/>
                          <a:headEnd/>
                          <a:tailEnd/>
                        </a:ln>
                      </wps:spPr>
                      <wps:txbx>
                        <w:txbxContent>
                          <w:p w14:paraId="18577DB4" w14:textId="63C58E18" w:rsidR="007E012E" w:rsidRPr="00EE7737" w:rsidRDefault="007E012E" w:rsidP="007E012E">
                            <w:pPr>
                              <w:rPr>
                                <w:rFonts w:ascii="Times New Roman" w:hAnsi="Times New Roman" w:cs="Times New Roman"/>
                                <w:b/>
                                <w:bCs/>
                                <w:sz w:val="20"/>
                                <w:szCs w:val="20"/>
                              </w:rPr>
                            </w:pPr>
                            <w:r w:rsidRPr="00EE7737">
                              <w:rPr>
                                <w:rFonts w:ascii="Times New Roman" w:hAnsi="Times New Roman" w:cs="Times New Roman"/>
                                <w:b/>
                                <w:bCs/>
                                <w:sz w:val="20"/>
                                <w:szCs w:val="20"/>
                              </w:rPr>
                              <w:t xml:space="preserve">Figure </w:t>
                            </w:r>
                            <w:r w:rsidR="006F7A87">
                              <w:rPr>
                                <w:rFonts w:ascii="Times New Roman" w:hAnsi="Times New Roman" w:cs="Times New Roman"/>
                                <w:b/>
                                <w:bCs/>
                                <w:sz w:val="20"/>
                                <w:szCs w:val="20"/>
                              </w:rPr>
                              <w:t>7</w:t>
                            </w:r>
                            <w:r w:rsidRPr="00EE7737">
                              <w:rPr>
                                <w:rFonts w:ascii="Times New Roman" w:hAnsi="Times New Roman" w:cs="Times New Roman"/>
                                <w:b/>
                                <w:bCs/>
                                <w:sz w:val="20"/>
                                <w:szCs w:val="20"/>
                              </w:rPr>
                              <w:t>.  Nuclear electric rocket augmented with NTAC power. NTAC power sustains all electric thrusters.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A30312" id="_x0000_s1034" type="#_x0000_t202" style="position:absolute;left:0;text-align:left;margin-left:0;margin-top:423.3pt;width:436.5pt;height:31.3pt;z-index:25176268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" filled="f" stroked="f">
                <v:textbox>
                  <w:txbxContent>
                    <w:p w14:paraId="18577DB4" w14:textId="63C58E18" w:rsidR="007E012E" w:rsidRPr="00EE7737" w:rsidRDefault="007E012E" w:rsidP="007E012E">
                      <w:pPr>
                        <w:rPr>
                          <w:rFonts w:ascii="Times New Roman" w:hAnsi="Times New Roman" w:cs="Times New Roman"/>
                          <w:b/>
                          <w:bCs/>
                          <w:sz w:val="20"/>
                          <w:szCs w:val="20"/>
                        </w:rPr>
                      </w:pPr>
                      <w:r w:rsidRPr="00EE7737">
                        <w:rPr>
                          <w:rFonts w:ascii="Times New Roman" w:hAnsi="Times New Roman" w:cs="Times New Roman"/>
                          <w:b/>
                          <w:bCs/>
                          <w:sz w:val="20"/>
                          <w:szCs w:val="20"/>
                        </w:rPr>
                        <w:t xml:space="preserve">Figure </w:t>
                      </w:r>
                      <w:r w:rsidR="006F7A87">
                        <w:rPr>
                          <w:rFonts w:ascii="Times New Roman" w:hAnsi="Times New Roman" w:cs="Times New Roman"/>
                          <w:b/>
                          <w:bCs/>
                          <w:sz w:val="20"/>
                          <w:szCs w:val="20"/>
                        </w:rPr>
                        <w:t>7</w:t>
                      </w:r>
                      <w:r w:rsidRPr="00EE7737">
                        <w:rPr>
                          <w:rFonts w:ascii="Times New Roman" w:hAnsi="Times New Roman" w:cs="Times New Roman"/>
                          <w:b/>
                          <w:bCs/>
                          <w:sz w:val="20"/>
                          <w:szCs w:val="20"/>
                        </w:rPr>
                        <w:t>.  Nuclear electric rocket augmented with NTAC power. NTAC power sustains all electric thrusters.</w:t>
                      </w:r>
                    </w:p>
                  </w:txbxContent>
                </v:textbox>
                <w10:wrap type="topAndBottom" anchorx="margin"/>
              </v:shape>
            </w:pict>
          </mc:Fallback>
        </mc:AlternateContent>
      </w:r>
      <w:r w:rsidR="008C5D66" w:rsidRPr="00467E60">
        <w:rPr>
          <w:rFonts w:ascii="Times New Roman" w:hAnsi="Times New Roman" w:cs="Times New Roman"/>
          <w:sz w:val="20"/>
          <w:szCs w:val="20"/>
        </w:rPr>
        <w:t xml:space="preserve">, </w:t>
      </w:r>
      <w:r w:rsidR="008C5D66">
        <w:rPr>
          <w:rFonts w:ascii="Times New Roman" w:hAnsi="Times New Roman" w:cs="Times New Roman"/>
          <w:sz w:val="20"/>
          <w:szCs w:val="20"/>
        </w:rPr>
        <w:t>d</w:t>
      </w:r>
      <w:r w:rsidR="00C1719E">
        <w:rPr>
          <w:rFonts w:ascii="Times New Roman" w:hAnsi="Times New Roman" w:cs="Times New Roman"/>
          <w:sz w:val="20"/>
          <w:szCs w:val="20"/>
        </w:rPr>
        <w:t>ue to</w:t>
      </w:r>
      <w:r w:rsidR="004B6BE1" w:rsidRPr="00243C3A">
        <w:rPr>
          <w:rFonts w:ascii="Times New Roman" w:hAnsi="Times New Roman" w:cs="Times New Roman"/>
          <w:sz w:val="20"/>
          <w:szCs w:val="20"/>
        </w:rPr>
        <w:t xml:space="preserve"> the power generation capability </w:t>
      </w:r>
      <w:r w:rsidR="00C1719E">
        <w:rPr>
          <w:rFonts w:ascii="Times New Roman" w:hAnsi="Times New Roman" w:cs="Times New Roman"/>
          <w:sz w:val="20"/>
          <w:szCs w:val="20"/>
        </w:rPr>
        <w:t>of</w:t>
      </w:r>
      <w:r w:rsidR="004B6BE1" w:rsidRPr="00243C3A">
        <w:rPr>
          <w:rFonts w:ascii="Times New Roman" w:hAnsi="Times New Roman" w:cs="Times New Roman"/>
          <w:sz w:val="20"/>
          <w:szCs w:val="20"/>
        </w:rPr>
        <w:t xml:space="preserve"> </w:t>
      </w:r>
      <w:r w:rsidR="004D0558">
        <w:rPr>
          <w:rFonts w:ascii="Times New Roman" w:hAnsi="Times New Roman" w:cs="Times New Roman"/>
          <w:sz w:val="20"/>
          <w:szCs w:val="20"/>
        </w:rPr>
        <w:t xml:space="preserve">a </w:t>
      </w:r>
      <w:r w:rsidR="004B6BE1" w:rsidRPr="00243C3A">
        <w:rPr>
          <w:rFonts w:ascii="Times New Roman" w:hAnsi="Times New Roman" w:cs="Times New Roman"/>
          <w:sz w:val="20"/>
          <w:szCs w:val="20"/>
        </w:rPr>
        <w:t>NTAC</w:t>
      </w:r>
      <w:r w:rsidR="004D0558">
        <w:rPr>
          <w:rFonts w:ascii="Times New Roman" w:hAnsi="Times New Roman" w:cs="Times New Roman"/>
          <w:sz w:val="20"/>
          <w:szCs w:val="20"/>
        </w:rPr>
        <w:t xml:space="preserve"> device</w:t>
      </w:r>
      <w:r w:rsidR="004B6BE1" w:rsidRPr="00243C3A">
        <w:rPr>
          <w:rFonts w:ascii="Times New Roman" w:hAnsi="Times New Roman" w:cs="Times New Roman"/>
          <w:sz w:val="20"/>
          <w:szCs w:val="20"/>
        </w:rPr>
        <w:t xml:space="preserve">. </w:t>
      </w:r>
      <w:r w:rsidR="004D0558">
        <w:rPr>
          <w:rFonts w:ascii="Times New Roman" w:hAnsi="Times New Roman" w:cs="Times New Roman"/>
          <w:sz w:val="20"/>
          <w:szCs w:val="20"/>
        </w:rPr>
        <w:t>T</w:t>
      </w:r>
      <w:r w:rsidR="004B6BE1" w:rsidRPr="00243C3A">
        <w:rPr>
          <w:rFonts w:ascii="Times New Roman" w:hAnsi="Times New Roman" w:cs="Times New Roman"/>
          <w:sz w:val="20"/>
          <w:szCs w:val="20"/>
        </w:rPr>
        <w:t xml:space="preserve">he electrical power generated by NTAC drives electric propulsion thrusters only or in combinations of </w:t>
      </w:r>
      <w:r w:rsidR="004B6BE1" w:rsidRPr="00243C3A">
        <w:rPr>
          <w:rFonts w:ascii="Times New Roman" w:hAnsi="Times New Roman" w:cs="Times New Roman"/>
          <w:sz w:val="20"/>
          <w:szCs w:val="20"/>
        </w:rPr>
        <w:lastRenderedPageBreak/>
        <w:t>thermal expansion thruster</w:t>
      </w:r>
      <w:r w:rsidR="004B6BE1" w:rsidRPr="00467E60">
        <w:rPr>
          <w:rFonts w:ascii="Times New Roman" w:hAnsi="Times New Roman" w:cs="Times New Roman"/>
          <w:sz w:val="20"/>
          <w:szCs w:val="20"/>
        </w:rPr>
        <w:t xml:space="preserve">. </w:t>
      </w:r>
      <w:r w:rsidR="008C5D66" w:rsidRPr="00467E60">
        <w:rPr>
          <w:rFonts w:ascii="Times New Roman" w:hAnsi="Times New Roman" w:cs="Times New Roman"/>
          <w:sz w:val="20"/>
          <w:szCs w:val="20"/>
        </w:rPr>
        <w:t>In order to achieve</w:t>
      </w:r>
      <w:r w:rsidR="00C1719E" w:rsidRPr="00467E60">
        <w:rPr>
          <w:rFonts w:ascii="Times New Roman" w:hAnsi="Times New Roman" w:cs="Times New Roman"/>
          <w:sz w:val="20"/>
          <w:szCs w:val="20"/>
        </w:rPr>
        <w:t xml:space="preserve"> </w:t>
      </w:r>
      <w:r w:rsidR="00C1719E">
        <w:rPr>
          <w:rFonts w:ascii="Times New Roman" w:hAnsi="Times New Roman" w:cs="Times New Roman"/>
          <w:sz w:val="20"/>
          <w:szCs w:val="20"/>
        </w:rPr>
        <w:t>that</w:t>
      </w:r>
      <w:r w:rsidR="004B6BE1" w:rsidRPr="00243C3A">
        <w:rPr>
          <w:rFonts w:ascii="Times New Roman" w:hAnsi="Times New Roman" w:cs="Times New Roman"/>
          <w:sz w:val="20"/>
          <w:szCs w:val="20"/>
        </w:rPr>
        <w:t>, the NTP shown in Fig</w:t>
      </w:r>
      <w:r w:rsidR="006F7A87">
        <w:rPr>
          <w:rFonts w:ascii="Times New Roman" w:hAnsi="Times New Roman" w:cs="Times New Roman"/>
          <w:sz w:val="20"/>
          <w:szCs w:val="20"/>
        </w:rPr>
        <w:t>s</w:t>
      </w:r>
      <w:r w:rsidR="004B6BE1">
        <w:rPr>
          <w:rFonts w:ascii="Times New Roman" w:hAnsi="Times New Roman" w:cs="Times New Roman"/>
          <w:sz w:val="20"/>
          <w:szCs w:val="20"/>
        </w:rPr>
        <w:t>.</w:t>
      </w:r>
      <w:r w:rsidR="004B6BE1" w:rsidRPr="00243C3A">
        <w:rPr>
          <w:rFonts w:ascii="Times New Roman" w:hAnsi="Times New Roman" w:cs="Times New Roman"/>
          <w:sz w:val="20"/>
          <w:szCs w:val="20"/>
        </w:rPr>
        <w:t xml:space="preserve"> </w:t>
      </w:r>
      <w:r w:rsidR="006F7A87">
        <w:rPr>
          <w:rFonts w:ascii="Times New Roman" w:hAnsi="Times New Roman" w:cs="Times New Roman"/>
          <w:sz w:val="20"/>
          <w:szCs w:val="20"/>
        </w:rPr>
        <w:t>4 and 5</w:t>
      </w:r>
      <w:r w:rsidR="004B6BE1" w:rsidRPr="00243C3A">
        <w:rPr>
          <w:rFonts w:ascii="Times New Roman" w:hAnsi="Times New Roman" w:cs="Times New Roman"/>
          <w:sz w:val="20"/>
          <w:szCs w:val="20"/>
        </w:rPr>
        <w:t xml:space="preserve"> can be modified with (1) all electric thrusters and (2) a thermal thruster augmented with additional electric thrusters. If necessary, the thermal thruster can be </w:t>
      </w:r>
      <w:r w:rsidR="006F7A87">
        <w:rPr>
          <w:rFonts w:ascii="Times New Roman" w:hAnsi="Times New Roman" w:cs="Times New Roman"/>
          <w:sz w:val="20"/>
          <w:szCs w:val="20"/>
        </w:rPr>
        <w:t>comb</w:t>
      </w:r>
      <w:r w:rsidR="004B6BE1" w:rsidRPr="00243C3A">
        <w:rPr>
          <w:rFonts w:ascii="Times New Roman" w:hAnsi="Times New Roman" w:cs="Times New Roman"/>
          <w:sz w:val="20"/>
          <w:szCs w:val="20"/>
        </w:rPr>
        <w:t xml:space="preserve">ined </w:t>
      </w:r>
      <w:r w:rsidR="006F7A87">
        <w:rPr>
          <w:rFonts w:ascii="Times New Roman" w:hAnsi="Times New Roman" w:cs="Times New Roman"/>
          <w:sz w:val="20"/>
          <w:szCs w:val="20"/>
        </w:rPr>
        <w:t>with electric thrusters. Figure 6 shows</w:t>
      </w:r>
      <w:r w:rsidR="004B6BE1" w:rsidRPr="00243C3A">
        <w:rPr>
          <w:rFonts w:ascii="Times New Roman" w:hAnsi="Times New Roman" w:cs="Times New Roman"/>
          <w:sz w:val="20"/>
          <w:szCs w:val="20"/>
        </w:rPr>
        <w:t xml:space="preserve"> a scale</w:t>
      </w:r>
      <w:r w:rsidR="008C5D66" w:rsidRPr="00467E60">
        <w:rPr>
          <w:rFonts w:ascii="Times New Roman" w:hAnsi="Times New Roman" w:cs="Times New Roman"/>
          <w:sz w:val="20"/>
          <w:szCs w:val="20"/>
        </w:rPr>
        <w:t>d</w:t>
      </w:r>
      <w:r w:rsidR="004B6BE1" w:rsidRPr="00243C3A">
        <w:rPr>
          <w:rFonts w:ascii="Times New Roman" w:hAnsi="Times New Roman" w:cs="Times New Roman"/>
          <w:sz w:val="20"/>
          <w:szCs w:val="20"/>
        </w:rPr>
        <w:t xml:space="preserve">-down version </w:t>
      </w:r>
      <w:r w:rsidR="006F7A87">
        <w:rPr>
          <w:rFonts w:ascii="Times New Roman" w:hAnsi="Times New Roman" w:cs="Times New Roman"/>
          <w:sz w:val="20"/>
          <w:szCs w:val="20"/>
        </w:rPr>
        <w:t xml:space="preserve">of thermal thruster </w:t>
      </w:r>
      <w:r w:rsidR="004B6BE1" w:rsidRPr="00243C3A">
        <w:rPr>
          <w:rFonts w:ascii="Times New Roman" w:hAnsi="Times New Roman" w:cs="Times New Roman"/>
          <w:sz w:val="20"/>
          <w:szCs w:val="20"/>
        </w:rPr>
        <w:t>that allows some heated hot propellant to be by</w:t>
      </w:r>
      <w:r w:rsidR="00316BA6">
        <w:rPr>
          <w:rFonts w:ascii="Times New Roman" w:hAnsi="Times New Roman" w:cs="Times New Roman"/>
          <w:sz w:val="20"/>
          <w:szCs w:val="20"/>
        </w:rPr>
        <w:t>-</w:t>
      </w:r>
      <w:r w:rsidR="004B6BE1" w:rsidRPr="00243C3A">
        <w:rPr>
          <w:rFonts w:ascii="Times New Roman" w:hAnsi="Times New Roman" w:cs="Times New Roman"/>
          <w:sz w:val="20"/>
          <w:szCs w:val="20"/>
        </w:rPr>
        <w:t>passed to the augmented electric propulsion thrusters.</w:t>
      </w:r>
    </w:p>
    <w:p w14:paraId="29304D75" w14:textId="04520EDD" w:rsidR="0017675E" w:rsidRPr="00243C3A" w:rsidRDefault="009E5B7E" w:rsidP="00850011">
      <w:pPr>
        <w:spacing w:after="0"/>
        <w:ind w:firstLine="360"/>
        <w:rPr>
          <w:rFonts w:ascii="Times New Roman" w:hAnsi="Times New Roman" w:cs="Times New Roman"/>
          <w:sz w:val="20"/>
          <w:szCs w:val="20"/>
        </w:rPr>
      </w:pPr>
      <w:r w:rsidRPr="00243C3A">
        <w:rPr>
          <w:rFonts w:ascii="Times New Roman" w:hAnsi="Times New Roman" w:cs="Times New Roman"/>
          <w:sz w:val="20"/>
          <w:szCs w:val="20"/>
        </w:rPr>
        <w:t>The by</w:t>
      </w:r>
      <w:r w:rsidR="00316BA6">
        <w:rPr>
          <w:rFonts w:ascii="Times New Roman" w:hAnsi="Times New Roman" w:cs="Times New Roman"/>
          <w:sz w:val="20"/>
          <w:szCs w:val="20"/>
        </w:rPr>
        <w:t>-</w:t>
      </w:r>
      <w:r w:rsidRPr="00243C3A">
        <w:rPr>
          <w:rFonts w:ascii="Times New Roman" w:hAnsi="Times New Roman" w:cs="Times New Roman"/>
          <w:sz w:val="20"/>
          <w:szCs w:val="20"/>
        </w:rPr>
        <w:t xml:space="preserve">passed propellant </w:t>
      </w:r>
      <w:r w:rsidR="00316BA6" w:rsidRPr="00467E60">
        <w:rPr>
          <w:rFonts w:ascii="Times New Roman" w:hAnsi="Times New Roman" w:cs="Times New Roman"/>
          <w:sz w:val="20"/>
          <w:szCs w:val="20"/>
        </w:rPr>
        <w:t>that</w:t>
      </w:r>
      <w:r w:rsidRPr="00467E60">
        <w:rPr>
          <w:rFonts w:ascii="Times New Roman" w:hAnsi="Times New Roman" w:cs="Times New Roman"/>
          <w:sz w:val="20"/>
          <w:szCs w:val="20"/>
        </w:rPr>
        <w:t xml:space="preserve"> i</w:t>
      </w:r>
      <w:r w:rsidRPr="00243C3A">
        <w:rPr>
          <w:rFonts w:ascii="Times New Roman" w:hAnsi="Times New Roman" w:cs="Times New Roman"/>
          <w:sz w:val="20"/>
          <w:szCs w:val="20"/>
        </w:rPr>
        <w:t xml:space="preserve">s fully heated through the reactor core is beneficial to electric thrusters because less power </w:t>
      </w:r>
      <w:r w:rsidR="00316BA6" w:rsidRPr="00467E60">
        <w:rPr>
          <w:rFonts w:ascii="Times New Roman" w:hAnsi="Times New Roman" w:cs="Times New Roman"/>
          <w:sz w:val="20"/>
          <w:szCs w:val="20"/>
        </w:rPr>
        <w:t xml:space="preserve">is required </w:t>
      </w:r>
      <w:r w:rsidRPr="00243C3A">
        <w:rPr>
          <w:rFonts w:ascii="Times New Roman" w:hAnsi="Times New Roman" w:cs="Times New Roman"/>
          <w:sz w:val="20"/>
          <w:szCs w:val="20"/>
        </w:rPr>
        <w:t xml:space="preserve">to ionize </w:t>
      </w:r>
      <w:r w:rsidR="00316BA6" w:rsidRPr="00467E60">
        <w:rPr>
          <w:rFonts w:ascii="Times New Roman" w:hAnsi="Times New Roman" w:cs="Times New Roman"/>
          <w:sz w:val="20"/>
          <w:szCs w:val="20"/>
        </w:rPr>
        <w:t>the</w:t>
      </w:r>
      <w:r w:rsidR="00316BA6">
        <w:rPr>
          <w:rFonts w:ascii="Times New Roman" w:hAnsi="Times New Roman" w:cs="Times New Roman"/>
          <w:sz w:val="20"/>
          <w:szCs w:val="20"/>
        </w:rPr>
        <w:t xml:space="preserve"> </w:t>
      </w:r>
      <w:r w:rsidRPr="00243C3A">
        <w:rPr>
          <w:rFonts w:ascii="Times New Roman" w:hAnsi="Times New Roman" w:cs="Times New Roman"/>
          <w:sz w:val="20"/>
          <w:szCs w:val="20"/>
        </w:rPr>
        <w:t xml:space="preserve">propellant. </w:t>
      </w:r>
      <w:r w:rsidR="00971011" w:rsidRPr="00243C3A">
        <w:rPr>
          <w:rFonts w:ascii="Times New Roman" w:hAnsi="Times New Roman" w:cs="Times New Roman"/>
          <w:sz w:val="20"/>
          <w:szCs w:val="20"/>
        </w:rPr>
        <w:t xml:space="preserve">Although the ionization potentials of hydrogen (13.6 eV) and argon (15.76 eV) are quite high, pre-heated propellant </w:t>
      </w:r>
      <w:r w:rsidR="00ED48D3" w:rsidRPr="00243C3A">
        <w:rPr>
          <w:rFonts w:ascii="Times New Roman" w:hAnsi="Times New Roman" w:cs="Times New Roman"/>
          <w:sz w:val="20"/>
          <w:szCs w:val="20"/>
        </w:rPr>
        <w:t>can reduce the power for ionization. The ionization of hydrogen starts at or around 5000</w:t>
      </w:r>
      <w:r w:rsidR="00372A99">
        <w:rPr>
          <w:rFonts w:ascii="Times New Roman" w:hAnsi="Times New Roman" w:cs="Times New Roman"/>
          <w:sz w:val="20"/>
          <w:szCs w:val="20"/>
          <w:vertAlign w:val="superscript"/>
        </w:rPr>
        <w:t xml:space="preserve"> </w:t>
      </w:r>
      <w:r w:rsidR="00ED48D3" w:rsidRPr="00243C3A">
        <w:rPr>
          <w:rFonts w:ascii="Times New Roman" w:hAnsi="Times New Roman" w:cs="Times New Roman"/>
          <w:sz w:val="20"/>
          <w:szCs w:val="20"/>
        </w:rPr>
        <w:t>K while high pressure argon of 4 g/cm</w:t>
      </w:r>
      <w:r w:rsidR="00ED48D3" w:rsidRPr="00243C3A">
        <w:rPr>
          <w:rFonts w:ascii="Times New Roman" w:hAnsi="Times New Roman" w:cs="Times New Roman"/>
          <w:sz w:val="20"/>
          <w:szCs w:val="20"/>
          <w:vertAlign w:val="superscript"/>
        </w:rPr>
        <w:t>3</w:t>
      </w:r>
      <w:r w:rsidR="00ED48D3" w:rsidRPr="00243C3A">
        <w:rPr>
          <w:rFonts w:ascii="Times New Roman" w:hAnsi="Times New Roman" w:cs="Times New Roman"/>
          <w:sz w:val="20"/>
          <w:szCs w:val="20"/>
        </w:rPr>
        <w:t xml:space="preserve"> </w:t>
      </w:r>
      <w:r w:rsidR="00F942AC">
        <w:rPr>
          <w:rFonts w:ascii="Times New Roman" w:hAnsi="Times New Roman" w:cs="Times New Roman"/>
          <w:sz w:val="20"/>
          <w:szCs w:val="20"/>
        </w:rPr>
        <w:t>or at</w:t>
      </w:r>
      <w:r w:rsidR="00ED48D3" w:rsidRPr="00243C3A">
        <w:rPr>
          <w:rFonts w:ascii="Times New Roman" w:hAnsi="Times New Roman" w:cs="Times New Roman"/>
          <w:sz w:val="20"/>
          <w:szCs w:val="20"/>
        </w:rPr>
        <w:t xml:space="preserve"> 100 </w:t>
      </w:r>
      <w:proofErr w:type="spellStart"/>
      <w:r w:rsidR="00ED48D3" w:rsidRPr="00243C3A">
        <w:rPr>
          <w:rFonts w:ascii="Times New Roman" w:hAnsi="Times New Roman" w:cs="Times New Roman"/>
          <w:sz w:val="20"/>
          <w:szCs w:val="20"/>
        </w:rPr>
        <w:t>GPa</w:t>
      </w:r>
      <w:proofErr w:type="spellEnd"/>
      <w:r w:rsidR="00ED48D3" w:rsidRPr="00243C3A">
        <w:rPr>
          <w:rFonts w:ascii="Times New Roman" w:hAnsi="Times New Roman" w:cs="Times New Roman"/>
          <w:sz w:val="20"/>
          <w:szCs w:val="20"/>
        </w:rPr>
        <w:t xml:space="preserve"> starts at 50</w:t>
      </w:r>
      <w:r w:rsidR="00372A99">
        <w:rPr>
          <w:rFonts w:ascii="Times New Roman" w:hAnsi="Times New Roman" w:cs="Times New Roman"/>
          <w:sz w:val="20"/>
          <w:szCs w:val="20"/>
        </w:rPr>
        <w:t>,</w:t>
      </w:r>
      <w:r w:rsidR="00ED48D3" w:rsidRPr="00243C3A">
        <w:rPr>
          <w:rFonts w:ascii="Times New Roman" w:hAnsi="Times New Roman" w:cs="Times New Roman"/>
          <w:sz w:val="20"/>
          <w:szCs w:val="20"/>
        </w:rPr>
        <w:t>000</w:t>
      </w:r>
      <w:r w:rsidR="00372A99">
        <w:rPr>
          <w:rFonts w:ascii="Times New Roman" w:hAnsi="Times New Roman" w:cs="Times New Roman"/>
          <w:sz w:val="20"/>
          <w:szCs w:val="20"/>
          <w:vertAlign w:val="superscript"/>
        </w:rPr>
        <w:t xml:space="preserve"> </w:t>
      </w:r>
      <w:r w:rsidR="00ED48D3" w:rsidRPr="00243C3A">
        <w:rPr>
          <w:rFonts w:ascii="Times New Roman" w:hAnsi="Times New Roman" w:cs="Times New Roman"/>
          <w:sz w:val="20"/>
          <w:szCs w:val="20"/>
        </w:rPr>
        <w:t>K [</w:t>
      </w:r>
      <w:r w:rsidR="00EE7737">
        <w:rPr>
          <w:rFonts w:ascii="Times New Roman" w:hAnsi="Times New Roman" w:cs="Times New Roman"/>
          <w:sz w:val="20"/>
          <w:szCs w:val="20"/>
        </w:rPr>
        <w:t>7</w:t>
      </w:r>
      <w:r w:rsidR="00ED48D3" w:rsidRPr="00243C3A">
        <w:rPr>
          <w:rFonts w:ascii="Times New Roman" w:hAnsi="Times New Roman" w:cs="Times New Roman"/>
          <w:sz w:val="20"/>
          <w:szCs w:val="20"/>
        </w:rPr>
        <w:t xml:space="preserve">]. </w:t>
      </w:r>
      <w:r w:rsidR="00CF2FAD" w:rsidRPr="00243C3A">
        <w:rPr>
          <w:rFonts w:ascii="Times New Roman" w:hAnsi="Times New Roman" w:cs="Times New Roman"/>
          <w:sz w:val="20"/>
          <w:szCs w:val="20"/>
        </w:rPr>
        <w:t>This group of electric thrusters is powered to ionize and accelerate propellant further for high specific impulse (</w:t>
      </w:r>
      <w:proofErr w:type="spellStart"/>
      <w:r w:rsidR="00CF2FAD" w:rsidRPr="00243C3A">
        <w:rPr>
          <w:rFonts w:ascii="Times New Roman" w:hAnsi="Times New Roman" w:cs="Times New Roman"/>
          <w:sz w:val="20"/>
          <w:szCs w:val="20"/>
        </w:rPr>
        <w:t>Isp</w:t>
      </w:r>
      <w:proofErr w:type="spellEnd"/>
      <w:r w:rsidR="00CF2FAD" w:rsidRPr="00243C3A">
        <w:rPr>
          <w:rFonts w:ascii="Times New Roman" w:hAnsi="Times New Roman" w:cs="Times New Roman"/>
          <w:sz w:val="20"/>
          <w:szCs w:val="20"/>
        </w:rPr>
        <w:t xml:space="preserve">) by the NTAC generated power. In this case, the augmented electric thrusters improve the overall performance of </w:t>
      </w:r>
      <w:r w:rsidR="00B552FF">
        <w:rPr>
          <w:rFonts w:ascii="Times New Roman" w:hAnsi="Times New Roman" w:cs="Times New Roman"/>
          <w:sz w:val="20"/>
          <w:szCs w:val="20"/>
        </w:rPr>
        <w:t xml:space="preserve">the </w:t>
      </w:r>
      <w:r w:rsidR="00CF2FAD" w:rsidRPr="00243C3A">
        <w:rPr>
          <w:rFonts w:ascii="Times New Roman" w:hAnsi="Times New Roman" w:cs="Times New Roman"/>
          <w:sz w:val="20"/>
          <w:szCs w:val="20"/>
        </w:rPr>
        <w:t>propulsion system.</w:t>
      </w:r>
      <w:r w:rsidRPr="00243C3A">
        <w:rPr>
          <w:rFonts w:ascii="Times New Roman" w:hAnsi="Times New Roman" w:cs="Times New Roman"/>
          <w:sz w:val="20"/>
          <w:szCs w:val="20"/>
        </w:rPr>
        <w:t xml:space="preserve"> Usually, the </w:t>
      </w:r>
      <w:proofErr w:type="spellStart"/>
      <w:r w:rsidRPr="00243C3A">
        <w:rPr>
          <w:rFonts w:ascii="Times New Roman" w:hAnsi="Times New Roman" w:cs="Times New Roman"/>
          <w:sz w:val="20"/>
          <w:szCs w:val="20"/>
        </w:rPr>
        <w:t>Isp</w:t>
      </w:r>
      <w:proofErr w:type="spellEnd"/>
      <w:r w:rsidRPr="00243C3A">
        <w:rPr>
          <w:rFonts w:ascii="Times New Roman" w:hAnsi="Times New Roman" w:cs="Times New Roman"/>
          <w:sz w:val="20"/>
          <w:szCs w:val="20"/>
        </w:rPr>
        <w:t xml:space="preserve"> of electric thrusters is an order of mag</w:t>
      </w:r>
      <w:r w:rsidR="00A30BFC" w:rsidRPr="00243C3A">
        <w:rPr>
          <w:rFonts w:ascii="Times New Roman" w:hAnsi="Times New Roman" w:cs="Times New Roman"/>
          <w:sz w:val="20"/>
          <w:szCs w:val="20"/>
        </w:rPr>
        <w:t xml:space="preserve">nitude higher than </w:t>
      </w:r>
      <w:r w:rsidR="00EE7737">
        <w:rPr>
          <w:rFonts w:ascii="Times New Roman" w:hAnsi="Times New Roman" w:cs="Times New Roman"/>
          <w:sz w:val="20"/>
          <w:szCs w:val="20"/>
        </w:rPr>
        <w:t xml:space="preserve">with </w:t>
      </w:r>
      <w:r w:rsidR="00A30BFC" w:rsidRPr="00243C3A">
        <w:rPr>
          <w:rFonts w:ascii="Times New Roman" w:hAnsi="Times New Roman" w:cs="Times New Roman"/>
          <w:sz w:val="20"/>
          <w:szCs w:val="20"/>
        </w:rPr>
        <w:t xml:space="preserve">thermal expansion thrusters. Therefore, as long as the power generated from NTAC can cover the power requirement for electric thrusters, the design must maximize the number of electric thrusters to be augmented to NTP. For this design arrangement, it does not matter whether the nuclear core is composed of </w:t>
      </w:r>
      <w:r w:rsidR="00B552FF">
        <w:rPr>
          <w:rFonts w:ascii="Times New Roman" w:hAnsi="Times New Roman" w:cs="Times New Roman"/>
          <w:sz w:val="20"/>
          <w:szCs w:val="20"/>
        </w:rPr>
        <w:t xml:space="preserve">a </w:t>
      </w:r>
      <w:r w:rsidR="00A30BFC" w:rsidRPr="00243C3A">
        <w:rPr>
          <w:rFonts w:ascii="Times New Roman" w:hAnsi="Times New Roman" w:cs="Times New Roman"/>
          <w:sz w:val="20"/>
          <w:szCs w:val="20"/>
        </w:rPr>
        <w:t>pellet or pebble</w:t>
      </w:r>
      <w:r w:rsidR="00B552FF">
        <w:rPr>
          <w:rFonts w:ascii="Times New Roman" w:hAnsi="Times New Roman" w:cs="Times New Roman"/>
          <w:sz w:val="20"/>
          <w:szCs w:val="20"/>
        </w:rPr>
        <w:t xml:space="preserve"> fuel source</w:t>
      </w:r>
      <w:r w:rsidR="00A30BFC" w:rsidRPr="00243C3A">
        <w:rPr>
          <w:rFonts w:ascii="Times New Roman" w:hAnsi="Times New Roman" w:cs="Times New Roman"/>
          <w:sz w:val="20"/>
          <w:szCs w:val="20"/>
        </w:rPr>
        <w:t xml:space="preserve">. Both </w:t>
      </w:r>
      <w:r w:rsidR="00B552FF">
        <w:rPr>
          <w:rFonts w:ascii="Times New Roman" w:hAnsi="Times New Roman" w:cs="Times New Roman"/>
          <w:sz w:val="20"/>
          <w:szCs w:val="20"/>
        </w:rPr>
        <w:t>will work with nominal differentiation</w:t>
      </w:r>
      <w:r w:rsidR="00A30BFC" w:rsidRPr="00243C3A">
        <w:rPr>
          <w:rFonts w:ascii="Times New Roman" w:hAnsi="Times New Roman" w:cs="Times New Roman"/>
          <w:sz w:val="20"/>
          <w:szCs w:val="20"/>
        </w:rPr>
        <w:t>.  Fig</w:t>
      </w:r>
      <w:r w:rsidR="00EE7737">
        <w:rPr>
          <w:rFonts w:ascii="Times New Roman" w:hAnsi="Times New Roman" w:cs="Times New Roman"/>
          <w:sz w:val="20"/>
          <w:szCs w:val="20"/>
        </w:rPr>
        <w:t>.</w:t>
      </w:r>
      <w:r w:rsidR="00A30BFC" w:rsidRPr="00243C3A">
        <w:rPr>
          <w:rFonts w:ascii="Times New Roman" w:hAnsi="Times New Roman" w:cs="Times New Roman"/>
          <w:sz w:val="20"/>
          <w:szCs w:val="20"/>
        </w:rPr>
        <w:t xml:space="preserve"> </w:t>
      </w:r>
      <w:r w:rsidR="006F7A87">
        <w:rPr>
          <w:rFonts w:ascii="Times New Roman" w:hAnsi="Times New Roman" w:cs="Times New Roman"/>
          <w:sz w:val="20"/>
          <w:szCs w:val="20"/>
        </w:rPr>
        <w:t>6</w:t>
      </w:r>
      <w:r w:rsidR="00A30BFC" w:rsidRPr="00243C3A">
        <w:rPr>
          <w:rFonts w:ascii="Times New Roman" w:hAnsi="Times New Roman" w:cs="Times New Roman"/>
          <w:sz w:val="20"/>
          <w:szCs w:val="20"/>
        </w:rPr>
        <w:t xml:space="preserve"> describes the nuclear core with pellets</w:t>
      </w:r>
      <w:r w:rsidR="00B552FF">
        <w:rPr>
          <w:rFonts w:ascii="Times New Roman" w:hAnsi="Times New Roman" w:cs="Times New Roman"/>
          <w:sz w:val="20"/>
          <w:szCs w:val="20"/>
        </w:rPr>
        <w:t>;</w:t>
      </w:r>
      <w:r w:rsidR="00A30BFC" w:rsidRPr="00243C3A">
        <w:rPr>
          <w:rFonts w:ascii="Times New Roman" w:hAnsi="Times New Roman" w:cs="Times New Roman"/>
          <w:sz w:val="20"/>
          <w:szCs w:val="20"/>
        </w:rPr>
        <w:t xml:space="preserve"> </w:t>
      </w:r>
      <w:r w:rsidR="00B552FF">
        <w:rPr>
          <w:rFonts w:ascii="Times New Roman" w:hAnsi="Times New Roman" w:cs="Times New Roman"/>
          <w:sz w:val="20"/>
          <w:szCs w:val="20"/>
        </w:rPr>
        <w:t>however,</w:t>
      </w:r>
      <w:r w:rsidR="00B552FF" w:rsidRPr="00243C3A">
        <w:rPr>
          <w:rFonts w:ascii="Times New Roman" w:hAnsi="Times New Roman" w:cs="Times New Roman"/>
          <w:sz w:val="20"/>
          <w:szCs w:val="20"/>
        </w:rPr>
        <w:t xml:space="preserve"> </w:t>
      </w:r>
      <w:r w:rsidR="00A30BFC" w:rsidRPr="00243C3A">
        <w:rPr>
          <w:rFonts w:ascii="Times New Roman" w:hAnsi="Times New Roman" w:cs="Times New Roman"/>
          <w:sz w:val="20"/>
          <w:szCs w:val="20"/>
        </w:rPr>
        <w:t>the nuclear core can be designed to have pebbles as a nuclear fuel</w:t>
      </w:r>
      <w:r w:rsidR="00EE7737">
        <w:rPr>
          <w:rFonts w:ascii="Times New Roman" w:hAnsi="Times New Roman" w:cs="Times New Roman"/>
          <w:sz w:val="20"/>
          <w:szCs w:val="20"/>
        </w:rPr>
        <w:t xml:space="preserve"> (see Fig. </w:t>
      </w:r>
      <w:r w:rsidR="006F7A87">
        <w:rPr>
          <w:rFonts w:ascii="Times New Roman" w:hAnsi="Times New Roman" w:cs="Times New Roman"/>
          <w:sz w:val="20"/>
          <w:szCs w:val="20"/>
        </w:rPr>
        <w:t>4</w:t>
      </w:r>
      <w:r w:rsidR="00EE7737">
        <w:rPr>
          <w:rFonts w:ascii="Times New Roman" w:hAnsi="Times New Roman" w:cs="Times New Roman"/>
          <w:sz w:val="20"/>
          <w:szCs w:val="20"/>
        </w:rPr>
        <w:t>)</w:t>
      </w:r>
      <w:r w:rsidR="00A30BFC" w:rsidRPr="00243C3A">
        <w:rPr>
          <w:rFonts w:ascii="Times New Roman" w:hAnsi="Times New Roman" w:cs="Times New Roman"/>
          <w:sz w:val="20"/>
          <w:szCs w:val="20"/>
        </w:rPr>
        <w:t>.</w:t>
      </w:r>
      <w:r w:rsidR="0017675E" w:rsidRPr="00243C3A">
        <w:rPr>
          <w:rFonts w:ascii="Times New Roman" w:hAnsi="Times New Roman" w:cs="Times New Roman"/>
          <w:sz w:val="20"/>
          <w:szCs w:val="20"/>
        </w:rPr>
        <w:t xml:space="preserve"> </w:t>
      </w:r>
      <w:r w:rsidR="007E012E" w:rsidRPr="00243C3A">
        <w:rPr>
          <w:rFonts w:ascii="Times New Roman" w:hAnsi="Times New Roman" w:cs="Times New Roman"/>
          <w:sz w:val="20"/>
          <w:szCs w:val="20"/>
        </w:rPr>
        <w:t xml:space="preserve">Figure </w:t>
      </w:r>
      <w:r w:rsidR="006F7A87">
        <w:rPr>
          <w:rFonts w:ascii="Times New Roman" w:hAnsi="Times New Roman" w:cs="Times New Roman"/>
          <w:sz w:val="20"/>
          <w:szCs w:val="20"/>
        </w:rPr>
        <w:t>7</w:t>
      </w:r>
      <w:r w:rsidR="007E012E" w:rsidRPr="00243C3A">
        <w:rPr>
          <w:rFonts w:ascii="Times New Roman" w:hAnsi="Times New Roman" w:cs="Times New Roman"/>
          <w:sz w:val="20"/>
          <w:szCs w:val="20"/>
        </w:rPr>
        <w:t xml:space="preserve"> shows the version of NTAC augmented NEP. In Fig</w:t>
      </w:r>
      <w:r w:rsidR="00EE7737">
        <w:rPr>
          <w:rFonts w:ascii="Times New Roman" w:hAnsi="Times New Roman" w:cs="Times New Roman"/>
          <w:sz w:val="20"/>
          <w:szCs w:val="20"/>
        </w:rPr>
        <w:t>.</w:t>
      </w:r>
      <w:r w:rsidR="007E012E" w:rsidRPr="00243C3A">
        <w:rPr>
          <w:rFonts w:ascii="Times New Roman" w:hAnsi="Times New Roman" w:cs="Times New Roman"/>
          <w:sz w:val="20"/>
          <w:szCs w:val="20"/>
        </w:rPr>
        <w:t xml:space="preserve"> </w:t>
      </w:r>
      <w:r w:rsidR="006F7A87">
        <w:rPr>
          <w:rFonts w:ascii="Times New Roman" w:hAnsi="Times New Roman" w:cs="Times New Roman"/>
          <w:sz w:val="20"/>
          <w:szCs w:val="20"/>
        </w:rPr>
        <w:t>7</w:t>
      </w:r>
      <w:r w:rsidR="007E012E" w:rsidRPr="00243C3A">
        <w:rPr>
          <w:rFonts w:ascii="Times New Roman" w:hAnsi="Times New Roman" w:cs="Times New Roman"/>
          <w:sz w:val="20"/>
          <w:szCs w:val="20"/>
        </w:rPr>
        <w:t>, NTAC powers all electric thruster</w:t>
      </w:r>
      <w:r w:rsidR="00B86FA0" w:rsidRPr="00243C3A">
        <w:rPr>
          <w:rFonts w:ascii="Times New Roman" w:hAnsi="Times New Roman" w:cs="Times New Roman"/>
          <w:sz w:val="20"/>
          <w:szCs w:val="20"/>
        </w:rPr>
        <w:t xml:space="preserve">s. In this case, the nuclear thermal </w:t>
      </w:r>
      <w:r w:rsidR="00EE7737">
        <w:rPr>
          <w:rFonts w:ascii="Times New Roman" w:hAnsi="Times New Roman" w:cs="Times New Roman"/>
          <w:sz w:val="20"/>
          <w:szCs w:val="20"/>
        </w:rPr>
        <w:t xml:space="preserve">thruster shown in the middle of thruster structure (see Fig. </w:t>
      </w:r>
      <w:r w:rsidR="00526A34">
        <w:rPr>
          <w:rFonts w:ascii="Times New Roman" w:hAnsi="Times New Roman" w:cs="Times New Roman"/>
          <w:sz w:val="20"/>
          <w:szCs w:val="20"/>
        </w:rPr>
        <w:t>6</w:t>
      </w:r>
      <w:r w:rsidR="00EE7737">
        <w:rPr>
          <w:rFonts w:ascii="Times New Roman" w:hAnsi="Times New Roman" w:cs="Times New Roman"/>
          <w:sz w:val="20"/>
          <w:szCs w:val="20"/>
        </w:rPr>
        <w:t xml:space="preserve">) </w:t>
      </w:r>
      <w:r w:rsidR="00B86FA0" w:rsidRPr="00243C3A">
        <w:rPr>
          <w:rFonts w:ascii="Times New Roman" w:hAnsi="Times New Roman" w:cs="Times New Roman"/>
          <w:sz w:val="20"/>
          <w:szCs w:val="20"/>
        </w:rPr>
        <w:t xml:space="preserve">can be </w:t>
      </w:r>
      <w:r w:rsidR="00EE7737">
        <w:rPr>
          <w:rFonts w:ascii="Times New Roman" w:hAnsi="Times New Roman" w:cs="Times New Roman"/>
          <w:sz w:val="20"/>
          <w:szCs w:val="20"/>
        </w:rPr>
        <w:t>replace</w:t>
      </w:r>
      <w:r w:rsidR="00B86FA0" w:rsidRPr="00243C3A">
        <w:rPr>
          <w:rFonts w:ascii="Times New Roman" w:hAnsi="Times New Roman" w:cs="Times New Roman"/>
          <w:sz w:val="20"/>
          <w:szCs w:val="20"/>
        </w:rPr>
        <w:t xml:space="preserve">d </w:t>
      </w:r>
      <w:r w:rsidR="00EE7737">
        <w:rPr>
          <w:rFonts w:ascii="Times New Roman" w:hAnsi="Times New Roman" w:cs="Times New Roman"/>
          <w:sz w:val="20"/>
          <w:szCs w:val="20"/>
        </w:rPr>
        <w:t>with an electric thruster</w:t>
      </w:r>
      <w:r w:rsidR="00850011">
        <w:rPr>
          <w:rFonts w:ascii="Times New Roman" w:hAnsi="Times New Roman" w:cs="Times New Roman"/>
          <w:sz w:val="20"/>
          <w:szCs w:val="20"/>
        </w:rPr>
        <w:t xml:space="preserve"> driven by</w:t>
      </w:r>
      <w:r w:rsidR="00B86FA0" w:rsidRPr="00243C3A">
        <w:rPr>
          <w:rFonts w:ascii="Times New Roman" w:hAnsi="Times New Roman" w:cs="Times New Roman"/>
          <w:sz w:val="20"/>
          <w:szCs w:val="20"/>
        </w:rPr>
        <w:t xml:space="preserve"> electrical power through a certain conversion cycles or by a direct energy conversion method to sustain the number of electric thrusters in a cluster.</w:t>
      </w:r>
    </w:p>
    <w:p w14:paraId="4A74ECB5" w14:textId="308CCD0D" w:rsidR="00F14B78" w:rsidRPr="00467E60" w:rsidRDefault="00310308" w:rsidP="00850011">
      <w:pPr>
        <w:spacing w:after="0"/>
        <w:ind w:firstLine="360"/>
        <w:rPr>
          <w:rFonts w:ascii="Times New Roman" w:hAnsi="Times New Roman" w:cs="Times New Roman"/>
          <w:sz w:val="20"/>
          <w:szCs w:val="20"/>
        </w:rPr>
      </w:pPr>
      <w:r>
        <w:rPr>
          <w:rFonts w:ascii="Times New Roman" w:hAnsi="Times New Roman" w:cs="Times New Roman"/>
          <w:noProof/>
          <w:sz w:val="20"/>
          <w:szCs w:val="20"/>
        </w:rPr>
        <w:object w:dxaOrig="1440" w:dyaOrig="1440" w14:anchorId="019179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5pt;margin-top:2pt;width:244.75pt;height:183.6pt;z-index:251680768;mso-position-horizontal-relative:text;mso-position-vertical-relative:text">
            <v:imagedata r:id="rId18" o:title=""/>
            <w10:wrap type="square"/>
          </v:shape>
          <o:OLEObject Type="Embed" ProgID="SigmaPlotGraphicObject.13" ShapeID="_x0000_s1026" DrawAspect="Content" ObjectID="_1699076564" r:id="rId19"/>
        </w:object>
      </w:r>
      <w:r w:rsidR="00372A99" w:rsidRPr="00243C3A">
        <w:rPr>
          <w:rFonts w:ascii="Times New Roman" w:hAnsi="Times New Roman" w:cs="Times New Roman"/>
          <w:noProof/>
          <w:sz w:val="20"/>
          <w:szCs w:val="20"/>
        </w:rPr>
        <mc:AlternateContent>
          <mc:Choice Requires="wps">
            <w:drawing>
              <wp:anchor distT="45720" distB="45720" distL="114300" distR="114300" simplePos="0" relativeHeight="251682816" behindDoc="0" locked="0" layoutInCell="1" allowOverlap="1" wp14:anchorId="629C78AA" wp14:editId="12628C21">
                <wp:simplePos x="0" y="0"/>
                <wp:positionH relativeFrom="margin">
                  <wp:posOffset>211455</wp:posOffset>
                </wp:positionH>
                <wp:positionV relativeFrom="paragraph">
                  <wp:posOffset>2348865</wp:posOffset>
                </wp:positionV>
                <wp:extent cx="2941955" cy="486410"/>
                <wp:effectExtent l="0" t="0" r="0" b="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1955" cy="486410"/>
                        </a:xfrm>
                        <a:prstGeom prst="rect">
                          <a:avLst/>
                        </a:prstGeom>
                        <a:noFill/>
                        <a:ln w="9525">
                          <a:noFill/>
                          <a:miter lim="800000"/>
                          <a:headEnd/>
                          <a:tailEnd/>
                        </a:ln>
                      </wps:spPr>
                      <wps:txbx>
                        <w:txbxContent>
                          <w:p w14:paraId="595E63CA" w14:textId="750A70E5" w:rsidR="009E5B7E" w:rsidRPr="00850011" w:rsidRDefault="009E5B7E" w:rsidP="0021334A">
                            <w:pPr>
                              <w:rPr>
                                <w:rFonts w:ascii="Times New Roman" w:hAnsi="Times New Roman" w:cs="Times New Roman"/>
                                <w:b/>
                                <w:bCs/>
                                <w:sz w:val="20"/>
                                <w:szCs w:val="20"/>
                              </w:rPr>
                            </w:pPr>
                            <w:r w:rsidRPr="00850011">
                              <w:rPr>
                                <w:rFonts w:ascii="Times New Roman" w:hAnsi="Times New Roman" w:cs="Times New Roman"/>
                                <w:b/>
                                <w:bCs/>
                                <w:sz w:val="20"/>
                                <w:szCs w:val="20"/>
                              </w:rPr>
                              <w:t xml:space="preserve">Figure </w:t>
                            </w:r>
                            <w:r w:rsidR="00526A34">
                              <w:rPr>
                                <w:rFonts w:ascii="Times New Roman" w:hAnsi="Times New Roman" w:cs="Times New Roman"/>
                                <w:b/>
                                <w:bCs/>
                                <w:sz w:val="20"/>
                                <w:szCs w:val="20"/>
                              </w:rPr>
                              <w:t>8</w:t>
                            </w:r>
                            <w:r w:rsidRPr="00850011">
                              <w:rPr>
                                <w:rFonts w:ascii="Times New Roman" w:hAnsi="Times New Roman" w:cs="Times New Roman"/>
                                <w:b/>
                                <w:bCs/>
                                <w:sz w:val="20"/>
                                <w:szCs w:val="20"/>
                              </w:rPr>
                              <w:t>.  Contents of uranium-235 (U-235) within the nuclear fuel based on the enrichment rate</w:t>
                            </w:r>
                            <w:r w:rsidR="00850011">
                              <w:rPr>
                                <w:rFonts w:ascii="Times New Roman" w:hAnsi="Times New Roman" w:cs="Times New Roman"/>
                                <w:b/>
                                <w:bCs/>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9C78AA" id="_x0000_s1035" type="#_x0000_t202" style="position:absolute;left:0;text-align:left;margin-left:16.65pt;margin-top:184.95pt;width:231.65pt;height:38.3pt;z-index:2516828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" filled="f" stroked="f">
                <v:textbox>
                  <w:txbxContent>
                    <w:p w14:paraId="595E63CA" w14:textId="750A70E5" w:rsidR="009E5B7E" w:rsidRPr="00850011" w:rsidRDefault="009E5B7E" w:rsidP="0021334A">
                      <w:pPr>
                        <w:rPr>
                          <w:rFonts w:ascii="Times New Roman" w:hAnsi="Times New Roman" w:cs="Times New Roman"/>
                          <w:b/>
                          <w:bCs/>
                          <w:sz w:val="20"/>
                          <w:szCs w:val="20"/>
                        </w:rPr>
                      </w:pPr>
                      <w:r w:rsidRPr="00850011">
                        <w:rPr>
                          <w:rFonts w:ascii="Times New Roman" w:hAnsi="Times New Roman" w:cs="Times New Roman"/>
                          <w:b/>
                          <w:bCs/>
                          <w:sz w:val="20"/>
                          <w:szCs w:val="20"/>
                        </w:rPr>
                        <w:t xml:space="preserve">Figure </w:t>
                      </w:r>
                      <w:r w:rsidR="00526A34">
                        <w:rPr>
                          <w:rFonts w:ascii="Times New Roman" w:hAnsi="Times New Roman" w:cs="Times New Roman"/>
                          <w:b/>
                          <w:bCs/>
                          <w:sz w:val="20"/>
                          <w:szCs w:val="20"/>
                        </w:rPr>
                        <w:t>8</w:t>
                      </w:r>
                      <w:r w:rsidRPr="00850011">
                        <w:rPr>
                          <w:rFonts w:ascii="Times New Roman" w:hAnsi="Times New Roman" w:cs="Times New Roman"/>
                          <w:b/>
                          <w:bCs/>
                          <w:sz w:val="20"/>
                          <w:szCs w:val="20"/>
                        </w:rPr>
                        <w:t>.  Contents of uranium-235 (U-235) within the nuclear fuel based on the enrichment rate</w:t>
                      </w:r>
                      <w:r w:rsidR="00850011">
                        <w:rPr>
                          <w:rFonts w:ascii="Times New Roman" w:hAnsi="Times New Roman" w:cs="Times New Roman"/>
                          <w:b/>
                          <w:bCs/>
                          <w:sz w:val="20"/>
                          <w:szCs w:val="20"/>
                        </w:rPr>
                        <w:t>.</w:t>
                      </w:r>
                    </w:p>
                  </w:txbxContent>
                </v:textbox>
                <w10:wrap type="square" anchorx="margin"/>
              </v:shape>
            </w:pict>
          </mc:Fallback>
        </mc:AlternateContent>
      </w:r>
      <w:r w:rsidR="0017675E" w:rsidRPr="00243C3A">
        <w:rPr>
          <w:rFonts w:ascii="Times New Roman" w:hAnsi="Times New Roman" w:cs="Times New Roman"/>
          <w:sz w:val="20"/>
          <w:szCs w:val="20"/>
        </w:rPr>
        <w:t xml:space="preserve">It is important to </w:t>
      </w:r>
      <w:r w:rsidR="00C1719E">
        <w:rPr>
          <w:rFonts w:ascii="Times New Roman" w:hAnsi="Times New Roman" w:cs="Times New Roman"/>
          <w:sz w:val="20"/>
          <w:szCs w:val="20"/>
        </w:rPr>
        <w:t>determine the amount of</w:t>
      </w:r>
      <w:r w:rsidR="008F51EB">
        <w:rPr>
          <w:rFonts w:ascii="Times New Roman" w:hAnsi="Times New Roman" w:cs="Times New Roman"/>
          <w:sz w:val="20"/>
          <w:szCs w:val="20"/>
        </w:rPr>
        <w:t xml:space="preserve"> </w:t>
      </w:r>
      <w:r w:rsidR="0017675E" w:rsidRPr="00243C3A">
        <w:rPr>
          <w:rFonts w:ascii="Times New Roman" w:hAnsi="Times New Roman" w:cs="Times New Roman"/>
          <w:sz w:val="20"/>
          <w:szCs w:val="20"/>
        </w:rPr>
        <w:t xml:space="preserve">nuclear power </w:t>
      </w:r>
      <w:r w:rsidR="004D0558" w:rsidRPr="00467E60">
        <w:rPr>
          <w:rFonts w:ascii="Times New Roman" w:hAnsi="Times New Roman" w:cs="Times New Roman"/>
          <w:sz w:val="20"/>
          <w:szCs w:val="20"/>
        </w:rPr>
        <w:t xml:space="preserve">that </w:t>
      </w:r>
      <w:r w:rsidR="0017675E" w:rsidRPr="00467E60">
        <w:rPr>
          <w:rFonts w:ascii="Times New Roman" w:hAnsi="Times New Roman" w:cs="Times New Roman"/>
          <w:sz w:val="20"/>
          <w:szCs w:val="20"/>
        </w:rPr>
        <w:t>is accruable f</w:t>
      </w:r>
      <w:r w:rsidR="004D0558" w:rsidRPr="00467E60">
        <w:rPr>
          <w:rFonts w:ascii="Times New Roman" w:hAnsi="Times New Roman" w:cs="Times New Roman"/>
          <w:sz w:val="20"/>
          <w:szCs w:val="20"/>
        </w:rPr>
        <w:t>rom</w:t>
      </w:r>
      <w:r w:rsidR="0017675E" w:rsidRPr="00467E60">
        <w:rPr>
          <w:rFonts w:ascii="Times New Roman" w:hAnsi="Times New Roman" w:cs="Times New Roman"/>
          <w:sz w:val="20"/>
          <w:szCs w:val="20"/>
        </w:rPr>
        <w:t xml:space="preserve"> NTAC augmented NTP or NEP </w:t>
      </w:r>
      <w:r w:rsidR="004D0558" w:rsidRPr="00467E60">
        <w:rPr>
          <w:rFonts w:ascii="Times New Roman" w:hAnsi="Times New Roman" w:cs="Times New Roman"/>
          <w:sz w:val="20"/>
          <w:szCs w:val="20"/>
        </w:rPr>
        <w:t>systems</w:t>
      </w:r>
      <w:r w:rsidR="0017675E" w:rsidRPr="00467E60">
        <w:rPr>
          <w:rFonts w:ascii="Times New Roman" w:hAnsi="Times New Roman" w:cs="Times New Roman"/>
          <w:sz w:val="20"/>
          <w:szCs w:val="20"/>
        </w:rPr>
        <w:t xml:space="preserve">. </w:t>
      </w:r>
      <w:r w:rsidR="004D0558" w:rsidRPr="00467E60">
        <w:rPr>
          <w:rFonts w:ascii="Times New Roman" w:hAnsi="Times New Roman" w:cs="Times New Roman"/>
          <w:sz w:val="20"/>
          <w:szCs w:val="20"/>
        </w:rPr>
        <w:t>Consequently</w:t>
      </w:r>
      <w:r w:rsidR="004D0558">
        <w:rPr>
          <w:rFonts w:ascii="Times New Roman" w:hAnsi="Times New Roman" w:cs="Times New Roman"/>
          <w:sz w:val="20"/>
          <w:szCs w:val="20"/>
        </w:rPr>
        <w:t>,</w:t>
      </w:r>
      <w:r w:rsidR="00850011">
        <w:rPr>
          <w:rFonts w:ascii="Times New Roman" w:hAnsi="Times New Roman" w:cs="Times New Roman"/>
          <w:sz w:val="20"/>
          <w:szCs w:val="20"/>
        </w:rPr>
        <w:t xml:space="preserve"> analy</w:t>
      </w:r>
      <w:r w:rsidR="00C1719E">
        <w:rPr>
          <w:rFonts w:ascii="Times New Roman" w:hAnsi="Times New Roman" w:cs="Times New Roman"/>
          <w:sz w:val="20"/>
          <w:szCs w:val="20"/>
        </w:rPr>
        <w:t xml:space="preserve">sis </w:t>
      </w:r>
      <w:r w:rsidR="004D0558">
        <w:rPr>
          <w:rFonts w:ascii="Times New Roman" w:hAnsi="Times New Roman" w:cs="Times New Roman"/>
          <w:sz w:val="20"/>
          <w:szCs w:val="20"/>
        </w:rPr>
        <w:t xml:space="preserve">of </w:t>
      </w:r>
      <w:r w:rsidR="00850011">
        <w:rPr>
          <w:rFonts w:ascii="Times New Roman" w:hAnsi="Times New Roman" w:cs="Times New Roman"/>
          <w:sz w:val="20"/>
          <w:szCs w:val="20"/>
        </w:rPr>
        <w:t xml:space="preserve">a nuclear reactor using </w:t>
      </w:r>
      <w:r w:rsidR="00850011" w:rsidRPr="00243C3A">
        <w:rPr>
          <w:rFonts w:ascii="Times New Roman" w:hAnsi="Times New Roman" w:cs="Times New Roman"/>
          <w:sz w:val="20"/>
          <w:szCs w:val="20"/>
        </w:rPr>
        <w:t xml:space="preserve">High-Assay Low-Enriched Uranium (HALEU) </w:t>
      </w:r>
      <w:r w:rsidR="00850011">
        <w:rPr>
          <w:rFonts w:ascii="Times New Roman" w:hAnsi="Times New Roman" w:cs="Times New Roman"/>
          <w:sz w:val="20"/>
          <w:szCs w:val="20"/>
        </w:rPr>
        <w:t>up to</w:t>
      </w:r>
      <w:r w:rsidR="00850011" w:rsidRPr="00243C3A">
        <w:rPr>
          <w:rFonts w:ascii="Times New Roman" w:hAnsi="Times New Roman" w:cs="Times New Roman"/>
          <w:sz w:val="20"/>
          <w:szCs w:val="20"/>
        </w:rPr>
        <w:t xml:space="preserve"> 19.75%</w:t>
      </w:r>
      <w:r w:rsidR="004D0558">
        <w:rPr>
          <w:rFonts w:ascii="Times New Roman" w:hAnsi="Times New Roman" w:cs="Times New Roman"/>
          <w:sz w:val="20"/>
          <w:szCs w:val="20"/>
        </w:rPr>
        <w:t xml:space="preserve"> </w:t>
      </w:r>
      <w:r w:rsidR="00B552FF">
        <w:rPr>
          <w:rFonts w:ascii="Times New Roman" w:hAnsi="Times New Roman" w:cs="Times New Roman"/>
          <w:sz w:val="20"/>
          <w:szCs w:val="20"/>
        </w:rPr>
        <w:t>was evaluated</w:t>
      </w:r>
      <w:r w:rsidR="00850011" w:rsidRPr="00467E60">
        <w:rPr>
          <w:rFonts w:ascii="Times New Roman" w:hAnsi="Times New Roman" w:cs="Times New Roman"/>
          <w:sz w:val="20"/>
          <w:szCs w:val="20"/>
        </w:rPr>
        <w:t xml:space="preserve">. </w:t>
      </w:r>
      <w:r w:rsidR="004D0558">
        <w:rPr>
          <w:rFonts w:ascii="Times New Roman" w:hAnsi="Times New Roman" w:cs="Times New Roman"/>
          <w:sz w:val="20"/>
          <w:szCs w:val="20"/>
        </w:rPr>
        <w:t>T</w:t>
      </w:r>
      <w:r w:rsidR="009F7F79" w:rsidRPr="00243C3A">
        <w:rPr>
          <w:rFonts w:ascii="Times New Roman" w:hAnsi="Times New Roman" w:cs="Times New Roman"/>
          <w:sz w:val="20"/>
          <w:szCs w:val="20"/>
        </w:rPr>
        <w:t xml:space="preserve">he fission reaction rate must be </w:t>
      </w:r>
      <w:r w:rsidR="00C1719E">
        <w:rPr>
          <w:rFonts w:ascii="Times New Roman" w:hAnsi="Times New Roman" w:cs="Times New Roman"/>
          <w:sz w:val="20"/>
          <w:szCs w:val="20"/>
        </w:rPr>
        <w:t>sized</w:t>
      </w:r>
      <w:r w:rsidR="009F7F79" w:rsidRPr="00243C3A">
        <w:rPr>
          <w:rFonts w:ascii="Times New Roman" w:hAnsi="Times New Roman" w:cs="Times New Roman"/>
          <w:sz w:val="20"/>
          <w:szCs w:val="20"/>
        </w:rPr>
        <w:t xml:space="preserve"> for the required power generation for NTP and NEP thrusters</w:t>
      </w:r>
      <w:r w:rsidR="004D0558">
        <w:rPr>
          <w:rFonts w:ascii="Times New Roman" w:hAnsi="Times New Roman" w:cs="Times New Roman"/>
          <w:sz w:val="20"/>
          <w:szCs w:val="20"/>
        </w:rPr>
        <w:t>, b</w:t>
      </w:r>
      <w:r w:rsidR="004D0558" w:rsidRPr="00243C3A">
        <w:rPr>
          <w:rFonts w:ascii="Times New Roman" w:hAnsi="Times New Roman" w:cs="Times New Roman"/>
          <w:sz w:val="20"/>
          <w:szCs w:val="20"/>
        </w:rPr>
        <w:t xml:space="preserve">ased on the fission </w:t>
      </w:r>
      <w:r w:rsidR="004D0558" w:rsidRPr="00467E60">
        <w:rPr>
          <w:rFonts w:ascii="Times New Roman" w:hAnsi="Times New Roman" w:cs="Times New Roman"/>
          <w:sz w:val="20"/>
          <w:szCs w:val="20"/>
        </w:rPr>
        <w:t xml:space="preserve">reactions specific to </w:t>
      </w:r>
      <w:r w:rsidR="004D0558" w:rsidRPr="00243C3A">
        <w:rPr>
          <w:rFonts w:ascii="Times New Roman" w:hAnsi="Times New Roman" w:cs="Times New Roman"/>
          <w:sz w:val="20"/>
          <w:szCs w:val="20"/>
        </w:rPr>
        <w:t>NTP and NEP</w:t>
      </w:r>
      <w:r w:rsidR="009F7F79" w:rsidRPr="00243C3A">
        <w:rPr>
          <w:rFonts w:ascii="Times New Roman" w:hAnsi="Times New Roman" w:cs="Times New Roman"/>
          <w:sz w:val="20"/>
          <w:szCs w:val="20"/>
        </w:rPr>
        <w:t xml:space="preserve">. </w:t>
      </w:r>
      <w:r w:rsidR="00EC1163" w:rsidRPr="00243C3A">
        <w:rPr>
          <w:rFonts w:ascii="Times New Roman" w:hAnsi="Times New Roman" w:cs="Times New Roman"/>
          <w:sz w:val="20"/>
          <w:szCs w:val="20"/>
        </w:rPr>
        <w:t>The</w:t>
      </w:r>
      <w:r w:rsidR="004D0558">
        <w:rPr>
          <w:rFonts w:ascii="Times New Roman" w:hAnsi="Times New Roman" w:cs="Times New Roman"/>
          <w:sz w:val="20"/>
          <w:szCs w:val="20"/>
        </w:rPr>
        <w:t>refore, the</w:t>
      </w:r>
      <w:r w:rsidR="00EC1163" w:rsidRPr="00243C3A">
        <w:rPr>
          <w:rFonts w:ascii="Times New Roman" w:hAnsi="Times New Roman" w:cs="Times New Roman"/>
          <w:sz w:val="20"/>
          <w:szCs w:val="20"/>
        </w:rPr>
        <w:t xml:space="preserve"> estimation</w:t>
      </w:r>
      <w:r w:rsidR="00F34414" w:rsidRPr="00243C3A">
        <w:rPr>
          <w:rFonts w:ascii="Times New Roman" w:hAnsi="Times New Roman" w:cs="Times New Roman"/>
          <w:sz w:val="20"/>
          <w:szCs w:val="20"/>
        </w:rPr>
        <w:t>s</w:t>
      </w:r>
      <w:r w:rsidR="00EC1163" w:rsidRPr="00243C3A">
        <w:rPr>
          <w:rFonts w:ascii="Times New Roman" w:hAnsi="Times New Roman" w:cs="Times New Roman"/>
          <w:sz w:val="20"/>
          <w:szCs w:val="20"/>
        </w:rPr>
        <w:t xml:space="preserve"> of </w:t>
      </w:r>
      <w:r w:rsidR="00F34414" w:rsidRPr="00243C3A">
        <w:rPr>
          <w:rFonts w:ascii="Times New Roman" w:hAnsi="Times New Roman" w:cs="Times New Roman"/>
          <w:sz w:val="20"/>
          <w:szCs w:val="20"/>
        </w:rPr>
        <w:t>nuclear fission parameters and photon power are made here for NTP and NEP powers</w:t>
      </w:r>
      <w:r w:rsidR="00712097">
        <w:rPr>
          <w:rFonts w:ascii="Times New Roman" w:hAnsi="Times New Roman" w:cs="Times New Roman"/>
          <w:sz w:val="20"/>
          <w:szCs w:val="20"/>
        </w:rPr>
        <w:t xml:space="preserve"> ranging</w:t>
      </w:r>
      <w:r w:rsidR="00F34414" w:rsidRPr="00243C3A">
        <w:rPr>
          <w:rFonts w:ascii="Times New Roman" w:hAnsi="Times New Roman" w:cs="Times New Roman"/>
          <w:sz w:val="20"/>
          <w:szCs w:val="20"/>
        </w:rPr>
        <w:t xml:space="preserve"> from 400 MW to 3000 MW that may be practically applicable for the invented idea “NTAC augmented NTP and NEP thrusters”</w:t>
      </w:r>
      <w:r w:rsidR="008A083C">
        <w:rPr>
          <w:rFonts w:ascii="Times New Roman" w:hAnsi="Times New Roman" w:cs="Times New Roman"/>
          <w:sz w:val="20"/>
          <w:szCs w:val="20"/>
        </w:rPr>
        <w:t xml:space="preserve"> [8</w:t>
      </w:r>
      <w:r w:rsidR="008A083C" w:rsidRPr="00467E60">
        <w:rPr>
          <w:rFonts w:ascii="Times New Roman" w:hAnsi="Times New Roman" w:cs="Times New Roman"/>
          <w:sz w:val="20"/>
          <w:szCs w:val="20"/>
        </w:rPr>
        <w:t>]</w:t>
      </w:r>
      <w:r w:rsidR="00F34414" w:rsidRPr="00467E60">
        <w:rPr>
          <w:rFonts w:ascii="Times New Roman" w:hAnsi="Times New Roman" w:cs="Times New Roman"/>
          <w:sz w:val="20"/>
          <w:szCs w:val="20"/>
        </w:rPr>
        <w:t xml:space="preserve">. </w:t>
      </w:r>
      <w:r w:rsidR="002A3B37" w:rsidRPr="00467E60">
        <w:rPr>
          <w:rFonts w:ascii="Times New Roman" w:hAnsi="Times New Roman" w:cs="Times New Roman"/>
          <w:sz w:val="20"/>
          <w:szCs w:val="20"/>
        </w:rPr>
        <w:t>Ano</w:t>
      </w:r>
      <w:r w:rsidR="00F34414" w:rsidRPr="00467E60">
        <w:rPr>
          <w:rFonts w:ascii="Times New Roman" w:hAnsi="Times New Roman" w:cs="Times New Roman"/>
          <w:sz w:val="20"/>
          <w:szCs w:val="20"/>
        </w:rPr>
        <w:t xml:space="preserve">ther </w:t>
      </w:r>
      <w:r w:rsidR="002A3B37" w:rsidRPr="00467E60">
        <w:rPr>
          <w:rFonts w:ascii="Times New Roman" w:hAnsi="Times New Roman" w:cs="Times New Roman"/>
          <w:sz w:val="20"/>
          <w:szCs w:val="20"/>
        </w:rPr>
        <w:t xml:space="preserve">important </w:t>
      </w:r>
      <w:r w:rsidR="00F34414" w:rsidRPr="00467E60">
        <w:rPr>
          <w:rFonts w:ascii="Times New Roman" w:hAnsi="Times New Roman" w:cs="Times New Roman"/>
          <w:sz w:val="20"/>
          <w:szCs w:val="20"/>
        </w:rPr>
        <w:t xml:space="preserve">consideration is </w:t>
      </w:r>
      <w:r w:rsidR="00712097" w:rsidRPr="00467E60">
        <w:rPr>
          <w:rFonts w:ascii="Times New Roman" w:hAnsi="Times New Roman" w:cs="Times New Roman"/>
          <w:sz w:val="20"/>
          <w:szCs w:val="20"/>
        </w:rPr>
        <w:t>the</w:t>
      </w:r>
      <w:r w:rsidR="00F34414" w:rsidRPr="00467E60">
        <w:rPr>
          <w:rFonts w:ascii="Times New Roman" w:hAnsi="Times New Roman" w:cs="Times New Roman"/>
          <w:sz w:val="20"/>
          <w:szCs w:val="20"/>
        </w:rPr>
        <w:t xml:space="preserve"> </w:t>
      </w:r>
      <w:r w:rsidR="002A3B37" w:rsidRPr="00467E60">
        <w:rPr>
          <w:rFonts w:ascii="Times New Roman" w:hAnsi="Times New Roman" w:cs="Times New Roman"/>
          <w:sz w:val="20"/>
          <w:szCs w:val="20"/>
        </w:rPr>
        <w:t>type of</w:t>
      </w:r>
      <w:r w:rsidR="00F34414" w:rsidRPr="00467E60">
        <w:rPr>
          <w:rFonts w:ascii="Times New Roman" w:hAnsi="Times New Roman" w:cs="Times New Roman"/>
          <w:sz w:val="20"/>
          <w:szCs w:val="20"/>
        </w:rPr>
        <w:t xml:space="preserve"> nuclear fuel</w:t>
      </w:r>
      <w:r w:rsidR="002A3B37" w:rsidRPr="00467E60">
        <w:rPr>
          <w:rFonts w:ascii="Times New Roman" w:hAnsi="Times New Roman" w:cs="Times New Roman"/>
          <w:sz w:val="20"/>
          <w:szCs w:val="20"/>
        </w:rPr>
        <w:t xml:space="preserve"> selected</w:t>
      </w:r>
      <w:r w:rsidR="00E932BD" w:rsidRPr="00467E60">
        <w:rPr>
          <w:rFonts w:ascii="Times New Roman" w:hAnsi="Times New Roman" w:cs="Times New Roman"/>
          <w:sz w:val="20"/>
          <w:szCs w:val="20"/>
        </w:rPr>
        <w:t xml:space="preserve">. </w:t>
      </w:r>
      <w:r w:rsidR="0085248A" w:rsidRPr="00467E60">
        <w:rPr>
          <w:rFonts w:ascii="Times New Roman" w:hAnsi="Times New Roman" w:cs="Times New Roman"/>
          <w:sz w:val="20"/>
          <w:szCs w:val="20"/>
        </w:rPr>
        <w:t>T</w:t>
      </w:r>
      <w:r w:rsidR="00E932BD" w:rsidRPr="00467E60">
        <w:rPr>
          <w:rFonts w:ascii="Times New Roman" w:hAnsi="Times New Roman" w:cs="Times New Roman"/>
          <w:sz w:val="20"/>
          <w:szCs w:val="20"/>
        </w:rPr>
        <w:t>his paper use</w:t>
      </w:r>
      <w:r w:rsidR="0085248A" w:rsidRPr="00467E60">
        <w:rPr>
          <w:rFonts w:ascii="Times New Roman" w:hAnsi="Times New Roman" w:cs="Times New Roman"/>
          <w:sz w:val="20"/>
          <w:szCs w:val="20"/>
        </w:rPr>
        <w:t>s</w:t>
      </w:r>
      <w:r w:rsidR="00F34414" w:rsidRPr="00467E60">
        <w:rPr>
          <w:rFonts w:ascii="Times New Roman" w:hAnsi="Times New Roman" w:cs="Times New Roman"/>
          <w:sz w:val="20"/>
          <w:szCs w:val="20"/>
        </w:rPr>
        <w:t xml:space="preserve"> High-Assay Low-Enriched Uranium (HALEU) with 19.75%</w:t>
      </w:r>
      <w:r w:rsidR="0085248A" w:rsidRPr="00467E60">
        <w:rPr>
          <w:rFonts w:ascii="Times New Roman" w:hAnsi="Times New Roman" w:cs="Times New Roman"/>
          <w:sz w:val="20"/>
          <w:szCs w:val="20"/>
        </w:rPr>
        <w:t xml:space="preserve"> for the analysis</w:t>
      </w:r>
      <w:r w:rsidR="00F34414" w:rsidRPr="00467E60">
        <w:rPr>
          <w:rFonts w:ascii="Times New Roman" w:hAnsi="Times New Roman" w:cs="Times New Roman"/>
          <w:sz w:val="20"/>
          <w:szCs w:val="20"/>
        </w:rPr>
        <w:t>.</w:t>
      </w:r>
    </w:p>
    <w:p w14:paraId="1D2E1912" w14:textId="69691876" w:rsidR="00D90EA6" w:rsidRPr="00243C3A" w:rsidRDefault="0021334A" w:rsidP="00D90EA6">
      <w:pPr>
        <w:spacing w:after="0"/>
        <w:rPr>
          <w:rFonts w:ascii="Times New Roman" w:hAnsi="Times New Roman" w:cs="Times New Roman"/>
          <w:sz w:val="20"/>
          <w:szCs w:val="20"/>
        </w:rPr>
      </w:pPr>
      <w:r w:rsidRPr="00243C3A">
        <w:rPr>
          <w:rFonts w:ascii="Times New Roman" w:hAnsi="Times New Roman" w:cs="Times New Roman"/>
          <w:sz w:val="20"/>
          <w:szCs w:val="20"/>
        </w:rPr>
        <w:t xml:space="preserve">Figure </w:t>
      </w:r>
      <w:r w:rsidR="00526A34">
        <w:rPr>
          <w:rFonts w:ascii="Times New Roman" w:hAnsi="Times New Roman" w:cs="Times New Roman"/>
          <w:sz w:val="20"/>
          <w:szCs w:val="20"/>
        </w:rPr>
        <w:t>8</w:t>
      </w:r>
      <w:r w:rsidRPr="00243C3A">
        <w:rPr>
          <w:rFonts w:ascii="Times New Roman" w:hAnsi="Times New Roman" w:cs="Times New Roman"/>
          <w:sz w:val="20"/>
          <w:szCs w:val="20"/>
        </w:rPr>
        <w:t xml:space="preserve"> shows the contents of uranium-235 (U-235) within the nuclear fuel based on the enrichment rate. </w:t>
      </w:r>
      <w:r w:rsidR="00E932BD">
        <w:rPr>
          <w:rFonts w:ascii="Times New Roman" w:hAnsi="Times New Roman" w:cs="Times New Roman"/>
          <w:sz w:val="20"/>
          <w:szCs w:val="20"/>
        </w:rPr>
        <w:t>The dotted column on the right-hand side shows the total weight of nuclear fuel for NTP or NEP.</w:t>
      </w:r>
      <w:r w:rsidR="00526A34">
        <w:rPr>
          <w:rFonts w:ascii="Times New Roman" w:hAnsi="Times New Roman" w:cs="Times New Roman"/>
          <w:sz w:val="20"/>
          <w:szCs w:val="20"/>
        </w:rPr>
        <w:t xml:space="preserve"> </w:t>
      </w:r>
      <w:r w:rsidR="00D90EA6" w:rsidRPr="00243C3A">
        <w:rPr>
          <w:rFonts w:ascii="Times New Roman" w:hAnsi="Times New Roman" w:cs="Times New Roman"/>
          <w:sz w:val="20"/>
          <w:szCs w:val="20"/>
        </w:rPr>
        <w:t>There are several types of fission reaction rate that can be determined by the interactions associated with the appropriate cross-section:</w:t>
      </w:r>
      <w:r w:rsidR="00D90EA6">
        <w:rPr>
          <w:rFonts w:ascii="Times New Roman" w:hAnsi="Times New Roman" w:cs="Times New Roman"/>
          <w:sz w:val="20"/>
          <w:szCs w:val="20"/>
        </w:rPr>
        <w:t xml:space="preserve">   </w:t>
      </w:r>
      <w:r w:rsidR="00D90EA6" w:rsidRPr="00243C3A">
        <w:sym w:font="Symbol" w:char="F053"/>
      </w:r>
      <w:r w:rsidR="00D90EA6" w:rsidRPr="00D90EA6">
        <w:rPr>
          <w:rFonts w:ascii="Times New Roman" w:hAnsi="Times New Roman" w:cs="Times New Roman"/>
          <w:sz w:val="20"/>
          <w:szCs w:val="20"/>
          <w:vertAlign w:val="subscript"/>
        </w:rPr>
        <w:t>t</w:t>
      </w:r>
      <w:r w:rsidR="00D90EA6" w:rsidRPr="00243C3A">
        <w:sym w:font="Symbol" w:char="F0D7"/>
      </w:r>
      <w:r w:rsidR="00D90EA6" w:rsidRPr="00243C3A">
        <w:sym w:font="Symbol" w:char="F046"/>
      </w:r>
      <w:r w:rsidR="00D90EA6">
        <w:t xml:space="preserve"> for the </w:t>
      </w:r>
      <w:r w:rsidR="00D90EA6" w:rsidRPr="00D90EA6">
        <w:rPr>
          <w:rFonts w:ascii="Times New Roman" w:hAnsi="Times New Roman" w:cs="Times New Roman"/>
          <w:sz w:val="20"/>
          <w:szCs w:val="20"/>
        </w:rPr>
        <w:t>total reaction rate</w:t>
      </w:r>
      <w:r w:rsidR="00D90EA6">
        <w:rPr>
          <w:rFonts w:ascii="Times New Roman" w:hAnsi="Times New Roman" w:cs="Times New Roman"/>
          <w:sz w:val="20"/>
          <w:szCs w:val="20"/>
        </w:rPr>
        <w:t xml:space="preserve">, </w:t>
      </w:r>
      <w:r w:rsidR="00D90EA6" w:rsidRPr="00243C3A">
        <w:rPr>
          <w:rFonts w:ascii="Times New Roman" w:hAnsi="Times New Roman" w:cs="Times New Roman"/>
          <w:sz w:val="20"/>
          <w:szCs w:val="20"/>
        </w:rPr>
        <w:sym w:font="Symbol" w:char="F053"/>
      </w:r>
      <w:r w:rsidR="00D90EA6" w:rsidRPr="00243C3A">
        <w:rPr>
          <w:rFonts w:ascii="Times New Roman" w:hAnsi="Times New Roman" w:cs="Times New Roman"/>
          <w:sz w:val="20"/>
          <w:szCs w:val="20"/>
          <w:vertAlign w:val="subscript"/>
        </w:rPr>
        <w:t>a</w:t>
      </w:r>
      <w:r w:rsidR="00D90EA6" w:rsidRPr="00243C3A">
        <w:rPr>
          <w:rFonts w:ascii="Times New Roman" w:hAnsi="Times New Roman" w:cs="Times New Roman"/>
          <w:sz w:val="20"/>
          <w:szCs w:val="20"/>
        </w:rPr>
        <w:sym w:font="Symbol" w:char="F0D7"/>
      </w:r>
      <w:r w:rsidR="00D90EA6" w:rsidRPr="00243C3A">
        <w:rPr>
          <w:rFonts w:ascii="Times New Roman" w:hAnsi="Times New Roman" w:cs="Times New Roman"/>
          <w:sz w:val="20"/>
          <w:szCs w:val="20"/>
        </w:rPr>
        <w:sym w:font="Symbol" w:char="F046"/>
      </w:r>
      <w:r w:rsidR="00D90EA6">
        <w:rPr>
          <w:rFonts w:ascii="Times New Roman" w:hAnsi="Times New Roman" w:cs="Times New Roman"/>
          <w:sz w:val="20"/>
          <w:szCs w:val="20"/>
        </w:rPr>
        <w:t xml:space="preserve"> for the </w:t>
      </w:r>
      <w:r w:rsidR="00D90EA6" w:rsidRPr="00243C3A">
        <w:rPr>
          <w:rFonts w:ascii="Times New Roman" w:hAnsi="Times New Roman" w:cs="Times New Roman"/>
          <w:sz w:val="20"/>
          <w:szCs w:val="20"/>
        </w:rPr>
        <w:t>absorption reaction rate</w:t>
      </w:r>
      <w:r w:rsidR="00D90EA6">
        <w:rPr>
          <w:rFonts w:ascii="Times New Roman" w:hAnsi="Times New Roman" w:cs="Times New Roman"/>
          <w:sz w:val="20"/>
          <w:szCs w:val="20"/>
        </w:rPr>
        <w:t xml:space="preserve">, </w:t>
      </w:r>
      <w:r w:rsidR="00D90EA6" w:rsidRPr="00243C3A">
        <w:rPr>
          <w:rFonts w:ascii="Times New Roman" w:hAnsi="Times New Roman" w:cs="Times New Roman"/>
          <w:sz w:val="20"/>
          <w:szCs w:val="20"/>
        </w:rPr>
        <w:sym w:font="Symbol" w:char="F053"/>
      </w:r>
      <w:r w:rsidR="00D90EA6" w:rsidRPr="00243C3A">
        <w:rPr>
          <w:rFonts w:ascii="Times New Roman" w:hAnsi="Times New Roman" w:cs="Times New Roman"/>
          <w:sz w:val="20"/>
          <w:szCs w:val="20"/>
          <w:vertAlign w:val="subscript"/>
        </w:rPr>
        <w:t>r</w:t>
      </w:r>
      <w:r w:rsidR="00D90EA6" w:rsidRPr="00243C3A">
        <w:rPr>
          <w:rFonts w:ascii="Times New Roman" w:hAnsi="Times New Roman" w:cs="Times New Roman"/>
          <w:sz w:val="20"/>
          <w:szCs w:val="20"/>
        </w:rPr>
        <w:sym w:font="Symbol" w:char="F0D7"/>
      </w:r>
      <w:r w:rsidR="00D90EA6" w:rsidRPr="00243C3A">
        <w:rPr>
          <w:rFonts w:ascii="Times New Roman" w:hAnsi="Times New Roman" w:cs="Times New Roman"/>
          <w:sz w:val="20"/>
          <w:szCs w:val="20"/>
        </w:rPr>
        <w:sym w:font="Symbol" w:char="F046"/>
      </w:r>
      <w:r w:rsidR="00D90EA6">
        <w:rPr>
          <w:rFonts w:ascii="Times New Roman" w:hAnsi="Times New Roman" w:cs="Times New Roman"/>
          <w:sz w:val="20"/>
          <w:szCs w:val="20"/>
        </w:rPr>
        <w:t xml:space="preserve"> for the </w:t>
      </w:r>
      <w:r w:rsidR="00D90EA6" w:rsidRPr="00243C3A">
        <w:rPr>
          <w:rFonts w:ascii="Times New Roman" w:hAnsi="Times New Roman" w:cs="Times New Roman"/>
          <w:sz w:val="20"/>
          <w:szCs w:val="20"/>
        </w:rPr>
        <w:t>radiative capture reaction rate</w:t>
      </w:r>
      <w:r w:rsidR="00D90EA6">
        <w:rPr>
          <w:rFonts w:ascii="Times New Roman" w:hAnsi="Times New Roman" w:cs="Times New Roman"/>
          <w:sz w:val="20"/>
          <w:szCs w:val="20"/>
        </w:rPr>
        <w:t xml:space="preserve">, and </w:t>
      </w:r>
      <w:r w:rsidR="00D90EA6" w:rsidRPr="00243C3A">
        <w:rPr>
          <w:rFonts w:ascii="Times New Roman" w:hAnsi="Times New Roman" w:cs="Times New Roman"/>
          <w:sz w:val="20"/>
          <w:szCs w:val="20"/>
        </w:rPr>
        <w:sym w:font="Symbol" w:char="F053"/>
      </w:r>
      <w:r w:rsidR="00D90EA6" w:rsidRPr="00243C3A">
        <w:rPr>
          <w:rFonts w:ascii="Times New Roman" w:hAnsi="Times New Roman" w:cs="Times New Roman"/>
          <w:sz w:val="20"/>
          <w:szCs w:val="20"/>
          <w:vertAlign w:val="subscript"/>
        </w:rPr>
        <w:t>f</w:t>
      </w:r>
      <w:r w:rsidR="00D90EA6" w:rsidRPr="00243C3A">
        <w:rPr>
          <w:rFonts w:ascii="Times New Roman" w:hAnsi="Times New Roman" w:cs="Times New Roman"/>
          <w:sz w:val="20"/>
          <w:szCs w:val="20"/>
        </w:rPr>
        <w:sym w:font="Symbol" w:char="F0D7"/>
      </w:r>
      <w:r w:rsidR="00D90EA6" w:rsidRPr="00243C3A">
        <w:rPr>
          <w:rFonts w:ascii="Times New Roman" w:hAnsi="Times New Roman" w:cs="Times New Roman"/>
          <w:sz w:val="20"/>
          <w:szCs w:val="20"/>
        </w:rPr>
        <w:sym w:font="Symbol" w:char="F046"/>
      </w:r>
      <w:r w:rsidR="00D90EA6">
        <w:rPr>
          <w:rFonts w:ascii="Times New Roman" w:hAnsi="Times New Roman" w:cs="Times New Roman"/>
          <w:sz w:val="20"/>
          <w:szCs w:val="20"/>
        </w:rPr>
        <w:t xml:space="preserve"> for the </w:t>
      </w:r>
      <w:r w:rsidR="00D90EA6" w:rsidRPr="00243C3A">
        <w:rPr>
          <w:rFonts w:ascii="Times New Roman" w:hAnsi="Times New Roman" w:cs="Times New Roman"/>
          <w:sz w:val="20"/>
          <w:szCs w:val="20"/>
        </w:rPr>
        <w:t>fission reaction rate.</w:t>
      </w:r>
    </w:p>
    <w:p w14:paraId="691B861D" w14:textId="6E0B9F7F" w:rsidR="004B2381" w:rsidRDefault="004B2381" w:rsidP="004D7C63">
      <w:pPr>
        <w:spacing w:after="120"/>
        <w:ind w:firstLine="360"/>
        <w:rPr>
          <w:rFonts w:ascii="Times New Roman" w:hAnsi="Times New Roman" w:cs="Times New Roman"/>
          <w:sz w:val="20"/>
          <w:szCs w:val="20"/>
        </w:rPr>
      </w:pPr>
      <w:r w:rsidRPr="00243C3A">
        <w:rPr>
          <w:rFonts w:ascii="Times New Roman" w:hAnsi="Times New Roman" w:cs="Times New Roman"/>
          <w:sz w:val="20"/>
          <w:szCs w:val="20"/>
        </w:rPr>
        <w:t xml:space="preserve">The fission reaction rate is determined </w:t>
      </w:r>
      <w:r w:rsidR="00D90EA6">
        <w:rPr>
          <w:rFonts w:ascii="Times New Roman" w:hAnsi="Times New Roman" w:cs="Times New Roman"/>
          <w:sz w:val="20"/>
          <w:szCs w:val="20"/>
        </w:rPr>
        <w:t xml:space="preserve">by the integration of reaction rates </w:t>
      </w:r>
      <w:r w:rsidR="004D7C63">
        <w:rPr>
          <w:rFonts w:ascii="Times New Roman" w:hAnsi="Times New Roman" w:cs="Times New Roman"/>
          <w:sz w:val="20"/>
          <w:szCs w:val="20"/>
        </w:rPr>
        <w:t xml:space="preserve">with respect to the neutron cross section </w:t>
      </w:r>
      <w:r w:rsidR="00ED59A0">
        <w:rPr>
          <w:rFonts w:ascii="Times New Roman" w:hAnsi="Times New Roman" w:cs="Times New Roman"/>
          <w:sz w:val="20"/>
          <w:szCs w:val="20"/>
        </w:rPr>
        <w:t xml:space="preserve">of fissile material </w:t>
      </w:r>
      <w:r w:rsidR="004D7C63">
        <w:rPr>
          <w:rFonts w:ascii="Times New Roman" w:hAnsi="Times New Roman" w:cs="Times New Roman"/>
          <w:sz w:val="20"/>
          <w:szCs w:val="20"/>
        </w:rPr>
        <w:t xml:space="preserve">and the thermal neutron flux </w:t>
      </w:r>
      <w:r w:rsidRPr="00243C3A">
        <w:rPr>
          <w:rFonts w:ascii="Times New Roman" w:hAnsi="Times New Roman" w:cs="Times New Roman"/>
          <w:sz w:val="20"/>
          <w:szCs w:val="20"/>
        </w:rPr>
        <w:t xml:space="preserve">for </w:t>
      </w:r>
      <w:r w:rsidR="00D90EA6">
        <w:rPr>
          <w:rFonts w:ascii="Times New Roman" w:hAnsi="Times New Roman" w:cs="Times New Roman"/>
          <w:sz w:val="20"/>
          <w:szCs w:val="20"/>
        </w:rPr>
        <w:t xml:space="preserve">estimating </w:t>
      </w:r>
      <w:r w:rsidR="004D7C63">
        <w:rPr>
          <w:rFonts w:ascii="Times New Roman" w:hAnsi="Times New Roman" w:cs="Times New Roman"/>
          <w:sz w:val="20"/>
          <w:szCs w:val="20"/>
        </w:rPr>
        <w:t xml:space="preserve">the </w:t>
      </w:r>
      <w:r w:rsidRPr="00243C3A">
        <w:rPr>
          <w:rFonts w:ascii="Times New Roman" w:hAnsi="Times New Roman" w:cs="Times New Roman"/>
          <w:sz w:val="20"/>
          <w:szCs w:val="20"/>
        </w:rPr>
        <w:t>overall power generation</w:t>
      </w:r>
      <w:r w:rsidR="00D90EA6">
        <w:rPr>
          <w:rFonts w:ascii="Times New Roman" w:hAnsi="Times New Roman" w:cs="Times New Roman"/>
          <w:sz w:val="20"/>
          <w:szCs w:val="20"/>
        </w:rPr>
        <w:t xml:space="preserve"> </w:t>
      </w:r>
      <w:r w:rsidR="004D7C63">
        <w:rPr>
          <w:rFonts w:ascii="Times New Roman" w:hAnsi="Times New Roman" w:cs="Times New Roman"/>
          <w:sz w:val="20"/>
          <w:szCs w:val="20"/>
        </w:rPr>
        <w:t>as described in</w:t>
      </w:r>
      <w:r w:rsidR="00D90EA6">
        <w:rPr>
          <w:rFonts w:ascii="Times New Roman" w:hAnsi="Times New Roman" w:cs="Times New Roman"/>
          <w:sz w:val="20"/>
          <w:szCs w:val="20"/>
        </w:rPr>
        <w:t xml:space="preserve"> the following equation (1)</w:t>
      </w:r>
      <w:r w:rsidR="006C0686">
        <w:rPr>
          <w:rFonts w:ascii="Times New Roman" w:hAnsi="Times New Roman" w:cs="Times New Roman"/>
          <w:sz w:val="20"/>
          <w:szCs w:val="20"/>
        </w:rPr>
        <w:t>:</w:t>
      </w:r>
    </w:p>
    <w:p w14:paraId="1FA8CA5A" w14:textId="4E3B2D63" w:rsidR="00A351FD" w:rsidRPr="00243C3A" w:rsidRDefault="00310308" w:rsidP="00E932BD">
      <w:pPr>
        <w:ind w:left="2160" w:firstLine="720"/>
        <w:rPr>
          <w:rFonts w:ascii="Times New Roman" w:hAnsi="Times New Roman" w:cs="Times New Roman"/>
          <w:sz w:val="20"/>
          <w:szCs w:val="20"/>
        </w:rPr>
      </w:pPr>
      <m:oMath>
        <m:sSub>
          <m:sSubPr>
            <m:ctrlPr>
              <w:rPr>
                <w:rFonts w:ascii="Cambria Math" w:hAnsi="Cambria Math" w:cs="Times New Roman"/>
                <w:i/>
                <w:sz w:val="20"/>
                <w:szCs w:val="20"/>
              </w:rPr>
            </m:ctrlPr>
          </m:sSubPr>
          <m:e>
            <m:r>
              <w:rPr>
                <w:rFonts w:ascii="Cambria Math" w:hAnsi="Cambria Math" w:cs="Times New Roman"/>
                <w:sz w:val="20"/>
                <w:szCs w:val="20"/>
              </w:rPr>
              <m:t>R</m:t>
            </m:r>
          </m:e>
          <m:sub>
            <m:r>
              <w:rPr>
                <w:rFonts w:ascii="Cambria Math" w:hAnsi="Cambria Math" w:cs="Times New Roman"/>
                <w:sz w:val="20"/>
                <w:szCs w:val="20"/>
              </w:rPr>
              <m:t>fi</m:t>
            </m:r>
          </m:sub>
        </m:sSub>
        <m:r>
          <w:rPr>
            <w:rFonts w:ascii="Cambria Math" w:hAnsi="Cambria Math" w:cs="Times New Roman"/>
            <w:sz w:val="20"/>
            <w:szCs w:val="20"/>
          </w:rPr>
          <m:t>=</m:t>
        </m:r>
        <m:nary>
          <m:naryPr>
            <m:limLoc m:val="subSup"/>
            <m:ctrlPr>
              <w:rPr>
                <w:rFonts w:ascii="Cambria Math" w:hAnsi="Cambria Math" w:cs="Times New Roman"/>
                <w:i/>
                <w:sz w:val="20"/>
                <w:szCs w:val="20"/>
              </w:rPr>
            </m:ctrlPr>
          </m:naryPr>
          <m:sub>
            <m:r>
              <w:rPr>
                <w:rFonts w:ascii="Cambria Math" w:hAnsi="Cambria Math" w:cs="Times New Roman"/>
                <w:sz w:val="20"/>
                <w:szCs w:val="20"/>
              </w:rPr>
              <m:t>0</m:t>
            </m:r>
          </m:sub>
          <m:sup>
            <m:r>
              <w:rPr>
                <w:rFonts w:ascii="Cambria Math" w:hAnsi="Cambria Math" w:cs="Times New Roman"/>
                <w:sz w:val="20"/>
                <w:szCs w:val="20"/>
              </w:rPr>
              <m:t>∞</m:t>
            </m:r>
          </m:sup>
          <m:e>
            <m:r>
              <m:rPr>
                <m:sty m:val="p"/>
              </m:rPr>
              <w:rPr>
                <w:rFonts w:ascii="Cambria Math" w:hAnsi="Cambria Math" w:cs="Times New Roman"/>
                <w:sz w:val="20"/>
                <w:szCs w:val="20"/>
              </w:rPr>
              <m:t>Σ</m:t>
            </m:r>
            <m:d>
              <m:dPr>
                <m:ctrlPr>
                  <w:rPr>
                    <w:rFonts w:ascii="Cambria Math" w:hAnsi="Cambria Math" w:cs="Times New Roman"/>
                    <w:i/>
                    <w:sz w:val="20"/>
                    <w:szCs w:val="20"/>
                  </w:rPr>
                </m:ctrlPr>
              </m:dPr>
              <m:e>
                <m:r>
                  <w:rPr>
                    <w:rFonts w:ascii="Cambria Math" w:hAnsi="Cambria Math" w:cs="Times New Roman"/>
                    <w:sz w:val="20"/>
                    <w:szCs w:val="20"/>
                  </w:rPr>
                  <m:t>E</m:t>
                </m:r>
              </m:e>
            </m:d>
            <m:r>
              <w:rPr>
                <w:rFonts w:ascii="Cambria Math" w:hAnsi="Cambria Math" w:cs="Times New Roman"/>
                <w:sz w:val="20"/>
                <w:szCs w:val="20"/>
              </w:rPr>
              <m:t>∙</m:t>
            </m:r>
            <m:r>
              <m:rPr>
                <m:sty m:val="p"/>
              </m:rPr>
              <w:rPr>
                <w:rFonts w:ascii="Cambria Math" w:hAnsi="Cambria Math" w:cs="Times New Roman"/>
                <w:sz w:val="20"/>
                <w:szCs w:val="20"/>
              </w:rPr>
              <m:t>Φ</m:t>
            </m:r>
            <m:d>
              <m:dPr>
                <m:ctrlPr>
                  <w:rPr>
                    <w:rFonts w:ascii="Cambria Math" w:hAnsi="Cambria Math" w:cs="Times New Roman"/>
                    <w:i/>
                    <w:sz w:val="20"/>
                    <w:szCs w:val="20"/>
                  </w:rPr>
                </m:ctrlPr>
              </m:dPr>
              <m:e>
                <m:r>
                  <w:rPr>
                    <w:rFonts w:ascii="Cambria Math" w:hAnsi="Cambria Math" w:cs="Times New Roman"/>
                    <w:sz w:val="20"/>
                    <w:szCs w:val="20"/>
                  </w:rPr>
                  <m:t>E</m:t>
                </m:r>
              </m:e>
            </m:d>
            <m:r>
              <w:rPr>
                <w:rFonts w:ascii="Cambria Math" w:hAnsi="Cambria Math" w:cs="Times New Roman"/>
                <w:sz w:val="20"/>
                <w:szCs w:val="20"/>
              </w:rPr>
              <m:t>dE=</m:t>
            </m:r>
            <m:r>
              <m:rPr>
                <m:sty m:val="p"/>
              </m:rPr>
              <w:rPr>
                <w:rFonts w:ascii="Cambria Math" w:hAnsi="Cambria Math" w:cs="Times New Roman"/>
                <w:sz w:val="20"/>
                <w:szCs w:val="20"/>
              </w:rPr>
              <m:t>Σ∙Φ</m:t>
            </m:r>
          </m:e>
        </m:nary>
        <m:r>
          <w:rPr>
            <w:rFonts w:ascii="Cambria Math" w:hAnsi="Cambria Math" w:cs="Times New Roman"/>
            <w:sz w:val="20"/>
            <w:szCs w:val="20"/>
          </w:rPr>
          <m:t>=</m:t>
        </m:r>
        <m:r>
          <m:rPr>
            <m:sty m:val="p"/>
          </m:rPr>
          <w:rPr>
            <w:rFonts w:ascii="Cambria Math" w:hAnsi="Cambria Math" w:cs="Times New Roman"/>
            <w:sz w:val="20"/>
            <w:szCs w:val="20"/>
          </w:rPr>
          <m:t>Φ∙</m:t>
        </m:r>
        <m:r>
          <w:rPr>
            <w:rFonts w:ascii="Cambria Math" w:hAnsi="Cambria Math" w:cs="Times New Roman"/>
            <w:sz w:val="20"/>
            <w:szCs w:val="20"/>
          </w:rPr>
          <m:t>N∙σ</m:t>
        </m:r>
      </m:oMath>
      <w:r w:rsidR="00E932BD">
        <w:rPr>
          <w:rFonts w:ascii="Times New Roman" w:hAnsi="Times New Roman" w:cs="Times New Roman"/>
          <w:sz w:val="20"/>
          <w:szCs w:val="20"/>
        </w:rPr>
        <w:tab/>
      </w:r>
      <w:r w:rsidR="00E932BD">
        <w:rPr>
          <w:rFonts w:ascii="Times New Roman" w:hAnsi="Times New Roman" w:cs="Times New Roman"/>
          <w:sz w:val="20"/>
          <w:szCs w:val="20"/>
        </w:rPr>
        <w:tab/>
      </w:r>
      <w:r w:rsidR="00E932BD">
        <w:rPr>
          <w:rFonts w:ascii="Times New Roman" w:hAnsi="Times New Roman" w:cs="Times New Roman"/>
          <w:sz w:val="20"/>
          <w:szCs w:val="20"/>
        </w:rPr>
        <w:tab/>
        <w:t>(1)</w:t>
      </w:r>
    </w:p>
    <w:p w14:paraId="43C4BA62" w14:textId="34FB06A6" w:rsidR="00A351FD" w:rsidRPr="00243C3A" w:rsidRDefault="009F7F79" w:rsidP="00785F89">
      <w:pPr>
        <w:rPr>
          <w:rFonts w:ascii="Times New Roman" w:hAnsi="Times New Roman" w:cs="Times New Roman"/>
          <w:sz w:val="20"/>
          <w:szCs w:val="20"/>
        </w:rPr>
      </w:pPr>
      <w:r w:rsidRPr="00243C3A">
        <w:rPr>
          <w:rFonts w:ascii="Times New Roman" w:hAnsi="Times New Roman" w:cs="Times New Roman"/>
          <w:sz w:val="20"/>
          <w:szCs w:val="20"/>
        </w:rPr>
        <w:t xml:space="preserve">The </w:t>
      </w:r>
      <w:r w:rsidR="00A96471" w:rsidRPr="00243C3A">
        <w:rPr>
          <w:rFonts w:ascii="Times New Roman" w:hAnsi="Times New Roman" w:cs="Times New Roman"/>
          <w:sz w:val="20"/>
          <w:szCs w:val="20"/>
        </w:rPr>
        <w:t xml:space="preserve">power, </w:t>
      </w:r>
      <w:r w:rsidRPr="00243C3A">
        <w:rPr>
          <w:rFonts w:ascii="Times New Roman" w:hAnsi="Times New Roman" w:cs="Times New Roman"/>
          <w:sz w:val="20"/>
          <w:szCs w:val="20"/>
        </w:rPr>
        <w:t xml:space="preserve">rate of </w:t>
      </w:r>
      <w:r w:rsidR="00A96471" w:rsidRPr="00243C3A">
        <w:rPr>
          <w:rFonts w:ascii="Times New Roman" w:hAnsi="Times New Roman" w:cs="Times New Roman"/>
          <w:sz w:val="20"/>
          <w:szCs w:val="20"/>
        </w:rPr>
        <w:t xml:space="preserve">energy, released is given by </w:t>
      </w:r>
      <w:r w:rsidR="00526A34">
        <w:rPr>
          <w:rFonts w:ascii="Times New Roman" w:hAnsi="Times New Roman" w:cs="Times New Roman"/>
          <w:sz w:val="20"/>
          <w:szCs w:val="20"/>
        </w:rPr>
        <w:t xml:space="preserve">the </w:t>
      </w:r>
      <w:r w:rsidR="00A96471" w:rsidRPr="00243C3A">
        <w:rPr>
          <w:rFonts w:ascii="Times New Roman" w:hAnsi="Times New Roman" w:cs="Times New Roman"/>
          <w:sz w:val="20"/>
          <w:szCs w:val="20"/>
        </w:rPr>
        <w:t>following equation</w:t>
      </w:r>
      <w:r w:rsidR="00E932BD">
        <w:rPr>
          <w:rFonts w:ascii="Times New Roman" w:hAnsi="Times New Roman" w:cs="Times New Roman"/>
          <w:sz w:val="20"/>
          <w:szCs w:val="20"/>
        </w:rPr>
        <w:t xml:space="preserve"> (2)</w:t>
      </w:r>
      <w:r w:rsidR="00A96471" w:rsidRPr="00243C3A">
        <w:rPr>
          <w:rFonts w:ascii="Times New Roman" w:hAnsi="Times New Roman" w:cs="Times New Roman"/>
          <w:sz w:val="20"/>
          <w:szCs w:val="20"/>
        </w:rPr>
        <w:t>:</w:t>
      </w:r>
    </w:p>
    <w:p w14:paraId="5B26B541" w14:textId="445CD1D0" w:rsidR="00A96471" w:rsidRPr="00243C3A" w:rsidRDefault="00A96471" w:rsidP="00E932BD">
      <w:pPr>
        <w:ind w:left="1440" w:firstLine="720"/>
        <w:rPr>
          <w:rFonts w:ascii="Times New Roman" w:hAnsi="Times New Roman" w:cs="Times New Roman"/>
          <w:sz w:val="20"/>
          <w:szCs w:val="20"/>
        </w:rPr>
      </w:pPr>
      <m:oMath>
        <m:r>
          <w:rPr>
            <w:rFonts w:ascii="Cambria Math" w:hAnsi="Cambria Math" w:cs="Times New Roman"/>
            <w:sz w:val="20"/>
            <w:szCs w:val="20"/>
          </w:rPr>
          <m:t>P=</m:t>
        </m:r>
        <m:sSub>
          <m:sSubPr>
            <m:ctrlPr>
              <w:rPr>
                <w:rFonts w:ascii="Cambria Math" w:hAnsi="Cambria Math" w:cs="Times New Roman"/>
                <w:i/>
                <w:sz w:val="20"/>
                <w:szCs w:val="20"/>
              </w:rPr>
            </m:ctrlPr>
          </m:sSubPr>
          <m:e>
            <m:r>
              <w:rPr>
                <w:rFonts w:ascii="Cambria Math" w:hAnsi="Cambria Math" w:cs="Times New Roman"/>
                <w:sz w:val="20"/>
                <w:szCs w:val="20"/>
              </w:rPr>
              <m:t>R</m:t>
            </m:r>
          </m:e>
          <m:sub>
            <m:r>
              <w:rPr>
                <w:rFonts w:ascii="Cambria Math" w:hAnsi="Cambria Math" w:cs="Times New Roman"/>
                <w:sz w:val="20"/>
                <w:szCs w:val="20"/>
              </w:rPr>
              <m:t>fi</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r</m:t>
            </m:r>
          </m:sub>
        </m:sSub>
        <m:r>
          <w:rPr>
            <w:rFonts w:ascii="Cambria Math" w:hAnsi="Cambria Math" w:cs="Times New Roman"/>
            <w:sz w:val="20"/>
            <w:szCs w:val="20"/>
          </w:rPr>
          <m:t>∙V=</m:t>
        </m:r>
        <m:r>
          <m:rPr>
            <m:sty m:val="p"/>
          </m:rPr>
          <w:rPr>
            <w:rFonts w:ascii="Cambria Math" w:hAnsi="Cambria Math" w:cs="Times New Roman"/>
            <w:sz w:val="20"/>
            <w:szCs w:val="20"/>
          </w:rPr>
          <m:t>Φ</m:t>
        </m:r>
        <m:r>
          <w:rPr>
            <w:rFonts w:ascii="Cambria Math" w:hAnsi="Cambria Math" w:cs="Times New Roman"/>
            <w:sz w:val="20"/>
            <w:szCs w:val="20"/>
          </w:rPr>
          <m:t>∙</m:t>
        </m:r>
        <m:sSub>
          <m:sSubPr>
            <m:ctrlPr>
              <w:rPr>
                <w:rFonts w:ascii="Cambria Math" w:hAnsi="Cambria Math" w:cs="Times New Roman"/>
                <w:i/>
                <w:sz w:val="20"/>
                <w:szCs w:val="20"/>
              </w:rPr>
            </m:ctrlPr>
          </m:sSubPr>
          <m:e>
            <m:r>
              <m:rPr>
                <m:sty m:val="p"/>
              </m:rPr>
              <w:rPr>
                <w:rFonts w:ascii="Cambria Math" w:hAnsi="Cambria Math" w:cs="Times New Roman"/>
                <w:sz w:val="20"/>
                <w:szCs w:val="20"/>
              </w:rPr>
              <m:t>Σ</m:t>
            </m:r>
          </m:e>
          <m:sub>
            <m:r>
              <w:rPr>
                <w:rFonts w:ascii="Cambria Math" w:hAnsi="Cambria Math" w:cs="Times New Roman"/>
                <w:sz w:val="20"/>
                <w:szCs w:val="20"/>
              </w:rPr>
              <m:t>t</m:t>
            </m:r>
          </m:sub>
        </m:sSub>
        <m:r>
          <w:rPr>
            <w:rFonts w:ascii="Cambria Math" w:hAnsi="Cambria Math" w:cs="Times New Roman"/>
            <w:sz w:val="20"/>
            <w:szCs w:val="20"/>
          </w:rPr>
          <m:t>∙V=</m:t>
        </m:r>
        <m:r>
          <m:rPr>
            <m:sty m:val="p"/>
          </m:rPr>
          <w:rPr>
            <w:rFonts w:ascii="Cambria Math" w:hAnsi="Cambria Math" w:cs="Times New Roman"/>
            <w:sz w:val="20"/>
            <w:szCs w:val="20"/>
          </w:rPr>
          <m:t>Φ</m:t>
        </m:r>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N</m:t>
            </m:r>
          </m:e>
          <m:sub>
            <m:r>
              <w:rPr>
                <w:rFonts w:ascii="Cambria Math" w:hAnsi="Cambria Math" w:cs="Times New Roman"/>
                <w:sz w:val="20"/>
                <w:szCs w:val="20"/>
              </w:rPr>
              <m:t>U235</m:t>
            </m:r>
          </m:sub>
        </m:sSub>
        <m:r>
          <w:rPr>
            <w:rFonts w:ascii="Cambria Math" w:hAnsi="Cambria Math" w:cs="Times New Roman"/>
            <w:sz w:val="20"/>
            <w:szCs w:val="20"/>
          </w:rPr>
          <m:t>∙</m:t>
        </m:r>
        <m:sSubSup>
          <m:sSubSupPr>
            <m:ctrlPr>
              <w:rPr>
                <w:rFonts w:ascii="Cambria Math" w:hAnsi="Cambria Math" w:cs="Times New Roman"/>
                <w:i/>
                <w:sz w:val="20"/>
                <w:szCs w:val="20"/>
              </w:rPr>
            </m:ctrlPr>
          </m:sSubSupPr>
          <m:e>
            <m:r>
              <w:rPr>
                <w:rFonts w:ascii="Cambria Math" w:hAnsi="Cambria Math" w:cs="Times New Roman"/>
                <w:sz w:val="20"/>
                <w:szCs w:val="20"/>
              </w:rPr>
              <m:t>σ</m:t>
            </m:r>
          </m:e>
          <m:sub>
            <m:r>
              <w:rPr>
                <w:rFonts w:ascii="Cambria Math" w:hAnsi="Cambria Math" w:cs="Times New Roman"/>
                <w:sz w:val="20"/>
                <w:szCs w:val="20"/>
              </w:rPr>
              <m:t>f</m:t>
            </m:r>
          </m:sub>
          <m:sup>
            <m:r>
              <w:rPr>
                <w:rFonts w:ascii="Cambria Math" w:hAnsi="Cambria Math" w:cs="Times New Roman"/>
                <w:sz w:val="20"/>
                <w:szCs w:val="20"/>
              </w:rPr>
              <m:t>235</m:t>
            </m:r>
          </m:sup>
        </m:sSubSup>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E</m:t>
            </m:r>
          </m:e>
          <m:sub>
            <m:r>
              <w:rPr>
                <w:rFonts w:ascii="Cambria Math" w:hAnsi="Cambria Math" w:cs="Times New Roman"/>
                <w:sz w:val="20"/>
                <w:szCs w:val="20"/>
              </w:rPr>
              <m:t>r</m:t>
            </m:r>
          </m:sub>
        </m:sSub>
        <m:r>
          <w:rPr>
            <w:rFonts w:ascii="Cambria Math" w:hAnsi="Cambria Math" w:cs="Times New Roman"/>
            <w:sz w:val="20"/>
            <w:szCs w:val="20"/>
          </w:rPr>
          <m:t>∙V</m:t>
        </m:r>
      </m:oMath>
      <w:r w:rsidR="00E932BD">
        <w:rPr>
          <w:rFonts w:ascii="Times New Roman" w:hAnsi="Times New Roman" w:cs="Times New Roman"/>
          <w:sz w:val="20"/>
          <w:szCs w:val="20"/>
        </w:rPr>
        <w:tab/>
      </w:r>
      <w:r w:rsidR="00E932BD">
        <w:rPr>
          <w:rFonts w:ascii="Times New Roman" w:hAnsi="Times New Roman" w:cs="Times New Roman"/>
          <w:sz w:val="20"/>
          <w:szCs w:val="20"/>
        </w:rPr>
        <w:tab/>
      </w:r>
      <w:r w:rsidR="00E932BD">
        <w:rPr>
          <w:rFonts w:ascii="Times New Roman" w:hAnsi="Times New Roman" w:cs="Times New Roman"/>
          <w:sz w:val="20"/>
          <w:szCs w:val="20"/>
        </w:rPr>
        <w:tab/>
        <w:t>(2)</w:t>
      </w:r>
    </w:p>
    <w:p w14:paraId="2F02C39F" w14:textId="240A1582" w:rsidR="00DC515B" w:rsidRPr="00243C3A" w:rsidRDefault="007D2CF4" w:rsidP="008A083C">
      <w:pPr>
        <w:spacing w:after="0"/>
        <w:ind w:firstLine="360"/>
        <w:rPr>
          <w:rFonts w:ascii="Times New Roman" w:hAnsi="Times New Roman" w:cs="Times New Roman"/>
          <w:sz w:val="20"/>
          <w:szCs w:val="20"/>
        </w:rPr>
      </w:pPr>
      <w:r w:rsidRPr="00243C3A">
        <w:rPr>
          <w:rFonts w:ascii="Times New Roman" w:hAnsi="Times New Roman" w:cs="Times New Roman"/>
          <w:noProof/>
          <w:sz w:val="20"/>
          <w:szCs w:val="20"/>
        </w:rPr>
        <w:lastRenderedPageBreak/>
        <mc:AlternateContent>
          <mc:Choice Requires="wps">
            <w:drawing>
              <wp:anchor distT="45720" distB="45720" distL="114300" distR="114300" simplePos="0" relativeHeight="251736064" behindDoc="0" locked="0" layoutInCell="1" allowOverlap="1" wp14:anchorId="51538734" wp14:editId="22BFAB90">
                <wp:simplePos x="0" y="0"/>
                <wp:positionH relativeFrom="margin">
                  <wp:align>right</wp:align>
                </wp:positionH>
                <wp:positionV relativeFrom="paragraph">
                  <wp:posOffset>3333750</wp:posOffset>
                </wp:positionV>
                <wp:extent cx="2755900" cy="533400"/>
                <wp:effectExtent l="0" t="0" r="0" b="0"/>
                <wp:wrapSquare wrapText="bothSides"/>
                <wp:docPr id="31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5900" cy="533400"/>
                        </a:xfrm>
                        <a:prstGeom prst="rect">
                          <a:avLst/>
                        </a:prstGeom>
                        <a:noFill/>
                        <a:ln w="9525">
                          <a:noFill/>
                          <a:miter lim="800000"/>
                          <a:headEnd/>
                          <a:tailEnd/>
                        </a:ln>
                      </wps:spPr>
                      <wps:txbx>
                        <w:txbxContent>
                          <w:p w14:paraId="3FB20B15" w14:textId="1D1CDB71" w:rsidR="00E603E8" w:rsidRPr="00A10D44" w:rsidRDefault="00E603E8" w:rsidP="00E603E8">
                            <w:pPr>
                              <w:rPr>
                                <w:rFonts w:ascii="Times New Roman" w:hAnsi="Times New Roman" w:cs="Times New Roman"/>
                                <w:b/>
                                <w:bCs/>
                                <w:sz w:val="20"/>
                                <w:szCs w:val="20"/>
                              </w:rPr>
                            </w:pPr>
                            <w:r w:rsidRPr="00A10D44">
                              <w:rPr>
                                <w:rFonts w:ascii="Times New Roman" w:hAnsi="Times New Roman" w:cs="Times New Roman"/>
                                <w:b/>
                                <w:bCs/>
                                <w:sz w:val="20"/>
                                <w:szCs w:val="20"/>
                              </w:rPr>
                              <w:t>Figure 1</w:t>
                            </w:r>
                            <w:r w:rsidR="00526A34">
                              <w:rPr>
                                <w:rFonts w:ascii="Times New Roman" w:hAnsi="Times New Roman" w:cs="Times New Roman"/>
                                <w:b/>
                                <w:bCs/>
                                <w:sz w:val="20"/>
                                <w:szCs w:val="20"/>
                              </w:rPr>
                              <w:t>0</w:t>
                            </w:r>
                            <w:r w:rsidRPr="00A10D44">
                              <w:rPr>
                                <w:rFonts w:ascii="Times New Roman" w:hAnsi="Times New Roman" w:cs="Times New Roman"/>
                                <w:b/>
                                <w:bCs/>
                                <w:sz w:val="20"/>
                                <w:szCs w:val="20"/>
                              </w:rPr>
                              <w:t>.  Fission reaction rate with HALEU 19.75%.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538734" id="_x0000_s1036" type="#_x0000_t202" style="position:absolute;left:0;text-align:left;margin-left:165.8pt;margin-top:262.5pt;width:217pt;height:42pt;z-index:2517360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" filled="f" stroked="f">
                <v:textbox>
                  <w:txbxContent>
                    <w:p w14:paraId="3FB20B15" w14:textId="1D1CDB71" w:rsidR="00E603E8" w:rsidRPr="00A10D44" w:rsidRDefault="00E603E8" w:rsidP="00E603E8">
                      <w:pPr>
                        <w:rPr>
                          <w:rFonts w:ascii="Times New Roman" w:hAnsi="Times New Roman" w:cs="Times New Roman"/>
                          <w:b/>
                          <w:bCs/>
                          <w:sz w:val="20"/>
                          <w:szCs w:val="20"/>
                        </w:rPr>
                      </w:pPr>
                      <w:r w:rsidRPr="00A10D44">
                        <w:rPr>
                          <w:rFonts w:ascii="Times New Roman" w:hAnsi="Times New Roman" w:cs="Times New Roman"/>
                          <w:b/>
                          <w:bCs/>
                          <w:sz w:val="20"/>
                          <w:szCs w:val="20"/>
                        </w:rPr>
                        <w:t>Figure 1</w:t>
                      </w:r>
                      <w:r w:rsidR="00526A34">
                        <w:rPr>
                          <w:rFonts w:ascii="Times New Roman" w:hAnsi="Times New Roman" w:cs="Times New Roman"/>
                          <w:b/>
                          <w:bCs/>
                          <w:sz w:val="20"/>
                          <w:szCs w:val="20"/>
                        </w:rPr>
                        <w:t>0</w:t>
                      </w:r>
                      <w:r w:rsidRPr="00A10D44">
                        <w:rPr>
                          <w:rFonts w:ascii="Times New Roman" w:hAnsi="Times New Roman" w:cs="Times New Roman"/>
                          <w:b/>
                          <w:bCs/>
                          <w:sz w:val="20"/>
                          <w:szCs w:val="20"/>
                        </w:rPr>
                        <w:t>.  Fission reaction rate with HALEU 19.75%.</w:t>
                      </w:r>
                    </w:p>
                  </w:txbxContent>
                </v:textbox>
                <w10:wrap type="square" anchorx="margin"/>
              </v:shape>
            </w:pict>
          </mc:Fallback>
        </mc:AlternateContent>
      </w:r>
      <w:r w:rsidRPr="00243C3A">
        <w:rPr>
          <w:rFonts w:ascii="Times New Roman" w:hAnsi="Times New Roman" w:cs="Times New Roman"/>
          <w:noProof/>
          <w:sz w:val="20"/>
          <w:szCs w:val="20"/>
        </w:rPr>
        <mc:AlternateContent>
          <mc:Choice Requires="wps">
            <w:drawing>
              <wp:anchor distT="45720" distB="45720" distL="114300" distR="114300" simplePos="0" relativeHeight="251685888" behindDoc="0" locked="0" layoutInCell="1" allowOverlap="1" wp14:anchorId="01D72644" wp14:editId="54DECEF3">
                <wp:simplePos x="0" y="0"/>
                <wp:positionH relativeFrom="margin">
                  <wp:posOffset>314325</wp:posOffset>
                </wp:positionH>
                <wp:positionV relativeFrom="paragraph">
                  <wp:posOffset>3314700</wp:posOffset>
                </wp:positionV>
                <wp:extent cx="2540000" cy="552450"/>
                <wp:effectExtent l="0" t="0" r="0" b="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0000" cy="552450"/>
                        </a:xfrm>
                        <a:prstGeom prst="rect">
                          <a:avLst/>
                        </a:prstGeom>
                        <a:noFill/>
                        <a:ln w="9525">
                          <a:noFill/>
                          <a:miter lim="800000"/>
                          <a:headEnd/>
                          <a:tailEnd/>
                        </a:ln>
                      </wps:spPr>
                      <wps:txbx>
                        <w:txbxContent>
                          <w:p w14:paraId="21A4CFF8" w14:textId="34B3E1D4" w:rsidR="009E5B7E" w:rsidRPr="008244B3" w:rsidRDefault="009E5B7E" w:rsidP="003E075B">
                            <w:pPr>
                              <w:rPr>
                                <w:rFonts w:ascii="Times New Roman" w:hAnsi="Times New Roman" w:cs="Times New Roman"/>
                                <w:b/>
                                <w:bCs/>
                                <w:sz w:val="20"/>
                                <w:szCs w:val="20"/>
                              </w:rPr>
                            </w:pPr>
                            <w:r w:rsidRPr="008244B3">
                              <w:rPr>
                                <w:rFonts w:ascii="Times New Roman" w:hAnsi="Times New Roman" w:cs="Times New Roman"/>
                                <w:b/>
                                <w:bCs/>
                                <w:sz w:val="20"/>
                                <w:szCs w:val="20"/>
                              </w:rPr>
                              <w:t xml:space="preserve">Figure </w:t>
                            </w:r>
                            <w:r w:rsidR="00526A34">
                              <w:rPr>
                                <w:rFonts w:ascii="Times New Roman" w:hAnsi="Times New Roman" w:cs="Times New Roman"/>
                                <w:b/>
                                <w:bCs/>
                                <w:sz w:val="20"/>
                                <w:szCs w:val="20"/>
                              </w:rPr>
                              <w:t>9</w:t>
                            </w:r>
                            <w:r w:rsidRPr="008244B3">
                              <w:rPr>
                                <w:rFonts w:ascii="Times New Roman" w:hAnsi="Times New Roman" w:cs="Times New Roman"/>
                                <w:b/>
                                <w:bCs/>
                                <w:sz w:val="20"/>
                                <w:szCs w:val="20"/>
                              </w:rPr>
                              <w:t>.  Neutron flux for uranium-235 (U-235) to generate desired power level</w:t>
                            </w:r>
                            <w:r w:rsidR="00EA3725">
                              <w:rPr>
                                <w:rFonts w:ascii="Times New Roman" w:hAnsi="Times New Roman" w:cs="Times New Roman"/>
                                <w:b/>
                                <w:bCs/>
                                <w:sz w:val="20"/>
                                <w:szCs w:val="20"/>
                              </w:rPr>
                              <w:t>s</w:t>
                            </w:r>
                            <w:r w:rsidRPr="008244B3">
                              <w:rPr>
                                <w:rFonts w:ascii="Times New Roman" w:hAnsi="Times New Roman" w:cs="Times New Roman"/>
                                <w:b/>
                                <w:bCs/>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D72644" id="_x0000_s1037" type="#_x0000_t202" style="position:absolute;left:0;text-align:left;margin-left:24.75pt;margin-top:261pt;width:200pt;height:43.5pt;z-index:2516858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" filled="f" stroked="f">
                <v:textbox>
                  <w:txbxContent>
                    <w:p w14:paraId="21A4CFF8" w14:textId="34B3E1D4" w:rsidR="009E5B7E" w:rsidRPr="008244B3" w:rsidRDefault="009E5B7E" w:rsidP="003E075B">
                      <w:pPr>
                        <w:rPr>
                          <w:rFonts w:ascii="Times New Roman" w:hAnsi="Times New Roman" w:cs="Times New Roman"/>
                          <w:b/>
                          <w:bCs/>
                          <w:sz w:val="20"/>
                          <w:szCs w:val="20"/>
                        </w:rPr>
                      </w:pPr>
                      <w:r w:rsidRPr="008244B3">
                        <w:rPr>
                          <w:rFonts w:ascii="Times New Roman" w:hAnsi="Times New Roman" w:cs="Times New Roman"/>
                          <w:b/>
                          <w:bCs/>
                          <w:sz w:val="20"/>
                          <w:szCs w:val="20"/>
                        </w:rPr>
                        <w:t xml:space="preserve">Figure </w:t>
                      </w:r>
                      <w:r w:rsidR="00526A34">
                        <w:rPr>
                          <w:rFonts w:ascii="Times New Roman" w:hAnsi="Times New Roman" w:cs="Times New Roman"/>
                          <w:b/>
                          <w:bCs/>
                          <w:sz w:val="20"/>
                          <w:szCs w:val="20"/>
                        </w:rPr>
                        <w:t>9</w:t>
                      </w:r>
                      <w:r w:rsidRPr="008244B3">
                        <w:rPr>
                          <w:rFonts w:ascii="Times New Roman" w:hAnsi="Times New Roman" w:cs="Times New Roman"/>
                          <w:b/>
                          <w:bCs/>
                          <w:sz w:val="20"/>
                          <w:szCs w:val="20"/>
                        </w:rPr>
                        <w:t>.  Neutron flux for uranium-235 (U-235) to generate desired power level</w:t>
                      </w:r>
                      <w:r w:rsidR="00EA3725">
                        <w:rPr>
                          <w:rFonts w:ascii="Times New Roman" w:hAnsi="Times New Roman" w:cs="Times New Roman"/>
                          <w:b/>
                          <w:bCs/>
                          <w:sz w:val="20"/>
                          <w:szCs w:val="20"/>
                        </w:rPr>
                        <w:t>s</w:t>
                      </w:r>
                      <w:r w:rsidRPr="008244B3">
                        <w:rPr>
                          <w:rFonts w:ascii="Times New Roman" w:hAnsi="Times New Roman" w:cs="Times New Roman"/>
                          <w:b/>
                          <w:bCs/>
                          <w:sz w:val="20"/>
                          <w:szCs w:val="20"/>
                        </w:rPr>
                        <w:t>.</w:t>
                      </w:r>
                    </w:p>
                  </w:txbxContent>
                </v:textbox>
                <w10:wrap type="square" anchorx="margin"/>
              </v:shape>
            </w:pict>
          </mc:Fallback>
        </mc:AlternateContent>
      </w:r>
      <w:r w:rsidR="00310308">
        <w:rPr>
          <w:rFonts w:ascii="Times New Roman" w:hAnsi="Times New Roman" w:cs="Times New Roman"/>
          <w:noProof/>
          <w:sz w:val="20"/>
          <w:szCs w:val="20"/>
        </w:rPr>
        <w:object w:dxaOrig="1440" w:dyaOrig="1440" w14:anchorId="686273DE">
          <v:shape id="_x0000_s1027" type="#_x0000_t75" style="position:absolute;left:0;text-align:left;margin-left:242pt;margin-top:88.35pt;width:226pt;height:165.6pt;z-index:251734016;mso-position-horizontal-relative:text;mso-position-vertical-relative:text">
            <v:imagedata r:id="rId20" o:title=""/>
            <w10:wrap type="square"/>
          </v:shape>
          <o:OLEObject Type="Embed" ProgID="SigmaPlotGraphicObject.13" ShapeID="_x0000_s1027" DrawAspect="Content" ObjectID="_1699076565" r:id="rId21"/>
        </w:object>
      </w:r>
      <w:r w:rsidR="005C48CD" w:rsidRPr="00243C3A">
        <w:rPr>
          <w:rFonts w:ascii="Times New Roman" w:hAnsi="Times New Roman" w:cs="Times New Roman"/>
          <w:noProof/>
          <w:sz w:val="20"/>
          <w:szCs w:val="20"/>
        </w:rPr>
        <w:drawing>
          <wp:anchor distT="0" distB="0" distL="114300" distR="114300" simplePos="0" relativeHeight="251683840" behindDoc="0" locked="0" layoutInCell="1" allowOverlap="1" wp14:anchorId="049AFFC5" wp14:editId="391BBF0F">
            <wp:simplePos x="0" y="0"/>
            <wp:positionH relativeFrom="margin">
              <wp:posOffset>47625</wp:posOffset>
            </wp:positionH>
            <wp:positionV relativeFrom="paragraph">
              <wp:posOffset>1130935</wp:posOffset>
            </wp:positionV>
            <wp:extent cx="3008376" cy="2121408"/>
            <wp:effectExtent l="0" t="0" r="1905"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008376" cy="2121408"/>
                    </a:xfrm>
                    <a:prstGeom prst="rect">
                      <a:avLst/>
                    </a:prstGeom>
                    <a:noFill/>
                    <a:ln>
                      <a:noFill/>
                    </a:ln>
                  </pic:spPr>
                </pic:pic>
              </a:graphicData>
            </a:graphic>
            <wp14:sizeRelH relativeFrom="page">
              <wp14:pctWidth>0</wp14:pctWidth>
            </wp14:sizeRelH>
            <wp14:sizeRelV relativeFrom="page">
              <wp14:pctHeight>0</wp14:pctHeight>
            </wp14:sizeRelV>
          </wp:anchor>
        </w:drawing>
      </w:r>
      <w:r w:rsidR="0021334A" w:rsidRPr="00243C3A">
        <w:rPr>
          <w:rFonts w:ascii="Times New Roman" w:hAnsi="Times New Roman" w:cs="Times New Roman"/>
          <w:sz w:val="20"/>
          <w:szCs w:val="20"/>
        </w:rPr>
        <w:t>In order to generate the required power output from</w:t>
      </w:r>
      <w:r w:rsidR="00B552FF">
        <w:rPr>
          <w:rFonts w:ascii="Times New Roman" w:hAnsi="Times New Roman" w:cs="Times New Roman"/>
          <w:sz w:val="20"/>
          <w:szCs w:val="20"/>
        </w:rPr>
        <w:t xml:space="preserve"> the</w:t>
      </w:r>
      <w:r w:rsidR="0021334A" w:rsidRPr="00243C3A">
        <w:rPr>
          <w:rFonts w:ascii="Times New Roman" w:hAnsi="Times New Roman" w:cs="Times New Roman"/>
          <w:sz w:val="20"/>
          <w:szCs w:val="20"/>
        </w:rPr>
        <w:t xml:space="preserve"> fission reaction, </w:t>
      </w:r>
      <w:r w:rsidR="0087761C" w:rsidRPr="00243C3A">
        <w:rPr>
          <w:rFonts w:ascii="Times New Roman" w:hAnsi="Times New Roman" w:cs="Times New Roman"/>
          <w:sz w:val="20"/>
          <w:szCs w:val="20"/>
        </w:rPr>
        <w:t xml:space="preserve">the injection of thermal </w:t>
      </w:r>
      <w:r w:rsidR="00825532" w:rsidRPr="00243C3A">
        <w:rPr>
          <w:rFonts w:ascii="Times New Roman" w:hAnsi="Times New Roman" w:cs="Times New Roman"/>
          <w:sz w:val="20"/>
          <w:szCs w:val="20"/>
        </w:rPr>
        <w:t xml:space="preserve">(slow) </w:t>
      </w:r>
      <w:r w:rsidR="0087761C" w:rsidRPr="00243C3A">
        <w:rPr>
          <w:rFonts w:ascii="Times New Roman" w:hAnsi="Times New Roman" w:cs="Times New Roman"/>
          <w:sz w:val="20"/>
          <w:szCs w:val="20"/>
        </w:rPr>
        <w:t>neutrons into uranium fuel rods is required to have fission reactions.</w:t>
      </w:r>
      <w:r w:rsidR="00A56CC1" w:rsidRPr="00243C3A">
        <w:rPr>
          <w:rFonts w:ascii="Times New Roman" w:hAnsi="Times New Roman" w:cs="Times New Roman"/>
          <w:sz w:val="20"/>
          <w:szCs w:val="20"/>
        </w:rPr>
        <w:t xml:space="preserve"> In general, the neutron-induced fission reaction is the reaction </w:t>
      </w:r>
      <w:r w:rsidR="00EA3725">
        <w:rPr>
          <w:rFonts w:ascii="Times New Roman" w:hAnsi="Times New Roman" w:cs="Times New Roman"/>
          <w:sz w:val="20"/>
          <w:szCs w:val="20"/>
        </w:rPr>
        <w:t>taking</w:t>
      </w:r>
      <w:r w:rsidR="00EA3725" w:rsidRPr="00243C3A">
        <w:rPr>
          <w:rFonts w:ascii="Times New Roman" w:hAnsi="Times New Roman" w:cs="Times New Roman"/>
          <w:sz w:val="20"/>
          <w:szCs w:val="20"/>
        </w:rPr>
        <w:t xml:space="preserve"> </w:t>
      </w:r>
      <w:r w:rsidR="00A56CC1" w:rsidRPr="00243C3A">
        <w:rPr>
          <w:rFonts w:ascii="Times New Roman" w:hAnsi="Times New Roman" w:cs="Times New Roman"/>
          <w:sz w:val="20"/>
          <w:szCs w:val="20"/>
        </w:rPr>
        <w:t xml:space="preserve">place where the incident neutron enters </w:t>
      </w:r>
      <w:r w:rsidR="00825532" w:rsidRPr="00243C3A">
        <w:rPr>
          <w:rFonts w:ascii="Times New Roman" w:hAnsi="Times New Roman" w:cs="Times New Roman"/>
          <w:sz w:val="20"/>
          <w:szCs w:val="20"/>
        </w:rPr>
        <w:t xml:space="preserve">into </w:t>
      </w:r>
      <w:r w:rsidR="00A56CC1" w:rsidRPr="00243C3A">
        <w:rPr>
          <w:rFonts w:ascii="Times New Roman" w:hAnsi="Times New Roman" w:cs="Times New Roman"/>
          <w:sz w:val="20"/>
          <w:szCs w:val="20"/>
        </w:rPr>
        <w:t>the heavy target nucleus (fissionable nucleus)</w:t>
      </w:r>
      <w:r w:rsidR="00825532" w:rsidRPr="00243C3A">
        <w:rPr>
          <w:rFonts w:ascii="Times New Roman" w:hAnsi="Times New Roman" w:cs="Times New Roman"/>
          <w:sz w:val="20"/>
          <w:szCs w:val="20"/>
        </w:rPr>
        <w:t>. The incident neutron is added to the fissionable nucleus to</w:t>
      </w:r>
      <w:r w:rsidR="00A56CC1" w:rsidRPr="00243C3A">
        <w:rPr>
          <w:rFonts w:ascii="Times New Roman" w:hAnsi="Times New Roman" w:cs="Times New Roman"/>
          <w:sz w:val="20"/>
          <w:szCs w:val="20"/>
        </w:rPr>
        <w:t xml:space="preserve"> form a compound nucleus that </w:t>
      </w:r>
      <w:r w:rsidR="00825532" w:rsidRPr="00243C3A">
        <w:rPr>
          <w:rFonts w:ascii="Times New Roman" w:hAnsi="Times New Roman" w:cs="Times New Roman"/>
          <w:sz w:val="20"/>
          <w:szCs w:val="20"/>
        </w:rPr>
        <w:t xml:space="preserve">becomes </w:t>
      </w:r>
      <w:r w:rsidR="00A56CC1" w:rsidRPr="00243C3A">
        <w:rPr>
          <w:rFonts w:ascii="Times New Roman" w:hAnsi="Times New Roman" w:cs="Times New Roman"/>
          <w:sz w:val="20"/>
          <w:szCs w:val="20"/>
        </w:rPr>
        <w:t>excited to a</w:t>
      </w:r>
      <w:r w:rsidR="00712097">
        <w:rPr>
          <w:rFonts w:ascii="Times New Roman" w:hAnsi="Times New Roman" w:cs="Times New Roman"/>
          <w:sz w:val="20"/>
          <w:szCs w:val="20"/>
        </w:rPr>
        <w:t>n</w:t>
      </w:r>
      <w:r w:rsidR="00A56CC1" w:rsidRPr="00243C3A">
        <w:rPr>
          <w:rFonts w:ascii="Times New Roman" w:hAnsi="Times New Roman" w:cs="Times New Roman"/>
          <w:sz w:val="20"/>
          <w:szCs w:val="20"/>
        </w:rPr>
        <w:t xml:space="preserve"> energy level </w:t>
      </w:r>
      <w:r w:rsidR="00825532" w:rsidRPr="00243C3A">
        <w:rPr>
          <w:rFonts w:ascii="Times New Roman" w:hAnsi="Times New Roman" w:cs="Times New Roman"/>
          <w:sz w:val="20"/>
          <w:szCs w:val="20"/>
        </w:rPr>
        <w:t>beyond the critical</w:t>
      </w:r>
      <w:r w:rsidR="00712097">
        <w:rPr>
          <w:rFonts w:ascii="Times New Roman" w:hAnsi="Times New Roman" w:cs="Times New Roman"/>
          <w:sz w:val="20"/>
          <w:szCs w:val="20"/>
        </w:rPr>
        <w:t xml:space="preserve"> level</w:t>
      </w:r>
      <w:r w:rsidR="00825532" w:rsidRPr="00243C3A">
        <w:rPr>
          <w:rFonts w:ascii="Times New Roman" w:hAnsi="Times New Roman" w:cs="Times New Roman"/>
          <w:sz w:val="20"/>
          <w:szCs w:val="20"/>
        </w:rPr>
        <w:t xml:space="preserve"> </w:t>
      </w:r>
      <w:r w:rsidR="00A56CC1" w:rsidRPr="00243C3A">
        <w:rPr>
          <w:rFonts w:ascii="Times New Roman" w:hAnsi="Times New Roman" w:cs="Times New Roman"/>
          <w:sz w:val="20"/>
          <w:szCs w:val="20"/>
        </w:rPr>
        <w:t>(</w:t>
      </w:r>
      <w:proofErr w:type="spellStart"/>
      <w:r w:rsidR="00A56CC1" w:rsidRPr="00243C3A">
        <w:rPr>
          <w:rFonts w:ascii="Times New Roman" w:hAnsi="Times New Roman" w:cs="Times New Roman"/>
          <w:sz w:val="20"/>
          <w:szCs w:val="20"/>
        </w:rPr>
        <w:t>E</w:t>
      </w:r>
      <w:r w:rsidR="00A56CC1" w:rsidRPr="00243C3A">
        <w:rPr>
          <w:rFonts w:ascii="Times New Roman" w:hAnsi="Times New Roman" w:cs="Times New Roman"/>
          <w:sz w:val="20"/>
          <w:szCs w:val="20"/>
          <w:vertAlign w:val="subscript"/>
        </w:rPr>
        <w:t>excitation</w:t>
      </w:r>
      <w:proofErr w:type="spellEnd"/>
      <w:r w:rsidR="00A56CC1" w:rsidRPr="00243C3A">
        <w:rPr>
          <w:rFonts w:ascii="Times New Roman" w:hAnsi="Times New Roman" w:cs="Times New Roman"/>
          <w:sz w:val="20"/>
          <w:szCs w:val="20"/>
        </w:rPr>
        <w:t xml:space="preserve"> &gt; </w:t>
      </w:r>
      <w:proofErr w:type="spellStart"/>
      <w:r w:rsidR="00A56CC1" w:rsidRPr="00243C3A">
        <w:rPr>
          <w:rFonts w:ascii="Times New Roman" w:hAnsi="Times New Roman" w:cs="Times New Roman"/>
          <w:sz w:val="20"/>
          <w:szCs w:val="20"/>
        </w:rPr>
        <w:t>E</w:t>
      </w:r>
      <w:r w:rsidR="00A56CC1" w:rsidRPr="00243C3A">
        <w:rPr>
          <w:rFonts w:ascii="Times New Roman" w:hAnsi="Times New Roman" w:cs="Times New Roman"/>
          <w:sz w:val="20"/>
          <w:szCs w:val="20"/>
          <w:vertAlign w:val="subscript"/>
        </w:rPr>
        <w:t>critical</w:t>
      </w:r>
      <w:proofErr w:type="spellEnd"/>
      <w:r w:rsidR="00A56CC1" w:rsidRPr="00243C3A">
        <w:rPr>
          <w:rFonts w:ascii="Times New Roman" w:hAnsi="Times New Roman" w:cs="Times New Roman"/>
          <w:sz w:val="20"/>
          <w:szCs w:val="20"/>
        </w:rPr>
        <w:t>)</w:t>
      </w:r>
      <w:r w:rsidR="00825532" w:rsidRPr="00243C3A">
        <w:rPr>
          <w:rFonts w:ascii="Times New Roman" w:hAnsi="Times New Roman" w:cs="Times New Roman"/>
          <w:sz w:val="20"/>
          <w:szCs w:val="20"/>
        </w:rPr>
        <w:t>. In such a case, the exceedingly high excitation energy causes</w:t>
      </w:r>
      <w:r w:rsidR="00A56CC1" w:rsidRPr="00243C3A">
        <w:rPr>
          <w:rFonts w:ascii="Times New Roman" w:hAnsi="Times New Roman" w:cs="Times New Roman"/>
          <w:sz w:val="20"/>
          <w:szCs w:val="20"/>
        </w:rPr>
        <w:t xml:space="preserve"> the nucleus </w:t>
      </w:r>
      <w:r w:rsidR="00825532" w:rsidRPr="00243C3A">
        <w:rPr>
          <w:rFonts w:ascii="Times New Roman" w:hAnsi="Times New Roman" w:cs="Times New Roman"/>
          <w:sz w:val="20"/>
          <w:szCs w:val="20"/>
        </w:rPr>
        <w:t xml:space="preserve">to </w:t>
      </w:r>
      <w:r w:rsidR="00A56CC1" w:rsidRPr="00243C3A">
        <w:rPr>
          <w:rFonts w:ascii="Times New Roman" w:hAnsi="Times New Roman" w:cs="Times New Roman"/>
          <w:sz w:val="20"/>
          <w:szCs w:val="20"/>
        </w:rPr>
        <w:t xml:space="preserve">split into two large fission fragments. </w:t>
      </w:r>
      <w:r w:rsidR="00825532" w:rsidRPr="00243C3A">
        <w:rPr>
          <w:rFonts w:ascii="Times New Roman" w:hAnsi="Times New Roman" w:cs="Times New Roman"/>
          <w:sz w:val="20"/>
          <w:szCs w:val="20"/>
        </w:rPr>
        <w:t>Through this fission process, a</w:t>
      </w:r>
      <w:r w:rsidR="00A56CC1" w:rsidRPr="00243C3A">
        <w:rPr>
          <w:rFonts w:ascii="Times New Roman" w:hAnsi="Times New Roman" w:cs="Times New Roman"/>
          <w:sz w:val="20"/>
          <w:szCs w:val="20"/>
        </w:rPr>
        <w:t xml:space="preserve"> large amount of energy is released in the form of radiation and kinetic energy</w:t>
      </w:r>
      <w:r w:rsidR="008244B3">
        <w:rPr>
          <w:rFonts w:ascii="Times New Roman" w:hAnsi="Times New Roman" w:cs="Times New Roman"/>
          <w:sz w:val="20"/>
          <w:szCs w:val="20"/>
        </w:rPr>
        <w:t xml:space="preserve"> of fragments</w:t>
      </w:r>
      <w:r w:rsidR="00A56CC1" w:rsidRPr="00243C3A">
        <w:rPr>
          <w:rFonts w:ascii="Times New Roman" w:hAnsi="Times New Roman" w:cs="Times New Roman"/>
          <w:sz w:val="20"/>
          <w:szCs w:val="20"/>
        </w:rPr>
        <w:t xml:space="preserve">. </w:t>
      </w:r>
      <w:r w:rsidR="002A3B37" w:rsidRPr="00467E60">
        <w:rPr>
          <w:rFonts w:ascii="Times New Roman" w:hAnsi="Times New Roman" w:cs="Times New Roman"/>
          <w:sz w:val="20"/>
          <w:szCs w:val="20"/>
        </w:rPr>
        <w:t>A</w:t>
      </w:r>
      <w:r w:rsidR="00A56CC1" w:rsidRPr="00467E60">
        <w:rPr>
          <w:rFonts w:ascii="Times New Roman" w:hAnsi="Times New Roman" w:cs="Times New Roman"/>
          <w:sz w:val="20"/>
          <w:szCs w:val="20"/>
        </w:rPr>
        <w:t xml:space="preserve"> cr</w:t>
      </w:r>
      <w:r w:rsidR="002A3B37" w:rsidRPr="00467E60">
        <w:rPr>
          <w:rFonts w:ascii="Times New Roman" w:hAnsi="Times New Roman" w:cs="Times New Roman"/>
          <w:sz w:val="20"/>
          <w:szCs w:val="20"/>
        </w:rPr>
        <w:t>itical</w:t>
      </w:r>
      <w:r w:rsidR="002C06F7" w:rsidRPr="00467E60">
        <w:rPr>
          <w:rFonts w:ascii="Times New Roman" w:hAnsi="Times New Roman" w:cs="Times New Roman"/>
          <w:sz w:val="20"/>
          <w:szCs w:val="20"/>
        </w:rPr>
        <w:t xml:space="preserve"> </w:t>
      </w:r>
      <w:r w:rsidR="00712097">
        <w:rPr>
          <w:rFonts w:ascii="Times New Roman" w:hAnsi="Times New Roman" w:cs="Times New Roman"/>
          <w:sz w:val="20"/>
          <w:szCs w:val="20"/>
        </w:rPr>
        <w:t>feature</w:t>
      </w:r>
      <w:r w:rsidR="002C06F7" w:rsidRPr="00243C3A">
        <w:rPr>
          <w:rFonts w:ascii="Times New Roman" w:hAnsi="Times New Roman" w:cs="Times New Roman"/>
          <w:sz w:val="20"/>
          <w:szCs w:val="20"/>
        </w:rPr>
        <w:t xml:space="preserve"> is</w:t>
      </w:r>
      <w:r w:rsidR="00712097">
        <w:rPr>
          <w:rFonts w:ascii="Times New Roman" w:hAnsi="Times New Roman" w:cs="Times New Roman"/>
          <w:sz w:val="20"/>
          <w:szCs w:val="20"/>
        </w:rPr>
        <w:t xml:space="preserve"> that</w:t>
      </w:r>
      <w:r w:rsidR="00A56CC1" w:rsidRPr="00243C3A">
        <w:rPr>
          <w:rFonts w:ascii="Times New Roman" w:hAnsi="Times New Roman" w:cs="Times New Roman"/>
          <w:sz w:val="20"/>
          <w:szCs w:val="20"/>
        </w:rPr>
        <w:t xml:space="preserve"> the fission process</w:t>
      </w:r>
      <w:r w:rsidR="002C06F7" w:rsidRPr="00243C3A">
        <w:rPr>
          <w:rFonts w:ascii="Times New Roman" w:hAnsi="Times New Roman" w:cs="Times New Roman"/>
          <w:sz w:val="20"/>
          <w:szCs w:val="20"/>
        </w:rPr>
        <w:t xml:space="preserve"> </w:t>
      </w:r>
      <w:r w:rsidR="00A56CC1" w:rsidRPr="00243C3A">
        <w:rPr>
          <w:rFonts w:ascii="Times New Roman" w:hAnsi="Times New Roman" w:cs="Times New Roman"/>
          <w:sz w:val="20"/>
          <w:szCs w:val="20"/>
        </w:rPr>
        <w:t xml:space="preserve">may produce 2, or </w:t>
      </w:r>
      <w:r w:rsidR="008244B3">
        <w:rPr>
          <w:rFonts w:ascii="Times New Roman" w:hAnsi="Times New Roman" w:cs="Times New Roman"/>
          <w:sz w:val="20"/>
          <w:szCs w:val="20"/>
        </w:rPr>
        <w:t>3</w:t>
      </w:r>
      <w:r w:rsidR="00A56CC1" w:rsidRPr="00243C3A">
        <w:rPr>
          <w:rFonts w:ascii="Times New Roman" w:hAnsi="Times New Roman" w:cs="Times New Roman"/>
          <w:sz w:val="20"/>
          <w:szCs w:val="20"/>
        </w:rPr>
        <w:t xml:space="preserve"> free </w:t>
      </w:r>
      <w:r w:rsidR="00825532" w:rsidRPr="00243C3A">
        <w:rPr>
          <w:rFonts w:ascii="Times New Roman" w:hAnsi="Times New Roman" w:cs="Times New Roman"/>
          <w:sz w:val="20"/>
          <w:szCs w:val="20"/>
        </w:rPr>
        <w:t xml:space="preserve">and fast </w:t>
      </w:r>
      <w:r w:rsidR="00A56CC1" w:rsidRPr="00243C3A">
        <w:rPr>
          <w:rFonts w:ascii="Times New Roman" w:hAnsi="Times New Roman" w:cs="Times New Roman"/>
          <w:sz w:val="20"/>
          <w:szCs w:val="20"/>
        </w:rPr>
        <w:t>neutrons</w:t>
      </w:r>
      <w:r w:rsidR="005D65A3" w:rsidRPr="005D65A3">
        <w:t xml:space="preserve"> </w:t>
      </w:r>
      <w:r w:rsidR="005D65A3" w:rsidRPr="005D65A3">
        <w:rPr>
          <w:rFonts w:ascii="Times New Roman" w:hAnsi="Times New Roman" w:cs="Times New Roman"/>
          <w:sz w:val="20"/>
          <w:szCs w:val="20"/>
        </w:rPr>
        <w:t>and 2 or 3 prompt energetic photons with 7 MeV for U-235 or 7.8 MeV for Pu-239</w:t>
      </w:r>
      <w:r w:rsidR="008244B3">
        <w:rPr>
          <w:rFonts w:ascii="Times New Roman" w:hAnsi="Times New Roman" w:cs="Times New Roman"/>
          <w:sz w:val="20"/>
          <w:szCs w:val="20"/>
        </w:rPr>
        <w:t xml:space="preserve"> (see Table 1)</w:t>
      </w:r>
      <w:r w:rsidR="005D65A3" w:rsidRPr="005D65A3">
        <w:rPr>
          <w:rFonts w:ascii="Times New Roman" w:hAnsi="Times New Roman" w:cs="Times New Roman"/>
          <w:sz w:val="20"/>
          <w:szCs w:val="20"/>
        </w:rPr>
        <w:t>.</w:t>
      </w:r>
      <w:r w:rsidR="00A56CC1" w:rsidRPr="00243C3A">
        <w:rPr>
          <w:rFonts w:ascii="Times New Roman" w:hAnsi="Times New Roman" w:cs="Times New Roman"/>
          <w:sz w:val="20"/>
          <w:szCs w:val="20"/>
        </w:rPr>
        <w:t xml:space="preserve"> </w:t>
      </w:r>
      <w:r w:rsidR="002C06F7" w:rsidRPr="00243C3A">
        <w:rPr>
          <w:rFonts w:ascii="Times New Roman" w:hAnsi="Times New Roman" w:cs="Times New Roman"/>
          <w:sz w:val="20"/>
          <w:szCs w:val="20"/>
        </w:rPr>
        <w:t>T</w:t>
      </w:r>
      <w:r w:rsidR="00A56CC1" w:rsidRPr="00243C3A">
        <w:rPr>
          <w:rFonts w:ascii="Times New Roman" w:hAnsi="Times New Roman" w:cs="Times New Roman"/>
          <w:sz w:val="20"/>
          <w:szCs w:val="20"/>
        </w:rPr>
        <w:t xml:space="preserve">hese </w:t>
      </w:r>
      <w:r w:rsidR="00825532" w:rsidRPr="00243C3A">
        <w:rPr>
          <w:rFonts w:ascii="Times New Roman" w:hAnsi="Times New Roman" w:cs="Times New Roman"/>
          <w:sz w:val="20"/>
          <w:szCs w:val="20"/>
        </w:rPr>
        <w:t xml:space="preserve">fast </w:t>
      </w:r>
      <w:r w:rsidR="00A56CC1" w:rsidRPr="00243C3A">
        <w:rPr>
          <w:rFonts w:ascii="Times New Roman" w:hAnsi="Times New Roman" w:cs="Times New Roman"/>
          <w:sz w:val="20"/>
          <w:szCs w:val="20"/>
        </w:rPr>
        <w:t xml:space="preserve">neutrons </w:t>
      </w:r>
      <w:r w:rsidR="002C06F7" w:rsidRPr="00243C3A">
        <w:rPr>
          <w:rFonts w:ascii="Times New Roman" w:hAnsi="Times New Roman" w:cs="Times New Roman"/>
          <w:sz w:val="20"/>
          <w:szCs w:val="20"/>
        </w:rPr>
        <w:t>must be tampered down to slow neutrons to facilitate neutron absorption into</w:t>
      </w:r>
      <w:r w:rsidR="00EA3725">
        <w:rPr>
          <w:rFonts w:ascii="Times New Roman" w:hAnsi="Times New Roman" w:cs="Times New Roman"/>
          <w:sz w:val="20"/>
          <w:szCs w:val="20"/>
        </w:rPr>
        <w:t xml:space="preserve"> the</w:t>
      </w:r>
      <w:r w:rsidR="002C06F7" w:rsidRPr="00243C3A">
        <w:rPr>
          <w:rFonts w:ascii="Times New Roman" w:hAnsi="Times New Roman" w:cs="Times New Roman"/>
          <w:sz w:val="20"/>
          <w:szCs w:val="20"/>
        </w:rPr>
        <w:t xml:space="preserve"> nucleus and at the same time those neutrons escaping from </w:t>
      </w:r>
      <w:r w:rsidR="00EA3725">
        <w:rPr>
          <w:rFonts w:ascii="Times New Roman" w:hAnsi="Times New Roman" w:cs="Times New Roman"/>
          <w:sz w:val="20"/>
          <w:szCs w:val="20"/>
        </w:rPr>
        <w:t xml:space="preserve">a </w:t>
      </w:r>
      <w:r w:rsidR="002C06F7" w:rsidRPr="00243C3A">
        <w:rPr>
          <w:rFonts w:ascii="Times New Roman" w:hAnsi="Times New Roman" w:cs="Times New Roman"/>
          <w:sz w:val="20"/>
          <w:szCs w:val="20"/>
        </w:rPr>
        <w:t>fissionable nucleus must be reflected back into the domain to</w:t>
      </w:r>
      <w:r w:rsidR="00A56CC1" w:rsidRPr="00243C3A">
        <w:rPr>
          <w:rFonts w:ascii="Times New Roman" w:hAnsi="Times New Roman" w:cs="Times New Roman"/>
          <w:sz w:val="20"/>
          <w:szCs w:val="20"/>
        </w:rPr>
        <w:t xml:space="preserve"> trigger further fission and a chain reaction </w:t>
      </w:r>
      <w:r w:rsidR="00EA3725">
        <w:rPr>
          <w:rFonts w:ascii="Times New Roman" w:hAnsi="Times New Roman" w:cs="Times New Roman"/>
          <w:sz w:val="20"/>
          <w:szCs w:val="20"/>
        </w:rPr>
        <w:t>to</w:t>
      </w:r>
      <w:r w:rsidR="00EA3725" w:rsidRPr="00243C3A">
        <w:rPr>
          <w:rFonts w:ascii="Times New Roman" w:hAnsi="Times New Roman" w:cs="Times New Roman"/>
          <w:sz w:val="20"/>
          <w:szCs w:val="20"/>
        </w:rPr>
        <w:t xml:space="preserve"> </w:t>
      </w:r>
      <w:r w:rsidR="00A56CC1" w:rsidRPr="00243C3A">
        <w:rPr>
          <w:rFonts w:ascii="Times New Roman" w:hAnsi="Times New Roman" w:cs="Times New Roman"/>
          <w:sz w:val="20"/>
          <w:szCs w:val="20"/>
        </w:rPr>
        <w:t>take place.</w:t>
      </w:r>
    </w:p>
    <w:p w14:paraId="2E780F52" w14:textId="2A2CDC0E" w:rsidR="00E24298" w:rsidRPr="00243C3A" w:rsidRDefault="00467E60" w:rsidP="005C48CD">
      <w:pPr>
        <w:spacing w:after="0"/>
        <w:ind w:firstLine="360"/>
        <w:rPr>
          <w:rFonts w:ascii="Times New Roman" w:hAnsi="Times New Roman" w:cs="Times New Roman"/>
          <w:sz w:val="20"/>
          <w:szCs w:val="20"/>
        </w:rPr>
      </w:pPr>
      <w:r w:rsidRPr="00243C3A">
        <w:rPr>
          <w:rFonts w:ascii="Times New Roman" w:hAnsi="Times New Roman" w:cs="Times New Roman"/>
          <w:noProof/>
          <w:sz w:val="20"/>
          <w:szCs w:val="20"/>
        </w:rPr>
        <mc:AlternateContent>
          <mc:Choice Requires="wps">
            <w:drawing>
              <wp:anchor distT="45720" distB="45720" distL="114300" distR="114300" simplePos="0" relativeHeight="251739136" behindDoc="0" locked="0" layoutInCell="1" allowOverlap="1" wp14:anchorId="63FA65FE" wp14:editId="616554B8">
                <wp:simplePos x="0" y="0"/>
                <wp:positionH relativeFrom="margin">
                  <wp:posOffset>171450</wp:posOffset>
                </wp:positionH>
                <wp:positionV relativeFrom="paragraph">
                  <wp:posOffset>3082925</wp:posOffset>
                </wp:positionV>
                <wp:extent cx="2721610" cy="514350"/>
                <wp:effectExtent l="0" t="0" r="0" b="0"/>
                <wp:wrapSquare wrapText="bothSides"/>
                <wp:docPr id="31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1610" cy="514350"/>
                        </a:xfrm>
                        <a:prstGeom prst="rect">
                          <a:avLst/>
                        </a:prstGeom>
                        <a:noFill/>
                        <a:ln w="9525">
                          <a:noFill/>
                          <a:miter lim="800000"/>
                          <a:headEnd/>
                          <a:tailEnd/>
                        </a:ln>
                      </wps:spPr>
                      <wps:txbx>
                        <w:txbxContent>
                          <w:p w14:paraId="02E5A42F" w14:textId="5A334E85" w:rsidR="005837AF" w:rsidRPr="00B028B7" w:rsidRDefault="005837AF" w:rsidP="005837AF">
                            <w:pPr>
                              <w:rPr>
                                <w:rFonts w:ascii="Times New Roman" w:hAnsi="Times New Roman" w:cs="Times New Roman"/>
                                <w:b/>
                                <w:bCs/>
                                <w:sz w:val="20"/>
                                <w:szCs w:val="20"/>
                              </w:rPr>
                            </w:pPr>
                            <w:r w:rsidRPr="00B028B7">
                              <w:rPr>
                                <w:rFonts w:ascii="Times New Roman" w:hAnsi="Times New Roman" w:cs="Times New Roman"/>
                                <w:b/>
                                <w:bCs/>
                                <w:sz w:val="20"/>
                                <w:szCs w:val="20"/>
                              </w:rPr>
                              <w:t>Figure 1</w:t>
                            </w:r>
                            <w:r w:rsidR="00526A34">
                              <w:rPr>
                                <w:rFonts w:ascii="Times New Roman" w:hAnsi="Times New Roman" w:cs="Times New Roman"/>
                                <w:b/>
                                <w:bCs/>
                                <w:sz w:val="20"/>
                                <w:szCs w:val="20"/>
                              </w:rPr>
                              <w:t>1</w:t>
                            </w:r>
                            <w:r w:rsidRPr="00B028B7">
                              <w:rPr>
                                <w:rFonts w:ascii="Times New Roman" w:hAnsi="Times New Roman" w:cs="Times New Roman"/>
                                <w:b/>
                                <w:bCs/>
                                <w:sz w:val="20"/>
                                <w:szCs w:val="20"/>
                              </w:rPr>
                              <w:t>.  Duration of loaded fuel based on power requirement.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FA65FE" id="_x0000_s1038" type="#_x0000_t202" style="position:absolute;left:0;text-align:left;margin-left:13.5pt;margin-top:242.75pt;width:214.3pt;height:40.5pt;z-index:2517391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" filled="f" stroked="f">
                <v:textbox>
                  <w:txbxContent>
                    <w:p w14:paraId="02E5A42F" w14:textId="5A334E85" w:rsidR="005837AF" w:rsidRPr="00B028B7" w:rsidRDefault="005837AF" w:rsidP="005837AF">
                      <w:pPr>
                        <w:rPr>
                          <w:rFonts w:ascii="Times New Roman" w:hAnsi="Times New Roman" w:cs="Times New Roman"/>
                          <w:b/>
                          <w:bCs/>
                          <w:sz w:val="20"/>
                          <w:szCs w:val="20"/>
                        </w:rPr>
                      </w:pPr>
                      <w:r w:rsidRPr="00B028B7">
                        <w:rPr>
                          <w:rFonts w:ascii="Times New Roman" w:hAnsi="Times New Roman" w:cs="Times New Roman"/>
                          <w:b/>
                          <w:bCs/>
                          <w:sz w:val="20"/>
                          <w:szCs w:val="20"/>
                        </w:rPr>
                        <w:t>Figure 1</w:t>
                      </w:r>
                      <w:r w:rsidR="00526A34">
                        <w:rPr>
                          <w:rFonts w:ascii="Times New Roman" w:hAnsi="Times New Roman" w:cs="Times New Roman"/>
                          <w:b/>
                          <w:bCs/>
                          <w:sz w:val="20"/>
                          <w:szCs w:val="20"/>
                        </w:rPr>
                        <w:t>1</w:t>
                      </w:r>
                      <w:r w:rsidRPr="00B028B7">
                        <w:rPr>
                          <w:rFonts w:ascii="Times New Roman" w:hAnsi="Times New Roman" w:cs="Times New Roman"/>
                          <w:b/>
                          <w:bCs/>
                          <w:sz w:val="20"/>
                          <w:szCs w:val="20"/>
                        </w:rPr>
                        <w:t>.  Duration of loaded fuel based on power requirement.</w:t>
                      </w:r>
                    </w:p>
                  </w:txbxContent>
                </v:textbox>
                <w10:wrap type="square" anchorx="margin"/>
              </v:shape>
            </w:pict>
          </mc:Fallback>
        </mc:AlternateContent>
      </w:r>
      <w:r w:rsidRPr="00243C3A">
        <w:rPr>
          <w:rFonts w:ascii="Times New Roman" w:hAnsi="Times New Roman" w:cs="Times New Roman"/>
          <w:noProof/>
          <w:sz w:val="20"/>
          <w:szCs w:val="20"/>
        </w:rPr>
        <mc:AlternateContent>
          <mc:Choice Requires="wps">
            <w:drawing>
              <wp:anchor distT="45720" distB="45720" distL="114300" distR="114300" simplePos="0" relativeHeight="251742208" behindDoc="0" locked="0" layoutInCell="1" allowOverlap="1" wp14:anchorId="4ACC7C35" wp14:editId="335861A4">
                <wp:simplePos x="0" y="0"/>
                <wp:positionH relativeFrom="margin">
                  <wp:posOffset>3038475</wp:posOffset>
                </wp:positionH>
                <wp:positionV relativeFrom="paragraph">
                  <wp:posOffset>3073400</wp:posOffset>
                </wp:positionV>
                <wp:extent cx="2785110" cy="561975"/>
                <wp:effectExtent l="0" t="0" r="0" b="0"/>
                <wp:wrapSquare wrapText="bothSides"/>
                <wp:docPr id="31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5110" cy="561975"/>
                        </a:xfrm>
                        <a:prstGeom prst="rect">
                          <a:avLst/>
                        </a:prstGeom>
                        <a:noFill/>
                        <a:ln w="9525">
                          <a:noFill/>
                          <a:miter lim="800000"/>
                          <a:headEnd/>
                          <a:tailEnd/>
                        </a:ln>
                      </wps:spPr>
                      <wps:txbx>
                        <w:txbxContent>
                          <w:p w14:paraId="3CD70491" w14:textId="2C2CB045" w:rsidR="002F3ADB" w:rsidRPr="00BC0130" w:rsidRDefault="002F3ADB" w:rsidP="002F3ADB">
                            <w:pPr>
                              <w:rPr>
                                <w:rFonts w:ascii="Times New Roman" w:hAnsi="Times New Roman" w:cs="Times New Roman"/>
                                <w:b/>
                                <w:bCs/>
                                <w:sz w:val="20"/>
                                <w:szCs w:val="20"/>
                              </w:rPr>
                            </w:pPr>
                            <w:r w:rsidRPr="00BC0130">
                              <w:rPr>
                                <w:rFonts w:ascii="Times New Roman" w:hAnsi="Times New Roman" w:cs="Times New Roman"/>
                                <w:b/>
                                <w:bCs/>
                                <w:sz w:val="20"/>
                                <w:szCs w:val="20"/>
                              </w:rPr>
                              <w:t>Figure 1</w:t>
                            </w:r>
                            <w:r w:rsidR="00526A34">
                              <w:rPr>
                                <w:rFonts w:ascii="Times New Roman" w:hAnsi="Times New Roman" w:cs="Times New Roman"/>
                                <w:b/>
                                <w:bCs/>
                                <w:sz w:val="20"/>
                                <w:szCs w:val="20"/>
                              </w:rPr>
                              <w:t>2</w:t>
                            </w:r>
                            <w:r w:rsidRPr="00BC0130">
                              <w:rPr>
                                <w:rFonts w:ascii="Times New Roman" w:hAnsi="Times New Roman" w:cs="Times New Roman"/>
                                <w:b/>
                                <w:bCs/>
                                <w:sz w:val="20"/>
                                <w:szCs w:val="20"/>
                              </w:rPr>
                              <w:t>.  Gamma ray emission rate based on fuel consumption defined with power requirement.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CC7C35" id="_x0000_s1039" type="#_x0000_t202" style="position:absolute;left:0;text-align:left;margin-left:239.25pt;margin-top:242pt;width:219.3pt;height:44.25pt;z-index:2517422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" filled="f" stroked="f">
                <v:textbox>
                  <w:txbxContent>
                    <w:p w14:paraId="3CD70491" w14:textId="2C2CB045" w:rsidR="002F3ADB" w:rsidRPr="00BC0130" w:rsidRDefault="002F3ADB" w:rsidP="002F3ADB">
                      <w:pPr>
                        <w:rPr>
                          <w:rFonts w:ascii="Times New Roman" w:hAnsi="Times New Roman" w:cs="Times New Roman"/>
                          <w:b/>
                          <w:bCs/>
                          <w:sz w:val="20"/>
                          <w:szCs w:val="20"/>
                        </w:rPr>
                      </w:pPr>
                      <w:r w:rsidRPr="00BC0130">
                        <w:rPr>
                          <w:rFonts w:ascii="Times New Roman" w:hAnsi="Times New Roman" w:cs="Times New Roman"/>
                          <w:b/>
                          <w:bCs/>
                          <w:sz w:val="20"/>
                          <w:szCs w:val="20"/>
                        </w:rPr>
                        <w:t>Figure 1</w:t>
                      </w:r>
                      <w:r w:rsidR="00526A34">
                        <w:rPr>
                          <w:rFonts w:ascii="Times New Roman" w:hAnsi="Times New Roman" w:cs="Times New Roman"/>
                          <w:b/>
                          <w:bCs/>
                          <w:sz w:val="20"/>
                          <w:szCs w:val="20"/>
                        </w:rPr>
                        <w:t>2</w:t>
                      </w:r>
                      <w:r w:rsidRPr="00BC0130">
                        <w:rPr>
                          <w:rFonts w:ascii="Times New Roman" w:hAnsi="Times New Roman" w:cs="Times New Roman"/>
                          <w:b/>
                          <w:bCs/>
                          <w:sz w:val="20"/>
                          <w:szCs w:val="20"/>
                        </w:rPr>
                        <w:t>.  Gamma ray emission rate based on fuel consumption defined with power requirement.</w:t>
                      </w:r>
                    </w:p>
                  </w:txbxContent>
                </v:textbox>
                <w10:wrap type="square" anchorx="margin"/>
              </v:shape>
            </w:pict>
          </mc:Fallback>
        </mc:AlternateContent>
      </w:r>
      <w:r w:rsidR="00310308">
        <w:rPr>
          <w:rFonts w:ascii="Times New Roman" w:hAnsi="Times New Roman" w:cs="Times New Roman"/>
          <w:noProof/>
          <w:sz w:val="20"/>
          <w:szCs w:val="20"/>
        </w:rPr>
        <w:object w:dxaOrig="1440" w:dyaOrig="1440" w14:anchorId="1877AFC0">
          <v:shape id="_x0000_s1028" type="#_x0000_t75" style="position:absolute;left:0;text-align:left;margin-left:233.25pt;margin-top:57.4pt;width:234.75pt;height:169.85pt;z-index:251744256;mso-position-horizontal-relative:text;mso-position-vertical-relative:text">
            <v:imagedata r:id="rId23" o:title=""/>
            <w10:wrap type="square"/>
          </v:shape>
          <o:OLEObject Type="Embed" ProgID="SigmaPlotGraphicObject.13" ShapeID="_x0000_s1028" DrawAspect="Content" ObjectID="_1699076566" r:id="rId24"/>
        </w:object>
      </w:r>
      <w:r w:rsidR="00B82693" w:rsidRPr="00243C3A">
        <w:rPr>
          <w:rFonts w:ascii="Times New Roman" w:hAnsi="Times New Roman" w:cs="Times New Roman"/>
          <w:noProof/>
          <w:sz w:val="20"/>
          <w:szCs w:val="20"/>
        </w:rPr>
        <w:drawing>
          <wp:anchor distT="0" distB="0" distL="114300" distR="114300" simplePos="0" relativeHeight="251737088" behindDoc="0" locked="0" layoutInCell="1" allowOverlap="1" wp14:anchorId="41E73949" wp14:editId="1602C9CC">
            <wp:simplePos x="0" y="0"/>
            <wp:positionH relativeFrom="margin">
              <wp:posOffset>-46355</wp:posOffset>
            </wp:positionH>
            <wp:positionV relativeFrom="paragraph">
              <wp:posOffset>739140</wp:posOffset>
            </wp:positionV>
            <wp:extent cx="2816225" cy="2157730"/>
            <wp:effectExtent l="0" t="0" r="3175" b="0"/>
            <wp:wrapSquare wrapText="bothSides"/>
            <wp:docPr id="3116" name="Picture 3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816225" cy="2157730"/>
                    </a:xfrm>
                    <a:prstGeom prst="rect">
                      <a:avLst/>
                    </a:prstGeom>
                    <a:noFill/>
                    <a:ln>
                      <a:noFill/>
                    </a:ln>
                  </pic:spPr>
                </pic:pic>
              </a:graphicData>
            </a:graphic>
            <wp14:sizeRelH relativeFrom="page">
              <wp14:pctWidth>0</wp14:pctWidth>
            </wp14:sizeRelH>
            <wp14:sizeRelV relativeFrom="page">
              <wp14:pctHeight>0</wp14:pctHeight>
            </wp14:sizeRelV>
          </wp:anchor>
        </w:drawing>
      </w:r>
      <w:r w:rsidR="00E24298" w:rsidRPr="00243C3A">
        <w:rPr>
          <w:rFonts w:ascii="Times New Roman" w:hAnsi="Times New Roman" w:cs="Times New Roman"/>
          <w:sz w:val="20"/>
          <w:szCs w:val="20"/>
        </w:rPr>
        <w:t xml:space="preserve">At </w:t>
      </w:r>
      <w:r w:rsidR="002A3B37" w:rsidRPr="00467E60">
        <w:rPr>
          <w:rFonts w:ascii="Times New Roman" w:hAnsi="Times New Roman" w:cs="Times New Roman"/>
          <w:sz w:val="20"/>
          <w:szCs w:val="20"/>
        </w:rPr>
        <w:t>the</w:t>
      </w:r>
      <w:r w:rsidR="002A3B37">
        <w:rPr>
          <w:rFonts w:ascii="Times New Roman" w:hAnsi="Times New Roman" w:cs="Times New Roman"/>
          <w:sz w:val="20"/>
          <w:szCs w:val="20"/>
        </w:rPr>
        <w:t xml:space="preserve"> </w:t>
      </w:r>
      <w:r w:rsidR="00E24298" w:rsidRPr="00243C3A">
        <w:rPr>
          <w:rFonts w:ascii="Times New Roman" w:hAnsi="Times New Roman" w:cs="Times New Roman"/>
          <w:sz w:val="20"/>
          <w:szCs w:val="20"/>
        </w:rPr>
        <w:t>nuclear level, the nuclear binding energy is the energy required to hold (with the strong nuclear force) or disassemble (to overcome the strong nuclear force) a nucleus of an atom into its component parts (</w:t>
      </w:r>
      <w:r w:rsidR="00825A9B" w:rsidRPr="00243C3A">
        <w:rPr>
          <w:rFonts w:ascii="Times New Roman" w:hAnsi="Times New Roman" w:cs="Times New Roman"/>
          <w:sz w:val="20"/>
          <w:szCs w:val="20"/>
        </w:rPr>
        <w:t xml:space="preserve">nucleons: </w:t>
      </w:r>
      <w:r w:rsidR="00E24298" w:rsidRPr="00243C3A">
        <w:rPr>
          <w:rFonts w:ascii="Times New Roman" w:hAnsi="Times New Roman" w:cs="Times New Roman"/>
          <w:sz w:val="20"/>
          <w:szCs w:val="20"/>
        </w:rPr>
        <w:t xml:space="preserve">protons and neutrons). </w:t>
      </w:r>
      <w:r w:rsidR="002A3B37" w:rsidRPr="00467E60">
        <w:rPr>
          <w:rFonts w:ascii="Times New Roman" w:hAnsi="Times New Roman" w:cs="Times New Roman"/>
          <w:sz w:val="20"/>
          <w:szCs w:val="20"/>
        </w:rPr>
        <w:t>In g</w:t>
      </w:r>
      <w:r w:rsidR="00E24298" w:rsidRPr="00467E60">
        <w:rPr>
          <w:rFonts w:ascii="Times New Roman" w:hAnsi="Times New Roman" w:cs="Times New Roman"/>
          <w:sz w:val="20"/>
          <w:szCs w:val="20"/>
        </w:rPr>
        <w:t xml:space="preserve">eneral, </w:t>
      </w:r>
      <w:r w:rsidR="00E24298" w:rsidRPr="00243C3A">
        <w:rPr>
          <w:rFonts w:ascii="Times New Roman" w:hAnsi="Times New Roman" w:cs="Times New Roman"/>
          <w:sz w:val="20"/>
          <w:szCs w:val="20"/>
        </w:rPr>
        <w:t xml:space="preserve">the protons and neutrons in an atomic nucleus are held together by </w:t>
      </w:r>
      <w:r w:rsidR="002A3B37">
        <w:rPr>
          <w:rFonts w:ascii="Times New Roman" w:hAnsi="Times New Roman" w:cs="Times New Roman"/>
          <w:sz w:val="20"/>
          <w:szCs w:val="20"/>
        </w:rPr>
        <w:t xml:space="preserve">strong </w:t>
      </w:r>
      <w:r w:rsidR="00E24298" w:rsidRPr="00243C3A">
        <w:rPr>
          <w:rFonts w:ascii="Times New Roman" w:hAnsi="Times New Roman" w:cs="Times New Roman"/>
          <w:sz w:val="20"/>
          <w:szCs w:val="20"/>
        </w:rPr>
        <w:t xml:space="preserve">nuclear forces. However, there are many sub-atomic particles </w:t>
      </w:r>
      <w:r w:rsidR="00825A9B" w:rsidRPr="00243C3A">
        <w:rPr>
          <w:rFonts w:ascii="Times New Roman" w:hAnsi="Times New Roman" w:cs="Times New Roman"/>
          <w:sz w:val="20"/>
          <w:szCs w:val="20"/>
        </w:rPr>
        <w:t xml:space="preserve">(leptons and quarks) </w:t>
      </w:r>
      <w:r w:rsidR="002A3B37" w:rsidRPr="00467E60">
        <w:rPr>
          <w:rFonts w:ascii="Times New Roman" w:hAnsi="Times New Roman" w:cs="Times New Roman"/>
          <w:sz w:val="20"/>
          <w:szCs w:val="20"/>
        </w:rPr>
        <w:t>performing</w:t>
      </w:r>
      <w:r w:rsidR="00E24298" w:rsidRPr="00243C3A">
        <w:rPr>
          <w:rFonts w:ascii="Times New Roman" w:hAnsi="Times New Roman" w:cs="Times New Roman"/>
          <w:sz w:val="20"/>
          <w:szCs w:val="20"/>
        </w:rPr>
        <w:t xml:space="preserve"> exquisite roles to arrange and hold </w:t>
      </w:r>
      <w:r w:rsidR="00E24298" w:rsidRPr="00243C3A">
        <w:rPr>
          <w:rFonts w:ascii="Times New Roman" w:hAnsi="Times New Roman" w:cs="Times New Roman"/>
          <w:sz w:val="20"/>
          <w:szCs w:val="20"/>
        </w:rPr>
        <w:lastRenderedPageBreak/>
        <w:t>protons and neutrons in balance</w:t>
      </w:r>
      <w:r w:rsidR="006C38DE" w:rsidRPr="00243C3A">
        <w:rPr>
          <w:rFonts w:ascii="Times New Roman" w:hAnsi="Times New Roman" w:cs="Times New Roman"/>
          <w:sz w:val="20"/>
          <w:szCs w:val="20"/>
        </w:rPr>
        <w:t xml:space="preserve"> within the domain</w:t>
      </w:r>
      <w:r>
        <w:rPr>
          <w:rFonts w:ascii="Times New Roman" w:hAnsi="Times New Roman" w:cs="Times New Roman"/>
          <w:sz w:val="20"/>
          <w:szCs w:val="20"/>
        </w:rPr>
        <w:t xml:space="preserve">. </w:t>
      </w:r>
      <w:r w:rsidR="00E24298" w:rsidRPr="00243C3A">
        <w:rPr>
          <w:rFonts w:ascii="Times New Roman" w:hAnsi="Times New Roman" w:cs="Times New Roman"/>
          <w:sz w:val="20"/>
          <w:szCs w:val="20"/>
        </w:rPr>
        <w:t xml:space="preserve">The mass of a nucleus is always less than the sum of masses of the constituent protons and neutrons </w:t>
      </w:r>
      <w:r w:rsidR="00E24298" w:rsidRPr="00467E60">
        <w:rPr>
          <w:rFonts w:ascii="Times New Roman" w:hAnsi="Times New Roman" w:cs="Times New Roman"/>
          <w:sz w:val="20"/>
          <w:szCs w:val="20"/>
        </w:rPr>
        <w:t xml:space="preserve">when </w:t>
      </w:r>
      <w:r w:rsidR="002A3B37" w:rsidRPr="00467E60">
        <w:rPr>
          <w:rFonts w:ascii="Times New Roman" w:hAnsi="Times New Roman" w:cs="Times New Roman"/>
          <w:sz w:val="20"/>
          <w:szCs w:val="20"/>
        </w:rPr>
        <w:t xml:space="preserve">taken </w:t>
      </w:r>
      <w:r w:rsidR="00E24298" w:rsidRPr="00467E60">
        <w:rPr>
          <w:rFonts w:ascii="Times New Roman" w:hAnsi="Times New Roman" w:cs="Times New Roman"/>
          <w:sz w:val="20"/>
          <w:szCs w:val="20"/>
        </w:rPr>
        <w:t>separate</w:t>
      </w:r>
      <w:r w:rsidR="002A3B37" w:rsidRPr="00467E60">
        <w:rPr>
          <w:rFonts w:ascii="Times New Roman" w:hAnsi="Times New Roman" w:cs="Times New Roman"/>
          <w:sz w:val="20"/>
          <w:szCs w:val="20"/>
        </w:rPr>
        <w:t>ly</w:t>
      </w:r>
      <w:r w:rsidR="00E24298" w:rsidRPr="00467E60">
        <w:rPr>
          <w:rFonts w:ascii="Times New Roman" w:hAnsi="Times New Roman" w:cs="Times New Roman"/>
          <w:sz w:val="20"/>
          <w:szCs w:val="20"/>
        </w:rPr>
        <w:t xml:space="preserve">. </w:t>
      </w:r>
      <w:r w:rsidR="00E24298" w:rsidRPr="00243C3A">
        <w:rPr>
          <w:rFonts w:ascii="Times New Roman" w:hAnsi="Times New Roman" w:cs="Times New Roman"/>
          <w:sz w:val="20"/>
          <w:szCs w:val="20"/>
        </w:rPr>
        <w:t>The difference is a measure of the nuclear binding energy (</w:t>
      </w:r>
      <w:r w:rsidR="00E24298" w:rsidRPr="00A10D44">
        <w:rPr>
          <w:rFonts w:ascii="Times New Roman" w:hAnsi="Times New Roman" w:cs="Times New Roman"/>
          <w:i/>
          <w:iCs/>
          <w:sz w:val="20"/>
          <w:szCs w:val="20"/>
        </w:rPr>
        <w:t>E</w:t>
      </w:r>
      <w:r w:rsidR="00E24298" w:rsidRPr="00A10D44">
        <w:rPr>
          <w:rFonts w:ascii="Times New Roman" w:hAnsi="Times New Roman" w:cs="Times New Roman"/>
          <w:i/>
          <w:iCs/>
          <w:sz w:val="20"/>
          <w:szCs w:val="20"/>
          <w:vertAlign w:val="subscript"/>
        </w:rPr>
        <w:t>b</w:t>
      </w:r>
      <w:r w:rsidR="00E24298" w:rsidRPr="00243C3A">
        <w:rPr>
          <w:rFonts w:ascii="Times New Roman" w:hAnsi="Times New Roman" w:cs="Times New Roman"/>
          <w:sz w:val="20"/>
          <w:szCs w:val="20"/>
        </w:rPr>
        <w:t>) which holds the nucleus together. According to the Einstein relationship (</w:t>
      </w:r>
      <w:r w:rsidR="00E24298" w:rsidRPr="00A10D44">
        <w:rPr>
          <w:rFonts w:ascii="Times New Roman" w:hAnsi="Times New Roman" w:cs="Times New Roman"/>
          <w:i/>
          <w:iCs/>
          <w:sz w:val="20"/>
          <w:szCs w:val="20"/>
        </w:rPr>
        <w:t>E</w:t>
      </w:r>
      <w:r w:rsidR="00E24298" w:rsidRPr="00243C3A">
        <w:rPr>
          <w:rFonts w:ascii="Times New Roman" w:hAnsi="Times New Roman" w:cs="Times New Roman"/>
          <w:sz w:val="20"/>
          <w:szCs w:val="20"/>
        </w:rPr>
        <w:t>=m</w:t>
      </w:r>
      <w:r w:rsidR="006C38DE" w:rsidRPr="00243C3A">
        <w:rPr>
          <w:rFonts w:ascii="Times New Roman" w:hAnsi="Times New Roman" w:cs="Times New Roman"/>
          <w:sz w:val="20"/>
          <w:szCs w:val="20"/>
        </w:rPr>
        <w:sym w:font="Symbol" w:char="F0D7"/>
      </w:r>
      <w:r w:rsidR="00E24298" w:rsidRPr="00243C3A">
        <w:rPr>
          <w:rFonts w:ascii="Times New Roman" w:hAnsi="Times New Roman" w:cs="Times New Roman"/>
          <w:sz w:val="20"/>
          <w:szCs w:val="20"/>
        </w:rPr>
        <w:t>c</w:t>
      </w:r>
      <w:r w:rsidR="00E24298" w:rsidRPr="00243C3A">
        <w:rPr>
          <w:rFonts w:ascii="Times New Roman" w:hAnsi="Times New Roman" w:cs="Times New Roman"/>
          <w:sz w:val="20"/>
          <w:szCs w:val="20"/>
          <w:vertAlign w:val="superscript"/>
        </w:rPr>
        <w:t>2</w:t>
      </w:r>
      <w:r w:rsidR="00E24298" w:rsidRPr="00243C3A">
        <w:rPr>
          <w:rFonts w:ascii="Times New Roman" w:hAnsi="Times New Roman" w:cs="Times New Roman"/>
          <w:sz w:val="20"/>
          <w:szCs w:val="20"/>
        </w:rPr>
        <w:t xml:space="preserve">) this binding energy is proportional to this mass difference and it is </w:t>
      </w:r>
      <w:r w:rsidR="00A10D44">
        <w:rPr>
          <w:rFonts w:ascii="Times New Roman" w:hAnsi="Times New Roman" w:cs="Times New Roman"/>
          <w:sz w:val="20"/>
          <w:szCs w:val="20"/>
        </w:rPr>
        <w:t xml:space="preserve">also </w:t>
      </w:r>
      <w:r w:rsidR="00E24298" w:rsidRPr="00243C3A">
        <w:rPr>
          <w:rFonts w:ascii="Times New Roman" w:hAnsi="Times New Roman" w:cs="Times New Roman"/>
          <w:sz w:val="20"/>
          <w:szCs w:val="20"/>
        </w:rPr>
        <w:t>known as the mass defect.</w:t>
      </w:r>
    </w:p>
    <w:p w14:paraId="46E34199" w14:textId="707B5362" w:rsidR="00C9780C" w:rsidRPr="00243C3A" w:rsidRDefault="003E075B" w:rsidP="00A10D44">
      <w:pPr>
        <w:spacing w:after="0"/>
        <w:ind w:firstLine="360"/>
        <w:rPr>
          <w:rFonts w:ascii="Times New Roman" w:hAnsi="Times New Roman" w:cs="Times New Roman"/>
          <w:sz w:val="20"/>
          <w:szCs w:val="20"/>
        </w:rPr>
      </w:pPr>
      <w:r w:rsidRPr="00243C3A">
        <w:rPr>
          <w:rFonts w:ascii="Times New Roman" w:hAnsi="Times New Roman" w:cs="Times New Roman"/>
          <w:sz w:val="20"/>
          <w:szCs w:val="20"/>
        </w:rPr>
        <w:t xml:space="preserve">Figure </w:t>
      </w:r>
      <w:r w:rsidR="00526A34">
        <w:rPr>
          <w:rFonts w:ascii="Times New Roman" w:hAnsi="Times New Roman" w:cs="Times New Roman"/>
          <w:sz w:val="20"/>
          <w:szCs w:val="20"/>
        </w:rPr>
        <w:t>9</w:t>
      </w:r>
      <w:r w:rsidRPr="00243C3A">
        <w:rPr>
          <w:rFonts w:ascii="Times New Roman" w:hAnsi="Times New Roman" w:cs="Times New Roman"/>
          <w:sz w:val="20"/>
          <w:szCs w:val="20"/>
        </w:rPr>
        <w:t xml:space="preserve"> shows the required number of thermal (slow) neutrons to not only trigger fission, but also generate the desired power</w:t>
      </w:r>
      <w:r w:rsidR="00E30AF6" w:rsidRPr="00243C3A">
        <w:rPr>
          <w:rFonts w:ascii="Times New Roman" w:hAnsi="Times New Roman" w:cs="Times New Roman"/>
          <w:sz w:val="20"/>
          <w:szCs w:val="20"/>
        </w:rPr>
        <w:t xml:space="preserve"> </w:t>
      </w:r>
      <w:r w:rsidRPr="00243C3A">
        <w:rPr>
          <w:rFonts w:ascii="Times New Roman" w:hAnsi="Times New Roman" w:cs="Times New Roman"/>
          <w:sz w:val="20"/>
          <w:szCs w:val="20"/>
        </w:rPr>
        <w:t>level when HALEU 19.75% uranium-235 fuel is selected. Various fuel weights, 1 ton through 10 tons, were considered for generating potential power output from 400 MW to 3000 MW.</w:t>
      </w:r>
      <w:r w:rsidR="00E30AF6" w:rsidRPr="00243C3A">
        <w:rPr>
          <w:rFonts w:ascii="Times New Roman" w:hAnsi="Times New Roman" w:cs="Times New Roman"/>
          <w:sz w:val="20"/>
          <w:szCs w:val="20"/>
        </w:rPr>
        <w:t xml:space="preserve"> </w:t>
      </w:r>
      <w:r w:rsidR="00FB6472" w:rsidRPr="00243C3A">
        <w:rPr>
          <w:rFonts w:ascii="Times New Roman" w:hAnsi="Times New Roman" w:cs="Times New Roman"/>
          <w:sz w:val="20"/>
          <w:szCs w:val="20"/>
        </w:rPr>
        <w:t xml:space="preserve">When a system power requirement and size of reactor in weight </w:t>
      </w:r>
      <w:r w:rsidR="00A10D44">
        <w:rPr>
          <w:rFonts w:ascii="Times New Roman" w:hAnsi="Times New Roman" w:cs="Times New Roman"/>
          <w:sz w:val="20"/>
          <w:szCs w:val="20"/>
        </w:rPr>
        <w:t xml:space="preserve">for NTP or NEP </w:t>
      </w:r>
      <w:r w:rsidR="00FB6472" w:rsidRPr="00243C3A">
        <w:rPr>
          <w:rFonts w:ascii="Times New Roman" w:hAnsi="Times New Roman" w:cs="Times New Roman"/>
          <w:sz w:val="20"/>
          <w:szCs w:val="20"/>
        </w:rPr>
        <w:t xml:space="preserve">are selected, neutron flux is determined to operate the fission process of nuclear reactor. </w:t>
      </w:r>
      <w:r w:rsidR="00712097">
        <w:rPr>
          <w:rFonts w:ascii="Times New Roman" w:hAnsi="Times New Roman" w:cs="Times New Roman"/>
          <w:sz w:val="20"/>
          <w:szCs w:val="20"/>
        </w:rPr>
        <w:t>The</w:t>
      </w:r>
      <w:r w:rsidR="00FB6472" w:rsidRPr="00243C3A">
        <w:rPr>
          <w:rFonts w:ascii="Times New Roman" w:hAnsi="Times New Roman" w:cs="Times New Roman"/>
          <w:sz w:val="20"/>
          <w:szCs w:val="20"/>
        </w:rPr>
        <w:t xml:space="preserve"> NTAC operation is</w:t>
      </w:r>
      <w:r w:rsidR="00712097">
        <w:rPr>
          <w:rFonts w:ascii="Times New Roman" w:hAnsi="Times New Roman" w:cs="Times New Roman"/>
          <w:sz w:val="20"/>
          <w:szCs w:val="20"/>
        </w:rPr>
        <w:t xml:space="preserve"> defined based on</w:t>
      </w:r>
      <w:r w:rsidR="00FB6472" w:rsidRPr="00243C3A">
        <w:rPr>
          <w:rFonts w:ascii="Times New Roman" w:hAnsi="Times New Roman" w:cs="Times New Roman"/>
          <w:sz w:val="20"/>
          <w:szCs w:val="20"/>
        </w:rPr>
        <w:t xml:space="preserve"> the fission reaction rate.</w:t>
      </w:r>
    </w:p>
    <w:p w14:paraId="283675A3" w14:textId="249A9879" w:rsidR="00E30AF6" w:rsidRPr="00243C3A" w:rsidRDefault="00FB6472" w:rsidP="00A10D44">
      <w:pPr>
        <w:spacing w:after="0"/>
        <w:ind w:firstLine="360"/>
        <w:rPr>
          <w:rFonts w:ascii="Times New Roman" w:hAnsi="Times New Roman" w:cs="Times New Roman"/>
          <w:sz w:val="20"/>
          <w:szCs w:val="20"/>
        </w:rPr>
      </w:pPr>
      <w:r w:rsidRPr="00243C3A">
        <w:rPr>
          <w:rFonts w:ascii="Times New Roman" w:hAnsi="Times New Roman" w:cs="Times New Roman"/>
          <w:sz w:val="20"/>
          <w:szCs w:val="20"/>
        </w:rPr>
        <w:t>Figure 1</w:t>
      </w:r>
      <w:r w:rsidR="00526A34">
        <w:rPr>
          <w:rFonts w:ascii="Times New Roman" w:hAnsi="Times New Roman" w:cs="Times New Roman"/>
          <w:sz w:val="20"/>
          <w:szCs w:val="20"/>
        </w:rPr>
        <w:t>0</w:t>
      </w:r>
      <w:r w:rsidRPr="00243C3A">
        <w:rPr>
          <w:rFonts w:ascii="Times New Roman" w:hAnsi="Times New Roman" w:cs="Times New Roman"/>
          <w:sz w:val="20"/>
          <w:szCs w:val="20"/>
        </w:rPr>
        <w:t xml:space="preserve"> shows the fission reaction rate to generate a certain power from</w:t>
      </w:r>
      <w:r w:rsidR="00EA3725">
        <w:rPr>
          <w:rFonts w:ascii="Times New Roman" w:hAnsi="Times New Roman" w:cs="Times New Roman"/>
          <w:sz w:val="20"/>
          <w:szCs w:val="20"/>
        </w:rPr>
        <w:t xml:space="preserve"> the</w:t>
      </w:r>
      <w:r w:rsidRPr="00243C3A">
        <w:rPr>
          <w:rFonts w:ascii="Times New Roman" w:hAnsi="Times New Roman" w:cs="Times New Roman"/>
          <w:sz w:val="20"/>
          <w:szCs w:val="20"/>
        </w:rPr>
        <w:t xml:space="preserve"> reactor core. </w:t>
      </w:r>
      <w:r w:rsidR="00712097">
        <w:rPr>
          <w:rFonts w:ascii="Times New Roman" w:hAnsi="Times New Roman" w:cs="Times New Roman"/>
          <w:sz w:val="20"/>
          <w:szCs w:val="20"/>
        </w:rPr>
        <w:t>For example, if</w:t>
      </w:r>
      <w:r w:rsidR="008A083C">
        <w:rPr>
          <w:rFonts w:ascii="Times New Roman" w:hAnsi="Times New Roman" w:cs="Times New Roman"/>
          <w:sz w:val="20"/>
          <w:szCs w:val="20"/>
        </w:rPr>
        <w:t xml:space="preserve"> </w:t>
      </w:r>
      <w:r w:rsidR="00E603E8" w:rsidRPr="00243C3A">
        <w:rPr>
          <w:rFonts w:ascii="Times New Roman" w:hAnsi="Times New Roman" w:cs="Times New Roman"/>
          <w:sz w:val="20"/>
          <w:szCs w:val="20"/>
        </w:rPr>
        <w:t>the power required is 2000 MW</w:t>
      </w:r>
      <w:r w:rsidR="00712097">
        <w:rPr>
          <w:rFonts w:ascii="Times New Roman" w:hAnsi="Times New Roman" w:cs="Times New Roman"/>
          <w:sz w:val="20"/>
          <w:szCs w:val="20"/>
        </w:rPr>
        <w:t>, t</w:t>
      </w:r>
      <w:r w:rsidR="00E603E8" w:rsidRPr="00243C3A">
        <w:rPr>
          <w:rFonts w:ascii="Times New Roman" w:hAnsi="Times New Roman" w:cs="Times New Roman"/>
          <w:sz w:val="20"/>
          <w:szCs w:val="20"/>
        </w:rPr>
        <w:t>hen at least a fission reaction rate of 6x10</w:t>
      </w:r>
      <w:r w:rsidR="00E603E8" w:rsidRPr="00243C3A">
        <w:rPr>
          <w:rFonts w:ascii="Times New Roman" w:hAnsi="Times New Roman" w:cs="Times New Roman"/>
          <w:sz w:val="20"/>
          <w:szCs w:val="20"/>
          <w:vertAlign w:val="superscript"/>
        </w:rPr>
        <w:t>19</w:t>
      </w:r>
      <w:r w:rsidR="00E603E8" w:rsidRPr="00243C3A">
        <w:rPr>
          <w:rFonts w:ascii="Times New Roman" w:hAnsi="Times New Roman" w:cs="Times New Roman"/>
          <w:sz w:val="20"/>
          <w:szCs w:val="20"/>
        </w:rPr>
        <w:t xml:space="preserve"> must be sustained. Technically, this type of operation associated with fission reaction rate is already well-known</w:t>
      </w:r>
      <w:r w:rsidR="008A083C">
        <w:rPr>
          <w:rFonts w:ascii="Times New Roman" w:hAnsi="Times New Roman" w:cs="Times New Roman"/>
          <w:sz w:val="20"/>
          <w:szCs w:val="20"/>
        </w:rPr>
        <w:t xml:space="preserve"> </w:t>
      </w:r>
      <w:r w:rsidR="00E603E8" w:rsidRPr="00243C3A">
        <w:rPr>
          <w:rFonts w:ascii="Times New Roman" w:hAnsi="Times New Roman" w:cs="Times New Roman"/>
          <w:sz w:val="20"/>
          <w:szCs w:val="20"/>
        </w:rPr>
        <w:t xml:space="preserve">for </w:t>
      </w:r>
      <w:r w:rsidR="00EA3725">
        <w:rPr>
          <w:rFonts w:ascii="Times New Roman" w:hAnsi="Times New Roman" w:cs="Times New Roman"/>
          <w:sz w:val="20"/>
          <w:szCs w:val="20"/>
        </w:rPr>
        <w:t xml:space="preserve">a </w:t>
      </w:r>
      <w:r w:rsidR="00E603E8" w:rsidRPr="00243C3A">
        <w:rPr>
          <w:rFonts w:ascii="Times New Roman" w:hAnsi="Times New Roman" w:cs="Times New Roman"/>
          <w:sz w:val="20"/>
          <w:szCs w:val="20"/>
        </w:rPr>
        <w:t xml:space="preserve">selected enrichment rate of nuclear fuel. This </w:t>
      </w:r>
      <w:r w:rsidR="00712097">
        <w:rPr>
          <w:rFonts w:ascii="Times New Roman" w:hAnsi="Times New Roman" w:cs="Times New Roman"/>
          <w:sz w:val="20"/>
          <w:szCs w:val="20"/>
        </w:rPr>
        <w:t>example</w:t>
      </w:r>
      <w:r w:rsidR="00343C5C">
        <w:rPr>
          <w:rFonts w:ascii="Times New Roman" w:hAnsi="Times New Roman" w:cs="Times New Roman"/>
          <w:sz w:val="20"/>
          <w:szCs w:val="20"/>
        </w:rPr>
        <w:t xml:space="preserve"> illustrates that the</w:t>
      </w:r>
      <w:r w:rsidR="00E603E8" w:rsidRPr="00243C3A">
        <w:rPr>
          <w:rFonts w:ascii="Times New Roman" w:hAnsi="Times New Roman" w:cs="Times New Roman"/>
          <w:sz w:val="20"/>
          <w:szCs w:val="20"/>
        </w:rPr>
        <w:t xml:space="preserve"> </w:t>
      </w:r>
      <w:r w:rsidR="009F7CD6" w:rsidRPr="00243C3A">
        <w:rPr>
          <w:rFonts w:ascii="Times New Roman" w:hAnsi="Times New Roman" w:cs="Times New Roman"/>
          <w:sz w:val="20"/>
          <w:szCs w:val="20"/>
        </w:rPr>
        <w:t xml:space="preserve">photon power of </w:t>
      </w:r>
      <w:r w:rsidR="00EA3725">
        <w:rPr>
          <w:rFonts w:ascii="Times New Roman" w:hAnsi="Times New Roman" w:cs="Times New Roman"/>
          <w:sz w:val="20"/>
          <w:szCs w:val="20"/>
        </w:rPr>
        <w:t xml:space="preserve">a </w:t>
      </w:r>
      <w:r w:rsidR="009F7CD6" w:rsidRPr="00243C3A">
        <w:rPr>
          <w:rFonts w:ascii="Times New Roman" w:hAnsi="Times New Roman" w:cs="Times New Roman"/>
          <w:sz w:val="20"/>
          <w:szCs w:val="20"/>
        </w:rPr>
        <w:t xml:space="preserve">gamma ray can be harvested from </w:t>
      </w:r>
      <w:r w:rsidR="00EA3725">
        <w:rPr>
          <w:rFonts w:ascii="Times New Roman" w:hAnsi="Times New Roman" w:cs="Times New Roman"/>
          <w:sz w:val="20"/>
          <w:szCs w:val="20"/>
        </w:rPr>
        <w:t xml:space="preserve">a </w:t>
      </w:r>
      <w:r w:rsidR="009F7CD6" w:rsidRPr="00243C3A">
        <w:rPr>
          <w:rFonts w:ascii="Times New Roman" w:hAnsi="Times New Roman" w:cs="Times New Roman"/>
          <w:sz w:val="20"/>
          <w:szCs w:val="20"/>
        </w:rPr>
        <w:t>fission reaction with the augmented NTAC technology.</w:t>
      </w:r>
    </w:p>
    <w:p w14:paraId="3488FF48" w14:textId="174372BF" w:rsidR="009F7CD6" w:rsidRPr="00243C3A" w:rsidRDefault="00FF1D8F" w:rsidP="00B028B7">
      <w:pPr>
        <w:spacing w:after="0"/>
        <w:ind w:firstLine="360"/>
        <w:jc w:val="both"/>
        <w:rPr>
          <w:rFonts w:ascii="Times New Roman" w:hAnsi="Times New Roman" w:cs="Times New Roman"/>
          <w:sz w:val="20"/>
          <w:szCs w:val="20"/>
        </w:rPr>
      </w:pPr>
      <w:r w:rsidRPr="00243C3A">
        <w:rPr>
          <w:rFonts w:ascii="Times New Roman" w:hAnsi="Times New Roman" w:cs="Times New Roman"/>
          <w:noProof/>
          <w:sz w:val="20"/>
          <w:szCs w:val="20"/>
        </w:rPr>
        <w:drawing>
          <wp:anchor distT="0" distB="0" distL="114300" distR="114300" simplePos="0" relativeHeight="251748352" behindDoc="0" locked="0" layoutInCell="1" allowOverlap="1" wp14:anchorId="6D703FB4" wp14:editId="00F40F68">
            <wp:simplePos x="0" y="0"/>
            <wp:positionH relativeFrom="margin">
              <wp:align>right</wp:align>
            </wp:positionH>
            <wp:positionV relativeFrom="paragraph">
              <wp:posOffset>1022985</wp:posOffset>
            </wp:positionV>
            <wp:extent cx="2898140" cy="2157730"/>
            <wp:effectExtent l="0" t="0" r="0" b="0"/>
            <wp:wrapSquare wrapText="bothSides"/>
            <wp:docPr id="3122" name="Picture 3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898140" cy="21577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3C3A">
        <w:rPr>
          <w:rFonts w:ascii="Times New Roman" w:hAnsi="Times New Roman" w:cs="Times New Roman"/>
          <w:noProof/>
          <w:sz w:val="20"/>
          <w:szCs w:val="20"/>
        </w:rPr>
        <w:drawing>
          <wp:anchor distT="0" distB="0" distL="114300" distR="114300" simplePos="0" relativeHeight="251745280" behindDoc="0" locked="0" layoutInCell="1" allowOverlap="1" wp14:anchorId="23962373" wp14:editId="29191297">
            <wp:simplePos x="0" y="0"/>
            <wp:positionH relativeFrom="margin">
              <wp:align>left</wp:align>
            </wp:positionH>
            <wp:positionV relativeFrom="paragraph">
              <wp:posOffset>1001395</wp:posOffset>
            </wp:positionV>
            <wp:extent cx="2898140" cy="2130425"/>
            <wp:effectExtent l="0" t="0" r="0" b="3175"/>
            <wp:wrapSquare wrapText="bothSides"/>
            <wp:docPr id="3120" name="Picture 3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898140" cy="2130425"/>
                    </a:xfrm>
                    <a:prstGeom prst="rect">
                      <a:avLst/>
                    </a:prstGeom>
                    <a:noFill/>
                    <a:ln>
                      <a:noFill/>
                    </a:ln>
                  </pic:spPr>
                </pic:pic>
              </a:graphicData>
            </a:graphic>
            <wp14:sizeRelH relativeFrom="page">
              <wp14:pctWidth>0</wp14:pctWidth>
            </wp14:sizeRelH>
            <wp14:sizeRelV relativeFrom="page">
              <wp14:pctHeight>0</wp14:pctHeight>
            </wp14:sizeRelV>
          </wp:anchor>
        </w:drawing>
      </w:r>
      <w:r w:rsidR="00114C22" w:rsidRPr="00243C3A">
        <w:rPr>
          <w:rFonts w:ascii="Times New Roman" w:hAnsi="Times New Roman" w:cs="Times New Roman"/>
          <w:noProof/>
          <w:sz w:val="20"/>
          <w:szCs w:val="20"/>
        </w:rPr>
        <mc:AlternateContent>
          <mc:Choice Requires="wps">
            <w:drawing>
              <wp:anchor distT="45720" distB="45720" distL="114300" distR="114300" simplePos="0" relativeHeight="251750400" behindDoc="0" locked="0" layoutInCell="1" allowOverlap="1" wp14:anchorId="2421CA46" wp14:editId="59A9E3D0">
                <wp:simplePos x="0" y="0"/>
                <wp:positionH relativeFrom="margin">
                  <wp:align>right</wp:align>
                </wp:positionH>
                <wp:positionV relativeFrom="paragraph">
                  <wp:posOffset>3339465</wp:posOffset>
                </wp:positionV>
                <wp:extent cx="2876550" cy="524510"/>
                <wp:effectExtent l="0" t="0" r="0" b="0"/>
                <wp:wrapSquare wrapText="bothSides"/>
                <wp:docPr id="31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6550" cy="524510"/>
                        </a:xfrm>
                        <a:prstGeom prst="rect">
                          <a:avLst/>
                        </a:prstGeom>
                        <a:noFill/>
                        <a:ln w="9525">
                          <a:noFill/>
                          <a:miter lim="800000"/>
                          <a:headEnd/>
                          <a:tailEnd/>
                        </a:ln>
                      </wps:spPr>
                      <wps:txbx>
                        <w:txbxContent>
                          <w:p w14:paraId="50641A2F" w14:textId="2135DA59" w:rsidR="00690617" w:rsidRPr="00614616" w:rsidRDefault="00690617" w:rsidP="00690617">
                            <w:pPr>
                              <w:rPr>
                                <w:rFonts w:ascii="Times New Roman" w:hAnsi="Times New Roman" w:cs="Times New Roman"/>
                                <w:b/>
                                <w:bCs/>
                                <w:sz w:val="20"/>
                                <w:szCs w:val="20"/>
                              </w:rPr>
                            </w:pPr>
                            <w:r w:rsidRPr="00614616">
                              <w:rPr>
                                <w:rFonts w:ascii="Times New Roman" w:hAnsi="Times New Roman" w:cs="Times New Roman"/>
                                <w:b/>
                                <w:bCs/>
                                <w:sz w:val="20"/>
                                <w:szCs w:val="20"/>
                              </w:rPr>
                              <w:t>Figure 1</w:t>
                            </w:r>
                            <w:r w:rsidR="00526A34">
                              <w:rPr>
                                <w:rFonts w:ascii="Times New Roman" w:hAnsi="Times New Roman" w:cs="Times New Roman"/>
                                <w:b/>
                                <w:bCs/>
                                <w:sz w:val="20"/>
                                <w:szCs w:val="20"/>
                              </w:rPr>
                              <w:t>4</w:t>
                            </w:r>
                            <w:r w:rsidRPr="00614616">
                              <w:rPr>
                                <w:rFonts w:ascii="Times New Roman" w:hAnsi="Times New Roman" w:cs="Times New Roman"/>
                                <w:b/>
                                <w:bCs/>
                                <w:sz w:val="20"/>
                                <w:szCs w:val="20"/>
                              </w:rPr>
                              <w:t>.  Photon power of gamma ray</w:t>
                            </w:r>
                            <w:r w:rsidR="00114C22">
                              <w:rPr>
                                <w:rFonts w:ascii="Times New Roman" w:hAnsi="Times New Roman" w:cs="Times New Roman"/>
                                <w:b/>
                                <w:bCs/>
                                <w:sz w:val="20"/>
                                <w:szCs w:val="20"/>
                              </w:rPr>
                              <w:t xml:space="preserve"> that can be converted into electrical power by NTAC.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21CA46" id="_x0000_s1040" type="#_x0000_t202" style="position:absolute;left:0;text-align:left;margin-left:175.3pt;margin-top:262.95pt;width:226.5pt;height:41.3pt;z-index:25175040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" filled="f" stroked="f">
                <v:textbox>
                  <w:txbxContent>
                    <w:p w14:paraId="50641A2F" w14:textId="2135DA59" w:rsidR="00690617" w:rsidRPr="00614616" w:rsidRDefault="00690617" w:rsidP="00690617">
                      <w:pPr>
                        <w:rPr>
                          <w:rFonts w:ascii="Times New Roman" w:hAnsi="Times New Roman" w:cs="Times New Roman"/>
                          <w:b/>
                          <w:bCs/>
                          <w:sz w:val="20"/>
                          <w:szCs w:val="20"/>
                        </w:rPr>
                      </w:pPr>
                      <w:r w:rsidRPr="00614616">
                        <w:rPr>
                          <w:rFonts w:ascii="Times New Roman" w:hAnsi="Times New Roman" w:cs="Times New Roman"/>
                          <w:b/>
                          <w:bCs/>
                          <w:sz w:val="20"/>
                          <w:szCs w:val="20"/>
                        </w:rPr>
                        <w:t>Figure 1</w:t>
                      </w:r>
                      <w:r w:rsidR="00526A34">
                        <w:rPr>
                          <w:rFonts w:ascii="Times New Roman" w:hAnsi="Times New Roman" w:cs="Times New Roman"/>
                          <w:b/>
                          <w:bCs/>
                          <w:sz w:val="20"/>
                          <w:szCs w:val="20"/>
                        </w:rPr>
                        <w:t>4</w:t>
                      </w:r>
                      <w:r w:rsidRPr="00614616">
                        <w:rPr>
                          <w:rFonts w:ascii="Times New Roman" w:hAnsi="Times New Roman" w:cs="Times New Roman"/>
                          <w:b/>
                          <w:bCs/>
                          <w:sz w:val="20"/>
                          <w:szCs w:val="20"/>
                        </w:rPr>
                        <w:t>.  Photon power of gamma ray</w:t>
                      </w:r>
                      <w:r w:rsidR="00114C22">
                        <w:rPr>
                          <w:rFonts w:ascii="Times New Roman" w:hAnsi="Times New Roman" w:cs="Times New Roman"/>
                          <w:b/>
                          <w:bCs/>
                          <w:sz w:val="20"/>
                          <w:szCs w:val="20"/>
                        </w:rPr>
                        <w:t xml:space="preserve"> that can be converted into electrical power by NTAC.</w:t>
                      </w:r>
                    </w:p>
                  </w:txbxContent>
                </v:textbox>
                <w10:wrap type="square" anchorx="margin"/>
              </v:shape>
            </w:pict>
          </mc:Fallback>
        </mc:AlternateContent>
      </w:r>
      <w:r w:rsidR="00114C22" w:rsidRPr="00243C3A">
        <w:rPr>
          <w:rFonts w:ascii="Times New Roman" w:hAnsi="Times New Roman" w:cs="Times New Roman"/>
          <w:noProof/>
          <w:sz w:val="20"/>
          <w:szCs w:val="20"/>
        </w:rPr>
        <mc:AlternateContent>
          <mc:Choice Requires="wps">
            <w:drawing>
              <wp:anchor distT="45720" distB="45720" distL="114300" distR="114300" simplePos="0" relativeHeight="251747328" behindDoc="0" locked="0" layoutInCell="1" allowOverlap="1" wp14:anchorId="6978415B" wp14:editId="58C5E1B6">
                <wp:simplePos x="0" y="0"/>
                <wp:positionH relativeFrom="margin">
                  <wp:posOffset>-635</wp:posOffset>
                </wp:positionH>
                <wp:positionV relativeFrom="paragraph">
                  <wp:posOffset>3288665</wp:posOffset>
                </wp:positionV>
                <wp:extent cx="2817495" cy="575310"/>
                <wp:effectExtent l="0" t="0" r="0" b="0"/>
                <wp:wrapSquare wrapText="bothSides"/>
                <wp:docPr id="31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7495" cy="575310"/>
                        </a:xfrm>
                        <a:prstGeom prst="rect">
                          <a:avLst/>
                        </a:prstGeom>
                        <a:noFill/>
                        <a:ln w="9525">
                          <a:noFill/>
                          <a:miter lim="800000"/>
                          <a:headEnd/>
                          <a:tailEnd/>
                        </a:ln>
                      </wps:spPr>
                      <wps:txbx>
                        <w:txbxContent>
                          <w:p w14:paraId="0A8C6B80" w14:textId="4662B1E7" w:rsidR="00F143F3" w:rsidRPr="00E064B9" w:rsidRDefault="00F143F3" w:rsidP="00F143F3">
                            <w:pPr>
                              <w:rPr>
                                <w:rFonts w:ascii="Times New Roman" w:hAnsi="Times New Roman" w:cs="Times New Roman"/>
                                <w:b/>
                                <w:bCs/>
                                <w:sz w:val="20"/>
                                <w:szCs w:val="20"/>
                              </w:rPr>
                            </w:pPr>
                            <w:r w:rsidRPr="00E064B9">
                              <w:rPr>
                                <w:rFonts w:ascii="Times New Roman" w:hAnsi="Times New Roman" w:cs="Times New Roman"/>
                                <w:b/>
                                <w:bCs/>
                                <w:sz w:val="20"/>
                                <w:szCs w:val="20"/>
                              </w:rPr>
                              <w:t>Figure 1</w:t>
                            </w:r>
                            <w:r w:rsidR="00526A34">
                              <w:rPr>
                                <w:rFonts w:ascii="Times New Roman" w:hAnsi="Times New Roman" w:cs="Times New Roman"/>
                                <w:b/>
                                <w:bCs/>
                                <w:sz w:val="20"/>
                                <w:szCs w:val="20"/>
                              </w:rPr>
                              <w:t>3</w:t>
                            </w:r>
                            <w:r w:rsidRPr="00E064B9">
                              <w:rPr>
                                <w:rFonts w:ascii="Times New Roman" w:hAnsi="Times New Roman" w:cs="Times New Roman"/>
                                <w:b/>
                                <w:bCs/>
                                <w:sz w:val="20"/>
                                <w:szCs w:val="20"/>
                              </w:rPr>
                              <w:t>.  Specific power of gamma ray driven NTAC based on fuel consumption defined with power requirement.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78415B" id="_x0000_s1041" type="#_x0000_t202" style="position:absolute;left:0;text-align:left;margin-left:-.05pt;margin-top:258.95pt;width:221.85pt;height:45.3pt;z-index:2517473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" filled="f" stroked="f">
                <v:textbox>
                  <w:txbxContent>
                    <w:p w14:paraId="0A8C6B80" w14:textId="4662B1E7" w:rsidR="00F143F3" w:rsidRPr="00E064B9" w:rsidRDefault="00F143F3" w:rsidP="00F143F3">
                      <w:pPr>
                        <w:rPr>
                          <w:rFonts w:ascii="Times New Roman" w:hAnsi="Times New Roman" w:cs="Times New Roman"/>
                          <w:b/>
                          <w:bCs/>
                          <w:sz w:val="20"/>
                          <w:szCs w:val="20"/>
                        </w:rPr>
                      </w:pPr>
                      <w:r w:rsidRPr="00E064B9">
                        <w:rPr>
                          <w:rFonts w:ascii="Times New Roman" w:hAnsi="Times New Roman" w:cs="Times New Roman"/>
                          <w:b/>
                          <w:bCs/>
                          <w:sz w:val="20"/>
                          <w:szCs w:val="20"/>
                        </w:rPr>
                        <w:t>Figure 1</w:t>
                      </w:r>
                      <w:r w:rsidR="00526A34">
                        <w:rPr>
                          <w:rFonts w:ascii="Times New Roman" w:hAnsi="Times New Roman" w:cs="Times New Roman"/>
                          <w:b/>
                          <w:bCs/>
                          <w:sz w:val="20"/>
                          <w:szCs w:val="20"/>
                        </w:rPr>
                        <w:t>3</w:t>
                      </w:r>
                      <w:r w:rsidRPr="00E064B9">
                        <w:rPr>
                          <w:rFonts w:ascii="Times New Roman" w:hAnsi="Times New Roman" w:cs="Times New Roman"/>
                          <w:b/>
                          <w:bCs/>
                          <w:sz w:val="20"/>
                          <w:szCs w:val="20"/>
                        </w:rPr>
                        <w:t>.  Specific power of gamma ray driven NTAC based on fuel consumption defined with power requirement.</w:t>
                      </w:r>
                    </w:p>
                  </w:txbxContent>
                </v:textbox>
                <w10:wrap type="square" anchorx="margin"/>
              </v:shape>
            </w:pict>
          </mc:Fallback>
        </mc:AlternateContent>
      </w:r>
      <w:r w:rsidR="009F7CD6" w:rsidRPr="00243C3A">
        <w:rPr>
          <w:rFonts w:ascii="Times New Roman" w:hAnsi="Times New Roman" w:cs="Times New Roman"/>
          <w:sz w:val="20"/>
          <w:szCs w:val="20"/>
        </w:rPr>
        <w:t>Figure 1</w:t>
      </w:r>
      <w:r w:rsidR="00526A34">
        <w:rPr>
          <w:rFonts w:ascii="Times New Roman" w:hAnsi="Times New Roman" w:cs="Times New Roman"/>
          <w:sz w:val="20"/>
          <w:szCs w:val="20"/>
        </w:rPr>
        <w:t>1</w:t>
      </w:r>
      <w:r w:rsidR="009F7CD6" w:rsidRPr="00243C3A">
        <w:rPr>
          <w:rFonts w:ascii="Times New Roman" w:hAnsi="Times New Roman" w:cs="Times New Roman"/>
          <w:sz w:val="20"/>
          <w:szCs w:val="20"/>
        </w:rPr>
        <w:t xml:space="preserve"> shows the operation duration for NTP or NEP with HALEU 19.75% nuclear fuel when an NTP operates </w:t>
      </w:r>
      <w:r w:rsidR="00E6253D">
        <w:rPr>
          <w:rFonts w:ascii="Times New Roman" w:hAnsi="Times New Roman" w:cs="Times New Roman"/>
          <w:sz w:val="20"/>
          <w:szCs w:val="20"/>
        </w:rPr>
        <w:t>at</w:t>
      </w:r>
      <w:r w:rsidR="009F7CD6" w:rsidRPr="00243C3A">
        <w:rPr>
          <w:rFonts w:ascii="Times New Roman" w:hAnsi="Times New Roman" w:cs="Times New Roman"/>
          <w:sz w:val="20"/>
          <w:szCs w:val="20"/>
        </w:rPr>
        <w:t xml:space="preserve"> a </w:t>
      </w:r>
      <w:r w:rsidR="00E6253D">
        <w:rPr>
          <w:rFonts w:ascii="Times New Roman" w:hAnsi="Times New Roman" w:cs="Times New Roman"/>
          <w:sz w:val="20"/>
          <w:szCs w:val="20"/>
        </w:rPr>
        <w:t>given</w:t>
      </w:r>
      <w:r w:rsidR="009F7CD6" w:rsidRPr="00243C3A">
        <w:rPr>
          <w:rFonts w:ascii="Times New Roman" w:hAnsi="Times New Roman" w:cs="Times New Roman"/>
          <w:sz w:val="20"/>
          <w:szCs w:val="20"/>
        </w:rPr>
        <w:t xml:space="preserve"> level of power generation. The </w:t>
      </w:r>
      <w:r w:rsidR="00E6253D">
        <w:rPr>
          <w:rFonts w:ascii="Times New Roman" w:hAnsi="Times New Roman" w:cs="Times New Roman"/>
          <w:sz w:val="20"/>
          <w:szCs w:val="20"/>
        </w:rPr>
        <w:t xml:space="preserve">plot shows that the </w:t>
      </w:r>
      <w:r w:rsidR="009F7CD6" w:rsidRPr="00243C3A">
        <w:rPr>
          <w:rFonts w:ascii="Times New Roman" w:hAnsi="Times New Roman" w:cs="Times New Roman"/>
          <w:sz w:val="20"/>
          <w:szCs w:val="20"/>
        </w:rPr>
        <w:t xml:space="preserve">higher the power output, the shorter the operational duration. This analysis </w:t>
      </w:r>
      <w:r w:rsidR="00343C5C">
        <w:rPr>
          <w:rFonts w:ascii="Times New Roman" w:hAnsi="Times New Roman" w:cs="Times New Roman"/>
          <w:sz w:val="20"/>
          <w:szCs w:val="20"/>
        </w:rPr>
        <w:t>indicates the amount of</w:t>
      </w:r>
      <w:r w:rsidR="009F7CD6" w:rsidRPr="00243C3A">
        <w:rPr>
          <w:rFonts w:ascii="Times New Roman" w:hAnsi="Times New Roman" w:cs="Times New Roman"/>
          <w:sz w:val="20"/>
          <w:szCs w:val="20"/>
        </w:rPr>
        <w:t xml:space="preserve"> HALEU 19.75% fuel </w:t>
      </w:r>
      <w:r w:rsidR="00E6253D">
        <w:rPr>
          <w:rFonts w:ascii="Times New Roman" w:hAnsi="Times New Roman" w:cs="Times New Roman"/>
          <w:sz w:val="20"/>
          <w:szCs w:val="20"/>
        </w:rPr>
        <w:t xml:space="preserve">that </w:t>
      </w:r>
      <w:r w:rsidR="009F7CD6" w:rsidRPr="00243C3A">
        <w:rPr>
          <w:rFonts w:ascii="Times New Roman" w:hAnsi="Times New Roman" w:cs="Times New Roman"/>
          <w:sz w:val="20"/>
          <w:szCs w:val="20"/>
        </w:rPr>
        <w:t xml:space="preserve">must be loaded to </w:t>
      </w:r>
      <w:r w:rsidR="00E6253D">
        <w:rPr>
          <w:rFonts w:ascii="Times New Roman" w:hAnsi="Times New Roman" w:cs="Times New Roman"/>
          <w:sz w:val="20"/>
          <w:szCs w:val="20"/>
        </w:rPr>
        <w:t>achieve</w:t>
      </w:r>
      <w:r w:rsidR="005837AF" w:rsidRPr="00243C3A">
        <w:rPr>
          <w:rFonts w:ascii="Times New Roman" w:hAnsi="Times New Roman" w:cs="Times New Roman"/>
          <w:sz w:val="20"/>
          <w:szCs w:val="20"/>
        </w:rPr>
        <w:t xml:space="preserve"> the required power output. For</w:t>
      </w:r>
      <w:r w:rsidR="00343C5C">
        <w:rPr>
          <w:rFonts w:ascii="Times New Roman" w:hAnsi="Times New Roman" w:cs="Times New Roman"/>
          <w:sz w:val="20"/>
          <w:szCs w:val="20"/>
        </w:rPr>
        <w:t xml:space="preserve"> example,</w:t>
      </w:r>
      <w:r w:rsidR="005837AF" w:rsidRPr="00243C3A">
        <w:rPr>
          <w:rFonts w:ascii="Times New Roman" w:hAnsi="Times New Roman" w:cs="Times New Roman"/>
          <w:sz w:val="20"/>
          <w:szCs w:val="20"/>
        </w:rPr>
        <w:t xml:space="preserve"> an NTP </w:t>
      </w:r>
      <w:r w:rsidR="00343C5C">
        <w:rPr>
          <w:rFonts w:ascii="Times New Roman" w:hAnsi="Times New Roman" w:cs="Times New Roman"/>
          <w:sz w:val="20"/>
          <w:szCs w:val="20"/>
        </w:rPr>
        <w:t>operating</w:t>
      </w:r>
      <w:r w:rsidR="005837AF" w:rsidRPr="00243C3A">
        <w:rPr>
          <w:rFonts w:ascii="Times New Roman" w:hAnsi="Times New Roman" w:cs="Times New Roman"/>
          <w:sz w:val="20"/>
          <w:szCs w:val="20"/>
        </w:rPr>
        <w:t xml:space="preserve"> with 5 tons of fuel loading for 1000 MW power output can last about three years</w:t>
      </w:r>
      <w:r w:rsidR="00E6253D">
        <w:rPr>
          <w:rFonts w:ascii="Times New Roman" w:hAnsi="Times New Roman" w:cs="Times New Roman"/>
          <w:sz w:val="20"/>
          <w:szCs w:val="20"/>
        </w:rPr>
        <w:t>,</w:t>
      </w:r>
      <w:r w:rsidR="005837AF" w:rsidRPr="00243C3A">
        <w:rPr>
          <w:rFonts w:ascii="Times New Roman" w:hAnsi="Times New Roman" w:cs="Times New Roman"/>
          <w:sz w:val="20"/>
          <w:szCs w:val="20"/>
        </w:rPr>
        <w:t xml:space="preserve"> which is </w:t>
      </w:r>
      <w:r w:rsidR="00343C5C">
        <w:rPr>
          <w:rFonts w:ascii="Times New Roman" w:hAnsi="Times New Roman" w:cs="Times New Roman"/>
          <w:sz w:val="20"/>
          <w:szCs w:val="20"/>
        </w:rPr>
        <w:t>consistent</w:t>
      </w:r>
      <w:r w:rsidR="005837AF" w:rsidRPr="00243C3A">
        <w:rPr>
          <w:rFonts w:ascii="Times New Roman" w:hAnsi="Times New Roman" w:cs="Times New Roman"/>
          <w:sz w:val="20"/>
          <w:szCs w:val="20"/>
        </w:rPr>
        <w:t xml:space="preserve"> for a </w:t>
      </w:r>
      <w:r w:rsidR="008041EE" w:rsidRPr="00243C3A">
        <w:rPr>
          <w:rFonts w:ascii="Times New Roman" w:hAnsi="Times New Roman" w:cs="Times New Roman"/>
          <w:sz w:val="20"/>
          <w:szCs w:val="20"/>
        </w:rPr>
        <w:t>long-haul</w:t>
      </w:r>
      <w:r w:rsidR="005837AF" w:rsidRPr="00243C3A">
        <w:rPr>
          <w:rFonts w:ascii="Times New Roman" w:hAnsi="Times New Roman" w:cs="Times New Roman"/>
          <w:sz w:val="20"/>
          <w:szCs w:val="20"/>
        </w:rPr>
        <w:t xml:space="preserve"> space travel</w:t>
      </w:r>
      <w:r w:rsidR="00343C5C">
        <w:rPr>
          <w:rFonts w:ascii="Times New Roman" w:hAnsi="Times New Roman" w:cs="Times New Roman"/>
          <w:sz w:val="20"/>
          <w:szCs w:val="20"/>
        </w:rPr>
        <w:t xml:space="preserve"> to Mars and back</w:t>
      </w:r>
      <w:r w:rsidR="005837AF" w:rsidRPr="00243C3A">
        <w:rPr>
          <w:rFonts w:ascii="Times New Roman" w:hAnsi="Times New Roman" w:cs="Times New Roman"/>
          <w:sz w:val="20"/>
          <w:szCs w:val="20"/>
        </w:rPr>
        <w:t xml:space="preserve">. </w:t>
      </w:r>
      <w:r w:rsidR="008041EE" w:rsidRPr="00243C3A">
        <w:rPr>
          <w:rFonts w:ascii="Times New Roman" w:hAnsi="Times New Roman" w:cs="Times New Roman"/>
          <w:sz w:val="20"/>
          <w:szCs w:val="20"/>
        </w:rPr>
        <w:t>Fig</w:t>
      </w:r>
      <w:r w:rsidR="00E6253D">
        <w:rPr>
          <w:rFonts w:ascii="Times New Roman" w:hAnsi="Times New Roman" w:cs="Times New Roman"/>
          <w:sz w:val="20"/>
          <w:szCs w:val="20"/>
        </w:rPr>
        <w:t>ure</w:t>
      </w:r>
      <w:r w:rsidR="008041EE">
        <w:rPr>
          <w:rFonts w:ascii="Times New Roman" w:hAnsi="Times New Roman" w:cs="Times New Roman"/>
          <w:sz w:val="20"/>
          <w:szCs w:val="20"/>
        </w:rPr>
        <w:t xml:space="preserve"> </w:t>
      </w:r>
      <w:r w:rsidR="008041EE" w:rsidRPr="00243C3A">
        <w:rPr>
          <w:rFonts w:ascii="Times New Roman" w:hAnsi="Times New Roman" w:cs="Times New Roman"/>
          <w:sz w:val="20"/>
          <w:szCs w:val="20"/>
        </w:rPr>
        <w:t>1</w:t>
      </w:r>
      <w:r w:rsidR="00526A34">
        <w:rPr>
          <w:rFonts w:ascii="Times New Roman" w:hAnsi="Times New Roman" w:cs="Times New Roman"/>
          <w:sz w:val="20"/>
          <w:szCs w:val="20"/>
        </w:rPr>
        <w:t>1</w:t>
      </w:r>
      <w:r w:rsidR="008041EE" w:rsidRPr="00243C3A">
        <w:rPr>
          <w:rFonts w:ascii="Times New Roman" w:hAnsi="Times New Roman" w:cs="Times New Roman"/>
          <w:sz w:val="20"/>
          <w:szCs w:val="20"/>
        </w:rPr>
        <w:t xml:space="preserve"> </w:t>
      </w:r>
      <w:r w:rsidR="00E6253D">
        <w:rPr>
          <w:rFonts w:ascii="Times New Roman" w:hAnsi="Times New Roman" w:cs="Times New Roman"/>
          <w:sz w:val="20"/>
          <w:szCs w:val="20"/>
        </w:rPr>
        <w:t xml:space="preserve">also serves to </w:t>
      </w:r>
      <w:r w:rsidR="00343C5C">
        <w:rPr>
          <w:rFonts w:ascii="Times New Roman" w:hAnsi="Times New Roman" w:cs="Times New Roman"/>
          <w:sz w:val="20"/>
          <w:szCs w:val="20"/>
        </w:rPr>
        <w:t>illustrate</w:t>
      </w:r>
      <w:r w:rsidR="00E6253D">
        <w:rPr>
          <w:rFonts w:ascii="Times New Roman" w:hAnsi="Times New Roman" w:cs="Times New Roman"/>
          <w:sz w:val="20"/>
          <w:szCs w:val="20"/>
        </w:rPr>
        <w:t xml:space="preserve"> the</w:t>
      </w:r>
      <w:r w:rsidR="008041EE" w:rsidRPr="00243C3A">
        <w:rPr>
          <w:rFonts w:ascii="Times New Roman" w:hAnsi="Times New Roman" w:cs="Times New Roman"/>
          <w:sz w:val="20"/>
          <w:szCs w:val="20"/>
        </w:rPr>
        <w:t xml:space="preserve"> fuel loading for a selected power output level</w:t>
      </w:r>
      <w:r w:rsidR="008041EE">
        <w:rPr>
          <w:rFonts w:ascii="Times New Roman" w:hAnsi="Times New Roman" w:cs="Times New Roman"/>
          <w:sz w:val="20"/>
          <w:szCs w:val="20"/>
        </w:rPr>
        <w:t xml:space="preserve"> </w:t>
      </w:r>
      <w:r w:rsidR="00E6253D">
        <w:rPr>
          <w:rFonts w:ascii="Times New Roman" w:hAnsi="Times New Roman" w:cs="Times New Roman"/>
          <w:sz w:val="20"/>
          <w:szCs w:val="20"/>
        </w:rPr>
        <w:t>based on</w:t>
      </w:r>
      <w:r w:rsidR="008041EE">
        <w:rPr>
          <w:rFonts w:ascii="Times New Roman" w:hAnsi="Times New Roman" w:cs="Times New Roman"/>
          <w:sz w:val="20"/>
          <w:szCs w:val="20"/>
        </w:rPr>
        <w:t xml:space="preserve"> the </w:t>
      </w:r>
      <w:r w:rsidR="00E6253D">
        <w:rPr>
          <w:rFonts w:ascii="Times New Roman" w:hAnsi="Times New Roman" w:cs="Times New Roman"/>
          <w:sz w:val="20"/>
          <w:szCs w:val="20"/>
        </w:rPr>
        <w:t>period</w:t>
      </w:r>
      <w:r w:rsidR="008041EE">
        <w:rPr>
          <w:rFonts w:ascii="Times New Roman" w:hAnsi="Times New Roman" w:cs="Times New Roman"/>
          <w:sz w:val="20"/>
          <w:szCs w:val="20"/>
        </w:rPr>
        <w:t xml:space="preserve"> of operation</w:t>
      </w:r>
      <w:r w:rsidR="008041EE" w:rsidRPr="00243C3A">
        <w:rPr>
          <w:rFonts w:ascii="Times New Roman" w:hAnsi="Times New Roman" w:cs="Times New Roman"/>
          <w:sz w:val="20"/>
          <w:szCs w:val="20"/>
        </w:rPr>
        <w:t>.</w:t>
      </w:r>
    </w:p>
    <w:p w14:paraId="45C52E15" w14:textId="0EEDDC1E" w:rsidR="00BC0130" w:rsidRDefault="00E31450" w:rsidP="00BC0130">
      <w:pPr>
        <w:spacing w:after="0"/>
        <w:ind w:firstLine="360"/>
        <w:jc w:val="both"/>
        <w:rPr>
          <w:rFonts w:ascii="Times New Roman" w:hAnsi="Times New Roman" w:cs="Times New Roman"/>
          <w:sz w:val="20"/>
          <w:szCs w:val="20"/>
        </w:rPr>
      </w:pPr>
      <w:r>
        <w:rPr>
          <w:rFonts w:ascii="Times New Roman" w:hAnsi="Times New Roman" w:cs="Times New Roman"/>
          <w:sz w:val="20"/>
          <w:szCs w:val="20"/>
        </w:rPr>
        <w:t>As describe</w:t>
      </w:r>
      <w:r w:rsidR="002A3B37" w:rsidRPr="00467E60">
        <w:rPr>
          <w:rFonts w:ascii="Times New Roman" w:hAnsi="Times New Roman" w:cs="Times New Roman"/>
          <w:sz w:val="20"/>
          <w:szCs w:val="20"/>
        </w:rPr>
        <w:t>d</w:t>
      </w:r>
      <w:r>
        <w:rPr>
          <w:rFonts w:ascii="Times New Roman" w:hAnsi="Times New Roman" w:cs="Times New Roman"/>
          <w:sz w:val="20"/>
          <w:szCs w:val="20"/>
        </w:rPr>
        <w:t xml:space="preserve"> above, there are two kinds of g</w:t>
      </w:r>
      <w:r w:rsidR="002F3ADB" w:rsidRPr="00243C3A">
        <w:rPr>
          <w:rFonts w:ascii="Times New Roman" w:hAnsi="Times New Roman" w:cs="Times New Roman"/>
          <w:sz w:val="20"/>
          <w:szCs w:val="20"/>
        </w:rPr>
        <w:t>amma ray emissions from fission reaction: one is the prompt (7 MeV) and the other the delayed (6.3 MeV) for uranium-135</w:t>
      </w:r>
      <w:r w:rsidR="00D17FCA">
        <w:rPr>
          <w:rFonts w:ascii="Times New Roman" w:hAnsi="Times New Roman" w:cs="Times New Roman"/>
          <w:sz w:val="20"/>
          <w:szCs w:val="20"/>
        </w:rPr>
        <w:t xml:space="preserve"> as listed Table 1</w:t>
      </w:r>
      <w:r w:rsidR="002F3ADB" w:rsidRPr="00243C3A">
        <w:rPr>
          <w:rFonts w:ascii="Times New Roman" w:hAnsi="Times New Roman" w:cs="Times New Roman"/>
          <w:sz w:val="20"/>
          <w:szCs w:val="20"/>
        </w:rPr>
        <w:t xml:space="preserve">. </w:t>
      </w:r>
      <w:r w:rsidR="00E25441" w:rsidRPr="00243C3A">
        <w:rPr>
          <w:rFonts w:ascii="Times New Roman" w:hAnsi="Times New Roman" w:cs="Times New Roman"/>
          <w:sz w:val="20"/>
          <w:szCs w:val="20"/>
        </w:rPr>
        <w:t>Figure 1</w:t>
      </w:r>
      <w:r w:rsidR="00526A34">
        <w:rPr>
          <w:rFonts w:ascii="Times New Roman" w:hAnsi="Times New Roman" w:cs="Times New Roman"/>
          <w:sz w:val="20"/>
          <w:szCs w:val="20"/>
        </w:rPr>
        <w:t>2</w:t>
      </w:r>
      <w:r w:rsidR="00E25441" w:rsidRPr="00243C3A">
        <w:rPr>
          <w:rFonts w:ascii="Times New Roman" w:hAnsi="Times New Roman" w:cs="Times New Roman"/>
          <w:sz w:val="20"/>
          <w:szCs w:val="20"/>
        </w:rPr>
        <w:t xml:space="preserve"> shows the gamma ray emission rate based on the fuel loading and power output requirement. </w:t>
      </w:r>
      <w:r w:rsidR="002A3B37" w:rsidRPr="00467E60">
        <w:rPr>
          <w:rFonts w:ascii="Times New Roman" w:hAnsi="Times New Roman" w:cs="Times New Roman"/>
          <w:sz w:val="20"/>
          <w:szCs w:val="20"/>
        </w:rPr>
        <w:t>T</w:t>
      </w:r>
      <w:r w:rsidR="00E25441" w:rsidRPr="00467E60">
        <w:rPr>
          <w:rFonts w:ascii="Times New Roman" w:hAnsi="Times New Roman" w:cs="Times New Roman"/>
          <w:sz w:val="20"/>
          <w:szCs w:val="20"/>
        </w:rPr>
        <w:t>he overall emission rate of gamma ray</w:t>
      </w:r>
      <w:r w:rsidR="00EA3725">
        <w:rPr>
          <w:rFonts w:ascii="Times New Roman" w:hAnsi="Times New Roman" w:cs="Times New Roman"/>
          <w:sz w:val="20"/>
          <w:szCs w:val="20"/>
        </w:rPr>
        <w:t>s</w:t>
      </w:r>
      <w:r w:rsidR="00E25441" w:rsidRPr="00467E60">
        <w:rPr>
          <w:rFonts w:ascii="Times New Roman" w:hAnsi="Times New Roman" w:cs="Times New Roman"/>
          <w:sz w:val="20"/>
          <w:szCs w:val="20"/>
        </w:rPr>
        <w:t xml:space="preserve"> is </w:t>
      </w:r>
      <w:r w:rsidR="00D17FCA" w:rsidRPr="00467E60">
        <w:rPr>
          <w:rFonts w:ascii="Times New Roman" w:hAnsi="Times New Roman" w:cs="Times New Roman"/>
          <w:sz w:val="20"/>
          <w:szCs w:val="20"/>
        </w:rPr>
        <w:t xml:space="preserve">accordingly </w:t>
      </w:r>
      <w:r w:rsidR="00E25441" w:rsidRPr="00467E60">
        <w:rPr>
          <w:rFonts w:ascii="Times New Roman" w:hAnsi="Times New Roman" w:cs="Times New Roman"/>
          <w:sz w:val="20"/>
          <w:szCs w:val="20"/>
        </w:rPr>
        <w:t>increased</w:t>
      </w:r>
      <w:r w:rsidR="002A3B37" w:rsidRPr="00467E60">
        <w:rPr>
          <w:rFonts w:ascii="Times New Roman" w:hAnsi="Times New Roman" w:cs="Times New Roman"/>
          <w:sz w:val="20"/>
          <w:szCs w:val="20"/>
        </w:rPr>
        <w:t xml:space="preserve"> for a certain power requirement, since a small amount of loaded fuel must be burned quickly</w:t>
      </w:r>
      <w:r w:rsidR="00E25441" w:rsidRPr="00467E60">
        <w:rPr>
          <w:rFonts w:ascii="Times New Roman" w:hAnsi="Times New Roman" w:cs="Times New Roman"/>
          <w:sz w:val="20"/>
          <w:szCs w:val="20"/>
        </w:rPr>
        <w:t xml:space="preserve">. </w:t>
      </w:r>
      <w:r w:rsidR="00FC0240" w:rsidRPr="00467E60">
        <w:rPr>
          <w:rFonts w:ascii="Times New Roman" w:hAnsi="Times New Roman" w:cs="Times New Roman"/>
          <w:sz w:val="20"/>
          <w:szCs w:val="20"/>
        </w:rPr>
        <w:t>T</w:t>
      </w:r>
      <w:r w:rsidR="00D17FCA" w:rsidRPr="00467E60">
        <w:rPr>
          <w:rFonts w:ascii="Times New Roman" w:hAnsi="Times New Roman" w:cs="Times New Roman"/>
          <w:sz w:val="20"/>
          <w:szCs w:val="20"/>
        </w:rPr>
        <w:t>he performance requirement of</w:t>
      </w:r>
      <w:r w:rsidR="00EA3725">
        <w:rPr>
          <w:rFonts w:ascii="Times New Roman" w:hAnsi="Times New Roman" w:cs="Times New Roman"/>
          <w:sz w:val="20"/>
          <w:szCs w:val="20"/>
        </w:rPr>
        <w:t xml:space="preserve"> the</w:t>
      </w:r>
      <w:r w:rsidR="00D17FCA" w:rsidRPr="00467E60">
        <w:rPr>
          <w:rFonts w:ascii="Times New Roman" w:hAnsi="Times New Roman" w:cs="Times New Roman"/>
          <w:sz w:val="20"/>
          <w:szCs w:val="20"/>
        </w:rPr>
        <w:t xml:space="preserve"> reactor is different from the HALEU reactor fuel</w:t>
      </w:r>
      <w:r w:rsidR="00FC0240" w:rsidRPr="00467E60">
        <w:rPr>
          <w:rFonts w:ascii="Times New Roman" w:hAnsi="Times New Roman" w:cs="Times New Roman"/>
          <w:sz w:val="20"/>
          <w:szCs w:val="20"/>
        </w:rPr>
        <w:t xml:space="preserve"> for highly enriched uranium (HEU)</w:t>
      </w:r>
      <w:r w:rsidR="00043B95" w:rsidRPr="00467E60">
        <w:rPr>
          <w:rFonts w:ascii="Times New Roman" w:hAnsi="Times New Roman" w:cs="Times New Roman"/>
          <w:sz w:val="20"/>
          <w:szCs w:val="20"/>
        </w:rPr>
        <w:t>.</w:t>
      </w:r>
    </w:p>
    <w:p w14:paraId="2C880B9F" w14:textId="6E54F733" w:rsidR="00E25441" w:rsidRPr="00467E60" w:rsidRDefault="00E25441" w:rsidP="00E064B9">
      <w:pPr>
        <w:spacing w:after="0"/>
        <w:ind w:firstLine="360"/>
        <w:jc w:val="both"/>
        <w:rPr>
          <w:rFonts w:ascii="Times New Roman" w:hAnsi="Times New Roman" w:cs="Times New Roman"/>
          <w:sz w:val="20"/>
          <w:szCs w:val="20"/>
        </w:rPr>
      </w:pPr>
      <w:r w:rsidRPr="00243C3A">
        <w:rPr>
          <w:rFonts w:ascii="Times New Roman" w:hAnsi="Times New Roman" w:cs="Times New Roman"/>
          <w:sz w:val="20"/>
          <w:szCs w:val="20"/>
        </w:rPr>
        <w:t>Figure 1</w:t>
      </w:r>
      <w:r w:rsidR="00526A34">
        <w:rPr>
          <w:rFonts w:ascii="Times New Roman" w:hAnsi="Times New Roman" w:cs="Times New Roman"/>
          <w:sz w:val="20"/>
          <w:szCs w:val="20"/>
        </w:rPr>
        <w:t>3</w:t>
      </w:r>
      <w:r w:rsidRPr="00243C3A">
        <w:rPr>
          <w:rFonts w:ascii="Times New Roman" w:hAnsi="Times New Roman" w:cs="Times New Roman"/>
          <w:sz w:val="20"/>
          <w:szCs w:val="20"/>
        </w:rPr>
        <w:t xml:space="preserve"> shows the specific power of </w:t>
      </w:r>
      <w:r w:rsidR="00043B95">
        <w:rPr>
          <w:rFonts w:ascii="Times New Roman" w:hAnsi="Times New Roman" w:cs="Times New Roman"/>
          <w:sz w:val="20"/>
          <w:szCs w:val="20"/>
        </w:rPr>
        <w:t xml:space="preserve">a </w:t>
      </w:r>
      <w:r w:rsidRPr="00243C3A">
        <w:rPr>
          <w:rFonts w:ascii="Times New Roman" w:hAnsi="Times New Roman" w:cs="Times New Roman"/>
          <w:sz w:val="20"/>
          <w:szCs w:val="20"/>
        </w:rPr>
        <w:t xml:space="preserve">gamma </w:t>
      </w:r>
      <w:proofErr w:type="gramStart"/>
      <w:r w:rsidRPr="00243C3A">
        <w:rPr>
          <w:rFonts w:ascii="Times New Roman" w:hAnsi="Times New Roman" w:cs="Times New Roman"/>
          <w:sz w:val="20"/>
          <w:szCs w:val="20"/>
        </w:rPr>
        <w:t>ray</w:t>
      </w:r>
      <w:r w:rsidR="00043B95">
        <w:rPr>
          <w:rFonts w:ascii="Times New Roman" w:hAnsi="Times New Roman" w:cs="Times New Roman"/>
          <w:sz w:val="20"/>
          <w:szCs w:val="20"/>
        </w:rPr>
        <w:t>-</w:t>
      </w:r>
      <w:r w:rsidRPr="00243C3A">
        <w:rPr>
          <w:rFonts w:ascii="Times New Roman" w:hAnsi="Times New Roman" w:cs="Times New Roman"/>
          <w:sz w:val="20"/>
          <w:szCs w:val="20"/>
        </w:rPr>
        <w:t>driven</w:t>
      </w:r>
      <w:proofErr w:type="gramEnd"/>
      <w:r w:rsidRPr="00243C3A">
        <w:rPr>
          <w:rFonts w:ascii="Times New Roman" w:hAnsi="Times New Roman" w:cs="Times New Roman"/>
          <w:sz w:val="20"/>
          <w:szCs w:val="20"/>
        </w:rPr>
        <w:t xml:space="preserve"> NTAC</w:t>
      </w:r>
      <w:r w:rsidR="00043B95">
        <w:rPr>
          <w:rFonts w:ascii="Times New Roman" w:hAnsi="Times New Roman" w:cs="Times New Roman"/>
          <w:sz w:val="20"/>
          <w:szCs w:val="20"/>
        </w:rPr>
        <w:t>,</w:t>
      </w:r>
      <w:r w:rsidRPr="00243C3A">
        <w:rPr>
          <w:rFonts w:ascii="Times New Roman" w:hAnsi="Times New Roman" w:cs="Times New Roman"/>
          <w:sz w:val="20"/>
          <w:szCs w:val="20"/>
        </w:rPr>
        <w:t xml:space="preserve"> based on the fission fuel loading</w:t>
      </w:r>
      <w:r w:rsidR="00F143F3" w:rsidRPr="00243C3A">
        <w:rPr>
          <w:rFonts w:ascii="Times New Roman" w:hAnsi="Times New Roman" w:cs="Times New Roman"/>
          <w:sz w:val="20"/>
          <w:szCs w:val="20"/>
        </w:rPr>
        <w:t xml:space="preserve"> and power output level</w:t>
      </w:r>
      <w:r w:rsidRPr="00243C3A">
        <w:rPr>
          <w:rFonts w:ascii="Times New Roman" w:hAnsi="Times New Roman" w:cs="Times New Roman"/>
          <w:sz w:val="20"/>
          <w:szCs w:val="20"/>
        </w:rPr>
        <w:t>.</w:t>
      </w:r>
      <w:r w:rsidR="00F143F3" w:rsidRPr="00243C3A">
        <w:rPr>
          <w:rFonts w:ascii="Times New Roman" w:hAnsi="Times New Roman" w:cs="Times New Roman"/>
          <w:sz w:val="20"/>
          <w:szCs w:val="20"/>
        </w:rPr>
        <w:t xml:space="preserve"> This specific power of NTAC is based on the weight of fuel. If the overall weights of </w:t>
      </w:r>
      <w:r w:rsidR="00EA3725">
        <w:rPr>
          <w:rFonts w:ascii="Times New Roman" w:hAnsi="Times New Roman" w:cs="Times New Roman"/>
          <w:sz w:val="20"/>
          <w:szCs w:val="20"/>
        </w:rPr>
        <w:t xml:space="preserve">the </w:t>
      </w:r>
      <w:r w:rsidR="00F143F3" w:rsidRPr="00243C3A">
        <w:rPr>
          <w:rFonts w:ascii="Times New Roman" w:hAnsi="Times New Roman" w:cs="Times New Roman"/>
          <w:sz w:val="20"/>
          <w:szCs w:val="20"/>
        </w:rPr>
        <w:t xml:space="preserve">NTAC device and fuel </w:t>
      </w:r>
      <w:r w:rsidR="00043B95" w:rsidRPr="00467E60">
        <w:rPr>
          <w:rFonts w:ascii="Times New Roman" w:hAnsi="Times New Roman" w:cs="Times New Roman"/>
          <w:sz w:val="20"/>
          <w:szCs w:val="20"/>
        </w:rPr>
        <w:t>are</w:t>
      </w:r>
      <w:r w:rsidR="00F143F3" w:rsidRPr="00467E60">
        <w:rPr>
          <w:rFonts w:ascii="Times New Roman" w:hAnsi="Times New Roman" w:cs="Times New Roman"/>
          <w:sz w:val="20"/>
          <w:szCs w:val="20"/>
        </w:rPr>
        <w:t xml:space="preserve"> considered</w:t>
      </w:r>
      <w:r w:rsidR="00043B95" w:rsidRPr="00467E60">
        <w:rPr>
          <w:rFonts w:ascii="Times New Roman" w:hAnsi="Times New Roman" w:cs="Times New Roman"/>
          <w:sz w:val="20"/>
          <w:szCs w:val="20"/>
        </w:rPr>
        <w:t xml:space="preserve"> together</w:t>
      </w:r>
      <w:r w:rsidR="00F143F3" w:rsidRPr="00467E60">
        <w:rPr>
          <w:rFonts w:ascii="Times New Roman" w:hAnsi="Times New Roman" w:cs="Times New Roman"/>
          <w:sz w:val="20"/>
          <w:szCs w:val="20"/>
        </w:rPr>
        <w:t xml:space="preserve">, the specific power is reduced by at least </w:t>
      </w:r>
      <w:r w:rsidR="00E31450" w:rsidRPr="00467E60">
        <w:rPr>
          <w:rFonts w:ascii="Times New Roman" w:hAnsi="Times New Roman" w:cs="Times New Roman"/>
          <w:sz w:val="20"/>
          <w:szCs w:val="20"/>
        </w:rPr>
        <w:t>one</w:t>
      </w:r>
      <w:r w:rsidR="00F143F3" w:rsidRPr="00467E60">
        <w:rPr>
          <w:rFonts w:ascii="Times New Roman" w:hAnsi="Times New Roman" w:cs="Times New Roman"/>
          <w:sz w:val="20"/>
          <w:szCs w:val="20"/>
        </w:rPr>
        <w:t xml:space="preserve"> half because the weight of NTAC is </w:t>
      </w:r>
      <w:r w:rsidR="00E064B9" w:rsidRPr="00467E60">
        <w:rPr>
          <w:rFonts w:ascii="Times New Roman" w:hAnsi="Times New Roman" w:cs="Times New Roman"/>
          <w:sz w:val="20"/>
          <w:szCs w:val="20"/>
        </w:rPr>
        <w:t xml:space="preserve">at least 80% </w:t>
      </w:r>
      <w:r w:rsidR="00F143F3" w:rsidRPr="00467E60">
        <w:rPr>
          <w:rFonts w:ascii="Times New Roman" w:hAnsi="Times New Roman" w:cs="Times New Roman"/>
          <w:sz w:val="20"/>
          <w:szCs w:val="20"/>
        </w:rPr>
        <w:t xml:space="preserve">lighter than the weight of </w:t>
      </w:r>
      <w:r w:rsidR="00043B95" w:rsidRPr="00467E60">
        <w:rPr>
          <w:rFonts w:ascii="Times New Roman" w:hAnsi="Times New Roman" w:cs="Times New Roman"/>
          <w:sz w:val="20"/>
          <w:szCs w:val="20"/>
        </w:rPr>
        <w:t xml:space="preserve">the </w:t>
      </w:r>
      <w:r w:rsidR="00F143F3" w:rsidRPr="00467E60">
        <w:rPr>
          <w:rFonts w:ascii="Times New Roman" w:hAnsi="Times New Roman" w:cs="Times New Roman"/>
          <w:sz w:val="20"/>
          <w:szCs w:val="20"/>
        </w:rPr>
        <w:t xml:space="preserve">fuel. </w:t>
      </w:r>
      <w:r w:rsidR="00690617" w:rsidRPr="00467E60">
        <w:rPr>
          <w:rFonts w:ascii="Times New Roman" w:hAnsi="Times New Roman" w:cs="Times New Roman"/>
          <w:sz w:val="20"/>
          <w:szCs w:val="20"/>
        </w:rPr>
        <w:t xml:space="preserve">When the power output from </w:t>
      </w:r>
      <w:r w:rsidR="00EA3725">
        <w:rPr>
          <w:rFonts w:ascii="Times New Roman" w:hAnsi="Times New Roman" w:cs="Times New Roman"/>
          <w:sz w:val="20"/>
          <w:szCs w:val="20"/>
        </w:rPr>
        <w:t xml:space="preserve">a </w:t>
      </w:r>
      <w:r w:rsidR="00690617" w:rsidRPr="00467E60">
        <w:rPr>
          <w:rFonts w:ascii="Times New Roman" w:hAnsi="Times New Roman" w:cs="Times New Roman"/>
          <w:sz w:val="20"/>
          <w:szCs w:val="20"/>
        </w:rPr>
        <w:t>fission reaction is 1000 MW, the NTAC with</w:t>
      </w:r>
      <w:r w:rsidR="00EA3725">
        <w:rPr>
          <w:rFonts w:ascii="Times New Roman" w:hAnsi="Times New Roman" w:cs="Times New Roman"/>
          <w:sz w:val="20"/>
          <w:szCs w:val="20"/>
        </w:rPr>
        <w:t xml:space="preserve"> a</w:t>
      </w:r>
      <w:r w:rsidR="00690617" w:rsidRPr="00467E60">
        <w:rPr>
          <w:rFonts w:ascii="Times New Roman" w:hAnsi="Times New Roman" w:cs="Times New Roman"/>
          <w:sz w:val="20"/>
          <w:szCs w:val="20"/>
        </w:rPr>
        <w:t xml:space="preserve"> 1</w:t>
      </w:r>
      <w:r w:rsidR="00E064B9" w:rsidRPr="00467E60">
        <w:rPr>
          <w:rFonts w:ascii="Times New Roman" w:hAnsi="Times New Roman" w:cs="Times New Roman"/>
          <w:sz w:val="20"/>
          <w:szCs w:val="20"/>
        </w:rPr>
        <w:t>-</w:t>
      </w:r>
      <w:r w:rsidR="00690617" w:rsidRPr="00467E60">
        <w:rPr>
          <w:rFonts w:ascii="Times New Roman" w:hAnsi="Times New Roman" w:cs="Times New Roman"/>
          <w:sz w:val="20"/>
          <w:szCs w:val="20"/>
        </w:rPr>
        <w:t xml:space="preserve">ton fuel loaded system shows approximately 300 kW/kg. Therefore, </w:t>
      </w:r>
      <w:r w:rsidR="00E31450" w:rsidRPr="00467E60">
        <w:rPr>
          <w:rFonts w:ascii="Times New Roman" w:hAnsi="Times New Roman" w:cs="Times New Roman"/>
          <w:sz w:val="20"/>
          <w:szCs w:val="20"/>
        </w:rPr>
        <w:t>one</w:t>
      </w:r>
      <w:r w:rsidR="00690617" w:rsidRPr="00467E60">
        <w:rPr>
          <w:rFonts w:ascii="Times New Roman" w:hAnsi="Times New Roman" w:cs="Times New Roman"/>
          <w:sz w:val="20"/>
          <w:szCs w:val="20"/>
        </w:rPr>
        <w:t xml:space="preserve"> half of this</w:t>
      </w:r>
      <w:r w:rsidR="00E31450" w:rsidRPr="00467E60">
        <w:rPr>
          <w:rFonts w:ascii="Times New Roman" w:hAnsi="Times New Roman" w:cs="Times New Roman"/>
          <w:sz w:val="20"/>
          <w:szCs w:val="20"/>
        </w:rPr>
        <w:t xml:space="preserve"> value</w:t>
      </w:r>
      <w:r w:rsidR="00690617" w:rsidRPr="00467E60">
        <w:rPr>
          <w:rFonts w:ascii="Times New Roman" w:hAnsi="Times New Roman" w:cs="Times New Roman"/>
          <w:sz w:val="20"/>
          <w:szCs w:val="20"/>
        </w:rPr>
        <w:t xml:space="preserve"> </w:t>
      </w:r>
      <w:r w:rsidR="00043B95" w:rsidRPr="00467E60">
        <w:rPr>
          <w:rFonts w:ascii="Times New Roman" w:hAnsi="Times New Roman" w:cs="Times New Roman"/>
          <w:sz w:val="20"/>
          <w:szCs w:val="20"/>
        </w:rPr>
        <w:t xml:space="preserve">represents a level of </w:t>
      </w:r>
      <w:r w:rsidR="00690617" w:rsidRPr="00467E60">
        <w:rPr>
          <w:rFonts w:ascii="Times New Roman" w:hAnsi="Times New Roman" w:cs="Times New Roman"/>
          <w:sz w:val="20"/>
          <w:szCs w:val="20"/>
        </w:rPr>
        <w:t xml:space="preserve">150 kW/kg. </w:t>
      </w:r>
      <w:r w:rsidR="00043B95" w:rsidRPr="00467E60">
        <w:rPr>
          <w:rFonts w:ascii="Times New Roman" w:hAnsi="Times New Roman" w:cs="Times New Roman"/>
          <w:sz w:val="20"/>
          <w:szCs w:val="20"/>
        </w:rPr>
        <w:t>T</w:t>
      </w:r>
      <w:r w:rsidR="00690617" w:rsidRPr="00467E60">
        <w:rPr>
          <w:rFonts w:ascii="Times New Roman" w:hAnsi="Times New Roman" w:cs="Times New Roman"/>
          <w:sz w:val="20"/>
          <w:szCs w:val="20"/>
        </w:rPr>
        <w:t xml:space="preserve">he specific power becomes 100 kW/kg </w:t>
      </w:r>
      <w:r w:rsidR="00043B95" w:rsidRPr="00467E60">
        <w:rPr>
          <w:rFonts w:ascii="Times New Roman" w:hAnsi="Times New Roman" w:cs="Times New Roman"/>
          <w:sz w:val="20"/>
          <w:szCs w:val="20"/>
        </w:rPr>
        <w:t xml:space="preserve">when considering a factor of 3, </w:t>
      </w:r>
      <w:r w:rsidR="00690617" w:rsidRPr="00467E60">
        <w:rPr>
          <w:rFonts w:ascii="Times New Roman" w:hAnsi="Times New Roman" w:cs="Times New Roman"/>
          <w:sz w:val="20"/>
          <w:szCs w:val="20"/>
        </w:rPr>
        <w:t xml:space="preserve">which is </w:t>
      </w:r>
      <w:r w:rsidR="00E31450" w:rsidRPr="00467E60">
        <w:rPr>
          <w:rFonts w:ascii="Times New Roman" w:hAnsi="Times New Roman" w:cs="Times New Roman"/>
          <w:sz w:val="20"/>
          <w:szCs w:val="20"/>
        </w:rPr>
        <w:t>justifiable for</w:t>
      </w:r>
      <w:r w:rsidR="00690617" w:rsidRPr="00467E60">
        <w:rPr>
          <w:rFonts w:ascii="Times New Roman" w:hAnsi="Times New Roman" w:cs="Times New Roman"/>
          <w:sz w:val="20"/>
          <w:szCs w:val="20"/>
        </w:rPr>
        <w:t xml:space="preserve"> augmenting NTAC to NTP or NEP. Even if 30% of NTAC efficiency is considered, the specific weight of NTAC is </w:t>
      </w:r>
      <w:r w:rsidR="00690617" w:rsidRPr="00467E60">
        <w:rPr>
          <w:rFonts w:ascii="Times New Roman" w:hAnsi="Times New Roman" w:cs="Times New Roman"/>
          <w:sz w:val="20"/>
          <w:szCs w:val="20"/>
        </w:rPr>
        <w:lastRenderedPageBreak/>
        <w:t xml:space="preserve">30 kW/kg level. </w:t>
      </w:r>
      <w:r w:rsidR="001B7761" w:rsidRPr="00467E60">
        <w:rPr>
          <w:rFonts w:ascii="Times New Roman" w:hAnsi="Times New Roman" w:cs="Times New Roman"/>
          <w:sz w:val="20"/>
          <w:szCs w:val="20"/>
        </w:rPr>
        <w:t>Historically</w:t>
      </w:r>
      <w:r w:rsidR="00690617" w:rsidRPr="00467E60">
        <w:rPr>
          <w:rFonts w:ascii="Times New Roman" w:hAnsi="Times New Roman" w:cs="Times New Roman"/>
          <w:sz w:val="20"/>
          <w:szCs w:val="20"/>
        </w:rPr>
        <w:t>, no power system has achieved this level of specific power</w:t>
      </w:r>
      <w:r w:rsidR="00043B95" w:rsidRPr="00467E60">
        <w:rPr>
          <w:rFonts w:ascii="Times New Roman" w:hAnsi="Times New Roman" w:cs="Times New Roman"/>
          <w:sz w:val="20"/>
          <w:szCs w:val="20"/>
        </w:rPr>
        <w:t>, i.e. a</w:t>
      </w:r>
      <w:r w:rsidR="00690617" w:rsidRPr="00467E60">
        <w:rPr>
          <w:rFonts w:ascii="Times New Roman" w:hAnsi="Times New Roman" w:cs="Times New Roman"/>
          <w:sz w:val="20"/>
          <w:szCs w:val="20"/>
        </w:rPr>
        <w:t xml:space="preserve"> system alpha </w:t>
      </w:r>
      <w:r w:rsidR="00043B95" w:rsidRPr="00467E60">
        <w:rPr>
          <w:rFonts w:ascii="Times New Roman" w:hAnsi="Times New Roman" w:cs="Times New Roman"/>
          <w:sz w:val="20"/>
          <w:szCs w:val="20"/>
        </w:rPr>
        <w:t>of</w:t>
      </w:r>
      <w:r w:rsidR="00690617" w:rsidRPr="00467E60">
        <w:rPr>
          <w:rFonts w:ascii="Times New Roman" w:hAnsi="Times New Roman" w:cs="Times New Roman"/>
          <w:sz w:val="20"/>
          <w:szCs w:val="20"/>
        </w:rPr>
        <w:t xml:space="preserve"> </w:t>
      </w:r>
      <w:r w:rsidR="006F5DF6" w:rsidRPr="00467E60">
        <w:rPr>
          <w:rFonts w:ascii="Times New Roman" w:hAnsi="Times New Roman" w:cs="Times New Roman"/>
          <w:sz w:val="20"/>
          <w:szCs w:val="20"/>
        </w:rPr>
        <w:t>0.03 kg/kW.</w:t>
      </w:r>
    </w:p>
    <w:p w14:paraId="289476C9" w14:textId="1DA88EF9" w:rsidR="009F7CD6" w:rsidRPr="00243C3A" w:rsidRDefault="006F5DF6" w:rsidP="00FF1D8F">
      <w:pPr>
        <w:spacing w:after="0"/>
        <w:ind w:firstLine="360"/>
        <w:rPr>
          <w:rFonts w:ascii="Times New Roman" w:hAnsi="Times New Roman" w:cs="Times New Roman"/>
          <w:sz w:val="20"/>
          <w:szCs w:val="20"/>
        </w:rPr>
      </w:pPr>
      <w:r w:rsidRPr="00243C3A">
        <w:rPr>
          <w:rFonts w:ascii="Times New Roman" w:hAnsi="Times New Roman" w:cs="Times New Roman"/>
          <w:sz w:val="20"/>
          <w:szCs w:val="20"/>
        </w:rPr>
        <w:t>Figure 1</w:t>
      </w:r>
      <w:r w:rsidR="00526A34">
        <w:rPr>
          <w:rFonts w:ascii="Times New Roman" w:hAnsi="Times New Roman" w:cs="Times New Roman"/>
          <w:sz w:val="20"/>
          <w:szCs w:val="20"/>
        </w:rPr>
        <w:t>4</w:t>
      </w:r>
      <w:r w:rsidRPr="00243C3A">
        <w:rPr>
          <w:rFonts w:ascii="Times New Roman" w:hAnsi="Times New Roman" w:cs="Times New Roman"/>
          <w:sz w:val="20"/>
          <w:szCs w:val="20"/>
        </w:rPr>
        <w:t xml:space="preserve"> shows </w:t>
      </w:r>
      <w:r w:rsidR="00B17AD3" w:rsidRPr="00243C3A">
        <w:rPr>
          <w:rFonts w:ascii="Times New Roman" w:hAnsi="Times New Roman" w:cs="Times New Roman"/>
          <w:sz w:val="20"/>
          <w:szCs w:val="20"/>
        </w:rPr>
        <w:t>the photon power from nuclear fission reaction</w:t>
      </w:r>
      <w:r w:rsidR="00EA3725">
        <w:rPr>
          <w:rFonts w:ascii="Times New Roman" w:hAnsi="Times New Roman" w:cs="Times New Roman"/>
          <w:sz w:val="20"/>
          <w:szCs w:val="20"/>
        </w:rPr>
        <w:t>s</w:t>
      </w:r>
      <w:r w:rsidR="00B17AD3" w:rsidRPr="00243C3A">
        <w:rPr>
          <w:rFonts w:ascii="Times New Roman" w:hAnsi="Times New Roman" w:cs="Times New Roman"/>
          <w:sz w:val="20"/>
          <w:szCs w:val="20"/>
        </w:rPr>
        <w:t xml:space="preserve"> based on the power output. For a 1000 MW nuclear fission system, the photon power is 65 MW. NTAC can capitalize this photon power for useful electric power. If considering NTAC system</w:t>
      </w:r>
      <w:r w:rsidR="00EA3725">
        <w:rPr>
          <w:rFonts w:ascii="Times New Roman" w:hAnsi="Times New Roman" w:cs="Times New Roman"/>
          <w:sz w:val="20"/>
          <w:szCs w:val="20"/>
        </w:rPr>
        <w:t>s</w:t>
      </w:r>
      <w:r w:rsidR="00B17AD3" w:rsidRPr="00243C3A">
        <w:rPr>
          <w:rFonts w:ascii="Times New Roman" w:hAnsi="Times New Roman" w:cs="Times New Roman"/>
          <w:sz w:val="20"/>
          <w:szCs w:val="20"/>
        </w:rPr>
        <w:t xml:space="preserve"> with over 30% efficiency, the output power from NTAC </w:t>
      </w:r>
      <w:r w:rsidR="0096561C">
        <w:rPr>
          <w:rFonts w:ascii="Times New Roman" w:hAnsi="Times New Roman" w:cs="Times New Roman"/>
          <w:sz w:val="20"/>
          <w:szCs w:val="20"/>
        </w:rPr>
        <w:t>would</w:t>
      </w:r>
      <w:r w:rsidR="00B17AD3" w:rsidRPr="00243C3A">
        <w:rPr>
          <w:rFonts w:ascii="Times New Roman" w:hAnsi="Times New Roman" w:cs="Times New Roman"/>
          <w:sz w:val="20"/>
          <w:szCs w:val="20"/>
        </w:rPr>
        <w:t xml:space="preserve"> be at least 20 MW level. </w:t>
      </w:r>
      <w:r w:rsidRPr="00243C3A">
        <w:rPr>
          <w:rFonts w:ascii="Times New Roman" w:hAnsi="Times New Roman" w:cs="Times New Roman"/>
          <w:sz w:val="20"/>
          <w:szCs w:val="20"/>
        </w:rPr>
        <w:t>The photon power from</w:t>
      </w:r>
      <w:r w:rsidR="00EA3725">
        <w:rPr>
          <w:rFonts w:ascii="Times New Roman" w:hAnsi="Times New Roman" w:cs="Times New Roman"/>
          <w:sz w:val="20"/>
          <w:szCs w:val="20"/>
        </w:rPr>
        <w:t xml:space="preserve"> a</w:t>
      </w:r>
      <w:r w:rsidRPr="00243C3A">
        <w:rPr>
          <w:rFonts w:ascii="Times New Roman" w:hAnsi="Times New Roman" w:cs="Times New Roman"/>
          <w:sz w:val="20"/>
          <w:szCs w:val="20"/>
        </w:rPr>
        <w:t xml:space="preserve"> nuclear fission reaction consists of roughly 6.5% level of fission power </w:t>
      </w:r>
      <w:r w:rsidR="00614616">
        <w:rPr>
          <w:rFonts w:ascii="Times New Roman" w:hAnsi="Times New Roman" w:cs="Times New Roman"/>
          <w:sz w:val="20"/>
          <w:szCs w:val="20"/>
        </w:rPr>
        <w:t xml:space="preserve">which </w:t>
      </w:r>
      <w:r w:rsidR="00FD53C5">
        <w:rPr>
          <w:rFonts w:ascii="Times New Roman" w:hAnsi="Times New Roman" w:cs="Times New Roman"/>
          <w:sz w:val="20"/>
          <w:szCs w:val="20"/>
        </w:rPr>
        <w:t>offers an</w:t>
      </w:r>
      <w:r w:rsidRPr="00243C3A">
        <w:rPr>
          <w:rFonts w:ascii="Times New Roman" w:hAnsi="Times New Roman" w:cs="Times New Roman"/>
          <w:sz w:val="20"/>
          <w:szCs w:val="20"/>
        </w:rPr>
        <w:t xml:space="preserve"> </w:t>
      </w:r>
      <w:r w:rsidR="00FD53C5">
        <w:rPr>
          <w:rFonts w:ascii="Times New Roman" w:hAnsi="Times New Roman" w:cs="Times New Roman"/>
          <w:sz w:val="20"/>
          <w:szCs w:val="20"/>
        </w:rPr>
        <w:t xml:space="preserve">opportunity </w:t>
      </w:r>
      <w:r w:rsidRPr="00243C3A">
        <w:rPr>
          <w:rFonts w:ascii="Times New Roman" w:hAnsi="Times New Roman" w:cs="Times New Roman"/>
          <w:sz w:val="20"/>
          <w:szCs w:val="20"/>
        </w:rPr>
        <w:t xml:space="preserve">for </w:t>
      </w:r>
      <w:r w:rsidR="00FD53C5">
        <w:rPr>
          <w:rFonts w:ascii="Times New Roman" w:hAnsi="Times New Roman" w:cs="Times New Roman"/>
          <w:sz w:val="20"/>
          <w:szCs w:val="20"/>
        </w:rPr>
        <w:t xml:space="preserve">powering </w:t>
      </w:r>
      <w:r w:rsidRPr="00243C3A">
        <w:rPr>
          <w:rFonts w:ascii="Times New Roman" w:hAnsi="Times New Roman" w:cs="Times New Roman"/>
          <w:sz w:val="20"/>
          <w:szCs w:val="20"/>
        </w:rPr>
        <w:t>many other applications</w:t>
      </w:r>
      <w:r w:rsidR="00FD53C5">
        <w:rPr>
          <w:rFonts w:ascii="Times New Roman" w:hAnsi="Times New Roman" w:cs="Times New Roman"/>
          <w:sz w:val="20"/>
          <w:szCs w:val="20"/>
        </w:rPr>
        <w:t xml:space="preserve"> in space and on Earth</w:t>
      </w:r>
      <w:r w:rsidRPr="00243C3A">
        <w:rPr>
          <w:rFonts w:ascii="Times New Roman" w:hAnsi="Times New Roman" w:cs="Times New Roman"/>
          <w:sz w:val="20"/>
          <w:szCs w:val="20"/>
        </w:rPr>
        <w:t xml:space="preserve">. </w:t>
      </w:r>
      <w:r w:rsidR="00D81803">
        <w:rPr>
          <w:rFonts w:ascii="Times New Roman" w:hAnsi="Times New Roman" w:cs="Times New Roman"/>
          <w:sz w:val="20"/>
          <w:szCs w:val="20"/>
        </w:rPr>
        <w:t xml:space="preserve">The conversion rate of thermal energy into electrical power is 30% </w:t>
      </w:r>
      <w:r w:rsidR="0096561C">
        <w:rPr>
          <w:rFonts w:ascii="Times New Roman" w:hAnsi="Times New Roman" w:cs="Times New Roman"/>
          <w:sz w:val="20"/>
          <w:szCs w:val="20"/>
        </w:rPr>
        <w:t>on</w:t>
      </w:r>
      <w:r w:rsidR="00D81803">
        <w:rPr>
          <w:rFonts w:ascii="Times New Roman" w:hAnsi="Times New Roman" w:cs="Times New Roman"/>
          <w:sz w:val="20"/>
          <w:szCs w:val="20"/>
        </w:rPr>
        <w:t xml:space="preserve"> average. Therefore, a 1000 MW reactor has possibly 300 MW electrical power for </w:t>
      </w:r>
      <w:r w:rsidR="00FD53C5">
        <w:rPr>
          <w:rFonts w:ascii="Times New Roman" w:hAnsi="Times New Roman" w:cs="Times New Roman"/>
          <w:sz w:val="20"/>
          <w:szCs w:val="20"/>
        </w:rPr>
        <w:t>mainstream power</w:t>
      </w:r>
      <w:r w:rsidR="00D81803">
        <w:rPr>
          <w:rFonts w:ascii="Times New Roman" w:hAnsi="Times New Roman" w:cs="Times New Roman"/>
          <w:sz w:val="20"/>
          <w:szCs w:val="20"/>
        </w:rPr>
        <w:t xml:space="preserve">. In this case, </w:t>
      </w:r>
      <w:r w:rsidR="00E033F1">
        <w:rPr>
          <w:rFonts w:ascii="Times New Roman" w:hAnsi="Times New Roman" w:cs="Times New Roman"/>
          <w:sz w:val="20"/>
          <w:szCs w:val="20"/>
        </w:rPr>
        <w:t xml:space="preserve">NTAC adds 20 MW </w:t>
      </w:r>
      <w:r w:rsidR="00FD53C5">
        <w:rPr>
          <w:rFonts w:ascii="Times New Roman" w:hAnsi="Times New Roman" w:cs="Times New Roman"/>
          <w:sz w:val="20"/>
          <w:szCs w:val="20"/>
        </w:rPr>
        <w:t>the reactor’s</w:t>
      </w:r>
      <w:r w:rsidR="00E033F1">
        <w:rPr>
          <w:rFonts w:ascii="Times New Roman" w:hAnsi="Times New Roman" w:cs="Times New Roman"/>
          <w:sz w:val="20"/>
          <w:szCs w:val="20"/>
        </w:rPr>
        <w:t xml:space="preserve"> system power output. </w:t>
      </w:r>
      <w:r w:rsidR="00FD53C5">
        <w:rPr>
          <w:rFonts w:ascii="Times New Roman" w:hAnsi="Times New Roman" w:cs="Times New Roman"/>
          <w:sz w:val="20"/>
          <w:szCs w:val="20"/>
        </w:rPr>
        <w:t>On Earth, a reactor that</w:t>
      </w:r>
      <w:r w:rsidR="00E033F1">
        <w:rPr>
          <w:rFonts w:ascii="Times New Roman" w:hAnsi="Times New Roman" w:cs="Times New Roman"/>
          <w:sz w:val="20"/>
          <w:szCs w:val="20"/>
        </w:rPr>
        <w:t xml:space="preserve"> </w:t>
      </w:r>
      <w:r w:rsidR="006F780F">
        <w:rPr>
          <w:rFonts w:ascii="Times New Roman" w:hAnsi="Times New Roman" w:cs="Times New Roman"/>
          <w:sz w:val="20"/>
          <w:szCs w:val="20"/>
        </w:rPr>
        <w:t>uses NTAC as an augmented power source</w:t>
      </w:r>
      <w:r w:rsidR="00FD53C5">
        <w:rPr>
          <w:rFonts w:ascii="Times New Roman" w:hAnsi="Times New Roman" w:cs="Times New Roman"/>
          <w:sz w:val="20"/>
          <w:szCs w:val="20"/>
        </w:rPr>
        <w:t xml:space="preserve"> could offer</w:t>
      </w:r>
      <w:r w:rsidR="00EA3725">
        <w:rPr>
          <w:rFonts w:ascii="Times New Roman" w:hAnsi="Times New Roman" w:cs="Times New Roman"/>
          <w:sz w:val="20"/>
          <w:szCs w:val="20"/>
        </w:rPr>
        <w:t xml:space="preserve"> </w:t>
      </w:r>
      <w:r w:rsidR="00E033F1">
        <w:rPr>
          <w:rFonts w:ascii="Times New Roman" w:hAnsi="Times New Roman" w:cs="Times New Roman"/>
          <w:sz w:val="20"/>
          <w:szCs w:val="20"/>
        </w:rPr>
        <w:t>6.5% additional power</w:t>
      </w:r>
      <w:r w:rsidR="00FD53C5">
        <w:rPr>
          <w:rFonts w:ascii="Times New Roman" w:hAnsi="Times New Roman" w:cs="Times New Roman"/>
          <w:sz w:val="20"/>
          <w:szCs w:val="20"/>
        </w:rPr>
        <w:t>.  This additional power can be designed for continuous or on-demand use.</w:t>
      </w:r>
    </w:p>
    <w:p w14:paraId="026D2940" w14:textId="54F8AEDB" w:rsidR="0000657F" w:rsidRPr="00243C3A" w:rsidRDefault="006F5DF6" w:rsidP="003916BE">
      <w:pPr>
        <w:spacing w:after="0"/>
        <w:ind w:firstLine="360"/>
        <w:rPr>
          <w:rFonts w:ascii="Times New Roman" w:hAnsi="Times New Roman" w:cs="Times New Roman"/>
          <w:sz w:val="20"/>
          <w:szCs w:val="20"/>
        </w:rPr>
      </w:pPr>
      <w:r w:rsidRPr="00243C3A">
        <w:rPr>
          <w:rFonts w:ascii="Times New Roman" w:hAnsi="Times New Roman" w:cs="Times New Roman"/>
          <w:sz w:val="20"/>
          <w:szCs w:val="20"/>
        </w:rPr>
        <w:t xml:space="preserve">Now the </w:t>
      </w:r>
      <w:r w:rsidR="00B17AD3" w:rsidRPr="00243C3A">
        <w:rPr>
          <w:rFonts w:ascii="Times New Roman" w:hAnsi="Times New Roman" w:cs="Times New Roman"/>
          <w:sz w:val="20"/>
          <w:szCs w:val="20"/>
        </w:rPr>
        <w:t xml:space="preserve">flowrate of propellant is </w:t>
      </w:r>
      <w:r w:rsidR="008A083C">
        <w:rPr>
          <w:rFonts w:ascii="Times New Roman" w:hAnsi="Times New Roman" w:cs="Times New Roman"/>
          <w:sz w:val="20"/>
          <w:szCs w:val="20"/>
        </w:rPr>
        <w:t>estimated</w:t>
      </w:r>
      <w:r w:rsidR="00B17AD3" w:rsidRPr="00243C3A">
        <w:rPr>
          <w:rFonts w:ascii="Times New Roman" w:hAnsi="Times New Roman" w:cs="Times New Roman"/>
          <w:sz w:val="20"/>
          <w:szCs w:val="20"/>
        </w:rPr>
        <w:t xml:space="preserve"> </w:t>
      </w:r>
      <w:r w:rsidR="003916BE">
        <w:rPr>
          <w:rFonts w:ascii="Times New Roman" w:hAnsi="Times New Roman" w:cs="Times New Roman"/>
          <w:sz w:val="20"/>
          <w:szCs w:val="20"/>
        </w:rPr>
        <w:t xml:space="preserve">to sustain the </w:t>
      </w:r>
      <w:r w:rsidR="008A083C">
        <w:rPr>
          <w:rFonts w:ascii="Times New Roman" w:hAnsi="Times New Roman" w:cs="Times New Roman"/>
          <w:sz w:val="20"/>
          <w:szCs w:val="20"/>
        </w:rPr>
        <w:t xml:space="preserve">allowable </w:t>
      </w:r>
      <w:r w:rsidR="003916BE">
        <w:rPr>
          <w:rFonts w:ascii="Times New Roman" w:hAnsi="Times New Roman" w:cs="Times New Roman"/>
          <w:sz w:val="20"/>
          <w:szCs w:val="20"/>
        </w:rPr>
        <w:t xml:space="preserve">maximum temperature at 2800 K </w:t>
      </w:r>
      <w:r w:rsidR="008A083C">
        <w:rPr>
          <w:rFonts w:ascii="Times New Roman" w:hAnsi="Times New Roman" w:cs="Times New Roman"/>
          <w:sz w:val="20"/>
          <w:szCs w:val="20"/>
        </w:rPr>
        <w:t>within</w:t>
      </w:r>
      <w:r w:rsidR="00B17AD3" w:rsidRPr="00243C3A">
        <w:rPr>
          <w:rFonts w:ascii="Times New Roman" w:hAnsi="Times New Roman" w:cs="Times New Roman"/>
          <w:sz w:val="20"/>
          <w:szCs w:val="20"/>
        </w:rPr>
        <w:t xml:space="preserve"> nuclear fission </w:t>
      </w:r>
      <w:r w:rsidR="008A083C">
        <w:rPr>
          <w:rFonts w:ascii="Times New Roman" w:hAnsi="Times New Roman" w:cs="Times New Roman"/>
          <w:sz w:val="20"/>
          <w:szCs w:val="20"/>
        </w:rPr>
        <w:t>reactor</w:t>
      </w:r>
      <w:r w:rsidR="00B17AD3" w:rsidRPr="00243C3A">
        <w:rPr>
          <w:rFonts w:ascii="Times New Roman" w:hAnsi="Times New Roman" w:cs="Times New Roman"/>
          <w:sz w:val="20"/>
          <w:szCs w:val="20"/>
        </w:rPr>
        <w:t xml:space="preserve">. Figure </w:t>
      </w:r>
      <w:r w:rsidR="006F780F">
        <w:rPr>
          <w:rFonts w:ascii="Times New Roman" w:hAnsi="Times New Roman" w:cs="Times New Roman"/>
          <w:sz w:val="20"/>
          <w:szCs w:val="20"/>
        </w:rPr>
        <w:t>1</w:t>
      </w:r>
      <w:r w:rsidR="00526A34">
        <w:rPr>
          <w:rFonts w:ascii="Times New Roman" w:hAnsi="Times New Roman" w:cs="Times New Roman"/>
          <w:sz w:val="20"/>
          <w:szCs w:val="20"/>
        </w:rPr>
        <w:t>5</w:t>
      </w:r>
      <w:r w:rsidR="00B17AD3" w:rsidRPr="00243C3A">
        <w:rPr>
          <w:rFonts w:ascii="Times New Roman" w:hAnsi="Times New Roman" w:cs="Times New Roman"/>
          <w:sz w:val="20"/>
          <w:szCs w:val="20"/>
        </w:rPr>
        <w:t xml:space="preserve"> shows the flowrate of propellant for both hydrogen and argon cases. </w:t>
      </w:r>
      <w:r w:rsidR="00272D94">
        <w:rPr>
          <w:rFonts w:ascii="Times New Roman" w:hAnsi="Times New Roman" w:cs="Times New Roman"/>
          <w:sz w:val="20"/>
          <w:szCs w:val="20"/>
        </w:rPr>
        <w:t>For</w:t>
      </w:r>
      <w:r w:rsidR="00B17AD3" w:rsidRPr="00243C3A">
        <w:rPr>
          <w:rFonts w:ascii="Times New Roman" w:hAnsi="Times New Roman" w:cs="Times New Roman"/>
          <w:sz w:val="20"/>
          <w:szCs w:val="20"/>
        </w:rPr>
        <w:t xml:space="preserve"> a propellant </w:t>
      </w:r>
      <w:r w:rsidR="00272D94">
        <w:rPr>
          <w:rFonts w:ascii="Times New Roman" w:hAnsi="Times New Roman" w:cs="Times New Roman"/>
          <w:sz w:val="20"/>
          <w:szCs w:val="20"/>
        </w:rPr>
        <w:t xml:space="preserve">that </w:t>
      </w:r>
      <w:r w:rsidR="003916BE">
        <w:rPr>
          <w:rFonts w:ascii="Times New Roman" w:hAnsi="Times New Roman" w:cs="Times New Roman"/>
          <w:sz w:val="20"/>
          <w:szCs w:val="20"/>
        </w:rPr>
        <w:t>i</w:t>
      </w:r>
      <w:r w:rsidR="00B17AD3" w:rsidRPr="00243C3A">
        <w:rPr>
          <w:rFonts w:ascii="Times New Roman" w:hAnsi="Times New Roman" w:cs="Times New Roman"/>
          <w:sz w:val="20"/>
          <w:szCs w:val="20"/>
        </w:rPr>
        <w:t>s heated to 2800</w:t>
      </w:r>
      <w:r w:rsidR="00372A99">
        <w:rPr>
          <w:rFonts w:ascii="Times New Roman" w:hAnsi="Times New Roman" w:cs="Times New Roman"/>
          <w:sz w:val="20"/>
          <w:szCs w:val="20"/>
        </w:rPr>
        <w:t xml:space="preserve"> </w:t>
      </w:r>
      <w:r w:rsidR="00B17AD3" w:rsidRPr="00243C3A">
        <w:rPr>
          <w:rFonts w:ascii="Times New Roman" w:hAnsi="Times New Roman" w:cs="Times New Roman"/>
          <w:sz w:val="20"/>
          <w:szCs w:val="20"/>
        </w:rPr>
        <w:t>K while passing</w:t>
      </w:r>
      <w:r w:rsidR="00CE40CF" w:rsidRPr="00243C3A">
        <w:rPr>
          <w:rFonts w:ascii="Times New Roman" w:hAnsi="Times New Roman" w:cs="Times New Roman"/>
          <w:sz w:val="20"/>
          <w:szCs w:val="20"/>
        </w:rPr>
        <w:t xml:space="preserve"> through the nuclear core</w:t>
      </w:r>
      <w:r w:rsidR="00272D94">
        <w:rPr>
          <w:rFonts w:ascii="Times New Roman" w:hAnsi="Times New Roman" w:cs="Times New Roman"/>
          <w:sz w:val="20"/>
          <w:szCs w:val="20"/>
        </w:rPr>
        <w:t xml:space="preserve">, </w:t>
      </w:r>
      <w:r w:rsidR="00CE40CF" w:rsidRPr="00243C3A">
        <w:rPr>
          <w:rFonts w:ascii="Times New Roman" w:hAnsi="Times New Roman" w:cs="Times New Roman"/>
          <w:sz w:val="20"/>
          <w:szCs w:val="20"/>
        </w:rPr>
        <w:t xml:space="preserve">the </w:t>
      </w:r>
      <w:r w:rsidR="00272D94">
        <w:rPr>
          <w:rFonts w:ascii="Times New Roman" w:hAnsi="Times New Roman" w:cs="Times New Roman"/>
          <w:sz w:val="20"/>
          <w:szCs w:val="20"/>
        </w:rPr>
        <w:t xml:space="preserve">requisite </w:t>
      </w:r>
      <w:r w:rsidR="00CE40CF" w:rsidRPr="00243C3A">
        <w:rPr>
          <w:rFonts w:ascii="Times New Roman" w:hAnsi="Times New Roman" w:cs="Times New Roman"/>
          <w:sz w:val="20"/>
          <w:szCs w:val="20"/>
        </w:rPr>
        <w:t xml:space="preserve">flowrate of hydrogen </w:t>
      </w:r>
      <w:r w:rsidR="00C2522A">
        <w:rPr>
          <w:rFonts w:ascii="Times New Roman" w:hAnsi="Times New Roman" w:cs="Times New Roman"/>
          <w:sz w:val="20"/>
          <w:szCs w:val="20"/>
        </w:rPr>
        <w:t>will be</w:t>
      </w:r>
      <w:r w:rsidR="00C2522A" w:rsidRPr="00243C3A">
        <w:rPr>
          <w:rFonts w:ascii="Times New Roman" w:hAnsi="Times New Roman" w:cs="Times New Roman"/>
          <w:sz w:val="20"/>
          <w:szCs w:val="20"/>
        </w:rPr>
        <w:t xml:space="preserve"> </w:t>
      </w:r>
      <w:r w:rsidR="00CE40CF" w:rsidRPr="00243C3A">
        <w:rPr>
          <w:rFonts w:ascii="Times New Roman" w:hAnsi="Times New Roman" w:cs="Times New Roman"/>
          <w:sz w:val="20"/>
          <w:szCs w:val="20"/>
        </w:rPr>
        <w:t>much lower than argon because of much higher specific heat of hydrogen (</w:t>
      </w:r>
      <w:r w:rsidR="00CE40CF" w:rsidRPr="00243C3A">
        <w:rPr>
          <w:rFonts w:ascii="Times New Roman" w:hAnsi="Times New Roman" w:cs="Times New Roman"/>
          <w:i/>
          <w:iCs/>
          <w:sz w:val="20"/>
          <w:szCs w:val="20"/>
        </w:rPr>
        <w:t>C</w:t>
      </w:r>
      <w:r w:rsidR="00CE40CF" w:rsidRPr="00243C3A">
        <w:rPr>
          <w:rFonts w:ascii="Times New Roman" w:hAnsi="Times New Roman" w:cs="Times New Roman"/>
          <w:i/>
          <w:iCs/>
          <w:sz w:val="20"/>
          <w:szCs w:val="20"/>
          <w:vertAlign w:val="subscript"/>
        </w:rPr>
        <w:t>p</w:t>
      </w:r>
      <w:r w:rsidR="00CE40CF" w:rsidRPr="00243C3A">
        <w:rPr>
          <w:rFonts w:ascii="Times New Roman" w:hAnsi="Times New Roman" w:cs="Times New Roman"/>
          <w:sz w:val="20"/>
          <w:szCs w:val="20"/>
        </w:rPr>
        <w:t xml:space="preserve"> = 18.17 kJ/kg</w:t>
      </w:r>
      <w:r w:rsidR="00CE40CF" w:rsidRPr="00243C3A">
        <w:rPr>
          <w:rFonts w:ascii="Times New Roman" w:hAnsi="Times New Roman" w:cs="Times New Roman"/>
          <w:sz w:val="20"/>
          <w:szCs w:val="20"/>
        </w:rPr>
        <w:sym w:font="Symbol" w:char="F0D7"/>
      </w:r>
      <w:r w:rsidR="00CE40CF" w:rsidRPr="00243C3A">
        <w:rPr>
          <w:rFonts w:ascii="Times New Roman" w:hAnsi="Times New Roman" w:cs="Times New Roman"/>
          <w:sz w:val="20"/>
          <w:szCs w:val="20"/>
        </w:rPr>
        <w:t>K) than argon’s (0.52 kJ/kg</w:t>
      </w:r>
      <w:r w:rsidR="00CE40CF" w:rsidRPr="00243C3A">
        <w:rPr>
          <w:rFonts w:ascii="Times New Roman" w:hAnsi="Times New Roman" w:cs="Times New Roman"/>
          <w:sz w:val="20"/>
          <w:szCs w:val="20"/>
        </w:rPr>
        <w:sym w:font="Symbol" w:char="F0D7"/>
      </w:r>
      <w:r w:rsidR="00CE40CF" w:rsidRPr="00243C3A">
        <w:rPr>
          <w:rFonts w:ascii="Times New Roman" w:hAnsi="Times New Roman" w:cs="Times New Roman"/>
          <w:sz w:val="20"/>
          <w:szCs w:val="20"/>
        </w:rPr>
        <w:t>K).</w:t>
      </w:r>
      <w:r w:rsidR="0000657F" w:rsidRPr="00243C3A">
        <w:rPr>
          <w:rFonts w:ascii="Times New Roman" w:hAnsi="Times New Roman" w:cs="Times New Roman"/>
          <w:sz w:val="20"/>
          <w:szCs w:val="20"/>
        </w:rPr>
        <w:t xml:space="preserve"> The ionization potentials of hydrogen (13.6 eV) and argon (15.8 eV) are very close although argon has a larger collision cross-section. </w:t>
      </w:r>
      <w:r w:rsidR="00C2522A">
        <w:rPr>
          <w:rFonts w:ascii="Times New Roman" w:hAnsi="Times New Roman" w:cs="Times New Roman"/>
          <w:sz w:val="20"/>
          <w:szCs w:val="20"/>
        </w:rPr>
        <w:t>This is due to,</w:t>
      </w:r>
      <w:r w:rsidR="0000657F" w:rsidRPr="00243C3A">
        <w:rPr>
          <w:rFonts w:ascii="Times New Roman" w:hAnsi="Times New Roman" w:cs="Times New Roman"/>
          <w:sz w:val="20"/>
          <w:szCs w:val="20"/>
        </w:rPr>
        <w:t xml:space="preserve"> within </w:t>
      </w:r>
      <w:r w:rsidR="00C2522A">
        <w:rPr>
          <w:rFonts w:ascii="Times New Roman" w:hAnsi="Times New Roman" w:cs="Times New Roman"/>
          <w:sz w:val="20"/>
          <w:szCs w:val="20"/>
        </w:rPr>
        <w:t xml:space="preserve">the </w:t>
      </w:r>
      <w:r w:rsidR="0000657F" w:rsidRPr="00243C3A">
        <w:rPr>
          <w:rFonts w:ascii="Times New Roman" w:hAnsi="Times New Roman" w:cs="Times New Roman"/>
          <w:sz w:val="20"/>
          <w:szCs w:val="20"/>
        </w:rPr>
        <w:t xml:space="preserve">Boltzmann limit, the kinetic energy distribution of argon with large mass </w:t>
      </w:r>
      <w:r w:rsidR="00C2522A">
        <w:rPr>
          <w:rFonts w:ascii="Times New Roman" w:hAnsi="Times New Roman" w:cs="Times New Roman"/>
          <w:sz w:val="20"/>
          <w:szCs w:val="20"/>
        </w:rPr>
        <w:t>being</w:t>
      </w:r>
      <w:r w:rsidR="00C2522A" w:rsidRPr="00243C3A">
        <w:rPr>
          <w:rFonts w:ascii="Times New Roman" w:hAnsi="Times New Roman" w:cs="Times New Roman"/>
          <w:sz w:val="20"/>
          <w:szCs w:val="20"/>
        </w:rPr>
        <w:t xml:space="preserve"> </w:t>
      </w:r>
      <w:r w:rsidR="0000657F" w:rsidRPr="00243C3A">
        <w:rPr>
          <w:rFonts w:ascii="Times New Roman" w:hAnsi="Times New Roman" w:cs="Times New Roman"/>
          <w:sz w:val="20"/>
          <w:szCs w:val="20"/>
        </w:rPr>
        <w:t>much smaller than hydro</w:t>
      </w:r>
      <w:r w:rsidR="00372A99">
        <w:rPr>
          <w:rFonts w:ascii="Times New Roman" w:hAnsi="Times New Roman" w:cs="Times New Roman"/>
          <w:sz w:val="20"/>
          <w:szCs w:val="20"/>
        </w:rPr>
        <w:t>ge</w:t>
      </w:r>
      <w:r w:rsidR="0000657F" w:rsidRPr="00243C3A">
        <w:rPr>
          <w:rFonts w:ascii="Times New Roman" w:hAnsi="Times New Roman" w:cs="Times New Roman"/>
          <w:sz w:val="20"/>
          <w:szCs w:val="20"/>
        </w:rPr>
        <w:t>n molecules.</w:t>
      </w:r>
    </w:p>
    <w:p w14:paraId="606491A8" w14:textId="0FDF95BD" w:rsidR="00945564" w:rsidRPr="00243C3A" w:rsidRDefault="00114C22" w:rsidP="003916BE">
      <w:pPr>
        <w:spacing w:after="0"/>
        <w:ind w:firstLine="360"/>
        <w:rPr>
          <w:rFonts w:ascii="Times New Roman" w:hAnsi="Times New Roman" w:cs="Times New Roman"/>
          <w:sz w:val="20"/>
          <w:szCs w:val="20"/>
        </w:rPr>
      </w:pPr>
      <w:r w:rsidRPr="00243C3A">
        <w:rPr>
          <w:rFonts w:ascii="Times New Roman" w:hAnsi="Times New Roman" w:cs="Times New Roman"/>
          <w:noProof/>
          <w:sz w:val="20"/>
          <w:szCs w:val="20"/>
        </w:rPr>
        <w:drawing>
          <wp:anchor distT="0" distB="0" distL="114300" distR="114300" simplePos="0" relativeHeight="251751424" behindDoc="0" locked="0" layoutInCell="1" allowOverlap="1" wp14:anchorId="1D14A317" wp14:editId="0C520C0F">
            <wp:simplePos x="0" y="0"/>
            <wp:positionH relativeFrom="margin">
              <wp:posOffset>-635</wp:posOffset>
            </wp:positionH>
            <wp:positionV relativeFrom="paragraph">
              <wp:posOffset>640715</wp:posOffset>
            </wp:positionV>
            <wp:extent cx="2779395" cy="2130425"/>
            <wp:effectExtent l="0" t="0" r="1905" b="3175"/>
            <wp:wrapSquare wrapText="bothSides"/>
            <wp:docPr id="3124" name="Picture 3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779395" cy="2130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3C3A">
        <w:rPr>
          <w:rFonts w:ascii="Times New Roman" w:hAnsi="Times New Roman" w:cs="Times New Roman"/>
          <w:noProof/>
          <w:sz w:val="20"/>
          <w:szCs w:val="20"/>
        </w:rPr>
        <mc:AlternateContent>
          <mc:Choice Requires="wps">
            <w:drawing>
              <wp:anchor distT="45720" distB="45720" distL="114300" distR="114300" simplePos="0" relativeHeight="251756544" behindDoc="0" locked="0" layoutInCell="1" allowOverlap="1" wp14:anchorId="00F2C268" wp14:editId="59F09E58">
                <wp:simplePos x="0" y="0"/>
                <wp:positionH relativeFrom="margin">
                  <wp:posOffset>3119755</wp:posOffset>
                </wp:positionH>
                <wp:positionV relativeFrom="paragraph">
                  <wp:posOffset>2793365</wp:posOffset>
                </wp:positionV>
                <wp:extent cx="2670810" cy="465455"/>
                <wp:effectExtent l="0" t="0" r="0" b="0"/>
                <wp:wrapSquare wrapText="bothSides"/>
                <wp:docPr id="31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0810" cy="465455"/>
                        </a:xfrm>
                        <a:prstGeom prst="rect">
                          <a:avLst/>
                        </a:prstGeom>
                        <a:noFill/>
                        <a:ln w="9525">
                          <a:noFill/>
                          <a:miter lim="800000"/>
                          <a:headEnd/>
                          <a:tailEnd/>
                        </a:ln>
                      </wps:spPr>
                      <wps:txbx>
                        <w:txbxContent>
                          <w:p w14:paraId="3A8E3EE4" w14:textId="025F0227" w:rsidR="00945564" w:rsidRPr="003916BE" w:rsidRDefault="00945564" w:rsidP="00945564">
                            <w:pPr>
                              <w:rPr>
                                <w:rFonts w:ascii="Times New Roman" w:hAnsi="Times New Roman" w:cs="Times New Roman"/>
                                <w:b/>
                                <w:bCs/>
                                <w:sz w:val="20"/>
                                <w:szCs w:val="20"/>
                              </w:rPr>
                            </w:pPr>
                            <w:r w:rsidRPr="003916BE">
                              <w:rPr>
                                <w:rFonts w:ascii="Times New Roman" w:hAnsi="Times New Roman" w:cs="Times New Roman"/>
                                <w:b/>
                                <w:bCs/>
                                <w:sz w:val="20"/>
                                <w:szCs w:val="20"/>
                              </w:rPr>
                              <w:t xml:space="preserve">Figure </w:t>
                            </w:r>
                            <w:r w:rsidR="003916BE" w:rsidRPr="003916BE">
                              <w:rPr>
                                <w:rFonts w:ascii="Times New Roman" w:hAnsi="Times New Roman" w:cs="Times New Roman"/>
                                <w:b/>
                                <w:bCs/>
                                <w:sz w:val="20"/>
                                <w:szCs w:val="20"/>
                              </w:rPr>
                              <w:t>1</w:t>
                            </w:r>
                            <w:r w:rsidR="00526A34">
                              <w:rPr>
                                <w:rFonts w:ascii="Times New Roman" w:hAnsi="Times New Roman" w:cs="Times New Roman"/>
                                <w:b/>
                                <w:bCs/>
                                <w:sz w:val="20"/>
                                <w:szCs w:val="20"/>
                              </w:rPr>
                              <w:t>6</w:t>
                            </w:r>
                            <w:r w:rsidRPr="003916BE">
                              <w:rPr>
                                <w:rFonts w:ascii="Times New Roman" w:hAnsi="Times New Roman" w:cs="Times New Roman"/>
                                <w:b/>
                                <w:bCs/>
                                <w:sz w:val="20"/>
                                <w:szCs w:val="20"/>
                              </w:rPr>
                              <w:t>.  Specific impulses of H</w:t>
                            </w:r>
                            <w:r w:rsidRPr="003916BE">
                              <w:rPr>
                                <w:rFonts w:ascii="Times New Roman" w:hAnsi="Times New Roman" w:cs="Times New Roman"/>
                                <w:b/>
                                <w:bCs/>
                                <w:sz w:val="20"/>
                                <w:szCs w:val="20"/>
                                <w:vertAlign w:val="subscript"/>
                              </w:rPr>
                              <w:t>2</w:t>
                            </w:r>
                            <w:r w:rsidRPr="003916BE">
                              <w:rPr>
                                <w:rFonts w:ascii="Times New Roman" w:hAnsi="Times New Roman" w:cs="Times New Roman"/>
                                <w:b/>
                                <w:bCs/>
                                <w:sz w:val="20"/>
                                <w:szCs w:val="20"/>
                              </w:rPr>
                              <w:t xml:space="preserve"> and argon propellants</w:t>
                            </w:r>
                            <w:r w:rsidR="004B3654" w:rsidRPr="003916BE">
                              <w:rPr>
                                <w:rFonts w:ascii="Times New Roman" w:hAnsi="Times New Roman" w:cs="Times New Roman"/>
                                <w:b/>
                                <w:bCs/>
                                <w:sz w:val="20"/>
                                <w:szCs w:val="20"/>
                              </w:rPr>
                              <w:t xml:space="preserve"> for NTP case only</w:t>
                            </w:r>
                            <w:r w:rsidRPr="003916BE">
                              <w:rPr>
                                <w:rFonts w:ascii="Times New Roman" w:hAnsi="Times New Roman" w:cs="Times New Roman"/>
                                <w:b/>
                                <w:bCs/>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F2C268" id="_x0000_s1042" type="#_x0000_t202" style="position:absolute;left:0;text-align:left;margin-left:245.65pt;margin-top:219.95pt;width:210.3pt;height:36.65pt;z-index:2517565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" filled="f" stroked="f">
                <v:textbox>
                  <w:txbxContent>
                    <w:p w14:paraId="3A8E3EE4" w14:textId="025F0227" w:rsidR="00945564" w:rsidRPr="003916BE" w:rsidRDefault="00945564" w:rsidP="00945564">
                      <w:pPr>
                        <w:rPr>
                          <w:rFonts w:ascii="Times New Roman" w:hAnsi="Times New Roman" w:cs="Times New Roman"/>
                          <w:b/>
                          <w:bCs/>
                          <w:sz w:val="20"/>
                          <w:szCs w:val="20"/>
                        </w:rPr>
                      </w:pPr>
                      <w:r w:rsidRPr="003916BE">
                        <w:rPr>
                          <w:rFonts w:ascii="Times New Roman" w:hAnsi="Times New Roman" w:cs="Times New Roman"/>
                          <w:b/>
                          <w:bCs/>
                          <w:sz w:val="20"/>
                          <w:szCs w:val="20"/>
                        </w:rPr>
                        <w:t xml:space="preserve">Figure </w:t>
                      </w:r>
                      <w:r w:rsidR="003916BE" w:rsidRPr="003916BE">
                        <w:rPr>
                          <w:rFonts w:ascii="Times New Roman" w:hAnsi="Times New Roman" w:cs="Times New Roman"/>
                          <w:b/>
                          <w:bCs/>
                          <w:sz w:val="20"/>
                          <w:szCs w:val="20"/>
                        </w:rPr>
                        <w:t>1</w:t>
                      </w:r>
                      <w:r w:rsidR="00526A34">
                        <w:rPr>
                          <w:rFonts w:ascii="Times New Roman" w:hAnsi="Times New Roman" w:cs="Times New Roman"/>
                          <w:b/>
                          <w:bCs/>
                          <w:sz w:val="20"/>
                          <w:szCs w:val="20"/>
                        </w:rPr>
                        <w:t>6</w:t>
                      </w:r>
                      <w:r w:rsidRPr="003916BE">
                        <w:rPr>
                          <w:rFonts w:ascii="Times New Roman" w:hAnsi="Times New Roman" w:cs="Times New Roman"/>
                          <w:b/>
                          <w:bCs/>
                          <w:sz w:val="20"/>
                          <w:szCs w:val="20"/>
                        </w:rPr>
                        <w:t>.  Specific impulses of H</w:t>
                      </w:r>
                      <w:r w:rsidRPr="003916BE">
                        <w:rPr>
                          <w:rFonts w:ascii="Times New Roman" w:hAnsi="Times New Roman" w:cs="Times New Roman"/>
                          <w:b/>
                          <w:bCs/>
                          <w:sz w:val="20"/>
                          <w:szCs w:val="20"/>
                          <w:vertAlign w:val="subscript"/>
                        </w:rPr>
                        <w:t>2</w:t>
                      </w:r>
                      <w:r w:rsidRPr="003916BE">
                        <w:rPr>
                          <w:rFonts w:ascii="Times New Roman" w:hAnsi="Times New Roman" w:cs="Times New Roman"/>
                          <w:b/>
                          <w:bCs/>
                          <w:sz w:val="20"/>
                          <w:szCs w:val="20"/>
                        </w:rPr>
                        <w:t xml:space="preserve"> and argon propellants</w:t>
                      </w:r>
                      <w:r w:rsidR="004B3654" w:rsidRPr="003916BE">
                        <w:rPr>
                          <w:rFonts w:ascii="Times New Roman" w:hAnsi="Times New Roman" w:cs="Times New Roman"/>
                          <w:b/>
                          <w:bCs/>
                          <w:sz w:val="20"/>
                          <w:szCs w:val="20"/>
                        </w:rPr>
                        <w:t xml:space="preserve"> for NTP case only</w:t>
                      </w:r>
                      <w:r w:rsidRPr="003916BE">
                        <w:rPr>
                          <w:rFonts w:ascii="Times New Roman" w:hAnsi="Times New Roman" w:cs="Times New Roman"/>
                          <w:b/>
                          <w:bCs/>
                          <w:sz w:val="20"/>
                          <w:szCs w:val="20"/>
                        </w:rPr>
                        <w:t>.</w:t>
                      </w:r>
                    </w:p>
                  </w:txbxContent>
                </v:textbox>
                <w10:wrap type="square" anchorx="margin"/>
              </v:shape>
            </w:pict>
          </mc:Fallback>
        </mc:AlternateContent>
      </w:r>
      <w:r w:rsidRPr="00243C3A">
        <w:rPr>
          <w:rFonts w:ascii="Times New Roman" w:hAnsi="Times New Roman" w:cs="Times New Roman"/>
          <w:noProof/>
          <w:sz w:val="20"/>
          <w:szCs w:val="20"/>
        </w:rPr>
        <mc:AlternateContent>
          <mc:Choice Requires="wps">
            <w:drawing>
              <wp:anchor distT="45720" distB="45720" distL="114300" distR="114300" simplePos="0" relativeHeight="251753472" behindDoc="0" locked="0" layoutInCell="1" allowOverlap="1" wp14:anchorId="0E71CE0E" wp14:editId="126165E0">
                <wp:simplePos x="0" y="0"/>
                <wp:positionH relativeFrom="margin">
                  <wp:posOffset>88900</wp:posOffset>
                </wp:positionH>
                <wp:positionV relativeFrom="paragraph">
                  <wp:posOffset>2764155</wp:posOffset>
                </wp:positionV>
                <wp:extent cx="2814955" cy="499110"/>
                <wp:effectExtent l="0" t="0" r="0" b="0"/>
                <wp:wrapSquare wrapText="bothSides"/>
                <wp:docPr id="31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4955" cy="499110"/>
                        </a:xfrm>
                        <a:prstGeom prst="rect">
                          <a:avLst/>
                        </a:prstGeom>
                        <a:noFill/>
                        <a:ln w="9525">
                          <a:noFill/>
                          <a:miter lim="800000"/>
                          <a:headEnd/>
                          <a:tailEnd/>
                        </a:ln>
                      </wps:spPr>
                      <wps:txbx>
                        <w:txbxContent>
                          <w:p w14:paraId="383FBC9D" w14:textId="61728B83" w:rsidR="00CE40CF" w:rsidRPr="006F780F" w:rsidRDefault="00CE40CF" w:rsidP="00CE40CF">
                            <w:pPr>
                              <w:rPr>
                                <w:rFonts w:ascii="Times New Roman" w:hAnsi="Times New Roman" w:cs="Times New Roman"/>
                                <w:b/>
                                <w:bCs/>
                                <w:sz w:val="20"/>
                                <w:szCs w:val="20"/>
                              </w:rPr>
                            </w:pPr>
                            <w:r w:rsidRPr="006F780F">
                              <w:rPr>
                                <w:rFonts w:ascii="Times New Roman" w:hAnsi="Times New Roman" w:cs="Times New Roman"/>
                                <w:b/>
                                <w:bCs/>
                                <w:sz w:val="20"/>
                                <w:szCs w:val="20"/>
                              </w:rPr>
                              <w:t xml:space="preserve">Figure </w:t>
                            </w:r>
                            <w:r w:rsidR="006F780F" w:rsidRPr="006F780F">
                              <w:rPr>
                                <w:rFonts w:ascii="Times New Roman" w:hAnsi="Times New Roman" w:cs="Times New Roman"/>
                                <w:b/>
                                <w:bCs/>
                                <w:sz w:val="20"/>
                                <w:szCs w:val="20"/>
                              </w:rPr>
                              <w:t>1</w:t>
                            </w:r>
                            <w:r w:rsidR="00526A34">
                              <w:rPr>
                                <w:rFonts w:ascii="Times New Roman" w:hAnsi="Times New Roman" w:cs="Times New Roman"/>
                                <w:b/>
                                <w:bCs/>
                                <w:sz w:val="20"/>
                                <w:szCs w:val="20"/>
                              </w:rPr>
                              <w:t>5</w:t>
                            </w:r>
                            <w:r w:rsidRPr="006F780F">
                              <w:rPr>
                                <w:rFonts w:ascii="Times New Roman" w:hAnsi="Times New Roman" w:cs="Times New Roman"/>
                                <w:b/>
                                <w:bCs/>
                                <w:sz w:val="20"/>
                                <w:szCs w:val="20"/>
                              </w:rPr>
                              <w:t xml:space="preserve">.  Flowrates of </w:t>
                            </w:r>
                            <w:r w:rsidR="0000657F" w:rsidRPr="006F780F">
                              <w:rPr>
                                <w:rFonts w:ascii="Times New Roman" w:hAnsi="Times New Roman" w:cs="Times New Roman"/>
                                <w:b/>
                                <w:bCs/>
                                <w:sz w:val="20"/>
                                <w:szCs w:val="20"/>
                              </w:rPr>
                              <w:t>H</w:t>
                            </w:r>
                            <w:r w:rsidR="0000657F" w:rsidRPr="006F780F">
                              <w:rPr>
                                <w:rFonts w:ascii="Times New Roman" w:hAnsi="Times New Roman" w:cs="Times New Roman"/>
                                <w:b/>
                                <w:bCs/>
                                <w:sz w:val="20"/>
                                <w:szCs w:val="20"/>
                                <w:vertAlign w:val="subscript"/>
                              </w:rPr>
                              <w:t>2</w:t>
                            </w:r>
                            <w:r w:rsidR="0000657F" w:rsidRPr="006F780F">
                              <w:rPr>
                                <w:rFonts w:ascii="Times New Roman" w:hAnsi="Times New Roman" w:cs="Times New Roman"/>
                                <w:b/>
                                <w:bCs/>
                                <w:sz w:val="20"/>
                                <w:szCs w:val="20"/>
                              </w:rPr>
                              <w:t xml:space="preserve"> and argon </w:t>
                            </w:r>
                            <w:r w:rsidRPr="006F780F">
                              <w:rPr>
                                <w:rFonts w:ascii="Times New Roman" w:hAnsi="Times New Roman" w:cs="Times New Roman"/>
                                <w:b/>
                                <w:bCs/>
                                <w:sz w:val="20"/>
                                <w:szCs w:val="20"/>
                              </w:rPr>
                              <w:t>propellant</w:t>
                            </w:r>
                            <w:r w:rsidR="0000657F" w:rsidRPr="006F780F">
                              <w:rPr>
                                <w:rFonts w:ascii="Times New Roman" w:hAnsi="Times New Roman" w:cs="Times New Roman"/>
                                <w:b/>
                                <w:bCs/>
                                <w:sz w:val="20"/>
                                <w:szCs w:val="20"/>
                              </w:rPr>
                              <w:t>s</w:t>
                            </w:r>
                            <w:r w:rsidRPr="006F780F">
                              <w:rPr>
                                <w:rFonts w:ascii="Times New Roman" w:hAnsi="Times New Roman" w:cs="Times New Roman"/>
                                <w:b/>
                                <w:bCs/>
                                <w:sz w:val="20"/>
                                <w:szCs w:val="20"/>
                              </w:rPr>
                              <w:t xml:space="preserve"> in log scale.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71CE0E" id="_x0000_s1043" type="#_x0000_t202" style="position:absolute;left:0;text-align:left;margin-left:7pt;margin-top:217.65pt;width:221.65pt;height:39.3pt;z-index:2517534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" filled="f" stroked="f">
                <v:textbox>
                  <w:txbxContent>
                    <w:p w14:paraId="383FBC9D" w14:textId="61728B83" w:rsidR="00CE40CF" w:rsidRPr="006F780F" w:rsidRDefault="00CE40CF" w:rsidP="00CE40CF">
                      <w:pPr>
                        <w:rPr>
                          <w:rFonts w:ascii="Times New Roman" w:hAnsi="Times New Roman" w:cs="Times New Roman"/>
                          <w:b/>
                          <w:bCs/>
                          <w:sz w:val="20"/>
                          <w:szCs w:val="20"/>
                        </w:rPr>
                      </w:pPr>
                      <w:r w:rsidRPr="006F780F">
                        <w:rPr>
                          <w:rFonts w:ascii="Times New Roman" w:hAnsi="Times New Roman" w:cs="Times New Roman"/>
                          <w:b/>
                          <w:bCs/>
                          <w:sz w:val="20"/>
                          <w:szCs w:val="20"/>
                        </w:rPr>
                        <w:t xml:space="preserve">Figure </w:t>
                      </w:r>
                      <w:r w:rsidR="006F780F" w:rsidRPr="006F780F">
                        <w:rPr>
                          <w:rFonts w:ascii="Times New Roman" w:hAnsi="Times New Roman" w:cs="Times New Roman"/>
                          <w:b/>
                          <w:bCs/>
                          <w:sz w:val="20"/>
                          <w:szCs w:val="20"/>
                        </w:rPr>
                        <w:t>1</w:t>
                      </w:r>
                      <w:r w:rsidR="00526A34">
                        <w:rPr>
                          <w:rFonts w:ascii="Times New Roman" w:hAnsi="Times New Roman" w:cs="Times New Roman"/>
                          <w:b/>
                          <w:bCs/>
                          <w:sz w:val="20"/>
                          <w:szCs w:val="20"/>
                        </w:rPr>
                        <w:t>5</w:t>
                      </w:r>
                      <w:r w:rsidRPr="006F780F">
                        <w:rPr>
                          <w:rFonts w:ascii="Times New Roman" w:hAnsi="Times New Roman" w:cs="Times New Roman"/>
                          <w:b/>
                          <w:bCs/>
                          <w:sz w:val="20"/>
                          <w:szCs w:val="20"/>
                        </w:rPr>
                        <w:t xml:space="preserve">.  Flowrates of </w:t>
                      </w:r>
                      <w:r w:rsidR="0000657F" w:rsidRPr="006F780F">
                        <w:rPr>
                          <w:rFonts w:ascii="Times New Roman" w:hAnsi="Times New Roman" w:cs="Times New Roman"/>
                          <w:b/>
                          <w:bCs/>
                          <w:sz w:val="20"/>
                          <w:szCs w:val="20"/>
                        </w:rPr>
                        <w:t>H</w:t>
                      </w:r>
                      <w:r w:rsidR="0000657F" w:rsidRPr="006F780F">
                        <w:rPr>
                          <w:rFonts w:ascii="Times New Roman" w:hAnsi="Times New Roman" w:cs="Times New Roman"/>
                          <w:b/>
                          <w:bCs/>
                          <w:sz w:val="20"/>
                          <w:szCs w:val="20"/>
                          <w:vertAlign w:val="subscript"/>
                        </w:rPr>
                        <w:t>2</w:t>
                      </w:r>
                      <w:r w:rsidR="0000657F" w:rsidRPr="006F780F">
                        <w:rPr>
                          <w:rFonts w:ascii="Times New Roman" w:hAnsi="Times New Roman" w:cs="Times New Roman"/>
                          <w:b/>
                          <w:bCs/>
                          <w:sz w:val="20"/>
                          <w:szCs w:val="20"/>
                        </w:rPr>
                        <w:t xml:space="preserve"> and argon </w:t>
                      </w:r>
                      <w:r w:rsidRPr="006F780F">
                        <w:rPr>
                          <w:rFonts w:ascii="Times New Roman" w:hAnsi="Times New Roman" w:cs="Times New Roman"/>
                          <w:b/>
                          <w:bCs/>
                          <w:sz w:val="20"/>
                          <w:szCs w:val="20"/>
                        </w:rPr>
                        <w:t>propellant</w:t>
                      </w:r>
                      <w:r w:rsidR="0000657F" w:rsidRPr="006F780F">
                        <w:rPr>
                          <w:rFonts w:ascii="Times New Roman" w:hAnsi="Times New Roman" w:cs="Times New Roman"/>
                          <w:b/>
                          <w:bCs/>
                          <w:sz w:val="20"/>
                          <w:szCs w:val="20"/>
                        </w:rPr>
                        <w:t>s</w:t>
                      </w:r>
                      <w:r w:rsidRPr="006F780F">
                        <w:rPr>
                          <w:rFonts w:ascii="Times New Roman" w:hAnsi="Times New Roman" w:cs="Times New Roman"/>
                          <w:b/>
                          <w:bCs/>
                          <w:sz w:val="20"/>
                          <w:szCs w:val="20"/>
                        </w:rPr>
                        <w:t xml:space="preserve"> in log scale.</w:t>
                      </w:r>
                    </w:p>
                  </w:txbxContent>
                </v:textbox>
                <w10:wrap type="square" anchorx="margin"/>
              </v:shape>
            </w:pict>
          </mc:Fallback>
        </mc:AlternateContent>
      </w:r>
      <w:r w:rsidRPr="00243C3A">
        <w:rPr>
          <w:rFonts w:ascii="Times New Roman" w:hAnsi="Times New Roman" w:cs="Times New Roman"/>
          <w:noProof/>
          <w:sz w:val="20"/>
          <w:szCs w:val="20"/>
        </w:rPr>
        <w:drawing>
          <wp:anchor distT="0" distB="0" distL="114300" distR="114300" simplePos="0" relativeHeight="251754496" behindDoc="0" locked="0" layoutInCell="1" allowOverlap="1" wp14:anchorId="122B78A2" wp14:editId="21CFC023">
            <wp:simplePos x="0" y="0"/>
            <wp:positionH relativeFrom="margin">
              <wp:align>right</wp:align>
            </wp:positionH>
            <wp:positionV relativeFrom="paragraph">
              <wp:posOffset>633730</wp:posOffset>
            </wp:positionV>
            <wp:extent cx="2898648" cy="2148840"/>
            <wp:effectExtent l="0" t="0" r="0" b="3810"/>
            <wp:wrapSquare wrapText="bothSides"/>
            <wp:docPr id="3126" name="Picture 3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898648" cy="2148840"/>
                    </a:xfrm>
                    <a:prstGeom prst="rect">
                      <a:avLst/>
                    </a:prstGeom>
                    <a:noFill/>
                    <a:ln>
                      <a:noFill/>
                    </a:ln>
                  </pic:spPr>
                </pic:pic>
              </a:graphicData>
            </a:graphic>
            <wp14:sizeRelH relativeFrom="page">
              <wp14:pctWidth>0</wp14:pctWidth>
            </wp14:sizeRelH>
            <wp14:sizeRelV relativeFrom="page">
              <wp14:pctHeight>0</wp14:pctHeight>
            </wp14:sizeRelV>
          </wp:anchor>
        </w:drawing>
      </w:r>
      <w:r w:rsidR="0000657F" w:rsidRPr="00243C3A">
        <w:rPr>
          <w:rFonts w:ascii="Times New Roman" w:hAnsi="Times New Roman" w:cs="Times New Roman"/>
          <w:sz w:val="20"/>
          <w:szCs w:val="20"/>
        </w:rPr>
        <w:t xml:space="preserve">The </w:t>
      </w:r>
      <w:r w:rsidR="00945564" w:rsidRPr="00243C3A">
        <w:rPr>
          <w:rFonts w:ascii="Times New Roman" w:hAnsi="Times New Roman" w:cs="Times New Roman"/>
          <w:sz w:val="20"/>
          <w:szCs w:val="20"/>
        </w:rPr>
        <w:t xml:space="preserve">estimation of </w:t>
      </w:r>
      <w:r w:rsidR="0000657F" w:rsidRPr="00243C3A">
        <w:rPr>
          <w:rFonts w:ascii="Times New Roman" w:hAnsi="Times New Roman" w:cs="Times New Roman"/>
          <w:sz w:val="20"/>
          <w:szCs w:val="20"/>
        </w:rPr>
        <w:t>specific impulse</w:t>
      </w:r>
      <w:r w:rsidR="00945564" w:rsidRPr="00243C3A">
        <w:rPr>
          <w:rFonts w:ascii="Times New Roman" w:hAnsi="Times New Roman" w:cs="Times New Roman"/>
          <w:sz w:val="20"/>
          <w:szCs w:val="20"/>
        </w:rPr>
        <w:t>s (</w:t>
      </w:r>
      <w:proofErr w:type="spellStart"/>
      <w:r w:rsidR="00945564" w:rsidRPr="00243C3A">
        <w:rPr>
          <w:rFonts w:ascii="Times New Roman" w:hAnsi="Times New Roman" w:cs="Times New Roman"/>
          <w:sz w:val="20"/>
          <w:szCs w:val="20"/>
        </w:rPr>
        <w:t>Isp</w:t>
      </w:r>
      <w:proofErr w:type="spellEnd"/>
      <w:r w:rsidR="00945564" w:rsidRPr="00243C3A">
        <w:rPr>
          <w:rFonts w:ascii="Times New Roman" w:hAnsi="Times New Roman" w:cs="Times New Roman"/>
          <w:sz w:val="20"/>
          <w:szCs w:val="20"/>
        </w:rPr>
        <w:t>) for both hydrogen and argon</w:t>
      </w:r>
      <w:r w:rsidR="0000657F" w:rsidRPr="00243C3A">
        <w:rPr>
          <w:rFonts w:ascii="Times New Roman" w:hAnsi="Times New Roman" w:cs="Times New Roman"/>
          <w:sz w:val="20"/>
          <w:szCs w:val="20"/>
        </w:rPr>
        <w:t xml:space="preserve"> </w:t>
      </w:r>
      <w:r w:rsidR="00945564" w:rsidRPr="00243C3A">
        <w:rPr>
          <w:rFonts w:ascii="Times New Roman" w:hAnsi="Times New Roman" w:cs="Times New Roman"/>
          <w:sz w:val="20"/>
          <w:szCs w:val="20"/>
        </w:rPr>
        <w:t>w</w:t>
      </w:r>
      <w:r w:rsidR="003916BE">
        <w:rPr>
          <w:rFonts w:ascii="Times New Roman" w:hAnsi="Times New Roman" w:cs="Times New Roman"/>
          <w:sz w:val="20"/>
          <w:szCs w:val="20"/>
        </w:rPr>
        <w:t>ere</w:t>
      </w:r>
      <w:r w:rsidR="00945564" w:rsidRPr="00243C3A">
        <w:rPr>
          <w:rFonts w:ascii="Times New Roman" w:hAnsi="Times New Roman" w:cs="Times New Roman"/>
          <w:sz w:val="20"/>
          <w:szCs w:val="20"/>
        </w:rPr>
        <w:t xml:space="preserve"> made based on the rocket chamber temperature and pressure of propellant. However, the results of </w:t>
      </w:r>
      <w:proofErr w:type="spellStart"/>
      <w:r w:rsidR="00945564" w:rsidRPr="00243C3A">
        <w:rPr>
          <w:rFonts w:ascii="Times New Roman" w:hAnsi="Times New Roman" w:cs="Times New Roman"/>
          <w:sz w:val="20"/>
          <w:szCs w:val="20"/>
        </w:rPr>
        <w:t>Isp</w:t>
      </w:r>
      <w:proofErr w:type="spellEnd"/>
      <w:r w:rsidR="00945564" w:rsidRPr="00243C3A">
        <w:rPr>
          <w:rFonts w:ascii="Times New Roman" w:hAnsi="Times New Roman" w:cs="Times New Roman"/>
          <w:sz w:val="20"/>
          <w:szCs w:val="20"/>
        </w:rPr>
        <w:t xml:space="preserve"> are roughly estimated to see the benefits of choice for propellant. Figure </w:t>
      </w:r>
      <w:r w:rsidR="003916BE">
        <w:rPr>
          <w:rFonts w:ascii="Times New Roman" w:hAnsi="Times New Roman" w:cs="Times New Roman"/>
          <w:sz w:val="20"/>
          <w:szCs w:val="20"/>
        </w:rPr>
        <w:t>1</w:t>
      </w:r>
      <w:r w:rsidR="00526A34">
        <w:rPr>
          <w:rFonts w:ascii="Times New Roman" w:hAnsi="Times New Roman" w:cs="Times New Roman"/>
          <w:sz w:val="20"/>
          <w:szCs w:val="20"/>
        </w:rPr>
        <w:t>6</w:t>
      </w:r>
      <w:r w:rsidR="00945564" w:rsidRPr="00243C3A">
        <w:rPr>
          <w:rFonts w:ascii="Times New Roman" w:hAnsi="Times New Roman" w:cs="Times New Roman"/>
          <w:sz w:val="20"/>
          <w:szCs w:val="20"/>
        </w:rPr>
        <w:t xml:space="preserve"> shows the </w:t>
      </w:r>
      <w:proofErr w:type="spellStart"/>
      <w:r w:rsidR="00945564" w:rsidRPr="00243C3A">
        <w:rPr>
          <w:rFonts w:ascii="Times New Roman" w:hAnsi="Times New Roman" w:cs="Times New Roman"/>
          <w:sz w:val="20"/>
          <w:szCs w:val="20"/>
        </w:rPr>
        <w:t>Isp</w:t>
      </w:r>
      <w:proofErr w:type="spellEnd"/>
      <w:r w:rsidR="00945564" w:rsidRPr="00243C3A">
        <w:rPr>
          <w:rFonts w:ascii="Times New Roman" w:hAnsi="Times New Roman" w:cs="Times New Roman"/>
          <w:sz w:val="20"/>
          <w:szCs w:val="20"/>
        </w:rPr>
        <w:t xml:space="preserve"> estimated for hydrogen molecules and argon gas. It is obvious that hydrogen has much higher specific impulse as compared to argon.</w:t>
      </w:r>
    </w:p>
    <w:p w14:paraId="637661F4" w14:textId="77777777" w:rsidR="00114C22" w:rsidRDefault="00114C22" w:rsidP="0044663B">
      <w:pPr>
        <w:spacing w:after="0"/>
        <w:rPr>
          <w:rFonts w:ascii="Times New Roman" w:hAnsi="Times New Roman" w:cs="Times New Roman"/>
          <w:sz w:val="20"/>
          <w:szCs w:val="20"/>
        </w:rPr>
      </w:pPr>
    </w:p>
    <w:p w14:paraId="190A9755" w14:textId="0F803F0B" w:rsidR="00483894" w:rsidRPr="00243C3A" w:rsidRDefault="00114C22" w:rsidP="00114C22">
      <w:pPr>
        <w:spacing w:after="0"/>
        <w:ind w:firstLine="360"/>
        <w:rPr>
          <w:rFonts w:ascii="Times New Roman" w:hAnsi="Times New Roman" w:cs="Times New Roman"/>
          <w:sz w:val="20"/>
          <w:szCs w:val="20"/>
        </w:rPr>
      </w:pPr>
      <w:r>
        <w:rPr>
          <w:rFonts w:ascii="Times New Roman" w:hAnsi="Times New Roman" w:cs="Times New Roman"/>
          <w:sz w:val="20"/>
          <w:szCs w:val="20"/>
        </w:rPr>
        <w:t>H</w:t>
      </w:r>
      <w:r w:rsidR="00945564" w:rsidRPr="00243C3A">
        <w:rPr>
          <w:rFonts w:ascii="Times New Roman" w:hAnsi="Times New Roman" w:cs="Times New Roman"/>
          <w:sz w:val="20"/>
          <w:szCs w:val="20"/>
        </w:rPr>
        <w:t>owever, if NEP application is considered,</w:t>
      </w:r>
      <w:r w:rsidR="004B3654" w:rsidRPr="00243C3A">
        <w:rPr>
          <w:rFonts w:ascii="Times New Roman" w:hAnsi="Times New Roman" w:cs="Times New Roman"/>
          <w:sz w:val="20"/>
          <w:szCs w:val="20"/>
        </w:rPr>
        <w:t xml:space="preserve"> argon </w:t>
      </w:r>
      <w:r>
        <w:rPr>
          <w:rFonts w:ascii="Times New Roman" w:hAnsi="Times New Roman" w:cs="Times New Roman"/>
          <w:sz w:val="20"/>
          <w:szCs w:val="20"/>
        </w:rPr>
        <w:t>p</w:t>
      </w:r>
      <w:r w:rsidR="004B3654" w:rsidRPr="00243C3A">
        <w:rPr>
          <w:rFonts w:ascii="Times New Roman" w:hAnsi="Times New Roman" w:cs="Times New Roman"/>
          <w:sz w:val="20"/>
          <w:szCs w:val="20"/>
        </w:rPr>
        <w:t xml:space="preserve">ropellant </w:t>
      </w:r>
      <w:r w:rsidR="003916BE">
        <w:rPr>
          <w:rFonts w:ascii="Times New Roman" w:hAnsi="Times New Roman" w:cs="Times New Roman"/>
          <w:sz w:val="20"/>
          <w:szCs w:val="20"/>
        </w:rPr>
        <w:t>may</w:t>
      </w:r>
      <w:r w:rsidR="004B3654" w:rsidRPr="00243C3A">
        <w:rPr>
          <w:rFonts w:ascii="Times New Roman" w:hAnsi="Times New Roman" w:cs="Times New Roman"/>
          <w:sz w:val="20"/>
          <w:szCs w:val="20"/>
        </w:rPr>
        <w:t xml:space="preserve"> </w:t>
      </w:r>
      <w:r w:rsidR="003916BE">
        <w:rPr>
          <w:rFonts w:ascii="Times New Roman" w:hAnsi="Times New Roman" w:cs="Times New Roman"/>
          <w:sz w:val="20"/>
          <w:szCs w:val="20"/>
        </w:rPr>
        <w:t>perform</w:t>
      </w:r>
      <w:r w:rsidR="004B3654" w:rsidRPr="00243C3A">
        <w:rPr>
          <w:rFonts w:ascii="Times New Roman" w:hAnsi="Times New Roman" w:cs="Times New Roman"/>
          <w:sz w:val="20"/>
          <w:szCs w:val="20"/>
        </w:rPr>
        <w:t xml:space="preserve"> much better </w:t>
      </w:r>
      <w:r w:rsidR="003916BE">
        <w:rPr>
          <w:rFonts w:ascii="Times New Roman" w:hAnsi="Times New Roman" w:cs="Times New Roman"/>
          <w:sz w:val="20"/>
          <w:szCs w:val="20"/>
        </w:rPr>
        <w:t>for propulsion</w:t>
      </w:r>
      <w:r w:rsidR="004B3654" w:rsidRPr="00243C3A">
        <w:rPr>
          <w:rFonts w:ascii="Times New Roman" w:hAnsi="Times New Roman" w:cs="Times New Roman"/>
          <w:sz w:val="20"/>
          <w:szCs w:val="20"/>
        </w:rPr>
        <w:t xml:space="preserve"> if both propellants are under the same condition in the rocket chamber</w:t>
      </w:r>
      <w:r w:rsidR="003916BE">
        <w:rPr>
          <w:rFonts w:ascii="Times New Roman" w:hAnsi="Times New Roman" w:cs="Times New Roman"/>
          <w:sz w:val="20"/>
          <w:szCs w:val="20"/>
        </w:rPr>
        <w:t xml:space="preserve">. This is </w:t>
      </w:r>
      <w:r w:rsidR="004B3654" w:rsidRPr="00243C3A">
        <w:rPr>
          <w:rFonts w:ascii="Times New Roman" w:hAnsi="Times New Roman" w:cs="Times New Roman"/>
          <w:sz w:val="20"/>
          <w:szCs w:val="20"/>
        </w:rPr>
        <w:t xml:space="preserve">due </w:t>
      </w:r>
      <w:r w:rsidR="003916BE">
        <w:rPr>
          <w:rFonts w:ascii="Times New Roman" w:hAnsi="Times New Roman" w:cs="Times New Roman"/>
          <w:sz w:val="20"/>
          <w:szCs w:val="20"/>
        </w:rPr>
        <w:t xml:space="preserve">largely </w:t>
      </w:r>
      <w:r w:rsidR="004B3654" w:rsidRPr="00243C3A">
        <w:rPr>
          <w:rFonts w:ascii="Times New Roman" w:hAnsi="Times New Roman" w:cs="Times New Roman"/>
          <w:sz w:val="20"/>
          <w:szCs w:val="20"/>
        </w:rPr>
        <w:t xml:space="preserve">to the facts that </w:t>
      </w:r>
      <w:r w:rsidR="00945564" w:rsidRPr="00243C3A">
        <w:rPr>
          <w:rFonts w:ascii="Times New Roman" w:hAnsi="Times New Roman" w:cs="Times New Roman"/>
          <w:sz w:val="20"/>
          <w:szCs w:val="20"/>
        </w:rPr>
        <w:t xml:space="preserve">the </w:t>
      </w:r>
      <w:r w:rsidR="004B3654" w:rsidRPr="00243C3A">
        <w:rPr>
          <w:rFonts w:ascii="Times New Roman" w:hAnsi="Times New Roman" w:cs="Times New Roman"/>
          <w:sz w:val="20"/>
          <w:szCs w:val="20"/>
        </w:rPr>
        <w:t xml:space="preserve">high </w:t>
      </w:r>
      <w:r w:rsidR="00945564" w:rsidRPr="00243C3A">
        <w:rPr>
          <w:rFonts w:ascii="Times New Roman" w:hAnsi="Times New Roman" w:cs="Times New Roman"/>
          <w:sz w:val="20"/>
          <w:szCs w:val="20"/>
        </w:rPr>
        <w:t>thrust</w:t>
      </w:r>
      <w:r w:rsidR="004B3654" w:rsidRPr="00243C3A">
        <w:rPr>
          <w:rFonts w:ascii="Times New Roman" w:hAnsi="Times New Roman" w:cs="Times New Roman"/>
          <w:sz w:val="20"/>
          <w:szCs w:val="20"/>
        </w:rPr>
        <w:t xml:space="preserve"> </w:t>
      </w:r>
      <w:r w:rsidR="003916BE">
        <w:rPr>
          <w:rFonts w:ascii="Times New Roman" w:hAnsi="Times New Roman" w:cs="Times New Roman"/>
          <w:sz w:val="20"/>
          <w:szCs w:val="20"/>
        </w:rPr>
        <w:t>can be achieved by</w:t>
      </w:r>
      <w:r w:rsidR="004B3654" w:rsidRPr="00243C3A">
        <w:rPr>
          <w:rFonts w:ascii="Times New Roman" w:hAnsi="Times New Roman" w:cs="Times New Roman"/>
          <w:sz w:val="20"/>
          <w:szCs w:val="20"/>
        </w:rPr>
        <w:t xml:space="preserve"> argon’s </w:t>
      </w:r>
      <w:r w:rsidR="003916BE">
        <w:rPr>
          <w:rFonts w:ascii="Times New Roman" w:hAnsi="Times New Roman" w:cs="Times New Roman"/>
          <w:sz w:val="20"/>
          <w:szCs w:val="20"/>
        </w:rPr>
        <w:t xml:space="preserve">high </w:t>
      </w:r>
      <w:r w:rsidR="00FC3A55">
        <w:rPr>
          <w:rFonts w:ascii="Times New Roman" w:hAnsi="Times New Roman" w:cs="Times New Roman"/>
          <w:sz w:val="20"/>
          <w:szCs w:val="20"/>
        </w:rPr>
        <w:t xml:space="preserve">atomic </w:t>
      </w:r>
      <w:r w:rsidR="004B3654" w:rsidRPr="00243C3A">
        <w:rPr>
          <w:rFonts w:ascii="Times New Roman" w:hAnsi="Times New Roman" w:cs="Times New Roman"/>
          <w:sz w:val="20"/>
          <w:szCs w:val="20"/>
        </w:rPr>
        <w:t>mass</w:t>
      </w:r>
      <w:r w:rsidR="00945564" w:rsidRPr="00243C3A">
        <w:rPr>
          <w:rFonts w:ascii="Times New Roman" w:hAnsi="Times New Roman" w:cs="Times New Roman"/>
          <w:sz w:val="20"/>
          <w:szCs w:val="20"/>
        </w:rPr>
        <w:t xml:space="preserve"> and</w:t>
      </w:r>
      <w:r w:rsidR="004B3654" w:rsidRPr="00243C3A">
        <w:rPr>
          <w:rFonts w:ascii="Times New Roman" w:hAnsi="Times New Roman" w:cs="Times New Roman"/>
          <w:sz w:val="20"/>
          <w:szCs w:val="20"/>
        </w:rPr>
        <w:t xml:space="preserve"> quick ionization because of the large cross section for collision and the large kinetic energy of argon.</w:t>
      </w:r>
    </w:p>
    <w:p w14:paraId="53049DE2" w14:textId="02A5D6BD" w:rsidR="001B7761" w:rsidRDefault="004B3654" w:rsidP="00F27305">
      <w:pPr>
        <w:ind w:firstLine="360"/>
        <w:rPr>
          <w:rFonts w:ascii="Times New Roman" w:hAnsi="Times New Roman" w:cs="Times New Roman"/>
          <w:sz w:val="20"/>
          <w:szCs w:val="20"/>
        </w:rPr>
      </w:pPr>
      <w:r w:rsidRPr="00243C3A">
        <w:rPr>
          <w:rFonts w:ascii="Times New Roman" w:hAnsi="Times New Roman" w:cs="Times New Roman"/>
          <w:sz w:val="20"/>
          <w:szCs w:val="20"/>
        </w:rPr>
        <w:t>As a reference</w:t>
      </w:r>
      <w:r w:rsidR="00483894" w:rsidRPr="00243C3A">
        <w:rPr>
          <w:rFonts w:ascii="Times New Roman" w:hAnsi="Times New Roman" w:cs="Times New Roman"/>
          <w:sz w:val="20"/>
          <w:szCs w:val="20"/>
        </w:rPr>
        <w:t>, the figure</w:t>
      </w:r>
      <w:r w:rsidR="00FC3A55">
        <w:rPr>
          <w:rFonts w:ascii="Times New Roman" w:hAnsi="Times New Roman" w:cs="Times New Roman"/>
          <w:sz w:val="20"/>
          <w:szCs w:val="20"/>
        </w:rPr>
        <w:t>s</w:t>
      </w:r>
      <w:r w:rsidR="00483894" w:rsidRPr="00243C3A">
        <w:rPr>
          <w:rFonts w:ascii="Times New Roman" w:hAnsi="Times New Roman" w:cs="Times New Roman"/>
          <w:sz w:val="20"/>
          <w:szCs w:val="20"/>
        </w:rPr>
        <w:t xml:space="preserve"> 8</w:t>
      </w:r>
      <w:r w:rsidR="00FC3A55">
        <w:rPr>
          <w:rFonts w:ascii="Times New Roman" w:hAnsi="Times New Roman" w:cs="Times New Roman"/>
          <w:sz w:val="20"/>
          <w:szCs w:val="20"/>
        </w:rPr>
        <w:t xml:space="preserve"> and 9</w:t>
      </w:r>
      <w:r w:rsidR="00483894" w:rsidRPr="00243C3A">
        <w:rPr>
          <w:rFonts w:ascii="Times New Roman" w:hAnsi="Times New Roman" w:cs="Times New Roman"/>
          <w:sz w:val="20"/>
          <w:szCs w:val="20"/>
        </w:rPr>
        <w:t xml:space="preserve"> </w:t>
      </w:r>
      <w:r w:rsidR="00BF4CF1">
        <w:rPr>
          <w:rFonts w:ascii="Times New Roman" w:hAnsi="Times New Roman" w:cs="Times New Roman"/>
          <w:sz w:val="20"/>
          <w:szCs w:val="20"/>
        </w:rPr>
        <w:t>of</w:t>
      </w:r>
      <w:r w:rsidR="00483894" w:rsidRPr="00243C3A">
        <w:rPr>
          <w:rFonts w:ascii="Times New Roman" w:hAnsi="Times New Roman" w:cs="Times New Roman"/>
          <w:sz w:val="20"/>
          <w:szCs w:val="20"/>
        </w:rPr>
        <w:t xml:space="preserve"> Kubota</w:t>
      </w:r>
      <w:r w:rsidR="00C2522A">
        <w:rPr>
          <w:rFonts w:ascii="Times New Roman" w:hAnsi="Times New Roman" w:cs="Times New Roman"/>
          <w:sz w:val="20"/>
          <w:szCs w:val="20"/>
        </w:rPr>
        <w:t>,</w:t>
      </w:r>
      <w:r w:rsidR="00483894" w:rsidRPr="00243C3A">
        <w:rPr>
          <w:rFonts w:ascii="Times New Roman" w:hAnsi="Times New Roman" w:cs="Times New Roman"/>
          <w:sz w:val="20"/>
          <w:szCs w:val="20"/>
        </w:rPr>
        <w:t xml:space="preserve"> et al [</w:t>
      </w:r>
      <w:r w:rsidR="008A083C">
        <w:rPr>
          <w:rFonts w:ascii="Times New Roman" w:hAnsi="Times New Roman" w:cs="Times New Roman"/>
          <w:sz w:val="20"/>
          <w:szCs w:val="20"/>
        </w:rPr>
        <w:t>9</w:t>
      </w:r>
      <w:r w:rsidR="00483894" w:rsidRPr="00243C3A">
        <w:rPr>
          <w:rFonts w:ascii="Times New Roman" w:hAnsi="Times New Roman" w:cs="Times New Roman"/>
          <w:sz w:val="20"/>
          <w:szCs w:val="20"/>
        </w:rPr>
        <w:t xml:space="preserve">] illustrate the specific impulse of argon </w:t>
      </w:r>
      <w:r w:rsidR="00BF4CF1">
        <w:rPr>
          <w:rFonts w:ascii="Times New Roman" w:hAnsi="Times New Roman" w:cs="Times New Roman"/>
          <w:sz w:val="20"/>
          <w:szCs w:val="20"/>
        </w:rPr>
        <w:t xml:space="preserve">based on </w:t>
      </w:r>
      <w:r w:rsidR="00483894" w:rsidRPr="00243C3A">
        <w:rPr>
          <w:rFonts w:ascii="Times New Roman" w:hAnsi="Times New Roman" w:cs="Times New Roman"/>
          <w:sz w:val="20"/>
          <w:szCs w:val="20"/>
        </w:rPr>
        <w:t>the flowrate of 0.8 g/s</w:t>
      </w:r>
      <w:r w:rsidR="00BF4CF1">
        <w:rPr>
          <w:rFonts w:ascii="Times New Roman" w:hAnsi="Times New Roman" w:cs="Times New Roman"/>
          <w:sz w:val="20"/>
          <w:szCs w:val="20"/>
        </w:rPr>
        <w:t xml:space="preserve"> along with input power</w:t>
      </w:r>
      <w:r w:rsidR="00483894" w:rsidRPr="00243C3A">
        <w:rPr>
          <w:rFonts w:ascii="Times New Roman" w:hAnsi="Times New Roman" w:cs="Times New Roman"/>
          <w:sz w:val="20"/>
          <w:szCs w:val="20"/>
        </w:rPr>
        <w:t>.</w:t>
      </w:r>
      <w:r w:rsidR="00FC3A55">
        <w:rPr>
          <w:rFonts w:ascii="Times New Roman" w:hAnsi="Times New Roman" w:cs="Times New Roman"/>
          <w:sz w:val="20"/>
          <w:szCs w:val="20"/>
        </w:rPr>
        <w:t xml:space="preserve"> </w:t>
      </w:r>
      <w:r w:rsidR="00BF4CF1">
        <w:rPr>
          <w:rFonts w:ascii="Times New Roman" w:hAnsi="Times New Roman" w:cs="Times New Roman"/>
          <w:sz w:val="20"/>
          <w:szCs w:val="20"/>
        </w:rPr>
        <w:t xml:space="preserve">Using the plot made by </w:t>
      </w:r>
      <w:r w:rsidR="00BF4CF1" w:rsidRPr="00243C3A">
        <w:rPr>
          <w:rFonts w:ascii="Times New Roman" w:hAnsi="Times New Roman" w:cs="Times New Roman"/>
          <w:sz w:val="20"/>
          <w:szCs w:val="20"/>
        </w:rPr>
        <w:t>Kubota</w:t>
      </w:r>
      <w:r w:rsidR="00C2522A">
        <w:rPr>
          <w:rFonts w:ascii="Times New Roman" w:hAnsi="Times New Roman" w:cs="Times New Roman"/>
          <w:sz w:val="20"/>
          <w:szCs w:val="20"/>
        </w:rPr>
        <w:t>,</w:t>
      </w:r>
      <w:r w:rsidR="00BF4CF1" w:rsidRPr="00243C3A">
        <w:rPr>
          <w:rFonts w:ascii="Times New Roman" w:hAnsi="Times New Roman" w:cs="Times New Roman"/>
          <w:sz w:val="20"/>
          <w:szCs w:val="20"/>
        </w:rPr>
        <w:t xml:space="preserve"> et al [</w:t>
      </w:r>
      <w:r w:rsidR="008A083C">
        <w:rPr>
          <w:rFonts w:ascii="Times New Roman" w:hAnsi="Times New Roman" w:cs="Times New Roman"/>
          <w:sz w:val="20"/>
          <w:szCs w:val="20"/>
        </w:rPr>
        <w:t>9</w:t>
      </w:r>
      <w:r w:rsidR="00BF4CF1" w:rsidRPr="00243C3A">
        <w:rPr>
          <w:rFonts w:ascii="Times New Roman" w:hAnsi="Times New Roman" w:cs="Times New Roman"/>
          <w:sz w:val="20"/>
          <w:szCs w:val="20"/>
        </w:rPr>
        <w:t>]</w:t>
      </w:r>
      <w:r w:rsidR="00BF4CF1">
        <w:rPr>
          <w:rFonts w:ascii="Times New Roman" w:hAnsi="Times New Roman" w:cs="Times New Roman"/>
          <w:sz w:val="20"/>
          <w:szCs w:val="20"/>
        </w:rPr>
        <w:t xml:space="preserve">, an extended case for </w:t>
      </w:r>
      <w:r w:rsidR="00C10EFF" w:rsidRPr="00243C3A">
        <w:rPr>
          <w:rFonts w:ascii="Times New Roman" w:hAnsi="Times New Roman" w:cs="Times New Roman"/>
          <w:sz w:val="20"/>
          <w:szCs w:val="20"/>
        </w:rPr>
        <w:t xml:space="preserve">the </w:t>
      </w:r>
      <w:r w:rsidR="00483894" w:rsidRPr="00243C3A">
        <w:rPr>
          <w:rFonts w:ascii="Times New Roman" w:hAnsi="Times New Roman" w:cs="Times New Roman"/>
          <w:sz w:val="20"/>
          <w:szCs w:val="20"/>
        </w:rPr>
        <w:t xml:space="preserve">argon flow rate of </w:t>
      </w:r>
      <w:r w:rsidR="00C10EFF" w:rsidRPr="00243C3A">
        <w:rPr>
          <w:rFonts w:ascii="Times New Roman" w:hAnsi="Times New Roman" w:cs="Times New Roman"/>
          <w:sz w:val="20"/>
          <w:szCs w:val="20"/>
        </w:rPr>
        <w:t xml:space="preserve">80 </w:t>
      </w:r>
      <w:r w:rsidR="00483894" w:rsidRPr="00243C3A">
        <w:rPr>
          <w:rFonts w:ascii="Times New Roman" w:hAnsi="Times New Roman" w:cs="Times New Roman"/>
          <w:sz w:val="20"/>
          <w:szCs w:val="20"/>
        </w:rPr>
        <w:t xml:space="preserve">g/s </w:t>
      </w:r>
      <w:r w:rsidR="00BF4CF1">
        <w:rPr>
          <w:rFonts w:ascii="Times New Roman" w:hAnsi="Times New Roman" w:cs="Times New Roman"/>
          <w:sz w:val="20"/>
          <w:szCs w:val="20"/>
        </w:rPr>
        <w:t>of</w:t>
      </w:r>
      <w:r w:rsidR="00C10EFF" w:rsidRPr="00243C3A">
        <w:rPr>
          <w:rFonts w:ascii="Times New Roman" w:hAnsi="Times New Roman" w:cs="Times New Roman"/>
          <w:sz w:val="20"/>
          <w:szCs w:val="20"/>
        </w:rPr>
        <w:t xml:space="preserve"> NEP</w:t>
      </w:r>
      <w:r w:rsidR="006A5061">
        <w:rPr>
          <w:rFonts w:ascii="Times New Roman" w:hAnsi="Times New Roman" w:cs="Times New Roman"/>
          <w:sz w:val="20"/>
          <w:szCs w:val="20"/>
        </w:rPr>
        <w:t xml:space="preserve"> </w:t>
      </w:r>
      <w:r w:rsidR="00C2522A">
        <w:rPr>
          <w:rFonts w:ascii="Times New Roman" w:hAnsi="Times New Roman" w:cs="Times New Roman"/>
          <w:sz w:val="20"/>
          <w:szCs w:val="20"/>
        </w:rPr>
        <w:t xml:space="preserve">was considered </w:t>
      </w:r>
      <w:r w:rsidR="006A5061">
        <w:rPr>
          <w:rFonts w:ascii="Times New Roman" w:hAnsi="Times New Roman" w:cs="Times New Roman"/>
          <w:sz w:val="20"/>
          <w:szCs w:val="20"/>
        </w:rPr>
        <w:t xml:space="preserve">to </w:t>
      </w:r>
      <w:r w:rsidR="00C2522A">
        <w:rPr>
          <w:rFonts w:ascii="Times New Roman" w:hAnsi="Times New Roman" w:cs="Times New Roman"/>
          <w:sz w:val="20"/>
          <w:szCs w:val="20"/>
        </w:rPr>
        <w:t>determine</w:t>
      </w:r>
      <w:r w:rsidR="006A5061">
        <w:rPr>
          <w:rFonts w:ascii="Times New Roman" w:hAnsi="Times New Roman" w:cs="Times New Roman"/>
          <w:sz w:val="20"/>
          <w:szCs w:val="20"/>
        </w:rPr>
        <w:t xml:space="preserve"> how much power is required. </w:t>
      </w:r>
      <w:r w:rsidR="00C10EFF" w:rsidRPr="00243C3A">
        <w:rPr>
          <w:rFonts w:ascii="Times New Roman" w:hAnsi="Times New Roman" w:cs="Times New Roman"/>
          <w:sz w:val="20"/>
          <w:szCs w:val="20"/>
        </w:rPr>
        <w:t xml:space="preserve">A specific impulse of 1800 seconds can be achieved by feeding DC electric power of 8000A and 20V based on </w:t>
      </w:r>
      <w:r w:rsidR="00FC3A55">
        <w:rPr>
          <w:rFonts w:ascii="Times New Roman" w:hAnsi="Times New Roman" w:cs="Times New Roman"/>
          <w:sz w:val="20"/>
          <w:szCs w:val="20"/>
        </w:rPr>
        <w:t>Kubota’s f</w:t>
      </w:r>
      <w:r w:rsidR="00C10EFF" w:rsidRPr="00243C3A">
        <w:rPr>
          <w:rFonts w:ascii="Times New Roman" w:hAnsi="Times New Roman" w:cs="Times New Roman"/>
          <w:sz w:val="20"/>
          <w:szCs w:val="20"/>
        </w:rPr>
        <w:t>igure</w:t>
      </w:r>
      <w:r w:rsidR="00FC3A55">
        <w:rPr>
          <w:rFonts w:ascii="Times New Roman" w:hAnsi="Times New Roman" w:cs="Times New Roman"/>
          <w:sz w:val="20"/>
          <w:szCs w:val="20"/>
        </w:rPr>
        <w:t>s 8 and 9 [</w:t>
      </w:r>
      <w:r w:rsidR="008A083C">
        <w:rPr>
          <w:rFonts w:ascii="Times New Roman" w:hAnsi="Times New Roman" w:cs="Times New Roman"/>
          <w:sz w:val="20"/>
          <w:szCs w:val="20"/>
        </w:rPr>
        <w:t>9</w:t>
      </w:r>
      <w:r w:rsidR="00FC3A55">
        <w:rPr>
          <w:rFonts w:ascii="Times New Roman" w:hAnsi="Times New Roman" w:cs="Times New Roman"/>
          <w:sz w:val="20"/>
          <w:szCs w:val="20"/>
        </w:rPr>
        <w:t>]</w:t>
      </w:r>
      <w:r w:rsidR="00C10EFF" w:rsidRPr="00243C3A">
        <w:rPr>
          <w:rFonts w:ascii="Times New Roman" w:hAnsi="Times New Roman" w:cs="Times New Roman"/>
          <w:sz w:val="20"/>
          <w:szCs w:val="20"/>
        </w:rPr>
        <w:t xml:space="preserve">. The total power is 160 kW for driving 0.8 g/s argon to achieve 1800 s </w:t>
      </w:r>
      <w:proofErr w:type="spellStart"/>
      <w:r w:rsidR="00C10EFF" w:rsidRPr="00243C3A">
        <w:rPr>
          <w:rFonts w:ascii="Times New Roman" w:hAnsi="Times New Roman" w:cs="Times New Roman"/>
          <w:sz w:val="20"/>
          <w:szCs w:val="20"/>
        </w:rPr>
        <w:t>Isp</w:t>
      </w:r>
      <w:proofErr w:type="spellEnd"/>
      <w:r w:rsidR="00C10EFF" w:rsidRPr="00243C3A">
        <w:rPr>
          <w:rFonts w:ascii="Times New Roman" w:hAnsi="Times New Roman" w:cs="Times New Roman"/>
          <w:sz w:val="20"/>
          <w:szCs w:val="20"/>
        </w:rPr>
        <w:t xml:space="preserve">. </w:t>
      </w:r>
      <w:r w:rsidR="00483894" w:rsidRPr="00243C3A">
        <w:rPr>
          <w:rFonts w:ascii="Times New Roman" w:hAnsi="Times New Roman" w:cs="Times New Roman"/>
          <w:sz w:val="20"/>
          <w:szCs w:val="20"/>
        </w:rPr>
        <w:t xml:space="preserve"> </w:t>
      </w:r>
      <w:r w:rsidR="00347348" w:rsidRPr="00243C3A">
        <w:rPr>
          <w:rFonts w:ascii="Times New Roman" w:hAnsi="Times New Roman" w:cs="Times New Roman"/>
          <w:sz w:val="20"/>
          <w:szCs w:val="20"/>
        </w:rPr>
        <w:t xml:space="preserve">For driving 80 g/s of argon for 1800 </w:t>
      </w:r>
      <w:r w:rsidR="00C2522A">
        <w:rPr>
          <w:rFonts w:ascii="Times New Roman" w:hAnsi="Times New Roman" w:cs="Times New Roman"/>
          <w:sz w:val="20"/>
          <w:szCs w:val="20"/>
        </w:rPr>
        <w:t>s</w:t>
      </w:r>
      <w:r w:rsidR="00C2522A" w:rsidRPr="00243C3A">
        <w:rPr>
          <w:rFonts w:ascii="Times New Roman" w:hAnsi="Times New Roman" w:cs="Times New Roman"/>
          <w:sz w:val="20"/>
          <w:szCs w:val="20"/>
        </w:rPr>
        <w:t xml:space="preserve"> </w:t>
      </w:r>
      <w:proofErr w:type="spellStart"/>
      <w:r w:rsidR="00347348" w:rsidRPr="00243C3A">
        <w:rPr>
          <w:rFonts w:ascii="Times New Roman" w:hAnsi="Times New Roman" w:cs="Times New Roman"/>
          <w:sz w:val="20"/>
          <w:szCs w:val="20"/>
        </w:rPr>
        <w:t>Isp</w:t>
      </w:r>
      <w:proofErr w:type="spellEnd"/>
      <w:r w:rsidR="00347348" w:rsidRPr="00243C3A">
        <w:rPr>
          <w:rFonts w:ascii="Times New Roman" w:hAnsi="Times New Roman" w:cs="Times New Roman"/>
          <w:sz w:val="20"/>
          <w:szCs w:val="20"/>
        </w:rPr>
        <w:t xml:space="preserve">, it requires 16 MW of power. The photon power </w:t>
      </w:r>
      <w:r w:rsidR="00BF4CF1">
        <w:rPr>
          <w:rFonts w:ascii="Times New Roman" w:hAnsi="Times New Roman" w:cs="Times New Roman"/>
          <w:sz w:val="20"/>
          <w:szCs w:val="20"/>
        </w:rPr>
        <w:t>harnessed from a</w:t>
      </w:r>
      <w:r w:rsidR="00347348" w:rsidRPr="00243C3A">
        <w:rPr>
          <w:rFonts w:ascii="Times New Roman" w:hAnsi="Times New Roman" w:cs="Times New Roman"/>
          <w:sz w:val="20"/>
          <w:szCs w:val="20"/>
        </w:rPr>
        <w:t xml:space="preserve"> 1000 MW </w:t>
      </w:r>
      <w:r w:rsidR="00BF4CF1">
        <w:rPr>
          <w:rFonts w:ascii="Times New Roman" w:hAnsi="Times New Roman" w:cs="Times New Roman"/>
          <w:sz w:val="20"/>
          <w:szCs w:val="20"/>
        </w:rPr>
        <w:t>nuclear power generator comprises of</w:t>
      </w:r>
      <w:r w:rsidR="00347348" w:rsidRPr="00243C3A">
        <w:rPr>
          <w:rFonts w:ascii="Times New Roman" w:hAnsi="Times New Roman" w:cs="Times New Roman"/>
          <w:sz w:val="20"/>
          <w:szCs w:val="20"/>
        </w:rPr>
        <w:t xml:space="preserve"> 65 MW which is sufficient to run </w:t>
      </w:r>
      <w:r w:rsidR="006A5061">
        <w:rPr>
          <w:rFonts w:ascii="Times New Roman" w:hAnsi="Times New Roman" w:cs="Times New Roman"/>
          <w:sz w:val="20"/>
          <w:szCs w:val="20"/>
        </w:rPr>
        <w:t>24</w:t>
      </w:r>
      <w:r w:rsidR="00347348" w:rsidRPr="00243C3A">
        <w:rPr>
          <w:rFonts w:ascii="Times New Roman" w:hAnsi="Times New Roman" w:cs="Times New Roman"/>
          <w:sz w:val="20"/>
          <w:szCs w:val="20"/>
        </w:rPr>
        <w:t xml:space="preserve">0 g/s argon </w:t>
      </w:r>
      <w:r w:rsidR="006A5061">
        <w:rPr>
          <w:rFonts w:ascii="Times New Roman" w:hAnsi="Times New Roman" w:cs="Times New Roman"/>
          <w:sz w:val="20"/>
          <w:szCs w:val="20"/>
        </w:rPr>
        <w:t xml:space="preserve">through </w:t>
      </w:r>
      <w:r w:rsidR="00347348" w:rsidRPr="00243C3A">
        <w:rPr>
          <w:rFonts w:ascii="Times New Roman" w:hAnsi="Times New Roman" w:cs="Times New Roman"/>
          <w:sz w:val="20"/>
          <w:szCs w:val="20"/>
        </w:rPr>
        <w:t>NEP.</w:t>
      </w:r>
    </w:p>
    <w:p w14:paraId="75AD528B" w14:textId="2268DFE8" w:rsidR="00F27305" w:rsidRDefault="00F27305" w:rsidP="00F27305">
      <w:pPr>
        <w:ind w:firstLine="360"/>
        <w:rPr>
          <w:rFonts w:ascii="Times New Roman" w:hAnsi="Times New Roman" w:cs="Times New Roman"/>
          <w:sz w:val="20"/>
          <w:szCs w:val="20"/>
        </w:rPr>
      </w:pPr>
    </w:p>
    <w:p w14:paraId="54B3EE9A" w14:textId="0DD69358" w:rsidR="0017675E" w:rsidRPr="006A5061" w:rsidRDefault="00F27305" w:rsidP="00E86584">
      <w:pPr>
        <w:pStyle w:val="ListParagraph"/>
        <w:numPr>
          <w:ilvl w:val="0"/>
          <w:numId w:val="6"/>
        </w:numPr>
        <w:snapToGrid w:val="0"/>
        <w:spacing w:after="240"/>
        <w:ind w:left="446" w:hanging="446"/>
        <w:contextualSpacing w:val="0"/>
        <w:jc w:val="center"/>
        <w:rPr>
          <w:rFonts w:ascii="Times New Roman" w:hAnsi="Times New Roman" w:cs="Times New Roman"/>
          <w:b/>
          <w:bCs/>
        </w:rPr>
      </w:pPr>
      <w:r w:rsidRPr="006A5061">
        <w:rPr>
          <w:rFonts w:ascii="Times New Roman" w:hAnsi="Times New Roman" w:cs="Times New Roman"/>
          <w:b/>
          <w:bCs/>
        </w:rPr>
        <w:t>Conclusion</w:t>
      </w:r>
      <w:r w:rsidR="0044663B">
        <w:rPr>
          <w:rFonts w:ascii="Times New Roman" w:hAnsi="Times New Roman" w:cs="Times New Roman"/>
          <w:b/>
          <w:bCs/>
        </w:rPr>
        <w:t>s</w:t>
      </w:r>
    </w:p>
    <w:p w14:paraId="338C1263" w14:textId="3B7AF6A0" w:rsidR="00760CDD" w:rsidRPr="00243C3A" w:rsidRDefault="00B40BCB" w:rsidP="00641991">
      <w:pPr>
        <w:pStyle w:val="ListParagraph"/>
        <w:spacing w:after="0"/>
        <w:ind w:left="0" w:firstLine="446"/>
        <w:rPr>
          <w:rFonts w:ascii="Times New Roman" w:hAnsi="Times New Roman" w:cs="Times New Roman"/>
          <w:sz w:val="20"/>
          <w:szCs w:val="20"/>
        </w:rPr>
      </w:pPr>
      <w:r>
        <w:rPr>
          <w:rFonts w:ascii="Times New Roman" w:hAnsi="Times New Roman" w:cs="Times New Roman"/>
          <w:sz w:val="20"/>
          <w:szCs w:val="20"/>
        </w:rPr>
        <w:t xml:space="preserve">The </w:t>
      </w:r>
      <w:r w:rsidR="00043B95">
        <w:rPr>
          <w:rFonts w:ascii="Times New Roman" w:hAnsi="Times New Roman" w:cs="Times New Roman"/>
          <w:sz w:val="20"/>
          <w:szCs w:val="20"/>
        </w:rPr>
        <w:t xml:space="preserve">current </w:t>
      </w:r>
      <w:r w:rsidR="00043B95" w:rsidRPr="00467E60">
        <w:rPr>
          <w:rFonts w:ascii="Times New Roman" w:hAnsi="Times New Roman" w:cs="Times New Roman"/>
          <w:sz w:val="20"/>
          <w:szCs w:val="20"/>
        </w:rPr>
        <w:t>proposition</w:t>
      </w:r>
      <w:r w:rsidRPr="00467E60">
        <w:rPr>
          <w:rFonts w:ascii="Times New Roman" w:hAnsi="Times New Roman" w:cs="Times New Roman"/>
          <w:sz w:val="20"/>
          <w:szCs w:val="20"/>
        </w:rPr>
        <w:t xml:space="preserve"> f</w:t>
      </w:r>
      <w:r>
        <w:rPr>
          <w:rFonts w:ascii="Times New Roman" w:hAnsi="Times New Roman" w:cs="Times New Roman"/>
          <w:sz w:val="20"/>
          <w:szCs w:val="20"/>
        </w:rPr>
        <w:t xml:space="preserve">or augmenting NTP and NEP with NTAC offers a strong case for substituting the passive radiation shielding with the NTAC technology.  </w:t>
      </w:r>
      <w:r w:rsidR="00B34A9B" w:rsidRPr="00B34A9B">
        <w:rPr>
          <w:rFonts w:ascii="Times New Roman" w:hAnsi="Times New Roman" w:cs="Times New Roman"/>
          <w:sz w:val="20"/>
          <w:szCs w:val="20"/>
        </w:rPr>
        <w:t xml:space="preserve">NTAC </w:t>
      </w:r>
      <w:r w:rsidR="00B34A9B">
        <w:rPr>
          <w:rFonts w:ascii="Times New Roman" w:hAnsi="Times New Roman" w:cs="Times New Roman"/>
          <w:sz w:val="20"/>
          <w:szCs w:val="20"/>
        </w:rPr>
        <w:t xml:space="preserve">is a direct energy conversion system that </w:t>
      </w:r>
      <w:r w:rsidR="00B34A9B" w:rsidRPr="00B34A9B">
        <w:rPr>
          <w:rFonts w:ascii="Times New Roman" w:hAnsi="Times New Roman" w:cs="Times New Roman"/>
          <w:sz w:val="20"/>
          <w:szCs w:val="20"/>
        </w:rPr>
        <w:t xml:space="preserve">generates electric power </w:t>
      </w:r>
      <w:r w:rsidR="00C2522A">
        <w:rPr>
          <w:rFonts w:ascii="Times New Roman" w:hAnsi="Times New Roman" w:cs="Times New Roman"/>
          <w:sz w:val="20"/>
          <w:szCs w:val="20"/>
        </w:rPr>
        <w:t xml:space="preserve">directly </w:t>
      </w:r>
      <w:r w:rsidR="00B34A9B">
        <w:rPr>
          <w:rFonts w:ascii="Times New Roman" w:hAnsi="Times New Roman" w:cs="Times New Roman"/>
          <w:sz w:val="20"/>
          <w:szCs w:val="20"/>
        </w:rPr>
        <w:t xml:space="preserve">from high energy photons </w:t>
      </w:r>
      <w:r w:rsidR="00B34A9B" w:rsidRPr="00B34A9B">
        <w:rPr>
          <w:rFonts w:ascii="Times New Roman" w:hAnsi="Times New Roman" w:cs="Times New Roman"/>
          <w:sz w:val="20"/>
          <w:szCs w:val="20"/>
        </w:rPr>
        <w:t xml:space="preserve">without requiring any </w:t>
      </w:r>
      <w:r w:rsidR="00B34A9B">
        <w:rPr>
          <w:rFonts w:ascii="Times New Roman" w:hAnsi="Times New Roman" w:cs="Times New Roman"/>
          <w:sz w:val="20"/>
          <w:szCs w:val="20"/>
        </w:rPr>
        <w:t xml:space="preserve">thermodynamic </w:t>
      </w:r>
      <w:r w:rsidR="00B34A9B" w:rsidRPr="00B34A9B">
        <w:rPr>
          <w:rFonts w:ascii="Times New Roman" w:hAnsi="Times New Roman" w:cs="Times New Roman"/>
          <w:sz w:val="20"/>
          <w:szCs w:val="20"/>
        </w:rPr>
        <w:t>conversion cycles.</w:t>
      </w:r>
      <w:r w:rsidR="00B34A9B">
        <w:rPr>
          <w:rFonts w:ascii="Times New Roman" w:hAnsi="Times New Roman" w:cs="Times New Roman"/>
          <w:sz w:val="20"/>
          <w:szCs w:val="20"/>
        </w:rPr>
        <w:t xml:space="preserve"> Currently, t</w:t>
      </w:r>
      <w:r w:rsidR="00B34A9B" w:rsidRPr="00243C3A">
        <w:rPr>
          <w:rFonts w:ascii="Times New Roman" w:hAnsi="Times New Roman" w:cs="Times New Roman"/>
          <w:sz w:val="20"/>
          <w:szCs w:val="20"/>
        </w:rPr>
        <w:t xml:space="preserve">he </w:t>
      </w:r>
      <w:r w:rsidR="00B34A9B">
        <w:rPr>
          <w:rFonts w:ascii="Times New Roman" w:hAnsi="Times New Roman" w:cs="Times New Roman"/>
          <w:sz w:val="20"/>
          <w:szCs w:val="20"/>
        </w:rPr>
        <w:t xml:space="preserve">underlying principle of </w:t>
      </w:r>
      <w:r w:rsidR="00B34A9B" w:rsidRPr="00243C3A">
        <w:rPr>
          <w:rFonts w:ascii="Times New Roman" w:hAnsi="Times New Roman" w:cs="Times New Roman"/>
          <w:sz w:val="20"/>
          <w:szCs w:val="20"/>
        </w:rPr>
        <w:t xml:space="preserve">NTAC device concept </w:t>
      </w:r>
      <w:r w:rsidR="00B34A9B">
        <w:rPr>
          <w:rFonts w:ascii="Times New Roman" w:hAnsi="Times New Roman" w:cs="Times New Roman"/>
          <w:sz w:val="20"/>
          <w:szCs w:val="20"/>
        </w:rPr>
        <w:t xml:space="preserve">has been proved with </w:t>
      </w:r>
      <w:r w:rsidR="00641991">
        <w:rPr>
          <w:rFonts w:ascii="Times New Roman" w:hAnsi="Times New Roman" w:cs="Times New Roman"/>
          <w:sz w:val="20"/>
          <w:szCs w:val="20"/>
        </w:rPr>
        <w:t xml:space="preserve">numerical analyses and </w:t>
      </w:r>
      <w:r w:rsidR="00B34A9B">
        <w:rPr>
          <w:rFonts w:ascii="Times New Roman" w:hAnsi="Times New Roman" w:cs="Times New Roman"/>
          <w:sz w:val="20"/>
          <w:szCs w:val="20"/>
        </w:rPr>
        <w:t xml:space="preserve">laboratory tests </w:t>
      </w:r>
      <w:r w:rsidR="00641991">
        <w:rPr>
          <w:rFonts w:ascii="Times New Roman" w:hAnsi="Times New Roman" w:cs="Times New Roman"/>
          <w:sz w:val="20"/>
          <w:szCs w:val="20"/>
        </w:rPr>
        <w:t xml:space="preserve">so that </w:t>
      </w:r>
      <w:r w:rsidR="00C2522A">
        <w:rPr>
          <w:rFonts w:ascii="Times New Roman" w:hAnsi="Times New Roman" w:cs="Times New Roman"/>
          <w:sz w:val="20"/>
          <w:szCs w:val="20"/>
        </w:rPr>
        <w:t xml:space="preserve">the </w:t>
      </w:r>
      <w:r w:rsidR="00641991">
        <w:rPr>
          <w:rFonts w:ascii="Times New Roman" w:hAnsi="Times New Roman" w:cs="Times New Roman"/>
          <w:sz w:val="20"/>
          <w:szCs w:val="20"/>
        </w:rPr>
        <w:t>current status seems to be</w:t>
      </w:r>
      <w:r w:rsidR="00B34A9B" w:rsidRPr="00243C3A">
        <w:rPr>
          <w:rFonts w:ascii="Times New Roman" w:hAnsi="Times New Roman" w:cs="Times New Roman"/>
          <w:sz w:val="20"/>
          <w:szCs w:val="20"/>
        </w:rPr>
        <w:t xml:space="preserve"> beyond laboratory implementation. </w:t>
      </w:r>
      <w:r w:rsidR="002754BF">
        <w:rPr>
          <w:rFonts w:ascii="Times New Roman" w:hAnsi="Times New Roman" w:cs="Times New Roman"/>
          <w:sz w:val="20"/>
          <w:szCs w:val="20"/>
        </w:rPr>
        <w:t xml:space="preserve">The augmentation study of NTAC system to NTP and NEP made here </w:t>
      </w:r>
      <w:r w:rsidR="00B34A9B">
        <w:rPr>
          <w:rFonts w:ascii="Times New Roman" w:hAnsi="Times New Roman" w:cs="Times New Roman"/>
          <w:sz w:val="20"/>
          <w:szCs w:val="20"/>
        </w:rPr>
        <w:t xml:space="preserve">is to </w:t>
      </w:r>
      <w:r w:rsidR="002754BF">
        <w:rPr>
          <w:rFonts w:ascii="Times New Roman" w:hAnsi="Times New Roman" w:cs="Times New Roman"/>
          <w:sz w:val="20"/>
          <w:szCs w:val="20"/>
        </w:rPr>
        <w:t>show a promising feature of convert</w:t>
      </w:r>
      <w:r w:rsidR="00E86584">
        <w:rPr>
          <w:rFonts w:ascii="Times New Roman" w:hAnsi="Times New Roman" w:cs="Times New Roman"/>
          <w:sz w:val="20"/>
          <w:szCs w:val="20"/>
        </w:rPr>
        <w:t>ing</w:t>
      </w:r>
      <w:r w:rsidR="002754BF">
        <w:rPr>
          <w:rFonts w:ascii="Times New Roman" w:hAnsi="Times New Roman" w:cs="Times New Roman"/>
          <w:sz w:val="20"/>
          <w:szCs w:val="20"/>
        </w:rPr>
        <w:t xml:space="preserve"> energetic photon power (</w:t>
      </w:r>
      <w:r w:rsidR="002754BF">
        <w:rPr>
          <w:rFonts w:ascii="Times New Roman" w:hAnsi="Times New Roman" w:cs="Times New Roman"/>
          <w:sz w:val="20"/>
          <w:szCs w:val="20"/>
        </w:rPr>
        <w:sym w:font="Symbol" w:char="F067"/>
      </w:r>
      <w:r w:rsidR="002754BF">
        <w:rPr>
          <w:rFonts w:ascii="Times New Roman" w:hAnsi="Times New Roman" w:cs="Times New Roman"/>
          <w:sz w:val="20"/>
          <w:szCs w:val="20"/>
        </w:rPr>
        <w:t xml:space="preserve">-ray, X-ray) </w:t>
      </w:r>
      <w:r w:rsidR="00E86584">
        <w:rPr>
          <w:rFonts w:ascii="Times New Roman" w:hAnsi="Times New Roman" w:cs="Times New Roman"/>
          <w:sz w:val="20"/>
          <w:szCs w:val="20"/>
        </w:rPr>
        <w:t xml:space="preserve">into additional power </w:t>
      </w:r>
      <w:r w:rsidR="002754BF">
        <w:rPr>
          <w:rFonts w:ascii="Times New Roman" w:hAnsi="Times New Roman" w:cs="Times New Roman"/>
          <w:sz w:val="20"/>
          <w:szCs w:val="20"/>
        </w:rPr>
        <w:t xml:space="preserve">rather than </w:t>
      </w:r>
      <w:r>
        <w:rPr>
          <w:rFonts w:ascii="Times New Roman" w:hAnsi="Times New Roman" w:cs="Times New Roman"/>
          <w:sz w:val="20"/>
          <w:szCs w:val="20"/>
        </w:rPr>
        <w:t xml:space="preserve">using passive </w:t>
      </w:r>
      <w:r w:rsidR="002754BF">
        <w:rPr>
          <w:rFonts w:ascii="Times New Roman" w:hAnsi="Times New Roman" w:cs="Times New Roman"/>
          <w:sz w:val="20"/>
          <w:szCs w:val="20"/>
        </w:rPr>
        <w:t>shielding</w:t>
      </w:r>
      <w:r>
        <w:rPr>
          <w:rFonts w:ascii="Times New Roman" w:hAnsi="Times New Roman" w:cs="Times New Roman"/>
          <w:sz w:val="20"/>
          <w:szCs w:val="20"/>
        </w:rPr>
        <w:t xml:space="preserve"> to block them</w:t>
      </w:r>
      <w:r w:rsidR="00B34A9B">
        <w:rPr>
          <w:rFonts w:ascii="Times New Roman" w:hAnsi="Times New Roman" w:cs="Times New Roman"/>
          <w:sz w:val="20"/>
          <w:szCs w:val="20"/>
        </w:rPr>
        <w:t>.</w:t>
      </w:r>
      <w:r w:rsidR="002754BF">
        <w:rPr>
          <w:rFonts w:ascii="Times New Roman" w:hAnsi="Times New Roman" w:cs="Times New Roman"/>
          <w:sz w:val="20"/>
          <w:szCs w:val="20"/>
        </w:rPr>
        <w:t xml:space="preserve">  </w:t>
      </w:r>
      <w:r w:rsidR="00760CDD" w:rsidRPr="00243C3A">
        <w:rPr>
          <w:rFonts w:ascii="Times New Roman" w:hAnsi="Times New Roman" w:cs="Times New Roman"/>
          <w:sz w:val="20"/>
          <w:szCs w:val="20"/>
        </w:rPr>
        <w:t xml:space="preserve">The </w:t>
      </w:r>
      <w:r w:rsidR="00347348" w:rsidRPr="00243C3A">
        <w:rPr>
          <w:rFonts w:ascii="Times New Roman" w:hAnsi="Times New Roman" w:cs="Times New Roman"/>
          <w:sz w:val="20"/>
          <w:szCs w:val="20"/>
        </w:rPr>
        <w:t xml:space="preserve">power </w:t>
      </w:r>
      <w:r w:rsidR="00B34A9B">
        <w:rPr>
          <w:rFonts w:ascii="Times New Roman" w:hAnsi="Times New Roman" w:cs="Times New Roman"/>
          <w:sz w:val="20"/>
          <w:szCs w:val="20"/>
        </w:rPr>
        <w:t>harness</w:t>
      </w:r>
      <w:r w:rsidR="00347348" w:rsidRPr="00243C3A">
        <w:rPr>
          <w:rFonts w:ascii="Times New Roman" w:hAnsi="Times New Roman" w:cs="Times New Roman"/>
          <w:sz w:val="20"/>
          <w:szCs w:val="20"/>
        </w:rPr>
        <w:t xml:space="preserve">ed by NTAC is </w:t>
      </w:r>
      <w:r>
        <w:rPr>
          <w:rFonts w:ascii="Times New Roman" w:hAnsi="Times New Roman" w:cs="Times New Roman"/>
          <w:sz w:val="20"/>
          <w:szCs w:val="20"/>
        </w:rPr>
        <w:t xml:space="preserve">in addition to the amount possible though the traditional </w:t>
      </w:r>
      <w:r w:rsidR="00682C60" w:rsidRPr="00243C3A">
        <w:rPr>
          <w:rFonts w:ascii="Times New Roman" w:hAnsi="Times New Roman" w:cs="Times New Roman"/>
          <w:sz w:val="20"/>
          <w:szCs w:val="20"/>
        </w:rPr>
        <w:t>nuclear fission thermal</w:t>
      </w:r>
      <w:r>
        <w:rPr>
          <w:rFonts w:ascii="Times New Roman" w:hAnsi="Times New Roman" w:cs="Times New Roman"/>
          <w:sz w:val="20"/>
          <w:szCs w:val="20"/>
        </w:rPr>
        <w:t xml:space="preserve"> process</w:t>
      </w:r>
      <w:r w:rsidR="00682C60" w:rsidRPr="00243C3A">
        <w:rPr>
          <w:rFonts w:ascii="Times New Roman" w:hAnsi="Times New Roman" w:cs="Times New Roman"/>
          <w:sz w:val="20"/>
          <w:szCs w:val="20"/>
        </w:rPr>
        <w:t>.</w:t>
      </w:r>
      <w:r w:rsidR="00DA33B1">
        <w:rPr>
          <w:rFonts w:ascii="Times New Roman" w:hAnsi="Times New Roman" w:cs="Times New Roman"/>
          <w:sz w:val="20"/>
          <w:szCs w:val="20"/>
        </w:rPr>
        <w:t xml:space="preserve">  The benefit lies in the value of the additional direct electrical power compared to the passive radiation shielding that the NTAC replaces.</w:t>
      </w:r>
    </w:p>
    <w:p w14:paraId="3BD4DE79" w14:textId="7E078E40" w:rsidR="003355AE" w:rsidRPr="00243C3A" w:rsidRDefault="00641991" w:rsidP="00641991">
      <w:pPr>
        <w:ind w:firstLine="446"/>
        <w:rPr>
          <w:rFonts w:ascii="Times New Roman" w:hAnsi="Times New Roman" w:cs="Times New Roman"/>
          <w:sz w:val="20"/>
          <w:szCs w:val="20"/>
        </w:rPr>
      </w:pPr>
      <w:r>
        <w:rPr>
          <w:rFonts w:ascii="Times New Roman" w:hAnsi="Times New Roman" w:cs="Times New Roman"/>
          <w:sz w:val="20"/>
          <w:szCs w:val="20"/>
        </w:rPr>
        <w:t xml:space="preserve">The energy of high energy photons </w:t>
      </w:r>
      <w:r w:rsidR="00822698">
        <w:rPr>
          <w:rFonts w:ascii="Times New Roman" w:hAnsi="Times New Roman" w:cs="Times New Roman"/>
          <w:sz w:val="20"/>
          <w:szCs w:val="20"/>
        </w:rPr>
        <w:t xml:space="preserve">and energetic beta particles together </w:t>
      </w:r>
      <w:r>
        <w:rPr>
          <w:rFonts w:ascii="Times New Roman" w:hAnsi="Times New Roman" w:cs="Times New Roman"/>
          <w:sz w:val="20"/>
          <w:szCs w:val="20"/>
        </w:rPr>
        <w:t xml:space="preserve">is </w:t>
      </w:r>
      <w:r w:rsidR="00822698">
        <w:rPr>
          <w:rFonts w:ascii="Times New Roman" w:hAnsi="Times New Roman" w:cs="Times New Roman"/>
          <w:sz w:val="20"/>
          <w:szCs w:val="20"/>
        </w:rPr>
        <w:t xml:space="preserve">19.8 MeV that </w:t>
      </w:r>
      <w:r>
        <w:rPr>
          <w:rFonts w:ascii="Times New Roman" w:hAnsi="Times New Roman" w:cs="Times New Roman"/>
          <w:sz w:val="20"/>
          <w:szCs w:val="20"/>
        </w:rPr>
        <w:t xml:space="preserve">comprises </w:t>
      </w:r>
      <w:r w:rsidR="00822698">
        <w:rPr>
          <w:rFonts w:ascii="Times New Roman" w:hAnsi="Times New Roman" w:cs="Times New Roman"/>
          <w:sz w:val="20"/>
          <w:szCs w:val="20"/>
        </w:rPr>
        <w:t>almost 10</w:t>
      </w:r>
      <w:r>
        <w:rPr>
          <w:rFonts w:ascii="Times New Roman" w:hAnsi="Times New Roman" w:cs="Times New Roman"/>
          <w:sz w:val="20"/>
          <w:szCs w:val="20"/>
        </w:rPr>
        <w:t xml:space="preserve"> % </w:t>
      </w:r>
      <w:r w:rsidR="00822698">
        <w:rPr>
          <w:rFonts w:ascii="Times New Roman" w:hAnsi="Times New Roman" w:cs="Times New Roman"/>
          <w:sz w:val="20"/>
          <w:szCs w:val="20"/>
        </w:rPr>
        <w:t>of</w:t>
      </w:r>
      <w:r w:rsidR="00C2522A">
        <w:rPr>
          <w:rFonts w:ascii="Times New Roman" w:hAnsi="Times New Roman" w:cs="Times New Roman"/>
          <w:sz w:val="20"/>
          <w:szCs w:val="20"/>
        </w:rPr>
        <w:t xml:space="preserve"> the</w:t>
      </w:r>
      <w:r w:rsidR="00822698">
        <w:rPr>
          <w:rFonts w:ascii="Times New Roman" w:hAnsi="Times New Roman" w:cs="Times New Roman"/>
          <w:sz w:val="20"/>
          <w:szCs w:val="20"/>
        </w:rPr>
        <w:t xml:space="preserve"> total nuclear fission energy. Accordingly, the power output from NTAC can be used for driving the electric thruster(s) in addition to NTP as a combination of NTP and NEP or operating the systems of spacecraft. For NEP applications</w:t>
      </w:r>
      <w:r w:rsidR="008B58AB">
        <w:rPr>
          <w:rFonts w:ascii="Times New Roman" w:hAnsi="Times New Roman" w:cs="Times New Roman"/>
          <w:sz w:val="20"/>
          <w:szCs w:val="20"/>
        </w:rPr>
        <w:t xml:space="preserve"> of nuclear fission power</w:t>
      </w:r>
      <w:r w:rsidR="00822698">
        <w:rPr>
          <w:rFonts w:ascii="Times New Roman" w:hAnsi="Times New Roman" w:cs="Times New Roman"/>
          <w:sz w:val="20"/>
          <w:szCs w:val="20"/>
        </w:rPr>
        <w:t>,</w:t>
      </w:r>
      <w:r w:rsidR="008B58AB">
        <w:rPr>
          <w:rFonts w:ascii="Times New Roman" w:hAnsi="Times New Roman" w:cs="Times New Roman"/>
          <w:sz w:val="20"/>
          <w:szCs w:val="20"/>
        </w:rPr>
        <w:t xml:space="preserve"> thermal energy (173.9 MeV) of nuclear fission must be converted into electrical power by using thermodynamic cycles or direct energy conversion which will turn approximately 30 %</w:t>
      </w:r>
      <w:r w:rsidR="00822698">
        <w:rPr>
          <w:rFonts w:ascii="Times New Roman" w:hAnsi="Times New Roman" w:cs="Times New Roman"/>
          <w:sz w:val="20"/>
          <w:szCs w:val="20"/>
        </w:rPr>
        <w:t xml:space="preserve"> </w:t>
      </w:r>
      <w:r w:rsidR="008B58AB">
        <w:rPr>
          <w:rFonts w:ascii="Times New Roman" w:hAnsi="Times New Roman" w:cs="Times New Roman"/>
          <w:sz w:val="20"/>
          <w:szCs w:val="20"/>
        </w:rPr>
        <w:t xml:space="preserve">of it into electrical power. Thermal energy alone gives 52 MeV </w:t>
      </w:r>
      <w:r w:rsidR="0044663B">
        <w:rPr>
          <w:rFonts w:ascii="Times New Roman" w:hAnsi="Times New Roman" w:cs="Times New Roman"/>
          <w:sz w:val="20"/>
          <w:szCs w:val="20"/>
        </w:rPr>
        <w:t xml:space="preserve">of </w:t>
      </w:r>
      <w:r w:rsidR="008B58AB">
        <w:rPr>
          <w:rFonts w:ascii="Times New Roman" w:hAnsi="Times New Roman" w:cs="Times New Roman"/>
          <w:sz w:val="20"/>
          <w:szCs w:val="20"/>
        </w:rPr>
        <w:t xml:space="preserve">useful energy for driving NEP. Combining it with NTAC, the NEP will have additional </w:t>
      </w:r>
      <w:r w:rsidR="00893E4E">
        <w:rPr>
          <w:rFonts w:ascii="Times New Roman" w:hAnsi="Times New Roman" w:cs="Times New Roman"/>
          <w:sz w:val="20"/>
          <w:szCs w:val="20"/>
        </w:rPr>
        <w:t>5.94 MeV more than 10 % of thermal energy.</w:t>
      </w:r>
      <w:r w:rsidR="008B58AB">
        <w:rPr>
          <w:rFonts w:ascii="Times New Roman" w:hAnsi="Times New Roman" w:cs="Times New Roman"/>
          <w:sz w:val="20"/>
          <w:szCs w:val="20"/>
        </w:rPr>
        <w:t xml:space="preserve"> </w:t>
      </w:r>
      <w:r w:rsidR="0044663B">
        <w:rPr>
          <w:rFonts w:ascii="Times New Roman" w:hAnsi="Times New Roman" w:cs="Times New Roman"/>
          <w:sz w:val="20"/>
          <w:szCs w:val="20"/>
        </w:rPr>
        <w:t xml:space="preserve">However, the </w:t>
      </w:r>
      <w:r w:rsidR="005759B4" w:rsidRPr="005759B4">
        <w:rPr>
          <w:rFonts w:ascii="Times New Roman" w:hAnsi="Times New Roman" w:cs="Times New Roman"/>
          <w:sz w:val="20"/>
          <w:szCs w:val="20"/>
        </w:rPr>
        <w:t xml:space="preserve">topping cycle is small compared to using </w:t>
      </w:r>
      <w:r w:rsidR="005759B4">
        <w:rPr>
          <w:rFonts w:ascii="Times New Roman" w:hAnsi="Times New Roman" w:cs="Times New Roman"/>
          <w:sz w:val="20"/>
          <w:szCs w:val="20"/>
        </w:rPr>
        <w:t>NTAC</w:t>
      </w:r>
      <w:r w:rsidR="005759B4" w:rsidRPr="005759B4">
        <w:rPr>
          <w:rFonts w:ascii="Times New Roman" w:hAnsi="Times New Roman" w:cs="Times New Roman"/>
          <w:sz w:val="20"/>
          <w:szCs w:val="20"/>
        </w:rPr>
        <w:t xml:space="preserve"> instead of the reactor for electric propulsion</w:t>
      </w:r>
      <w:r w:rsidR="0044663B">
        <w:rPr>
          <w:rFonts w:ascii="Times New Roman" w:hAnsi="Times New Roman" w:cs="Times New Roman"/>
          <w:sz w:val="20"/>
          <w:szCs w:val="20"/>
        </w:rPr>
        <w:t>, due to t</w:t>
      </w:r>
      <w:r w:rsidR="0044663B" w:rsidRPr="005759B4">
        <w:rPr>
          <w:rFonts w:ascii="Times New Roman" w:hAnsi="Times New Roman" w:cs="Times New Roman"/>
          <w:sz w:val="20"/>
          <w:szCs w:val="20"/>
        </w:rPr>
        <w:t>his 10% and associated shielding weight reduction from the NTAC energy regeneration</w:t>
      </w:r>
      <w:r w:rsidR="005759B4" w:rsidRPr="005759B4">
        <w:rPr>
          <w:rFonts w:ascii="Times New Roman" w:hAnsi="Times New Roman" w:cs="Times New Roman"/>
          <w:sz w:val="20"/>
          <w:szCs w:val="20"/>
        </w:rPr>
        <w:t xml:space="preserve">. </w:t>
      </w:r>
      <w:r w:rsidR="00893E4E">
        <w:rPr>
          <w:rFonts w:ascii="Times New Roman" w:hAnsi="Times New Roman" w:cs="Times New Roman"/>
          <w:sz w:val="20"/>
          <w:szCs w:val="20"/>
        </w:rPr>
        <w:t xml:space="preserve">Ideally, when NTAC uses </w:t>
      </w:r>
      <w:r w:rsidR="00893E4E">
        <w:rPr>
          <w:rFonts w:ascii="Times New Roman" w:hAnsi="Times New Roman" w:cs="Times New Roman"/>
          <w:sz w:val="20"/>
          <w:szCs w:val="20"/>
        </w:rPr>
        <w:sym w:font="Symbol" w:char="F067"/>
      </w:r>
      <w:r w:rsidR="00893E4E">
        <w:rPr>
          <w:rFonts w:ascii="Times New Roman" w:hAnsi="Times New Roman" w:cs="Times New Roman"/>
          <w:sz w:val="20"/>
          <w:szCs w:val="20"/>
        </w:rPr>
        <w:t xml:space="preserve">-ray emanating radioisotopes as </w:t>
      </w:r>
      <w:r w:rsidR="0044663B">
        <w:rPr>
          <w:rFonts w:ascii="Times New Roman" w:hAnsi="Times New Roman" w:cs="Times New Roman"/>
          <w:sz w:val="20"/>
          <w:szCs w:val="20"/>
        </w:rPr>
        <w:t xml:space="preserve">a </w:t>
      </w:r>
      <w:r w:rsidR="00893E4E">
        <w:rPr>
          <w:rFonts w:ascii="Times New Roman" w:hAnsi="Times New Roman" w:cs="Times New Roman"/>
          <w:sz w:val="20"/>
          <w:szCs w:val="20"/>
        </w:rPr>
        <w:t xml:space="preserve">power source, the </w:t>
      </w:r>
      <w:r w:rsidR="0024582B">
        <w:rPr>
          <w:rFonts w:ascii="Times New Roman" w:hAnsi="Times New Roman" w:cs="Times New Roman"/>
          <w:sz w:val="20"/>
          <w:szCs w:val="20"/>
        </w:rPr>
        <w:t>NTAC-driven electric propulsion</w:t>
      </w:r>
      <w:r w:rsidR="00893E4E">
        <w:rPr>
          <w:rFonts w:ascii="Times New Roman" w:hAnsi="Times New Roman" w:cs="Times New Roman"/>
          <w:sz w:val="20"/>
          <w:szCs w:val="20"/>
        </w:rPr>
        <w:t xml:space="preserve"> will be</w:t>
      </w:r>
      <w:r w:rsidR="00DA33B1">
        <w:rPr>
          <w:rFonts w:ascii="Times New Roman" w:hAnsi="Times New Roman" w:cs="Times New Roman"/>
          <w:sz w:val="20"/>
          <w:szCs w:val="20"/>
        </w:rPr>
        <w:t xml:space="preserve"> further improved</w:t>
      </w:r>
      <w:r w:rsidR="00893E4E">
        <w:rPr>
          <w:rFonts w:ascii="Times New Roman" w:hAnsi="Times New Roman" w:cs="Times New Roman"/>
          <w:sz w:val="20"/>
          <w:szCs w:val="20"/>
        </w:rPr>
        <w:t xml:space="preserve"> with NTAC’s high specific power greater than 1 </w:t>
      </w:r>
      <w:proofErr w:type="spellStart"/>
      <w:r w:rsidR="00893E4E">
        <w:rPr>
          <w:rFonts w:ascii="Times New Roman" w:hAnsi="Times New Roman" w:cs="Times New Roman"/>
          <w:sz w:val="20"/>
          <w:szCs w:val="20"/>
        </w:rPr>
        <w:t>kW</w:t>
      </w:r>
      <w:r w:rsidR="00893E4E" w:rsidRPr="00893E4E">
        <w:rPr>
          <w:rFonts w:ascii="Times New Roman" w:hAnsi="Times New Roman" w:cs="Times New Roman"/>
          <w:sz w:val="20"/>
          <w:szCs w:val="20"/>
          <w:vertAlign w:val="subscript"/>
        </w:rPr>
        <w:t>e</w:t>
      </w:r>
      <w:proofErr w:type="spellEnd"/>
      <w:r w:rsidR="00893E4E">
        <w:rPr>
          <w:rFonts w:ascii="Times New Roman" w:hAnsi="Times New Roman" w:cs="Times New Roman"/>
          <w:sz w:val="20"/>
          <w:szCs w:val="20"/>
        </w:rPr>
        <w:t>/kg or system α ≤ 1</w:t>
      </w:r>
      <w:r w:rsidR="0044663B">
        <w:rPr>
          <w:rFonts w:ascii="Times New Roman" w:hAnsi="Times New Roman" w:cs="Times New Roman"/>
          <w:sz w:val="20"/>
          <w:szCs w:val="20"/>
        </w:rPr>
        <w:t>.</w:t>
      </w:r>
    </w:p>
    <w:p w14:paraId="7DEEF2EC" w14:textId="01472965" w:rsidR="004D5926" w:rsidRPr="00890983" w:rsidRDefault="00893E4E" w:rsidP="00890983">
      <w:pPr>
        <w:snapToGrid w:val="0"/>
        <w:spacing w:before="240"/>
        <w:ind w:left="1627" w:hanging="1627"/>
        <w:jc w:val="center"/>
        <w:rPr>
          <w:rFonts w:ascii="Times New Roman" w:hAnsi="Times New Roman" w:cs="Times New Roman"/>
        </w:rPr>
      </w:pPr>
      <w:r w:rsidRPr="00890983">
        <w:rPr>
          <w:rFonts w:ascii="Times New Roman" w:hAnsi="Times New Roman" w:cs="Times New Roman"/>
          <w:b/>
          <w:bCs/>
        </w:rPr>
        <w:t>References</w:t>
      </w:r>
    </w:p>
    <w:p w14:paraId="48DFDF30" w14:textId="72581168" w:rsidR="00EA78CF" w:rsidRPr="00243C3A" w:rsidRDefault="0008789E" w:rsidP="00B82693">
      <w:pPr>
        <w:spacing w:after="0"/>
        <w:ind w:left="450" w:hanging="450"/>
        <w:rPr>
          <w:rFonts w:ascii="Times New Roman" w:hAnsi="Times New Roman" w:cs="Times New Roman"/>
          <w:sz w:val="20"/>
          <w:szCs w:val="20"/>
        </w:rPr>
      </w:pPr>
      <w:r w:rsidRPr="00243C3A">
        <w:rPr>
          <w:rFonts w:ascii="Times New Roman" w:hAnsi="Times New Roman" w:cs="Times New Roman"/>
          <w:sz w:val="20"/>
          <w:szCs w:val="20"/>
        </w:rPr>
        <w:t>[</w:t>
      </w:r>
      <w:r w:rsidR="00BF22CF">
        <w:rPr>
          <w:rFonts w:ascii="Times New Roman" w:hAnsi="Times New Roman" w:cs="Times New Roman"/>
          <w:sz w:val="20"/>
          <w:szCs w:val="20"/>
        </w:rPr>
        <w:t>1</w:t>
      </w:r>
      <w:proofErr w:type="gramStart"/>
      <w:r w:rsidRPr="00243C3A">
        <w:rPr>
          <w:rFonts w:ascii="Times New Roman" w:hAnsi="Times New Roman" w:cs="Times New Roman"/>
          <w:sz w:val="20"/>
          <w:szCs w:val="20"/>
        </w:rPr>
        <w:t xml:space="preserve">]  </w:t>
      </w:r>
      <w:proofErr w:type="spellStart"/>
      <w:r w:rsidR="00EA78CF" w:rsidRPr="00243C3A">
        <w:rPr>
          <w:rFonts w:ascii="Times New Roman" w:hAnsi="Times New Roman" w:cs="Times New Roman"/>
          <w:sz w:val="20"/>
          <w:szCs w:val="20"/>
        </w:rPr>
        <w:t>Finseth</w:t>
      </w:r>
      <w:proofErr w:type="spellEnd"/>
      <w:proofErr w:type="gramEnd"/>
      <w:r w:rsidR="00EA78CF" w:rsidRPr="00243C3A">
        <w:rPr>
          <w:rFonts w:ascii="Times New Roman" w:hAnsi="Times New Roman" w:cs="Times New Roman"/>
          <w:sz w:val="20"/>
          <w:szCs w:val="20"/>
        </w:rPr>
        <w:t xml:space="preserve">, J. L. </w:t>
      </w:r>
      <w:r w:rsidR="00BF22CF">
        <w:rPr>
          <w:rFonts w:ascii="Times New Roman" w:hAnsi="Times New Roman" w:cs="Times New Roman"/>
          <w:sz w:val="20"/>
          <w:szCs w:val="20"/>
        </w:rPr>
        <w:t>“</w:t>
      </w:r>
      <w:r w:rsidR="00EA78CF" w:rsidRPr="00243C3A">
        <w:rPr>
          <w:rFonts w:ascii="Times New Roman" w:hAnsi="Times New Roman" w:cs="Times New Roman"/>
          <w:sz w:val="20"/>
          <w:szCs w:val="20"/>
        </w:rPr>
        <w:t>Overview of Rover Engine Tests – Final Report</w:t>
      </w:r>
      <w:r w:rsidR="00BF22CF">
        <w:rPr>
          <w:rFonts w:ascii="Times New Roman" w:hAnsi="Times New Roman" w:cs="Times New Roman"/>
          <w:sz w:val="20"/>
          <w:szCs w:val="20"/>
        </w:rPr>
        <w:t>”</w:t>
      </w:r>
      <w:r w:rsidR="00EA78CF" w:rsidRPr="00243C3A">
        <w:rPr>
          <w:rFonts w:ascii="Times New Roman" w:hAnsi="Times New Roman" w:cs="Times New Roman"/>
          <w:sz w:val="20"/>
          <w:szCs w:val="20"/>
        </w:rPr>
        <w:t xml:space="preserve"> (Report). Washington, DC: NASA. Retrieved 8 July 2019.</w:t>
      </w:r>
    </w:p>
    <w:p w14:paraId="407E85D2" w14:textId="58A2A31A" w:rsidR="009B72C0" w:rsidRPr="00243C3A" w:rsidRDefault="009B72C0" w:rsidP="00B82693">
      <w:pPr>
        <w:spacing w:after="0"/>
        <w:ind w:left="450" w:hanging="450"/>
        <w:rPr>
          <w:rFonts w:ascii="Times New Roman" w:hAnsi="Times New Roman" w:cs="Times New Roman"/>
          <w:sz w:val="20"/>
          <w:szCs w:val="20"/>
        </w:rPr>
      </w:pPr>
      <w:r w:rsidRPr="00243C3A">
        <w:rPr>
          <w:rFonts w:ascii="Times New Roman" w:hAnsi="Times New Roman" w:cs="Times New Roman"/>
          <w:sz w:val="20"/>
          <w:szCs w:val="20"/>
        </w:rPr>
        <w:t>[</w:t>
      </w:r>
      <w:r w:rsidR="00BF22CF">
        <w:rPr>
          <w:rFonts w:ascii="Times New Roman" w:hAnsi="Times New Roman" w:cs="Times New Roman"/>
          <w:sz w:val="20"/>
          <w:szCs w:val="20"/>
        </w:rPr>
        <w:t>2</w:t>
      </w:r>
      <w:proofErr w:type="gramStart"/>
      <w:r w:rsidRPr="00243C3A">
        <w:rPr>
          <w:rFonts w:ascii="Times New Roman" w:hAnsi="Times New Roman" w:cs="Times New Roman"/>
          <w:sz w:val="20"/>
          <w:szCs w:val="20"/>
        </w:rPr>
        <w:t>]  Choi</w:t>
      </w:r>
      <w:proofErr w:type="gramEnd"/>
      <w:r w:rsidR="00BF22CF">
        <w:rPr>
          <w:rFonts w:ascii="Times New Roman" w:hAnsi="Times New Roman" w:cs="Times New Roman"/>
          <w:sz w:val="20"/>
          <w:szCs w:val="20"/>
        </w:rPr>
        <w:t>, S.H.</w:t>
      </w:r>
      <w:r w:rsidRPr="00243C3A">
        <w:rPr>
          <w:rFonts w:ascii="Times New Roman" w:hAnsi="Times New Roman" w:cs="Times New Roman"/>
          <w:sz w:val="20"/>
          <w:szCs w:val="20"/>
        </w:rPr>
        <w:t xml:space="preserve"> and Lee, </w:t>
      </w:r>
      <w:r w:rsidR="00BF22CF">
        <w:rPr>
          <w:rFonts w:ascii="Times New Roman" w:hAnsi="Times New Roman" w:cs="Times New Roman"/>
          <w:sz w:val="20"/>
          <w:szCs w:val="20"/>
        </w:rPr>
        <w:t xml:space="preserve">K., </w:t>
      </w:r>
      <w:r w:rsidRPr="00243C3A">
        <w:rPr>
          <w:rFonts w:ascii="Times New Roman" w:hAnsi="Times New Roman" w:cs="Times New Roman"/>
          <w:sz w:val="20"/>
          <w:szCs w:val="20"/>
        </w:rPr>
        <w:t xml:space="preserve">"Nuclear Thermionic Avalanche Cells with Thermoelectric (NTAC-TE) Generator in Tandem Mode", U.S. Patent No. </w:t>
      </w:r>
      <w:r w:rsidRPr="00243C3A">
        <w:rPr>
          <w:rFonts w:ascii="Times New Roman" w:hAnsi="Times New Roman" w:cs="Times New Roman"/>
          <w:b/>
          <w:bCs/>
          <w:sz w:val="20"/>
          <w:szCs w:val="20"/>
        </w:rPr>
        <w:t>10,269,463</w:t>
      </w:r>
      <w:r w:rsidRPr="00243C3A">
        <w:rPr>
          <w:rFonts w:ascii="Times New Roman" w:hAnsi="Times New Roman" w:cs="Times New Roman"/>
          <w:sz w:val="20"/>
          <w:szCs w:val="20"/>
        </w:rPr>
        <w:t>, April 23, 2019.</w:t>
      </w:r>
    </w:p>
    <w:p w14:paraId="151D5A19" w14:textId="37A0B160" w:rsidR="008910F6" w:rsidRPr="00243C3A" w:rsidRDefault="008910F6" w:rsidP="00B82693">
      <w:pPr>
        <w:spacing w:after="0"/>
        <w:ind w:left="450" w:hanging="450"/>
        <w:rPr>
          <w:rFonts w:ascii="Times New Roman" w:hAnsi="Times New Roman" w:cs="Times New Roman"/>
          <w:sz w:val="20"/>
          <w:szCs w:val="20"/>
        </w:rPr>
      </w:pPr>
      <w:r w:rsidRPr="00243C3A">
        <w:rPr>
          <w:rFonts w:ascii="Times New Roman" w:hAnsi="Times New Roman" w:cs="Times New Roman"/>
          <w:sz w:val="20"/>
          <w:szCs w:val="20"/>
        </w:rPr>
        <w:t>[</w:t>
      </w:r>
      <w:r w:rsidR="00BF22CF">
        <w:rPr>
          <w:rFonts w:ascii="Times New Roman" w:hAnsi="Times New Roman" w:cs="Times New Roman"/>
          <w:sz w:val="20"/>
          <w:szCs w:val="20"/>
        </w:rPr>
        <w:t>3</w:t>
      </w:r>
      <w:r w:rsidRPr="00243C3A">
        <w:rPr>
          <w:rFonts w:ascii="Times New Roman" w:hAnsi="Times New Roman" w:cs="Times New Roman"/>
          <w:sz w:val="20"/>
          <w:szCs w:val="20"/>
        </w:rPr>
        <w:t xml:space="preserve">]  </w:t>
      </w:r>
      <w:hyperlink r:id="rId30" w:history="1">
        <w:r w:rsidRPr="00243C3A">
          <w:rPr>
            <w:rStyle w:val="Hyperlink"/>
            <w:rFonts w:ascii="Times New Roman" w:hAnsi="Times New Roman" w:cs="Times New Roman"/>
            <w:sz w:val="20"/>
            <w:szCs w:val="20"/>
          </w:rPr>
          <w:t>https://usnc.com/ultra-safe-nuclear-technologies-delivers-advanced-nuclear-thermal-propulsion-design-to-nasa/</w:t>
        </w:r>
      </w:hyperlink>
      <w:r w:rsidRPr="00243C3A">
        <w:rPr>
          <w:rFonts w:ascii="Times New Roman" w:hAnsi="Times New Roman" w:cs="Times New Roman"/>
          <w:sz w:val="20"/>
          <w:szCs w:val="20"/>
        </w:rPr>
        <w:t xml:space="preserve"> </w:t>
      </w:r>
    </w:p>
    <w:p w14:paraId="0DC12B79" w14:textId="0E25BBCF" w:rsidR="006B241F" w:rsidRPr="00243C3A" w:rsidRDefault="00EA78CF" w:rsidP="00B82693">
      <w:pPr>
        <w:spacing w:after="0"/>
        <w:ind w:left="450" w:hanging="450"/>
        <w:rPr>
          <w:rFonts w:ascii="Times New Roman" w:hAnsi="Times New Roman" w:cs="Times New Roman"/>
          <w:sz w:val="20"/>
          <w:szCs w:val="20"/>
        </w:rPr>
      </w:pPr>
      <w:r w:rsidRPr="00243C3A">
        <w:rPr>
          <w:rFonts w:ascii="Times New Roman" w:hAnsi="Times New Roman" w:cs="Times New Roman"/>
          <w:sz w:val="20"/>
          <w:szCs w:val="20"/>
        </w:rPr>
        <w:t>[</w:t>
      </w:r>
      <w:r w:rsidR="00BF22CF">
        <w:rPr>
          <w:rFonts w:ascii="Times New Roman" w:hAnsi="Times New Roman" w:cs="Times New Roman"/>
          <w:sz w:val="20"/>
          <w:szCs w:val="20"/>
        </w:rPr>
        <w:t>4</w:t>
      </w:r>
      <w:proofErr w:type="gramStart"/>
      <w:r w:rsidRPr="00243C3A">
        <w:rPr>
          <w:rFonts w:ascii="Times New Roman" w:hAnsi="Times New Roman" w:cs="Times New Roman"/>
          <w:sz w:val="20"/>
          <w:szCs w:val="20"/>
        </w:rPr>
        <w:t xml:space="preserve">]  </w:t>
      </w:r>
      <w:r w:rsidR="006B241F" w:rsidRPr="00243C3A">
        <w:rPr>
          <w:rFonts w:ascii="Times New Roman" w:hAnsi="Times New Roman" w:cs="Times New Roman"/>
          <w:sz w:val="20"/>
          <w:szCs w:val="20"/>
        </w:rPr>
        <w:t>Office</w:t>
      </w:r>
      <w:proofErr w:type="gramEnd"/>
      <w:r w:rsidR="006B241F" w:rsidRPr="00243C3A">
        <w:rPr>
          <w:rFonts w:ascii="Times New Roman" w:hAnsi="Times New Roman" w:cs="Times New Roman"/>
          <w:sz w:val="20"/>
          <w:szCs w:val="20"/>
        </w:rPr>
        <w:t xml:space="preserve"> of Nuclear Energy, “TRISO Particles: The Most Robust Nuclear Fuel on Earth</w:t>
      </w:r>
      <w:r w:rsidR="00582ACE" w:rsidRPr="00243C3A">
        <w:rPr>
          <w:rFonts w:ascii="Times New Roman" w:hAnsi="Times New Roman" w:cs="Times New Roman"/>
          <w:sz w:val="20"/>
          <w:szCs w:val="20"/>
        </w:rPr>
        <w:t xml:space="preserve">.” </w:t>
      </w:r>
      <w:r w:rsidR="006B241F" w:rsidRPr="00243C3A">
        <w:rPr>
          <w:rFonts w:ascii="Times New Roman" w:hAnsi="Times New Roman" w:cs="Times New Roman"/>
          <w:sz w:val="20"/>
          <w:szCs w:val="20"/>
        </w:rPr>
        <w:t>J</w:t>
      </w:r>
      <w:r w:rsidR="00582ACE" w:rsidRPr="00243C3A">
        <w:rPr>
          <w:rFonts w:ascii="Times New Roman" w:hAnsi="Times New Roman" w:cs="Times New Roman"/>
          <w:sz w:val="20"/>
          <w:szCs w:val="20"/>
        </w:rPr>
        <w:t>uly</w:t>
      </w:r>
      <w:r w:rsidR="006B241F" w:rsidRPr="00243C3A">
        <w:rPr>
          <w:rFonts w:ascii="Times New Roman" w:hAnsi="Times New Roman" w:cs="Times New Roman"/>
          <w:sz w:val="20"/>
          <w:szCs w:val="20"/>
        </w:rPr>
        <w:t xml:space="preserve"> 9, 2019</w:t>
      </w:r>
      <w:r w:rsidR="00326F46" w:rsidRPr="00243C3A">
        <w:rPr>
          <w:rFonts w:ascii="Times New Roman" w:hAnsi="Times New Roman" w:cs="Times New Roman"/>
          <w:sz w:val="20"/>
          <w:szCs w:val="20"/>
        </w:rPr>
        <w:t xml:space="preserve">. </w:t>
      </w:r>
    </w:p>
    <w:p w14:paraId="552013A8" w14:textId="68D6A931" w:rsidR="00326F46" w:rsidRPr="00243C3A" w:rsidRDefault="00326F46" w:rsidP="00B82693">
      <w:pPr>
        <w:spacing w:after="0"/>
        <w:ind w:left="450" w:hanging="450"/>
        <w:rPr>
          <w:rFonts w:ascii="Times New Roman" w:hAnsi="Times New Roman" w:cs="Times New Roman"/>
          <w:sz w:val="20"/>
          <w:szCs w:val="20"/>
        </w:rPr>
      </w:pPr>
      <w:r w:rsidRPr="00243C3A">
        <w:rPr>
          <w:rFonts w:ascii="Times New Roman" w:hAnsi="Times New Roman" w:cs="Times New Roman"/>
          <w:sz w:val="20"/>
          <w:szCs w:val="20"/>
        </w:rPr>
        <w:t>[</w:t>
      </w:r>
      <w:r w:rsidR="00BF22CF">
        <w:rPr>
          <w:rFonts w:ascii="Times New Roman" w:hAnsi="Times New Roman" w:cs="Times New Roman"/>
          <w:sz w:val="20"/>
          <w:szCs w:val="20"/>
        </w:rPr>
        <w:t>5</w:t>
      </w:r>
      <w:proofErr w:type="gramStart"/>
      <w:r w:rsidRPr="00243C3A">
        <w:rPr>
          <w:rFonts w:ascii="Times New Roman" w:hAnsi="Times New Roman" w:cs="Times New Roman"/>
          <w:sz w:val="20"/>
          <w:szCs w:val="20"/>
        </w:rPr>
        <w:t>]</w:t>
      </w:r>
      <w:r w:rsidR="008F51EB">
        <w:rPr>
          <w:rFonts w:ascii="Times New Roman" w:hAnsi="Times New Roman" w:cs="Times New Roman"/>
          <w:sz w:val="20"/>
          <w:szCs w:val="20"/>
        </w:rPr>
        <w:t xml:space="preserve">  </w:t>
      </w:r>
      <w:r w:rsidRPr="00243C3A">
        <w:rPr>
          <w:rFonts w:ascii="Times New Roman" w:hAnsi="Times New Roman" w:cs="Times New Roman"/>
          <w:sz w:val="20"/>
          <w:szCs w:val="20"/>
        </w:rPr>
        <w:t>Bess</w:t>
      </w:r>
      <w:proofErr w:type="gramEnd"/>
      <w:r w:rsidRPr="00243C3A">
        <w:rPr>
          <w:rFonts w:ascii="Times New Roman" w:hAnsi="Times New Roman" w:cs="Times New Roman"/>
          <w:sz w:val="20"/>
          <w:szCs w:val="20"/>
        </w:rPr>
        <w:t xml:space="preserve">, </w:t>
      </w:r>
      <w:r w:rsidR="00BF22CF">
        <w:rPr>
          <w:rFonts w:ascii="Times New Roman" w:hAnsi="Times New Roman" w:cs="Times New Roman"/>
          <w:sz w:val="20"/>
          <w:szCs w:val="20"/>
        </w:rPr>
        <w:t xml:space="preserve">J.D., </w:t>
      </w:r>
      <w:r w:rsidRPr="00243C3A">
        <w:rPr>
          <w:rFonts w:ascii="Times New Roman" w:hAnsi="Times New Roman" w:cs="Times New Roman"/>
          <w:sz w:val="20"/>
          <w:szCs w:val="20"/>
        </w:rPr>
        <w:t>“</w:t>
      </w:r>
      <w:proofErr w:type="spellStart"/>
      <w:r w:rsidRPr="00243C3A">
        <w:rPr>
          <w:rFonts w:ascii="Times New Roman" w:hAnsi="Times New Roman" w:cs="Times New Roman"/>
          <w:sz w:val="20"/>
          <w:szCs w:val="20"/>
        </w:rPr>
        <w:t>Benchmar</w:t>
      </w:r>
      <w:proofErr w:type="spellEnd"/>
      <w:r w:rsidRPr="00243C3A">
        <w:rPr>
          <w:rFonts w:ascii="Times New Roman" w:hAnsi="Times New Roman" w:cs="Times New Roman"/>
          <w:sz w:val="20"/>
          <w:szCs w:val="20"/>
        </w:rPr>
        <w:t xml:space="preserve"> Evaluation of the Start-Up Core Reactor Physics Measurements of the High Temperature Engineering Test Reactor”, PHYSOR 2010, May 12, 2010.</w:t>
      </w:r>
    </w:p>
    <w:p w14:paraId="60A4B465" w14:textId="2AC18D9D" w:rsidR="00821B4A" w:rsidRPr="00243C3A" w:rsidRDefault="00821B4A" w:rsidP="00B82693">
      <w:pPr>
        <w:spacing w:after="0"/>
        <w:ind w:left="450" w:hanging="450"/>
        <w:rPr>
          <w:rFonts w:ascii="Times New Roman" w:hAnsi="Times New Roman" w:cs="Times New Roman"/>
          <w:sz w:val="20"/>
          <w:szCs w:val="20"/>
        </w:rPr>
      </w:pPr>
      <w:r w:rsidRPr="00243C3A">
        <w:rPr>
          <w:rFonts w:ascii="Times New Roman" w:hAnsi="Times New Roman" w:cs="Times New Roman"/>
          <w:sz w:val="20"/>
          <w:szCs w:val="20"/>
        </w:rPr>
        <w:t>[</w:t>
      </w:r>
      <w:r w:rsidR="00BF22CF">
        <w:rPr>
          <w:rFonts w:ascii="Times New Roman" w:hAnsi="Times New Roman" w:cs="Times New Roman"/>
          <w:sz w:val="20"/>
          <w:szCs w:val="20"/>
        </w:rPr>
        <w:t>6</w:t>
      </w:r>
      <w:proofErr w:type="gramStart"/>
      <w:r w:rsidRPr="00243C3A">
        <w:rPr>
          <w:rFonts w:ascii="Times New Roman" w:hAnsi="Times New Roman" w:cs="Times New Roman"/>
          <w:sz w:val="20"/>
          <w:szCs w:val="20"/>
        </w:rPr>
        <w:t>]  Bryan</w:t>
      </w:r>
      <w:proofErr w:type="gramEnd"/>
      <w:r w:rsidRPr="00243C3A">
        <w:rPr>
          <w:rFonts w:ascii="Times New Roman" w:hAnsi="Times New Roman" w:cs="Times New Roman"/>
          <w:sz w:val="20"/>
          <w:szCs w:val="20"/>
        </w:rPr>
        <w:t xml:space="preserve">, </w:t>
      </w:r>
      <w:r w:rsidR="00BF22CF" w:rsidRPr="00243C3A">
        <w:rPr>
          <w:rFonts w:ascii="Times New Roman" w:hAnsi="Times New Roman" w:cs="Times New Roman"/>
          <w:sz w:val="20"/>
          <w:szCs w:val="20"/>
        </w:rPr>
        <w:t>J. C.</w:t>
      </w:r>
      <w:r w:rsidR="00BF22CF">
        <w:rPr>
          <w:rFonts w:ascii="Times New Roman" w:hAnsi="Times New Roman" w:cs="Times New Roman"/>
          <w:sz w:val="20"/>
          <w:szCs w:val="20"/>
        </w:rPr>
        <w:t>,</w:t>
      </w:r>
      <w:r w:rsidR="00BF22CF" w:rsidRPr="00243C3A">
        <w:rPr>
          <w:rFonts w:ascii="Times New Roman" w:hAnsi="Times New Roman" w:cs="Times New Roman"/>
          <w:sz w:val="20"/>
          <w:szCs w:val="20"/>
        </w:rPr>
        <w:t xml:space="preserve"> </w:t>
      </w:r>
      <w:r w:rsidRPr="00243C3A">
        <w:rPr>
          <w:rFonts w:ascii="Times New Roman" w:hAnsi="Times New Roman" w:cs="Times New Roman"/>
          <w:sz w:val="20"/>
          <w:szCs w:val="20"/>
        </w:rPr>
        <w:t>in Introduction to Nuclear Science, Boca Raton, CRC Press, 2009, p. 161.</w:t>
      </w:r>
    </w:p>
    <w:p w14:paraId="5D852994" w14:textId="5E627C6D" w:rsidR="00ED48D3" w:rsidRDefault="00483894" w:rsidP="00B82693">
      <w:pPr>
        <w:spacing w:after="0"/>
        <w:ind w:left="450" w:hanging="450"/>
        <w:rPr>
          <w:rFonts w:ascii="Times New Roman" w:hAnsi="Times New Roman" w:cs="Times New Roman"/>
          <w:sz w:val="20"/>
          <w:szCs w:val="20"/>
        </w:rPr>
      </w:pPr>
      <w:r w:rsidRPr="00243C3A">
        <w:rPr>
          <w:rFonts w:ascii="Times New Roman" w:hAnsi="Times New Roman" w:cs="Times New Roman"/>
          <w:sz w:val="20"/>
          <w:szCs w:val="20"/>
        </w:rPr>
        <w:t>[</w:t>
      </w:r>
      <w:r w:rsidR="00EE7737">
        <w:rPr>
          <w:rFonts w:ascii="Times New Roman" w:hAnsi="Times New Roman" w:cs="Times New Roman"/>
          <w:sz w:val="20"/>
          <w:szCs w:val="20"/>
        </w:rPr>
        <w:t>7</w:t>
      </w:r>
      <w:r w:rsidRPr="00243C3A">
        <w:rPr>
          <w:rFonts w:ascii="Times New Roman" w:hAnsi="Times New Roman" w:cs="Times New Roman"/>
          <w:sz w:val="20"/>
          <w:szCs w:val="20"/>
        </w:rPr>
        <w:t xml:space="preserve">]  </w:t>
      </w:r>
      <w:r w:rsidR="00ED48D3" w:rsidRPr="00243C3A">
        <w:rPr>
          <w:rFonts w:ascii="Times New Roman" w:hAnsi="Times New Roman" w:cs="Times New Roman"/>
          <w:sz w:val="20"/>
          <w:szCs w:val="20"/>
        </w:rPr>
        <w:t>Chen</w:t>
      </w:r>
      <w:r w:rsidR="00BF22CF">
        <w:rPr>
          <w:rFonts w:ascii="Times New Roman" w:hAnsi="Times New Roman" w:cs="Times New Roman"/>
          <w:sz w:val="20"/>
          <w:szCs w:val="20"/>
        </w:rPr>
        <w:t xml:space="preserve">, </w:t>
      </w:r>
      <w:r w:rsidR="00BF22CF" w:rsidRPr="00243C3A">
        <w:rPr>
          <w:rFonts w:ascii="Times New Roman" w:hAnsi="Times New Roman" w:cs="Times New Roman"/>
          <w:sz w:val="20"/>
          <w:szCs w:val="20"/>
        </w:rPr>
        <w:t xml:space="preserve">Q.F. </w:t>
      </w:r>
      <w:r w:rsidR="00BF22CF">
        <w:rPr>
          <w:rFonts w:ascii="Times New Roman" w:hAnsi="Times New Roman" w:cs="Times New Roman"/>
          <w:sz w:val="20"/>
          <w:szCs w:val="20"/>
        </w:rPr>
        <w:t>and</w:t>
      </w:r>
      <w:r w:rsidR="00ED48D3" w:rsidRPr="00243C3A">
        <w:rPr>
          <w:rFonts w:ascii="Times New Roman" w:hAnsi="Times New Roman" w:cs="Times New Roman"/>
          <w:sz w:val="20"/>
          <w:szCs w:val="20"/>
        </w:rPr>
        <w:t xml:space="preserve"> et al. “Equation of state of partially ionized argon plasma</w:t>
      </w:r>
      <w:r w:rsidR="007E012E" w:rsidRPr="00243C3A">
        <w:rPr>
          <w:rFonts w:ascii="Times New Roman" w:hAnsi="Times New Roman" w:cs="Times New Roman"/>
          <w:sz w:val="20"/>
          <w:szCs w:val="20"/>
        </w:rPr>
        <w:t xml:space="preserve">”, AIP Physics of Plasma, 18, 112704 (2011); </w:t>
      </w:r>
      <w:hyperlink r:id="rId31" w:history="1">
        <w:r w:rsidR="007E012E" w:rsidRPr="00243C3A">
          <w:rPr>
            <w:rStyle w:val="Hyperlink"/>
            <w:rFonts w:ascii="Times New Roman" w:hAnsi="Times New Roman" w:cs="Times New Roman"/>
            <w:sz w:val="20"/>
            <w:szCs w:val="20"/>
          </w:rPr>
          <w:t>https://doi.org/10.1063/1.3657429</w:t>
        </w:r>
      </w:hyperlink>
      <w:r w:rsidR="007E012E" w:rsidRPr="00243C3A">
        <w:rPr>
          <w:rFonts w:ascii="Times New Roman" w:hAnsi="Times New Roman" w:cs="Times New Roman"/>
          <w:sz w:val="20"/>
          <w:szCs w:val="20"/>
        </w:rPr>
        <w:t xml:space="preserve"> </w:t>
      </w:r>
    </w:p>
    <w:p w14:paraId="44CCB15E" w14:textId="392B3AD5" w:rsidR="008A083C" w:rsidRPr="00243C3A" w:rsidRDefault="008A083C" w:rsidP="00B82693">
      <w:pPr>
        <w:spacing w:after="0"/>
        <w:ind w:left="450" w:hanging="450"/>
        <w:rPr>
          <w:rFonts w:ascii="Times New Roman" w:hAnsi="Times New Roman" w:cs="Times New Roman"/>
          <w:sz w:val="20"/>
          <w:szCs w:val="20"/>
        </w:rPr>
      </w:pPr>
      <w:r>
        <w:rPr>
          <w:rFonts w:ascii="Times New Roman" w:hAnsi="Times New Roman" w:cs="Times New Roman"/>
          <w:sz w:val="20"/>
          <w:szCs w:val="20"/>
        </w:rPr>
        <w:t>[8</w:t>
      </w:r>
      <w:proofErr w:type="gramStart"/>
      <w:r>
        <w:rPr>
          <w:rFonts w:ascii="Times New Roman" w:hAnsi="Times New Roman" w:cs="Times New Roman"/>
          <w:sz w:val="20"/>
          <w:szCs w:val="20"/>
        </w:rPr>
        <w:t>]  Choi</w:t>
      </w:r>
      <w:proofErr w:type="gramEnd"/>
      <w:r>
        <w:rPr>
          <w:rFonts w:ascii="Times New Roman" w:hAnsi="Times New Roman" w:cs="Times New Roman"/>
          <w:sz w:val="20"/>
          <w:szCs w:val="20"/>
        </w:rPr>
        <w:t xml:space="preserve">, S.H., </w:t>
      </w:r>
      <w:r w:rsidR="008F51EB">
        <w:rPr>
          <w:rFonts w:ascii="Times New Roman" w:hAnsi="Times New Roman" w:cs="Times New Roman"/>
          <w:sz w:val="20"/>
          <w:szCs w:val="20"/>
        </w:rPr>
        <w:t>Moses, R.W., and Bushnell, D.M., “</w:t>
      </w:r>
      <w:r w:rsidR="008F51EB" w:rsidRPr="008F51EB">
        <w:rPr>
          <w:rFonts w:ascii="Times New Roman" w:hAnsi="Times New Roman" w:cs="Times New Roman"/>
          <w:sz w:val="20"/>
          <w:szCs w:val="20"/>
        </w:rPr>
        <w:t>“NTAC Augmented Nuclear Electric Propulsion and/or Nuclear Thermal Propulsion”, NASA Case No. LAR-19976-1,</w:t>
      </w:r>
      <w:r w:rsidR="008F51EB">
        <w:rPr>
          <w:rFonts w:ascii="Times New Roman" w:hAnsi="Times New Roman" w:cs="Times New Roman"/>
          <w:sz w:val="20"/>
          <w:szCs w:val="20"/>
        </w:rPr>
        <w:t xml:space="preserve"> </w:t>
      </w:r>
      <w:r w:rsidR="008F51EB" w:rsidRPr="008F51EB">
        <w:rPr>
          <w:rFonts w:ascii="Times New Roman" w:hAnsi="Times New Roman" w:cs="Times New Roman"/>
          <w:sz w:val="20"/>
          <w:szCs w:val="20"/>
        </w:rPr>
        <w:t>February 23, 2021. U.S. Patent Applied.</w:t>
      </w:r>
    </w:p>
    <w:p w14:paraId="1DEC7B14" w14:textId="1DF697AC" w:rsidR="00A50CAE" w:rsidRPr="00243C3A" w:rsidRDefault="00ED48D3" w:rsidP="00B82693">
      <w:pPr>
        <w:spacing w:after="0"/>
        <w:ind w:left="450" w:hanging="450"/>
        <w:rPr>
          <w:rFonts w:ascii="Times New Roman" w:hAnsi="Times New Roman" w:cs="Times New Roman"/>
          <w:sz w:val="20"/>
          <w:szCs w:val="20"/>
        </w:rPr>
      </w:pPr>
      <w:r w:rsidRPr="00243C3A">
        <w:rPr>
          <w:rFonts w:ascii="Times New Roman" w:hAnsi="Times New Roman" w:cs="Times New Roman"/>
          <w:sz w:val="20"/>
          <w:szCs w:val="20"/>
        </w:rPr>
        <w:t>[</w:t>
      </w:r>
      <w:r w:rsidR="008A083C">
        <w:rPr>
          <w:rFonts w:ascii="Times New Roman" w:hAnsi="Times New Roman" w:cs="Times New Roman"/>
          <w:sz w:val="20"/>
          <w:szCs w:val="20"/>
        </w:rPr>
        <w:t>9</w:t>
      </w:r>
      <w:r w:rsidRPr="00243C3A">
        <w:rPr>
          <w:rFonts w:ascii="Times New Roman" w:hAnsi="Times New Roman" w:cs="Times New Roman"/>
          <w:sz w:val="20"/>
          <w:szCs w:val="20"/>
        </w:rPr>
        <w:t xml:space="preserve">] </w:t>
      </w:r>
      <w:r w:rsidR="00BF22CF">
        <w:rPr>
          <w:rFonts w:ascii="Times New Roman" w:hAnsi="Times New Roman" w:cs="Times New Roman"/>
          <w:sz w:val="20"/>
          <w:szCs w:val="20"/>
        </w:rPr>
        <w:t xml:space="preserve"> </w:t>
      </w:r>
      <w:r w:rsidR="00483894" w:rsidRPr="00243C3A">
        <w:rPr>
          <w:rFonts w:ascii="Times New Roman" w:hAnsi="Times New Roman" w:cs="Times New Roman"/>
          <w:sz w:val="20"/>
          <w:szCs w:val="20"/>
        </w:rPr>
        <w:t xml:space="preserve">Kubota, K and et al. “Numerical Investigation of Ionization and Acceleration Processed in a Self-Field MPD Thruster”, Presented at the 29th International Electric Propulsion Conference, Princeton University, October 31 – November 4, 2005: </w:t>
      </w:r>
      <w:hyperlink r:id="rId32" w:history="1">
        <w:r w:rsidR="00483894" w:rsidRPr="00243C3A">
          <w:rPr>
            <w:rStyle w:val="Hyperlink"/>
            <w:rFonts w:ascii="Times New Roman" w:hAnsi="Times New Roman" w:cs="Times New Roman"/>
            <w:sz w:val="20"/>
            <w:szCs w:val="20"/>
          </w:rPr>
          <w:t>http://citeseerx.ist.psu.edu/viewdoc/download?doi=10.1.1.1061.8835&amp;rep=rep1&amp;type=pdf</w:t>
        </w:r>
      </w:hyperlink>
      <w:r w:rsidR="00483894" w:rsidRPr="00243C3A">
        <w:rPr>
          <w:rFonts w:ascii="Times New Roman" w:hAnsi="Times New Roman" w:cs="Times New Roman"/>
          <w:sz w:val="20"/>
          <w:szCs w:val="20"/>
        </w:rPr>
        <w:t xml:space="preserve"> </w:t>
      </w:r>
    </w:p>
    <w:sectPr w:rsidR="00A50CAE" w:rsidRPr="00243C3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D75B6C" w14:textId="77777777" w:rsidR="00691FD3" w:rsidRDefault="00691FD3" w:rsidP="006A7472">
      <w:pPr>
        <w:spacing w:after="0" w:line="240" w:lineRule="auto"/>
      </w:pPr>
      <w:r>
        <w:separator/>
      </w:r>
    </w:p>
  </w:endnote>
  <w:endnote w:type="continuationSeparator" w:id="0">
    <w:p w14:paraId="33208F1F" w14:textId="77777777" w:rsidR="00691FD3" w:rsidRDefault="00691FD3" w:rsidP="006A74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738A5E" w14:textId="77777777" w:rsidR="00691FD3" w:rsidRDefault="00691FD3" w:rsidP="006A7472">
      <w:pPr>
        <w:spacing w:after="0" w:line="240" w:lineRule="auto"/>
      </w:pPr>
      <w:r>
        <w:separator/>
      </w:r>
    </w:p>
  </w:footnote>
  <w:footnote w:type="continuationSeparator" w:id="0">
    <w:p w14:paraId="6382BCF5" w14:textId="77777777" w:rsidR="00691FD3" w:rsidRDefault="00691FD3" w:rsidP="006A74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6C707A"/>
    <w:multiLevelType w:val="hybridMultilevel"/>
    <w:tmpl w:val="82C4326E"/>
    <w:lvl w:ilvl="0" w:tplc="714E496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C57D1A"/>
    <w:multiLevelType w:val="hybridMultilevel"/>
    <w:tmpl w:val="475E486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66D5FF5"/>
    <w:multiLevelType w:val="hybridMultilevel"/>
    <w:tmpl w:val="0A861948"/>
    <w:lvl w:ilvl="0" w:tplc="714E496C">
      <w:start w:val="1"/>
      <w:numFmt w:val="bullet"/>
      <w:lvlText w:val="̶"/>
      <w:lvlJc w:val="left"/>
      <w:pPr>
        <w:ind w:left="810" w:hanging="360"/>
      </w:pPr>
      <w:rPr>
        <w:rFonts w:ascii="Times New Roman" w:hAnsi="Times New Roman"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15:restartNumberingAfterBreak="0">
    <w:nsid w:val="58271CDF"/>
    <w:multiLevelType w:val="hybridMultilevel"/>
    <w:tmpl w:val="02FE2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274E04"/>
    <w:multiLevelType w:val="hybridMultilevel"/>
    <w:tmpl w:val="5256058E"/>
    <w:lvl w:ilvl="0" w:tplc="1D941672">
      <w:start w:val="1"/>
      <w:numFmt w:val="upperRoman"/>
      <w:lvlText w:val="%1."/>
      <w:lvlJc w:val="left"/>
      <w:pPr>
        <w:ind w:left="459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594130A"/>
    <w:multiLevelType w:val="hybridMultilevel"/>
    <w:tmpl w:val="34CCBD02"/>
    <w:lvl w:ilvl="0" w:tplc="714E496C">
      <w:start w:val="1"/>
      <w:numFmt w:val="bullet"/>
      <w:lvlText w:val="̶"/>
      <w:lvlJc w:val="left"/>
      <w:pPr>
        <w:ind w:left="810" w:hanging="360"/>
      </w:pPr>
      <w:rPr>
        <w:rFonts w:ascii="Times New Roman" w:hAnsi="Times New Roman"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num w:numId="1">
    <w:abstractNumId w:val="1"/>
  </w:num>
  <w:num w:numId="2">
    <w:abstractNumId w:val="3"/>
  </w:num>
  <w:num w:numId="3">
    <w:abstractNumId w:val="0"/>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105"/>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82D"/>
    <w:rsid w:val="00003057"/>
    <w:rsid w:val="0000657F"/>
    <w:rsid w:val="0001646B"/>
    <w:rsid w:val="00017493"/>
    <w:rsid w:val="0003752D"/>
    <w:rsid w:val="00043B95"/>
    <w:rsid w:val="0008789E"/>
    <w:rsid w:val="0009281B"/>
    <w:rsid w:val="000C030B"/>
    <w:rsid w:val="000C2FCD"/>
    <w:rsid w:val="000D41C6"/>
    <w:rsid w:val="000E128B"/>
    <w:rsid w:val="00101798"/>
    <w:rsid w:val="0010334C"/>
    <w:rsid w:val="00105343"/>
    <w:rsid w:val="00114C22"/>
    <w:rsid w:val="00135D45"/>
    <w:rsid w:val="00145C39"/>
    <w:rsid w:val="00160720"/>
    <w:rsid w:val="00163820"/>
    <w:rsid w:val="001705C1"/>
    <w:rsid w:val="00174E43"/>
    <w:rsid w:val="0017675E"/>
    <w:rsid w:val="00191B38"/>
    <w:rsid w:val="00193A0C"/>
    <w:rsid w:val="001A6B56"/>
    <w:rsid w:val="001B7761"/>
    <w:rsid w:val="001C651F"/>
    <w:rsid w:val="001D2A41"/>
    <w:rsid w:val="001D6C31"/>
    <w:rsid w:val="001D79E2"/>
    <w:rsid w:val="001F1434"/>
    <w:rsid w:val="002006E3"/>
    <w:rsid w:val="00203015"/>
    <w:rsid w:val="00206936"/>
    <w:rsid w:val="00207BFC"/>
    <w:rsid w:val="0021334A"/>
    <w:rsid w:val="002152D9"/>
    <w:rsid w:val="00222303"/>
    <w:rsid w:val="0023095B"/>
    <w:rsid w:val="00231900"/>
    <w:rsid w:val="00241D65"/>
    <w:rsid w:val="00243884"/>
    <w:rsid w:val="00243C3A"/>
    <w:rsid w:val="0024582B"/>
    <w:rsid w:val="00246AB7"/>
    <w:rsid w:val="00247062"/>
    <w:rsid w:val="00254B25"/>
    <w:rsid w:val="00272D94"/>
    <w:rsid w:val="002754BF"/>
    <w:rsid w:val="00275C47"/>
    <w:rsid w:val="00276453"/>
    <w:rsid w:val="002A3B37"/>
    <w:rsid w:val="002C06F7"/>
    <w:rsid w:val="002C7312"/>
    <w:rsid w:val="002D2C14"/>
    <w:rsid w:val="002D3282"/>
    <w:rsid w:val="002D74BE"/>
    <w:rsid w:val="002E26AE"/>
    <w:rsid w:val="002E59A3"/>
    <w:rsid w:val="002F39CE"/>
    <w:rsid w:val="002F3ADB"/>
    <w:rsid w:val="00310308"/>
    <w:rsid w:val="00316BA6"/>
    <w:rsid w:val="00326F46"/>
    <w:rsid w:val="003320DC"/>
    <w:rsid w:val="003355AE"/>
    <w:rsid w:val="00343C5C"/>
    <w:rsid w:val="00347348"/>
    <w:rsid w:val="00354BBF"/>
    <w:rsid w:val="003634F3"/>
    <w:rsid w:val="00372A99"/>
    <w:rsid w:val="003744C6"/>
    <w:rsid w:val="00377AD4"/>
    <w:rsid w:val="00380317"/>
    <w:rsid w:val="00383E7C"/>
    <w:rsid w:val="00387137"/>
    <w:rsid w:val="003916BE"/>
    <w:rsid w:val="003E075B"/>
    <w:rsid w:val="003E5085"/>
    <w:rsid w:val="003F5F3E"/>
    <w:rsid w:val="00402353"/>
    <w:rsid w:val="00403FE7"/>
    <w:rsid w:val="00411798"/>
    <w:rsid w:val="0044663B"/>
    <w:rsid w:val="00456B8E"/>
    <w:rsid w:val="00464606"/>
    <w:rsid w:val="00467E60"/>
    <w:rsid w:val="00472A25"/>
    <w:rsid w:val="00483894"/>
    <w:rsid w:val="00485AE6"/>
    <w:rsid w:val="00486F9A"/>
    <w:rsid w:val="004A16A4"/>
    <w:rsid w:val="004B2381"/>
    <w:rsid w:val="004B26B2"/>
    <w:rsid w:val="004B326B"/>
    <w:rsid w:val="004B3654"/>
    <w:rsid w:val="004B6BE1"/>
    <w:rsid w:val="004C69B6"/>
    <w:rsid w:val="004D0558"/>
    <w:rsid w:val="004D5926"/>
    <w:rsid w:val="004D6AFF"/>
    <w:rsid w:val="004D7C63"/>
    <w:rsid w:val="004E0BE8"/>
    <w:rsid w:val="004E1E61"/>
    <w:rsid w:val="004E6C2E"/>
    <w:rsid w:val="00526A34"/>
    <w:rsid w:val="00527A37"/>
    <w:rsid w:val="00554F97"/>
    <w:rsid w:val="0055772F"/>
    <w:rsid w:val="0056370E"/>
    <w:rsid w:val="0057591E"/>
    <w:rsid w:val="005759B4"/>
    <w:rsid w:val="00580529"/>
    <w:rsid w:val="005805EB"/>
    <w:rsid w:val="00582ACE"/>
    <w:rsid w:val="00582DE2"/>
    <w:rsid w:val="005837AF"/>
    <w:rsid w:val="00595B20"/>
    <w:rsid w:val="00595F75"/>
    <w:rsid w:val="0059766B"/>
    <w:rsid w:val="005A2850"/>
    <w:rsid w:val="005B2467"/>
    <w:rsid w:val="005C48CD"/>
    <w:rsid w:val="005C7158"/>
    <w:rsid w:val="005D65A3"/>
    <w:rsid w:val="00601116"/>
    <w:rsid w:val="00605864"/>
    <w:rsid w:val="00614616"/>
    <w:rsid w:val="006147D3"/>
    <w:rsid w:val="006166FD"/>
    <w:rsid w:val="00641991"/>
    <w:rsid w:val="00651633"/>
    <w:rsid w:val="00655D3C"/>
    <w:rsid w:val="00682C60"/>
    <w:rsid w:val="00686E0B"/>
    <w:rsid w:val="006902B0"/>
    <w:rsid w:val="00690617"/>
    <w:rsid w:val="00691FD3"/>
    <w:rsid w:val="006A1331"/>
    <w:rsid w:val="006A5061"/>
    <w:rsid w:val="006A7472"/>
    <w:rsid w:val="006B241F"/>
    <w:rsid w:val="006C0686"/>
    <w:rsid w:val="006C38DE"/>
    <w:rsid w:val="006E21A5"/>
    <w:rsid w:val="006E64BA"/>
    <w:rsid w:val="006F5DF6"/>
    <w:rsid w:val="006F6512"/>
    <w:rsid w:val="006F780F"/>
    <w:rsid w:val="006F7A87"/>
    <w:rsid w:val="00712097"/>
    <w:rsid w:val="00733E16"/>
    <w:rsid w:val="00756123"/>
    <w:rsid w:val="00760CDD"/>
    <w:rsid w:val="00777DC0"/>
    <w:rsid w:val="00784641"/>
    <w:rsid w:val="00785F89"/>
    <w:rsid w:val="007935EC"/>
    <w:rsid w:val="007C4455"/>
    <w:rsid w:val="007D2CF4"/>
    <w:rsid w:val="007E012E"/>
    <w:rsid w:val="008041EE"/>
    <w:rsid w:val="00821B4A"/>
    <w:rsid w:val="008222C3"/>
    <w:rsid w:val="00822698"/>
    <w:rsid w:val="008244B3"/>
    <w:rsid w:val="00825532"/>
    <w:rsid w:val="00825A9B"/>
    <w:rsid w:val="00844AF8"/>
    <w:rsid w:val="00850011"/>
    <w:rsid w:val="0085248A"/>
    <w:rsid w:val="0087761C"/>
    <w:rsid w:val="00890983"/>
    <w:rsid w:val="008910F6"/>
    <w:rsid w:val="00893E4E"/>
    <w:rsid w:val="008A083C"/>
    <w:rsid w:val="008B0ACB"/>
    <w:rsid w:val="008B4BFA"/>
    <w:rsid w:val="008B58AB"/>
    <w:rsid w:val="008C140C"/>
    <w:rsid w:val="008C5D66"/>
    <w:rsid w:val="008C61F1"/>
    <w:rsid w:val="008F51EB"/>
    <w:rsid w:val="0090082D"/>
    <w:rsid w:val="009163FD"/>
    <w:rsid w:val="00917AF6"/>
    <w:rsid w:val="00926850"/>
    <w:rsid w:val="009275EF"/>
    <w:rsid w:val="00942CBB"/>
    <w:rsid w:val="00945564"/>
    <w:rsid w:val="00960524"/>
    <w:rsid w:val="0096561C"/>
    <w:rsid w:val="00971011"/>
    <w:rsid w:val="009828A7"/>
    <w:rsid w:val="009A031A"/>
    <w:rsid w:val="009A6229"/>
    <w:rsid w:val="009B0C1D"/>
    <w:rsid w:val="009B2CD9"/>
    <w:rsid w:val="009B72C0"/>
    <w:rsid w:val="009E5B7E"/>
    <w:rsid w:val="009F5D92"/>
    <w:rsid w:val="009F7CD6"/>
    <w:rsid w:val="009F7F79"/>
    <w:rsid w:val="00A05849"/>
    <w:rsid w:val="00A10D44"/>
    <w:rsid w:val="00A26139"/>
    <w:rsid w:val="00A30BFC"/>
    <w:rsid w:val="00A3202E"/>
    <w:rsid w:val="00A34853"/>
    <w:rsid w:val="00A351FD"/>
    <w:rsid w:val="00A355DB"/>
    <w:rsid w:val="00A432FF"/>
    <w:rsid w:val="00A43C99"/>
    <w:rsid w:val="00A50CAE"/>
    <w:rsid w:val="00A52A92"/>
    <w:rsid w:val="00A56CC1"/>
    <w:rsid w:val="00A96471"/>
    <w:rsid w:val="00AD0612"/>
    <w:rsid w:val="00AD5FA0"/>
    <w:rsid w:val="00AE165F"/>
    <w:rsid w:val="00AE4CC2"/>
    <w:rsid w:val="00AE79A3"/>
    <w:rsid w:val="00B028B7"/>
    <w:rsid w:val="00B17AD3"/>
    <w:rsid w:val="00B31EB9"/>
    <w:rsid w:val="00B34A9B"/>
    <w:rsid w:val="00B40BCB"/>
    <w:rsid w:val="00B552FF"/>
    <w:rsid w:val="00B64094"/>
    <w:rsid w:val="00B72ED5"/>
    <w:rsid w:val="00B7344F"/>
    <w:rsid w:val="00B82693"/>
    <w:rsid w:val="00B86FA0"/>
    <w:rsid w:val="00B90519"/>
    <w:rsid w:val="00BA4D33"/>
    <w:rsid w:val="00BC0130"/>
    <w:rsid w:val="00BD4A62"/>
    <w:rsid w:val="00BD5B2C"/>
    <w:rsid w:val="00BD5C4B"/>
    <w:rsid w:val="00BF22CF"/>
    <w:rsid w:val="00BF4CF1"/>
    <w:rsid w:val="00C023BF"/>
    <w:rsid w:val="00C06A29"/>
    <w:rsid w:val="00C10EFF"/>
    <w:rsid w:val="00C112A6"/>
    <w:rsid w:val="00C1719E"/>
    <w:rsid w:val="00C24CEA"/>
    <w:rsid w:val="00C2522A"/>
    <w:rsid w:val="00C30639"/>
    <w:rsid w:val="00C31903"/>
    <w:rsid w:val="00C37276"/>
    <w:rsid w:val="00C43737"/>
    <w:rsid w:val="00C91837"/>
    <w:rsid w:val="00C93CA4"/>
    <w:rsid w:val="00C9780C"/>
    <w:rsid w:val="00CA6544"/>
    <w:rsid w:val="00CD7FB8"/>
    <w:rsid w:val="00CE40CF"/>
    <w:rsid w:val="00CF2FAD"/>
    <w:rsid w:val="00D0586D"/>
    <w:rsid w:val="00D10472"/>
    <w:rsid w:val="00D17FCA"/>
    <w:rsid w:val="00D24AF4"/>
    <w:rsid w:val="00D32EED"/>
    <w:rsid w:val="00D4158F"/>
    <w:rsid w:val="00D45582"/>
    <w:rsid w:val="00D5231D"/>
    <w:rsid w:val="00D621BF"/>
    <w:rsid w:val="00D71FAC"/>
    <w:rsid w:val="00D7298E"/>
    <w:rsid w:val="00D81803"/>
    <w:rsid w:val="00D86107"/>
    <w:rsid w:val="00D90EA6"/>
    <w:rsid w:val="00D96354"/>
    <w:rsid w:val="00DA073D"/>
    <w:rsid w:val="00DA33B1"/>
    <w:rsid w:val="00DB6D48"/>
    <w:rsid w:val="00DC515B"/>
    <w:rsid w:val="00DD2DC4"/>
    <w:rsid w:val="00DE4C7D"/>
    <w:rsid w:val="00DF53CE"/>
    <w:rsid w:val="00E0337C"/>
    <w:rsid w:val="00E033F1"/>
    <w:rsid w:val="00E064B9"/>
    <w:rsid w:val="00E07257"/>
    <w:rsid w:val="00E122E2"/>
    <w:rsid w:val="00E2322C"/>
    <w:rsid w:val="00E24298"/>
    <w:rsid w:val="00E25441"/>
    <w:rsid w:val="00E30AF6"/>
    <w:rsid w:val="00E31450"/>
    <w:rsid w:val="00E43AE9"/>
    <w:rsid w:val="00E446B8"/>
    <w:rsid w:val="00E603E8"/>
    <w:rsid w:val="00E6253D"/>
    <w:rsid w:val="00E66000"/>
    <w:rsid w:val="00E82ED7"/>
    <w:rsid w:val="00E83B8F"/>
    <w:rsid w:val="00E86584"/>
    <w:rsid w:val="00E92C6A"/>
    <w:rsid w:val="00E932BD"/>
    <w:rsid w:val="00E93E4D"/>
    <w:rsid w:val="00EA3725"/>
    <w:rsid w:val="00EA78CF"/>
    <w:rsid w:val="00EA78F5"/>
    <w:rsid w:val="00EB1F62"/>
    <w:rsid w:val="00EB6640"/>
    <w:rsid w:val="00EC1163"/>
    <w:rsid w:val="00ED18AC"/>
    <w:rsid w:val="00ED2410"/>
    <w:rsid w:val="00ED48D3"/>
    <w:rsid w:val="00ED59A0"/>
    <w:rsid w:val="00ED5D2D"/>
    <w:rsid w:val="00ED7853"/>
    <w:rsid w:val="00EE06D6"/>
    <w:rsid w:val="00EE7737"/>
    <w:rsid w:val="00EF146E"/>
    <w:rsid w:val="00F01733"/>
    <w:rsid w:val="00F06F67"/>
    <w:rsid w:val="00F143F3"/>
    <w:rsid w:val="00F14B78"/>
    <w:rsid w:val="00F174B1"/>
    <w:rsid w:val="00F21686"/>
    <w:rsid w:val="00F27305"/>
    <w:rsid w:val="00F32EF5"/>
    <w:rsid w:val="00F34414"/>
    <w:rsid w:val="00F401C9"/>
    <w:rsid w:val="00F47717"/>
    <w:rsid w:val="00F5084B"/>
    <w:rsid w:val="00F72420"/>
    <w:rsid w:val="00F93195"/>
    <w:rsid w:val="00F9379D"/>
    <w:rsid w:val="00F942AC"/>
    <w:rsid w:val="00FA715F"/>
    <w:rsid w:val="00FB2EF8"/>
    <w:rsid w:val="00FB4BD8"/>
    <w:rsid w:val="00FB6472"/>
    <w:rsid w:val="00FC0240"/>
    <w:rsid w:val="00FC3A55"/>
    <w:rsid w:val="00FD53C5"/>
    <w:rsid w:val="00FF1D8F"/>
    <w:rsid w:val="00FF672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43E6216"/>
  <w15:chartTrackingRefBased/>
  <w15:docId w15:val="{CEEC6D76-B5B5-4269-B5E2-CECEDEC9B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4B2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0082D"/>
    <w:rPr>
      <w:color w:val="0563C1" w:themeColor="hyperlink"/>
      <w:u w:val="single"/>
    </w:rPr>
  </w:style>
  <w:style w:type="character" w:styleId="UnresolvedMention">
    <w:name w:val="Unresolved Mention"/>
    <w:basedOn w:val="DefaultParagraphFont"/>
    <w:uiPriority w:val="99"/>
    <w:semiHidden/>
    <w:unhideWhenUsed/>
    <w:rsid w:val="0090082D"/>
    <w:rPr>
      <w:color w:val="605E5C"/>
      <w:shd w:val="clear" w:color="auto" w:fill="E1DFDD"/>
    </w:rPr>
  </w:style>
  <w:style w:type="paragraph" w:styleId="ListParagraph">
    <w:name w:val="List Paragraph"/>
    <w:basedOn w:val="Normal"/>
    <w:uiPriority w:val="34"/>
    <w:qFormat/>
    <w:rsid w:val="00207BFC"/>
    <w:pPr>
      <w:ind w:left="720"/>
      <w:contextualSpacing/>
    </w:pPr>
  </w:style>
  <w:style w:type="paragraph" w:styleId="Header">
    <w:name w:val="header"/>
    <w:basedOn w:val="Normal"/>
    <w:link w:val="HeaderChar"/>
    <w:uiPriority w:val="99"/>
    <w:unhideWhenUsed/>
    <w:rsid w:val="006A74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7472"/>
  </w:style>
  <w:style w:type="paragraph" w:styleId="Footer">
    <w:name w:val="footer"/>
    <w:basedOn w:val="Normal"/>
    <w:link w:val="FooterChar"/>
    <w:uiPriority w:val="99"/>
    <w:unhideWhenUsed/>
    <w:rsid w:val="006A74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7472"/>
  </w:style>
  <w:style w:type="paragraph" w:styleId="NormalWeb">
    <w:name w:val="Normal (Web)"/>
    <w:basedOn w:val="Normal"/>
    <w:uiPriority w:val="99"/>
    <w:unhideWhenUsed/>
    <w:rsid w:val="0008789E"/>
    <w:pPr>
      <w:spacing w:before="100" w:beforeAutospacing="1" w:after="100" w:afterAutospacing="1"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A351FD"/>
    <w:rPr>
      <w:color w:val="808080"/>
    </w:rPr>
  </w:style>
  <w:style w:type="table" w:styleId="TableGrid">
    <w:name w:val="Table Grid"/>
    <w:basedOn w:val="TableNormal"/>
    <w:uiPriority w:val="39"/>
    <w:rsid w:val="00DA07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D78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7853"/>
    <w:rPr>
      <w:rFonts w:ascii="Segoe UI" w:hAnsi="Segoe UI" w:cs="Segoe UI"/>
      <w:sz w:val="18"/>
      <w:szCs w:val="18"/>
    </w:rPr>
  </w:style>
  <w:style w:type="character" w:styleId="CommentReference">
    <w:name w:val="annotation reference"/>
    <w:basedOn w:val="DefaultParagraphFont"/>
    <w:uiPriority w:val="99"/>
    <w:semiHidden/>
    <w:unhideWhenUsed/>
    <w:rsid w:val="0055772F"/>
    <w:rPr>
      <w:sz w:val="16"/>
      <w:szCs w:val="16"/>
    </w:rPr>
  </w:style>
  <w:style w:type="paragraph" w:styleId="CommentText">
    <w:name w:val="annotation text"/>
    <w:basedOn w:val="Normal"/>
    <w:link w:val="CommentTextChar"/>
    <w:uiPriority w:val="99"/>
    <w:semiHidden/>
    <w:unhideWhenUsed/>
    <w:rsid w:val="0055772F"/>
    <w:pPr>
      <w:spacing w:line="240" w:lineRule="auto"/>
    </w:pPr>
    <w:rPr>
      <w:sz w:val="20"/>
      <w:szCs w:val="20"/>
    </w:rPr>
  </w:style>
  <w:style w:type="character" w:customStyle="1" w:styleId="CommentTextChar">
    <w:name w:val="Comment Text Char"/>
    <w:basedOn w:val="DefaultParagraphFont"/>
    <w:link w:val="CommentText"/>
    <w:uiPriority w:val="99"/>
    <w:semiHidden/>
    <w:rsid w:val="0055772F"/>
    <w:rPr>
      <w:sz w:val="20"/>
      <w:szCs w:val="20"/>
    </w:rPr>
  </w:style>
  <w:style w:type="paragraph" w:styleId="CommentSubject">
    <w:name w:val="annotation subject"/>
    <w:basedOn w:val="CommentText"/>
    <w:next w:val="CommentText"/>
    <w:link w:val="CommentSubjectChar"/>
    <w:uiPriority w:val="99"/>
    <w:semiHidden/>
    <w:unhideWhenUsed/>
    <w:rsid w:val="0055772F"/>
    <w:rPr>
      <w:b/>
      <w:bCs/>
    </w:rPr>
  </w:style>
  <w:style w:type="character" w:customStyle="1" w:styleId="CommentSubjectChar">
    <w:name w:val="Comment Subject Char"/>
    <w:basedOn w:val="CommentTextChar"/>
    <w:link w:val="CommentSubject"/>
    <w:uiPriority w:val="99"/>
    <w:semiHidden/>
    <w:rsid w:val="0055772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7152353">
      <w:bodyDiv w:val="1"/>
      <w:marLeft w:val="0"/>
      <w:marRight w:val="0"/>
      <w:marTop w:val="0"/>
      <w:marBottom w:val="0"/>
      <w:divBdr>
        <w:top w:val="none" w:sz="0" w:space="0" w:color="auto"/>
        <w:left w:val="none" w:sz="0" w:space="0" w:color="auto"/>
        <w:bottom w:val="none" w:sz="0" w:space="0" w:color="auto"/>
        <w:right w:val="none" w:sz="0" w:space="0" w:color="auto"/>
      </w:divBdr>
    </w:div>
    <w:div w:id="776027149">
      <w:bodyDiv w:val="1"/>
      <w:marLeft w:val="0"/>
      <w:marRight w:val="0"/>
      <w:marTop w:val="0"/>
      <w:marBottom w:val="0"/>
      <w:divBdr>
        <w:top w:val="none" w:sz="0" w:space="0" w:color="auto"/>
        <w:left w:val="none" w:sz="0" w:space="0" w:color="auto"/>
        <w:bottom w:val="none" w:sz="0" w:space="0" w:color="auto"/>
        <w:right w:val="none" w:sz="0" w:space="0" w:color="auto"/>
      </w:divBdr>
    </w:div>
    <w:div w:id="820194976">
      <w:bodyDiv w:val="1"/>
      <w:marLeft w:val="0"/>
      <w:marRight w:val="0"/>
      <w:marTop w:val="0"/>
      <w:marBottom w:val="0"/>
      <w:divBdr>
        <w:top w:val="none" w:sz="0" w:space="0" w:color="auto"/>
        <w:left w:val="none" w:sz="0" w:space="0" w:color="auto"/>
        <w:bottom w:val="none" w:sz="0" w:space="0" w:color="auto"/>
        <w:right w:val="none" w:sz="0" w:space="0" w:color="auto"/>
      </w:divBdr>
    </w:div>
    <w:div w:id="1910190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image" Target="media/image9.emf"/><Relationship Id="rId26" Type="http://schemas.openxmlformats.org/officeDocument/2006/relationships/image" Target="media/image14.emf"/><Relationship Id="rId3" Type="http://schemas.openxmlformats.org/officeDocument/2006/relationships/customXml" Target="../customXml/item3.xml"/><Relationship Id="rId21" Type="http://schemas.openxmlformats.org/officeDocument/2006/relationships/oleObject" Target="embeddings/oleObject2.bin"/><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image" Target="media/image13.emf"/><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emf"/><Relationship Id="rId20" Type="http://schemas.openxmlformats.org/officeDocument/2006/relationships/image" Target="media/image10.emf"/><Relationship Id="rId29" Type="http://schemas.openxmlformats.org/officeDocument/2006/relationships/image" Target="media/image17.emf"/><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24" Type="http://schemas.openxmlformats.org/officeDocument/2006/relationships/oleObject" Target="embeddings/oleObject3.bin"/><Relationship Id="rId32" Type="http://schemas.openxmlformats.org/officeDocument/2006/relationships/hyperlink" Target="http://citeseerx.ist.psu.edu/viewdoc/download?doi=10.1.1.1061.8835&amp;rep=rep1&amp;type=pdf" TargetMode="External"/><Relationship Id="rId5" Type="http://schemas.openxmlformats.org/officeDocument/2006/relationships/styles" Target="styles.xml"/><Relationship Id="rId15" Type="http://schemas.openxmlformats.org/officeDocument/2006/relationships/image" Target="media/image6.emf"/><Relationship Id="rId23" Type="http://schemas.openxmlformats.org/officeDocument/2006/relationships/image" Target="media/image12.emf"/><Relationship Id="rId28" Type="http://schemas.openxmlformats.org/officeDocument/2006/relationships/image" Target="media/image16.emf"/><Relationship Id="rId10" Type="http://schemas.openxmlformats.org/officeDocument/2006/relationships/image" Target="media/image1.emf"/><Relationship Id="rId19" Type="http://schemas.openxmlformats.org/officeDocument/2006/relationships/oleObject" Target="embeddings/oleObject1.bin"/><Relationship Id="rId31" Type="http://schemas.openxmlformats.org/officeDocument/2006/relationships/hyperlink" Target="https://doi.org/10.1063/1.3657429"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emf"/><Relationship Id="rId22" Type="http://schemas.openxmlformats.org/officeDocument/2006/relationships/image" Target="media/image11.emf"/><Relationship Id="rId27" Type="http://schemas.openxmlformats.org/officeDocument/2006/relationships/image" Target="media/image15.emf"/><Relationship Id="rId30" Type="http://schemas.openxmlformats.org/officeDocument/2006/relationships/hyperlink" Target="https://usnc.com/ultra-safe-nuclear-technologies-delivers-advanced-nuclear-thermal-propulsion-design-to-nasa/" TargetMode="Externa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D71F3C3AD162418168A3D1EEC31C68" ma:contentTypeVersion="14" ma:contentTypeDescription="Create a new document." ma:contentTypeScope="" ma:versionID="94b7709336032a3c706682c224e3a631">
  <xsd:schema xmlns:xsd="http://www.w3.org/2001/XMLSchema" xmlns:xs="http://www.w3.org/2001/XMLSchema" xmlns:p="http://schemas.microsoft.com/office/2006/metadata/properties" xmlns:ns1="http://schemas.microsoft.com/sharepoint/v3" xmlns:ns3="3cb15ddf-dbe9-47ea-851d-c70642058130" xmlns:ns4="4817ca35-7031-43a6-bda2-0d9832ef6347" targetNamespace="http://schemas.microsoft.com/office/2006/metadata/properties" ma:root="true" ma:fieldsID="6eb431069865abad4dd145dba210e717" ns1:_="" ns3:_="" ns4:_="">
    <xsd:import namespace="http://schemas.microsoft.com/sharepoint/v3"/>
    <xsd:import namespace="3cb15ddf-dbe9-47ea-851d-c70642058130"/>
    <xsd:import namespace="4817ca35-7031-43a6-bda2-0d9832ef6347"/>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1:_ip_UnifiedCompliancePolicyProperties" minOccurs="0"/>
                <xsd:element ref="ns1:_ip_UnifiedCompliancePolicyUIActio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b15ddf-dbe9-47ea-851d-c706420581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817ca35-7031-43a6-bda2-0d9832ef634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397A3296-B3BF-4432-83F3-3DFCC344EF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cb15ddf-dbe9-47ea-851d-c70642058130"/>
    <ds:schemaRef ds:uri="4817ca35-7031-43a6-bda2-0d9832ef63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4B878E3-C9E0-4437-ACFA-ED13AB217979}">
  <ds:schemaRefs>
    <ds:schemaRef ds:uri="http://schemas.microsoft.com/sharepoint/v3/contenttype/forms"/>
  </ds:schemaRefs>
</ds:datastoreItem>
</file>

<file path=customXml/itemProps3.xml><?xml version="1.0" encoding="utf-8"?>
<ds:datastoreItem xmlns:ds="http://schemas.openxmlformats.org/officeDocument/2006/customXml" ds:itemID="{C1D27C51-4650-46E1-BA5D-9ED284893994}">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4225</Words>
  <Characters>24087</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Sang Choi</dc:creator>
  <cp:keywords/>
  <dc:description/>
  <cp:lastModifiedBy>Wohl, Christopher J. (LARC-D307)</cp:lastModifiedBy>
  <cp:revision>3</cp:revision>
  <dcterms:created xsi:type="dcterms:W3CDTF">2021-11-21T16:15:00Z</dcterms:created>
  <dcterms:modified xsi:type="dcterms:W3CDTF">2021-11-22T13:56:00Z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0x010100E2D71F3C3AD162418168A3D1EEC31C68</vt:lpwstr>
  </property>
</Properties>
</file>