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CA80F" w14:textId="7A7C7547" w:rsidR="00E418F8" w:rsidRDefault="00E418F8" w:rsidP="00E662B5">
      <w:pPr>
        <w:spacing w:after="0"/>
        <w:jc w:val="center"/>
      </w:pPr>
      <w:r>
        <w:t>2022 SPIE ABSTRACT</w:t>
      </w:r>
    </w:p>
    <w:p w14:paraId="379F1CF3" w14:textId="13186B07" w:rsidR="00E662B5" w:rsidRDefault="00E662B5" w:rsidP="00E662B5">
      <w:pPr>
        <w:spacing w:after="0"/>
        <w:jc w:val="center"/>
      </w:pPr>
      <w:r>
        <w:t>Thomas Essinger-Hileman</w:t>
      </w:r>
    </w:p>
    <w:p w14:paraId="2ACEA59D" w14:textId="77777777" w:rsidR="009B68ED" w:rsidRDefault="009B68ED" w:rsidP="00E662B5">
      <w:pPr>
        <w:spacing w:after="0"/>
        <w:jc w:val="center"/>
      </w:pPr>
    </w:p>
    <w:p w14:paraId="6442F504" w14:textId="0624C756" w:rsidR="00E418F8" w:rsidRDefault="009B68ED" w:rsidP="009B68ED">
      <w:pPr>
        <w:spacing w:after="0"/>
        <w:jc w:val="center"/>
      </w:pPr>
      <w:sdt>
        <w:sdtPr>
          <w:rPr>
            <w:rFonts w:ascii="AdvTTd40fda3b.B" w:hAnsi="AdvTTd40fda3b.B" w:cs="AdvTTd40fda3b.B"/>
            <w:color w:val="000000"/>
            <w:sz w:val="24"/>
            <w:szCs w:val="24"/>
          </w:rPr>
          <w:id w:val="-578294742"/>
          <w:placeholder>
            <w:docPart w:val="4D1C206A4B1C4CB68C36E2781DD37196"/>
          </w:placeholder>
          <w:text/>
        </w:sdtPr>
        <w:sdtContent>
          <w:r>
            <w:rPr>
              <w:rFonts w:ascii="AdvTTd40fda3b.B" w:hAnsi="AdvTTd40fda3b.B" w:cs="AdvTTd40fda3b.B"/>
              <w:color w:val="000000"/>
              <w:sz w:val="24"/>
              <w:szCs w:val="24"/>
            </w:rPr>
            <w:t xml:space="preserve">EXCLAIM: The </w:t>
          </w:r>
          <w:proofErr w:type="spellStart"/>
          <w:r>
            <w:rPr>
              <w:rFonts w:ascii="AdvTTd40fda3b.B" w:hAnsi="AdvTTd40fda3b.B" w:cs="AdvTTd40fda3b.B"/>
              <w:color w:val="000000"/>
              <w:sz w:val="24"/>
              <w:szCs w:val="24"/>
            </w:rPr>
            <w:t>EXperiment</w:t>
          </w:r>
          <w:proofErr w:type="spellEnd"/>
          <w:r>
            <w:rPr>
              <w:rFonts w:ascii="AdvTTd40fda3b.B" w:hAnsi="AdvTTd40fda3b.B" w:cs="AdvTTd40fda3b.B"/>
              <w:color w:val="000000"/>
              <w:sz w:val="24"/>
              <w:szCs w:val="24"/>
            </w:rPr>
            <w:t xml:space="preserve"> for Cryogenic Large-Aperture Intensity Mapping</w:t>
          </w:r>
        </w:sdtContent>
      </w:sdt>
    </w:p>
    <w:p w14:paraId="45FCECE2" w14:textId="77777777" w:rsidR="009B68ED" w:rsidRDefault="009B68ED" w:rsidP="00E418F8">
      <w:pPr>
        <w:spacing w:after="0"/>
      </w:pPr>
    </w:p>
    <w:p w14:paraId="3986B457" w14:textId="57CF47A8" w:rsidR="00E418F8" w:rsidRDefault="00E418F8" w:rsidP="00E418F8">
      <w:pPr>
        <w:spacing w:after="0"/>
      </w:pPr>
      <w:r>
        <w:t xml:space="preserve">The </w:t>
      </w:r>
      <w:proofErr w:type="spellStart"/>
      <w:r>
        <w:t>EXperiment</w:t>
      </w:r>
      <w:proofErr w:type="spellEnd"/>
      <w:r>
        <w:t xml:space="preserve"> for Cryogenic Large-Aperture Intensity Mapping (EXCLAIM) will constrain star formation over cosmic time by carrying out a blind and complete census of redshifted carbon monoxide (CO) and ionized carbon ([CII]) emission in cross-correlation with galaxy survey data in redshift windows from the present to z=3.5 with a fully cryogenic, balloon-borne telescope. EXCLAIM will carry out extragalactic and Galactic surveys in a conventional balloon flight planned for 2023. EXCLAIM will be the first instrument to deploy µ-Spec silicon integrated spectrometers with a spectral resolving power R=512 covering 420-540 GHz. We summarize the design, science goals, and status of EXCLAIM.</w:t>
      </w:r>
    </w:p>
    <w:p w14:paraId="12042976" w14:textId="44B75B6C" w:rsidR="00E418F8" w:rsidRDefault="00E418F8" w:rsidP="00E418F8">
      <w:pPr>
        <w:spacing w:after="0"/>
      </w:pPr>
    </w:p>
    <w:p w14:paraId="16CA1478" w14:textId="77777777" w:rsidR="006C6733" w:rsidRDefault="006C6733"/>
    <w:sectPr w:rsidR="006C6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TTd40fda3b.B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F8"/>
    <w:rsid w:val="006C6733"/>
    <w:rsid w:val="009B68ED"/>
    <w:rsid w:val="00E418F8"/>
    <w:rsid w:val="00E6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A0026"/>
  <w15:chartTrackingRefBased/>
  <w15:docId w15:val="{1E397DCF-A7AD-41FC-9FDF-AD53E249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8F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89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D1C206A4B1C4CB68C36E2781DD37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6B5BF-A0B2-4698-BC63-FAF4AA720510}"/>
      </w:docPartPr>
      <w:docPartBody>
        <w:p w:rsidR="00000000" w:rsidRDefault="00C82E56" w:rsidP="00C82E56">
          <w:pPr>
            <w:pStyle w:val="4D1C206A4B1C4CB68C36E2781DD37196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TTd40fda3b.B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56"/>
    <w:rsid w:val="00C82E56"/>
    <w:rsid w:val="00CC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2E56"/>
  </w:style>
  <w:style w:type="paragraph" w:customStyle="1" w:styleId="4D1C206A4B1C4CB68C36E2781DD37196">
    <w:name w:val="4D1C206A4B1C4CB68C36E2781DD37196"/>
    <w:rsid w:val="00C82E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Rahming, Sheila A. (GSFC-660.0)[ASRC FEDERAL SYSTEM SOLUTIONS]</dc:creator>
  <cp:keywords/>
  <dc:description/>
  <cp:lastModifiedBy>Rahming, Sheila A. (GSFC-660.0)[ASRC FEDERAL SYSTEM SOLUTIONS]</cp:lastModifiedBy>
  <cp:revision>3</cp:revision>
  <dcterms:created xsi:type="dcterms:W3CDTF">2022-01-07T06:51:00Z</dcterms:created>
  <dcterms:modified xsi:type="dcterms:W3CDTF">2022-01-07T06:59:00Z</dcterms:modified>
</cp:coreProperties>
</file>