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A63D7" w14:textId="77777777" w:rsidR="00A04132" w:rsidRPr="00E05062" w:rsidRDefault="00A04132" w:rsidP="00A04132">
      <w:pPr>
        <w:pStyle w:val="Title"/>
      </w:pPr>
      <w:r w:rsidRPr="00E05062">
        <w:t>Machine-learning Solution for Automatic Spacesuit Motion Recognition and Measurement from Conventional Video</w:t>
      </w:r>
    </w:p>
    <w:p w14:paraId="40E90A93" w14:textId="77777777" w:rsidR="00A04132" w:rsidRPr="00E05062" w:rsidRDefault="00A04132" w:rsidP="00A04132">
      <w:pPr>
        <w:pStyle w:val="AuthorNames"/>
      </w:pPr>
      <w:r w:rsidRPr="00E05062">
        <w:t>Linh Vu</w:t>
      </w:r>
      <w:r w:rsidRPr="00E05062">
        <w:rPr>
          <w:rStyle w:val="FootnoteReference"/>
        </w:rPr>
        <w:footnoteReference w:id="1"/>
      </w:r>
      <w:r w:rsidRPr="00E05062">
        <w:t>, K. Han Kim</w:t>
      </w:r>
      <w:r w:rsidRPr="00E05062">
        <w:rPr>
          <w:rStyle w:val="FootnoteReference"/>
        </w:rPr>
        <w:footnoteReference w:id="2"/>
      </w:r>
      <w:r w:rsidRPr="00E05062">
        <w:t>, Alex Gordon</w:t>
      </w:r>
      <w:r w:rsidRPr="00E05062">
        <w:rPr>
          <w:rStyle w:val="FootnoteReference"/>
        </w:rPr>
        <w:footnoteReference w:id="3"/>
      </w:r>
    </w:p>
    <w:p w14:paraId="47479287" w14:textId="51CC17BE" w:rsidR="00A04132" w:rsidRPr="00E05062" w:rsidRDefault="00A04132" w:rsidP="00A04132">
      <w:pPr>
        <w:pStyle w:val="AuthorAffiliations"/>
      </w:pPr>
      <w:r w:rsidRPr="00E05062">
        <w:t>KBR, Inc, Houston, TX, 77058</w:t>
      </w:r>
      <w:r w:rsidR="00F5716E" w:rsidRPr="00E05062">
        <w:t xml:space="preserve">, </w:t>
      </w:r>
    </w:p>
    <w:p w14:paraId="1A3DC040" w14:textId="77777777" w:rsidR="00A04132" w:rsidRPr="00E05062" w:rsidRDefault="00A04132" w:rsidP="00A04132">
      <w:pPr>
        <w:pStyle w:val="AuthorNames"/>
      </w:pPr>
      <w:r w:rsidRPr="00E05062">
        <w:t xml:space="preserve">Sudhakar </w:t>
      </w:r>
      <w:proofErr w:type="spellStart"/>
      <w:r w:rsidRPr="00E05062">
        <w:t>Rajulu</w:t>
      </w:r>
      <w:proofErr w:type="spellEnd"/>
      <w:r w:rsidRPr="00E05062">
        <w:rPr>
          <w:rStyle w:val="FootnoteReference"/>
        </w:rPr>
        <w:footnoteReference w:id="4"/>
      </w:r>
    </w:p>
    <w:p w14:paraId="4E05252D" w14:textId="466F338E" w:rsidR="00A04132" w:rsidRPr="00E05062" w:rsidRDefault="00A04132" w:rsidP="00A04132">
      <w:pPr>
        <w:pStyle w:val="AuthorAffiliations"/>
      </w:pPr>
      <w:r w:rsidRPr="00E05062">
        <w:t>NASA Johnson Space Center, Houston, TX, 77058</w:t>
      </w:r>
    </w:p>
    <w:p w14:paraId="67DBB176" w14:textId="0B7934BC" w:rsidR="00E818CF" w:rsidRPr="00E05062" w:rsidRDefault="00C03C5B" w:rsidP="00C03C5B">
      <w:pPr>
        <w:pStyle w:val="AuthorAffiliations"/>
        <w:spacing w:before="480" w:after="480"/>
        <w:ind w:left="720" w:right="720" w:firstLine="144"/>
        <w:jc w:val="both"/>
        <w:rPr>
          <w:b/>
          <w:bCs/>
          <w:i w:val="0"/>
          <w:iCs/>
        </w:rPr>
      </w:pPr>
      <w:r w:rsidRPr="00E05062">
        <w:rPr>
          <w:b/>
          <w:bCs/>
          <w:i w:val="0"/>
          <w:iCs/>
        </w:rPr>
        <w:t xml:space="preserve">Extravehicular Activity (EVA) spacesuits exhibit unique movement patterns due to their design characteristics. Mobility assessments using traditional motion capture systems are cost prohibitive and not feasible for some training conditions (e.g., simulated lunar outdoor terrain). This paper aims to present the ongoing development of machine learning solutions to quantify suit motions from conventional videos without special sensors or hardware. </w:t>
      </w:r>
      <w:r w:rsidR="00E64869" w:rsidRPr="00E05062">
        <w:rPr>
          <w:b/>
          <w:bCs/>
          <w:i w:val="0"/>
          <w:iCs/>
        </w:rPr>
        <w:t xml:space="preserve">Preliminary work into this field was </w:t>
      </w:r>
      <w:r w:rsidR="001157FA" w:rsidRPr="00E05062">
        <w:rPr>
          <w:b/>
          <w:bCs/>
          <w:i w:val="0"/>
          <w:iCs/>
        </w:rPr>
        <w:t>promising but</w:t>
      </w:r>
      <w:r w:rsidR="00E64869" w:rsidRPr="00E05062">
        <w:rPr>
          <w:b/>
          <w:bCs/>
          <w:i w:val="0"/>
          <w:iCs/>
        </w:rPr>
        <w:t xml:space="preserve"> g</w:t>
      </w:r>
      <w:r w:rsidRPr="00E05062">
        <w:rPr>
          <w:b/>
          <w:bCs/>
          <w:i w:val="0"/>
          <w:iCs/>
        </w:rPr>
        <w:t>iven the fast growth in deep/machine learning technologies, external expertise was sought from open-source communities. Partnerships were formed with the NASA JSC Center of Excellence for Collaborative Innovation</w:t>
      </w:r>
      <w:r w:rsidR="00DF3F66" w:rsidRPr="00E05062">
        <w:rPr>
          <w:b/>
          <w:bCs/>
          <w:i w:val="0"/>
          <w:iCs/>
        </w:rPr>
        <w:t xml:space="preserve"> (</w:t>
      </w:r>
      <w:proofErr w:type="spellStart"/>
      <w:r w:rsidR="00DF3F66" w:rsidRPr="00E05062">
        <w:rPr>
          <w:b/>
          <w:bCs/>
          <w:i w:val="0"/>
          <w:iCs/>
        </w:rPr>
        <w:t>CoCEI</w:t>
      </w:r>
      <w:proofErr w:type="spellEnd"/>
      <w:r w:rsidR="00DF3F66" w:rsidRPr="00E05062">
        <w:rPr>
          <w:b/>
          <w:bCs/>
          <w:i w:val="0"/>
          <w:iCs/>
        </w:rPr>
        <w:t>)</w:t>
      </w:r>
      <w:r w:rsidRPr="00E05062">
        <w:rPr>
          <w:b/>
          <w:bCs/>
          <w:i w:val="0"/>
          <w:iCs/>
        </w:rPr>
        <w:t xml:space="preserve"> and an execution crowdsourcing platform partner to solicit machine learning framework developments from external contenders. NASA provided contenders with images and video clips of spacesuits with simultaneously measured motion capture data during EVA simulation tasks. The contenders used this data to train and develop generalized algorithms to predict motions. At the end of the crowdsourcing event, </w:t>
      </w:r>
      <w:r w:rsidR="00E64869" w:rsidRPr="00E05062">
        <w:rPr>
          <w:b/>
          <w:bCs/>
          <w:i w:val="0"/>
          <w:iCs/>
        </w:rPr>
        <w:t xml:space="preserve">the top </w:t>
      </w:r>
      <w:r w:rsidRPr="00E05062">
        <w:rPr>
          <w:b/>
          <w:bCs/>
          <w:i w:val="0"/>
          <w:iCs/>
        </w:rPr>
        <w:t xml:space="preserve">five solutions were selected from 250 submissions. Each submission was tested and scored using video clips not previously disclosed to the contenders. The </w:t>
      </w:r>
      <w:r w:rsidR="00445598" w:rsidRPr="00E05062">
        <w:rPr>
          <w:b/>
          <w:bCs/>
          <w:i w:val="0"/>
          <w:iCs/>
        </w:rPr>
        <w:t xml:space="preserve">weighted </w:t>
      </w:r>
      <w:r w:rsidRPr="00E05062">
        <w:rPr>
          <w:b/>
          <w:bCs/>
          <w:i w:val="0"/>
          <w:iCs/>
        </w:rPr>
        <w:t>scoring metrics measured how well the algorithm detected the suit shape, the 2D suit joint detection accuracy, and 3D joint detection accuracy. The winning solution was able to achieve roughly 85% prediction accurac</w:t>
      </w:r>
      <w:r w:rsidR="00445598" w:rsidRPr="00E05062">
        <w:rPr>
          <w:b/>
          <w:bCs/>
          <w:i w:val="0"/>
          <w:iCs/>
        </w:rPr>
        <w:t>y</w:t>
      </w:r>
      <w:r w:rsidRPr="00E05062">
        <w:rPr>
          <w:b/>
          <w:bCs/>
          <w:i w:val="0"/>
          <w:iCs/>
        </w:rPr>
        <w:t xml:space="preserve">. Overall, the algorithms could efficiently detect various types of spacesuits and motions across different EVA environments such as the </w:t>
      </w:r>
      <w:r w:rsidR="00474EBA" w:rsidRPr="00E05062">
        <w:rPr>
          <w:b/>
          <w:bCs/>
          <w:i w:val="0"/>
          <w:iCs/>
        </w:rPr>
        <w:t xml:space="preserve">NASA </w:t>
      </w:r>
      <w:r w:rsidR="009B7684" w:rsidRPr="00E05062">
        <w:rPr>
          <w:b/>
          <w:bCs/>
          <w:i w:val="0"/>
          <w:iCs/>
        </w:rPr>
        <w:t>Active Response Gravity Offload System (ARGOS).</w:t>
      </w:r>
      <w:r w:rsidRPr="00E05062">
        <w:rPr>
          <w:b/>
          <w:bCs/>
          <w:i w:val="0"/>
          <w:iCs/>
        </w:rPr>
        <w:t xml:space="preserve"> After continued improvements and validation, the fully developed system will enable EVA stakeholders to quantify suit kinematic patterns, which can help optimize suit, hardware, and task designs</w:t>
      </w:r>
      <w:r w:rsidR="009B7684" w:rsidRPr="00E05062">
        <w:rPr>
          <w:b/>
          <w:bCs/>
          <w:i w:val="0"/>
          <w:iCs/>
        </w:rPr>
        <w:t>.</w:t>
      </w:r>
    </w:p>
    <w:p w14:paraId="21BB3887" w14:textId="77777777" w:rsidR="00112093" w:rsidRPr="00E05062" w:rsidRDefault="00112093">
      <w:pPr>
        <w:pStyle w:val="Heading1"/>
      </w:pPr>
      <w:r w:rsidRPr="00E05062">
        <w:t>Nomenclature</w:t>
      </w:r>
    </w:p>
    <w:p w14:paraId="639F2C32" w14:textId="54F331D3" w:rsidR="00E818CF" w:rsidRPr="00E05062" w:rsidRDefault="009B7684" w:rsidP="00E818CF">
      <w:pPr>
        <w:pStyle w:val="Nomenclature"/>
      </w:pPr>
      <w:r w:rsidRPr="00E05062">
        <w:t>ARGOS</w:t>
      </w:r>
      <w:r w:rsidR="00E818CF" w:rsidRPr="00E05062">
        <w:tab/>
        <w:t xml:space="preserve">= </w:t>
      </w:r>
      <w:r w:rsidR="00E818CF" w:rsidRPr="00E05062">
        <w:tab/>
      </w:r>
      <w:r w:rsidRPr="00E05062">
        <w:t>Active Response Gravity Offload System</w:t>
      </w:r>
    </w:p>
    <w:p w14:paraId="10CB3DDA" w14:textId="4874CF13" w:rsidR="004C3478" w:rsidRPr="00E05062" w:rsidRDefault="004C3478" w:rsidP="00E818CF">
      <w:pPr>
        <w:pStyle w:val="Nomenclature"/>
      </w:pPr>
      <w:r w:rsidRPr="00E05062">
        <w:t>CAD</w:t>
      </w:r>
      <w:r w:rsidRPr="00E05062">
        <w:tab/>
        <w:t>=</w:t>
      </w:r>
      <w:r w:rsidRPr="00E05062">
        <w:tab/>
        <w:t>Computer-aided design</w:t>
      </w:r>
    </w:p>
    <w:p w14:paraId="57BC2070" w14:textId="327BF528" w:rsidR="00DF3F66" w:rsidRPr="00E05062" w:rsidRDefault="00DF3F66" w:rsidP="00E818CF">
      <w:pPr>
        <w:pStyle w:val="Nomenclature"/>
      </w:pPr>
      <w:proofErr w:type="spellStart"/>
      <w:r w:rsidRPr="00E05062">
        <w:t>CoCEI</w:t>
      </w:r>
      <w:proofErr w:type="spellEnd"/>
      <w:r w:rsidRPr="00E05062">
        <w:tab/>
        <w:t>=</w:t>
      </w:r>
      <w:r w:rsidRPr="00E05062">
        <w:tab/>
      </w:r>
      <w:r w:rsidRPr="00E05062">
        <w:rPr>
          <w:color w:val="000000" w:themeColor="text1"/>
        </w:rPr>
        <w:t>Center of Excellence for Collaborative Innovation</w:t>
      </w:r>
    </w:p>
    <w:p w14:paraId="36790732" w14:textId="1A9E2E9E" w:rsidR="003366B8" w:rsidRPr="00E05062" w:rsidRDefault="003366B8" w:rsidP="00E818CF">
      <w:pPr>
        <w:pStyle w:val="Nomenclature"/>
      </w:pPr>
      <w:r w:rsidRPr="00E05062">
        <w:t>EMU</w:t>
      </w:r>
      <w:r w:rsidRPr="00E05062">
        <w:tab/>
        <w:t>=</w:t>
      </w:r>
      <w:r w:rsidRPr="00E05062">
        <w:tab/>
        <w:t>Extravehicular Mobility Unit</w:t>
      </w:r>
    </w:p>
    <w:p w14:paraId="456763E3" w14:textId="51AD257E" w:rsidR="00AA6B6A" w:rsidRPr="00E05062" w:rsidRDefault="00AA6B6A" w:rsidP="00E818CF">
      <w:pPr>
        <w:pStyle w:val="Nomenclature"/>
      </w:pPr>
      <w:r w:rsidRPr="00E05062">
        <w:t>EVA</w:t>
      </w:r>
      <w:r w:rsidRPr="00E05062">
        <w:tab/>
        <w:t xml:space="preserve">= </w:t>
      </w:r>
      <w:r w:rsidRPr="00E05062">
        <w:tab/>
        <w:t>Extravehicular Activity</w:t>
      </w:r>
    </w:p>
    <w:p w14:paraId="51F2A302" w14:textId="179A2212" w:rsidR="002906CE" w:rsidRPr="00E05062" w:rsidRDefault="002906CE" w:rsidP="00E818CF">
      <w:pPr>
        <w:pStyle w:val="Nomenclature"/>
      </w:pPr>
      <w:r w:rsidRPr="00E05062">
        <w:t>IMU</w:t>
      </w:r>
      <w:r w:rsidRPr="00E05062">
        <w:tab/>
        <w:t>=</w:t>
      </w:r>
      <w:r w:rsidRPr="00E05062">
        <w:tab/>
        <w:t xml:space="preserve">Inertial measurement unit </w:t>
      </w:r>
    </w:p>
    <w:p w14:paraId="3BFCEAC8" w14:textId="2A2F9C42" w:rsidR="00B22DBA" w:rsidRPr="00E05062" w:rsidRDefault="00B22DBA" w:rsidP="00E818CF">
      <w:pPr>
        <w:pStyle w:val="Nomenclature"/>
      </w:pPr>
      <w:r w:rsidRPr="00E05062">
        <w:t>ISS</w:t>
      </w:r>
      <w:r w:rsidRPr="00E05062">
        <w:tab/>
        <w:t>=</w:t>
      </w:r>
      <w:r w:rsidRPr="00E05062">
        <w:tab/>
        <w:t>International Space Station</w:t>
      </w:r>
    </w:p>
    <w:p w14:paraId="5B033A6B" w14:textId="377C70B7" w:rsidR="00E818CF" w:rsidRPr="00E05062" w:rsidRDefault="00474EBA" w:rsidP="00E818CF">
      <w:pPr>
        <w:pStyle w:val="Nomenclature"/>
      </w:pPr>
      <w:r w:rsidRPr="00E05062">
        <w:t>JSC</w:t>
      </w:r>
      <w:r w:rsidR="00E818CF" w:rsidRPr="00E05062">
        <w:tab/>
        <w:t xml:space="preserve">= </w:t>
      </w:r>
      <w:r w:rsidR="00E818CF" w:rsidRPr="00E05062">
        <w:tab/>
      </w:r>
      <w:r w:rsidRPr="00E05062">
        <w:t>Johnson Space Center</w:t>
      </w:r>
    </w:p>
    <w:p w14:paraId="5405B62F" w14:textId="0DAE9111" w:rsidR="00E64869" w:rsidRPr="00E05062" w:rsidRDefault="00E64869" w:rsidP="00E818CF">
      <w:pPr>
        <w:pStyle w:val="Nomenclature"/>
      </w:pPr>
      <w:r w:rsidRPr="00E05062">
        <w:t>NBL</w:t>
      </w:r>
      <w:r w:rsidRPr="00E05062">
        <w:tab/>
        <w:t>=</w:t>
      </w:r>
      <w:r w:rsidRPr="00E05062">
        <w:tab/>
      </w:r>
      <w:r w:rsidR="002906CE" w:rsidRPr="00E05062">
        <w:t>Neutral</w:t>
      </w:r>
      <w:r w:rsidRPr="00E05062">
        <w:t xml:space="preserve"> </w:t>
      </w:r>
      <w:r w:rsidR="00474EBA" w:rsidRPr="00E05062">
        <w:t xml:space="preserve">Buoyancy </w:t>
      </w:r>
      <w:r w:rsidR="00B530AD" w:rsidRPr="00E05062">
        <w:t>Laboratory</w:t>
      </w:r>
    </w:p>
    <w:p w14:paraId="60B271DD" w14:textId="17D18B38" w:rsidR="00E818CF" w:rsidRPr="00E05062" w:rsidRDefault="00E818CF" w:rsidP="00E818CF">
      <w:pPr>
        <w:pStyle w:val="Nomenclature"/>
      </w:pPr>
      <w:r w:rsidRPr="00E05062">
        <w:t>NASA</w:t>
      </w:r>
      <w:r w:rsidRPr="00E05062">
        <w:tab/>
        <w:t>=</w:t>
      </w:r>
      <w:r w:rsidRPr="00E05062">
        <w:tab/>
        <w:t>National Aeronautics and Space Administration</w:t>
      </w:r>
    </w:p>
    <w:p w14:paraId="5CD6ABCC" w14:textId="409663A5" w:rsidR="00315AC8" w:rsidRPr="00E05062" w:rsidRDefault="00315AC8" w:rsidP="00E818CF">
      <w:pPr>
        <w:pStyle w:val="Nomenclature"/>
      </w:pPr>
      <w:r w:rsidRPr="00E05062">
        <w:t xml:space="preserve">MS COCO = </w:t>
      </w:r>
      <w:r w:rsidR="006D02B1" w:rsidRPr="00E05062">
        <w:t>Microsoft Common Objects in Context</w:t>
      </w:r>
    </w:p>
    <w:p w14:paraId="64797AE5" w14:textId="3AC1AF5E" w:rsidR="001608E7" w:rsidRPr="00E05062" w:rsidRDefault="001608E7" w:rsidP="00E818CF">
      <w:pPr>
        <w:pStyle w:val="Nomenclature"/>
      </w:pPr>
      <w:r w:rsidRPr="00E05062">
        <w:t xml:space="preserve">RMSE </w:t>
      </w:r>
      <w:r w:rsidRPr="00E05062">
        <w:tab/>
        <w:t xml:space="preserve">= </w:t>
      </w:r>
      <w:r w:rsidRPr="00E05062">
        <w:tab/>
        <w:t>Root Mean Squared Error</w:t>
      </w:r>
    </w:p>
    <w:p w14:paraId="48D0DCD5" w14:textId="77777777" w:rsidR="009B7684" w:rsidRPr="00E05062" w:rsidRDefault="009B7684" w:rsidP="009B7684">
      <w:pPr>
        <w:pStyle w:val="Nomenclature"/>
      </w:pPr>
      <w:proofErr w:type="spellStart"/>
      <w:r w:rsidRPr="00E05062">
        <w:t>xEMU</w:t>
      </w:r>
      <w:proofErr w:type="spellEnd"/>
      <w:r w:rsidRPr="00E05062">
        <w:tab/>
        <w:t>=</w:t>
      </w:r>
      <w:r w:rsidRPr="00E05062">
        <w:tab/>
        <w:t>Exploration Extravehicular Mobility Unit</w:t>
      </w:r>
    </w:p>
    <w:p w14:paraId="461450D3" w14:textId="77777777" w:rsidR="00112093" w:rsidRPr="00E05062" w:rsidRDefault="00112093" w:rsidP="00112093">
      <w:pPr>
        <w:pStyle w:val="Heading1"/>
        <w:numPr>
          <w:ilvl w:val="0"/>
          <w:numId w:val="2"/>
        </w:numPr>
      </w:pPr>
      <w:r w:rsidRPr="00E05062">
        <w:lastRenderedPageBreak/>
        <w:t>Introduction</w:t>
      </w:r>
    </w:p>
    <w:p w14:paraId="146D9887" w14:textId="3F5A8B2F" w:rsidR="00112093" w:rsidRPr="00E05062" w:rsidRDefault="009B7684">
      <w:pPr>
        <w:pStyle w:val="Text"/>
        <w:keepNext/>
        <w:framePr w:dropCap="drop" w:lines="2" w:wrap="around" w:vAnchor="text" w:hAnchor="text"/>
        <w:spacing w:line="459" w:lineRule="exact"/>
        <w:ind w:firstLine="0"/>
        <w:rPr>
          <w:position w:val="-5"/>
          <w:sz w:val="58"/>
        </w:rPr>
      </w:pPr>
      <w:r w:rsidRPr="00E05062">
        <w:rPr>
          <w:position w:val="-5"/>
          <w:sz w:val="58"/>
        </w:rPr>
        <w:t>S</w:t>
      </w:r>
    </w:p>
    <w:p w14:paraId="0F1762CF" w14:textId="2878CEBB" w:rsidR="00AA6B6A" w:rsidRPr="00E05062" w:rsidRDefault="00957F15" w:rsidP="00AA6B6A">
      <w:pPr>
        <w:pStyle w:val="Text"/>
        <w:ind w:firstLine="0"/>
      </w:pPr>
      <w:r w:rsidRPr="00E05062">
        <w:rPr>
          <w:noProof/>
        </w:rPr>
        <mc:AlternateContent>
          <mc:Choice Requires="wps">
            <w:drawing>
              <wp:anchor distT="0" distB="0" distL="114300" distR="114300" simplePos="0" relativeHeight="251659776" behindDoc="0" locked="0" layoutInCell="1" allowOverlap="1" wp14:anchorId="69E76F27" wp14:editId="5822C9DA">
                <wp:simplePos x="0" y="0"/>
                <wp:positionH relativeFrom="margin">
                  <wp:align>left</wp:align>
                </wp:positionH>
                <wp:positionV relativeFrom="margin">
                  <wp:posOffset>1205230</wp:posOffset>
                </wp:positionV>
                <wp:extent cx="3543300" cy="3305175"/>
                <wp:effectExtent l="0" t="0" r="0" b="9525"/>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305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FB1A5" w14:textId="6C6470B9" w:rsidR="00F26F67" w:rsidRDefault="00F26F67" w:rsidP="00F26F67">
                            <w:pPr>
                              <w:pStyle w:val="Figure"/>
                              <w:keepNext/>
                              <w:jc w:val="center"/>
                            </w:pPr>
                            <w:r w:rsidRPr="00F26F67">
                              <w:rPr>
                                <w:noProof/>
                              </w:rPr>
                              <w:drawing>
                                <wp:inline distT="0" distB="0" distL="0" distR="0" wp14:anchorId="03E61A1E" wp14:editId="3A0247E7">
                                  <wp:extent cx="3237230" cy="285940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7230" cy="2859405"/>
                                          </a:xfrm>
                                          <a:prstGeom prst="rect">
                                            <a:avLst/>
                                          </a:prstGeom>
                                          <a:noFill/>
                                          <a:ln>
                                            <a:noFill/>
                                          </a:ln>
                                        </pic:spPr>
                                      </pic:pic>
                                    </a:graphicData>
                                  </a:graphic>
                                </wp:inline>
                              </w:drawing>
                            </w:r>
                          </w:p>
                          <w:p w14:paraId="64455EB2" w14:textId="77777777" w:rsidR="00F26F67" w:rsidRPr="00F26F67" w:rsidRDefault="00F26F67" w:rsidP="00F26F67">
                            <w:pPr>
                              <w:pStyle w:val="Text"/>
                            </w:pPr>
                          </w:p>
                          <w:p w14:paraId="676EF6E2" w14:textId="5ECC584E" w:rsidR="00F26F67" w:rsidRPr="00F26F67" w:rsidRDefault="00F26F67" w:rsidP="00F26F67">
                            <w:pPr>
                              <w:pStyle w:val="Caption"/>
                              <w:rPr>
                                <w:iCs/>
                              </w:rPr>
                            </w:pPr>
                            <w:r>
                              <w:t xml:space="preserve">Figure </w:t>
                            </w:r>
                            <w:r w:rsidR="00E05062">
                              <w:fldChar w:fldCharType="begin"/>
                            </w:r>
                            <w:r w:rsidR="00E05062">
                              <w:instrText xml:space="preserve"> SEQ Figure \* ARABIC </w:instrText>
                            </w:r>
                            <w:r w:rsidR="00E05062">
                              <w:fldChar w:fldCharType="separate"/>
                            </w:r>
                            <w:r w:rsidR="005D3582">
                              <w:rPr>
                                <w:noProof/>
                              </w:rPr>
                              <w:t>1</w:t>
                            </w:r>
                            <w:r w:rsidR="00E05062">
                              <w:rPr>
                                <w:noProof/>
                              </w:rPr>
                              <w:fldChar w:fldCharType="end"/>
                            </w:r>
                            <w:r>
                              <w:t>.  Left: Retroreflective markers placed on MKIII spacesuit. Right: 3D reconstruction of the marker trajectories.</w:t>
                            </w:r>
                          </w:p>
                          <w:p w14:paraId="27022454" w14:textId="77777777" w:rsidR="00F26F67" w:rsidRDefault="00F26F67" w:rsidP="00F26F67">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76F27" id="_x0000_t202" coordsize="21600,21600" o:spt="202" path="m,l,21600r21600,l21600,xe">
                <v:stroke joinstyle="miter"/>
                <v:path gradientshapeok="t" o:connecttype="rect"/>
              </v:shapetype>
              <v:shape id="Text Box 4" o:spid="_x0000_s1026" type="#_x0000_t202" style="position:absolute;left:0;text-align:left;margin-left:0;margin-top:94.9pt;width:279pt;height:260.2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" stroked="f">
                <v:textbox inset="0,0,0,0">
                  <w:txbxContent>
                    <w:p w14:paraId="769FB1A5" w14:textId="6C6470B9" w:rsidR="00F26F67" w:rsidRDefault="00F26F67" w:rsidP="00F26F67">
                      <w:pPr>
                        <w:pStyle w:val="Figure"/>
                        <w:keepNext/>
                        <w:jc w:val="center"/>
                      </w:pPr>
                      <w:r w:rsidRPr="00F26F67">
                        <w:rPr>
                          <w:noProof/>
                        </w:rPr>
                        <w:drawing>
                          <wp:inline distT="0" distB="0" distL="0" distR="0" wp14:anchorId="03E61A1E" wp14:editId="3A0247E7">
                            <wp:extent cx="3237230" cy="285940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7230" cy="2859405"/>
                                    </a:xfrm>
                                    <a:prstGeom prst="rect">
                                      <a:avLst/>
                                    </a:prstGeom>
                                    <a:noFill/>
                                    <a:ln>
                                      <a:noFill/>
                                    </a:ln>
                                  </pic:spPr>
                                </pic:pic>
                              </a:graphicData>
                            </a:graphic>
                          </wp:inline>
                        </w:drawing>
                      </w:r>
                    </w:p>
                    <w:p w14:paraId="64455EB2" w14:textId="77777777" w:rsidR="00F26F67" w:rsidRPr="00F26F67" w:rsidRDefault="00F26F67" w:rsidP="00F26F67">
                      <w:pPr>
                        <w:pStyle w:val="Text"/>
                      </w:pPr>
                    </w:p>
                    <w:p w14:paraId="676EF6E2" w14:textId="5ECC584E" w:rsidR="00F26F67" w:rsidRPr="00F26F67" w:rsidRDefault="00F26F67" w:rsidP="00F26F67">
                      <w:pPr>
                        <w:pStyle w:val="Caption"/>
                        <w:rPr>
                          <w:iCs/>
                        </w:rPr>
                      </w:pPr>
                      <w:r>
                        <w:t xml:space="preserve">Figure </w:t>
                      </w:r>
                      <w:r w:rsidR="00E05062">
                        <w:fldChar w:fldCharType="begin"/>
                      </w:r>
                      <w:r w:rsidR="00E05062">
                        <w:instrText xml:space="preserve"> SEQ Figure \* ARABIC </w:instrText>
                      </w:r>
                      <w:r w:rsidR="00E05062">
                        <w:fldChar w:fldCharType="separate"/>
                      </w:r>
                      <w:r w:rsidR="005D3582">
                        <w:rPr>
                          <w:noProof/>
                        </w:rPr>
                        <w:t>1</w:t>
                      </w:r>
                      <w:r w:rsidR="00E05062">
                        <w:rPr>
                          <w:noProof/>
                        </w:rPr>
                        <w:fldChar w:fldCharType="end"/>
                      </w:r>
                      <w:r>
                        <w:t>.  Left: Retroreflective markers placed on MKIII spacesuit. Right: 3D reconstruction of the marker trajectories.</w:t>
                      </w:r>
                    </w:p>
                    <w:p w14:paraId="27022454" w14:textId="77777777" w:rsidR="00F26F67" w:rsidRDefault="00F26F67" w:rsidP="00F26F67">
                      <w:pPr>
                        <w:pStyle w:val="Text"/>
                        <w:ind w:firstLine="0"/>
                      </w:pPr>
                    </w:p>
                  </w:txbxContent>
                </v:textbox>
                <w10:wrap type="square" anchorx="margin" anchory="margin"/>
              </v:shape>
            </w:pict>
          </mc:Fallback>
        </mc:AlternateContent>
      </w:r>
      <w:r w:rsidR="009B7684" w:rsidRPr="00E05062">
        <w:t xml:space="preserve">PACESUITS </w:t>
      </w:r>
      <w:r w:rsidR="00AA6B6A" w:rsidRPr="00E05062">
        <w:t xml:space="preserve">have distinct </w:t>
      </w:r>
      <w:r w:rsidR="00303A4C" w:rsidRPr="00E05062">
        <w:t xml:space="preserve">motion and posture patterns </w:t>
      </w:r>
      <w:r w:rsidR="00AA6B6A" w:rsidRPr="00E05062">
        <w:t xml:space="preserve">that can be observed during spacewalks or </w:t>
      </w:r>
      <w:r w:rsidR="0010457D" w:rsidRPr="00E05062">
        <w:t>e</w:t>
      </w:r>
      <w:r w:rsidR="00AA6B6A" w:rsidRPr="00E05062">
        <w:t xml:space="preserve">xtravehicular </w:t>
      </w:r>
      <w:r w:rsidR="0010457D" w:rsidRPr="00E05062">
        <w:t>a</w:t>
      </w:r>
      <w:r w:rsidR="00AA6B6A" w:rsidRPr="00E05062">
        <w:t>ctivities (EVAs)</w:t>
      </w:r>
      <w:r w:rsidR="002906CE" w:rsidRPr="00E05062">
        <w:t xml:space="preserve">. </w:t>
      </w:r>
      <w:bookmarkStart w:id="0" w:name="_Hlk100907456"/>
      <w:r w:rsidR="00070627" w:rsidRPr="00E05062">
        <w:t xml:space="preserve">EVAs are functionally different on planetary or lunar surfaces, as compared to EVAs on the International Space Station (ISS). </w:t>
      </w:r>
      <w:r w:rsidR="00473927" w:rsidRPr="00E05062">
        <w:t xml:space="preserve">ISS EVAs </w:t>
      </w:r>
      <w:r w:rsidR="00070627" w:rsidRPr="00E05062">
        <w:t xml:space="preserve">are performed in the Exploration Mobility Unit (EMU) and </w:t>
      </w:r>
      <w:r w:rsidR="00473927" w:rsidRPr="00E05062">
        <w:t>consist of microgravity tasks such as maintenance operations or translation</w:t>
      </w:r>
      <w:r w:rsidR="00070627" w:rsidRPr="00E05062">
        <w:t>,</w:t>
      </w:r>
      <w:r w:rsidR="00473927" w:rsidRPr="00E05062">
        <w:t xml:space="preserve"> where primarily upper body movement is required</w:t>
      </w:r>
      <w:r w:rsidR="00070627" w:rsidRPr="00E05062">
        <w:t>.</w:t>
      </w:r>
      <w:r w:rsidR="00E12B60" w:rsidRPr="00E05062">
        <w:t xml:space="preserve"> </w:t>
      </w:r>
      <w:r w:rsidR="00745363" w:rsidRPr="00E05062">
        <w:t>Conversely</w:t>
      </w:r>
      <w:r w:rsidR="00B75281" w:rsidRPr="00E05062">
        <w:t>,</w:t>
      </w:r>
      <w:r w:rsidR="00745363" w:rsidRPr="00E05062">
        <w:t xml:space="preserve"> </w:t>
      </w:r>
      <w:proofErr w:type="gramStart"/>
      <w:r w:rsidR="00E10C70" w:rsidRPr="00E05062">
        <w:t>planetary</w:t>
      </w:r>
      <w:proofErr w:type="gramEnd"/>
      <w:r w:rsidR="00473927" w:rsidRPr="00E05062">
        <w:t xml:space="preserve"> or lunar surface EVAs will be much more dynamic and involve full-body tasks</w:t>
      </w:r>
      <w:r w:rsidR="00FC16F2" w:rsidRPr="00E05062">
        <w:t xml:space="preserve"> </w:t>
      </w:r>
      <w:r w:rsidR="00745363" w:rsidRPr="00E05062">
        <w:t>such as equipment deployment, geology, and habitat construction</w:t>
      </w:r>
      <w:r w:rsidR="00473927" w:rsidRPr="00E05062">
        <w:t>.</w:t>
      </w:r>
      <w:bookmarkEnd w:id="0"/>
      <w:r w:rsidR="00473927" w:rsidRPr="00E05062">
        <w:t xml:space="preserve"> </w:t>
      </w:r>
      <w:bookmarkStart w:id="1" w:name="_Hlk100907683"/>
      <w:r w:rsidR="00FC16F2" w:rsidRPr="00E05062">
        <w:t>The unique task demands from planetary or l</w:t>
      </w:r>
      <w:r w:rsidR="00473927" w:rsidRPr="00E05062">
        <w:t xml:space="preserve">unar EVAs </w:t>
      </w:r>
      <w:r w:rsidR="00070627" w:rsidRPr="00E05062">
        <w:t>have</w:t>
      </w:r>
      <w:r w:rsidR="00FC16F2" w:rsidRPr="00E05062">
        <w:t xml:space="preserve"> motivated </w:t>
      </w:r>
      <w:r w:rsidR="00473927" w:rsidRPr="00E05062">
        <w:t>newer spacesuit designs such as the Mark-III Space Suit Technology Demonstrator (MKIII spacesuit) and Exploration Extravehicular Mobility Unit (</w:t>
      </w:r>
      <w:proofErr w:type="spellStart"/>
      <w:r w:rsidR="00473927" w:rsidRPr="00E05062">
        <w:t>xEMU</w:t>
      </w:r>
      <w:proofErr w:type="spellEnd"/>
      <w:r w:rsidR="00473927" w:rsidRPr="00E05062">
        <w:t xml:space="preserve"> spacesuit) </w:t>
      </w:r>
      <w:r w:rsidR="00FC16F2" w:rsidRPr="00E05062">
        <w:t xml:space="preserve">to provide greater lower body mobility by including </w:t>
      </w:r>
      <w:r w:rsidR="00473927" w:rsidRPr="00E05062">
        <w:t xml:space="preserve">mechanical hip bearings and </w:t>
      </w:r>
      <w:r w:rsidR="00FC16F2" w:rsidRPr="00E05062">
        <w:t xml:space="preserve">boots capable </w:t>
      </w:r>
      <w:r w:rsidR="007D3C8F" w:rsidRPr="00E05062">
        <w:t>of terrain</w:t>
      </w:r>
      <w:r w:rsidR="00FC16F2" w:rsidRPr="00E05062">
        <w:t xml:space="preserve"> transversal</w:t>
      </w:r>
      <w:r w:rsidR="00473927" w:rsidRPr="00E05062">
        <w:t>.</w:t>
      </w:r>
      <w:bookmarkEnd w:id="1"/>
      <w:r w:rsidR="00EB3AD7" w:rsidRPr="00E05062">
        <w:t xml:space="preserve"> </w:t>
      </w:r>
      <w:r w:rsidR="002906CE" w:rsidRPr="00E05062">
        <w:t xml:space="preserve">These </w:t>
      </w:r>
      <w:r w:rsidR="00AA6B6A" w:rsidRPr="00E05062">
        <w:t>mobility</w:t>
      </w:r>
      <w:r w:rsidR="00303A4C" w:rsidRPr="00E05062">
        <w:t xml:space="preserve"> characteristics</w:t>
      </w:r>
      <w:r w:rsidR="00AA6B6A" w:rsidRPr="00E05062">
        <w:t xml:space="preserve"> </w:t>
      </w:r>
      <w:r w:rsidR="00303A4C" w:rsidRPr="00E05062">
        <w:t xml:space="preserve">directly </w:t>
      </w:r>
      <w:r w:rsidR="002906CE" w:rsidRPr="00E05062">
        <w:t xml:space="preserve">influence </w:t>
      </w:r>
      <w:r w:rsidR="00AA6B6A" w:rsidRPr="00E05062">
        <w:t xml:space="preserve">spacesuit performance and </w:t>
      </w:r>
      <w:r w:rsidR="0010457D" w:rsidRPr="00E05062">
        <w:t xml:space="preserve">the </w:t>
      </w:r>
      <w:r w:rsidR="00AA6B6A" w:rsidRPr="00E05062">
        <w:t xml:space="preserve">ability to complete EVA tasks. Understanding how a person moves in the </w:t>
      </w:r>
      <w:r w:rsidR="002906CE" w:rsidRPr="00E05062">
        <w:t>spacesuit helps</w:t>
      </w:r>
      <w:r w:rsidR="00303A4C" w:rsidRPr="00E05062">
        <w:t xml:space="preserve"> </w:t>
      </w:r>
      <w:r w:rsidR="00AA6B6A" w:rsidRPr="00E05062">
        <w:t>to optimize EVA tasks, training, and hardware. For example, maximum reach envelopes have commonly</w:t>
      </w:r>
      <w:r w:rsidR="0010457D" w:rsidRPr="00E05062">
        <w:t xml:space="preserve"> been</w:t>
      </w:r>
      <w:r w:rsidR="00AA6B6A" w:rsidRPr="00E05062">
        <w:t xml:space="preserve"> used in ergonomics to assess the mobility of a person and </w:t>
      </w:r>
      <w:r w:rsidR="0010457D" w:rsidRPr="00E05062">
        <w:t xml:space="preserve">to </w:t>
      </w:r>
      <w:r w:rsidR="00AA6B6A" w:rsidRPr="00E05062">
        <w:t xml:space="preserve">ensure </w:t>
      </w:r>
      <w:r w:rsidR="0010457D" w:rsidRPr="00E05062">
        <w:t>placement of</w:t>
      </w:r>
      <w:r w:rsidR="00AA6B6A" w:rsidRPr="00E05062">
        <w:t xml:space="preserve"> critical control</w:t>
      </w:r>
      <w:r w:rsidR="0010457D" w:rsidRPr="00E05062">
        <w:t>s</w:t>
      </w:r>
      <w:r w:rsidR="00AA6B6A" w:rsidRPr="00E05062">
        <w:t xml:space="preserve"> and hardware within reach of </w:t>
      </w:r>
      <w:r w:rsidR="00742349" w:rsidRPr="00E05062">
        <w:t>the wearer</w:t>
      </w:r>
      <w:r w:rsidR="00AA6B6A" w:rsidRPr="00E05062">
        <w:t>. Furthermore, the kinematic patterns of the spacesuit can inform the different types and magnitudes of biomechanical stresses that may occur during EVA tasks</w:t>
      </w:r>
      <w:r w:rsidR="006F002F" w:rsidRPr="00E05062">
        <w:t>. With this information, c</w:t>
      </w:r>
      <w:r w:rsidR="00AA6B6A" w:rsidRPr="00E05062">
        <w:t>ountermeasures can be taken to mitigate injury risk.</w:t>
      </w:r>
    </w:p>
    <w:p w14:paraId="410CC83E" w14:textId="226AC5EC" w:rsidR="00AA6B6A" w:rsidRPr="00E05062" w:rsidRDefault="00AA6B6A" w:rsidP="00AA6B6A">
      <w:pPr>
        <w:pStyle w:val="Text"/>
        <w:ind w:firstLine="0"/>
      </w:pPr>
    </w:p>
    <w:p w14:paraId="2F37BA24" w14:textId="2DD6BDDB" w:rsidR="00AA6B6A" w:rsidRPr="00E05062" w:rsidRDefault="00AA6B6A" w:rsidP="00AA6B6A">
      <w:pPr>
        <w:rPr>
          <w:color w:val="000000" w:themeColor="text1"/>
        </w:rPr>
      </w:pPr>
      <w:r w:rsidRPr="00E05062">
        <w:rPr>
          <w:rFonts w:cstheme="minorHAnsi"/>
          <w:color w:val="000000" w:themeColor="text1"/>
        </w:rPr>
        <w:tab/>
        <w:t xml:space="preserve">Traditionally, optical motion capture </w:t>
      </w:r>
      <w:r w:rsidR="006F002F" w:rsidRPr="00E05062">
        <w:rPr>
          <w:rFonts w:cstheme="minorHAnsi"/>
          <w:color w:val="000000" w:themeColor="text1"/>
        </w:rPr>
        <w:t>performed with</w:t>
      </w:r>
      <w:r w:rsidRPr="00E05062">
        <w:rPr>
          <w:rFonts w:cstheme="minorHAnsi"/>
          <w:color w:val="000000" w:themeColor="text1"/>
        </w:rPr>
        <w:t xml:space="preserve"> infrared cameras ha</w:t>
      </w:r>
      <w:r w:rsidR="00742349" w:rsidRPr="00E05062">
        <w:rPr>
          <w:rFonts w:cstheme="minorHAnsi"/>
          <w:color w:val="000000" w:themeColor="text1"/>
        </w:rPr>
        <w:t>s</w:t>
      </w:r>
      <w:r w:rsidRPr="00E05062">
        <w:rPr>
          <w:rFonts w:cstheme="minorHAnsi"/>
          <w:color w:val="000000" w:themeColor="text1"/>
        </w:rPr>
        <w:t xml:space="preserve"> been used to measure suited kinematics</w:t>
      </w:r>
      <w:r w:rsidR="00F26F67" w:rsidRPr="00E05062">
        <w:rPr>
          <w:rFonts w:cstheme="minorHAnsi"/>
          <w:color w:val="000000" w:themeColor="text1"/>
        </w:rPr>
        <w:t xml:space="preserve"> (Figure 1)</w:t>
      </w:r>
      <w:r w:rsidRPr="00E05062">
        <w:rPr>
          <w:rFonts w:cstheme="minorHAnsi"/>
          <w:color w:val="000000" w:themeColor="text1"/>
        </w:rPr>
        <w:t xml:space="preserve">. Retroreflective markers are placed on the </w:t>
      </w:r>
      <w:r w:rsidR="00485A82" w:rsidRPr="00E05062">
        <w:rPr>
          <w:rFonts w:cstheme="minorHAnsi"/>
          <w:color w:val="000000" w:themeColor="text1"/>
        </w:rPr>
        <w:t xml:space="preserve">limbs and other </w:t>
      </w:r>
      <w:r w:rsidR="00742349" w:rsidRPr="00E05062">
        <w:rPr>
          <w:rFonts w:cstheme="minorHAnsi"/>
          <w:color w:val="000000" w:themeColor="text1"/>
        </w:rPr>
        <w:t xml:space="preserve">landmarks </w:t>
      </w:r>
      <w:r w:rsidR="00485A82" w:rsidRPr="00E05062">
        <w:rPr>
          <w:rFonts w:cstheme="minorHAnsi"/>
          <w:color w:val="000000" w:themeColor="text1"/>
        </w:rPr>
        <w:t xml:space="preserve">on the </w:t>
      </w:r>
      <w:r w:rsidRPr="00E05062">
        <w:rPr>
          <w:rFonts w:cstheme="minorHAnsi"/>
          <w:color w:val="000000" w:themeColor="text1"/>
        </w:rPr>
        <w:t>spacesuit. The 3D trajectories of the markers are</w:t>
      </w:r>
      <w:r w:rsidR="00742349" w:rsidRPr="00E05062">
        <w:rPr>
          <w:rFonts w:cstheme="minorHAnsi"/>
          <w:color w:val="000000" w:themeColor="text1"/>
        </w:rPr>
        <w:t xml:space="preserve"> then triangulated and</w:t>
      </w:r>
      <w:r w:rsidRPr="00E05062">
        <w:rPr>
          <w:rFonts w:cstheme="minorHAnsi"/>
          <w:color w:val="000000" w:themeColor="text1"/>
        </w:rPr>
        <w:t xml:space="preserve"> reconstructed</w:t>
      </w:r>
      <w:r w:rsidR="00742349" w:rsidRPr="00E05062">
        <w:rPr>
          <w:rFonts w:cstheme="minorHAnsi"/>
          <w:color w:val="000000" w:themeColor="text1"/>
        </w:rPr>
        <w:t xml:space="preserve"> to derive</w:t>
      </w:r>
      <w:r w:rsidRPr="00E05062">
        <w:rPr>
          <w:rFonts w:cstheme="minorHAnsi"/>
          <w:color w:val="000000" w:themeColor="text1"/>
        </w:rPr>
        <w:t xml:space="preserve"> kinematic variables such as joint angles. </w:t>
      </w:r>
      <w:r w:rsidRPr="00E05062">
        <w:rPr>
          <w:color w:val="000000" w:themeColor="text1"/>
        </w:rPr>
        <w:t xml:space="preserve">However, </w:t>
      </w:r>
      <w:r w:rsidR="00742349" w:rsidRPr="00E05062">
        <w:rPr>
          <w:color w:val="000000" w:themeColor="text1"/>
        </w:rPr>
        <w:t>some</w:t>
      </w:r>
      <w:r w:rsidRPr="00E05062">
        <w:rPr>
          <w:color w:val="000000" w:themeColor="text1"/>
        </w:rPr>
        <w:t xml:space="preserve"> training environments</w:t>
      </w:r>
      <w:r w:rsidR="00742349" w:rsidRPr="00E05062">
        <w:rPr>
          <w:color w:val="000000" w:themeColor="text1"/>
        </w:rPr>
        <w:t xml:space="preserve">, </w:t>
      </w:r>
      <w:r w:rsidRPr="00E05062">
        <w:rPr>
          <w:color w:val="000000" w:themeColor="text1"/>
        </w:rPr>
        <w:t xml:space="preserve">such as the </w:t>
      </w:r>
      <w:r w:rsidR="000C41EF" w:rsidRPr="00E05062">
        <w:rPr>
          <w:color w:val="000000" w:themeColor="text1"/>
        </w:rPr>
        <w:t>NASA Neutral Buoyancy Lab</w:t>
      </w:r>
      <w:r w:rsidR="00AC7C2C" w:rsidRPr="00E05062">
        <w:rPr>
          <w:color w:val="000000" w:themeColor="text1"/>
        </w:rPr>
        <w:t>oratory</w:t>
      </w:r>
      <w:r w:rsidR="000C41EF" w:rsidRPr="00E05062">
        <w:rPr>
          <w:color w:val="000000" w:themeColor="text1"/>
        </w:rPr>
        <w:t xml:space="preserve"> (</w:t>
      </w:r>
      <w:r w:rsidRPr="00E05062">
        <w:rPr>
          <w:color w:val="000000" w:themeColor="text1"/>
        </w:rPr>
        <w:t>NBL</w:t>
      </w:r>
      <w:r w:rsidR="000C41EF" w:rsidRPr="00E05062">
        <w:rPr>
          <w:color w:val="000000" w:themeColor="text1"/>
        </w:rPr>
        <w:t>)</w:t>
      </w:r>
      <w:r w:rsidRPr="00E05062">
        <w:rPr>
          <w:color w:val="000000" w:themeColor="text1"/>
        </w:rPr>
        <w:t xml:space="preserve"> or simulated lunar outdoor terrain</w:t>
      </w:r>
      <w:r w:rsidR="00742349" w:rsidRPr="00E05062">
        <w:rPr>
          <w:color w:val="000000" w:themeColor="text1"/>
        </w:rPr>
        <w:t>, are particularly challenging for</w:t>
      </w:r>
      <w:r w:rsidRPr="00E05062">
        <w:rPr>
          <w:color w:val="000000" w:themeColor="text1"/>
        </w:rPr>
        <w:t xml:space="preserve"> optical motion capture</w:t>
      </w:r>
      <w:r w:rsidR="00742349" w:rsidRPr="00E05062">
        <w:rPr>
          <w:color w:val="000000" w:themeColor="text1"/>
        </w:rPr>
        <w:t xml:space="preserve"> </w:t>
      </w:r>
      <w:r w:rsidRPr="00E05062">
        <w:rPr>
          <w:color w:val="000000" w:themeColor="text1"/>
        </w:rPr>
        <w:t xml:space="preserve">due to infrared interference from the water </w:t>
      </w:r>
      <w:r w:rsidR="006F002F" w:rsidRPr="00E05062">
        <w:rPr>
          <w:color w:val="000000" w:themeColor="text1"/>
        </w:rPr>
        <w:t xml:space="preserve">column </w:t>
      </w:r>
      <w:r w:rsidRPr="00E05062">
        <w:rPr>
          <w:color w:val="000000" w:themeColor="text1"/>
        </w:rPr>
        <w:t xml:space="preserve">or </w:t>
      </w:r>
      <w:r w:rsidR="006F002F" w:rsidRPr="00E05062">
        <w:rPr>
          <w:color w:val="000000" w:themeColor="text1"/>
        </w:rPr>
        <w:t xml:space="preserve">outdoor </w:t>
      </w:r>
      <w:r w:rsidRPr="00E05062">
        <w:rPr>
          <w:color w:val="000000" w:themeColor="text1"/>
        </w:rPr>
        <w:t>ambient lighting conditions. Additionally, optical motion capture requires specialized cameras which can be cost prohibitive</w:t>
      </w:r>
      <w:r w:rsidR="00742349" w:rsidRPr="00E05062">
        <w:rPr>
          <w:color w:val="000000" w:themeColor="text1"/>
        </w:rPr>
        <w:t>,</w:t>
      </w:r>
      <w:r w:rsidR="00AC7C2C" w:rsidRPr="00E05062">
        <w:rPr>
          <w:color w:val="000000" w:themeColor="text1"/>
        </w:rPr>
        <w:t xml:space="preserve"> and data post-processing </w:t>
      </w:r>
      <w:r w:rsidR="00742349" w:rsidRPr="00E05062">
        <w:rPr>
          <w:color w:val="000000" w:themeColor="text1"/>
        </w:rPr>
        <w:t>or</w:t>
      </w:r>
      <w:r w:rsidR="00AC7C2C" w:rsidRPr="00E05062">
        <w:rPr>
          <w:color w:val="000000" w:themeColor="text1"/>
        </w:rPr>
        <w:t xml:space="preserve"> “motion tracking,” can be</w:t>
      </w:r>
      <w:r w:rsidR="00742349" w:rsidRPr="00E05062">
        <w:rPr>
          <w:color w:val="000000" w:themeColor="text1"/>
        </w:rPr>
        <w:t xml:space="preserve"> </w:t>
      </w:r>
      <w:r w:rsidR="00AC7C2C" w:rsidRPr="00E05062">
        <w:rPr>
          <w:color w:val="000000" w:themeColor="text1"/>
        </w:rPr>
        <w:t>time consuming</w:t>
      </w:r>
      <w:r w:rsidRPr="00E05062">
        <w:rPr>
          <w:color w:val="000000" w:themeColor="text1"/>
        </w:rPr>
        <w:t>.</w:t>
      </w:r>
      <w:r w:rsidR="00AC7C2C" w:rsidRPr="00E05062">
        <w:rPr>
          <w:color w:val="000000" w:themeColor="text1"/>
        </w:rPr>
        <w:t xml:space="preserve"> </w:t>
      </w:r>
      <w:r w:rsidRPr="00E05062">
        <w:rPr>
          <w:color w:val="000000" w:themeColor="text1"/>
        </w:rPr>
        <w:t xml:space="preserve"> </w:t>
      </w:r>
    </w:p>
    <w:p w14:paraId="7537A893" w14:textId="25CB0E6C" w:rsidR="00AA6B6A" w:rsidRPr="00E05062" w:rsidRDefault="00AA6B6A" w:rsidP="00AA6B6A">
      <w:pPr>
        <w:pStyle w:val="Text"/>
        <w:ind w:firstLine="0"/>
      </w:pPr>
    </w:p>
    <w:p w14:paraId="674E59BA" w14:textId="03A50D5D" w:rsidR="00C62929" w:rsidRPr="00E05062" w:rsidRDefault="00D55796" w:rsidP="00D55796">
      <w:pPr>
        <w:ind w:firstLine="180"/>
        <w:rPr>
          <w:rFonts w:cs="Arial"/>
          <w:color w:val="000000"/>
          <w:shd w:val="clear" w:color="auto" w:fill="FFFFFF"/>
        </w:rPr>
      </w:pPr>
      <w:r w:rsidRPr="00E05062">
        <w:rPr>
          <w:color w:val="000000" w:themeColor="text1"/>
        </w:rPr>
        <w:tab/>
        <w:t>There are several l</w:t>
      </w:r>
      <w:r w:rsidRPr="00E05062">
        <w:t xml:space="preserve">ow-cost alternatives such as </w:t>
      </w:r>
      <w:r w:rsidR="00464C40" w:rsidRPr="00E05062">
        <w:t>inertial measurement unit (IMU)</w:t>
      </w:r>
      <w:r w:rsidR="002906CE" w:rsidRPr="00E05062">
        <w:t xml:space="preserve"> motion tracking</w:t>
      </w:r>
      <w:r w:rsidRPr="00E05062">
        <w:t xml:space="preserve">, wearable sensors, and multi-camera triangulation, but </w:t>
      </w:r>
      <w:r w:rsidR="00742349" w:rsidRPr="00E05062">
        <w:t xml:space="preserve">each </w:t>
      </w:r>
      <w:r w:rsidRPr="00E05062">
        <w:t xml:space="preserve">have </w:t>
      </w:r>
      <w:r w:rsidR="00742349" w:rsidRPr="00E05062">
        <w:t xml:space="preserve">their </w:t>
      </w:r>
      <w:r w:rsidRPr="00E05062">
        <w:t xml:space="preserve">limitations </w:t>
      </w:r>
      <w:r w:rsidR="006F002F" w:rsidRPr="00E05062">
        <w:t>to implementation</w:t>
      </w:r>
      <w:r w:rsidRPr="00E05062">
        <w:rPr>
          <w:rFonts w:cs="Arial"/>
          <w:color w:val="000000"/>
          <w:shd w:val="clear" w:color="auto" w:fill="FFFFFF"/>
        </w:rPr>
        <w:t xml:space="preserve">. </w:t>
      </w:r>
      <w:r w:rsidR="00464C40" w:rsidRPr="00E05062">
        <w:rPr>
          <w:rFonts w:cs="Arial"/>
          <w:color w:val="000000"/>
          <w:shd w:val="clear" w:color="auto" w:fill="FFFFFF"/>
        </w:rPr>
        <w:t xml:space="preserve">IMUs </w:t>
      </w:r>
      <w:r w:rsidRPr="00E05062">
        <w:rPr>
          <w:rFonts w:cs="Arial"/>
          <w:color w:val="000000"/>
          <w:shd w:val="clear" w:color="auto" w:fill="FFFFFF"/>
        </w:rPr>
        <w:t>can be attached to the spacesuit</w:t>
      </w:r>
      <w:r w:rsidR="00591A45" w:rsidRPr="00E05062">
        <w:rPr>
          <w:rFonts w:cs="Arial"/>
          <w:color w:val="000000"/>
          <w:shd w:val="clear" w:color="auto" w:fill="FFFFFF"/>
          <w:vertAlign w:val="superscript"/>
        </w:rPr>
        <w:t>1</w:t>
      </w:r>
      <w:r w:rsidRPr="00E05062">
        <w:rPr>
          <w:rFonts w:cs="Arial"/>
          <w:color w:val="000000"/>
          <w:shd w:val="clear" w:color="auto" w:fill="FFFFFF"/>
        </w:rPr>
        <w:t xml:space="preserve"> but are prone to magnetic interference </w:t>
      </w:r>
      <w:r w:rsidR="0077533F" w:rsidRPr="00E05062">
        <w:rPr>
          <w:rFonts w:cs="Arial"/>
          <w:color w:val="000000"/>
          <w:shd w:val="clear" w:color="auto" w:fill="FFFFFF"/>
        </w:rPr>
        <w:t>and</w:t>
      </w:r>
      <w:r w:rsidRPr="00E05062">
        <w:rPr>
          <w:rFonts w:cs="Arial"/>
          <w:color w:val="000000"/>
          <w:shd w:val="clear" w:color="auto" w:fill="FFFFFF"/>
        </w:rPr>
        <w:t xml:space="preserve"> measurement drift over time. Wearable sensors such as a </w:t>
      </w:r>
      <w:r w:rsidR="008E0F14" w:rsidRPr="00E05062">
        <w:rPr>
          <w:rFonts w:cs="Arial"/>
          <w:color w:val="000000"/>
          <w:shd w:val="clear" w:color="auto" w:fill="FFFFFF"/>
        </w:rPr>
        <w:t xml:space="preserve">stretch sensor </w:t>
      </w:r>
      <w:r w:rsidRPr="00E05062">
        <w:rPr>
          <w:rFonts w:cs="Arial"/>
          <w:color w:val="000000"/>
          <w:shd w:val="clear" w:color="auto" w:fill="FFFFFF"/>
        </w:rPr>
        <w:t>embedded garment can measure the suited subject’s kinematics</w:t>
      </w:r>
      <w:r w:rsidR="00591A45" w:rsidRPr="00E05062">
        <w:rPr>
          <w:rFonts w:cs="Arial"/>
          <w:color w:val="000000"/>
          <w:shd w:val="clear" w:color="auto" w:fill="FFFFFF"/>
          <w:vertAlign w:val="superscript"/>
        </w:rPr>
        <w:t>2</w:t>
      </w:r>
      <w:r w:rsidRPr="00E05062">
        <w:rPr>
          <w:rFonts w:cs="Arial"/>
          <w:color w:val="000000"/>
          <w:shd w:val="clear" w:color="auto" w:fill="FFFFFF"/>
        </w:rPr>
        <w:t xml:space="preserve">, but </w:t>
      </w:r>
      <w:r w:rsidR="003326FB" w:rsidRPr="00E05062">
        <w:rPr>
          <w:rFonts w:cs="Arial"/>
          <w:color w:val="000000"/>
          <w:shd w:val="clear" w:color="auto" w:fill="FFFFFF"/>
        </w:rPr>
        <w:t>the robustness of</w:t>
      </w:r>
      <w:r w:rsidR="00DD20A9" w:rsidRPr="00E05062">
        <w:rPr>
          <w:rFonts w:cs="Arial"/>
          <w:color w:val="000000"/>
          <w:shd w:val="clear" w:color="auto" w:fill="FFFFFF"/>
        </w:rPr>
        <w:t xml:space="preserve"> power </w:t>
      </w:r>
      <w:r w:rsidR="003326FB" w:rsidRPr="00E05062">
        <w:rPr>
          <w:rFonts w:cs="Arial"/>
          <w:color w:val="000000"/>
          <w:shd w:val="clear" w:color="auto" w:fill="FFFFFF"/>
        </w:rPr>
        <w:t xml:space="preserve">delivery </w:t>
      </w:r>
      <w:r w:rsidR="00DD20A9" w:rsidRPr="00E05062">
        <w:rPr>
          <w:rFonts w:cs="Arial"/>
          <w:color w:val="000000"/>
          <w:shd w:val="clear" w:color="auto" w:fill="FFFFFF"/>
        </w:rPr>
        <w:t xml:space="preserve">and cable management </w:t>
      </w:r>
      <w:r w:rsidR="00432466" w:rsidRPr="00E05062">
        <w:rPr>
          <w:rFonts w:cs="Arial"/>
          <w:color w:val="000000"/>
          <w:shd w:val="clear" w:color="auto" w:fill="FFFFFF"/>
        </w:rPr>
        <w:t>is still an unresolved issue</w:t>
      </w:r>
      <w:r w:rsidR="00CA3078" w:rsidRPr="00E05062">
        <w:rPr>
          <w:rFonts w:cs="Arial"/>
          <w:color w:val="000000"/>
          <w:shd w:val="clear" w:color="auto" w:fill="FFFFFF"/>
        </w:rPr>
        <w:t>,</w:t>
      </w:r>
      <w:r w:rsidR="00DD20A9" w:rsidRPr="00E05062">
        <w:rPr>
          <w:rFonts w:cs="Arial"/>
          <w:color w:val="000000"/>
          <w:shd w:val="clear" w:color="auto" w:fill="FFFFFF"/>
        </w:rPr>
        <w:t xml:space="preserve"> and the systems </w:t>
      </w:r>
      <w:r w:rsidRPr="00E05062">
        <w:rPr>
          <w:rFonts w:cs="Arial"/>
          <w:color w:val="000000"/>
          <w:shd w:val="clear" w:color="auto" w:fill="FFFFFF"/>
        </w:rPr>
        <w:t xml:space="preserve">require </w:t>
      </w:r>
      <w:r w:rsidR="00DD20A9" w:rsidRPr="00E05062">
        <w:rPr>
          <w:rFonts w:cs="Arial"/>
          <w:color w:val="000000"/>
          <w:shd w:val="clear" w:color="auto" w:fill="FFFFFF"/>
        </w:rPr>
        <w:t xml:space="preserve">lengthy </w:t>
      </w:r>
      <w:r w:rsidRPr="00E05062">
        <w:rPr>
          <w:rFonts w:cs="Arial"/>
          <w:color w:val="000000"/>
          <w:shd w:val="clear" w:color="auto" w:fill="FFFFFF"/>
        </w:rPr>
        <w:t xml:space="preserve">instrumentation </w:t>
      </w:r>
      <w:r w:rsidR="00DD20A9" w:rsidRPr="00E05062">
        <w:rPr>
          <w:rFonts w:cs="Arial"/>
          <w:color w:val="000000"/>
          <w:shd w:val="clear" w:color="auto" w:fill="FFFFFF"/>
        </w:rPr>
        <w:t xml:space="preserve">procedures </w:t>
      </w:r>
      <w:r w:rsidRPr="00E05062">
        <w:rPr>
          <w:rFonts w:cs="Arial"/>
          <w:color w:val="000000"/>
          <w:shd w:val="clear" w:color="auto" w:fill="FFFFFF"/>
        </w:rPr>
        <w:t xml:space="preserve">prior to EVA. A motion capture system with water-resistant action cameras was developed for underwater testing, </w:t>
      </w:r>
      <w:r w:rsidRPr="00E05062">
        <w:t>based on video images recorded from multiple cameras to triangulate marker coordinate</w:t>
      </w:r>
      <w:r w:rsidR="00591A45" w:rsidRPr="00E05062">
        <w:t>s</w:t>
      </w:r>
      <w:r w:rsidRPr="00E05062">
        <w:t>.</w:t>
      </w:r>
      <w:r w:rsidR="00591A45" w:rsidRPr="00E05062">
        <w:rPr>
          <w:vertAlign w:val="superscript"/>
        </w:rPr>
        <w:t>3</w:t>
      </w:r>
      <w:r w:rsidRPr="00E05062">
        <w:t xml:space="preserve"> </w:t>
      </w:r>
      <w:r w:rsidR="00DD20A9" w:rsidRPr="00E05062">
        <w:t xml:space="preserve">However, this </w:t>
      </w:r>
      <w:r w:rsidRPr="00E05062">
        <w:t xml:space="preserve">system </w:t>
      </w:r>
      <w:r w:rsidR="003E5707" w:rsidRPr="00E05062">
        <w:t>require</w:t>
      </w:r>
      <w:r w:rsidR="00DD20A9" w:rsidRPr="00E05062">
        <w:t>s</w:t>
      </w:r>
      <w:r w:rsidR="003E5707" w:rsidRPr="00E05062">
        <w:t xml:space="preserve"> </w:t>
      </w:r>
      <w:r w:rsidRPr="00E05062">
        <w:t>an extensive calibration process and</w:t>
      </w:r>
      <w:r w:rsidR="0077533F" w:rsidRPr="00E05062">
        <w:t xml:space="preserve"> is</w:t>
      </w:r>
      <w:r w:rsidRPr="00E05062">
        <w:t xml:space="preserve"> sensitive to any physical disturbances to the placed cameras.</w:t>
      </w:r>
      <w:r w:rsidRPr="00E05062">
        <w:rPr>
          <w:rFonts w:cs="Arial"/>
          <w:color w:val="000000"/>
          <w:shd w:val="clear" w:color="auto" w:fill="FFFFFF"/>
        </w:rPr>
        <w:t xml:space="preserve"> </w:t>
      </w:r>
      <w:r w:rsidR="0077533F" w:rsidRPr="00E05062">
        <w:rPr>
          <w:rFonts w:cs="Arial"/>
          <w:color w:val="000000"/>
          <w:shd w:val="clear" w:color="auto" w:fill="FFFFFF"/>
        </w:rPr>
        <w:t xml:space="preserve">Each </w:t>
      </w:r>
      <w:r w:rsidRPr="00E05062">
        <w:rPr>
          <w:rFonts w:cs="Arial"/>
          <w:color w:val="000000"/>
          <w:shd w:val="clear" w:color="auto" w:fill="FFFFFF"/>
        </w:rPr>
        <w:t xml:space="preserve">of the described methods also involve specialized equipment, which can be time-consuming to setup and logistically challenging to deploy at EVA training events. </w:t>
      </w:r>
      <w:r w:rsidR="0077533F" w:rsidRPr="00E05062">
        <w:rPr>
          <w:rFonts w:cs="Arial"/>
          <w:color w:val="000000"/>
          <w:shd w:val="clear" w:color="auto" w:fill="FFFFFF"/>
        </w:rPr>
        <w:t>Furthermore, n</w:t>
      </w:r>
      <w:r w:rsidR="002906CE" w:rsidRPr="00E05062">
        <w:rPr>
          <w:rFonts w:cs="Arial"/>
          <w:color w:val="000000"/>
          <w:shd w:val="clear" w:color="auto" w:fill="FFFFFF"/>
        </w:rPr>
        <w:t xml:space="preserve">one of these systems can be used to analyze archived EVAs, including those from the Apollo and ISS missions. </w:t>
      </w:r>
      <w:r w:rsidR="0077533F" w:rsidRPr="00E05062">
        <w:rPr>
          <w:rFonts w:cs="Arial"/>
          <w:color w:val="000000"/>
          <w:shd w:val="clear" w:color="auto" w:fill="FFFFFF"/>
        </w:rPr>
        <w:t>As a result</w:t>
      </w:r>
      <w:r w:rsidR="002906CE" w:rsidRPr="00E05062">
        <w:rPr>
          <w:rFonts w:cs="Arial"/>
          <w:color w:val="000000"/>
          <w:shd w:val="clear" w:color="auto" w:fill="FFFFFF"/>
        </w:rPr>
        <w:t xml:space="preserve">, lessons learned from past EVAs have been </w:t>
      </w:r>
      <w:r w:rsidR="0063739E" w:rsidRPr="00E05062">
        <w:rPr>
          <w:rFonts w:cs="Arial"/>
          <w:color w:val="000000"/>
          <w:shd w:val="clear" w:color="auto" w:fill="FFFFFF"/>
        </w:rPr>
        <w:t xml:space="preserve">supplied </w:t>
      </w:r>
      <w:r w:rsidR="0077533F" w:rsidRPr="00E05062">
        <w:rPr>
          <w:rFonts w:cs="Arial"/>
          <w:color w:val="000000"/>
          <w:shd w:val="clear" w:color="auto" w:fill="FFFFFF"/>
        </w:rPr>
        <w:t xml:space="preserve">only </w:t>
      </w:r>
      <w:r w:rsidR="0063739E" w:rsidRPr="00E05062">
        <w:rPr>
          <w:rFonts w:cs="Arial"/>
          <w:color w:val="000000"/>
          <w:shd w:val="clear" w:color="auto" w:fill="FFFFFF"/>
        </w:rPr>
        <w:t>through</w:t>
      </w:r>
      <w:r w:rsidR="002906CE" w:rsidRPr="00E05062">
        <w:rPr>
          <w:rFonts w:cs="Arial"/>
          <w:color w:val="000000"/>
          <w:shd w:val="clear" w:color="auto" w:fill="FFFFFF"/>
        </w:rPr>
        <w:t xml:space="preserve"> crewmembers’ anecdotes</w:t>
      </w:r>
      <w:r w:rsidR="0063739E" w:rsidRPr="00E05062">
        <w:rPr>
          <w:rFonts w:cs="Arial"/>
          <w:color w:val="000000"/>
          <w:shd w:val="clear" w:color="auto" w:fill="FFFFFF"/>
        </w:rPr>
        <w:t xml:space="preserve"> and </w:t>
      </w:r>
      <w:r w:rsidR="002906CE" w:rsidRPr="00E05062">
        <w:rPr>
          <w:rFonts w:cs="Arial"/>
          <w:color w:val="000000"/>
          <w:shd w:val="clear" w:color="auto" w:fill="FFFFFF"/>
        </w:rPr>
        <w:t>quantitative measurements</w:t>
      </w:r>
      <w:r w:rsidR="0077533F" w:rsidRPr="00E05062">
        <w:rPr>
          <w:rFonts w:cs="Arial"/>
          <w:color w:val="000000"/>
          <w:shd w:val="clear" w:color="auto" w:fill="FFFFFF"/>
        </w:rPr>
        <w:t xml:space="preserve"> on spacesuit motions are</w:t>
      </w:r>
      <w:r w:rsidR="002906CE" w:rsidRPr="00E05062">
        <w:rPr>
          <w:rFonts w:cs="Arial"/>
          <w:color w:val="000000"/>
          <w:shd w:val="clear" w:color="auto" w:fill="FFFFFF"/>
        </w:rPr>
        <w:t xml:space="preserve"> lacking.</w:t>
      </w:r>
    </w:p>
    <w:p w14:paraId="2F03FBD0" w14:textId="77777777" w:rsidR="00C62929" w:rsidRPr="00E05062" w:rsidRDefault="00C62929" w:rsidP="00D55796">
      <w:pPr>
        <w:ind w:firstLine="180"/>
        <w:rPr>
          <w:rFonts w:cs="Arial"/>
          <w:color w:val="000000"/>
          <w:shd w:val="clear" w:color="auto" w:fill="FFFFFF"/>
        </w:rPr>
      </w:pPr>
    </w:p>
    <w:p w14:paraId="79F4FC14" w14:textId="1D5727A2" w:rsidR="00D55796" w:rsidRPr="00E05062" w:rsidRDefault="00D55796" w:rsidP="00EC7D9D">
      <w:pPr>
        <w:ind w:firstLine="288"/>
        <w:rPr>
          <w:color w:val="000000" w:themeColor="text1"/>
        </w:rPr>
      </w:pPr>
      <w:r w:rsidRPr="00E05062">
        <w:rPr>
          <w:rFonts w:cs="Arial"/>
          <w:color w:val="000000"/>
          <w:shd w:val="clear" w:color="auto" w:fill="FFFFFF"/>
        </w:rPr>
        <w:lastRenderedPageBreak/>
        <w:t xml:space="preserve">However, in nearly all training </w:t>
      </w:r>
      <w:r w:rsidR="007A10BD" w:rsidRPr="00E05062">
        <w:rPr>
          <w:rFonts w:cs="Arial"/>
          <w:color w:val="000000"/>
          <w:shd w:val="clear" w:color="auto" w:fill="FFFFFF"/>
        </w:rPr>
        <w:t xml:space="preserve">or EVA </w:t>
      </w:r>
      <w:r w:rsidRPr="00E05062">
        <w:rPr>
          <w:rFonts w:cs="Arial"/>
          <w:color w:val="000000"/>
          <w:shd w:val="clear" w:color="auto" w:fill="FFFFFF"/>
        </w:rPr>
        <w:t>events, standard video and photography is performed</w:t>
      </w:r>
      <w:r w:rsidR="00CA3078" w:rsidRPr="00E05062">
        <w:rPr>
          <w:rFonts w:cs="Arial"/>
          <w:color w:val="000000"/>
          <w:shd w:val="clear" w:color="auto" w:fill="FFFFFF"/>
        </w:rPr>
        <w:t>,</w:t>
      </w:r>
      <w:r w:rsidRPr="00E05062">
        <w:rPr>
          <w:rFonts w:cs="Arial"/>
          <w:color w:val="000000"/>
          <w:shd w:val="clear" w:color="auto" w:fill="FFFFFF"/>
        </w:rPr>
        <w:t xml:space="preserve"> </w:t>
      </w:r>
      <w:r w:rsidR="00CA3078" w:rsidRPr="00E05062">
        <w:rPr>
          <w:rFonts w:cs="Arial"/>
          <w:color w:val="000000"/>
          <w:shd w:val="clear" w:color="auto" w:fill="FFFFFF"/>
        </w:rPr>
        <w:t xml:space="preserve">so a </w:t>
      </w:r>
      <w:r w:rsidR="00C05630" w:rsidRPr="00E05062">
        <w:rPr>
          <w:rFonts w:cs="Arial"/>
          <w:color w:val="000000"/>
          <w:shd w:val="clear" w:color="auto" w:fill="FFFFFF"/>
        </w:rPr>
        <w:t xml:space="preserve">large amount of video archives </w:t>
      </w:r>
      <w:r w:rsidR="007A10BD" w:rsidRPr="00E05062">
        <w:rPr>
          <w:rFonts w:cs="Arial"/>
          <w:color w:val="000000"/>
          <w:shd w:val="clear" w:color="auto" w:fill="FFFFFF"/>
        </w:rPr>
        <w:t>collected</w:t>
      </w:r>
      <w:r w:rsidR="00560BB5" w:rsidRPr="00E05062">
        <w:rPr>
          <w:rFonts w:cs="Arial"/>
          <w:color w:val="000000"/>
          <w:shd w:val="clear" w:color="auto" w:fill="FFFFFF"/>
        </w:rPr>
        <w:t xml:space="preserve"> </w:t>
      </w:r>
      <w:r w:rsidR="00C05630" w:rsidRPr="00E05062">
        <w:rPr>
          <w:rFonts w:cs="Arial"/>
          <w:color w:val="000000"/>
          <w:shd w:val="clear" w:color="auto" w:fill="FFFFFF"/>
        </w:rPr>
        <w:t>from past EVAs</w:t>
      </w:r>
      <w:r w:rsidR="00CA3078" w:rsidRPr="00E05062">
        <w:rPr>
          <w:rFonts w:cs="Arial"/>
          <w:color w:val="000000"/>
          <w:shd w:val="clear" w:color="auto" w:fill="FFFFFF"/>
        </w:rPr>
        <w:t xml:space="preserve"> exists</w:t>
      </w:r>
      <w:r w:rsidR="00C05630" w:rsidRPr="00E05062">
        <w:rPr>
          <w:rFonts w:cs="Arial"/>
          <w:color w:val="000000"/>
          <w:shd w:val="clear" w:color="auto" w:fill="FFFFFF"/>
        </w:rPr>
        <w:t xml:space="preserve">. </w:t>
      </w:r>
      <w:r w:rsidR="0077533F" w:rsidRPr="00E05062">
        <w:rPr>
          <w:rFonts w:cs="Arial"/>
          <w:color w:val="000000"/>
          <w:shd w:val="clear" w:color="auto" w:fill="FFFFFF"/>
        </w:rPr>
        <w:t>A</w:t>
      </w:r>
      <w:r w:rsidR="00560BB5" w:rsidRPr="00E05062">
        <w:rPr>
          <w:rFonts w:cs="Arial"/>
          <w:color w:val="000000"/>
          <w:shd w:val="clear" w:color="auto" w:fill="FFFFFF"/>
        </w:rPr>
        <w:t xml:space="preserve"> </w:t>
      </w:r>
      <w:r w:rsidR="00CA3078" w:rsidRPr="00E05062">
        <w:rPr>
          <w:rFonts w:cs="Arial"/>
          <w:color w:val="000000"/>
          <w:shd w:val="clear" w:color="auto" w:fill="FFFFFF"/>
        </w:rPr>
        <w:t xml:space="preserve">solid </w:t>
      </w:r>
      <w:r w:rsidR="00560BB5" w:rsidRPr="00E05062">
        <w:rPr>
          <w:rFonts w:cs="Arial"/>
          <w:color w:val="000000"/>
          <w:shd w:val="clear" w:color="auto" w:fill="FFFFFF"/>
        </w:rPr>
        <w:t xml:space="preserve">technical framework capable of extracting motion and posture data from video recording </w:t>
      </w:r>
      <w:r w:rsidR="0077533F" w:rsidRPr="00E05062">
        <w:rPr>
          <w:rFonts w:cs="Arial"/>
          <w:color w:val="000000"/>
          <w:shd w:val="clear" w:color="auto" w:fill="FFFFFF"/>
        </w:rPr>
        <w:t xml:space="preserve">could </w:t>
      </w:r>
      <w:r w:rsidR="00560BB5" w:rsidRPr="00E05062">
        <w:rPr>
          <w:rFonts w:cs="Arial"/>
          <w:color w:val="000000"/>
          <w:shd w:val="clear" w:color="auto" w:fill="FFFFFF"/>
        </w:rPr>
        <w:t>be</w:t>
      </w:r>
      <w:r w:rsidR="004F6431" w:rsidRPr="00E05062">
        <w:rPr>
          <w:rFonts w:cs="Arial"/>
          <w:color w:val="000000"/>
          <w:shd w:val="clear" w:color="auto" w:fill="FFFFFF"/>
        </w:rPr>
        <w:t xml:space="preserve"> an</w:t>
      </w:r>
      <w:r w:rsidR="00560BB5" w:rsidRPr="00E05062">
        <w:rPr>
          <w:rFonts w:cs="Arial"/>
          <w:color w:val="000000"/>
          <w:shd w:val="clear" w:color="auto" w:fill="FFFFFF"/>
        </w:rPr>
        <w:t xml:space="preserve"> extremely useful </w:t>
      </w:r>
      <w:r w:rsidR="004F6431" w:rsidRPr="00E05062">
        <w:rPr>
          <w:rFonts w:cs="Arial"/>
          <w:color w:val="000000"/>
          <w:shd w:val="clear" w:color="auto" w:fill="FFFFFF"/>
        </w:rPr>
        <w:t xml:space="preserve">tool </w:t>
      </w:r>
      <w:r w:rsidR="00560BB5" w:rsidRPr="00E05062">
        <w:rPr>
          <w:rFonts w:cs="Arial"/>
          <w:color w:val="000000"/>
          <w:shd w:val="clear" w:color="auto" w:fill="FFFFFF"/>
        </w:rPr>
        <w:t xml:space="preserve">for EVA </w:t>
      </w:r>
      <w:r w:rsidR="000C416B" w:rsidRPr="00E05062">
        <w:rPr>
          <w:rFonts w:cs="Arial"/>
          <w:color w:val="000000"/>
          <w:shd w:val="clear" w:color="auto" w:fill="FFFFFF"/>
        </w:rPr>
        <w:t xml:space="preserve">analysis. </w:t>
      </w:r>
      <w:r w:rsidR="009937D2" w:rsidRPr="00E05062">
        <w:t xml:space="preserve">The rise of </w:t>
      </w:r>
      <w:r w:rsidR="003E5707" w:rsidRPr="00E05062">
        <w:t>machine-</w:t>
      </w:r>
      <w:r w:rsidR="009937D2" w:rsidRPr="00E05062">
        <w:t xml:space="preserve">learning </w:t>
      </w:r>
      <w:r w:rsidR="003E5707" w:rsidRPr="00E05062">
        <w:t xml:space="preserve">and deep-learning </w:t>
      </w:r>
      <w:r w:rsidR="009937D2" w:rsidRPr="00E05062">
        <w:t xml:space="preserve">techniques </w:t>
      </w:r>
      <w:r w:rsidR="009868D4" w:rsidRPr="00E05062">
        <w:t>have</w:t>
      </w:r>
      <w:r w:rsidR="009937D2" w:rsidRPr="00E05062">
        <w:t xml:space="preserve"> enabled the application of automatic </w:t>
      </w:r>
      <w:r w:rsidR="00A242E2" w:rsidRPr="00E05062">
        <w:t xml:space="preserve">recognition of objects </w:t>
      </w:r>
      <w:r w:rsidR="009937D2" w:rsidRPr="00E05062">
        <w:t xml:space="preserve">from images and video. </w:t>
      </w:r>
      <w:r w:rsidR="0077533F" w:rsidRPr="00E05062">
        <w:t>M</w:t>
      </w:r>
      <w:r w:rsidR="00A242E2" w:rsidRPr="00E05062">
        <w:t>achine</w:t>
      </w:r>
      <w:r w:rsidR="003E5707" w:rsidRPr="00E05062">
        <w:t>-</w:t>
      </w:r>
      <w:r w:rsidR="009937D2" w:rsidRPr="00E05062">
        <w:t>learning and computer vision frameworks</w:t>
      </w:r>
      <w:r w:rsidR="00A242E2" w:rsidRPr="00E05062">
        <w:t xml:space="preserve"> have been </w:t>
      </w:r>
      <w:r w:rsidR="00390C8D" w:rsidRPr="00E05062">
        <w:t xml:space="preserve">widely tested and </w:t>
      </w:r>
      <w:r w:rsidR="00A242E2" w:rsidRPr="00E05062">
        <w:t>used for posture classification of the human body, once</w:t>
      </w:r>
      <w:r w:rsidR="009937D2" w:rsidRPr="00E05062">
        <w:t xml:space="preserve"> trained on large</w:t>
      </w:r>
      <w:r w:rsidR="00CA3078" w:rsidRPr="00E05062">
        <w:t>,</w:t>
      </w:r>
      <w:r w:rsidR="009937D2" w:rsidRPr="00E05062">
        <w:t xml:space="preserve"> annotated datasets of humans performing different activities such as </w:t>
      </w:r>
      <w:r w:rsidR="003E5707" w:rsidRPr="00E05062">
        <w:t>jogging</w:t>
      </w:r>
      <w:r w:rsidR="009937D2" w:rsidRPr="00E05062">
        <w:t xml:space="preserve"> or cycling in a variety of </w:t>
      </w:r>
      <w:r w:rsidR="003E5707" w:rsidRPr="00E05062">
        <w:t xml:space="preserve">indoor and outdoor </w:t>
      </w:r>
      <w:r w:rsidR="009937D2" w:rsidRPr="00E05062">
        <w:t>environments. These frameworks learn to identify different objects (e.g., human, car, etc.) through object instance segmentation algorithms such as Mask-RCNN</w:t>
      </w:r>
      <w:r w:rsidR="00591A45" w:rsidRPr="00E05062">
        <w:rPr>
          <w:vertAlign w:val="superscript"/>
        </w:rPr>
        <w:t>4</w:t>
      </w:r>
      <w:r w:rsidR="000F0297" w:rsidRPr="00E05062">
        <w:t xml:space="preserve">. </w:t>
      </w:r>
      <w:r w:rsidR="009937D2" w:rsidRPr="00E05062">
        <w:t xml:space="preserve">Additionally, </w:t>
      </w:r>
      <w:proofErr w:type="spellStart"/>
      <w:r w:rsidR="009937D2" w:rsidRPr="00E05062">
        <w:t>keypoint</w:t>
      </w:r>
      <w:proofErr w:type="spellEnd"/>
      <w:r w:rsidR="009937D2" w:rsidRPr="00E05062">
        <w:t xml:space="preserve"> locations in the image </w:t>
      </w:r>
      <w:r w:rsidR="003E5707" w:rsidRPr="00E05062">
        <w:t xml:space="preserve">that </w:t>
      </w:r>
      <w:r w:rsidR="009937D2" w:rsidRPr="00E05062">
        <w:t xml:space="preserve">correlate to anatomical features such as the </w:t>
      </w:r>
      <w:r w:rsidR="00390C8D" w:rsidRPr="00E05062">
        <w:t>hand or head</w:t>
      </w:r>
      <w:r w:rsidR="009937D2" w:rsidRPr="00E05062">
        <w:t xml:space="preserve"> </w:t>
      </w:r>
      <w:r w:rsidR="003E5707" w:rsidRPr="00E05062">
        <w:t xml:space="preserve">can be </w:t>
      </w:r>
      <w:r w:rsidR="009937D2" w:rsidRPr="00E05062">
        <w:t xml:space="preserve">automatically </w:t>
      </w:r>
      <w:r w:rsidR="00401590" w:rsidRPr="00E05062">
        <w:t xml:space="preserve">identified </w:t>
      </w:r>
      <w:r w:rsidR="009937D2" w:rsidRPr="00E05062">
        <w:t xml:space="preserve">through neural networks. For example, </w:t>
      </w:r>
      <w:proofErr w:type="spellStart"/>
      <w:r w:rsidR="004E171B" w:rsidRPr="00E05062">
        <w:t>OpenPose</w:t>
      </w:r>
      <w:proofErr w:type="spellEnd"/>
      <w:r w:rsidR="004E171B" w:rsidRPr="00E05062">
        <w:t xml:space="preserve"> </w:t>
      </w:r>
      <w:r w:rsidR="009937D2" w:rsidRPr="00E05062">
        <w:t xml:space="preserve">is </w:t>
      </w:r>
      <w:r w:rsidR="00401590" w:rsidRPr="00E05062">
        <w:t xml:space="preserve">a </w:t>
      </w:r>
      <w:r w:rsidR="009937D2" w:rsidRPr="00E05062">
        <w:t xml:space="preserve">multi-person human pose detection library that estimates the </w:t>
      </w:r>
      <w:r w:rsidR="00401590" w:rsidRPr="00E05062">
        <w:t xml:space="preserve">simplified </w:t>
      </w:r>
      <w:r w:rsidR="009937D2" w:rsidRPr="00E05062">
        <w:t>human pose skeleton with a two-branch convolutional neural network.</w:t>
      </w:r>
      <w:r w:rsidR="00591A45" w:rsidRPr="00E05062">
        <w:rPr>
          <w:vertAlign w:val="superscript"/>
        </w:rPr>
        <w:t>5</w:t>
      </w:r>
      <w:r w:rsidR="009937D2" w:rsidRPr="00E05062">
        <w:t xml:space="preserve"> Building on the achievements from learning-based 2D human pose estimation, research has been conducted into 3D human pose estimation such as </w:t>
      </w:r>
      <w:r w:rsidR="004E171B" w:rsidRPr="00E05062">
        <w:t>DeepPose</w:t>
      </w:r>
      <w:r w:rsidR="009937D2" w:rsidRPr="00E05062">
        <w:t>.</w:t>
      </w:r>
      <w:r w:rsidR="00591A45" w:rsidRPr="00E05062">
        <w:rPr>
          <w:vertAlign w:val="superscript"/>
        </w:rPr>
        <w:t>6</w:t>
      </w:r>
      <w:r w:rsidR="009937D2" w:rsidRPr="00E05062">
        <w:t xml:space="preserve"> Thus, </w:t>
      </w:r>
      <w:r w:rsidR="004E171B" w:rsidRPr="00E05062">
        <w:t xml:space="preserve">it is suggested that </w:t>
      </w:r>
      <w:r w:rsidR="009937D2" w:rsidRPr="00E05062">
        <w:t xml:space="preserve">a similar machine learning and computer vison approach can specifically identify spacesuits and estimate the pose. Generally, the spacesuit has less degrees of freedom </w:t>
      </w:r>
      <w:r w:rsidR="004E171B" w:rsidRPr="00E05062">
        <w:t xml:space="preserve">in mobility </w:t>
      </w:r>
      <w:r w:rsidR="009937D2" w:rsidRPr="00E05062">
        <w:t xml:space="preserve">compared to the unsuited </w:t>
      </w:r>
      <w:r w:rsidR="004E171B" w:rsidRPr="00E05062">
        <w:t xml:space="preserve">human </w:t>
      </w:r>
      <w:r w:rsidR="009937D2" w:rsidRPr="00E05062">
        <w:t xml:space="preserve">body and </w:t>
      </w:r>
      <w:r w:rsidR="003E5707" w:rsidRPr="00E05062">
        <w:t>has</w:t>
      </w:r>
      <w:r w:rsidR="009937D2" w:rsidRPr="00E05062">
        <w:t xml:space="preserve"> uniquely restricted patterns</w:t>
      </w:r>
      <w:bookmarkStart w:id="2" w:name="_Hlk100913278"/>
      <w:r w:rsidR="00EC7D9D" w:rsidRPr="00E05062">
        <w:t xml:space="preserve">. </w:t>
      </w:r>
      <w:r w:rsidR="009868D4" w:rsidRPr="00E05062">
        <w:t>By taking advantage of</w:t>
      </w:r>
      <w:r w:rsidR="00EC7D9D" w:rsidRPr="00E05062">
        <w:t xml:space="preserve"> the unique structure and mechanics of the spacesuit </w:t>
      </w:r>
      <w:r w:rsidR="009868D4" w:rsidRPr="00E05062">
        <w:t>for</w:t>
      </w:r>
      <w:r w:rsidR="00EC7D9D" w:rsidRPr="00E05062">
        <w:t xml:space="preserve"> machine learning, accuracy for posture estimation can be greatly enhanced</w:t>
      </w:r>
      <w:r w:rsidR="00B23A1B" w:rsidRPr="00E05062">
        <w:t xml:space="preserve"> through forward work</w:t>
      </w:r>
      <w:r w:rsidR="00EC7D9D" w:rsidRPr="00E05062">
        <w:t>.</w:t>
      </w:r>
      <w:r w:rsidR="009937D2" w:rsidRPr="00E05062">
        <w:t xml:space="preserve"> </w:t>
      </w:r>
      <w:bookmarkEnd w:id="2"/>
      <w:r w:rsidR="009937D2" w:rsidRPr="00E05062">
        <w:t>T</w:t>
      </w:r>
      <w:r w:rsidR="009937D2" w:rsidRPr="00E05062">
        <w:rPr>
          <w:color w:val="000000" w:themeColor="text1"/>
        </w:rPr>
        <w:t>he objective of this paper aims to present the ongoing development of machine learning solutions to quantify suit motions from conventional videos without special sensors or hardware.</w:t>
      </w:r>
      <w:r w:rsidR="00164185" w:rsidRPr="00E05062">
        <w:rPr>
          <w:color w:val="000000" w:themeColor="text1"/>
        </w:rPr>
        <w:t xml:space="preserve"> </w:t>
      </w:r>
      <w:r w:rsidR="00C954D4" w:rsidRPr="00E05062">
        <w:rPr>
          <w:color w:val="000000" w:themeColor="text1"/>
        </w:rPr>
        <w:t xml:space="preserve">Details on any machine-learning framework and statistical analysis were intentionally omitted as the </w:t>
      </w:r>
      <w:r w:rsidR="007C45DA" w:rsidRPr="00E05062">
        <w:rPr>
          <w:color w:val="000000" w:themeColor="text1"/>
        </w:rPr>
        <w:t xml:space="preserve">intent </w:t>
      </w:r>
      <w:r w:rsidR="00C954D4" w:rsidRPr="00E05062">
        <w:rPr>
          <w:color w:val="000000" w:themeColor="text1"/>
        </w:rPr>
        <w:t xml:space="preserve">of this paper </w:t>
      </w:r>
      <w:r w:rsidR="00070627" w:rsidRPr="00E05062">
        <w:rPr>
          <w:color w:val="000000" w:themeColor="text1"/>
        </w:rPr>
        <w:t>was</w:t>
      </w:r>
      <w:r w:rsidR="00C954D4" w:rsidRPr="00E05062">
        <w:rPr>
          <w:color w:val="000000" w:themeColor="text1"/>
        </w:rPr>
        <w:t xml:space="preserve"> solely </w:t>
      </w:r>
      <w:r w:rsidR="00070627" w:rsidRPr="00E05062">
        <w:rPr>
          <w:color w:val="000000" w:themeColor="text1"/>
        </w:rPr>
        <w:t xml:space="preserve">to </w:t>
      </w:r>
      <w:r w:rsidR="00C954D4" w:rsidRPr="00E05062">
        <w:rPr>
          <w:color w:val="000000" w:themeColor="text1"/>
        </w:rPr>
        <w:t xml:space="preserve">document the on-going </w:t>
      </w:r>
      <w:r w:rsidR="007C45DA" w:rsidRPr="00E05062">
        <w:rPr>
          <w:color w:val="000000" w:themeColor="text1"/>
        </w:rPr>
        <w:t xml:space="preserve">advances in </w:t>
      </w:r>
      <w:r w:rsidR="00EE2B00" w:rsidRPr="00E05062">
        <w:rPr>
          <w:color w:val="000000" w:themeColor="text1"/>
        </w:rPr>
        <w:t xml:space="preserve">machine-learning applications for </w:t>
      </w:r>
      <w:r w:rsidR="007C45DA" w:rsidRPr="00E05062">
        <w:rPr>
          <w:color w:val="000000" w:themeColor="text1"/>
        </w:rPr>
        <w:t xml:space="preserve">spacesuit motion measurement. </w:t>
      </w:r>
    </w:p>
    <w:p w14:paraId="78986173" w14:textId="597C2522" w:rsidR="00112093" w:rsidRPr="00E05062" w:rsidRDefault="009937D2" w:rsidP="00112093">
      <w:pPr>
        <w:pStyle w:val="Heading1"/>
        <w:numPr>
          <w:ilvl w:val="0"/>
          <w:numId w:val="2"/>
        </w:numPr>
      </w:pPr>
      <w:r w:rsidRPr="00E05062">
        <w:t xml:space="preserve">In-house Machine-learning </w:t>
      </w:r>
      <w:r w:rsidR="002C38C0" w:rsidRPr="00E05062">
        <w:t>Pilot Studies</w:t>
      </w:r>
    </w:p>
    <w:p w14:paraId="08DF7889" w14:textId="73AC935F" w:rsidR="00112093" w:rsidRPr="00E05062" w:rsidRDefault="00512829">
      <w:pPr>
        <w:pStyle w:val="Text"/>
      </w:pPr>
      <w:r w:rsidRPr="00E05062">
        <w:rPr>
          <w:noProof/>
        </w:rPr>
        <mc:AlternateContent>
          <mc:Choice Requires="wps">
            <w:drawing>
              <wp:anchor distT="0" distB="0" distL="114300" distR="114300" simplePos="0" relativeHeight="251661824" behindDoc="0" locked="0" layoutInCell="1" allowOverlap="1" wp14:anchorId="73AC2E44" wp14:editId="450B753F">
                <wp:simplePos x="0" y="0"/>
                <wp:positionH relativeFrom="margin">
                  <wp:align>right</wp:align>
                </wp:positionH>
                <wp:positionV relativeFrom="margin">
                  <wp:posOffset>3366135</wp:posOffset>
                </wp:positionV>
                <wp:extent cx="3971925" cy="2169795"/>
                <wp:effectExtent l="0" t="0" r="9525" b="1905"/>
                <wp:wrapSquare wrapText="bothSides"/>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2169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58919F" w14:textId="0AB4820F" w:rsidR="00887E23" w:rsidRPr="00887E23" w:rsidRDefault="00887E23" w:rsidP="00887E23">
                            <w:pPr>
                              <w:pStyle w:val="Figure"/>
                              <w:keepNext/>
                              <w:jc w:val="center"/>
                              <w:rPr>
                                <w:bCs/>
                              </w:rPr>
                            </w:pPr>
                            <w:r w:rsidRPr="00887E23">
                              <w:rPr>
                                <w:bCs/>
                                <w:noProof/>
                              </w:rPr>
                              <w:drawing>
                                <wp:inline distT="0" distB="0" distL="0" distR="0" wp14:anchorId="4FD37716" wp14:editId="1C09ADE4">
                                  <wp:extent cx="3716219" cy="1978419"/>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7410" cy="1995024"/>
                                          </a:xfrm>
                                          <a:prstGeom prst="rect">
                                            <a:avLst/>
                                          </a:prstGeom>
                                          <a:noFill/>
                                          <a:ln>
                                            <a:noFill/>
                                          </a:ln>
                                        </pic:spPr>
                                      </pic:pic>
                                    </a:graphicData>
                                  </a:graphic>
                                </wp:inline>
                              </w:drawing>
                            </w:r>
                          </w:p>
                          <w:p w14:paraId="1BD78157" w14:textId="4E167EC9" w:rsidR="00887E23" w:rsidRPr="00887E23" w:rsidRDefault="00887E23" w:rsidP="00887E23">
                            <w:pPr>
                              <w:jc w:val="center"/>
                              <w:rPr>
                                <w:b/>
                                <w:bCs/>
                              </w:rPr>
                            </w:pPr>
                            <w:r w:rsidRPr="00887E23">
                              <w:rPr>
                                <w:b/>
                                <w:bCs/>
                              </w:rPr>
                              <w:t>Figure 2</w:t>
                            </w:r>
                            <w:r>
                              <w:t xml:space="preserve">.  </w:t>
                            </w:r>
                            <w:r>
                              <w:rPr>
                                <w:b/>
                                <w:bCs/>
                              </w:rPr>
                              <w:t>Example image processed using Mask R-CNN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C2E44" id="_x0000_s1027" type="#_x0000_t202" style="position:absolute;left:0;text-align:left;margin-left:261.55pt;margin-top:265.05pt;width:312.75pt;height:170.8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" stroked="f">
                <v:textbox inset="0,0,0,0">
                  <w:txbxContent>
                    <w:p w14:paraId="7758919F" w14:textId="0AB4820F" w:rsidR="00887E23" w:rsidRPr="00887E23" w:rsidRDefault="00887E23" w:rsidP="00887E23">
                      <w:pPr>
                        <w:pStyle w:val="Figure"/>
                        <w:keepNext/>
                        <w:jc w:val="center"/>
                        <w:rPr>
                          <w:bCs/>
                        </w:rPr>
                      </w:pPr>
                      <w:r w:rsidRPr="00887E23">
                        <w:rPr>
                          <w:bCs/>
                          <w:noProof/>
                        </w:rPr>
                        <w:drawing>
                          <wp:inline distT="0" distB="0" distL="0" distR="0" wp14:anchorId="4FD37716" wp14:editId="1C09ADE4">
                            <wp:extent cx="3716219" cy="1978419"/>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7410" cy="1995024"/>
                                    </a:xfrm>
                                    <a:prstGeom prst="rect">
                                      <a:avLst/>
                                    </a:prstGeom>
                                    <a:noFill/>
                                    <a:ln>
                                      <a:noFill/>
                                    </a:ln>
                                  </pic:spPr>
                                </pic:pic>
                              </a:graphicData>
                            </a:graphic>
                          </wp:inline>
                        </w:drawing>
                      </w:r>
                    </w:p>
                    <w:p w14:paraId="1BD78157" w14:textId="4E167EC9" w:rsidR="00887E23" w:rsidRPr="00887E23" w:rsidRDefault="00887E23" w:rsidP="00887E23">
                      <w:pPr>
                        <w:jc w:val="center"/>
                        <w:rPr>
                          <w:b/>
                          <w:bCs/>
                        </w:rPr>
                      </w:pPr>
                      <w:r w:rsidRPr="00887E23">
                        <w:rPr>
                          <w:b/>
                          <w:bCs/>
                        </w:rPr>
                        <w:t>Figure 2</w:t>
                      </w:r>
                      <w:r>
                        <w:t xml:space="preserve">.  </w:t>
                      </w:r>
                      <w:r>
                        <w:rPr>
                          <w:b/>
                          <w:bCs/>
                        </w:rPr>
                        <w:t>Example image processed using Mask R-CNN</w:t>
                      </w:r>
                    </w:p>
                  </w:txbxContent>
                </v:textbox>
                <w10:wrap type="square" anchorx="margin" anchory="margin"/>
              </v:shape>
            </w:pict>
          </mc:Fallback>
        </mc:AlternateContent>
      </w:r>
      <w:r w:rsidR="009937D2" w:rsidRPr="00E05062">
        <w:t xml:space="preserve">To initially </w:t>
      </w:r>
      <w:r w:rsidR="00F4218F" w:rsidRPr="00E05062">
        <w:t xml:space="preserve">prove </w:t>
      </w:r>
      <w:r w:rsidR="009937D2" w:rsidRPr="00E05062">
        <w:t xml:space="preserve">if machine learning approaches can </w:t>
      </w:r>
      <w:r w:rsidR="00215386" w:rsidRPr="00E05062">
        <w:t xml:space="preserve">feasibly </w:t>
      </w:r>
      <w:r w:rsidR="009937D2" w:rsidRPr="00E05062">
        <w:t xml:space="preserve">identify spacesuits in photos, </w:t>
      </w:r>
      <w:bookmarkStart w:id="3" w:name="_Hlk100910090"/>
      <w:r w:rsidR="009937D2" w:rsidRPr="00E05062">
        <w:t xml:space="preserve">a pretrained Mask R-CNN object segmentation framework was </w:t>
      </w:r>
      <w:r w:rsidR="009346E8" w:rsidRPr="00E05062">
        <w:t xml:space="preserve">applied to various images of </w:t>
      </w:r>
      <w:r w:rsidR="00005A5E" w:rsidRPr="00E05062">
        <w:t xml:space="preserve">a </w:t>
      </w:r>
      <w:r w:rsidR="009346E8" w:rsidRPr="00E05062">
        <w:t>spacesuit</w:t>
      </w:r>
      <w:r w:rsidR="00D83C7D" w:rsidRPr="00E05062">
        <w:t xml:space="preserve"> </w:t>
      </w:r>
      <w:r w:rsidR="001A5491" w:rsidRPr="00E05062">
        <w:t xml:space="preserve">using </w:t>
      </w:r>
      <w:r w:rsidR="00644EBF" w:rsidRPr="00E05062">
        <w:t>deep learning libraries in Python</w:t>
      </w:r>
      <w:bookmarkStart w:id="4" w:name="_Hlk100910571"/>
      <w:r w:rsidR="00C00B3C" w:rsidRPr="00E05062">
        <w:t xml:space="preserve">, following similar methods </w:t>
      </w:r>
      <w:r w:rsidR="0060283F" w:rsidRPr="00E05062">
        <w:t xml:space="preserve">in </w:t>
      </w:r>
      <w:r w:rsidR="001E7CEA" w:rsidRPr="00E05062">
        <w:t xml:space="preserve">study by </w:t>
      </w:r>
      <w:r w:rsidR="00C00B3C" w:rsidRPr="00E05062">
        <w:t>Ab</w:t>
      </w:r>
      <w:r w:rsidR="00703FC8" w:rsidRPr="00E05062">
        <w:t>d</w:t>
      </w:r>
      <w:r w:rsidR="00C00B3C" w:rsidRPr="00E05062">
        <w:t>udlla</w:t>
      </w:r>
      <w:bookmarkEnd w:id="4"/>
      <w:r w:rsidR="009937D2" w:rsidRPr="00E05062">
        <w:t>.</w:t>
      </w:r>
      <w:bookmarkEnd w:id="3"/>
      <w:r w:rsidR="00D22A32" w:rsidRPr="00E05062">
        <w:rPr>
          <w:vertAlign w:val="superscript"/>
        </w:rPr>
        <w:t>7</w:t>
      </w:r>
      <w:r w:rsidR="009937D2" w:rsidRPr="00E05062">
        <w:t xml:space="preserve"> </w:t>
      </w:r>
      <w:r w:rsidR="009346E8" w:rsidRPr="00E05062">
        <w:t xml:space="preserve">Mask R-CNN is a </w:t>
      </w:r>
      <w:r w:rsidR="009937D2" w:rsidRPr="00E05062">
        <w:t xml:space="preserve">framework </w:t>
      </w:r>
      <w:r w:rsidR="009346E8" w:rsidRPr="00E05062">
        <w:t xml:space="preserve">that </w:t>
      </w:r>
      <w:r w:rsidR="009937D2" w:rsidRPr="00E05062">
        <w:t>uses object detection and semantic segmentation to recognize different objects such as a human or backpack. Initial observations show promise as the spacesuit</w:t>
      </w:r>
      <w:r w:rsidR="00215386" w:rsidRPr="00E05062">
        <w:t xml:space="preserve"> shape</w:t>
      </w:r>
      <w:r w:rsidR="009937D2" w:rsidRPr="00E05062">
        <w:t xml:space="preserve"> is identified and outlined properly </w:t>
      </w:r>
      <w:r w:rsidR="00887E23" w:rsidRPr="00E05062">
        <w:t>(Figure 2)</w:t>
      </w:r>
      <w:r w:rsidR="009937D2" w:rsidRPr="00E05062">
        <w:t xml:space="preserve">. However, </w:t>
      </w:r>
      <w:r w:rsidR="00F4218F" w:rsidRPr="00E05062">
        <w:t xml:space="preserve">it was also noted that the algorithm was not able to distinguish </w:t>
      </w:r>
      <w:r w:rsidR="009937D2" w:rsidRPr="00E05062">
        <w:t xml:space="preserve">between a spacesuit, </w:t>
      </w:r>
      <w:r w:rsidR="00F4218F" w:rsidRPr="00E05062">
        <w:t xml:space="preserve">unsuited </w:t>
      </w:r>
      <w:r w:rsidR="009937D2" w:rsidRPr="00E05062">
        <w:t xml:space="preserve">human, and nearby </w:t>
      </w:r>
      <w:r w:rsidR="004C3478" w:rsidRPr="00E05062">
        <w:t>objects</w:t>
      </w:r>
      <w:r w:rsidR="009937D2" w:rsidRPr="00E05062">
        <w:t>.</w:t>
      </w:r>
    </w:p>
    <w:p w14:paraId="4388F120" w14:textId="77777777" w:rsidR="00BB6D5D" w:rsidRPr="00E05062" w:rsidRDefault="00BB6D5D">
      <w:pPr>
        <w:pStyle w:val="Text"/>
      </w:pPr>
    </w:p>
    <w:p w14:paraId="3342EA03" w14:textId="7D3F4240" w:rsidR="009937D2" w:rsidRPr="00E05062" w:rsidRDefault="009937D2">
      <w:pPr>
        <w:pStyle w:val="Text"/>
      </w:pPr>
      <w:r w:rsidRPr="00E05062">
        <w:t xml:space="preserve">A prototype framework, based on computer vision techniques, was developed to identify the </w:t>
      </w:r>
      <w:r w:rsidR="008976B5" w:rsidRPr="00E05062">
        <w:t xml:space="preserve">3D </w:t>
      </w:r>
      <w:r w:rsidRPr="00E05062">
        <w:t>spacesuit posture given the silhouette of the spacesuit</w:t>
      </w:r>
      <w:r w:rsidR="003E5707" w:rsidRPr="00E05062">
        <w:t xml:space="preserve"> </w:t>
      </w:r>
      <w:r w:rsidR="006434E2" w:rsidRPr="00E05062">
        <w:t xml:space="preserve">separately extracted from images </w:t>
      </w:r>
      <w:r w:rsidR="003E5707" w:rsidRPr="00E05062">
        <w:t>(Figure 3)</w:t>
      </w:r>
      <w:r w:rsidRPr="00E05062">
        <w:t xml:space="preserve">. This framework is </w:t>
      </w:r>
      <w:r w:rsidR="006C1B16" w:rsidRPr="00E05062">
        <w:t>based on</w:t>
      </w:r>
      <w:r w:rsidR="00174ABE" w:rsidRPr="00E05062">
        <w:t xml:space="preserve"> </w:t>
      </w:r>
      <w:r w:rsidRPr="00E05062">
        <w:t xml:space="preserve">a </w:t>
      </w:r>
      <w:r w:rsidR="00174ABE" w:rsidRPr="00E05062">
        <w:t xml:space="preserve">previous </w:t>
      </w:r>
      <w:r w:rsidRPr="00E05062">
        <w:t xml:space="preserve">method that </w:t>
      </w:r>
      <w:r w:rsidR="00215386" w:rsidRPr="00E05062">
        <w:t>was</w:t>
      </w:r>
      <w:r w:rsidRPr="00E05062">
        <w:t xml:space="preserve"> preliminarily tested to estimate the crewmembers' unsuited postures </w:t>
      </w:r>
      <w:r w:rsidR="00174ABE" w:rsidRPr="00E05062">
        <w:t xml:space="preserve">from the videos taken from the inside of the </w:t>
      </w:r>
      <w:r w:rsidR="001D762C" w:rsidRPr="00E05062">
        <w:rPr>
          <w:color w:val="000000" w:themeColor="text1"/>
        </w:rPr>
        <w:t>International Space Station (</w:t>
      </w:r>
      <w:r w:rsidRPr="00E05062">
        <w:t>ISS</w:t>
      </w:r>
      <w:r w:rsidR="001D762C" w:rsidRPr="00E05062">
        <w:t>)</w:t>
      </w:r>
      <w:r w:rsidRPr="00E05062">
        <w:t>.</w:t>
      </w:r>
      <w:r w:rsidR="00D22A32" w:rsidRPr="00E05062">
        <w:rPr>
          <w:vertAlign w:val="superscript"/>
        </w:rPr>
        <w:t>8</w:t>
      </w:r>
      <w:r w:rsidRPr="00E05062">
        <w:t xml:space="preserve"> </w:t>
      </w:r>
      <w:r w:rsidR="00215386" w:rsidRPr="00E05062">
        <w:t>To obtain the unsuited postures</w:t>
      </w:r>
      <w:r w:rsidR="00591A45" w:rsidRPr="00E05062">
        <w:t xml:space="preserve">, </w:t>
      </w:r>
      <w:r w:rsidRPr="00E05062">
        <w:t>3D body shape manikins were projected onto the virtual cameras and overlaid on the subjects’ silhouette</w:t>
      </w:r>
      <w:r w:rsidR="00C31BEF" w:rsidRPr="00E05062">
        <w:t>s</w:t>
      </w:r>
      <w:r w:rsidRPr="00E05062">
        <w:t xml:space="preserve"> in an image</w:t>
      </w:r>
      <w:r w:rsidR="009C34FE" w:rsidRPr="00E05062">
        <w:t xml:space="preserve"> For this suit-detection framework, an artificial spacesuit model was constructed from the computer aided-design (CAD) models of EMU and </w:t>
      </w:r>
      <w:proofErr w:type="spellStart"/>
      <w:r w:rsidR="009C34FE" w:rsidRPr="00E05062">
        <w:t>xEMU</w:t>
      </w:r>
      <w:proofErr w:type="spellEnd"/>
      <w:r w:rsidR="009C34FE" w:rsidRPr="00E05062">
        <w:t xml:space="preserve"> components.  The hybrid spacesuit model was iteratively reposed into 500 different postures using a Monte Carlo technique to generate the training dataset. Screenshots were taken of the CAD model at different angles for each posture and the outline of the suit was extracted using background subtraction algorithms. A probabilistic classifier was modeled using the training dataset. Each pose in the training dataset was individually weighted for the likelihood of observation in EVA tasks. For example, overhead arm poses that are extended away from the body are not common due to joint restrictions and additional physical demands thus were assigned a lower weighting factor. Conversely, neutral postures where the arms are down and besides the body in a neutral posture as seen in Figure 2 were assigned </w:t>
      </w:r>
      <w:r w:rsidR="009C34FE" w:rsidRPr="00E05062">
        <w:lastRenderedPageBreak/>
        <w:t xml:space="preserve">a greater weighting factor. Given a new test photograph, the suit image outline was first extracted from the background and iteratively compared against the CAD-generated outlines. The best-fitting CAD outline that minimizes the outline pixel difference and maximizes the likelihood of observation was selected. Once the best match was identified, the 3D posture of the CAD model that generated the corresponding outline image was extracted. </w:t>
      </w:r>
      <w:r w:rsidRPr="00E05062">
        <w:t xml:space="preserve">There were several limitations with this approach as an accurate silhouette of the spacesuit is </w:t>
      </w:r>
      <w:r w:rsidR="00DA3FD9" w:rsidRPr="00E05062">
        <w:t xml:space="preserve">required </w:t>
      </w:r>
      <w:r w:rsidR="002B7A9C" w:rsidRPr="00E05062">
        <w:rPr>
          <w:noProof/>
        </w:rPr>
        <mc:AlternateContent>
          <mc:Choice Requires="wps">
            <w:drawing>
              <wp:anchor distT="0" distB="0" distL="114300" distR="114300" simplePos="0" relativeHeight="251663872" behindDoc="0" locked="0" layoutInCell="1" allowOverlap="1" wp14:anchorId="61A06ED5" wp14:editId="30FC48C1">
                <wp:simplePos x="0" y="0"/>
                <wp:positionH relativeFrom="margin">
                  <wp:align>right</wp:align>
                </wp:positionH>
                <wp:positionV relativeFrom="margin">
                  <wp:posOffset>904875</wp:posOffset>
                </wp:positionV>
                <wp:extent cx="5943600" cy="3362325"/>
                <wp:effectExtent l="0" t="0" r="0" b="9525"/>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36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FD711" w14:textId="555E713C" w:rsidR="00887E23" w:rsidRPr="00887E23" w:rsidRDefault="00843D17" w:rsidP="00887E23">
                            <w:pPr>
                              <w:pStyle w:val="Figure"/>
                              <w:keepNext/>
                              <w:jc w:val="center"/>
                              <w:rPr>
                                <w:bCs/>
                              </w:rPr>
                            </w:pPr>
                            <w:r w:rsidRPr="00843D17">
                              <w:rPr>
                                <w:bCs/>
                                <w:noProof/>
                              </w:rPr>
                              <w:drawing>
                                <wp:inline distT="0" distB="0" distL="0" distR="0" wp14:anchorId="232AF054" wp14:editId="0AAC62C5">
                                  <wp:extent cx="4307205" cy="2694256"/>
                                  <wp:effectExtent l="0" t="0" r="0" b="0"/>
                                  <wp:docPr id="15" name="Picture 13">
                                    <a:extLst xmlns:a="http://schemas.openxmlformats.org/drawingml/2006/main">
                                      <a:ext uri="{FF2B5EF4-FFF2-40B4-BE49-F238E27FC236}">
                                        <a16:creationId xmlns:a16="http://schemas.microsoft.com/office/drawing/2014/main" id="{575A51BA-0B60-4306-99F9-096062DCC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75A51BA-0B60-4306-99F9-096062DCC013}"/>
                                              </a:ext>
                                            </a:extLst>
                                          </pic:cNvPr>
                                          <pic:cNvPicPr>
                                            <a:picLocks noChangeAspect="1"/>
                                          </pic:cNvPicPr>
                                        </pic:nvPicPr>
                                        <pic:blipFill>
                                          <a:blip r:embed="rId14"/>
                                          <a:stretch>
                                            <a:fillRect/>
                                          </a:stretch>
                                        </pic:blipFill>
                                        <pic:spPr>
                                          <a:xfrm>
                                            <a:off x="0" y="0"/>
                                            <a:ext cx="4324525" cy="2705090"/>
                                          </a:xfrm>
                                          <a:prstGeom prst="rect">
                                            <a:avLst/>
                                          </a:prstGeom>
                                        </pic:spPr>
                                      </pic:pic>
                                    </a:graphicData>
                                  </a:graphic>
                                </wp:inline>
                              </w:drawing>
                            </w:r>
                          </w:p>
                          <w:p w14:paraId="1E9A6FEF" w14:textId="6E3E512C" w:rsidR="00887E23" w:rsidRDefault="00887E23" w:rsidP="00887E23">
                            <w:pPr>
                              <w:jc w:val="center"/>
                              <w:rPr>
                                <w:b/>
                                <w:bCs/>
                              </w:rPr>
                            </w:pPr>
                            <w:r w:rsidRPr="00887E23">
                              <w:rPr>
                                <w:b/>
                                <w:bCs/>
                              </w:rPr>
                              <w:t xml:space="preserve">Figure </w:t>
                            </w:r>
                            <w:r>
                              <w:rPr>
                                <w:b/>
                                <w:bCs/>
                              </w:rPr>
                              <w:t>3</w:t>
                            </w:r>
                            <w:r>
                              <w:t xml:space="preserve">.  </w:t>
                            </w:r>
                            <w:r w:rsidRPr="005E5B5E">
                              <w:rPr>
                                <w:b/>
                                <w:bCs/>
                              </w:rPr>
                              <w:t>Summary of spacesuit</w:t>
                            </w:r>
                            <w:r>
                              <w:rPr>
                                <w:b/>
                                <w:bCs/>
                              </w:rPr>
                              <w:t xml:space="preserve"> posture extraction using probabilistic </w:t>
                            </w:r>
                            <w:proofErr w:type="spellStart"/>
                            <w:r>
                              <w:rPr>
                                <w:b/>
                                <w:bCs/>
                              </w:rPr>
                              <w:t>classifer</w:t>
                            </w:r>
                            <w:proofErr w:type="spellEnd"/>
                            <w:r>
                              <w:rPr>
                                <w:b/>
                                <w:bCs/>
                              </w:rPr>
                              <w:t>.</w:t>
                            </w:r>
                          </w:p>
                          <w:p w14:paraId="56BF96B4" w14:textId="1D265668" w:rsidR="00887E23" w:rsidRPr="007E21A5" w:rsidRDefault="007E21A5" w:rsidP="007E21A5">
                            <w:pPr>
                              <w:jc w:val="center"/>
                              <w:rPr>
                                <w:b/>
                                <w:bCs/>
                              </w:rPr>
                            </w:pPr>
                            <w:r w:rsidRPr="007E21A5">
                              <w:rPr>
                                <w:bCs/>
                                <w:i/>
                              </w:rPr>
                              <w:t>A</w:t>
                            </w:r>
                            <w:r w:rsidR="001932E6">
                              <w:rPr>
                                <w:bCs/>
                                <w:i/>
                              </w:rPr>
                              <w:t>:</w:t>
                            </w:r>
                            <w:r>
                              <w:rPr>
                                <w:bCs/>
                                <w:i/>
                              </w:rPr>
                              <w:t xml:space="preserve"> </w:t>
                            </w:r>
                            <w:r w:rsidR="008D6A19" w:rsidRPr="007E21A5">
                              <w:rPr>
                                <w:bCs/>
                                <w:i/>
                              </w:rPr>
                              <w:t xml:space="preserve">The classifier </w:t>
                            </w:r>
                            <w:r w:rsidR="00974A78" w:rsidRPr="007E21A5">
                              <w:rPr>
                                <w:bCs/>
                                <w:i/>
                              </w:rPr>
                              <w:t>system iteratively</w:t>
                            </w:r>
                            <w:r w:rsidR="008D6A19" w:rsidRPr="007E21A5">
                              <w:rPr>
                                <w:bCs/>
                                <w:i/>
                              </w:rPr>
                              <w:t xml:space="preserve"> matches the test photograph with the CAD-generated outlines and identif</w:t>
                            </w:r>
                            <w:r w:rsidR="005B0F25">
                              <w:rPr>
                                <w:bCs/>
                                <w:i/>
                              </w:rPr>
                              <w:t>ies</w:t>
                            </w:r>
                            <w:r w:rsidR="008D6A19" w:rsidRPr="007E21A5">
                              <w:rPr>
                                <w:bCs/>
                                <w:i/>
                              </w:rPr>
                              <w:t xml:space="preserve"> the pose that minimizes the image difference metric and maximizes the likelihood of observation. </w:t>
                            </w:r>
                            <w:r w:rsidR="001932E6">
                              <w:rPr>
                                <w:bCs/>
                                <w:i/>
                              </w:rPr>
                              <w:t xml:space="preserve">B: </w:t>
                            </w:r>
                            <w:r w:rsidR="008D6A19" w:rsidRPr="007E21A5">
                              <w:rPr>
                                <w:bCs/>
                                <w:i/>
                              </w:rPr>
                              <w:t xml:space="preserve">Afterwards, the 3D pose can be derived from </w:t>
                            </w:r>
                            <w:r w:rsidR="00DA3FD9">
                              <w:rPr>
                                <w:bCs/>
                                <w:i/>
                              </w:rPr>
                              <w:t xml:space="preserve">the </w:t>
                            </w:r>
                            <w:r w:rsidR="008D6A19" w:rsidRPr="007E21A5">
                              <w:rPr>
                                <w:bCs/>
                                <w:i/>
                              </w:rPr>
                              <w:t>suit pose that created the silhouette.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06ED5" id="_x0000_s1028" type="#_x0000_t202" style="position:absolute;left:0;text-align:left;margin-left:416.8pt;margin-top:71.25pt;width:468pt;height:264.7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" stroked="f">
                <v:textbox inset="0,0,0,0">
                  <w:txbxContent>
                    <w:p w14:paraId="356FD711" w14:textId="555E713C" w:rsidR="00887E23" w:rsidRPr="00887E23" w:rsidRDefault="00843D17" w:rsidP="00887E23">
                      <w:pPr>
                        <w:pStyle w:val="Figure"/>
                        <w:keepNext/>
                        <w:jc w:val="center"/>
                        <w:rPr>
                          <w:bCs/>
                        </w:rPr>
                      </w:pPr>
                      <w:r w:rsidRPr="00843D17">
                        <w:rPr>
                          <w:bCs/>
                          <w:noProof/>
                        </w:rPr>
                        <w:drawing>
                          <wp:inline distT="0" distB="0" distL="0" distR="0" wp14:anchorId="232AF054" wp14:editId="0AAC62C5">
                            <wp:extent cx="4307205" cy="2694256"/>
                            <wp:effectExtent l="0" t="0" r="0" b="0"/>
                            <wp:docPr id="15" name="Picture 13">
                              <a:extLst xmlns:a="http://schemas.openxmlformats.org/drawingml/2006/main">
                                <a:ext uri="{FF2B5EF4-FFF2-40B4-BE49-F238E27FC236}">
                                  <a16:creationId xmlns:a16="http://schemas.microsoft.com/office/drawing/2014/main" id="{575A51BA-0B60-4306-99F9-096062DCC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75A51BA-0B60-4306-99F9-096062DCC013}"/>
                                        </a:ext>
                                      </a:extLst>
                                    </pic:cNvPr>
                                    <pic:cNvPicPr>
                                      <a:picLocks noChangeAspect="1"/>
                                    </pic:cNvPicPr>
                                  </pic:nvPicPr>
                                  <pic:blipFill>
                                    <a:blip r:embed="rId14"/>
                                    <a:stretch>
                                      <a:fillRect/>
                                    </a:stretch>
                                  </pic:blipFill>
                                  <pic:spPr>
                                    <a:xfrm>
                                      <a:off x="0" y="0"/>
                                      <a:ext cx="4324525" cy="2705090"/>
                                    </a:xfrm>
                                    <a:prstGeom prst="rect">
                                      <a:avLst/>
                                    </a:prstGeom>
                                  </pic:spPr>
                                </pic:pic>
                              </a:graphicData>
                            </a:graphic>
                          </wp:inline>
                        </w:drawing>
                      </w:r>
                    </w:p>
                    <w:p w14:paraId="1E9A6FEF" w14:textId="6E3E512C" w:rsidR="00887E23" w:rsidRDefault="00887E23" w:rsidP="00887E23">
                      <w:pPr>
                        <w:jc w:val="center"/>
                        <w:rPr>
                          <w:b/>
                          <w:bCs/>
                        </w:rPr>
                      </w:pPr>
                      <w:r w:rsidRPr="00887E23">
                        <w:rPr>
                          <w:b/>
                          <w:bCs/>
                        </w:rPr>
                        <w:t xml:space="preserve">Figure </w:t>
                      </w:r>
                      <w:r>
                        <w:rPr>
                          <w:b/>
                          <w:bCs/>
                        </w:rPr>
                        <w:t>3</w:t>
                      </w:r>
                      <w:r>
                        <w:t xml:space="preserve">.  </w:t>
                      </w:r>
                      <w:r w:rsidRPr="005E5B5E">
                        <w:rPr>
                          <w:b/>
                          <w:bCs/>
                        </w:rPr>
                        <w:t>Summary of spacesuit</w:t>
                      </w:r>
                      <w:r>
                        <w:rPr>
                          <w:b/>
                          <w:bCs/>
                        </w:rPr>
                        <w:t xml:space="preserve"> posture extraction using probabilistic </w:t>
                      </w:r>
                      <w:proofErr w:type="spellStart"/>
                      <w:r>
                        <w:rPr>
                          <w:b/>
                          <w:bCs/>
                        </w:rPr>
                        <w:t>classifer</w:t>
                      </w:r>
                      <w:proofErr w:type="spellEnd"/>
                      <w:r>
                        <w:rPr>
                          <w:b/>
                          <w:bCs/>
                        </w:rPr>
                        <w:t>.</w:t>
                      </w:r>
                    </w:p>
                    <w:p w14:paraId="56BF96B4" w14:textId="1D265668" w:rsidR="00887E23" w:rsidRPr="007E21A5" w:rsidRDefault="007E21A5" w:rsidP="007E21A5">
                      <w:pPr>
                        <w:jc w:val="center"/>
                        <w:rPr>
                          <w:b/>
                          <w:bCs/>
                        </w:rPr>
                      </w:pPr>
                      <w:r w:rsidRPr="007E21A5">
                        <w:rPr>
                          <w:bCs/>
                          <w:i/>
                        </w:rPr>
                        <w:t>A</w:t>
                      </w:r>
                      <w:r w:rsidR="001932E6">
                        <w:rPr>
                          <w:bCs/>
                          <w:i/>
                        </w:rPr>
                        <w:t>:</w:t>
                      </w:r>
                      <w:r>
                        <w:rPr>
                          <w:bCs/>
                          <w:i/>
                        </w:rPr>
                        <w:t xml:space="preserve"> </w:t>
                      </w:r>
                      <w:r w:rsidR="008D6A19" w:rsidRPr="007E21A5">
                        <w:rPr>
                          <w:bCs/>
                          <w:i/>
                        </w:rPr>
                        <w:t xml:space="preserve">The classifier </w:t>
                      </w:r>
                      <w:r w:rsidR="00974A78" w:rsidRPr="007E21A5">
                        <w:rPr>
                          <w:bCs/>
                          <w:i/>
                        </w:rPr>
                        <w:t>system iteratively</w:t>
                      </w:r>
                      <w:r w:rsidR="008D6A19" w:rsidRPr="007E21A5">
                        <w:rPr>
                          <w:bCs/>
                          <w:i/>
                        </w:rPr>
                        <w:t xml:space="preserve"> matches the test photograph with the CAD-generated outlines and identif</w:t>
                      </w:r>
                      <w:r w:rsidR="005B0F25">
                        <w:rPr>
                          <w:bCs/>
                          <w:i/>
                        </w:rPr>
                        <w:t>ies</w:t>
                      </w:r>
                      <w:r w:rsidR="008D6A19" w:rsidRPr="007E21A5">
                        <w:rPr>
                          <w:bCs/>
                          <w:i/>
                        </w:rPr>
                        <w:t xml:space="preserve"> the pose that minimizes the image difference metric and maximizes the likelihood of observation. </w:t>
                      </w:r>
                      <w:r w:rsidR="001932E6">
                        <w:rPr>
                          <w:bCs/>
                          <w:i/>
                        </w:rPr>
                        <w:t xml:space="preserve">B: </w:t>
                      </w:r>
                      <w:r w:rsidR="008D6A19" w:rsidRPr="007E21A5">
                        <w:rPr>
                          <w:bCs/>
                          <w:i/>
                        </w:rPr>
                        <w:t xml:space="preserve">Afterwards, the 3D pose can be derived from </w:t>
                      </w:r>
                      <w:r w:rsidR="00DA3FD9">
                        <w:rPr>
                          <w:bCs/>
                          <w:i/>
                        </w:rPr>
                        <w:t xml:space="preserve">the </w:t>
                      </w:r>
                      <w:r w:rsidR="008D6A19" w:rsidRPr="007E21A5">
                        <w:rPr>
                          <w:bCs/>
                          <w:i/>
                        </w:rPr>
                        <w:t>suit pose that created the silhouette.</w:t>
                      </w:r>
                    </w:p>
                  </w:txbxContent>
                </v:textbox>
                <w10:wrap type="square" anchorx="margin" anchory="margin"/>
              </v:shape>
            </w:pict>
          </mc:Fallback>
        </mc:AlternateContent>
      </w:r>
      <w:r w:rsidRPr="00E05062">
        <w:t>and more data was needed to train the classifier.</w:t>
      </w:r>
    </w:p>
    <w:p w14:paraId="0DF9C2C0" w14:textId="7D74AF42" w:rsidR="009937D2" w:rsidRPr="00E05062" w:rsidRDefault="009937D2" w:rsidP="00737AA1">
      <w:pPr>
        <w:pStyle w:val="Heading1"/>
        <w:numPr>
          <w:ilvl w:val="0"/>
          <w:numId w:val="2"/>
        </w:numPr>
        <w:tabs>
          <w:tab w:val="clear" w:pos="180"/>
        </w:tabs>
      </w:pPr>
      <w:r w:rsidRPr="00E05062">
        <w:t xml:space="preserve">Crowdsourcing Machine-learning </w:t>
      </w:r>
      <w:r w:rsidR="00DA3FD9" w:rsidRPr="00E05062">
        <w:t>S</w:t>
      </w:r>
      <w:r w:rsidRPr="00E05062">
        <w:t>olutions</w:t>
      </w:r>
    </w:p>
    <w:p w14:paraId="4772E55A" w14:textId="31E1B5E1" w:rsidR="009346E8" w:rsidRPr="00E05062" w:rsidRDefault="00D22A32" w:rsidP="009346E8">
      <w:pPr>
        <w:ind w:firstLine="180"/>
        <w:rPr>
          <w:color w:val="000000" w:themeColor="text1"/>
        </w:rPr>
      </w:pPr>
      <w:r w:rsidRPr="00E05062">
        <w:rPr>
          <w:noProof/>
        </w:rPr>
        <mc:AlternateContent>
          <mc:Choice Requires="wps">
            <w:drawing>
              <wp:anchor distT="0" distB="0" distL="114300" distR="114300" simplePos="0" relativeHeight="251670016" behindDoc="0" locked="0" layoutInCell="1" allowOverlap="1" wp14:anchorId="3627A0C5" wp14:editId="753BDF04">
                <wp:simplePos x="0" y="0"/>
                <wp:positionH relativeFrom="margin">
                  <wp:align>left</wp:align>
                </wp:positionH>
                <wp:positionV relativeFrom="margin">
                  <wp:posOffset>6431915</wp:posOffset>
                </wp:positionV>
                <wp:extent cx="5949950" cy="1571625"/>
                <wp:effectExtent l="0" t="0" r="0" b="9525"/>
                <wp:wrapSquare wrapText="bothSides"/>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157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D18928" w14:textId="0C1066CF" w:rsidR="008D6A19" w:rsidRDefault="008D6A19" w:rsidP="008D6A19">
                            <w:pPr>
                              <w:pStyle w:val="Figure"/>
                              <w:keepNext/>
                              <w:jc w:val="center"/>
                            </w:pPr>
                            <w:r w:rsidRPr="008D6A19">
                              <w:rPr>
                                <w:noProof/>
                              </w:rPr>
                              <w:drawing>
                                <wp:inline distT="0" distB="0" distL="0" distR="0" wp14:anchorId="6C44DCB4" wp14:editId="512AC403">
                                  <wp:extent cx="5734050" cy="1252638"/>
                                  <wp:effectExtent l="0" t="0" r="0" b="5080"/>
                                  <wp:docPr id="16" name="Picture 2">
                                    <a:extLst xmlns:a="http://schemas.openxmlformats.org/drawingml/2006/main">
                                      <a:ext uri="{FF2B5EF4-FFF2-40B4-BE49-F238E27FC236}">
                                        <a16:creationId xmlns:a16="http://schemas.microsoft.com/office/drawing/2014/main" id="{9118A1FA-C650-48C5-85D6-39A16D331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118A1FA-C650-48C5-85D6-39A16D3315AD}"/>
                                              </a:ext>
                                            </a:extLst>
                                          </pic:cNvPr>
                                          <pic:cNvPicPr>
                                            <a:picLocks noChangeAspect="1"/>
                                          </pic:cNvPicPr>
                                        </pic:nvPicPr>
                                        <pic:blipFill>
                                          <a:blip r:embed="rId15"/>
                                          <a:stretch>
                                            <a:fillRect/>
                                          </a:stretch>
                                        </pic:blipFill>
                                        <pic:spPr>
                                          <a:xfrm>
                                            <a:off x="0" y="0"/>
                                            <a:ext cx="5880357" cy="1284600"/>
                                          </a:xfrm>
                                          <a:prstGeom prst="rect">
                                            <a:avLst/>
                                          </a:prstGeom>
                                        </pic:spPr>
                                      </pic:pic>
                                    </a:graphicData>
                                  </a:graphic>
                                </wp:inline>
                              </w:drawing>
                            </w:r>
                          </w:p>
                          <w:p w14:paraId="3BC32C6B" w14:textId="7561796E" w:rsidR="008D6A19" w:rsidRDefault="008D6A19" w:rsidP="008D6A19">
                            <w:pPr>
                              <w:pStyle w:val="Caption"/>
                              <w:jc w:val="center"/>
                            </w:pPr>
                            <w:r>
                              <w:t>Figure 4.  Representative EVA photos from a variety of environments for spacesuit pose estimation</w:t>
                            </w:r>
                            <w:r w:rsidR="00B22DBA">
                              <w:t xml:space="preserve"> challenge.</w:t>
                            </w:r>
                            <w:r>
                              <w:t xml:space="preserve"> </w:t>
                            </w:r>
                          </w:p>
                          <w:p w14:paraId="609E60CF" w14:textId="46CE1037" w:rsidR="008D6A19" w:rsidRPr="008D6A19" w:rsidRDefault="008D6A19" w:rsidP="008D6A19">
                            <w:pPr>
                              <w:pStyle w:val="Caption"/>
                              <w:jc w:val="center"/>
                              <w:rPr>
                                <w:b w:val="0"/>
                                <w:bCs w:val="0"/>
                                <w:i/>
                                <w:iCs/>
                              </w:rPr>
                            </w:pPr>
                            <w:r w:rsidRPr="008D6A19">
                              <w:rPr>
                                <w:b w:val="0"/>
                                <w:bCs w:val="0"/>
                                <w:i/>
                                <w:iCs/>
                              </w:rPr>
                              <w:t>(Photo credit: NASA)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7A0C5" id="_x0000_s1029" type="#_x0000_t202" style="position:absolute;left:0;text-align:left;margin-left:0;margin-top:506.45pt;width:468.5pt;height:123.75pt;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" stroked="f">
                <v:textbox inset="0,0,0,0">
                  <w:txbxContent>
                    <w:p w14:paraId="74D18928" w14:textId="0C1066CF" w:rsidR="008D6A19" w:rsidRDefault="008D6A19" w:rsidP="008D6A19">
                      <w:pPr>
                        <w:pStyle w:val="Figure"/>
                        <w:keepNext/>
                        <w:jc w:val="center"/>
                      </w:pPr>
                      <w:r w:rsidRPr="008D6A19">
                        <w:rPr>
                          <w:noProof/>
                        </w:rPr>
                        <w:drawing>
                          <wp:inline distT="0" distB="0" distL="0" distR="0" wp14:anchorId="6C44DCB4" wp14:editId="512AC403">
                            <wp:extent cx="5734050" cy="1252638"/>
                            <wp:effectExtent l="0" t="0" r="0" b="5080"/>
                            <wp:docPr id="16" name="Picture 2">
                              <a:extLst xmlns:a="http://schemas.openxmlformats.org/drawingml/2006/main">
                                <a:ext uri="{FF2B5EF4-FFF2-40B4-BE49-F238E27FC236}">
                                  <a16:creationId xmlns:a16="http://schemas.microsoft.com/office/drawing/2014/main" id="{9118A1FA-C650-48C5-85D6-39A16D331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118A1FA-C650-48C5-85D6-39A16D3315AD}"/>
                                        </a:ext>
                                      </a:extLst>
                                    </pic:cNvPr>
                                    <pic:cNvPicPr>
                                      <a:picLocks noChangeAspect="1"/>
                                    </pic:cNvPicPr>
                                  </pic:nvPicPr>
                                  <pic:blipFill>
                                    <a:blip r:embed="rId15"/>
                                    <a:stretch>
                                      <a:fillRect/>
                                    </a:stretch>
                                  </pic:blipFill>
                                  <pic:spPr>
                                    <a:xfrm>
                                      <a:off x="0" y="0"/>
                                      <a:ext cx="5880357" cy="1284600"/>
                                    </a:xfrm>
                                    <a:prstGeom prst="rect">
                                      <a:avLst/>
                                    </a:prstGeom>
                                  </pic:spPr>
                                </pic:pic>
                              </a:graphicData>
                            </a:graphic>
                          </wp:inline>
                        </w:drawing>
                      </w:r>
                    </w:p>
                    <w:p w14:paraId="3BC32C6B" w14:textId="7561796E" w:rsidR="008D6A19" w:rsidRDefault="008D6A19" w:rsidP="008D6A19">
                      <w:pPr>
                        <w:pStyle w:val="Caption"/>
                        <w:jc w:val="center"/>
                      </w:pPr>
                      <w:r>
                        <w:t>Figure 4.  Representative EVA photos from a variety of environments for spacesuit pose estimation</w:t>
                      </w:r>
                      <w:r w:rsidR="00B22DBA">
                        <w:t xml:space="preserve"> challenge.</w:t>
                      </w:r>
                      <w:r>
                        <w:t xml:space="preserve"> </w:t>
                      </w:r>
                    </w:p>
                    <w:p w14:paraId="609E60CF" w14:textId="46CE1037" w:rsidR="008D6A19" w:rsidRPr="008D6A19" w:rsidRDefault="008D6A19" w:rsidP="008D6A19">
                      <w:pPr>
                        <w:pStyle w:val="Caption"/>
                        <w:jc w:val="center"/>
                        <w:rPr>
                          <w:b w:val="0"/>
                          <w:bCs w:val="0"/>
                          <w:i/>
                          <w:iCs/>
                        </w:rPr>
                      </w:pPr>
                      <w:r w:rsidRPr="008D6A19">
                        <w:rPr>
                          <w:b w:val="0"/>
                          <w:bCs w:val="0"/>
                          <w:i/>
                          <w:iCs/>
                        </w:rPr>
                        <w:t>(Photo credit: NASA)</w:t>
                      </w:r>
                    </w:p>
                  </w:txbxContent>
                </v:textbox>
                <w10:wrap type="square" anchorx="margin" anchory="margin"/>
              </v:shape>
            </w:pict>
          </mc:Fallback>
        </mc:AlternateContent>
      </w:r>
      <w:r w:rsidR="009346E8" w:rsidRPr="00E05062">
        <w:t xml:space="preserve">Given the complexity of this problem and need for specialized expertise, crowdsourcing </w:t>
      </w:r>
      <w:r w:rsidR="009E6899" w:rsidRPr="00E05062">
        <w:t xml:space="preserve">was identified to have </w:t>
      </w:r>
      <w:r w:rsidR="009346E8" w:rsidRPr="00E05062">
        <w:t>a variety of benefits and</w:t>
      </w:r>
      <w:r w:rsidR="00D2390D" w:rsidRPr="00E05062">
        <w:t xml:space="preserve"> a potential to accelerate the progress of this type of work</w:t>
      </w:r>
      <w:r w:rsidR="009346E8" w:rsidRPr="00E05062">
        <w:t xml:space="preserve">. The </w:t>
      </w:r>
      <w:r w:rsidR="00D2390D" w:rsidRPr="00E05062">
        <w:t xml:space="preserve">accumulated </w:t>
      </w:r>
      <w:r w:rsidR="009346E8" w:rsidRPr="00E05062">
        <w:t xml:space="preserve">knowledge in machine-learning communities can be applied towards spacesuit pose extraction through a NASA-specific crowdsourcing solicitation. Because of the diversity of technologies employed by open-source communities, there can be cost and time savings by leaning on their expertise. </w:t>
      </w:r>
      <w:r w:rsidR="009346E8" w:rsidRPr="00E05062">
        <w:rPr>
          <w:color w:val="000000" w:themeColor="text1"/>
        </w:rPr>
        <w:t xml:space="preserve">Through collaborations with the NASA JSC Center of Excellence for Collaborative Innovation </w:t>
      </w:r>
      <w:r w:rsidR="00DF3F66" w:rsidRPr="00E05062">
        <w:rPr>
          <w:color w:val="000000" w:themeColor="text1"/>
        </w:rPr>
        <w:t>(</w:t>
      </w:r>
      <w:proofErr w:type="spellStart"/>
      <w:r w:rsidR="00DF3F66" w:rsidRPr="00E05062">
        <w:rPr>
          <w:color w:val="000000" w:themeColor="text1"/>
        </w:rPr>
        <w:t>CoCEI</w:t>
      </w:r>
      <w:proofErr w:type="spellEnd"/>
      <w:r w:rsidR="00DF3F66" w:rsidRPr="00E05062">
        <w:rPr>
          <w:color w:val="000000" w:themeColor="text1"/>
        </w:rPr>
        <w:t xml:space="preserve">) </w:t>
      </w:r>
      <w:r w:rsidR="009346E8" w:rsidRPr="00E05062">
        <w:rPr>
          <w:color w:val="000000" w:themeColor="text1"/>
        </w:rPr>
        <w:t>and an execution crowdsourcing platform partner</w:t>
      </w:r>
      <w:r w:rsidR="009E6899" w:rsidRPr="00E05062">
        <w:rPr>
          <w:color w:val="000000" w:themeColor="text1"/>
        </w:rPr>
        <w:t xml:space="preserve"> </w:t>
      </w:r>
      <w:proofErr w:type="spellStart"/>
      <w:r w:rsidR="009E6899" w:rsidRPr="00E05062">
        <w:rPr>
          <w:color w:val="000000" w:themeColor="text1"/>
        </w:rPr>
        <w:t>TopCoder</w:t>
      </w:r>
      <w:proofErr w:type="spellEnd"/>
      <w:r w:rsidR="009346E8" w:rsidRPr="00E05062">
        <w:rPr>
          <w:color w:val="000000" w:themeColor="text1"/>
        </w:rPr>
        <w:t xml:space="preserve">, a crowdsourcing challenge was </w:t>
      </w:r>
      <w:r w:rsidR="009E6899" w:rsidRPr="00E05062">
        <w:rPr>
          <w:color w:val="000000" w:themeColor="text1"/>
        </w:rPr>
        <w:t xml:space="preserve">released </w:t>
      </w:r>
      <w:r w:rsidR="009346E8" w:rsidRPr="00E05062">
        <w:rPr>
          <w:color w:val="000000" w:themeColor="text1"/>
        </w:rPr>
        <w:t>to the public</w:t>
      </w:r>
      <w:r w:rsidR="009E6899" w:rsidRPr="00E05062">
        <w:rPr>
          <w:color w:val="000000" w:themeColor="text1"/>
        </w:rPr>
        <w:t xml:space="preserve">. The specific </w:t>
      </w:r>
      <w:r w:rsidR="00B46A1E" w:rsidRPr="00E05062">
        <w:rPr>
          <w:color w:val="000000" w:themeColor="text1"/>
        </w:rPr>
        <w:t>assignment</w:t>
      </w:r>
      <w:r w:rsidR="00B66834" w:rsidRPr="00E05062">
        <w:rPr>
          <w:color w:val="000000" w:themeColor="text1"/>
        </w:rPr>
        <w:t xml:space="preserve"> of the </w:t>
      </w:r>
      <w:r w:rsidR="009E6899" w:rsidRPr="00E05062">
        <w:rPr>
          <w:color w:val="000000" w:themeColor="text1"/>
        </w:rPr>
        <w:t>contest was to develop</w:t>
      </w:r>
      <w:r w:rsidR="009346E8" w:rsidRPr="00E05062">
        <w:rPr>
          <w:color w:val="000000" w:themeColor="text1"/>
        </w:rPr>
        <w:t xml:space="preserve"> novel </w:t>
      </w:r>
      <w:r w:rsidR="009E6899" w:rsidRPr="00E05062">
        <w:rPr>
          <w:color w:val="000000" w:themeColor="text1"/>
        </w:rPr>
        <w:t xml:space="preserve">algorithms </w:t>
      </w:r>
      <w:r w:rsidR="009346E8" w:rsidRPr="00E05062">
        <w:rPr>
          <w:color w:val="000000" w:themeColor="text1"/>
        </w:rPr>
        <w:t>to label and identify spacesuit motions from conventional and readily available video and photographs</w:t>
      </w:r>
      <w:r w:rsidR="00EE200F" w:rsidRPr="00E05062">
        <w:rPr>
          <w:color w:val="000000" w:themeColor="text1"/>
        </w:rPr>
        <w:t>.</w:t>
      </w:r>
      <w:r w:rsidR="00B66834" w:rsidRPr="00E05062">
        <w:rPr>
          <w:color w:val="000000" w:themeColor="text1"/>
        </w:rPr>
        <w:t xml:space="preserve"> </w:t>
      </w:r>
      <w:r w:rsidR="009346E8" w:rsidRPr="00E05062">
        <w:rPr>
          <w:color w:val="000000" w:themeColor="text1"/>
        </w:rPr>
        <w:t xml:space="preserve">The solutions </w:t>
      </w:r>
      <w:r w:rsidR="00215386" w:rsidRPr="00E05062">
        <w:rPr>
          <w:color w:val="000000" w:themeColor="text1"/>
        </w:rPr>
        <w:t>were</w:t>
      </w:r>
      <w:r w:rsidR="009346E8" w:rsidRPr="00E05062">
        <w:rPr>
          <w:color w:val="000000" w:themeColor="text1"/>
        </w:rPr>
        <w:t xml:space="preserve"> expected to detect spacesuit</w:t>
      </w:r>
      <w:r w:rsidR="0079080C" w:rsidRPr="00E05062">
        <w:rPr>
          <w:color w:val="000000" w:themeColor="text1"/>
        </w:rPr>
        <w:t>s</w:t>
      </w:r>
      <w:r w:rsidR="009346E8" w:rsidRPr="00E05062">
        <w:rPr>
          <w:color w:val="000000" w:themeColor="text1"/>
        </w:rPr>
        <w:t xml:space="preserve"> in </w:t>
      </w:r>
      <w:r w:rsidR="0079080C" w:rsidRPr="00E05062">
        <w:rPr>
          <w:color w:val="000000" w:themeColor="text1"/>
        </w:rPr>
        <w:t xml:space="preserve">a </w:t>
      </w:r>
      <w:r w:rsidR="009346E8" w:rsidRPr="00E05062">
        <w:rPr>
          <w:color w:val="000000" w:themeColor="text1"/>
        </w:rPr>
        <w:t>variety of environments and lighting condition</w:t>
      </w:r>
      <w:r w:rsidR="008D6A19" w:rsidRPr="00E05062">
        <w:rPr>
          <w:color w:val="000000" w:themeColor="text1"/>
        </w:rPr>
        <w:t>s</w:t>
      </w:r>
      <w:r w:rsidR="009346E8" w:rsidRPr="00E05062">
        <w:rPr>
          <w:color w:val="000000" w:themeColor="text1"/>
        </w:rPr>
        <w:t xml:space="preserve">, </w:t>
      </w:r>
      <w:bookmarkStart w:id="5" w:name="_Hlk100904356"/>
      <w:r w:rsidR="009346E8" w:rsidRPr="00E05062">
        <w:rPr>
          <w:color w:val="000000" w:themeColor="text1"/>
        </w:rPr>
        <w:t xml:space="preserve">correctly discriminate between an “unsuited” person </w:t>
      </w:r>
      <w:r w:rsidR="00B75281" w:rsidRPr="00E05062">
        <w:rPr>
          <w:color w:val="000000" w:themeColor="text1"/>
        </w:rPr>
        <w:t>(e.g., test personnel and NBL divers</w:t>
      </w:r>
      <w:r w:rsidR="00764693" w:rsidRPr="00E05062">
        <w:rPr>
          <w:color w:val="000000" w:themeColor="text1"/>
        </w:rPr>
        <w:t xml:space="preserve"> in the camera view</w:t>
      </w:r>
      <w:r w:rsidR="00B75281" w:rsidRPr="00E05062">
        <w:rPr>
          <w:color w:val="000000" w:themeColor="text1"/>
        </w:rPr>
        <w:t xml:space="preserve">) </w:t>
      </w:r>
      <w:r w:rsidR="009346E8" w:rsidRPr="00E05062">
        <w:rPr>
          <w:color w:val="000000" w:themeColor="text1"/>
        </w:rPr>
        <w:t>and spacesuit</w:t>
      </w:r>
      <w:r w:rsidR="00B75281" w:rsidRPr="00E05062">
        <w:rPr>
          <w:color w:val="000000" w:themeColor="text1"/>
        </w:rPr>
        <w:t>,</w:t>
      </w:r>
      <w:r w:rsidR="009346E8" w:rsidRPr="00E05062">
        <w:rPr>
          <w:color w:val="000000" w:themeColor="text1"/>
        </w:rPr>
        <w:t xml:space="preserve"> </w:t>
      </w:r>
      <w:bookmarkEnd w:id="5"/>
      <w:r w:rsidR="009346E8" w:rsidRPr="00E05062">
        <w:rPr>
          <w:color w:val="000000" w:themeColor="text1"/>
        </w:rPr>
        <w:t xml:space="preserve">and </w:t>
      </w:r>
      <w:r w:rsidR="005B0F25" w:rsidRPr="00E05062">
        <w:rPr>
          <w:color w:val="000000" w:themeColor="text1"/>
        </w:rPr>
        <w:t xml:space="preserve">to </w:t>
      </w:r>
      <w:r w:rsidR="0079080C" w:rsidRPr="00E05062">
        <w:rPr>
          <w:color w:val="000000" w:themeColor="text1"/>
        </w:rPr>
        <w:t xml:space="preserve">be </w:t>
      </w:r>
      <w:r w:rsidR="009346E8" w:rsidRPr="00E05062">
        <w:rPr>
          <w:color w:val="000000" w:themeColor="text1"/>
        </w:rPr>
        <w:t xml:space="preserve">capable of functioning with single or multiple spacesuits. </w:t>
      </w:r>
      <w:r w:rsidR="00EE200F" w:rsidRPr="00E05062">
        <w:rPr>
          <w:color w:val="000000" w:themeColor="text1"/>
        </w:rPr>
        <w:t xml:space="preserve">These </w:t>
      </w:r>
      <w:r w:rsidR="00B66834" w:rsidRPr="00E05062">
        <w:rPr>
          <w:color w:val="000000" w:themeColor="text1"/>
        </w:rPr>
        <w:t>environments</w:t>
      </w:r>
      <w:r w:rsidR="00EE200F" w:rsidRPr="00E05062">
        <w:rPr>
          <w:color w:val="000000" w:themeColor="text1"/>
        </w:rPr>
        <w:t xml:space="preserve"> could include the lunar surface, NBL, ISS, </w:t>
      </w:r>
      <w:r w:rsidR="0079080C" w:rsidRPr="00E05062">
        <w:rPr>
          <w:color w:val="000000" w:themeColor="text1"/>
        </w:rPr>
        <w:t xml:space="preserve">or </w:t>
      </w:r>
      <w:r w:rsidR="00EE200F" w:rsidRPr="00E05062">
        <w:rPr>
          <w:color w:val="000000" w:themeColor="text1"/>
        </w:rPr>
        <w:t>simula</w:t>
      </w:r>
      <w:r w:rsidR="00BE4F6C" w:rsidRPr="00E05062">
        <w:rPr>
          <w:color w:val="000000" w:themeColor="text1"/>
        </w:rPr>
        <w:t xml:space="preserve">ted planetary surface </w:t>
      </w:r>
      <w:r w:rsidR="00EE200F" w:rsidRPr="00E05062">
        <w:rPr>
          <w:color w:val="000000" w:themeColor="text1"/>
        </w:rPr>
        <w:t>terrains</w:t>
      </w:r>
      <w:r w:rsidR="005B0F25" w:rsidRPr="00E05062">
        <w:rPr>
          <w:color w:val="000000" w:themeColor="text1"/>
        </w:rPr>
        <w:t>.</w:t>
      </w:r>
      <w:r w:rsidR="00EE200F" w:rsidRPr="00E05062">
        <w:rPr>
          <w:color w:val="000000" w:themeColor="text1"/>
        </w:rPr>
        <w:t xml:space="preserve"> (Figure 4).</w:t>
      </w:r>
    </w:p>
    <w:p w14:paraId="3E12B9A0" w14:textId="400D2EF2" w:rsidR="00BB6D5D" w:rsidRPr="00E05062" w:rsidRDefault="00BB6D5D" w:rsidP="009346E8">
      <w:pPr>
        <w:ind w:firstLine="180"/>
        <w:rPr>
          <w:color w:val="000000" w:themeColor="text1"/>
        </w:rPr>
      </w:pPr>
    </w:p>
    <w:p w14:paraId="07B5003D" w14:textId="7A23DC05" w:rsidR="007D3C8F" w:rsidRPr="00E05062" w:rsidRDefault="00432733" w:rsidP="007D3C8F">
      <w:pPr>
        <w:rPr>
          <w:color w:val="000000" w:themeColor="text1"/>
        </w:rPr>
      </w:pPr>
      <w:r w:rsidRPr="00E05062">
        <w:rPr>
          <w:color w:val="000000" w:themeColor="text1"/>
        </w:rPr>
        <w:t xml:space="preserve">Since this was a machine-learning and computer vision challenge, </w:t>
      </w:r>
      <w:r w:rsidR="00B46A1E" w:rsidRPr="00E05062">
        <w:rPr>
          <w:color w:val="000000" w:themeColor="text1"/>
        </w:rPr>
        <w:t xml:space="preserve">a sample dataset of spacesuit postures </w:t>
      </w:r>
      <w:r w:rsidRPr="00E05062">
        <w:rPr>
          <w:color w:val="000000" w:themeColor="text1"/>
        </w:rPr>
        <w:t>was provided to the contenders</w:t>
      </w:r>
      <w:r w:rsidR="00B46A1E" w:rsidRPr="00E05062">
        <w:rPr>
          <w:color w:val="000000" w:themeColor="text1"/>
        </w:rPr>
        <w:t xml:space="preserve">, </w:t>
      </w:r>
      <w:r w:rsidR="00C958DD" w:rsidRPr="00E05062">
        <w:rPr>
          <w:color w:val="000000" w:themeColor="text1"/>
        </w:rPr>
        <w:t>consisting</w:t>
      </w:r>
      <w:r w:rsidR="00EE6178" w:rsidRPr="00E05062">
        <w:rPr>
          <w:color w:val="000000" w:themeColor="text1"/>
        </w:rPr>
        <w:t xml:space="preserve"> of </w:t>
      </w:r>
      <w:r w:rsidR="00B46A1E" w:rsidRPr="00E05062">
        <w:rPr>
          <w:color w:val="000000" w:themeColor="text1"/>
        </w:rPr>
        <w:t xml:space="preserve">approximately </w:t>
      </w:r>
      <w:r w:rsidRPr="00E05062">
        <w:rPr>
          <w:color w:val="000000" w:themeColor="text1"/>
        </w:rPr>
        <w:t xml:space="preserve">200 suit images in </w:t>
      </w:r>
      <w:r w:rsidR="00C958DD" w:rsidRPr="00E05062">
        <w:rPr>
          <w:color w:val="000000" w:themeColor="text1"/>
        </w:rPr>
        <w:t>various</w:t>
      </w:r>
      <w:r w:rsidRPr="00E05062">
        <w:rPr>
          <w:color w:val="000000" w:themeColor="text1"/>
        </w:rPr>
        <w:t xml:space="preserve"> environments.</w:t>
      </w:r>
      <w:r w:rsidR="006F002F" w:rsidRPr="00E05062">
        <w:rPr>
          <w:color w:val="000000" w:themeColor="text1"/>
        </w:rPr>
        <w:t xml:space="preserve"> </w:t>
      </w:r>
      <w:r w:rsidR="007D3C8F" w:rsidRPr="00E05062">
        <w:rPr>
          <w:color w:val="000000" w:themeColor="text1"/>
        </w:rPr>
        <w:t>T</w:t>
      </w:r>
      <w:r w:rsidR="006F002F" w:rsidRPr="00E05062">
        <w:rPr>
          <w:color w:val="000000" w:themeColor="text1"/>
        </w:rPr>
        <w:t xml:space="preserve">he dataset consisted of both </w:t>
      </w:r>
      <w:r w:rsidR="00B46A1E" w:rsidRPr="00E05062">
        <w:rPr>
          <w:color w:val="000000" w:themeColor="text1"/>
        </w:rPr>
        <w:t>publicly</w:t>
      </w:r>
      <w:r w:rsidR="006F002F" w:rsidRPr="00E05062">
        <w:rPr>
          <w:color w:val="000000" w:themeColor="text1"/>
        </w:rPr>
        <w:t xml:space="preserve"> available </w:t>
      </w:r>
      <w:r w:rsidR="00BC364B" w:rsidRPr="00E05062">
        <w:rPr>
          <w:color w:val="000000" w:themeColor="text1"/>
        </w:rPr>
        <w:t xml:space="preserve">EVA </w:t>
      </w:r>
      <w:r w:rsidR="006F002F" w:rsidRPr="00E05062">
        <w:rPr>
          <w:color w:val="000000" w:themeColor="text1"/>
        </w:rPr>
        <w:t xml:space="preserve">images and </w:t>
      </w:r>
      <w:r w:rsidR="00B46A1E" w:rsidRPr="00E05062">
        <w:rPr>
          <w:color w:val="000000" w:themeColor="text1"/>
        </w:rPr>
        <w:t xml:space="preserve">NASA </w:t>
      </w:r>
      <w:r w:rsidR="006F002F" w:rsidRPr="00E05062">
        <w:rPr>
          <w:color w:val="000000" w:themeColor="text1"/>
        </w:rPr>
        <w:t xml:space="preserve">export </w:t>
      </w:r>
      <w:r w:rsidR="00B46A1E" w:rsidRPr="00E05062">
        <w:rPr>
          <w:color w:val="000000" w:themeColor="text1"/>
        </w:rPr>
        <w:t xml:space="preserve">control </w:t>
      </w:r>
      <w:r w:rsidR="006F002F" w:rsidRPr="00E05062">
        <w:rPr>
          <w:color w:val="000000" w:themeColor="text1"/>
        </w:rPr>
        <w:t>approved lab</w:t>
      </w:r>
      <w:r w:rsidR="00B46A1E" w:rsidRPr="00E05062">
        <w:rPr>
          <w:color w:val="000000" w:themeColor="text1"/>
        </w:rPr>
        <w:t>or</w:t>
      </w:r>
      <w:r w:rsidR="006F002F" w:rsidRPr="00E05062">
        <w:rPr>
          <w:color w:val="000000" w:themeColor="text1"/>
        </w:rPr>
        <w:t>atory testing images</w:t>
      </w:r>
      <w:bookmarkStart w:id="6" w:name="_Hlk100916511"/>
      <w:r w:rsidR="006F002F" w:rsidRPr="00E05062">
        <w:rPr>
          <w:color w:val="000000" w:themeColor="text1"/>
        </w:rPr>
        <w:t>.</w:t>
      </w:r>
      <w:r w:rsidRPr="00E05062">
        <w:rPr>
          <w:color w:val="000000" w:themeColor="text1"/>
        </w:rPr>
        <w:t xml:space="preserve"> </w:t>
      </w:r>
      <w:bookmarkStart w:id="7" w:name="_Hlk100916557"/>
      <w:r w:rsidR="007D3C8F" w:rsidRPr="00E05062">
        <w:rPr>
          <w:color w:val="000000" w:themeColor="text1"/>
        </w:rPr>
        <w:t>A summary of the dataset</w:t>
      </w:r>
      <w:r w:rsidR="00293D59" w:rsidRPr="00E05062">
        <w:rPr>
          <w:color w:val="000000" w:themeColor="text1"/>
        </w:rPr>
        <w:t xml:space="preserve">, categorized </w:t>
      </w:r>
      <w:r w:rsidR="007D3C8F" w:rsidRPr="00E05062">
        <w:rPr>
          <w:color w:val="000000" w:themeColor="text1"/>
        </w:rPr>
        <w:t>by environment</w:t>
      </w:r>
      <w:r w:rsidR="00293D59" w:rsidRPr="00E05062">
        <w:rPr>
          <w:color w:val="000000" w:themeColor="text1"/>
        </w:rPr>
        <w:t xml:space="preserve"> and including example tasks,</w:t>
      </w:r>
      <w:r w:rsidR="007D3C8F" w:rsidRPr="00E05062">
        <w:rPr>
          <w:color w:val="000000" w:themeColor="text1"/>
        </w:rPr>
        <w:t xml:space="preserve"> is provided in Table 1</w:t>
      </w:r>
      <w:bookmarkEnd w:id="6"/>
      <w:r w:rsidR="007D3C8F" w:rsidRPr="00E05062">
        <w:rPr>
          <w:color w:val="000000" w:themeColor="text1"/>
        </w:rPr>
        <w:t xml:space="preserve">. </w:t>
      </w:r>
    </w:p>
    <w:bookmarkEnd w:id="7"/>
    <w:p w14:paraId="2D5B8A6E" w14:textId="164B8E7A" w:rsidR="007D3C8F" w:rsidRPr="00E05062" w:rsidRDefault="007D3C8F" w:rsidP="007D3C8F">
      <w:pPr>
        <w:rPr>
          <w:color w:val="000000" w:themeColor="text1"/>
        </w:rPr>
      </w:pPr>
    </w:p>
    <w:p w14:paraId="4395FB2C" w14:textId="0A27AE06" w:rsidR="00293D59" w:rsidRPr="00E05062" w:rsidRDefault="00293D59" w:rsidP="00293D59">
      <w:pPr>
        <w:pStyle w:val="Caption"/>
        <w:jc w:val="center"/>
        <w:rPr>
          <w:b w:val="0"/>
          <w:bCs w:val="0"/>
        </w:rPr>
      </w:pPr>
      <w:r w:rsidRPr="00E05062">
        <w:t>Table 1. Dataset composition</w:t>
      </w:r>
    </w:p>
    <w:tbl>
      <w:tblPr>
        <w:tblStyle w:val="TableGrid"/>
        <w:tblW w:w="0" w:type="auto"/>
        <w:tblLook w:val="04A0" w:firstRow="1" w:lastRow="0" w:firstColumn="1" w:lastColumn="0" w:noHBand="0" w:noVBand="1"/>
      </w:tblPr>
      <w:tblGrid>
        <w:gridCol w:w="3325"/>
        <w:gridCol w:w="1980"/>
        <w:gridCol w:w="4045"/>
      </w:tblGrid>
      <w:tr w:rsidR="007D3C8F" w:rsidRPr="00E05062" w14:paraId="0C862871" w14:textId="77777777" w:rsidTr="00E51476">
        <w:tc>
          <w:tcPr>
            <w:tcW w:w="3325" w:type="dxa"/>
          </w:tcPr>
          <w:p w14:paraId="7E4DAA9B" w14:textId="77777777" w:rsidR="007D3C8F" w:rsidRPr="00E05062" w:rsidRDefault="007D3C8F" w:rsidP="00E51476">
            <w:pPr>
              <w:jc w:val="center"/>
              <w:rPr>
                <w:b/>
                <w:bCs/>
              </w:rPr>
            </w:pPr>
            <w:r w:rsidRPr="00E05062">
              <w:rPr>
                <w:b/>
                <w:bCs/>
              </w:rPr>
              <w:t>Environment</w:t>
            </w:r>
          </w:p>
        </w:tc>
        <w:tc>
          <w:tcPr>
            <w:tcW w:w="1980" w:type="dxa"/>
          </w:tcPr>
          <w:p w14:paraId="049707AE" w14:textId="77777777" w:rsidR="007D3C8F" w:rsidRPr="00E05062" w:rsidRDefault="007D3C8F" w:rsidP="00E51476">
            <w:pPr>
              <w:jc w:val="center"/>
              <w:rPr>
                <w:b/>
                <w:bCs/>
              </w:rPr>
            </w:pPr>
            <w:r w:rsidRPr="00E05062">
              <w:rPr>
                <w:b/>
                <w:bCs/>
              </w:rPr>
              <w:t>Dataset distribution (%)</w:t>
            </w:r>
          </w:p>
        </w:tc>
        <w:tc>
          <w:tcPr>
            <w:tcW w:w="4045" w:type="dxa"/>
          </w:tcPr>
          <w:p w14:paraId="310E4BFE" w14:textId="77777777" w:rsidR="007D3C8F" w:rsidRPr="00E05062" w:rsidRDefault="007D3C8F" w:rsidP="00E51476">
            <w:pPr>
              <w:jc w:val="center"/>
              <w:rPr>
                <w:b/>
                <w:bCs/>
              </w:rPr>
            </w:pPr>
            <w:r w:rsidRPr="00E05062">
              <w:rPr>
                <w:b/>
                <w:bCs/>
              </w:rPr>
              <w:t>Example tasks</w:t>
            </w:r>
          </w:p>
        </w:tc>
      </w:tr>
      <w:tr w:rsidR="007D3C8F" w:rsidRPr="00E05062" w14:paraId="02DEF80F" w14:textId="77777777" w:rsidTr="00E51476">
        <w:tc>
          <w:tcPr>
            <w:tcW w:w="3325" w:type="dxa"/>
          </w:tcPr>
          <w:p w14:paraId="11CA3060" w14:textId="77777777" w:rsidR="007D3C8F" w:rsidRPr="00E05062" w:rsidRDefault="007D3C8F" w:rsidP="00E51476">
            <w:pPr>
              <w:jc w:val="center"/>
            </w:pPr>
            <w:r w:rsidRPr="00E05062">
              <w:t>Apollo Lunar EVA</w:t>
            </w:r>
          </w:p>
        </w:tc>
        <w:tc>
          <w:tcPr>
            <w:tcW w:w="1980" w:type="dxa"/>
          </w:tcPr>
          <w:p w14:paraId="14AE84A1" w14:textId="77777777" w:rsidR="007D3C8F" w:rsidRPr="00E05062" w:rsidRDefault="007D3C8F" w:rsidP="00E51476">
            <w:pPr>
              <w:jc w:val="center"/>
            </w:pPr>
            <w:r w:rsidRPr="00E05062">
              <w:t>9%</w:t>
            </w:r>
          </w:p>
        </w:tc>
        <w:tc>
          <w:tcPr>
            <w:tcW w:w="4045" w:type="dxa"/>
          </w:tcPr>
          <w:p w14:paraId="0622DF58" w14:textId="77777777" w:rsidR="007D3C8F" w:rsidRPr="00E05062" w:rsidRDefault="007D3C8F" w:rsidP="00E51476">
            <w:r w:rsidRPr="00E05062">
              <w:t>Flag placement, lander egress</w:t>
            </w:r>
          </w:p>
        </w:tc>
      </w:tr>
      <w:tr w:rsidR="007D3C8F" w:rsidRPr="00E05062" w14:paraId="775E7BC7" w14:textId="77777777" w:rsidTr="00E51476">
        <w:tc>
          <w:tcPr>
            <w:tcW w:w="3325" w:type="dxa"/>
          </w:tcPr>
          <w:p w14:paraId="3EDEF6B2" w14:textId="77777777" w:rsidR="007D3C8F" w:rsidRPr="00E05062" w:rsidRDefault="007D3C8F" w:rsidP="00E51476">
            <w:pPr>
              <w:jc w:val="center"/>
            </w:pPr>
            <w:r w:rsidRPr="00E05062">
              <w:t>ISS EVA</w:t>
            </w:r>
          </w:p>
        </w:tc>
        <w:tc>
          <w:tcPr>
            <w:tcW w:w="1980" w:type="dxa"/>
          </w:tcPr>
          <w:p w14:paraId="0AAADAB2" w14:textId="77777777" w:rsidR="007D3C8F" w:rsidRPr="00E05062" w:rsidRDefault="007D3C8F" w:rsidP="00E51476">
            <w:pPr>
              <w:jc w:val="center"/>
            </w:pPr>
            <w:r w:rsidRPr="00E05062">
              <w:t>9%</w:t>
            </w:r>
          </w:p>
        </w:tc>
        <w:tc>
          <w:tcPr>
            <w:tcW w:w="4045" w:type="dxa"/>
          </w:tcPr>
          <w:p w14:paraId="5794827B" w14:textId="77777777" w:rsidR="007D3C8F" w:rsidRPr="00E05062" w:rsidRDefault="007D3C8F" w:rsidP="00E51476">
            <w:r w:rsidRPr="00E05062">
              <w:t>Translation, hardware maintenance tasks</w:t>
            </w:r>
          </w:p>
        </w:tc>
      </w:tr>
      <w:tr w:rsidR="007D3C8F" w:rsidRPr="00E05062" w14:paraId="6A37F0C1" w14:textId="77777777" w:rsidTr="00E51476">
        <w:tc>
          <w:tcPr>
            <w:tcW w:w="3325" w:type="dxa"/>
          </w:tcPr>
          <w:p w14:paraId="7EBF6BFD" w14:textId="77777777" w:rsidR="007D3C8F" w:rsidRPr="00E05062" w:rsidRDefault="007D3C8F" w:rsidP="00E51476">
            <w:pPr>
              <w:jc w:val="center"/>
            </w:pPr>
            <w:r w:rsidRPr="00E05062">
              <w:t>NBL ISS EVA training</w:t>
            </w:r>
          </w:p>
        </w:tc>
        <w:tc>
          <w:tcPr>
            <w:tcW w:w="1980" w:type="dxa"/>
          </w:tcPr>
          <w:p w14:paraId="109EBBEE" w14:textId="77777777" w:rsidR="007D3C8F" w:rsidRPr="00E05062" w:rsidRDefault="007D3C8F" w:rsidP="00E51476">
            <w:pPr>
              <w:jc w:val="center"/>
            </w:pPr>
            <w:r w:rsidRPr="00E05062">
              <w:t>9%</w:t>
            </w:r>
          </w:p>
        </w:tc>
        <w:tc>
          <w:tcPr>
            <w:tcW w:w="4045" w:type="dxa"/>
          </w:tcPr>
          <w:p w14:paraId="349C460B" w14:textId="77777777" w:rsidR="007D3C8F" w:rsidRPr="00E05062" w:rsidRDefault="007D3C8F" w:rsidP="00E51476">
            <w:r w:rsidRPr="00E05062">
              <w:t>Translation, hardware maintenance tasks</w:t>
            </w:r>
          </w:p>
        </w:tc>
      </w:tr>
      <w:tr w:rsidR="007D3C8F" w:rsidRPr="00E05062" w14:paraId="10EF63E1" w14:textId="77777777" w:rsidTr="00E51476">
        <w:tc>
          <w:tcPr>
            <w:tcW w:w="3325" w:type="dxa"/>
          </w:tcPr>
          <w:p w14:paraId="7F1C175E" w14:textId="48EA34C9" w:rsidR="007D3C8F" w:rsidRPr="00E05062" w:rsidRDefault="007D3C8F" w:rsidP="00E51476">
            <w:pPr>
              <w:jc w:val="center"/>
            </w:pPr>
            <w:r w:rsidRPr="00E05062">
              <w:t xml:space="preserve">NBL </w:t>
            </w:r>
            <w:r w:rsidR="00E10C70" w:rsidRPr="00E05062">
              <w:t>preliminary</w:t>
            </w:r>
            <w:r w:rsidRPr="00E05062">
              <w:t xml:space="preserve"> Lunar EVA testing</w:t>
            </w:r>
          </w:p>
        </w:tc>
        <w:tc>
          <w:tcPr>
            <w:tcW w:w="1980" w:type="dxa"/>
          </w:tcPr>
          <w:p w14:paraId="73B969A1" w14:textId="77777777" w:rsidR="007D3C8F" w:rsidRPr="00E05062" w:rsidRDefault="007D3C8F" w:rsidP="00E51476">
            <w:pPr>
              <w:jc w:val="center"/>
            </w:pPr>
            <w:r w:rsidRPr="00E05062">
              <w:t>11%</w:t>
            </w:r>
          </w:p>
        </w:tc>
        <w:tc>
          <w:tcPr>
            <w:tcW w:w="4045" w:type="dxa"/>
          </w:tcPr>
          <w:p w14:paraId="2B1648B0" w14:textId="77777777" w:rsidR="007D3C8F" w:rsidRPr="00E05062" w:rsidRDefault="007D3C8F" w:rsidP="00E51476">
            <w:r w:rsidRPr="00E05062">
              <w:t>Walking, geology</w:t>
            </w:r>
          </w:p>
        </w:tc>
      </w:tr>
      <w:tr w:rsidR="007D3C8F" w:rsidRPr="00E05062" w14:paraId="4211C17F" w14:textId="77777777" w:rsidTr="00E51476">
        <w:tc>
          <w:tcPr>
            <w:tcW w:w="3325" w:type="dxa"/>
          </w:tcPr>
          <w:p w14:paraId="4AD75D58" w14:textId="77777777" w:rsidR="007D3C8F" w:rsidRPr="00E05062" w:rsidRDefault="007D3C8F" w:rsidP="00E51476">
            <w:pPr>
              <w:jc w:val="center"/>
            </w:pPr>
            <w:r w:rsidRPr="00E05062">
              <w:t xml:space="preserve">Laboratory spacesuit evaluations </w:t>
            </w:r>
          </w:p>
        </w:tc>
        <w:tc>
          <w:tcPr>
            <w:tcW w:w="1980" w:type="dxa"/>
          </w:tcPr>
          <w:p w14:paraId="4324D20F" w14:textId="77777777" w:rsidR="007D3C8F" w:rsidRPr="00E05062" w:rsidRDefault="007D3C8F" w:rsidP="00E51476">
            <w:pPr>
              <w:jc w:val="center"/>
            </w:pPr>
            <w:r w:rsidRPr="00E05062">
              <w:t>53%</w:t>
            </w:r>
          </w:p>
        </w:tc>
        <w:tc>
          <w:tcPr>
            <w:tcW w:w="4045" w:type="dxa"/>
          </w:tcPr>
          <w:p w14:paraId="769B6229" w14:textId="77777777" w:rsidR="007D3C8F" w:rsidRPr="00E05062" w:rsidRDefault="007D3C8F" w:rsidP="00E51476">
            <w:r w:rsidRPr="00E05062">
              <w:t>Walking, object transfer, reach tasks</w:t>
            </w:r>
          </w:p>
        </w:tc>
      </w:tr>
      <w:tr w:rsidR="007D3C8F" w:rsidRPr="00E05062" w14:paraId="53BB9D1E" w14:textId="77777777" w:rsidTr="00E51476">
        <w:tc>
          <w:tcPr>
            <w:tcW w:w="3325" w:type="dxa"/>
          </w:tcPr>
          <w:p w14:paraId="3E38EFB1" w14:textId="77777777" w:rsidR="007D3C8F" w:rsidRPr="00E05062" w:rsidRDefault="007D3C8F" w:rsidP="00E51476">
            <w:pPr>
              <w:jc w:val="center"/>
            </w:pPr>
            <w:r w:rsidRPr="00E05062">
              <w:t>Public affairs events</w:t>
            </w:r>
          </w:p>
        </w:tc>
        <w:tc>
          <w:tcPr>
            <w:tcW w:w="1980" w:type="dxa"/>
          </w:tcPr>
          <w:p w14:paraId="295028E0" w14:textId="77777777" w:rsidR="007D3C8F" w:rsidRPr="00E05062" w:rsidRDefault="007D3C8F" w:rsidP="00E51476">
            <w:pPr>
              <w:jc w:val="center"/>
            </w:pPr>
            <w:r w:rsidRPr="00E05062">
              <w:t>7%</w:t>
            </w:r>
          </w:p>
        </w:tc>
        <w:tc>
          <w:tcPr>
            <w:tcW w:w="4045" w:type="dxa"/>
          </w:tcPr>
          <w:p w14:paraId="033CEF79" w14:textId="77777777" w:rsidR="007D3C8F" w:rsidRPr="00E05062" w:rsidRDefault="007D3C8F" w:rsidP="00E51476">
            <w:r w:rsidRPr="00E05062">
              <w:t>Neutral posture, object pickup</w:t>
            </w:r>
          </w:p>
        </w:tc>
      </w:tr>
      <w:tr w:rsidR="007D3C8F" w:rsidRPr="00E05062" w14:paraId="003F6E0A" w14:textId="77777777" w:rsidTr="00E51476">
        <w:tc>
          <w:tcPr>
            <w:tcW w:w="3325" w:type="dxa"/>
          </w:tcPr>
          <w:p w14:paraId="5F876F86" w14:textId="77777777" w:rsidR="007D3C8F" w:rsidRPr="00E05062" w:rsidRDefault="007D3C8F" w:rsidP="00E51476">
            <w:pPr>
              <w:jc w:val="center"/>
            </w:pPr>
            <w:r w:rsidRPr="00E05062">
              <w:t>Simulated spacesuit animations</w:t>
            </w:r>
          </w:p>
        </w:tc>
        <w:tc>
          <w:tcPr>
            <w:tcW w:w="1980" w:type="dxa"/>
          </w:tcPr>
          <w:p w14:paraId="69CE6089" w14:textId="77777777" w:rsidR="007D3C8F" w:rsidRPr="00E05062" w:rsidRDefault="007D3C8F" w:rsidP="00E51476">
            <w:pPr>
              <w:jc w:val="center"/>
            </w:pPr>
            <w:r w:rsidRPr="00E05062">
              <w:t>2%</w:t>
            </w:r>
          </w:p>
        </w:tc>
        <w:tc>
          <w:tcPr>
            <w:tcW w:w="4045" w:type="dxa"/>
          </w:tcPr>
          <w:p w14:paraId="2D5A6773" w14:textId="77777777" w:rsidR="007D3C8F" w:rsidRPr="00E05062" w:rsidRDefault="007D3C8F" w:rsidP="00E51476">
            <w:r w:rsidRPr="00E05062">
              <w:t>Kneeling poses, stairclimbing</w:t>
            </w:r>
          </w:p>
        </w:tc>
      </w:tr>
    </w:tbl>
    <w:p w14:paraId="38CE0408" w14:textId="527D78CD" w:rsidR="007D3C8F" w:rsidRPr="00E05062" w:rsidRDefault="007D3C8F" w:rsidP="007D3C8F">
      <w:pPr>
        <w:rPr>
          <w:color w:val="000000" w:themeColor="text1"/>
        </w:rPr>
      </w:pPr>
    </w:p>
    <w:p w14:paraId="5B600F07" w14:textId="0ACAF2A3" w:rsidR="007D3C8F" w:rsidRPr="00E05062" w:rsidRDefault="00FE2800" w:rsidP="007D3C8F">
      <w:pPr>
        <w:rPr>
          <w:color w:val="000000" w:themeColor="text1"/>
        </w:rPr>
      </w:pPr>
      <w:r w:rsidRPr="00E05062">
        <w:rPr>
          <w:noProof/>
        </w:rPr>
        <mc:AlternateContent>
          <mc:Choice Requires="wps">
            <w:drawing>
              <wp:anchor distT="0" distB="0" distL="114300" distR="114300" simplePos="0" relativeHeight="251665920" behindDoc="0" locked="0" layoutInCell="1" allowOverlap="1" wp14:anchorId="47471985" wp14:editId="26CAFB2F">
                <wp:simplePos x="0" y="0"/>
                <wp:positionH relativeFrom="margin">
                  <wp:align>right</wp:align>
                </wp:positionH>
                <wp:positionV relativeFrom="margin">
                  <wp:posOffset>3179445</wp:posOffset>
                </wp:positionV>
                <wp:extent cx="4245610" cy="2782570"/>
                <wp:effectExtent l="0" t="0" r="2540" b="0"/>
                <wp:wrapSquare wrapText="bothSides"/>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278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ADAF2" w14:textId="78DD9E33" w:rsidR="001B7616" w:rsidRDefault="001B7616" w:rsidP="00BB6D5D">
                            <w:pPr>
                              <w:pStyle w:val="Figure"/>
                              <w:keepNext/>
                              <w:jc w:val="center"/>
                            </w:pPr>
                            <w:r w:rsidRPr="001B7616">
                              <w:rPr>
                                <w:noProof/>
                              </w:rPr>
                              <w:drawing>
                                <wp:inline distT="0" distB="0" distL="0" distR="0" wp14:anchorId="690AF779" wp14:editId="48521728">
                                  <wp:extent cx="4075171" cy="247285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0949" cy="2500634"/>
                                          </a:xfrm>
                                          <a:prstGeom prst="rect">
                                            <a:avLst/>
                                          </a:prstGeom>
                                          <a:noFill/>
                                          <a:ln>
                                            <a:noFill/>
                                          </a:ln>
                                        </pic:spPr>
                                      </pic:pic>
                                    </a:graphicData>
                                  </a:graphic>
                                </wp:inline>
                              </w:drawing>
                            </w:r>
                          </w:p>
                          <w:p w14:paraId="383E28A4" w14:textId="404ADB49" w:rsidR="001B7616" w:rsidRDefault="001B7616" w:rsidP="00DB5878">
                            <w:pPr>
                              <w:pStyle w:val="Caption"/>
                              <w:jc w:val="center"/>
                            </w:pPr>
                            <w:r>
                              <w:t xml:space="preserve">Figure </w:t>
                            </w:r>
                            <w:r w:rsidR="001608E7">
                              <w:t>5</w:t>
                            </w:r>
                            <w:r>
                              <w:t xml:space="preserve">.  Top: 2D Spacesuit outline and 2D </w:t>
                            </w:r>
                            <w:proofErr w:type="spellStart"/>
                            <w:r w:rsidR="001608E7">
                              <w:t>keypoint</w:t>
                            </w:r>
                            <w:proofErr w:type="spellEnd"/>
                            <w:r w:rsidR="001608E7">
                              <w:t xml:space="preserve"> </w:t>
                            </w:r>
                            <w:r>
                              <w:t>joint annotation. Bottom: Synced 3D suit joint center data.</w:t>
                            </w:r>
                          </w:p>
                          <w:p w14:paraId="43A9F44B" w14:textId="77777777" w:rsidR="001B7616" w:rsidRDefault="001B7616" w:rsidP="001B7616">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71985" id="_x0000_s1030" type="#_x0000_t202" style="position:absolute;left:0;text-align:left;margin-left:283.1pt;margin-top:250.35pt;width:334.3pt;height:219.1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" stroked="f">
                <v:textbox inset="0,0,0,0">
                  <w:txbxContent>
                    <w:p w14:paraId="23CADAF2" w14:textId="78DD9E33" w:rsidR="001B7616" w:rsidRDefault="001B7616" w:rsidP="00BB6D5D">
                      <w:pPr>
                        <w:pStyle w:val="Figure"/>
                        <w:keepNext/>
                        <w:jc w:val="center"/>
                      </w:pPr>
                      <w:r w:rsidRPr="001B7616">
                        <w:rPr>
                          <w:noProof/>
                        </w:rPr>
                        <w:drawing>
                          <wp:inline distT="0" distB="0" distL="0" distR="0" wp14:anchorId="690AF779" wp14:editId="48521728">
                            <wp:extent cx="4075171" cy="2472855"/>
                            <wp:effectExtent l="0" t="0" r="190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0949" cy="2500634"/>
                                    </a:xfrm>
                                    <a:prstGeom prst="rect">
                                      <a:avLst/>
                                    </a:prstGeom>
                                    <a:noFill/>
                                    <a:ln>
                                      <a:noFill/>
                                    </a:ln>
                                  </pic:spPr>
                                </pic:pic>
                              </a:graphicData>
                            </a:graphic>
                          </wp:inline>
                        </w:drawing>
                      </w:r>
                    </w:p>
                    <w:p w14:paraId="383E28A4" w14:textId="404ADB49" w:rsidR="001B7616" w:rsidRDefault="001B7616" w:rsidP="00DB5878">
                      <w:pPr>
                        <w:pStyle w:val="Caption"/>
                        <w:jc w:val="center"/>
                      </w:pPr>
                      <w:r>
                        <w:t xml:space="preserve">Figure </w:t>
                      </w:r>
                      <w:r w:rsidR="001608E7">
                        <w:t>5</w:t>
                      </w:r>
                      <w:r>
                        <w:t xml:space="preserve">.  Top: 2D Spacesuit outline and 2D </w:t>
                      </w:r>
                      <w:proofErr w:type="spellStart"/>
                      <w:r w:rsidR="001608E7">
                        <w:t>keypoint</w:t>
                      </w:r>
                      <w:proofErr w:type="spellEnd"/>
                      <w:r w:rsidR="001608E7">
                        <w:t xml:space="preserve"> </w:t>
                      </w:r>
                      <w:r>
                        <w:t>joint annotation. Bottom: Synced 3D suit joint center data.</w:t>
                      </w:r>
                    </w:p>
                    <w:p w14:paraId="43A9F44B" w14:textId="77777777" w:rsidR="001B7616" w:rsidRDefault="001B7616" w:rsidP="001B7616">
                      <w:pPr>
                        <w:pStyle w:val="Text"/>
                        <w:ind w:firstLine="0"/>
                      </w:pPr>
                    </w:p>
                  </w:txbxContent>
                </v:textbox>
                <w10:wrap type="square" anchorx="margin" anchory="margin"/>
              </v:shape>
            </w:pict>
          </mc:Fallback>
        </mc:AlternateContent>
      </w:r>
      <w:r w:rsidR="00432733" w:rsidRPr="00E05062">
        <w:rPr>
          <w:color w:val="000000" w:themeColor="text1"/>
        </w:rPr>
        <w:t xml:space="preserve">Images were prepared in compliance with the </w:t>
      </w:r>
      <w:r w:rsidR="00315AC8" w:rsidRPr="00E05062">
        <w:rPr>
          <w:color w:val="000000" w:themeColor="text1"/>
        </w:rPr>
        <w:t xml:space="preserve">Microsoft </w:t>
      </w:r>
      <w:r w:rsidR="00A37CB7" w:rsidRPr="00E05062">
        <w:rPr>
          <w:color w:val="000000" w:themeColor="text1"/>
        </w:rPr>
        <w:t>Common</w:t>
      </w:r>
      <w:r w:rsidR="00315AC8" w:rsidRPr="00E05062">
        <w:rPr>
          <w:color w:val="000000" w:themeColor="text1"/>
        </w:rPr>
        <w:t xml:space="preserve"> Objects in Context</w:t>
      </w:r>
      <w:r w:rsidR="007F1319" w:rsidRPr="00E05062">
        <w:rPr>
          <w:color w:val="000000" w:themeColor="text1"/>
        </w:rPr>
        <w:t xml:space="preserve"> (MS COCO</w:t>
      </w:r>
      <w:r w:rsidR="00315AC8" w:rsidRPr="00E05062">
        <w:rPr>
          <w:color w:val="000000" w:themeColor="text1"/>
        </w:rPr>
        <w:t xml:space="preserve">) </w:t>
      </w:r>
      <w:r w:rsidR="00432733" w:rsidRPr="00E05062">
        <w:rPr>
          <w:color w:val="000000" w:themeColor="text1"/>
        </w:rPr>
        <w:t xml:space="preserve">dataset annotations, which contains the annotated 2-D </w:t>
      </w:r>
      <w:proofErr w:type="spellStart"/>
      <w:r w:rsidR="00B35986" w:rsidRPr="00E05062">
        <w:rPr>
          <w:color w:val="000000" w:themeColor="text1"/>
        </w:rPr>
        <w:t>keypoint</w:t>
      </w:r>
      <w:proofErr w:type="spellEnd"/>
      <w:r w:rsidR="00B35986" w:rsidRPr="00E05062">
        <w:rPr>
          <w:color w:val="000000" w:themeColor="text1"/>
        </w:rPr>
        <w:t xml:space="preserve"> </w:t>
      </w:r>
      <w:r w:rsidR="00432733" w:rsidRPr="00E05062">
        <w:rPr>
          <w:color w:val="000000" w:themeColor="text1"/>
        </w:rPr>
        <w:t>joint locations and pixel coordinates for the spacesuit silhouette outline</w:t>
      </w:r>
      <w:r w:rsidR="00B35986" w:rsidRPr="00E05062">
        <w:rPr>
          <w:color w:val="000000" w:themeColor="text1"/>
        </w:rPr>
        <w:t>s</w:t>
      </w:r>
      <w:r w:rsidR="00432733" w:rsidRPr="00E05062">
        <w:rPr>
          <w:color w:val="000000" w:themeColor="text1"/>
        </w:rPr>
        <w:t xml:space="preserve">. </w:t>
      </w:r>
      <w:proofErr w:type="gramStart"/>
      <w:r w:rsidR="00432733" w:rsidRPr="00E05062">
        <w:rPr>
          <w:color w:val="000000" w:themeColor="text1"/>
        </w:rPr>
        <w:t>Additionally</w:t>
      </w:r>
      <w:proofErr w:type="gramEnd"/>
      <w:r w:rsidR="00432733" w:rsidRPr="00E05062">
        <w:rPr>
          <w:color w:val="000000" w:themeColor="text1"/>
        </w:rPr>
        <w:t xml:space="preserve"> 7,200 image</w:t>
      </w:r>
      <w:r w:rsidR="0020047C" w:rsidRPr="00E05062">
        <w:rPr>
          <w:color w:val="000000" w:themeColor="text1"/>
        </w:rPr>
        <w:t xml:space="preserve"> </w:t>
      </w:r>
      <w:r w:rsidR="00432733" w:rsidRPr="00E05062">
        <w:rPr>
          <w:color w:val="000000" w:themeColor="text1"/>
        </w:rPr>
        <w:t xml:space="preserve">frames (240 seconds) of video and synced 3D suit joint centers derived from </w:t>
      </w:r>
      <w:r w:rsidR="00634B90" w:rsidRPr="00E05062">
        <w:rPr>
          <w:color w:val="000000" w:themeColor="text1"/>
        </w:rPr>
        <w:t xml:space="preserve">simultaneously recorded </w:t>
      </w:r>
      <w:r w:rsidR="00432733" w:rsidRPr="00E05062">
        <w:rPr>
          <w:color w:val="000000" w:themeColor="text1"/>
        </w:rPr>
        <w:t xml:space="preserve">optical motion capture data </w:t>
      </w:r>
      <w:r w:rsidR="001608E7" w:rsidRPr="00E05062">
        <w:rPr>
          <w:color w:val="000000" w:themeColor="text1"/>
        </w:rPr>
        <w:t>were</w:t>
      </w:r>
      <w:r w:rsidR="00432733" w:rsidRPr="00E05062">
        <w:rPr>
          <w:color w:val="000000" w:themeColor="text1"/>
        </w:rPr>
        <w:t xml:space="preserve"> provided. </w:t>
      </w:r>
      <w:r w:rsidR="001B7616" w:rsidRPr="00E05062">
        <w:rPr>
          <w:color w:val="000000" w:themeColor="text1"/>
        </w:rPr>
        <w:t xml:space="preserve">Examples of the provided dataset </w:t>
      </w:r>
      <w:r w:rsidR="00EE6178" w:rsidRPr="00E05062">
        <w:rPr>
          <w:color w:val="000000" w:themeColor="text1"/>
        </w:rPr>
        <w:t>are</w:t>
      </w:r>
      <w:r w:rsidR="001B7616" w:rsidRPr="00E05062">
        <w:rPr>
          <w:color w:val="000000" w:themeColor="text1"/>
        </w:rPr>
        <w:t xml:space="preserve"> shown in Figure</w:t>
      </w:r>
      <w:r w:rsidR="001608E7" w:rsidRPr="00E05062">
        <w:rPr>
          <w:color w:val="000000" w:themeColor="text1"/>
        </w:rPr>
        <w:t xml:space="preserve"> 5</w:t>
      </w:r>
      <w:r w:rsidR="001B7616" w:rsidRPr="00E05062">
        <w:rPr>
          <w:color w:val="000000" w:themeColor="text1"/>
        </w:rPr>
        <w:t xml:space="preserve">. </w:t>
      </w:r>
    </w:p>
    <w:p w14:paraId="4C1E9D96" w14:textId="31B1BDCB" w:rsidR="00432733" w:rsidRPr="00E05062" w:rsidRDefault="00432733" w:rsidP="00FE2800">
      <w:pPr>
        <w:rPr>
          <w:color w:val="000000" w:themeColor="text1"/>
        </w:rPr>
      </w:pPr>
      <w:r w:rsidRPr="00E05062">
        <w:rPr>
          <w:color w:val="000000" w:themeColor="text1"/>
        </w:rPr>
        <w:t xml:space="preserve">The data was partitioned into a training set that contenders could </w:t>
      </w:r>
      <w:r w:rsidR="00634B90" w:rsidRPr="00E05062">
        <w:rPr>
          <w:color w:val="000000" w:themeColor="text1"/>
        </w:rPr>
        <w:t xml:space="preserve">use to </w:t>
      </w:r>
      <w:r w:rsidRPr="00E05062">
        <w:rPr>
          <w:color w:val="000000" w:themeColor="text1"/>
        </w:rPr>
        <w:t xml:space="preserve">train their models, a validation set </w:t>
      </w:r>
      <w:r w:rsidR="00634B90" w:rsidRPr="00E05062">
        <w:rPr>
          <w:color w:val="000000" w:themeColor="text1"/>
        </w:rPr>
        <w:t xml:space="preserve">with which </w:t>
      </w:r>
      <w:r w:rsidRPr="00E05062">
        <w:rPr>
          <w:color w:val="000000" w:themeColor="text1"/>
        </w:rPr>
        <w:t xml:space="preserve">the contenders </w:t>
      </w:r>
      <w:r w:rsidR="0079080C" w:rsidRPr="00E05062">
        <w:rPr>
          <w:color w:val="000000" w:themeColor="text1"/>
        </w:rPr>
        <w:t xml:space="preserve">could </w:t>
      </w:r>
      <w:r w:rsidRPr="00E05062">
        <w:rPr>
          <w:color w:val="000000" w:themeColor="text1"/>
        </w:rPr>
        <w:t>tune their models</w:t>
      </w:r>
      <w:r w:rsidR="00E33DA6" w:rsidRPr="00E05062">
        <w:rPr>
          <w:color w:val="000000" w:themeColor="text1"/>
        </w:rPr>
        <w:t xml:space="preserve"> to achieve greater prediction accuracy</w:t>
      </w:r>
      <w:r w:rsidRPr="00E05062">
        <w:rPr>
          <w:color w:val="000000" w:themeColor="text1"/>
        </w:rPr>
        <w:t xml:space="preserve">, and a test set </w:t>
      </w:r>
      <w:r w:rsidR="00634B90" w:rsidRPr="00E05062">
        <w:rPr>
          <w:color w:val="000000" w:themeColor="text1"/>
        </w:rPr>
        <w:t xml:space="preserve">against which </w:t>
      </w:r>
      <w:r w:rsidRPr="00E05062">
        <w:rPr>
          <w:color w:val="000000" w:themeColor="text1"/>
        </w:rPr>
        <w:t xml:space="preserve">the contenders </w:t>
      </w:r>
      <w:r w:rsidR="0079080C" w:rsidRPr="00E05062">
        <w:rPr>
          <w:color w:val="000000" w:themeColor="text1"/>
        </w:rPr>
        <w:t xml:space="preserve">were </w:t>
      </w:r>
      <w:r w:rsidRPr="00E05062">
        <w:rPr>
          <w:color w:val="000000" w:themeColor="text1"/>
        </w:rPr>
        <w:t>scored on spacesuit pose prediction accuracy. The scoring rubric ha</w:t>
      </w:r>
      <w:r w:rsidR="00C103AC" w:rsidRPr="00E05062">
        <w:rPr>
          <w:color w:val="000000" w:themeColor="text1"/>
        </w:rPr>
        <w:t>d</w:t>
      </w:r>
      <w:r w:rsidRPr="00E05062">
        <w:rPr>
          <w:color w:val="000000" w:themeColor="text1"/>
        </w:rPr>
        <w:t xml:space="preserve"> 3 components: </w:t>
      </w:r>
      <w:r w:rsidRPr="00E05062">
        <w:rPr>
          <w:i/>
          <w:iCs/>
          <w:color w:val="000000" w:themeColor="text1"/>
        </w:rPr>
        <w:t>S2</w:t>
      </w:r>
      <w:r w:rsidRPr="00E05062">
        <w:rPr>
          <w:color w:val="000000" w:themeColor="text1"/>
        </w:rPr>
        <w:t xml:space="preserve">, </w:t>
      </w:r>
      <w:r w:rsidRPr="00E05062">
        <w:rPr>
          <w:i/>
          <w:iCs/>
          <w:color w:val="000000" w:themeColor="text1"/>
        </w:rPr>
        <w:t>J2</w:t>
      </w:r>
      <w:r w:rsidRPr="00E05062">
        <w:rPr>
          <w:color w:val="000000" w:themeColor="text1"/>
        </w:rPr>
        <w:t xml:space="preserve">, and </w:t>
      </w:r>
      <w:r w:rsidRPr="00E05062">
        <w:rPr>
          <w:i/>
          <w:iCs/>
          <w:color w:val="000000" w:themeColor="text1"/>
        </w:rPr>
        <w:t>J3</w:t>
      </w:r>
      <w:r w:rsidRPr="00E05062">
        <w:rPr>
          <w:color w:val="000000" w:themeColor="text1"/>
        </w:rPr>
        <w:t xml:space="preserve">, where </w:t>
      </w:r>
      <w:r w:rsidRPr="00E05062">
        <w:rPr>
          <w:i/>
          <w:iCs/>
          <w:color w:val="000000" w:themeColor="text1"/>
        </w:rPr>
        <w:t>S2</w:t>
      </w:r>
      <w:r w:rsidRPr="00E05062">
        <w:rPr>
          <w:color w:val="000000" w:themeColor="text1"/>
        </w:rPr>
        <w:t xml:space="preserve"> describes how well a solver detect</w:t>
      </w:r>
      <w:r w:rsidR="00C103AC" w:rsidRPr="00E05062">
        <w:rPr>
          <w:color w:val="000000" w:themeColor="text1"/>
        </w:rPr>
        <w:t>ed</w:t>
      </w:r>
      <w:r w:rsidRPr="00E05062">
        <w:rPr>
          <w:color w:val="000000" w:themeColor="text1"/>
        </w:rPr>
        <w:t xml:space="preserve"> suit</w:t>
      </w:r>
      <w:r w:rsidR="008C1567" w:rsidRPr="00E05062">
        <w:rPr>
          <w:color w:val="000000" w:themeColor="text1"/>
        </w:rPr>
        <w:t xml:space="preserve"> outline</w:t>
      </w:r>
      <w:r w:rsidRPr="00E05062">
        <w:rPr>
          <w:color w:val="000000" w:themeColor="text1"/>
        </w:rPr>
        <w:t xml:space="preserve">s on the 2D images, </w:t>
      </w:r>
      <w:r w:rsidRPr="00E05062">
        <w:rPr>
          <w:i/>
          <w:iCs/>
          <w:color w:val="000000" w:themeColor="text1"/>
        </w:rPr>
        <w:t>J2</w:t>
      </w:r>
      <w:r w:rsidRPr="00E05062">
        <w:rPr>
          <w:color w:val="000000" w:themeColor="text1"/>
        </w:rPr>
        <w:t xml:space="preserve"> describes the joint detection accuracy in 2D images, and </w:t>
      </w:r>
      <w:r w:rsidRPr="00E05062">
        <w:rPr>
          <w:i/>
          <w:iCs/>
          <w:color w:val="000000" w:themeColor="text1"/>
        </w:rPr>
        <w:t>J3</w:t>
      </w:r>
      <w:r w:rsidRPr="00E05062">
        <w:rPr>
          <w:color w:val="000000" w:themeColor="text1"/>
        </w:rPr>
        <w:t xml:space="preserve"> is the same </w:t>
      </w:r>
      <w:r w:rsidR="008C1567" w:rsidRPr="00E05062">
        <w:rPr>
          <w:color w:val="000000" w:themeColor="text1"/>
        </w:rPr>
        <w:t xml:space="preserve">as </w:t>
      </w:r>
      <w:r w:rsidR="008C1567" w:rsidRPr="00E05062">
        <w:rPr>
          <w:i/>
          <w:iCs/>
          <w:color w:val="000000" w:themeColor="text1"/>
        </w:rPr>
        <w:t>J2</w:t>
      </w:r>
      <w:r w:rsidR="008C1567" w:rsidRPr="00E05062">
        <w:rPr>
          <w:color w:val="000000" w:themeColor="text1"/>
        </w:rPr>
        <w:t xml:space="preserve"> but scored </w:t>
      </w:r>
      <w:r w:rsidRPr="00E05062">
        <w:rPr>
          <w:color w:val="000000" w:themeColor="text1"/>
        </w:rPr>
        <w:t xml:space="preserve">in 3D </w:t>
      </w:r>
      <w:r w:rsidR="008C1567" w:rsidRPr="00E05062">
        <w:rPr>
          <w:color w:val="000000" w:themeColor="text1"/>
        </w:rPr>
        <w:t xml:space="preserve">coordinates </w:t>
      </w:r>
      <w:r w:rsidRPr="00E05062">
        <w:rPr>
          <w:color w:val="000000" w:themeColor="text1"/>
        </w:rPr>
        <w:t xml:space="preserve">(videos). </w:t>
      </w:r>
      <w:r w:rsidRPr="00E05062">
        <w:rPr>
          <w:i/>
          <w:iCs/>
          <w:color w:val="000000" w:themeColor="text1"/>
        </w:rPr>
        <w:t>S2</w:t>
      </w:r>
      <w:r w:rsidRPr="00E05062">
        <w:rPr>
          <w:color w:val="000000" w:themeColor="text1"/>
        </w:rPr>
        <w:t xml:space="preserve"> calculates the </w:t>
      </w:r>
      <w:r w:rsidR="00E33DA6" w:rsidRPr="00E05062">
        <w:rPr>
          <w:color w:val="000000" w:themeColor="text1"/>
        </w:rPr>
        <w:t>image similarity metric (</w:t>
      </w:r>
      <w:r w:rsidRPr="00E05062">
        <w:rPr>
          <w:i/>
          <w:iCs/>
          <w:color w:val="000000" w:themeColor="text1"/>
        </w:rPr>
        <w:t>F</w:t>
      </w:r>
      <w:r w:rsidRPr="00E05062">
        <w:rPr>
          <w:color w:val="000000" w:themeColor="text1"/>
        </w:rPr>
        <w:t>-score</w:t>
      </w:r>
      <w:r w:rsidR="00E33DA6" w:rsidRPr="00E05062">
        <w:rPr>
          <w:color w:val="000000" w:themeColor="text1"/>
        </w:rPr>
        <w:t>)</w:t>
      </w:r>
      <w:r w:rsidRPr="00E05062">
        <w:rPr>
          <w:color w:val="000000" w:themeColor="text1"/>
        </w:rPr>
        <w:t xml:space="preserve"> between the predicted and test set spacesuit outlines. </w:t>
      </w:r>
      <w:r w:rsidRPr="00E05062">
        <w:rPr>
          <w:i/>
          <w:iCs/>
          <w:color w:val="000000" w:themeColor="text1"/>
        </w:rPr>
        <w:t>J2</w:t>
      </w:r>
      <w:r w:rsidRPr="00E05062">
        <w:rPr>
          <w:color w:val="000000" w:themeColor="text1"/>
        </w:rPr>
        <w:t xml:space="preserve"> and </w:t>
      </w:r>
      <w:r w:rsidRPr="00E05062">
        <w:rPr>
          <w:i/>
          <w:iCs/>
          <w:color w:val="000000" w:themeColor="text1"/>
        </w:rPr>
        <w:t>J3</w:t>
      </w:r>
      <w:r w:rsidRPr="00E05062">
        <w:rPr>
          <w:color w:val="000000" w:themeColor="text1"/>
        </w:rPr>
        <w:t xml:space="preserve"> calculates the </w:t>
      </w:r>
      <w:r w:rsidR="001608E7" w:rsidRPr="00E05062">
        <w:rPr>
          <w:color w:val="000000" w:themeColor="text1"/>
        </w:rPr>
        <w:t xml:space="preserve">Root Mean </w:t>
      </w:r>
      <w:r w:rsidR="008C1567" w:rsidRPr="00E05062">
        <w:rPr>
          <w:color w:val="000000" w:themeColor="text1"/>
        </w:rPr>
        <w:t xml:space="preserve">Square </w:t>
      </w:r>
      <w:r w:rsidR="001608E7" w:rsidRPr="00E05062">
        <w:rPr>
          <w:color w:val="000000" w:themeColor="text1"/>
        </w:rPr>
        <w:t>Error (</w:t>
      </w:r>
      <w:r w:rsidRPr="00E05062">
        <w:rPr>
          <w:color w:val="000000" w:themeColor="text1"/>
        </w:rPr>
        <w:t>RMSE</w:t>
      </w:r>
      <w:r w:rsidR="001608E7" w:rsidRPr="00E05062">
        <w:rPr>
          <w:color w:val="000000" w:themeColor="text1"/>
        </w:rPr>
        <w:t>)</w:t>
      </w:r>
      <w:r w:rsidRPr="00E05062">
        <w:rPr>
          <w:color w:val="000000" w:themeColor="text1"/>
        </w:rPr>
        <w:t xml:space="preserve"> of the 2D and 3D </w:t>
      </w:r>
      <w:proofErr w:type="spellStart"/>
      <w:r w:rsidRPr="00E05062">
        <w:rPr>
          <w:color w:val="000000" w:themeColor="text1"/>
        </w:rPr>
        <w:t>keypoint</w:t>
      </w:r>
      <w:proofErr w:type="spellEnd"/>
      <w:r w:rsidR="008C1567" w:rsidRPr="00E05062">
        <w:rPr>
          <w:color w:val="000000" w:themeColor="text1"/>
        </w:rPr>
        <w:t xml:space="preserve"> coordinates</w:t>
      </w:r>
      <w:r w:rsidRPr="00E05062">
        <w:rPr>
          <w:color w:val="000000" w:themeColor="text1"/>
        </w:rPr>
        <w:t>, respectively. All scoring metrics were normalized from 0 to 1</w:t>
      </w:r>
      <w:r w:rsidR="00E33DA6" w:rsidRPr="00E05062">
        <w:rPr>
          <w:color w:val="000000" w:themeColor="text1"/>
        </w:rPr>
        <w:t>, where 1 represents perfect suit outline and joint location prediction</w:t>
      </w:r>
      <w:r w:rsidRPr="00E05062">
        <w:rPr>
          <w:color w:val="000000" w:themeColor="text1"/>
        </w:rPr>
        <w:t xml:space="preserve">. Given the limited 3D suit joint </w:t>
      </w:r>
      <w:r w:rsidR="00C50A80" w:rsidRPr="00E05062">
        <w:rPr>
          <w:color w:val="000000" w:themeColor="text1"/>
        </w:rPr>
        <w:t xml:space="preserve">coordinate </w:t>
      </w:r>
      <w:r w:rsidRPr="00E05062">
        <w:rPr>
          <w:color w:val="000000" w:themeColor="text1"/>
        </w:rPr>
        <w:t xml:space="preserve">data, </w:t>
      </w:r>
      <w:r w:rsidR="00CB36CD" w:rsidRPr="00E05062">
        <w:rPr>
          <w:color w:val="000000" w:themeColor="text1"/>
        </w:rPr>
        <w:t xml:space="preserve">suit shape and 2D joint extraction </w:t>
      </w:r>
      <w:r w:rsidR="00C50A80" w:rsidRPr="00E05062">
        <w:rPr>
          <w:color w:val="000000" w:themeColor="text1"/>
        </w:rPr>
        <w:t>(</w:t>
      </w:r>
      <w:r w:rsidR="00C50A80" w:rsidRPr="00E05062">
        <w:rPr>
          <w:i/>
          <w:iCs/>
          <w:color w:val="000000" w:themeColor="text1"/>
        </w:rPr>
        <w:t>S2</w:t>
      </w:r>
      <w:r w:rsidR="00C50A80" w:rsidRPr="00E05062">
        <w:rPr>
          <w:color w:val="000000" w:themeColor="text1"/>
        </w:rPr>
        <w:t xml:space="preserve"> and </w:t>
      </w:r>
      <w:r w:rsidR="00C50A80" w:rsidRPr="00E05062">
        <w:rPr>
          <w:i/>
          <w:iCs/>
          <w:color w:val="000000" w:themeColor="text1"/>
        </w:rPr>
        <w:t>J2</w:t>
      </w:r>
      <w:r w:rsidR="00C50A80" w:rsidRPr="00E05062">
        <w:rPr>
          <w:color w:val="000000" w:themeColor="text1"/>
        </w:rPr>
        <w:t xml:space="preserve">) </w:t>
      </w:r>
      <w:r w:rsidR="00CB36CD" w:rsidRPr="00E05062">
        <w:rPr>
          <w:color w:val="000000" w:themeColor="text1"/>
        </w:rPr>
        <w:t>was</w:t>
      </w:r>
      <w:r w:rsidR="00C50A80" w:rsidRPr="00E05062">
        <w:rPr>
          <w:color w:val="000000" w:themeColor="text1"/>
        </w:rPr>
        <w:t xml:space="preserve"> assigned with a higher weight (0.4 and 0.4) compared to </w:t>
      </w:r>
      <w:r w:rsidR="00C50A80" w:rsidRPr="00E05062">
        <w:rPr>
          <w:i/>
          <w:iCs/>
          <w:color w:val="000000" w:themeColor="text1"/>
        </w:rPr>
        <w:t>J3</w:t>
      </w:r>
      <w:r w:rsidR="00C50A80" w:rsidRPr="00E05062">
        <w:rPr>
          <w:color w:val="000000" w:themeColor="text1"/>
        </w:rPr>
        <w:t xml:space="preserve"> (0.2)</w:t>
      </w:r>
      <w:r w:rsidR="00CB36CD" w:rsidRPr="00E05062">
        <w:rPr>
          <w:color w:val="000000" w:themeColor="text1"/>
        </w:rPr>
        <w:t xml:space="preserve">. Thus, </w:t>
      </w:r>
      <w:r w:rsidRPr="00E05062">
        <w:rPr>
          <w:color w:val="000000" w:themeColor="text1"/>
        </w:rPr>
        <w:t>a weighted final score was developed as shown:</w:t>
      </w:r>
    </w:p>
    <w:p w14:paraId="551C5DEF" w14:textId="05AF52FC" w:rsidR="009937D2" w:rsidRPr="00E05062" w:rsidRDefault="009937D2">
      <w:pPr>
        <w:pStyle w:val="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5400"/>
        <w:gridCol w:w="1975"/>
      </w:tblGrid>
      <w:tr w:rsidR="00432733" w:rsidRPr="00E05062" w14:paraId="4499307A" w14:textId="77777777" w:rsidTr="007800D3">
        <w:tc>
          <w:tcPr>
            <w:tcW w:w="1975" w:type="dxa"/>
          </w:tcPr>
          <w:p w14:paraId="6A790CA1" w14:textId="77777777" w:rsidR="00432733" w:rsidRPr="00E05062" w:rsidRDefault="00432733">
            <w:pPr>
              <w:pStyle w:val="Text"/>
              <w:ind w:firstLine="0"/>
            </w:pPr>
          </w:p>
        </w:tc>
        <w:tc>
          <w:tcPr>
            <w:tcW w:w="5400" w:type="dxa"/>
          </w:tcPr>
          <w:p w14:paraId="40E669F6" w14:textId="420FAF4D" w:rsidR="00432733" w:rsidRPr="00E05062" w:rsidRDefault="00CB36CD">
            <w:pPr>
              <w:pStyle w:val="Text"/>
              <w:ind w:firstLine="0"/>
            </w:pPr>
            <m:oMathPara>
              <m:oMath>
                <m:r>
                  <w:rPr>
                    <w:rFonts w:ascii="Cambria Math" w:hAnsi="Cambria Math"/>
                  </w:rPr>
                  <m:t>Weighted score = (0.4 * S2) + (0.4* J2) + (0.2 * J3)</m:t>
                </m:r>
              </m:oMath>
            </m:oMathPara>
          </w:p>
        </w:tc>
        <w:tc>
          <w:tcPr>
            <w:tcW w:w="1975" w:type="dxa"/>
          </w:tcPr>
          <w:p w14:paraId="627BDB4E" w14:textId="0F1287D2" w:rsidR="00432733" w:rsidRPr="00E05062" w:rsidRDefault="007800D3" w:rsidP="007800D3">
            <w:pPr>
              <w:pStyle w:val="Text"/>
              <w:ind w:firstLine="0"/>
              <w:jc w:val="right"/>
            </w:pPr>
            <w:r w:rsidRPr="00E05062">
              <w:t>(1)</w:t>
            </w:r>
          </w:p>
        </w:tc>
      </w:tr>
    </w:tbl>
    <w:p w14:paraId="6CEBB848" w14:textId="6DC1471A" w:rsidR="00FB4893" w:rsidRPr="00E05062" w:rsidRDefault="00FB4893" w:rsidP="00FB4893">
      <w:pPr>
        <w:pStyle w:val="Heading1"/>
        <w:numPr>
          <w:ilvl w:val="0"/>
          <w:numId w:val="2"/>
        </w:numPr>
        <w:tabs>
          <w:tab w:val="clear" w:pos="180"/>
        </w:tabs>
      </w:pPr>
      <w:r w:rsidRPr="00E05062">
        <w:lastRenderedPageBreak/>
        <w:t>Results from Crowdsourcing Challenge</w:t>
      </w:r>
    </w:p>
    <w:p w14:paraId="06D88278" w14:textId="35CC4FCE" w:rsidR="00FE2800" w:rsidRPr="00E05062" w:rsidRDefault="00FE2800" w:rsidP="002B7A9C">
      <w:pPr>
        <w:ind w:firstLine="180"/>
        <w:rPr>
          <w:color w:val="000000" w:themeColor="text1"/>
        </w:rPr>
      </w:pPr>
      <w:r w:rsidRPr="00E05062">
        <w:rPr>
          <w:noProof/>
        </w:rPr>
        <mc:AlternateContent>
          <mc:Choice Requires="wps">
            <w:drawing>
              <wp:anchor distT="0" distB="0" distL="114300" distR="114300" simplePos="0" relativeHeight="251680256" behindDoc="0" locked="0" layoutInCell="1" allowOverlap="1" wp14:anchorId="39F7B82B" wp14:editId="08A7632D">
                <wp:simplePos x="0" y="0"/>
                <wp:positionH relativeFrom="margin">
                  <wp:align>right</wp:align>
                </wp:positionH>
                <wp:positionV relativeFrom="margin">
                  <wp:posOffset>1038860</wp:posOffset>
                </wp:positionV>
                <wp:extent cx="5939790" cy="2178050"/>
                <wp:effectExtent l="0" t="0" r="3810" b="0"/>
                <wp:wrapSquare wrapText="bothSides"/>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178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AA84E3" w14:textId="1283F1A7" w:rsidR="00FE2800" w:rsidRPr="00FE2800" w:rsidRDefault="00764693" w:rsidP="00FE2800">
                            <w:pPr>
                              <w:pStyle w:val="Figure"/>
                              <w:keepNext/>
                              <w:jc w:val="center"/>
                              <w:rPr>
                                <w:highlight w:val="yellow"/>
                              </w:rPr>
                            </w:pPr>
                            <w:r>
                              <w:rPr>
                                <w:noProof/>
                              </w:rPr>
                              <w:drawing>
                                <wp:inline distT="0" distB="0" distL="0" distR="0" wp14:anchorId="6ADA42A5" wp14:editId="6475F047">
                                  <wp:extent cx="4449228" cy="19842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49228" cy="1984248"/>
                                          </a:xfrm>
                                          <a:prstGeom prst="rect">
                                            <a:avLst/>
                                          </a:prstGeom>
                                        </pic:spPr>
                                      </pic:pic>
                                    </a:graphicData>
                                  </a:graphic>
                                </wp:inline>
                              </w:drawing>
                            </w:r>
                          </w:p>
                          <w:p w14:paraId="0AB8CBF0" w14:textId="12431CEF" w:rsidR="00FE2800" w:rsidRDefault="00FE2800" w:rsidP="00FE2800">
                            <w:pPr>
                              <w:pStyle w:val="Caption"/>
                              <w:jc w:val="center"/>
                            </w:pPr>
                            <w:r w:rsidRPr="00E05062">
                              <w:t>Figure 6.  Distribution of weighted prediction scores during the duration of the challenge</w:t>
                            </w:r>
                            <w:r w:rsidRPr="00E05062">
                              <w:rPr>
                                <w:b w:val="0"/>
                                <w:i/>
                              </w:rPr>
                              <w:t>.</w:t>
                            </w:r>
                          </w:p>
                          <w:p w14:paraId="6E7476FF" w14:textId="77777777" w:rsidR="00FE2800" w:rsidRDefault="00FE2800" w:rsidP="00FE2800">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7B82B" id="_x0000_s1031" type="#_x0000_t202" style="position:absolute;left:0;text-align:left;margin-left:416.5pt;margin-top:81.8pt;width:467.7pt;height:171.5pt;z-index:2516802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" stroked="f">
                <v:textbox inset="0,0,0,0">
                  <w:txbxContent>
                    <w:p w14:paraId="4AAA84E3" w14:textId="1283F1A7" w:rsidR="00FE2800" w:rsidRPr="00FE2800" w:rsidRDefault="00764693" w:rsidP="00FE2800">
                      <w:pPr>
                        <w:pStyle w:val="Figure"/>
                        <w:keepNext/>
                        <w:jc w:val="center"/>
                        <w:rPr>
                          <w:highlight w:val="yellow"/>
                        </w:rPr>
                      </w:pPr>
                      <w:r>
                        <w:rPr>
                          <w:noProof/>
                        </w:rPr>
                        <w:drawing>
                          <wp:inline distT="0" distB="0" distL="0" distR="0" wp14:anchorId="6ADA42A5" wp14:editId="6475F047">
                            <wp:extent cx="4449228" cy="19842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49228" cy="1984248"/>
                                    </a:xfrm>
                                    <a:prstGeom prst="rect">
                                      <a:avLst/>
                                    </a:prstGeom>
                                  </pic:spPr>
                                </pic:pic>
                              </a:graphicData>
                            </a:graphic>
                          </wp:inline>
                        </w:drawing>
                      </w:r>
                    </w:p>
                    <w:p w14:paraId="0AB8CBF0" w14:textId="12431CEF" w:rsidR="00FE2800" w:rsidRDefault="00FE2800" w:rsidP="00FE2800">
                      <w:pPr>
                        <w:pStyle w:val="Caption"/>
                        <w:jc w:val="center"/>
                      </w:pPr>
                      <w:r w:rsidRPr="00E05062">
                        <w:t>Figure 6.  Distribution of weighted prediction scores during the duration of the challenge</w:t>
                      </w:r>
                      <w:r w:rsidRPr="00E05062">
                        <w:rPr>
                          <w:b w:val="0"/>
                          <w:i/>
                        </w:rPr>
                        <w:t>.</w:t>
                      </w:r>
                    </w:p>
                    <w:p w14:paraId="6E7476FF" w14:textId="77777777" w:rsidR="00FE2800" w:rsidRDefault="00FE2800" w:rsidP="00FE2800">
                      <w:pPr>
                        <w:pStyle w:val="Text"/>
                        <w:ind w:firstLine="0"/>
                      </w:pPr>
                    </w:p>
                  </w:txbxContent>
                </v:textbox>
                <w10:wrap type="square" anchorx="margin" anchory="margin"/>
              </v:shape>
            </w:pict>
          </mc:Fallback>
        </mc:AlternateContent>
      </w:r>
      <w:r w:rsidR="008A1BC9" w:rsidRPr="00E05062">
        <w:t xml:space="preserve">The crowdsourcing challenge was opened in March 2020 and ended after </w:t>
      </w:r>
      <w:r w:rsidR="00591A45" w:rsidRPr="00E05062">
        <w:t>a</w:t>
      </w:r>
      <w:r w:rsidR="008A1BC9" w:rsidRPr="00E05062">
        <w:t xml:space="preserve"> month and a half</w:t>
      </w:r>
      <w:r w:rsidR="00764693" w:rsidRPr="00E05062">
        <w:t xml:space="preserve"> (the last half month of the challenge was dedicated to scoring the submissions)</w:t>
      </w:r>
      <w:r w:rsidR="008A1BC9" w:rsidRPr="00E05062">
        <w:t>. In that timeframe</w:t>
      </w:r>
      <w:r w:rsidR="009F6F04" w:rsidRPr="00E05062">
        <w:t>,</w:t>
      </w:r>
      <w:r w:rsidR="008A1BC9" w:rsidRPr="00E05062">
        <w:t xml:space="preserve"> there were a total of 285 registered participants and 285 solution submissions</w:t>
      </w:r>
      <w:r w:rsidR="008A1BC9" w:rsidRPr="00E05062">
        <w:rPr>
          <w:color w:val="000000" w:themeColor="text1"/>
        </w:rPr>
        <w:t xml:space="preserve">. </w:t>
      </w:r>
      <w:r w:rsidRPr="00E05062">
        <w:rPr>
          <w:color w:val="000000" w:themeColor="text1"/>
        </w:rPr>
        <w:t>The prediction accuracy of the contenders throughout the length of the challenge is provided in Figure 6. By the end of the challenge, most solutions had a weighted final score between 0.8 to 0.7 with the validation set. All submissions were then evaluated against the test set to determine the top solutions.</w:t>
      </w:r>
    </w:p>
    <w:p w14:paraId="3E0D4E83" w14:textId="1CB81320" w:rsidR="00FE2800" w:rsidRPr="00E05062" w:rsidRDefault="00FE2800" w:rsidP="008A1BC9">
      <w:pPr>
        <w:ind w:firstLine="180"/>
      </w:pPr>
    </w:p>
    <w:p w14:paraId="38A10A69" w14:textId="11EDC7C0" w:rsidR="00091F03" w:rsidRPr="00E05062" w:rsidRDefault="00610C2E" w:rsidP="008A1BC9">
      <w:pPr>
        <w:ind w:firstLine="180"/>
      </w:pPr>
      <w:r w:rsidRPr="00E05062">
        <w:rPr>
          <w:noProof/>
        </w:rPr>
        <mc:AlternateContent>
          <mc:Choice Requires="wps">
            <w:drawing>
              <wp:anchor distT="0" distB="0" distL="114300" distR="114300" simplePos="0" relativeHeight="251682304" behindDoc="0" locked="0" layoutInCell="1" allowOverlap="1" wp14:anchorId="004A76B8" wp14:editId="2EBBFC9A">
                <wp:simplePos x="0" y="0"/>
                <wp:positionH relativeFrom="margin">
                  <wp:align>right</wp:align>
                </wp:positionH>
                <wp:positionV relativeFrom="margin">
                  <wp:posOffset>3714750</wp:posOffset>
                </wp:positionV>
                <wp:extent cx="3638550" cy="2028825"/>
                <wp:effectExtent l="0" t="0" r="0" b="9525"/>
                <wp:wrapSquare wrapText="bothSides"/>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028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AD222" w14:textId="0259115F" w:rsidR="00610C2E" w:rsidRDefault="00610C2E" w:rsidP="00610C2E">
                            <w:pPr>
                              <w:pStyle w:val="Figure"/>
                              <w:keepNext/>
                              <w:jc w:val="center"/>
                            </w:pPr>
                            <w:r w:rsidRPr="003D2481">
                              <w:rPr>
                                <w:noProof/>
                              </w:rPr>
                              <w:drawing>
                                <wp:inline distT="0" distB="0" distL="0" distR="0" wp14:anchorId="7C1F4FE3" wp14:editId="0CD72C61">
                                  <wp:extent cx="1314078" cy="1548541"/>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32596" cy="1570363"/>
                                          </a:xfrm>
                                          <a:prstGeom prst="rect">
                                            <a:avLst/>
                                          </a:prstGeom>
                                        </pic:spPr>
                                      </pic:pic>
                                    </a:graphicData>
                                  </a:graphic>
                                </wp:inline>
                              </w:drawing>
                            </w:r>
                            <w:r>
                              <w:t xml:space="preserve">    </w:t>
                            </w:r>
                            <w:r w:rsidRPr="003D2481">
                              <w:rPr>
                                <w:noProof/>
                              </w:rPr>
                              <w:drawing>
                                <wp:inline distT="0" distB="0" distL="0" distR="0" wp14:anchorId="2BADD19C" wp14:editId="7E5258E4">
                                  <wp:extent cx="1647825" cy="15195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558" r="19495"/>
                                          <a:stretch/>
                                        </pic:blipFill>
                                        <pic:spPr bwMode="auto">
                                          <a:xfrm>
                                            <a:off x="0" y="0"/>
                                            <a:ext cx="1683482" cy="1552436"/>
                                          </a:xfrm>
                                          <a:prstGeom prst="rect">
                                            <a:avLst/>
                                          </a:prstGeom>
                                          <a:ln>
                                            <a:noFill/>
                                          </a:ln>
                                          <a:extLst>
                                            <a:ext uri="{53640926-AAD7-44D8-BBD7-CCE9431645EC}">
                                              <a14:shadowObscured xmlns:a14="http://schemas.microsoft.com/office/drawing/2010/main"/>
                                            </a:ext>
                                          </a:extLst>
                                        </pic:spPr>
                                      </pic:pic>
                                    </a:graphicData>
                                  </a:graphic>
                                </wp:inline>
                              </w:drawing>
                            </w:r>
                          </w:p>
                          <w:p w14:paraId="642C3B11" w14:textId="4472CE2B" w:rsidR="00610C2E" w:rsidRDefault="00610C2E" w:rsidP="00610C2E">
                            <w:pPr>
                              <w:pStyle w:val="Caption"/>
                              <w:jc w:val="center"/>
                            </w:pPr>
                            <w:bookmarkStart w:id="8" w:name="_Hlk100918222"/>
                            <w:r>
                              <w:t xml:space="preserve">Figure 7.  </w:t>
                            </w:r>
                            <w:r w:rsidRPr="00610C2E">
                              <w:t xml:space="preserve">Representative images </w:t>
                            </w:r>
                            <w:r w:rsidR="002F18C1">
                              <w:t>with poor prediction accuracy</w:t>
                            </w:r>
                            <w:r w:rsidRPr="00610C2E">
                              <w:t xml:space="preserve"> (Left, S2=0.76, J2 = 0.71) and </w:t>
                            </w:r>
                            <w:r w:rsidR="002F18C1">
                              <w:t xml:space="preserve">good prediction accuracy </w:t>
                            </w:r>
                            <w:r w:rsidRPr="00610C2E">
                              <w:t>(Right, S2=0.97, J2 = 0.94)</w:t>
                            </w:r>
                            <w:r>
                              <w:rPr>
                                <w:b w:val="0"/>
                                <w:i/>
                              </w:rPr>
                              <w:t>.</w:t>
                            </w:r>
                          </w:p>
                          <w:bookmarkEnd w:id="8"/>
                          <w:p w14:paraId="0FE2D76A" w14:textId="77777777" w:rsidR="00610C2E" w:rsidRDefault="00610C2E" w:rsidP="00610C2E">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A76B8" id="_x0000_s1032" type="#_x0000_t202" style="position:absolute;left:0;text-align:left;margin-left:235.3pt;margin-top:292.5pt;width:286.5pt;height:159.75pt;z-index:2516823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" stroked="f">
                <v:textbox inset="0,0,0,0">
                  <w:txbxContent>
                    <w:p w14:paraId="320AD222" w14:textId="0259115F" w:rsidR="00610C2E" w:rsidRDefault="00610C2E" w:rsidP="00610C2E">
                      <w:pPr>
                        <w:pStyle w:val="Figure"/>
                        <w:keepNext/>
                        <w:jc w:val="center"/>
                      </w:pPr>
                      <w:r w:rsidRPr="003D2481">
                        <w:rPr>
                          <w:noProof/>
                        </w:rPr>
                        <w:drawing>
                          <wp:inline distT="0" distB="0" distL="0" distR="0" wp14:anchorId="7C1F4FE3" wp14:editId="0CD72C61">
                            <wp:extent cx="1314078" cy="1548541"/>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32596" cy="1570363"/>
                                    </a:xfrm>
                                    <a:prstGeom prst="rect">
                                      <a:avLst/>
                                    </a:prstGeom>
                                  </pic:spPr>
                                </pic:pic>
                              </a:graphicData>
                            </a:graphic>
                          </wp:inline>
                        </w:drawing>
                      </w:r>
                      <w:r>
                        <w:t xml:space="preserve">    </w:t>
                      </w:r>
                      <w:r w:rsidRPr="003D2481">
                        <w:rPr>
                          <w:noProof/>
                        </w:rPr>
                        <w:drawing>
                          <wp:inline distT="0" distB="0" distL="0" distR="0" wp14:anchorId="2BADD19C" wp14:editId="7E5258E4">
                            <wp:extent cx="1647825" cy="15195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558" r="19495"/>
                                    <a:stretch/>
                                  </pic:blipFill>
                                  <pic:spPr bwMode="auto">
                                    <a:xfrm>
                                      <a:off x="0" y="0"/>
                                      <a:ext cx="1683482" cy="1552436"/>
                                    </a:xfrm>
                                    <a:prstGeom prst="rect">
                                      <a:avLst/>
                                    </a:prstGeom>
                                    <a:ln>
                                      <a:noFill/>
                                    </a:ln>
                                    <a:extLst>
                                      <a:ext uri="{53640926-AAD7-44D8-BBD7-CCE9431645EC}">
                                        <a14:shadowObscured xmlns:a14="http://schemas.microsoft.com/office/drawing/2010/main"/>
                                      </a:ext>
                                    </a:extLst>
                                  </pic:spPr>
                                </pic:pic>
                              </a:graphicData>
                            </a:graphic>
                          </wp:inline>
                        </w:drawing>
                      </w:r>
                    </w:p>
                    <w:p w14:paraId="642C3B11" w14:textId="4472CE2B" w:rsidR="00610C2E" w:rsidRDefault="00610C2E" w:rsidP="00610C2E">
                      <w:pPr>
                        <w:pStyle w:val="Caption"/>
                        <w:jc w:val="center"/>
                      </w:pPr>
                      <w:bookmarkStart w:id="9" w:name="_Hlk100918222"/>
                      <w:r>
                        <w:t xml:space="preserve">Figure 7.  </w:t>
                      </w:r>
                      <w:r w:rsidRPr="00610C2E">
                        <w:t xml:space="preserve">Representative images </w:t>
                      </w:r>
                      <w:r w:rsidR="002F18C1">
                        <w:t>with poor prediction accuracy</w:t>
                      </w:r>
                      <w:r w:rsidRPr="00610C2E">
                        <w:t xml:space="preserve"> (Left, S2=0.76, J2 = 0.71) and </w:t>
                      </w:r>
                      <w:r w:rsidR="002F18C1">
                        <w:t xml:space="preserve">good prediction accuracy </w:t>
                      </w:r>
                      <w:r w:rsidRPr="00610C2E">
                        <w:t>(Right, S2=0.97, J2 = 0.94)</w:t>
                      </w:r>
                      <w:r>
                        <w:rPr>
                          <w:b w:val="0"/>
                          <w:i/>
                        </w:rPr>
                        <w:t>.</w:t>
                      </w:r>
                    </w:p>
                    <w:bookmarkEnd w:id="9"/>
                    <w:p w14:paraId="0FE2D76A" w14:textId="77777777" w:rsidR="00610C2E" w:rsidRDefault="00610C2E" w:rsidP="00610C2E">
                      <w:pPr>
                        <w:pStyle w:val="Text"/>
                        <w:ind w:firstLine="0"/>
                      </w:pPr>
                    </w:p>
                  </w:txbxContent>
                </v:textbox>
                <w10:wrap type="square" anchorx="margin" anchory="margin"/>
              </v:shape>
            </w:pict>
          </mc:Fallback>
        </mc:AlternateContent>
      </w:r>
      <w:r w:rsidR="008A1BC9" w:rsidRPr="00E05062">
        <w:t xml:space="preserve">The top five solutions scored over 78% accuracy, and the </w:t>
      </w:r>
      <w:r w:rsidR="00F80CD2" w:rsidRPr="00E05062">
        <w:t>best</w:t>
      </w:r>
      <w:r w:rsidR="008A1BC9" w:rsidRPr="00E05062">
        <w:t xml:space="preserve"> </w:t>
      </w:r>
      <w:r w:rsidR="00F80CD2" w:rsidRPr="00E05062">
        <w:t>solution</w:t>
      </w:r>
      <w:r w:rsidR="008A1BC9" w:rsidRPr="00E05062">
        <w:t xml:space="preserve"> had an accuracy score of 8</w:t>
      </w:r>
      <w:r w:rsidR="00E77E0F" w:rsidRPr="00E05062">
        <w:t>5</w:t>
      </w:r>
      <w:r w:rsidR="008A1BC9" w:rsidRPr="00E05062">
        <w:t xml:space="preserve">%. The top </w:t>
      </w:r>
      <w:r w:rsidR="00F80CD2" w:rsidRPr="00E05062">
        <w:t>solution</w:t>
      </w:r>
      <w:r w:rsidR="008A1BC9" w:rsidRPr="00E05062">
        <w:t xml:space="preserve"> used a Mask R-CNN with X101-RPN</w:t>
      </w:r>
      <w:r w:rsidR="00D22A32" w:rsidRPr="00E05062">
        <w:rPr>
          <w:vertAlign w:val="superscript"/>
        </w:rPr>
        <w:t>9</w:t>
      </w:r>
      <w:r w:rsidR="008A1BC9" w:rsidRPr="00E05062">
        <w:t xml:space="preserve"> backbone for suit image segmentation and a </w:t>
      </w:r>
      <w:proofErr w:type="spellStart"/>
      <w:r w:rsidR="008A1BC9" w:rsidRPr="00E05062">
        <w:t>Keypoint</w:t>
      </w:r>
      <w:proofErr w:type="spellEnd"/>
      <w:r w:rsidR="008A1BC9" w:rsidRPr="00E05062">
        <w:t xml:space="preserve"> R-CNN with R101-RPN</w:t>
      </w:r>
      <w:r w:rsidR="003F2F8E" w:rsidRPr="00E05062">
        <w:rPr>
          <w:vertAlign w:val="superscript"/>
        </w:rPr>
        <w:t>8</w:t>
      </w:r>
      <w:r w:rsidR="008A1BC9" w:rsidRPr="00E05062">
        <w:t xml:space="preserve"> backbone for suit </w:t>
      </w:r>
      <w:proofErr w:type="spellStart"/>
      <w:r w:rsidR="008A1BC9" w:rsidRPr="00E05062">
        <w:t>keypoint</w:t>
      </w:r>
      <w:proofErr w:type="spellEnd"/>
      <w:r w:rsidR="008A1BC9" w:rsidRPr="00E05062">
        <w:t xml:space="preserve"> detection. 3D joint estimation was performed by calculating the projection matrix from 3D </w:t>
      </w:r>
      <w:proofErr w:type="spellStart"/>
      <w:r w:rsidR="008A1BC9" w:rsidRPr="00E05062">
        <w:t>keypoints</w:t>
      </w:r>
      <w:proofErr w:type="spellEnd"/>
      <w:r w:rsidR="008A1BC9" w:rsidRPr="00E05062">
        <w:t xml:space="preserve"> to 2D </w:t>
      </w:r>
      <w:proofErr w:type="spellStart"/>
      <w:r w:rsidR="008A1BC9" w:rsidRPr="00E05062">
        <w:t>keypoints</w:t>
      </w:r>
      <w:proofErr w:type="spellEnd"/>
      <w:r w:rsidR="008A1BC9" w:rsidRPr="00E05062">
        <w:t xml:space="preserve"> under </w:t>
      </w:r>
      <w:r w:rsidR="00F80CD2" w:rsidRPr="00E05062">
        <w:t>a</w:t>
      </w:r>
      <w:r w:rsidR="00962350" w:rsidRPr="00E05062">
        <w:t xml:space="preserve"> preliminary assumption for camera </w:t>
      </w:r>
      <w:r w:rsidR="008A1BC9" w:rsidRPr="00E05062">
        <w:t>perspective</w:t>
      </w:r>
      <w:r w:rsidR="00962350" w:rsidRPr="00E05062">
        <w:t>s</w:t>
      </w:r>
      <w:r w:rsidR="008A1BC9" w:rsidRPr="00E05062">
        <w:t xml:space="preserve">, which </w:t>
      </w:r>
      <w:r w:rsidR="00C103AC" w:rsidRPr="00E05062">
        <w:t>was</w:t>
      </w:r>
      <w:r w:rsidR="008A1BC9" w:rsidRPr="00E05062">
        <w:t xml:space="preserve"> then used to convert the 2D </w:t>
      </w:r>
      <w:proofErr w:type="spellStart"/>
      <w:r w:rsidR="008A1BC9" w:rsidRPr="00E05062">
        <w:t>keypoint</w:t>
      </w:r>
      <w:proofErr w:type="spellEnd"/>
      <w:r w:rsidR="008A1BC9" w:rsidRPr="00E05062">
        <w:t xml:space="preserve"> predictions to 3D. The top winner had a </w:t>
      </w:r>
      <w:r w:rsidR="008A1BC9" w:rsidRPr="00E05062">
        <w:rPr>
          <w:i/>
          <w:iCs/>
        </w:rPr>
        <w:t>S2</w:t>
      </w:r>
      <w:r w:rsidR="008A1BC9" w:rsidRPr="00E05062">
        <w:t xml:space="preserve">, </w:t>
      </w:r>
      <w:r w:rsidR="008A1BC9" w:rsidRPr="00E05062">
        <w:rPr>
          <w:i/>
          <w:iCs/>
        </w:rPr>
        <w:t>J2</w:t>
      </w:r>
      <w:r w:rsidR="008A1BC9" w:rsidRPr="00E05062">
        <w:t xml:space="preserve">, and </w:t>
      </w:r>
      <w:r w:rsidR="008A1BC9" w:rsidRPr="00E05062">
        <w:rPr>
          <w:i/>
          <w:iCs/>
        </w:rPr>
        <w:t>J3</w:t>
      </w:r>
      <w:r w:rsidR="008A1BC9" w:rsidRPr="00E05062">
        <w:t xml:space="preserve"> accuracy score of </w:t>
      </w:r>
      <w:r w:rsidR="00E77E0F" w:rsidRPr="00E05062">
        <w:t>0</w:t>
      </w:r>
      <w:r w:rsidR="008A1BC9" w:rsidRPr="00E05062">
        <w:t xml:space="preserve">.92, </w:t>
      </w:r>
      <w:r w:rsidR="00E77E0F" w:rsidRPr="00E05062">
        <w:t>0</w:t>
      </w:r>
      <w:r w:rsidR="008A1BC9" w:rsidRPr="00E05062">
        <w:t xml:space="preserve">.84, and </w:t>
      </w:r>
      <w:r w:rsidR="00E77E0F" w:rsidRPr="00E05062">
        <w:t>0</w:t>
      </w:r>
      <w:r w:rsidR="008A1BC9" w:rsidRPr="00E05062">
        <w:t>.72, respectively</w:t>
      </w:r>
      <w:r w:rsidR="00962350" w:rsidRPr="00E05062">
        <w:t>, with a total weighted score of 0.85</w:t>
      </w:r>
      <w:r w:rsidR="008A1BC9" w:rsidRPr="00E05062">
        <w:t xml:space="preserve">. </w:t>
      </w:r>
      <w:r w:rsidR="004D0660" w:rsidRPr="00E05062">
        <w:t>The score breakdown of the top 5 solutions is listed in</w:t>
      </w:r>
      <w:r w:rsidR="007D3C8F" w:rsidRPr="00E05062">
        <w:t xml:space="preserve"> Table 2</w:t>
      </w:r>
      <w:r w:rsidR="004D0660" w:rsidRPr="00E05062">
        <w:t xml:space="preserve">. </w:t>
      </w:r>
      <w:r w:rsidR="008A1BC9" w:rsidRPr="00E05062">
        <w:t>Based on the scoring</w:t>
      </w:r>
      <w:r w:rsidR="00F80CD2" w:rsidRPr="00E05062">
        <w:t xml:space="preserve"> breakdown across the top five solutions</w:t>
      </w:r>
      <w:r w:rsidR="008A1BC9" w:rsidRPr="00E05062">
        <w:t>, algorithm</w:t>
      </w:r>
      <w:r w:rsidR="00F80CD2" w:rsidRPr="00E05062">
        <w:t xml:space="preserve">s performed </w:t>
      </w:r>
      <w:r w:rsidR="00EE6178" w:rsidRPr="00E05062">
        <w:t>best</w:t>
      </w:r>
      <w:r w:rsidR="00F80CD2" w:rsidRPr="00E05062">
        <w:t xml:space="preserve"> with </w:t>
      </w:r>
      <w:r w:rsidR="008A1BC9" w:rsidRPr="00E05062">
        <w:t xml:space="preserve">suit image segmentation, followed by suit </w:t>
      </w:r>
      <w:proofErr w:type="spellStart"/>
      <w:r w:rsidR="008A1BC9" w:rsidRPr="00E05062">
        <w:t>keypoint</w:t>
      </w:r>
      <w:proofErr w:type="spellEnd"/>
      <w:r w:rsidR="008A1BC9" w:rsidRPr="00E05062">
        <w:t xml:space="preserve"> detection, and finally 3D joint detection.</w:t>
      </w:r>
      <w:r w:rsidR="00C954D4" w:rsidRPr="00E05062">
        <w:rPr>
          <w:color w:val="000000" w:themeColor="text1"/>
        </w:rPr>
        <w:t xml:space="preserve"> </w:t>
      </w:r>
      <w:r w:rsidRPr="00E05062">
        <w:rPr>
          <w:color w:val="000000" w:themeColor="text1"/>
        </w:rPr>
        <w:t xml:space="preserve">Representative images of good and poor </w:t>
      </w:r>
      <w:r w:rsidR="002F18C1" w:rsidRPr="00E05062">
        <w:rPr>
          <w:color w:val="000000" w:themeColor="text1"/>
        </w:rPr>
        <w:t>prediction</w:t>
      </w:r>
      <w:r w:rsidRPr="00E05062">
        <w:rPr>
          <w:color w:val="000000" w:themeColor="text1"/>
        </w:rPr>
        <w:t xml:space="preserve"> performance</w:t>
      </w:r>
      <w:r w:rsidR="002F18C1" w:rsidRPr="00E05062">
        <w:rPr>
          <w:color w:val="000000" w:themeColor="text1"/>
        </w:rPr>
        <w:t>s</w:t>
      </w:r>
      <w:r w:rsidRPr="00E05062">
        <w:rPr>
          <w:color w:val="000000" w:themeColor="text1"/>
        </w:rPr>
        <w:t xml:space="preserve"> are provided in Figure 7. A poorly predicted image does not closely follow the curvature of the limbs and will often infer joints incorrectly. An accurately predicted image will have an outline prediction that matches closely with the silhouette of the suit and joint location predictions are </w:t>
      </w:r>
      <w:proofErr w:type="gramStart"/>
      <w:r w:rsidRPr="00E05062">
        <w:rPr>
          <w:color w:val="000000" w:themeColor="text1"/>
        </w:rPr>
        <w:t>similar to</w:t>
      </w:r>
      <w:proofErr w:type="gramEnd"/>
      <w:r w:rsidRPr="00E05062">
        <w:rPr>
          <w:color w:val="000000" w:themeColor="text1"/>
        </w:rPr>
        <w:t xml:space="preserve"> the ground truth data.</w:t>
      </w:r>
    </w:p>
    <w:p w14:paraId="4529F71D" w14:textId="4A851634" w:rsidR="00091F03" w:rsidRPr="00E05062" w:rsidRDefault="00091F03" w:rsidP="008A1BC9">
      <w:pPr>
        <w:ind w:firstLine="180"/>
      </w:pPr>
    </w:p>
    <w:p w14:paraId="3F77266B" w14:textId="56DA01C8" w:rsidR="00091F03" w:rsidRPr="00E05062" w:rsidRDefault="004D0660" w:rsidP="0058716A">
      <w:pPr>
        <w:pStyle w:val="Caption"/>
        <w:jc w:val="center"/>
        <w:rPr>
          <w:b w:val="0"/>
          <w:bCs w:val="0"/>
        </w:rPr>
      </w:pPr>
      <w:bookmarkStart w:id="10" w:name="_Ref95390359"/>
      <w:r w:rsidRPr="00E05062">
        <w:t xml:space="preserve">Table </w:t>
      </w:r>
      <w:bookmarkEnd w:id="10"/>
      <w:r w:rsidR="007D3C8F" w:rsidRPr="00E05062">
        <w:t>2</w:t>
      </w:r>
      <w:r w:rsidR="00091F03" w:rsidRPr="00E05062">
        <w:t xml:space="preserve">. </w:t>
      </w:r>
      <w:r w:rsidR="00A17B88" w:rsidRPr="00E05062">
        <w:t xml:space="preserve">Summary of </w:t>
      </w:r>
      <w:r w:rsidR="008F40D8" w:rsidRPr="00E05062">
        <w:t>A</w:t>
      </w:r>
      <w:r w:rsidR="00A17B88" w:rsidRPr="00E05062">
        <w:t xml:space="preserve">ccuracy </w:t>
      </w:r>
      <w:r w:rsidR="008F40D8" w:rsidRPr="00E05062">
        <w:t>S</w:t>
      </w:r>
      <w:r w:rsidR="00A17B88" w:rsidRPr="00E05062">
        <w:t xml:space="preserve">cores from </w:t>
      </w:r>
      <w:r w:rsidR="008F40D8" w:rsidRPr="00E05062">
        <w:t>T</w:t>
      </w:r>
      <w:r w:rsidR="00A17B88" w:rsidRPr="00E05062">
        <w:t>op 5</w:t>
      </w:r>
      <w:r w:rsidR="008F40D8" w:rsidRPr="00E05062">
        <w:t xml:space="preserve"> S</w:t>
      </w:r>
      <w:r w:rsidR="00A17B88" w:rsidRPr="00E05062">
        <w:t>olutions</w:t>
      </w:r>
    </w:p>
    <w:tbl>
      <w:tblPr>
        <w:tblStyle w:val="TableGrid"/>
        <w:tblW w:w="0" w:type="auto"/>
        <w:jc w:val="center"/>
        <w:tblLook w:val="04A0" w:firstRow="1" w:lastRow="0" w:firstColumn="1" w:lastColumn="0" w:noHBand="0" w:noVBand="1"/>
      </w:tblPr>
      <w:tblGrid>
        <w:gridCol w:w="1044"/>
        <w:gridCol w:w="922"/>
        <w:gridCol w:w="911"/>
        <w:gridCol w:w="911"/>
        <w:gridCol w:w="1533"/>
      </w:tblGrid>
      <w:tr w:rsidR="008F40D8" w:rsidRPr="00E05062" w14:paraId="0BF9A382" w14:textId="1734F6A8" w:rsidTr="00A063BD">
        <w:trPr>
          <w:jc w:val="center"/>
        </w:trPr>
        <w:tc>
          <w:tcPr>
            <w:tcW w:w="0" w:type="auto"/>
          </w:tcPr>
          <w:p w14:paraId="79C25F96" w14:textId="7C402C56" w:rsidR="008F40D8" w:rsidRPr="00E05062" w:rsidRDefault="008F40D8" w:rsidP="00091F03">
            <w:pPr>
              <w:jc w:val="center"/>
              <w:rPr>
                <w:b/>
                <w:bCs/>
              </w:rPr>
            </w:pPr>
          </w:p>
        </w:tc>
        <w:tc>
          <w:tcPr>
            <w:tcW w:w="0" w:type="auto"/>
          </w:tcPr>
          <w:p w14:paraId="30D650A6" w14:textId="1901EBDE" w:rsidR="008F40D8" w:rsidRPr="00E05062" w:rsidRDefault="008F40D8" w:rsidP="00091F03">
            <w:pPr>
              <w:jc w:val="center"/>
              <w:rPr>
                <w:b/>
                <w:bCs/>
              </w:rPr>
            </w:pPr>
            <w:r w:rsidRPr="00E05062">
              <w:rPr>
                <w:b/>
                <w:bCs/>
                <w:i/>
                <w:iCs/>
              </w:rPr>
              <w:t>S2</w:t>
            </w:r>
            <w:r w:rsidRPr="00E05062">
              <w:rPr>
                <w:b/>
                <w:bCs/>
              </w:rPr>
              <w:t xml:space="preserve"> score</w:t>
            </w:r>
          </w:p>
        </w:tc>
        <w:tc>
          <w:tcPr>
            <w:tcW w:w="0" w:type="auto"/>
          </w:tcPr>
          <w:p w14:paraId="28E0BF78" w14:textId="0598A89A" w:rsidR="008F40D8" w:rsidRPr="00E05062" w:rsidRDefault="00CB36CD" w:rsidP="00CB36CD">
            <w:pPr>
              <w:tabs>
                <w:tab w:val="center" w:pos="347"/>
              </w:tabs>
              <w:rPr>
                <w:b/>
                <w:bCs/>
              </w:rPr>
            </w:pPr>
            <w:r w:rsidRPr="00E05062">
              <w:rPr>
                <w:b/>
                <w:bCs/>
              </w:rPr>
              <w:tab/>
            </w:r>
            <w:r w:rsidR="008F40D8" w:rsidRPr="00E05062">
              <w:rPr>
                <w:b/>
                <w:bCs/>
                <w:i/>
                <w:iCs/>
              </w:rPr>
              <w:t>J2</w:t>
            </w:r>
            <w:r w:rsidR="008F40D8" w:rsidRPr="00E05062">
              <w:rPr>
                <w:b/>
                <w:bCs/>
              </w:rPr>
              <w:t xml:space="preserve"> score</w:t>
            </w:r>
          </w:p>
        </w:tc>
        <w:tc>
          <w:tcPr>
            <w:tcW w:w="0" w:type="auto"/>
          </w:tcPr>
          <w:p w14:paraId="511E218B" w14:textId="7BB5007D" w:rsidR="008F40D8" w:rsidRPr="00E05062" w:rsidRDefault="008F40D8" w:rsidP="00091F03">
            <w:pPr>
              <w:jc w:val="center"/>
              <w:rPr>
                <w:b/>
                <w:bCs/>
              </w:rPr>
            </w:pPr>
            <w:r w:rsidRPr="00E05062">
              <w:rPr>
                <w:b/>
                <w:bCs/>
                <w:i/>
                <w:iCs/>
              </w:rPr>
              <w:t>J3</w:t>
            </w:r>
            <w:r w:rsidRPr="00E05062">
              <w:rPr>
                <w:b/>
                <w:bCs/>
              </w:rPr>
              <w:t xml:space="preserve"> score</w:t>
            </w:r>
          </w:p>
        </w:tc>
        <w:tc>
          <w:tcPr>
            <w:tcW w:w="0" w:type="auto"/>
          </w:tcPr>
          <w:p w14:paraId="65E757E8" w14:textId="5D05C1CA" w:rsidR="008F40D8" w:rsidRPr="00E05062" w:rsidRDefault="008F40D8" w:rsidP="00091F03">
            <w:pPr>
              <w:jc w:val="center"/>
              <w:rPr>
                <w:b/>
                <w:bCs/>
              </w:rPr>
            </w:pPr>
            <w:r w:rsidRPr="00E05062">
              <w:rPr>
                <w:b/>
                <w:bCs/>
              </w:rPr>
              <w:t>Weighted score</w:t>
            </w:r>
          </w:p>
        </w:tc>
      </w:tr>
      <w:tr w:rsidR="008F40D8" w:rsidRPr="00E05062" w14:paraId="0DD71EF5" w14:textId="7724470E" w:rsidTr="00A063BD">
        <w:trPr>
          <w:jc w:val="center"/>
        </w:trPr>
        <w:tc>
          <w:tcPr>
            <w:tcW w:w="0" w:type="auto"/>
          </w:tcPr>
          <w:p w14:paraId="37B252B8" w14:textId="6D3B14E2" w:rsidR="008F40D8" w:rsidRPr="00E05062" w:rsidRDefault="008F40D8" w:rsidP="00091F03">
            <w:pPr>
              <w:jc w:val="center"/>
            </w:pPr>
            <w:r w:rsidRPr="00E05062">
              <w:t>Solution 1</w:t>
            </w:r>
          </w:p>
        </w:tc>
        <w:tc>
          <w:tcPr>
            <w:tcW w:w="0" w:type="auto"/>
          </w:tcPr>
          <w:p w14:paraId="03027178" w14:textId="30DA09AF" w:rsidR="008F40D8" w:rsidRPr="00E05062" w:rsidRDefault="008F40D8" w:rsidP="00091F03">
            <w:pPr>
              <w:jc w:val="center"/>
            </w:pPr>
            <w:r w:rsidRPr="00E05062">
              <w:t>0.92</w:t>
            </w:r>
          </w:p>
        </w:tc>
        <w:tc>
          <w:tcPr>
            <w:tcW w:w="0" w:type="auto"/>
          </w:tcPr>
          <w:p w14:paraId="0FC7C7C3" w14:textId="076B20A1" w:rsidR="008F40D8" w:rsidRPr="00E05062" w:rsidRDefault="008F40D8" w:rsidP="00091F03">
            <w:pPr>
              <w:jc w:val="center"/>
            </w:pPr>
            <w:r w:rsidRPr="00E05062">
              <w:t>0.84</w:t>
            </w:r>
          </w:p>
        </w:tc>
        <w:tc>
          <w:tcPr>
            <w:tcW w:w="0" w:type="auto"/>
          </w:tcPr>
          <w:p w14:paraId="7E473C09" w14:textId="5C2BEB50" w:rsidR="008F40D8" w:rsidRPr="00E05062" w:rsidRDefault="008F40D8" w:rsidP="00091F03">
            <w:pPr>
              <w:jc w:val="center"/>
            </w:pPr>
            <w:r w:rsidRPr="00E05062">
              <w:t>0.72</w:t>
            </w:r>
          </w:p>
        </w:tc>
        <w:tc>
          <w:tcPr>
            <w:tcW w:w="0" w:type="auto"/>
          </w:tcPr>
          <w:p w14:paraId="45C6D3E1" w14:textId="79319787" w:rsidR="008F40D8" w:rsidRPr="00E05062" w:rsidRDefault="008F40D8" w:rsidP="00091F03">
            <w:pPr>
              <w:jc w:val="center"/>
            </w:pPr>
            <w:r w:rsidRPr="00E05062">
              <w:t>0.85</w:t>
            </w:r>
          </w:p>
        </w:tc>
      </w:tr>
      <w:tr w:rsidR="008F40D8" w:rsidRPr="00E05062" w14:paraId="00046462" w14:textId="77BB38E0" w:rsidTr="00A063BD">
        <w:trPr>
          <w:jc w:val="center"/>
        </w:trPr>
        <w:tc>
          <w:tcPr>
            <w:tcW w:w="0" w:type="auto"/>
          </w:tcPr>
          <w:p w14:paraId="0850CA6A" w14:textId="3859DE40" w:rsidR="008F40D8" w:rsidRPr="00E05062" w:rsidRDefault="008F40D8" w:rsidP="008F40D8">
            <w:pPr>
              <w:jc w:val="center"/>
            </w:pPr>
            <w:r w:rsidRPr="00E05062">
              <w:t>Solution 2</w:t>
            </w:r>
          </w:p>
        </w:tc>
        <w:tc>
          <w:tcPr>
            <w:tcW w:w="0" w:type="auto"/>
          </w:tcPr>
          <w:p w14:paraId="10CB4FE2" w14:textId="4F1C3602" w:rsidR="008F40D8" w:rsidRPr="00E05062" w:rsidRDefault="008F40D8" w:rsidP="008F40D8">
            <w:pPr>
              <w:jc w:val="center"/>
            </w:pPr>
            <w:r w:rsidRPr="00E05062">
              <w:t>0.88</w:t>
            </w:r>
          </w:p>
        </w:tc>
        <w:tc>
          <w:tcPr>
            <w:tcW w:w="0" w:type="auto"/>
          </w:tcPr>
          <w:p w14:paraId="62C45163" w14:textId="039615F7" w:rsidR="008F40D8" w:rsidRPr="00E05062" w:rsidRDefault="008F40D8" w:rsidP="008F40D8">
            <w:pPr>
              <w:jc w:val="center"/>
            </w:pPr>
            <w:r w:rsidRPr="00E05062">
              <w:t>0.81</w:t>
            </w:r>
          </w:p>
        </w:tc>
        <w:tc>
          <w:tcPr>
            <w:tcW w:w="0" w:type="auto"/>
          </w:tcPr>
          <w:p w14:paraId="20733D53" w14:textId="5E8E7019" w:rsidR="008F40D8" w:rsidRPr="00E05062" w:rsidRDefault="008F40D8" w:rsidP="008F40D8">
            <w:pPr>
              <w:jc w:val="center"/>
            </w:pPr>
            <w:r w:rsidRPr="00E05062">
              <w:t>0.67</w:t>
            </w:r>
          </w:p>
        </w:tc>
        <w:tc>
          <w:tcPr>
            <w:tcW w:w="0" w:type="auto"/>
          </w:tcPr>
          <w:p w14:paraId="6481D6EB" w14:textId="671D8C31" w:rsidR="008F40D8" w:rsidRPr="00E05062" w:rsidRDefault="008F40D8" w:rsidP="008F40D8">
            <w:pPr>
              <w:jc w:val="center"/>
            </w:pPr>
            <w:r w:rsidRPr="00E05062">
              <w:t>0.81</w:t>
            </w:r>
          </w:p>
        </w:tc>
      </w:tr>
      <w:tr w:rsidR="008F40D8" w:rsidRPr="00E05062" w14:paraId="128A1D30" w14:textId="641EE4CA" w:rsidTr="00A063BD">
        <w:trPr>
          <w:jc w:val="center"/>
        </w:trPr>
        <w:tc>
          <w:tcPr>
            <w:tcW w:w="0" w:type="auto"/>
          </w:tcPr>
          <w:p w14:paraId="15013332" w14:textId="1F7CAD86" w:rsidR="008F40D8" w:rsidRPr="00E05062" w:rsidRDefault="008F40D8" w:rsidP="008F40D8">
            <w:pPr>
              <w:jc w:val="center"/>
            </w:pPr>
            <w:r w:rsidRPr="00E05062">
              <w:t>Solution 3</w:t>
            </w:r>
          </w:p>
        </w:tc>
        <w:tc>
          <w:tcPr>
            <w:tcW w:w="0" w:type="auto"/>
          </w:tcPr>
          <w:p w14:paraId="438BC52A" w14:textId="1E71F643" w:rsidR="008F40D8" w:rsidRPr="00E05062" w:rsidRDefault="008F40D8" w:rsidP="008F40D8">
            <w:pPr>
              <w:jc w:val="center"/>
            </w:pPr>
            <w:r w:rsidRPr="00E05062">
              <w:t>0.91</w:t>
            </w:r>
          </w:p>
        </w:tc>
        <w:tc>
          <w:tcPr>
            <w:tcW w:w="0" w:type="auto"/>
          </w:tcPr>
          <w:p w14:paraId="6417B3A0" w14:textId="2AE45B96" w:rsidR="008F40D8" w:rsidRPr="00E05062" w:rsidRDefault="008F40D8" w:rsidP="008F40D8">
            <w:pPr>
              <w:jc w:val="center"/>
            </w:pPr>
            <w:r w:rsidRPr="00E05062">
              <w:t>0.78</w:t>
            </w:r>
          </w:p>
        </w:tc>
        <w:tc>
          <w:tcPr>
            <w:tcW w:w="0" w:type="auto"/>
          </w:tcPr>
          <w:p w14:paraId="7C52E0E1" w14:textId="4032C4DA" w:rsidR="008F40D8" w:rsidRPr="00E05062" w:rsidRDefault="008F40D8" w:rsidP="008F40D8">
            <w:pPr>
              <w:jc w:val="center"/>
            </w:pPr>
            <w:r w:rsidRPr="00E05062">
              <w:t>0.65</w:t>
            </w:r>
          </w:p>
        </w:tc>
        <w:tc>
          <w:tcPr>
            <w:tcW w:w="0" w:type="auto"/>
          </w:tcPr>
          <w:p w14:paraId="103BF70C" w14:textId="783A3973" w:rsidR="008F40D8" w:rsidRPr="00E05062" w:rsidRDefault="008F40D8" w:rsidP="008F40D8">
            <w:pPr>
              <w:jc w:val="center"/>
            </w:pPr>
            <w:r w:rsidRPr="00E05062">
              <w:t>0.80</w:t>
            </w:r>
          </w:p>
        </w:tc>
      </w:tr>
      <w:tr w:rsidR="008F40D8" w:rsidRPr="00E05062" w14:paraId="349B057C" w14:textId="67813CC8" w:rsidTr="00A063BD">
        <w:trPr>
          <w:jc w:val="center"/>
        </w:trPr>
        <w:tc>
          <w:tcPr>
            <w:tcW w:w="0" w:type="auto"/>
          </w:tcPr>
          <w:p w14:paraId="60FCBEDB" w14:textId="4A59FD8D" w:rsidR="008F40D8" w:rsidRPr="00E05062" w:rsidRDefault="008F40D8" w:rsidP="008F40D8">
            <w:pPr>
              <w:jc w:val="center"/>
            </w:pPr>
            <w:r w:rsidRPr="00E05062">
              <w:t>Solution 4</w:t>
            </w:r>
          </w:p>
        </w:tc>
        <w:tc>
          <w:tcPr>
            <w:tcW w:w="0" w:type="auto"/>
          </w:tcPr>
          <w:p w14:paraId="578E813E" w14:textId="5F07EA98" w:rsidR="008F40D8" w:rsidRPr="00E05062" w:rsidRDefault="008F40D8" w:rsidP="008F40D8">
            <w:pPr>
              <w:jc w:val="center"/>
            </w:pPr>
            <w:r w:rsidRPr="00E05062">
              <w:t>0.87</w:t>
            </w:r>
          </w:p>
        </w:tc>
        <w:tc>
          <w:tcPr>
            <w:tcW w:w="0" w:type="auto"/>
          </w:tcPr>
          <w:p w14:paraId="11011A51" w14:textId="4AC3DC42" w:rsidR="008F40D8" w:rsidRPr="00E05062" w:rsidRDefault="008F40D8" w:rsidP="008F40D8">
            <w:pPr>
              <w:jc w:val="center"/>
            </w:pPr>
            <w:r w:rsidRPr="00E05062">
              <w:t>0.77</w:t>
            </w:r>
          </w:p>
        </w:tc>
        <w:tc>
          <w:tcPr>
            <w:tcW w:w="0" w:type="auto"/>
          </w:tcPr>
          <w:p w14:paraId="725B5364" w14:textId="5A5E6748" w:rsidR="008F40D8" w:rsidRPr="00E05062" w:rsidRDefault="008F40D8" w:rsidP="008F40D8">
            <w:pPr>
              <w:jc w:val="center"/>
            </w:pPr>
            <w:r w:rsidRPr="00E05062">
              <w:t>0.68</w:t>
            </w:r>
          </w:p>
        </w:tc>
        <w:tc>
          <w:tcPr>
            <w:tcW w:w="0" w:type="auto"/>
          </w:tcPr>
          <w:p w14:paraId="6405B20D" w14:textId="3B1FB8B8" w:rsidR="008F40D8" w:rsidRPr="00E05062" w:rsidRDefault="008F40D8" w:rsidP="008F40D8">
            <w:pPr>
              <w:jc w:val="center"/>
            </w:pPr>
            <w:r w:rsidRPr="00E05062">
              <w:t>0.79</w:t>
            </w:r>
          </w:p>
        </w:tc>
      </w:tr>
      <w:tr w:rsidR="008F40D8" w:rsidRPr="00E05062" w14:paraId="17EF4E2C" w14:textId="498C7E0E" w:rsidTr="00A063BD">
        <w:trPr>
          <w:jc w:val="center"/>
        </w:trPr>
        <w:tc>
          <w:tcPr>
            <w:tcW w:w="0" w:type="auto"/>
          </w:tcPr>
          <w:p w14:paraId="47139674" w14:textId="7329A27A" w:rsidR="008F40D8" w:rsidRPr="00E05062" w:rsidRDefault="008F40D8" w:rsidP="008F40D8">
            <w:pPr>
              <w:jc w:val="center"/>
            </w:pPr>
            <w:r w:rsidRPr="00E05062">
              <w:t>Solution 5</w:t>
            </w:r>
          </w:p>
        </w:tc>
        <w:tc>
          <w:tcPr>
            <w:tcW w:w="0" w:type="auto"/>
          </w:tcPr>
          <w:p w14:paraId="3A2E3E17" w14:textId="6285437C" w:rsidR="008F40D8" w:rsidRPr="00E05062" w:rsidRDefault="008F40D8" w:rsidP="008F40D8">
            <w:pPr>
              <w:jc w:val="center"/>
            </w:pPr>
            <w:r w:rsidRPr="00E05062">
              <w:t>0.90</w:t>
            </w:r>
          </w:p>
        </w:tc>
        <w:tc>
          <w:tcPr>
            <w:tcW w:w="0" w:type="auto"/>
          </w:tcPr>
          <w:p w14:paraId="1B10BC3E" w14:textId="2D553521" w:rsidR="008F40D8" w:rsidRPr="00E05062" w:rsidRDefault="008F40D8" w:rsidP="008F40D8">
            <w:pPr>
              <w:jc w:val="center"/>
            </w:pPr>
            <w:r w:rsidRPr="00E05062">
              <w:t>0.77</w:t>
            </w:r>
          </w:p>
        </w:tc>
        <w:tc>
          <w:tcPr>
            <w:tcW w:w="0" w:type="auto"/>
          </w:tcPr>
          <w:p w14:paraId="6C125FBA" w14:textId="7C1252BE" w:rsidR="008F40D8" w:rsidRPr="00E05062" w:rsidRDefault="008F40D8" w:rsidP="008F40D8">
            <w:pPr>
              <w:jc w:val="center"/>
            </w:pPr>
            <w:r w:rsidRPr="00E05062">
              <w:t>0.59</w:t>
            </w:r>
          </w:p>
        </w:tc>
        <w:tc>
          <w:tcPr>
            <w:tcW w:w="0" w:type="auto"/>
          </w:tcPr>
          <w:p w14:paraId="2DCCB70E" w14:textId="61F98CA8" w:rsidR="008F40D8" w:rsidRPr="00E05062" w:rsidRDefault="008F40D8" w:rsidP="008F40D8">
            <w:pPr>
              <w:jc w:val="center"/>
            </w:pPr>
            <w:r w:rsidRPr="00E05062">
              <w:t>0.79</w:t>
            </w:r>
          </w:p>
        </w:tc>
      </w:tr>
    </w:tbl>
    <w:p w14:paraId="20BE0D9D" w14:textId="1E9D7A4C" w:rsidR="008A1BC9" w:rsidRPr="00E05062" w:rsidRDefault="008A1BC9" w:rsidP="008F40D8"/>
    <w:p w14:paraId="29EB24DB" w14:textId="39CA591F" w:rsidR="00610C2E" w:rsidRPr="00E05062" w:rsidRDefault="00610C2E" w:rsidP="008A1BC9">
      <w:pPr>
        <w:ind w:firstLine="180"/>
      </w:pPr>
    </w:p>
    <w:p w14:paraId="1F8DD1A5" w14:textId="4C8A9532" w:rsidR="00610C2E" w:rsidRPr="00E05062" w:rsidRDefault="00610C2E" w:rsidP="008A1BC9">
      <w:pPr>
        <w:ind w:firstLine="180"/>
      </w:pPr>
    </w:p>
    <w:p w14:paraId="14A7815C" w14:textId="3721CDA6" w:rsidR="00610C2E" w:rsidRPr="00E05062" w:rsidRDefault="001F34E4" w:rsidP="008A1BC9">
      <w:pPr>
        <w:ind w:firstLine="180"/>
      </w:pPr>
      <w:r w:rsidRPr="00E05062">
        <w:rPr>
          <w:noProof/>
        </w:rPr>
        <mc:AlternateContent>
          <mc:Choice Requires="wps">
            <w:drawing>
              <wp:anchor distT="0" distB="0" distL="114300" distR="114300" simplePos="0" relativeHeight="251667968" behindDoc="0" locked="0" layoutInCell="1" allowOverlap="1" wp14:anchorId="4F2DC44F" wp14:editId="26DB37A4">
                <wp:simplePos x="0" y="0"/>
                <wp:positionH relativeFrom="margin">
                  <wp:align>right</wp:align>
                </wp:positionH>
                <wp:positionV relativeFrom="margin">
                  <wp:posOffset>1581150</wp:posOffset>
                </wp:positionV>
                <wp:extent cx="5939790" cy="1724660"/>
                <wp:effectExtent l="0" t="0" r="3810" b="8890"/>
                <wp:wrapSquare wrapText="bothSides"/>
                <wp:docPr id="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72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F2807" w14:textId="48447FDF" w:rsidR="00DB5878" w:rsidRDefault="00E648B1" w:rsidP="00565476">
                            <w:pPr>
                              <w:pStyle w:val="Figure"/>
                              <w:keepNext/>
                              <w:jc w:val="center"/>
                            </w:pPr>
                            <w:r w:rsidRPr="00E648B1">
                              <w:rPr>
                                <w:noProof/>
                              </w:rPr>
                              <w:drawing>
                                <wp:inline distT="0" distB="0" distL="0" distR="0" wp14:anchorId="62309C71" wp14:editId="704E6ABB">
                                  <wp:extent cx="5939790" cy="1583055"/>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1583055"/>
                                          </a:xfrm>
                                          <a:prstGeom prst="rect">
                                            <a:avLst/>
                                          </a:prstGeom>
                                          <a:noFill/>
                                          <a:ln>
                                            <a:noFill/>
                                          </a:ln>
                                        </pic:spPr>
                                      </pic:pic>
                                    </a:graphicData>
                                  </a:graphic>
                                </wp:inline>
                              </w:drawing>
                            </w:r>
                          </w:p>
                          <w:p w14:paraId="5B0F44CC" w14:textId="18EFB735" w:rsidR="00DB5878" w:rsidRDefault="00DB5878" w:rsidP="00DB5878">
                            <w:pPr>
                              <w:pStyle w:val="Caption"/>
                              <w:jc w:val="center"/>
                            </w:pPr>
                            <w:r>
                              <w:t xml:space="preserve">Figure </w:t>
                            </w:r>
                            <w:r w:rsidR="002F18C1">
                              <w:t>8</w:t>
                            </w:r>
                            <w:r>
                              <w:t xml:space="preserve">.  </w:t>
                            </w:r>
                            <w:proofErr w:type="gramStart"/>
                            <w:r w:rsidR="00565476">
                              <w:t>Spacesuit</w:t>
                            </w:r>
                            <w:proofErr w:type="gramEnd"/>
                            <w:r w:rsidR="00565476">
                              <w:t xml:space="preserve"> pose estimation on images of the MK-III spacesuit in a variety of postures</w:t>
                            </w:r>
                            <w:r>
                              <w:rPr>
                                <w:b w:val="0"/>
                                <w:i/>
                              </w:rPr>
                              <w:t>.</w:t>
                            </w:r>
                          </w:p>
                          <w:p w14:paraId="73CF1F0C" w14:textId="77777777" w:rsidR="00DB5878" w:rsidRDefault="00DB5878" w:rsidP="00DB5878">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C44F" id="_x0000_s1033" type="#_x0000_t202" style="position:absolute;left:0;text-align:left;margin-left:416.5pt;margin-top:124.5pt;width:467.7pt;height:135.8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" stroked="f">
                <v:textbox inset="0,0,0,0">
                  <w:txbxContent>
                    <w:p w14:paraId="1BDF2807" w14:textId="48447FDF" w:rsidR="00DB5878" w:rsidRDefault="00E648B1" w:rsidP="00565476">
                      <w:pPr>
                        <w:pStyle w:val="Figure"/>
                        <w:keepNext/>
                        <w:jc w:val="center"/>
                      </w:pPr>
                      <w:r w:rsidRPr="00E648B1">
                        <w:rPr>
                          <w:noProof/>
                        </w:rPr>
                        <w:drawing>
                          <wp:inline distT="0" distB="0" distL="0" distR="0" wp14:anchorId="62309C71" wp14:editId="704E6ABB">
                            <wp:extent cx="5939790" cy="1583055"/>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1583055"/>
                                    </a:xfrm>
                                    <a:prstGeom prst="rect">
                                      <a:avLst/>
                                    </a:prstGeom>
                                    <a:noFill/>
                                    <a:ln>
                                      <a:noFill/>
                                    </a:ln>
                                  </pic:spPr>
                                </pic:pic>
                              </a:graphicData>
                            </a:graphic>
                          </wp:inline>
                        </w:drawing>
                      </w:r>
                    </w:p>
                    <w:p w14:paraId="5B0F44CC" w14:textId="18EFB735" w:rsidR="00DB5878" w:rsidRDefault="00DB5878" w:rsidP="00DB5878">
                      <w:pPr>
                        <w:pStyle w:val="Caption"/>
                        <w:jc w:val="center"/>
                      </w:pPr>
                      <w:r>
                        <w:t xml:space="preserve">Figure </w:t>
                      </w:r>
                      <w:r w:rsidR="002F18C1">
                        <w:t>8</w:t>
                      </w:r>
                      <w:r>
                        <w:t xml:space="preserve">.  </w:t>
                      </w:r>
                      <w:proofErr w:type="gramStart"/>
                      <w:r w:rsidR="00565476">
                        <w:t>Spacesuit</w:t>
                      </w:r>
                      <w:proofErr w:type="gramEnd"/>
                      <w:r w:rsidR="00565476">
                        <w:t xml:space="preserve"> pose estimation on images of the MK-III spacesuit in a variety of postures</w:t>
                      </w:r>
                      <w:r>
                        <w:rPr>
                          <w:b w:val="0"/>
                          <w:i/>
                        </w:rPr>
                        <w:t>.</w:t>
                      </w:r>
                    </w:p>
                    <w:p w14:paraId="73CF1F0C" w14:textId="77777777" w:rsidR="00DB5878" w:rsidRDefault="00DB5878" w:rsidP="00DB5878">
                      <w:pPr>
                        <w:pStyle w:val="Text"/>
                        <w:ind w:firstLine="0"/>
                      </w:pPr>
                    </w:p>
                  </w:txbxContent>
                </v:textbox>
                <w10:wrap type="square" anchorx="margin" anchory="margin"/>
              </v:shape>
            </w:pict>
          </mc:Fallback>
        </mc:AlternateContent>
      </w:r>
      <w:r w:rsidR="008A1BC9" w:rsidRPr="00E05062">
        <w:t>In-depth data analysis is on-going, but a few highlights</w:t>
      </w:r>
      <w:r w:rsidR="00F80CD2" w:rsidRPr="00E05062">
        <w:t xml:space="preserve"> and observations</w:t>
      </w:r>
      <w:r w:rsidR="008A1BC9" w:rsidRPr="00E05062">
        <w:t xml:space="preserve"> </w:t>
      </w:r>
      <w:r w:rsidR="008F40D8" w:rsidRPr="00E05062">
        <w:t>on</w:t>
      </w:r>
      <w:r w:rsidR="00F80CD2" w:rsidRPr="00E05062">
        <w:t xml:space="preserve"> predictions made </w:t>
      </w:r>
      <w:r w:rsidR="00763F59" w:rsidRPr="00E05062">
        <w:t>from the behaviors of the</w:t>
      </w:r>
      <w:r w:rsidR="00F80CD2" w:rsidRPr="00E05062">
        <w:t xml:space="preserve"> top solution</w:t>
      </w:r>
      <w:r w:rsidR="00763F59" w:rsidRPr="00E05062">
        <w:t xml:space="preserve"> algorithms</w:t>
      </w:r>
      <w:r w:rsidR="00C124ED" w:rsidRPr="00E05062">
        <w:t xml:space="preserve"> </w:t>
      </w:r>
      <w:r w:rsidR="00C103AC" w:rsidRPr="00E05062">
        <w:t xml:space="preserve">are </w:t>
      </w:r>
      <w:r w:rsidR="00C124ED" w:rsidRPr="00E05062">
        <w:t>provided</w:t>
      </w:r>
      <w:r w:rsidR="008A1BC9" w:rsidRPr="00E05062">
        <w:t xml:space="preserve">. In general, the </w:t>
      </w:r>
      <w:r w:rsidR="00F80CD2" w:rsidRPr="00E05062">
        <w:t>top</w:t>
      </w:r>
      <w:r w:rsidR="008A1BC9" w:rsidRPr="00E05062">
        <w:t xml:space="preserve"> solution worked </w:t>
      </w:r>
      <w:r w:rsidR="00763F59" w:rsidRPr="00E05062">
        <w:t xml:space="preserve">in a robust manner </w:t>
      </w:r>
      <w:r w:rsidR="008A1BC9" w:rsidRPr="00E05062">
        <w:t>on images taken in the lab</w:t>
      </w:r>
      <w:r w:rsidR="00763F59" w:rsidRPr="00E05062">
        <w:t>or</w:t>
      </w:r>
      <w:r w:rsidR="008A1BC9" w:rsidRPr="00E05062">
        <w:t xml:space="preserve">atory environments </w:t>
      </w:r>
      <w:r w:rsidR="000B0525" w:rsidRPr="00E05062">
        <w:t>such as the</w:t>
      </w:r>
      <w:r w:rsidR="000B0525" w:rsidRPr="00E05062">
        <w:rPr>
          <w:rFonts w:cstheme="minorHAnsi"/>
          <w:color w:val="000000" w:themeColor="text1"/>
        </w:rPr>
        <w:t xml:space="preserve"> Active Response Gravity Offload System (ARGOS)</w:t>
      </w:r>
      <w:r w:rsidR="000B0525" w:rsidRPr="00E05062">
        <w:t xml:space="preserve"> test area</w:t>
      </w:r>
      <w:r w:rsidR="008A1BC9" w:rsidRPr="00E05062">
        <w:t xml:space="preserve">. </w:t>
      </w:r>
      <w:r w:rsidR="008F40D8" w:rsidRPr="00E05062">
        <w:t>The solution seemed to perform well on predicting joint</w:t>
      </w:r>
      <w:r w:rsidR="004A3D93" w:rsidRPr="00E05062">
        <w:t xml:space="preserve"> coordinates</w:t>
      </w:r>
      <w:r w:rsidR="008F40D8" w:rsidRPr="00E05062">
        <w:t xml:space="preserve"> in </w:t>
      </w:r>
      <w:r w:rsidR="00F80CD2" w:rsidRPr="00E05062">
        <w:t xml:space="preserve">active, </w:t>
      </w:r>
      <w:r w:rsidR="00A20D41" w:rsidRPr="00E05062">
        <w:t xml:space="preserve">planetary </w:t>
      </w:r>
      <w:r w:rsidR="00F80CD2" w:rsidRPr="00E05062">
        <w:t xml:space="preserve">EVA </w:t>
      </w:r>
      <w:r w:rsidR="008F40D8" w:rsidRPr="00E05062">
        <w:t xml:space="preserve">postures such as squatting or crawling (Figure </w:t>
      </w:r>
      <w:r w:rsidR="002F18C1" w:rsidRPr="00E05062">
        <w:t>8</w:t>
      </w:r>
      <w:r w:rsidR="008F40D8" w:rsidRPr="00E05062">
        <w:t xml:space="preserve">). When </w:t>
      </w:r>
      <w:r w:rsidR="004A3D93" w:rsidRPr="00E05062">
        <w:t xml:space="preserve">a large proportion of the </w:t>
      </w:r>
      <w:r w:rsidR="008F40D8" w:rsidRPr="00E05062">
        <w:t xml:space="preserve">suit is fully </w:t>
      </w:r>
      <w:r w:rsidR="004A3D93" w:rsidRPr="00E05062">
        <w:t>visible on the image</w:t>
      </w:r>
      <w:r w:rsidR="008F40D8" w:rsidRPr="00E05062">
        <w:t xml:space="preserve">, </w:t>
      </w:r>
      <w:r w:rsidR="004A3D93" w:rsidRPr="00E05062">
        <w:t xml:space="preserve">the </w:t>
      </w:r>
      <w:r w:rsidR="008F40D8" w:rsidRPr="00E05062">
        <w:t xml:space="preserve">occluded </w:t>
      </w:r>
      <w:r w:rsidR="004A3D93" w:rsidRPr="00E05062">
        <w:t xml:space="preserve">suit components </w:t>
      </w:r>
      <w:r w:rsidR="002375BC" w:rsidRPr="00E05062">
        <w:t xml:space="preserve">(e.g., left knee in Figure </w:t>
      </w:r>
      <w:r w:rsidR="00773BE7" w:rsidRPr="00E05062">
        <w:t>8</w:t>
      </w:r>
      <w:r w:rsidR="002375BC" w:rsidRPr="00E05062">
        <w:t xml:space="preserve">) </w:t>
      </w:r>
      <w:r w:rsidR="008F40D8" w:rsidRPr="00E05062">
        <w:t>appear to be predicted well</w:t>
      </w:r>
      <w:r w:rsidR="004A3D93" w:rsidRPr="00E05062">
        <w:t xml:space="preserve"> using algorithm inference</w:t>
      </w:r>
      <w:r w:rsidR="008F40D8" w:rsidRPr="00E05062">
        <w:t>. Furthermore, t</w:t>
      </w:r>
      <w:r w:rsidR="008A1BC9" w:rsidRPr="00E05062">
        <w:t xml:space="preserve">he solution </w:t>
      </w:r>
      <w:r w:rsidR="00076081" w:rsidRPr="00E05062">
        <w:t>could</w:t>
      </w:r>
      <w:r w:rsidR="008A1BC9" w:rsidRPr="00E05062">
        <w:t xml:space="preserve"> effectively distinguish between the spacesuit and hardware or unsuited people</w:t>
      </w:r>
      <w:r w:rsidR="00565476" w:rsidRPr="00E05062">
        <w:t xml:space="preserve"> as seen </w:t>
      </w:r>
      <w:r w:rsidR="008F40D8" w:rsidRPr="00E05062">
        <w:t xml:space="preserve">in Figure </w:t>
      </w:r>
      <w:r w:rsidR="00773BE7" w:rsidRPr="00E05062">
        <w:t>8</w:t>
      </w:r>
      <w:r w:rsidR="00A20D41" w:rsidRPr="00E05062">
        <w:t>.</w:t>
      </w:r>
      <w:r w:rsidR="00E10C70" w:rsidRPr="00E05062">
        <w:t xml:space="preserve"> A summary of the image accuracy by environment was provided in Table 3. Laboratory spacesuit evaluation images had the highest S2 scores (0.93), while Apollo Lunar EVA had the highest J2 scores (0.87).</w:t>
      </w:r>
    </w:p>
    <w:p w14:paraId="73D8E595" w14:textId="6FFC24EF" w:rsidR="00773BE7" w:rsidRPr="00E05062" w:rsidRDefault="00773BE7" w:rsidP="00773BE7">
      <w:pPr>
        <w:jc w:val="left"/>
      </w:pPr>
    </w:p>
    <w:p w14:paraId="513F3953" w14:textId="69C98AA6" w:rsidR="00E10C70" w:rsidRPr="00E05062" w:rsidRDefault="00E10C70" w:rsidP="00773BE7">
      <w:pPr>
        <w:jc w:val="center"/>
        <w:rPr>
          <w:b/>
          <w:bCs/>
          <w:color w:val="000000" w:themeColor="text1"/>
        </w:rPr>
      </w:pPr>
      <w:r w:rsidRPr="00E05062">
        <w:rPr>
          <w:b/>
          <w:bCs/>
          <w:color w:val="000000" w:themeColor="text1"/>
        </w:rPr>
        <w:t>Table 3. Summary of Image Accuracy across Various Environments</w:t>
      </w:r>
    </w:p>
    <w:tbl>
      <w:tblPr>
        <w:tblStyle w:val="TableGrid"/>
        <w:tblW w:w="0" w:type="auto"/>
        <w:jc w:val="center"/>
        <w:tblLook w:val="04A0" w:firstRow="1" w:lastRow="0" w:firstColumn="1" w:lastColumn="0" w:noHBand="0" w:noVBand="1"/>
      </w:tblPr>
      <w:tblGrid>
        <w:gridCol w:w="3171"/>
        <w:gridCol w:w="1000"/>
        <w:gridCol w:w="988"/>
      </w:tblGrid>
      <w:tr w:rsidR="00E10C70" w:rsidRPr="00E05062" w14:paraId="2AE045B8" w14:textId="77777777" w:rsidTr="00E10C70">
        <w:trPr>
          <w:jc w:val="center"/>
        </w:trPr>
        <w:tc>
          <w:tcPr>
            <w:tcW w:w="0" w:type="auto"/>
          </w:tcPr>
          <w:p w14:paraId="674DE6C7" w14:textId="77777777" w:rsidR="00E10C70" w:rsidRPr="00E05062" w:rsidRDefault="00E10C70" w:rsidP="00E51476">
            <w:pPr>
              <w:jc w:val="center"/>
              <w:rPr>
                <w:b/>
                <w:bCs/>
              </w:rPr>
            </w:pPr>
            <w:r w:rsidRPr="00E05062">
              <w:rPr>
                <w:b/>
                <w:bCs/>
              </w:rPr>
              <w:t>Environment</w:t>
            </w:r>
          </w:p>
        </w:tc>
        <w:tc>
          <w:tcPr>
            <w:tcW w:w="0" w:type="auto"/>
          </w:tcPr>
          <w:p w14:paraId="329B44FF" w14:textId="77777777" w:rsidR="00E10C70" w:rsidRPr="00E05062" w:rsidRDefault="00E10C70" w:rsidP="00E51476">
            <w:pPr>
              <w:jc w:val="center"/>
              <w:rPr>
                <w:b/>
                <w:bCs/>
              </w:rPr>
            </w:pPr>
            <w:r w:rsidRPr="00E05062">
              <w:rPr>
                <w:b/>
                <w:bCs/>
              </w:rPr>
              <w:t>S2 scores</w:t>
            </w:r>
          </w:p>
        </w:tc>
        <w:tc>
          <w:tcPr>
            <w:tcW w:w="0" w:type="auto"/>
          </w:tcPr>
          <w:p w14:paraId="09B2C946" w14:textId="77777777" w:rsidR="00E10C70" w:rsidRPr="00E05062" w:rsidRDefault="00E10C70" w:rsidP="00E51476">
            <w:pPr>
              <w:jc w:val="center"/>
              <w:rPr>
                <w:b/>
                <w:bCs/>
              </w:rPr>
            </w:pPr>
            <w:r w:rsidRPr="00E05062">
              <w:rPr>
                <w:b/>
                <w:bCs/>
              </w:rPr>
              <w:t>J2 scores</w:t>
            </w:r>
          </w:p>
        </w:tc>
      </w:tr>
      <w:tr w:rsidR="00E10C70" w:rsidRPr="00E05062" w14:paraId="3EA22BF6" w14:textId="77777777" w:rsidTr="00E10C70">
        <w:trPr>
          <w:jc w:val="center"/>
        </w:trPr>
        <w:tc>
          <w:tcPr>
            <w:tcW w:w="0" w:type="auto"/>
          </w:tcPr>
          <w:p w14:paraId="78DF5BAA" w14:textId="77777777" w:rsidR="00E10C70" w:rsidRPr="00E05062" w:rsidRDefault="00E10C70" w:rsidP="00E51476">
            <w:pPr>
              <w:jc w:val="center"/>
            </w:pPr>
            <w:r w:rsidRPr="00E05062">
              <w:t>Apollo Lunar EVA</w:t>
            </w:r>
          </w:p>
        </w:tc>
        <w:tc>
          <w:tcPr>
            <w:tcW w:w="0" w:type="auto"/>
            <w:vAlign w:val="bottom"/>
          </w:tcPr>
          <w:p w14:paraId="2BCC6EF6" w14:textId="77777777" w:rsidR="00E10C70" w:rsidRPr="00E05062" w:rsidRDefault="00E10C70" w:rsidP="00E51476">
            <w:pPr>
              <w:jc w:val="center"/>
            </w:pPr>
            <w:r w:rsidRPr="00E05062">
              <w:rPr>
                <w:color w:val="000000"/>
              </w:rPr>
              <w:t>0.92</w:t>
            </w:r>
          </w:p>
        </w:tc>
        <w:tc>
          <w:tcPr>
            <w:tcW w:w="0" w:type="auto"/>
            <w:vAlign w:val="bottom"/>
          </w:tcPr>
          <w:p w14:paraId="5CC9A3EA" w14:textId="77777777" w:rsidR="00E10C70" w:rsidRPr="00E05062" w:rsidRDefault="00E10C70" w:rsidP="00E51476">
            <w:pPr>
              <w:jc w:val="center"/>
            </w:pPr>
            <w:r w:rsidRPr="00E05062">
              <w:rPr>
                <w:color w:val="000000"/>
              </w:rPr>
              <w:t>0.87</w:t>
            </w:r>
          </w:p>
        </w:tc>
      </w:tr>
      <w:tr w:rsidR="00E10C70" w:rsidRPr="00E05062" w14:paraId="7CC1D2AB" w14:textId="77777777" w:rsidTr="00E10C70">
        <w:trPr>
          <w:jc w:val="center"/>
        </w:trPr>
        <w:tc>
          <w:tcPr>
            <w:tcW w:w="0" w:type="auto"/>
          </w:tcPr>
          <w:p w14:paraId="6E7D620B" w14:textId="77777777" w:rsidR="00E10C70" w:rsidRPr="00E05062" w:rsidRDefault="00E10C70" w:rsidP="00E51476">
            <w:pPr>
              <w:jc w:val="center"/>
            </w:pPr>
            <w:r w:rsidRPr="00E05062">
              <w:t>ISS EVA</w:t>
            </w:r>
          </w:p>
        </w:tc>
        <w:tc>
          <w:tcPr>
            <w:tcW w:w="0" w:type="auto"/>
            <w:vAlign w:val="bottom"/>
          </w:tcPr>
          <w:p w14:paraId="5B272C7E" w14:textId="77777777" w:rsidR="00E10C70" w:rsidRPr="00E05062" w:rsidRDefault="00E10C70" w:rsidP="00E51476">
            <w:pPr>
              <w:jc w:val="center"/>
            </w:pPr>
            <w:r w:rsidRPr="00E05062">
              <w:rPr>
                <w:color w:val="000000"/>
              </w:rPr>
              <w:t>0.92</w:t>
            </w:r>
          </w:p>
        </w:tc>
        <w:tc>
          <w:tcPr>
            <w:tcW w:w="0" w:type="auto"/>
            <w:vAlign w:val="bottom"/>
          </w:tcPr>
          <w:p w14:paraId="08E2B837" w14:textId="77777777" w:rsidR="00E10C70" w:rsidRPr="00E05062" w:rsidRDefault="00E10C70" w:rsidP="00E51476">
            <w:pPr>
              <w:jc w:val="center"/>
            </w:pPr>
            <w:r w:rsidRPr="00E05062">
              <w:rPr>
                <w:color w:val="000000"/>
              </w:rPr>
              <w:t>0.85</w:t>
            </w:r>
          </w:p>
        </w:tc>
      </w:tr>
      <w:tr w:rsidR="00E10C70" w:rsidRPr="00E05062" w14:paraId="7145BE7E" w14:textId="77777777" w:rsidTr="00E10C70">
        <w:trPr>
          <w:jc w:val="center"/>
        </w:trPr>
        <w:tc>
          <w:tcPr>
            <w:tcW w:w="0" w:type="auto"/>
          </w:tcPr>
          <w:p w14:paraId="32BBEF45" w14:textId="77777777" w:rsidR="00E10C70" w:rsidRPr="00E05062" w:rsidRDefault="00E10C70" w:rsidP="00E51476">
            <w:pPr>
              <w:jc w:val="center"/>
            </w:pPr>
            <w:r w:rsidRPr="00E05062">
              <w:t>NBL ISS EVA training</w:t>
            </w:r>
          </w:p>
        </w:tc>
        <w:tc>
          <w:tcPr>
            <w:tcW w:w="0" w:type="auto"/>
            <w:vAlign w:val="bottom"/>
          </w:tcPr>
          <w:p w14:paraId="6ED6FB5C" w14:textId="77777777" w:rsidR="00E10C70" w:rsidRPr="00E05062" w:rsidRDefault="00E10C70" w:rsidP="00E51476">
            <w:pPr>
              <w:jc w:val="center"/>
            </w:pPr>
            <w:r w:rsidRPr="00E05062">
              <w:rPr>
                <w:color w:val="000000"/>
              </w:rPr>
              <w:t>0.84</w:t>
            </w:r>
          </w:p>
        </w:tc>
        <w:tc>
          <w:tcPr>
            <w:tcW w:w="0" w:type="auto"/>
            <w:vAlign w:val="bottom"/>
          </w:tcPr>
          <w:p w14:paraId="4875FBB2" w14:textId="77777777" w:rsidR="00E10C70" w:rsidRPr="00E05062" w:rsidRDefault="00E10C70" w:rsidP="00E51476">
            <w:pPr>
              <w:jc w:val="center"/>
            </w:pPr>
            <w:r w:rsidRPr="00E05062">
              <w:rPr>
                <w:color w:val="000000"/>
              </w:rPr>
              <w:t>0.76</w:t>
            </w:r>
          </w:p>
        </w:tc>
      </w:tr>
      <w:tr w:rsidR="00E10C70" w:rsidRPr="00E05062" w14:paraId="26D62C14" w14:textId="77777777" w:rsidTr="00E10C70">
        <w:trPr>
          <w:jc w:val="center"/>
        </w:trPr>
        <w:tc>
          <w:tcPr>
            <w:tcW w:w="0" w:type="auto"/>
          </w:tcPr>
          <w:p w14:paraId="1BA9D805" w14:textId="00BFB2B7" w:rsidR="00E10C70" w:rsidRPr="00E05062" w:rsidRDefault="00E10C70" w:rsidP="00E51476">
            <w:pPr>
              <w:jc w:val="center"/>
            </w:pPr>
            <w:r w:rsidRPr="00E05062">
              <w:t>NBL preliminary Lunar EVA testing</w:t>
            </w:r>
          </w:p>
        </w:tc>
        <w:tc>
          <w:tcPr>
            <w:tcW w:w="0" w:type="auto"/>
            <w:vAlign w:val="bottom"/>
          </w:tcPr>
          <w:p w14:paraId="5DD0EF30" w14:textId="54D2CC6C" w:rsidR="00E10C70" w:rsidRPr="00E05062" w:rsidRDefault="00E10C70" w:rsidP="00E51476">
            <w:pPr>
              <w:jc w:val="center"/>
            </w:pPr>
            <w:r w:rsidRPr="00E05062">
              <w:rPr>
                <w:color w:val="000000"/>
              </w:rPr>
              <w:t>0.9</w:t>
            </w:r>
            <w:r w:rsidR="00C507BF" w:rsidRPr="00E05062">
              <w:rPr>
                <w:color w:val="000000"/>
              </w:rPr>
              <w:t>2</w:t>
            </w:r>
          </w:p>
        </w:tc>
        <w:tc>
          <w:tcPr>
            <w:tcW w:w="0" w:type="auto"/>
            <w:vAlign w:val="bottom"/>
          </w:tcPr>
          <w:p w14:paraId="3374E732" w14:textId="77777777" w:rsidR="00E10C70" w:rsidRPr="00E05062" w:rsidRDefault="00E10C70" w:rsidP="00E51476">
            <w:pPr>
              <w:jc w:val="center"/>
            </w:pPr>
            <w:r w:rsidRPr="00E05062">
              <w:rPr>
                <w:color w:val="000000"/>
              </w:rPr>
              <w:t>0.76</w:t>
            </w:r>
          </w:p>
        </w:tc>
      </w:tr>
      <w:tr w:rsidR="00E10C70" w:rsidRPr="00E05062" w14:paraId="16950612" w14:textId="77777777" w:rsidTr="00E10C70">
        <w:trPr>
          <w:jc w:val="center"/>
        </w:trPr>
        <w:tc>
          <w:tcPr>
            <w:tcW w:w="0" w:type="auto"/>
          </w:tcPr>
          <w:p w14:paraId="0165B69D" w14:textId="77777777" w:rsidR="00E10C70" w:rsidRPr="00E05062" w:rsidRDefault="00E10C70" w:rsidP="00E51476">
            <w:pPr>
              <w:jc w:val="center"/>
            </w:pPr>
            <w:r w:rsidRPr="00E05062">
              <w:t xml:space="preserve">Laboratory spacesuit evaluations </w:t>
            </w:r>
          </w:p>
        </w:tc>
        <w:tc>
          <w:tcPr>
            <w:tcW w:w="0" w:type="auto"/>
            <w:vAlign w:val="bottom"/>
          </w:tcPr>
          <w:p w14:paraId="361B531E" w14:textId="77777777" w:rsidR="00E10C70" w:rsidRPr="00E05062" w:rsidRDefault="00E10C70" w:rsidP="00E51476">
            <w:pPr>
              <w:jc w:val="center"/>
            </w:pPr>
            <w:r w:rsidRPr="00E05062">
              <w:rPr>
                <w:color w:val="000000"/>
              </w:rPr>
              <w:t>0.93</w:t>
            </w:r>
          </w:p>
        </w:tc>
        <w:tc>
          <w:tcPr>
            <w:tcW w:w="0" w:type="auto"/>
            <w:vAlign w:val="bottom"/>
          </w:tcPr>
          <w:p w14:paraId="51507493" w14:textId="77777777" w:rsidR="00E10C70" w:rsidRPr="00E05062" w:rsidRDefault="00E10C70" w:rsidP="00E51476">
            <w:pPr>
              <w:jc w:val="center"/>
            </w:pPr>
            <w:r w:rsidRPr="00E05062">
              <w:rPr>
                <w:color w:val="000000"/>
              </w:rPr>
              <w:t>0.85</w:t>
            </w:r>
          </w:p>
        </w:tc>
      </w:tr>
      <w:tr w:rsidR="00E10C70" w:rsidRPr="00E05062" w14:paraId="64C2C972" w14:textId="77777777" w:rsidTr="00E10C70">
        <w:trPr>
          <w:jc w:val="center"/>
        </w:trPr>
        <w:tc>
          <w:tcPr>
            <w:tcW w:w="0" w:type="auto"/>
          </w:tcPr>
          <w:p w14:paraId="6E168BC5" w14:textId="77777777" w:rsidR="00E10C70" w:rsidRPr="00E05062" w:rsidRDefault="00E10C70" w:rsidP="00E51476">
            <w:pPr>
              <w:jc w:val="center"/>
            </w:pPr>
            <w:r w:rsidRPr="00E05062">
              <w:t>Public affairs events</w:t>
            </w:r>
          </w:p>
        </w:tc>
        <w:tc>
          <w:tcPr>
            <w:tcW w:w="0" w:type="auto"/>
            <w:vAlign w:val="bottom"/>
          </w:tcPr>
          <w:p w14:paraId="71FCFD59" w14:textId="77777777" w:rsidR="00E10C70" w:rsidRPr="00E05062" w:rsidRDefault="00E10C70" w:rsidP="00E51476">
            <w:pPr>
              <w:jc w:val="center"/>
            </w:pPr>
            <w:r w:rsidRPr="00E05062">
              <w:rPr>
                <w:color w:val="000000"/>
              </w:rPr>
              <w:t>0.92</w:t>
            </w:r>
          </w:p>
        </w:tc>
        <w:tc>
          <w:tcPr>
            <w:tcW w:w="0" w:type="auto"/>
            <w:vAlign w:val="bottom"/>
          </w:tcPr>
          <w:p w14:paraId="1190380B" w14:textId="77777777" w:rsidR="00E10C70" w:rsidRPr="00E05062" w:rsidRDefault="00E10C70" w:rsidP="00E51476">
            <w:pPr>
              <w:jc w:val="center"/>
            </w:pPr>
            <w:r w:rsidRPr="00E05062">
              <w:rPr>
                <w:color w:val="000000"/>
              </w:rPr>
              <w:t>0.85</w:t>
            </w:r>
          </w:p>
        </w:tc>
      </w:tr>
      <w:tr w:rsidR="00E10C70" w:rsidRPr="00E05062" w14:paraId="455C1790" w14:textId="77777777" w:rsidTr="00E10C70">
        <w:trPr>
          <w:jc w:val="center"/>
        </w:trPr>
        <w:tc>
          <w:tcPr>
            <w:tcW w:w="0" w:type="auto"/>
          </w:tcPr>
          <w:p w14:paraId="1FB7173F" w14:textId="77777777" w:rsidR="00E10C70" w:rsidRPr="00E05062" w:rsidRDefault="00E10C70" w:rsidP="00E51476">
            <w:pPr>
              <w:jc w:val="center"/>
            </w:pPr>
            <w:r w:rsidRPr="00E05062">
              <w:t>Simulated spacesuit animations</w:t>
            </w:r>
          </w:p>
        </w:tc>
        <w:tc>
          <w:tcPr>
            <w:tcW w:w="0" w:type="auto"/>
          </w:tcPr>
          <w:p w14:paraId="4E0396E4" w14:textId="77777777" w:rsidR="00E10C70" w:rsidRPr="00E05062" w:rsidRDefault="00E10C70" w:rsidP="00E51476">
            <w:pPr>
              <w:jc w:val="center"/>
            </w:pPr>
            <w:r w:rsidRPr="00E05062">
              <w:t>N/A</w:t>
            </w:r>
          </w:p>
        </w:tc>
        <w:tc>
          <w:tcPr>
            <w:tcW w:w="0" w:type="auto"/>
          </w:tcPr>
          <w:p w14:paraId="7AC07BD8" w14:textId="77777777" w:rsidR="00E10C70" w:rsidRPr="00E05062" w:rsidRDefault="00E10C70" w:rsidP="00E51476">
            <w:pPr>
              <w:jc w:val="center"/>
            </w:pPr>
            <w:r w:rsidRPr="00E05062">
              <w:t>N/A</w:t>
            </w:r>
          </w:p>
        </w:tc>
      </w:tr>
    </w:tbl>
    <w:p w14:paraId="7E05A466" w14:textId="42E4F93C" w:rsidR="00BB6D5D" w:rsidRPr="00E05062" w:rsidRDefault="00BB6D5D" w:rsidP="00773BE7"/>
    <w:p w14:paraId="00AE8515" w14:textId="2A1E1557" w:rsidR="006C585C" w:rsidRPr="00E05062" w:rsidRDefault="008F40D8" w:rsidP="008A1BC9">
      <w:pPr>
        <w:ind w:firstLine="180"/>
      </w:pPr>
      <w:r w:rsidRPr="00E05062">
        <w:t xml:space="preserve">Additionally, the solution </w:t>
      </w:r>
      <w:r w:rsidR="003366B8" w:rsidRPr="00E05062">
        <w:t xml:space="preserve">could </w:t>
      </w:r>
      <w:r w:rsidR="00D0584A" w:rsidRPr="00E05062">
        <w:t xml:space="preserve">accurately </w:t>
      </w:r>
      <w:r w:rsidR="003366B8" w:rsidRPr="00E05062">
        <w:t xml:space="preserve">identify the </w:t>
      </w:r>
      <w:r w:rsidR="00D0584A" w:rsidRPr="00E05062">
        <w:t>spacesuit</w:t>
      </w:r>
      <w:r w:rsidR="003366B8" w:rsidRPr="00E05062">
        <w:t xml:space="preserve"> in a deep space environment</w:t>
      </w:r>
      <w:r w:rsidR="00076081" w:rsidRPr="00E05062">
        <w:t>, where there were mainly black and white hues</w:t>
      </w:r>
      <w:r w:rsidR="003366B8" w:rsidRPr="00E05062">
        <w:t xml:space="preserve"> (Figure </w:t>
      </w:r>
      <w:r w:rsidR="002F18C1" w:rsidRPr="00E05062">
        <w:t>9</w:t>
      </w:r>
      <w:r w:rsidR="003366B8" w:rsidRPr="00E05062">
        <w:t xml:space="preserve">). The solution performed well </w:t>
      </w:r>
      <w:r w:rsidR="00076081" w:rsidRPr="00E05062">
        <w:t>against ISS</w:t>
      </w:r>
      <w:r w:rsidR="00D0584A" w:rsidRPr="00E05062">
        <w:t xml:space="preserve">, where the color and </w:t>
      </w:r>
      <w:r w:rsidR="00C14FF9" w:rsidRPr="00E05062">
        <w:t xml:space="preserve">luminance are similar between the suit and nearby hardware. A similar performance was observed </w:t>
      </w:r>
      <w:r w:rsidR="00E648B1" w:rsidRPr="00E05062">
        <w:t>from the</w:t>
      </w:r>
      <w:r w:rsidR="00076081" w:rsidRPr="00E05062">
        <w:t xml:space="preserve"> reflective lunar surface with </w:t>
      </w:r>
      <w:r w:rsidR="00C14FF9" w:rsidRPr="00E05062">
        <w:t xml:space="preserve">dark </w:t>
      </w:r>
      <w:r w:rsidR="00076081" w:rsidRPr="00E05062">
        <w:t>shadows</w:t>
      </w:r>
      <w:r w:rsidR="00F80CD2" w:rsidRPr="00E05062">
        <w:t xml:space="preserve"> </w:t>
      </w:r>
      <w:r w:rsidR="00C14FF9" w:rsidRPr="00E05062">
        <w:t xml:space="preserve">and </w:t>
      </w:r>
      <w:r w:rsidR="00F80CD2" w:rsidRPr="00E05062">
        <w:t>backgrounds</w:t>
      </w:r>
      <w:r w:rsidR="00076081" w:rsidRPr="00E05062">
        <w:t>. Additionally, t</w:t>
      </w:r>
      <w:r w:rsidR="003366B8" w:rsidRPr="00E05062">
        <w:t xml:space="preserve">he solution </w:t>
      </w:r>
      <w:r w:rsidRPr="00E05062">
        <w:t xml:space="preserve">was robust to image resolution and quality, </w:t>
      </w:r>
      <w:r w:rsidR="00076081" w:rsidRPr="00E05062">
        <w:t>as performance did not decrease in low resolution images</w:t>
      </w:r>
      <w:r w:rsidRPr="00E05062">
        <w:t>.</w:t>
      </w:r>
      <w:r w:rsidR="00C929B6" w:rsidRPr="00E05062">
        <w:t xml:space="preserve"> In a separate test in which Gaussian blurring was artificially added </w:t>
      </w:r>
      <w:r w:rsidR="00287838" w:rsidRPr="00E05062">
        <w:t xml:space="preserve">to the images </w:t>
      </w:r>
      <w:r w:rsidR="00C929B6" w:rsidRPr="00E05062">
        <w:t xml:space="preserve">to simulate the degraded quality, </w:t>
      </w:r>
      <w:r w:rsidR="00287838" w:rsidRPr="00E05062">
        <w:t xml:space="preserve">the solution still showed </w:t>
      </w:r>
      <w:r w:rsidR="00C65928" w:rsidRPr="00E05062">
        <w:t xml:space="preserve">good </w:t>
      </w:r>
      <w:r w:rsidR="00287838" w:rsidRPr="00E05062">
        <w:t xml:space="preserve">accuracy </w:t>
      </w:r>
      <w:r w:rsidR="008E31F9" w:rsidRPr="00E05062">
        <w:t xml:space="preserve">in </w:t>
      </w:r>
      <w:r w:rsidR="00287838" w:rsidRPr="00E05062">
        <w:t>identifying the suit outlines and joint coordinates.</w:t>
      </w:r>
    </w:p>
    <w:p w14:paraId="0A74EB53" w14:textId="5F256CC4" w:rsidR="00BB6D5D" w:rsidRPr="00E05062" w:rsidRDefault="0003163D" w:rsidP="00737AA1">
      <w:pPr>
        <w:ind w:firstLine="180"/>
      </w:pPr>
      <w:r w:rsidRPr="00E05062">
        <w:rPr>
          <w:noProof/>
        </w:rPr>
        <mc:AlternateContent>
          <mc:Choice Requires="wps">
            <w:drawing>
              <wp:anchor distT="0" distB="0" distL="114300" distR="114300" simplePos="0" relativeHeight="251678208" behindDoc="0" locked="0" layoutInCell="1" allowOverlap="1" wp14:anchorId="06BE8103" wp14:editId="39CA83F4">
                <wp:simplePos x="0" y="0"/>
                <wp:positionH relativeFrom="margin">
                  <wp:align>right</wp:align>
                </wp:positionH>
                <wp:positionV relativeFrom="margin">
                  <wp:posOffset>6032500</wp:posOffset>
                </wp:positionV>
                <wp:extent cx="5939790" cy="1480185"/>
                <wp:effectExtent l="0" t="0" r="3810" b="5715"/>
                <wp:wrapSquare wrapText="bothSides"/>
                <wp:docPr id="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480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26089" w14:textId="77777777" w:rsidR="000948B8" w:rsidRDefault="000948B8" w:rsidP="000948B8">
                            <w:pPr>
                              <w:pStyle w:val="Figure"/>
                              <w:keepNext/>
                            </w:pPr>
                            <w:r>
                              <w:rPr>
                                <w:noProof/>
                              </w:rPr>
                              <w:drawing>
                                <wp:inline distT="0" distB="0" distL="0" distR="0" wp14:anchorId="20AFE958" wp14:editId="1797A78B">
                                  <wp:extent cx="5939790" cy="131762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39790" cy="1317625"/>
                                          </a:xfrm>
                                          <a:prstGeom prst="rect">
                                            <a:avLst/>
                                          </a:prstGeom>
                                        </pic:spPr>
                                      </pic:pic>
                                    </a:graphicData>
                                  </a:graphic>
                                </wp:inline>
                              </w:drawing>
                            </w:r>
                          </w:p>
                          <w:p w14:paraId="608E49A0" w14:textId="1BADA64C" w:rsidR="000948B8" w:rsidRDefault="000948B8" w:rsidP="000948B8">
                            <w:pPr>
                              <w:pStyle w:val="Caption"/>
                              <w:jc w:val="center"/>
                            </w:pPr>
                            <w:r>
                              <w:t xml:space="preserve">Figure </w:t>
                            </w:r>
                            <w:r w:rsidR="002F18C1">
                              <w:t>9</w:t>
                            </w:r>
                            <w:r>
                              <w:t xml:space="preserve">.  </w:t>
                            </w:r>
                            <w:proofErr w:type="gramStart"/>
                            <w:r>
                              <w:t>Spacesuit</w:t>
                            </w:r>
                            <w:proofErr w:type="gramEnd"/>
                            <w:r>
                              <w:t xml:space="preserve"> pose estimation on images </w:t>
                            </w:r>
                            <w:r w:rsidR="00EE6178">
                              <w:t>during</w:t>
                            </w:r>
                            <w:r>
                              <w:t xml:space="preserve"> </w:t>
                            </w:r>
                            <w:r w:rsidR="00763F59">
                              <w:t xml:space="preserve">ISS </w:t>
                            </w:r>
                            <w:r w:rsidR="00EE6178">
                              <w:t xml:space="preserve">EVA </w:t>
                            </w:r>
                            <w:r w:rsidR="00763F59">
                              <w:t xml:space="preserve">(left) and Apollo </w:t>
                            </w:r>
                            <w:r w:rsidR="00EE6178">
                              <w:t xml:space="preserve">EVA </w:t>
                            </w:r>
                            <w:r w:rsidR="00763F59">
                              <w:t>(middle &amp; right panel)</w:t>
                            </w:r>
                            <w:r>
                              <w:rPr>
                                <w:b w:val="0"/>
                                <w:i/>
                              </w:rPr>
                              <w:t>.</w:t>
                            </w:r>
                          </w:p>
                          <w:p w14:paraId="4DAB6181" w14:textId="77777777" w:rsidR="000948B8" w:rsidRPr="004857AB" w:rsidRDefault="000948B8" w:rsidP="000948B8"/>
                          <w:p w14:paraId="42C87EA9" w14:textId="77777777" w:rsidR="000948B8" w:rsidRDefault="000948B8" w:rsidP="000948B8">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E8103" id="_x0000_s1034" type="#_x0000_t202" style="position:absolute;left:0;text-align:left;margin-left:416.5pt;margin-top:475pt;width:467.7pt;height:116.55pt;z-index:25167820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" stroked="f">
                <v:textbox inset="0,0,0,0">
                  <w:txbxContent>
                    <w:p w14:paraId="4E926089" w14:textId="77777777" w:rsidR="000948B8" w:rsidRDefault="000948B8" w:rsidP="000948B8">
                      <w:pPr>
                        <w:pStyle w:val="Figure"/>
                        <w:keepNext/>
                      </w:pPr>
                      <w:r>
                        <w:rPr>
                          <w:noProof/>
                        </w:rPr>
                        <w:drawing>
                          <wp:inline distT="0" distB="0" distL="0" distR="0" wp14:anchorId="20AFE958" wp14:editId="1797A78B">
                            <wp:extent cx="5939790" cy="131762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39790" cy="1317625"/>
                                    </a:xfrm>
                                    <a:prstGeom prst="rect">
                                      <a:avLst/>
                                    </a:prstGeom>
                                  </pic:spPr>
                                </pic:pic>
                              </a:graphicData>
                            </a:graphic>
                          </wp:inline>
                        </w:drawing>
                      </w:r>
                    </w:p>
                    <w:p w14:paraId="608E49A0" w14:textId="1BADA64C" w:rsidR="000948B8" w:rsidRDefault="000948B8" w:rsidP="000948B8">
                      <w:pPr>
                        <w:pStyle w:val="Caption"/>
                        <w:jc w:val="center"/>
                      </w:pPr>
                      <w:r>
                        <w:t xml:space="preserve">Figure </w:t>
                      </w:r>
                      <w:r w:rsidR="002F18C1">
                        <w:t>9</w:t>
                      </w:r>
                      <w:r>
                        <w:t xml:space="preserve">.  </w:t>
                      </w:r>
                      <w:proofErr w:type="gramStart"/>
                      <w:r>
                        <w:t>Spacesuit</w:t>
                      </w:r>
                      <w:proofErr w:type="gramEnd"/>
                      <w:r>
                        <w:t xml:space="preserve"> pose estimation on images </w:t>
                      </w:r>
                      <w:r w:rsidR="00EE6178">
                        <w:t>during</w:t>
                      </w:r>
                      <w:r>
                        <w:t xml:space="preserve"> </w:t>
                      </w:r>
                      <w:r w:rsidR="00763F59">
                        <w:t xml:space="preserve">ISS </w:t>
                      </w:r>
                      <w:r w:rsidR="00EE6178">
                        <w:t xml:space="preserve">EVA </w:t>
                      </w:r>
                      <w:r w:rsidR="00763F59">
                        <w:t xml:space="preserve">(left) and Apollo </w:t>
                      </w:r>
                      <w:r w:rsidR="00EE6178">
                        <w:t xml:space="preserve">EVA </w:t>
                      </w:r>
                      <w:r w:rsidR="00763F59">
                        <w:t>(middle &amp; right panel)</w:t>
                      </w:r>
                      <w:r>
                        <w:rPr>
                          <w:b w:val="0"/>
                          <w:i/>
                        </w:rPr>
                        <w:t>.</w:t>
                      </w:r>
                    </w:p>
                    <w:p w14:paraId="4DAB6181" w14:textId="77777777" w:rsidR="000948B8" w:rsidRPr="004857AB" w:rsidRDefault="000948B8" w:rsidP="000948B8"/>
                    <w:p w14:paraId="42C87EA9" w14:textId="77777777" w:rsidR="000948B8" w:rsidRDefault="000948B8" w:rsidP="000948B8">
                      <w:pPr>
                        <w:pStyle w:val="Text"/>
                        <w:ind w:firstLine="0"/>
                      </w:pPr>
                    </w:p>
                  </w:txbxContent>
                </v:textbox>
                <w10:wrap type="square" anchorx="margin" anchory="margin"/>
              </v:shape>
            </w:pict>
          </mc:Fallback>
        </mc:AlternateContent>
      </w:r>
    </w:p>
    <w:p w14:paraId="73F2AC31" w14:textId="77777777" w:rsidR="0003163D" w:rsidRPr="00E05062" w:rsidRDefault="0003163D">
      <w:pPr>
        <w:jc w:val="left"/>
      </w:pPr>
      <w:r w:rsidRPr="00E05062">
        <w:br w:type="page"/>
      </w:r>
    </w:p>
    <w:p w14:paraId="488F1488" w14:textId="7A1C9469" w:rsidR="003366B8" w:rsidRPr="00E05062" w:rsidRDefault="0003163D" w:rsidP="002B7A9C">
      <w:pPr>
        <w:ind w:firstLine="180"/>
      </w:pPr>
      <w:r w:rsidRPr="00E05062">
        <w:rPr>
          <w:noProof/>
        </w:rPr>
        <w:lastRenderedPageBreak/>
        <mc:AlternateContent>
          <mc:Choice Requires="wps">
            <w:drawing>
              <wp:anchor distT="0" distB="0" distL="114300" distR="114300" simplePos="0" relativeHeight="251676160" behindDoc="0" locked="0" layoutInCell="1" allowOverlap="1" wp14:anchorId="793A2D3C" wp14:editId="252C0312">
                <wp:simplePos x="0" y="0"/>
                <wp:positionH relativeFrom="margin">
                  <wp:align>right</wp:align>
                </wp:positionH>
                <wp:positionV relativeFrom="margin">
                  <wp:posOffset>1592580</wp:posOffset>
                </wp:positionV>
                <wp:extent cx="5939790" cy="1600200"/>
                <wp:effectExtent l="0" t="0" r="3810" b="0"/>
                <wp:wrapSquare wrapText="bothSides"/>
                <wp:docPr id="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BD39E" w14:textId="2A578480" w:rsidR="004857AB" w:rsidRDefault="00BE4F6C" w:rsidP="004857AB">
                            <w:pPr>
                              <w:pStyle w:val="Figure"/>
                              <w:keepNext/>
                            </w:pPr>
                            <w:r w:rsidRPr="00BE4F6C">
                              <w:rPr>
                                <w:noProof/>
                              </w:rPr>
                              <w:drawing>
                                <wp:inline distT="0" distB="0" distL="0" distR="0" wp14:anchorId="1B12F121" wp14:editId="6627C685">
                                  <wp:extent cx="5939790" cy="1418590"/>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1418590"/>
                                          </a:xfrm>
                                          <a:prstGeom prst="rect">
                                            <a:avLst/>
                                          </a:prstGeom>
                                          <a:noFill/>
                                          <a:ln>
                                            <a:noFill/>
                                          </a:ln>
                                        </pic:spPr>
                                      </pic:pic>
                                    </a:graphicData>
                                  </a:graphic>
                                </wp:inline>
                              </w:drawing>
                            </w:r>
                          </w:p>
                          <w:p w14:paraId="5813F7B9" w14:textId="4349CC2D" w:rsidR="004857AB" w:rsidRDefault="004857AB" w:rsidP="00EE200F">
                            <w:pPr>
                              <w:pStyle w:val="Caption"/>
                              <w:jc w:val="center"/>
                            </w:pPr>
                            <w:r>
                              <w:t xml:space="preserve">Figure </w:t>
                            </w:r>
                            <w:r w:rsidR="002F18C1">
                              <w:t>10</w:t>
                            </w:r>
                            <w:r>
                              <w:t xml:space="preserve">.  </w:t>
                            </w:r>
                            <w:proofErr w:type="gramStart"/>
                            <w:r>
                              <w:t>Spacesuit</w:t>
                            </w:r>
                            <w:proofErr w:type="gramEnd"/>
                            <w:r>
                              <w:t xml:space="preserve"> pose estimation on images </w:t>
                            </w:r>
                            <w:r w:rsidR="00EE200F">
                              <w:t>of the spacesuit in the NBL.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A2D3C" id="_x0000_s1035" type="#_x0000_t202" style="position:absolute;left:0;text-align:left;margin-left:416.5pt;margin-top:125.4pt;width:467.7pt;height:126pt;z-index:2516761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" stroked="f">
                <v:textbox inset="0,0,0,0">
                  <w:txbxContent>
                    <w:p w14:paraId="064BD39E" w14:textId="2A578480" w:rsidR="004857AB" w:rsidRDefault="00BE4F6C" w:rsidP="004857AB">
                      <w:pPr>
                        <w:pStyle w:val="Figure"/>
                        <w:keepNext/>
                      </w:pPr>
                      <w:r w:rsidRPr="00BE4F6C">
                        <w:rPr>
                          <w:noProof/>
                        </w:rPr>
                        <w:drawing>
                          <wp:inline distT="0" distB="0" distL="0" distR="0" wp14:anchorId="1B12F121" wp14:editId="6627C685">
                            <wp:extent cx="5939790" cy="1418590"/>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1418590"/>
                                    </a:xfrm>
                                    <a:prstGeom prst="rect">
                                      <a:avLst/>
                                    </a:prstGeom>
                                    <a:noFill/>
                                    <a:ln>
                                      <a:noFill/>
                                    </a:ln>
                                  </pic:spPr>
                                </pic:pic>
                              </a:graphicData>
                            </a:graphic>
                          </wp:inline>
                        </w:drawing>
                      </w:r>
                    </w:p>
                    <w:p w14:paraId="5813F7B9" w14:textId="4349CC2D" w:rsidR="004857AB" w:rsidRDefault="004857AB" w:rsidP="00EE200F">
                      <w:pPr>
                        <w:pStyle w:val="Caption"/>
                        <w:jc w:val="center"/>
                      </w:pPr>
                      <w:r>
                        <w:t xml:space="preserve">Figure </w:t>
                      </w:r>
                      <w:r w:rsidR="002F18C1">
                        <w:t>10</w:t>
                      </w:r>
                      <w:r>
                        <w:t xml:space="preserve">.  </w:t>
                      </w:r>
                      <w:proofErr w:type="gramStart"/>
                      <w:r>
                        <w:t>Spacesuit</w:t>
                      </w:r>
                      <w:proofErr w:type="gramEnd"/>
                      <w:r>
                        <w:t xml:space="preserve"> pose estimation on images </w:t>
                      </w:r>
                      <w:r w:rsidR="00EE200F">
                        <w:t>of the spacesuit in the NBL.</w:t>
                      </w:r>
                    </w:p>
                  </w:txbxContent>
                </v:textbox>
                <w10:wrap type="square" anchorx="margin" anchory="margin"/>
              </v:shape>
            </w:pict>
          </mc:Fallback>
        </mc:AlternateContent>
      </w:r>
      <w:r w:rsidR="00737AA1" w:rsidRPr="00E05062">
        <w:t>However, the solution appeared to struggle with images taken at the NBL, possibly due to color desaturation and optical distortion resulting from underwater photography</w:t>
      </w:r>
      <w:r w:rsidR="00C507BF" w:rsidRPr="00E05062">
        <w:t xml:space="preserve"> (Figure 10)</w:t>
      </w:r>
      <w:r w:rsidR="00737AA1" w:rsidRPr="00E05062">
        <w:t xml:space="preserve">. </w:t>
      </w:r>
      <w:r w:rsidR="00C507BF" w:rsidRPr="00E05062">
        <w:t xml:space="preserve">For images taken from NBL ISS EVA training events, the </w:t>
      </w:r>
      <w:r w:rsidRPr="00E05062">
        <w:t xml:space="preserve">overall </w:t>
      </w:r>
      <w:r w:rsidR="00C507BF" w:rsidRPr="00E05062">
        <w:t xml:space="preserve">S2 score is the smallest at 0.84. J2 accuracy scores were among the lowest at 0.76 for both NBL ISS EVA and NBL preliminary lunar EVA testing. The S2 scores for left and middle panels of Figure 10 were 0.88 and 0.82, respectively. The J2 scores for the left and middle panels of Figure 10 were 0.33 and 0.65, respectively. </w:t>
      </w:r>
      <w:r w:rsidR="00737AA1" w:rsidRPr="00E05062">
        <w:t xml:space="preserve">As shown </w:t>
      </w:r>
      <w:r w:rsidR="00BE4F6C" w:rsidRPr="00E05062">
        <w:t xml:space="preserve">Figure </w:t>
      </w:r>
      <w:r w:rsidR="002F18C1" w:rsidRPr="00E05062">
        <w:t>10</w:t>
      </w:r>
      <w:r w:rsidR="00737AA1" w:rsidRPr="00E05062">
        <w:t xml:space="preserve">, there were instances of mislabeled 2D </w:t>
      </w:r>
      <w:proofErr w:type="spellStart"/>
      <w:r w:rsidR="00737AA1" w:rsidRPr="00E05062">
        <w:t>keypoints</w:t>
      </w:r>
      <w:proofErr w:type="spellEnd"/>
      <w:r w:rsidR="00957CF1" w:rsidRPr="00E05062">
        <w:t xml:space="preserve"> (left panel)</w:t>
      </w:r>
      <w:r w:rsidR="00737AA1" w:rsidRPr="00E05062">
        <w:t xml:space="preserve"> and misidentified spacesuits objects</w:t>
      </w:r>
      <w:r w:rsidR="00957CF1" w:rsidRPr="00E05062">
        <w:t xml:space="preserve"> (middle panel)</w:t>
      </w:r>
      <w:r w:rsidR="00737AA1" w:rsidRPr="00E05062">
        <w:t xml:space="preserve">. </w:t>
      </w:r>
      <w:r w:rsidR="00076081" w:rsidRPr="00E05062">
        <w:t xml:space="preserve">If </w:t>
      </w:r>
      <w:r w:rsidR="00957CF1" w:rsidRPr="00E05062">
        <w:t xml:space="preserve">some components of the </w:t>
      </w:r>
      <w:r w:rsidR="00076081" w:rsidRPr="00E05062">
        <w:t xml:space="preserve">suit </w:t>
      </w:r>
      <w:r w:rsidR="00957CF1" w:rsidRPr="00E05062">
        <w:t xml:space="preserve">were </w:t>
      </w:r>
      <w:r w:rsidR="00076081" w:rsidRPr="00E05062">
        <w:t>outside of the image boundaries, inference</w:t>
      </w:r>
      <w:r w:rsidR="00957CF1" w:rsidRPr="00E05062">
        <w:t>s</w:t>
      </w:r>
      <w:r w:rsidR="00076081" w:rsidRPr="00E05062">
        <w:t xml:space="preserve"> of joint locations were </w:t>
      </w:r>
      <w:r w:rsidR="00BE4F6C" w:rsidRPr="00E05062">
        <w:t>often incorrec</w:t>
      </w:r>
      <w:r w:rsidR="007E21A5" w:rsidRPr="00E05062">
        <w:t xml:space="preserve">t, but this is a common problem </w:t>
      </w:r>
      <w:r w:rsidR="00957CF1" w:rsidRPr="00E05062">
        <w:t>eve</w:t>
      </w:r>
      <w:r w:rsidR="00E648B1" w:rsidRPr="00E05062">
        <w:t>n</w:t>
      </w:r>
      <w:r w:rsidR="00957CF1" w:rsidRPr="00E05062">
        <w:t xml:space="preserve"> </w:t>
      </w:r>
      <w:r w:rsidR="007E21A5" w:rsidRPr="00E05062">
        <w:t>in</w:t>
      </w:r>
      <w:r w:rsidR="00BE4F6C" w:rsidRPr="00E05062">
        <w:t xml:space="preserve"> pose estimation </w:t>
      </w:r>
      <w:r w:rsidR="00957CF1" w:rsidRPr="00E05062">
        <w:t>algorithms for unsuited persons</w:t>
      </w:r>
      <w:r w:rsidR="00BE4F6C" w:rsidRPr="00E05062">
        <w:t xml:space="preserve">. </w:t>
      </w:r>
      <w:r w:rsidR="00957CF1" w:rsidRPr="00E05062">
        <w:t xml:space="preserve">However, multiple </w:t>
      </w:r>
      <w:r w:rsidR="00BE4F6C" w:rsidRPr="00E05062">
        <w:t xml:space="preserve">spacesuits </w:t>
      </w:r>
      <w:r w:rsidR="00957CF1" w:rsidRPr="00E05062">
        <w:t xml:space="preserve">were simultaneously identified and </w:t>
      </w:r>
      <w:r w:rsidR="00BE4F6C" w:rsidRPr="00E05062">
        <w:t xml:space="preserve">could be </w:t>
      </w:r>
      <w:r w:rsidR="001932E6" w:rsidRPr="00E05062">
        <w:t>dis</w:t>
      </w:r>
      <w:r w:rsidR="00957CF1" w:rsidRPr="00E05062">
        <w:t>tin</w:t>
      </w:r>
      <w:r w:rsidR="001932E6" w:rsidRPr="00E05062">
        <w:t xml:space="preserve">guished </w:t>
      </w:r>
      <w:r w:rsidR="00957CF1" w:rsidRPr="00E05062">
        <w:t xml:space="preserve">from the divers in the background </w:t>
      </w:r>
      <w:r w:rsidR="001932E6" w:rsidRPr="00E05062">
        <w:t>as separate objects</w:t>
      </w:r>
      <w:r w:rsidR="00BE4F6C" w:rsidRPr="00E05062">
        <w:t xml:space="preserve"> with this solution</w:t>
      </w:r>
      <w:r w:rsidR="00957CF1" w:rsidRPr="00E05062">
        <w:t xml:space="preserve"> (right panel)</w:t>
      </w:r>
      <w:r w:rsidR="00BE4F6C" w:rsidRPr="00E05062">
        <w:t>.</w:t>
      </w:r>
    </w:p>
    <w:p w14:paraId="7FEAA84C" w14:textId="4CFBFCC3" w:rsidR="00F80CD2" w:rsidRPr="00E05062" w:rsidRDefault="00F80CD2" w:rsidP="00737AA1">
      <w:pPr>
        <w:ind w:firstLine="180"/>
      </w:pPr>
    </w:p>
    <w:p w14:paraId="13D89CC2" w14:textId="6AC196FC" w:rsidR="00737AA1" w:rsidRPr="00E05062" w:rsidRDefault="0003163D" w:rsidP="00737AA1">
      <w:pPr>
        <w:ind w:firstLine="180"/>
      </w:pPr>
      <w:r w:rsidRPr="00E05062">
        <w:rPr>
          <w:noProof/>
        </w:rPr>
        <mc:AlternateContent>
          <mc:Choice Requires="wps">
            <w:drawing>
              <wp:anchor distT="0" distB="0" distL="114300" distR="114300" simplePos="0" relativeHeight="251674112" behindDoc="0" locked="0" layoutInCell="1" allowOverlap="1" wp14:anchorId="554A2062" wp14:editId="1BA1F627">
                <wp:simplePos x="0" y="0"/>
                <wp:positionH relativeFrom="margin">
                  <wp:align>right</wp:align>
                </wp:positionH>
                <wp:positionV relativeFrom="margin">
                  <wp:posOffset>4373245</wp:posOffset>
                </wp:positionV>
                <wp:extent cx="5939790" cy="1863090"/>
                <wp:effectExtent l="0" t="0" r="3810" b="3810"/>
                <wp:wrapSquare wrapText="bothSides"/>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863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7A671" w14:textId="65CA1C44" w:rsidR="003366B8" w:rsidRDefault="004857AB" w:rsidP="003366B8">
                            <w:pPr>
                              <w:pStyle w:val="Figure"/>
                              <w:keepNext/>
                              <w:jc w:val="center"/>
                            </w:pPr>
                            <w:r w:rsidRPr="004857AB">
                              <w:rPr>
                                <w:noProof/>
                              </w:rPr>
                              <w:drawing>
                                <wp:inline distT="0" distB="0" distL="0" distR="0" wp14:anchorId="394D8CB9" wp14:editId="763EE452">
                                  <wp:extent cx="5831205" cy="163893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1205" cy="1638935"/>
                                          </a:xfrm>
                                          <a:prstGeom prst="rect">
                                            <a:avLst/>
                                          </a:prstGeom>
                                          <a:noFill/>
                                          <a:ln>
                                            <a:noFill/>
                                          </a:ln>
                                        </pic:spPr>
                                      </pic:pic>
                                    </a:graphicData>
                                  </a:graphic>
                                </wp:inline>
                              </w:drawing>
                            </w:r>
                          </w:p>
                          <w:p w14:paraId="1C19E70A" w14:textId="1BDA9D96" w:rsidR="004857AB" w:rsidRDefault="004857AB" w:rsidP="004857AB">
                            <w:pPr>
                              <w:pStyle w:val="Caption"/>
                              <w:jc w:val="center"/>
                              <w:rPr>
                                <w:b w:val="0"/>
                                <w:i/>
                              </w:rPr>
                            </w:pPr>
                            <w:r>
                              <w:t xml:space="preserve">Figure </w:t>
                            </w:r>
                            <w:r w:rsidR="002F18C1">
                              <w:t>11</w:t>
                            </w:r>
                            <w:r>
                              <w:t>.  3D joint predictions (purple) overlaid with images from video</w:t>
                            </w:r>
                            <w:r>
                              <w:rPr>
                                <w:b w:val="0"/>
                                <w:i/>
                              </w:rPr>
                              <w:t>.</w:t>
                            </w:r>
                          </w:p>
                          <w:p w14:paraId="0467B016" w14:textId="77777777" w:rsidR="003366B8" w:rsidRDefault="003366B8" w:rsidP="003366B8">
                            <w:pPr>
                              <w:pStyle w:val="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A2062" id="_x0000_s1036" type="#_x0000_t202" style="position:absolute;left:0;text-align:left;margin-left:416.5pt;margin-top:344.35pt;width:467.7pt;height:146.7pt;z-index:2516741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" stroked="f">
                <v:textbox inset="0,0,0,0">
                  <w:txbxContent>
                    <w:p w14:paraId="7237A671" w14:textId="65CA1C44" w:rsidR="003366B8" w:rsidRDefault="004857AB" w:rsidP="003366B8">
                      <w:pPr>
                        <w:pStyle w:val="Figure"/>
                        <w:keepNext/>
                        <w:jc w:val="center"/>
                      </w:pPr>
                      <w:r w:rsidRPr="004857AB">
                        <w:rPr>
                          <w:noProof/>
                        </w:rPr>
                        <w:drawing>
                          <wp:inline distT="0" distB="0" distL="0" distR="0" wp14:anchorId="394D8CB9" wp14:editId="763EE452">
                            <wp:extent cx="5831205" cy="163893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1205" cy="1638935"/>
                                    </a:xfrm>
                                    <a:prstGeom prst="rect">
                                      <a:avLst/>
                                    </a:prstGeom>
                                    <a:noFill/>
                                    <a:ln>
                                      <a:noFill/>
                                    </a:ln>
                                  </pic:spPr>
                                </pic:pic>
                              </a:graphicData>
                            </a:graphic>
                          </wp:inline>
                        </w:drawing>
                      </w:r>
                    </w:p>
                    <w:p w14:paraId="1C19E70A" w14:textId="1BDA9D96" w:rsidR="004857AB" w:rsidRDefault="004857AB" w:rsidP="004857AB">
                      <w:pPr>
                        <w:pStyle w:val="Caption"/>
                        <w:jc w:val="center"/>
                        <w:rPr>
                          <w:b w:val="0"/>
                          <w:i/>
                        </w:rPr>
                      </w:pPr>
                      <w:r>
                        <w:t xml:space="preserve">Figure </w:t>
                      </w:r>
                      <w:r w:rsidR="002F18C1">
                        <w:t>11</w:t>
                      </w:r>
                      <w:r>
                        <w:t>.  3D joint predictions (purple) overlaid with images from video</w:t>
                      </w:r>
                      <w:r>
                        <w:rPr>
                          <w:b w:val="0"/>
                          <w:i/>
                        </w:rPr>
                        <w:t>.</w:t>
                      </w:r>
                    </w:p>
                    <w:p w14:paraId="0467B016" w14:textId="77777777" w:rsidR="003366B8" w:rsidRDefault="003366B8" w:rsidP="003366B8">
                      <w:pPr>
                        <w:pStyle w:val="Text"/>
                        <w:ind w:firstLine="0"/>
                      </w:pPr>
                    </w:p>
                  </w:txbxContent>
                </v:textbox>
                <w10:wrap type="square" anchorx="margin" anchory="margin"/>
              </v:shape>
            </w:pict>
          </mc:Fallback>
        </mc:AlternateContent>
      </w:r>
      <w:r w:rsidR="00FB1640" w:rsidRPr="00E05062">
        <w:t>As expected</w:t>
      </w:r>
      <w:r w:rsidR="00737AA1" w:rsidRPr="00E05062">
        <w:t>,</w:t>
      </w:r>
      <w:r w:rsidR="00FB1640" w:rsidRPr="00E05062">
        <w:t xml:space="preserve"> </w:t>
      </w:r>
      <w:r w:rsidR="00737AA1" w:rsidRPr="00E05062">
        <w:t>3D suit joint prediction accuracy was very inconsistent across images</w:t>
      </w:r>
      <w:r w:rsidR="00DB5878" w:rsidRPr="00E05062">
        <w:t xml:space="preserve"> (Figure </w:t>
      </w:r>
      <w:r w:rsidR="002F18C1" w:rsidRPr="00E05062">
        <w:t>11</w:t>
      </w:r>
      <w:r w:rsidR="00DB5878" w:rsidRPr="00E05062">
        <w:t>)</w:t>
      </w:r>
      <w:r w:rsidR="00737AA1" w:rsidRPr="00E05062">
        <w:t xml:space="preserve">. </w:t>
      </w:r>
      <w:bookmarkStart w:id="11" w:name="_Hlk100919042"/>
      <w:r w:rsidR="00764693" w:rsidRPr="00E05062">
        <w:t xml:space="preserve">It was observed that </w:t>
      </w:r>
      <w:r w:rsidR="00737AA1" w:rsidRPr="00E05062">
        <w:t>3D suit joint prediction accuracy perform</w:t>
      </w:r>
      <w:r w:rsidR="00764693" w:rsidRPr="00E05062">
        <w:t>ed</w:t>
      </w:r>
      <w:r w:rsidR="00737AA1" w:rsidRPr="00E05062">
        <w:t xml:space="preserve"> better when a camera projection matrix can be easily </w:t>
      </w:r>
      <w:r w:rsidR="00F132C7" w:rsidRPr="00E05062">
        <w:t>estimated</w:t>
      </w:r>
      <w:r w:rsidR="009956E4" w:rsidRPr="00E05062">
        <w:t xml:space="preserve"> </w:t>
      </w:r>
      <w:r w:rsidR="00737AA1" w:rsidRPr="00E05062">
        <w:t xml:space="preserve">such as the </w:t>
      </w:r>
      <w:r w:rsidR="008E31F9" w:rsidRPr="00E05062">
        <w:t xml:space="preserve">computer-generated </w:t>
      </w:r>
      <w:r w:rsidR="00737AA1" w:rsidRPr="00E05062">
        <w:t>MK</w:t>
      </w:r>
      <w:r w:rsidR="008E31F9" w:rsidRPr="00E05062">
        <w:t>-</w:t>
      </w:r>
      <w:r w:rsidR="00737AA1" w:rsidRPr="00E05062">
        <w:t xml:space="preserve">III </w:t>
      </w:r>
      <w:r w:rsidR="00764693" w:rsidRPr="00E05062">
        <w:t xml:space="preserve">suit </w:t>
      </w:r>
      <w:r w:rsidR="008E31F9" w:rsidRPr="00E05062">
        <w:t>animation images (left panel</w:t>
      </w:r>
      <w:r w:rsidR="002906CE" w:rsidRPr="00E05062">
        <w:t xml:space="preserve"> of Figure </w:t>
      </w:r>
      <w:r w:rsidR="002F18C1" w:rsidRPr="00E05062">
        <w:t>11</w:t>
      </w:r>
      <w:r w:rsidRPr="00E05062">
        <w:t>, J3 = 0.80</w:t>
      </w:r>
      <w:r w:rsidR="008E31F9" w:rsidRPr="00E05062">
        <w:t>)</w:t>
      </w:r>
      <w:r w:rsidRPr="00E05062">
        <w:t xml:space="preserve"> in comparison to the </w:t>
      </w:r>
      <w:r w:rsidR="00764693" w:rsidRPr="00E05062">
        <w:t>l</w:t>
      </w:r>
      <w:r w:rsidRPr="00E05062">
        <w:t>aboratory testing images (right panel of Figure 11, J3 = 0.71)</w:t>
      </w:r>
      <w:r w:rsidR="00737AA1" w:rsidRPr="00E05062">
        <w:t xml:space="preserve">. </w:t>
      </w:r>
      <w:bookmarkEnd w:id="11"/>
      <w:r w:rsidR="00737AA1" w:rsidRPr="00E05062">
        <w:t xml:space="preserve">The </w:t>
      </w:r>
      <w:r w:rsidR="008E31F9" w:rsidRPr="00E05062">
        <w:t xml:space="preserve">issue </w:t>
      </w:r>
      <w:r w:rsidR="003F1580" w:rsidRPr="00E05062">
        <w:t xml:space="preserve">may be </w:t>
      </w:r>
      <w:r w:rsidR="008E31F9" w:rsidRPr="00E05062">
        <w:t xml:space="preserve">related to the </w:t>
      </w:r>
      <w:proofErr w:type="gramStart"/>
      <w:r w:rsidR="00737AA1" w:rsidRPr="00E05062">
        <w:t>fairly sparse</w:t>
      </w:r>
      <w:proofErr w:type="gramEnd"/>
      <w:r w:rsidR="00737AA1" w:rsidRPr="00E05062">
        <w:t xml:space="preserve"> dataset </w:t>
      </w:r>
      <w:r w:rsidR="008E31F9" w:rsidRPr="00E05062">
        <w:t xml:space="preserve">of 3D joint coordinates, which is insufficient to train </w:t>
      </w:r>
      <w:r w:rsidR="00737AA1" w:rsidRPr="00E05062">
        <w:t>these type</w:t>
      </w:r>
      <w:r w:rsidR="003F1580" w:rsidRPr="00E05062">
        <w:t>s</w:t>
      </w:r>
      <w:r w:rsidR="00737AA1" w:rsidRPr="00E05062">
        <w:t xml:space="preserve"> of machine learning applications</w:t>
      </w:r>
      <w:r w:rsidR="003F1580" w:rsidRPr="00E05062">
        <w:t>.</w:t>
      </w:r>
      <w:r w:rsidR="008E31F9" w:rsidRPr="00E05062">
        <w:t xml:space="preserve"> </w:t>
      </w:r>
      <w:r w:rsidR="003F1580" w:rsidRPr="00E05062">
        <w:t>I</w:t>
      </w:r>
      <w:r w:rsidR="00737AA1" w:rsidRPr="00E05062">
        <w:t xml:space="preserve">ncreasing the size and variety in the image and video training dataset </w:t>
      </w:r>
      <w:r w:rsidR="008E31F9" w:rsidRPr="00E05062">
        <w:t xml:space="preserve">is expected to </w:t>
      </w:r>
      <w:r w:rsidR="00737AA1" w:rsidRPr="00E05062">
        <w:t xml:space="preserve">improve the </w:t>
      </w:r>
      <w:r w:rsidR="00BE4F6C" w:rsidRPr="00E05062">
        <w:t>camera projection predictions and overall accuracy</w:t>
      </w:r>
      <w:r w:rsidR="00737AA1" w:rsidRPr="00E05062">
        <w:t>.</w:t>
      </w:r>
    </w:p>
    <w:p w14:paraId="6E6C392D" w14:textId="6D891865" w:rsidR="00112093" w:rsidRPr="00E05062" w:rsidRDefault="002C38C0" w:rsidP="00FB4893">
      <w:pPr>
        <w:pStyle w:val="Heading1"/>
        <w:numPr>
          <w:ilvl w:val="0"/>
          <w:numId w:val="2"/>
        </w:numPr>
      </w:pPr>
      <w:r w:rsidRPr="00E05062">
        <w:t>Future Work</w:t>
      </w:r>
    </w:p>
    <w:p w14:paraId="53C2051B" w14:textId="020D1219" w:rsidR="00E51515" w:rsidRPr="00E05062" w:rsidRDefault="00737AA1" w:rsidP="00737AA1">
      <w:pPr>
        <w:pStyle w:val="Text"/>
      </w:pPr>
      <w:r w:rsidRPr="00E05062">
        <w:t xml:space="preserve">The crowdsourcing competition provided solutions that use different approaches with varying degrees of accuracy for suited posture extraction. By leveraging the accumulated </w:t>
      </w:r>
      <w:r w:rsidR="000A3F2A" w:rsidRPr="00E05062">
        <w:t>knowledge in</w:t>
      </w:r>
      <w:r w:rsidRPr="00E05062">
        <w:t xml:space="preserve"> the machine learning/deep learning community, the provided solutions will accelerate development of the suited posture extraction from video methodology. While the top solution</w:t>
      </w:r>
      <w:r w:rsidR="00C756DE" w:rsidRPr="00E05062">
        <w:t xml:space="preserve"> showed a </w:t>
      </w:r>
      <w:r w:rsidR="000A3F2A" w:rsidRPr="00E05062">
        <w:t>useful</w:t>
      </w:r>
      <w:r w:rsidR="00C756DE" w:rsidRPr="00E05062">
        <w:t xml:space="preserve"> level of accuracy</w:t>
      </w:r>
      <w:r w:rsidRPr="00E05062">
        <w:t>, future work is needed to increase prediction strength and improve 3D joint center estimates. Since there was a diverse number of solutions, the multiple learning algorithms can be ensembled or combined to obtain better predictive performance. NASA will then use their detailed expertise of spacesuit geometry</w:t>
      </w:r>
      <w:r w:rsidR="00C756DE" w:rsidRPr="00E05062">
        <w:t>, mechanics</w:t>
      </w:r>
      <w:r w:rsidR="006A2785" w:rsidRPr="00E05062">
        <w:t>,</w:t>
      </w:r>
      <w:r w:rsidRPr="00E05062">
        <w:t xml:space="preserve"> and movement </w:t>
      </w:r>
      <w:r w:rsidR="00C756DE" w:rsidRPr="00E05062">
        <w:t xml:space="preserve">characteristics </w:t>
      </w:r>
      <w:r w:rsidRPr="00E05062">
        <w:t xml:space="preserve">to </w:t>
      </w:r>
      <w:r w:rsidR="00A80296" w:rsidRPr="00E05062">
        <w:t>further improve</w:t>
      </w:r>
      <w:r w:rsidRPr="00E05062">
        <w:t xml:space="preserve"> on the suit detection algorithms. For example, a probabilistic suit posture model can be</w:t>
      </w:r>
      <w:r w:rsidR="00842101" w:rsidRPr="00E05062">
        <w:t xml:space="preserve"> developed from </w:t>
      </w:r>
      <w:r w:rsidR="00C756DE" w:rsidRPr="00E05062">
        <w:t xml:space="preserve">the testing data for joint </w:t>
      </w:r>
      <w:r w:rsidR="00842101" w:rsidRPr="00E05062">
        <w:t>limits</w:t>
      </w:r>
      <w:r w:rsidRPr="00E05062">
        <w:t xml:space="preserve"> </w:t>
      </w:r>
      <w:r w:rsidR="00C756DE" w:rsidRPr="00E05062">
        <w:t xml:space="preserve">or range of motion. Such models can </w:t>
      </w:r>
      <w:r w:rsidRPr="00E05062">
        <w:t>substantially reduce estimations that contain infeasible or unlikely postures.</w:t>
      </w:r>
      <w:r w:rsidR="00842101" w:rsidRPr="00E05062">
        <w:t xml:space="preserve"> Any suit outlines that </w:t>
      </w:r>
      <w:r w:rsidR="008B65E6" w:rsidRPr="00E05062">
        <w:t>do</w:t>
      </w:r>
      <w:r w:rsidR="00842101" w:rsidRPr="00E05062">
        <w:t xml:space="preserve"> not adhere to the expected spacesuit shape can be dismissed, reducing chances for errors. </w:t>
      </w:r>
      <w:r w:rsidRPr="00E05062">
        <w:t xml:space="preserve">After </w:t>
      </w:r>
      <w:r w:rsidRPr="00E05062">
        <w:lastRenderedPageBreak/>
        <w:t>suited posture extraction framework</w:t>
      </w:r>
      <w:r w:rsidR="008B65E6" w:rsidRPr="00E05062">
        <w:t>s</w:t>
      </w:r>
      <w:r w:rsidRPr="00E05062">
        <w:t xml:space="preserve"> </w:t>
      </w:r>
      <w:r w:rsidR="008B65E6" w:rsidRPr="00E05062">
        <w:t xml:space="preserve">have </w:t>
      </w:r>
      <w:r w:rsidRPr="00E05062">
        <w:t xml:space="preserve">been </w:t>
      </w:r>
      <w:r w:rsidR="008B65E6" w:rsidRPr="00E05062">
        <w:t>refined</w:t>
      </w:r>
      <w:r w:rsidRPr="00E05062">
        <w:t xml:space="preserve">, the framework will be tested and validated on video recordings collected during </w:t>
      </w:r>
      <w:proofErr w:type="spellStart"/>
      <w:r w:rsidRPr="00E05062">
        <w:t>xEMU</w:t>
      </w:r>
      <w:proofErr w:type="spellEnd"/>
      <w:r w:rsidRPr="00E05062">
        <w:t xml:space="preserve"> spacesuit testing. Suit joint center estimates will be compared to a “gold standard” motion capture system that is simultaneously measuring the spacesuit posture. </w:t>
      </w:r>
      <w:bookmarkStart w:id="12" w:name="_Hlk101126779"/>
      <w:r w:rsidR="00FD577E" w:rsidRPr="00E05062">
        <w:t>Currently</w:t>
      </w:r>
      <w:r w:rsidR="00BB1F05" w:rsidRPr="00E05062">
        <w:t>,</w:t>
      </w:r>
      <w:r w:rsidR="00FD577E" w:rsidRPr="00E05062">
        <w:t xml:space="preserve"> there is </w:t>
      </w:r>
      <w:r w:rsidR="00BB1F05" w:rsidRPr="00E05062">
        <w:t>minimal</w:t>
      </w:r>
      <w:r w:rsidR="00FD577E" w:rsidRPr="00E05062">
        <w:t xml:space="preserve"> suited motion capture data to perform the validation, so additional data </w:t>
      </w:r>
      <w:r w:rsidR="00BB1F05" w:rsidRPr="00E05062">
        <w:t xml:space="preserve">collection </w:t>
      </w:r>
      <w:r w:rsidR="00FD577E" w:rsidRPr="00E05062">
        <w:t xml:space="preserve">during </w:t>
      </w:r>
      <w:r w:rsidR="00BB1F05" w:rsidRPr="00E05062">
        <w:t xml:space="preserve">future </w:t>
      </w:r>
      <w:proofErr w:type="spellStart"/>
      <w:r w:rsidR="00FD577E" w:rsidRPr="00E05062">
        <w:t>xEMU</w:t>
      </w:r>
      <w:proofErr w:type="spellEnd"/>
      <w:r w:rsidR="00FD577E" w:rsidRPr="00E05062">
        <w:t xml:space="preserve"> testing is planned.</w:t>
      </w:r>
      <w:bookmarkEnd w:id="12"/>
    </w:p>
    <w:p w14:paraId="07F4537C" w14:textId="6C0DFDCF" w:rsidR="00E51515" w:rsidRPr="00E05062" w:rsidRDefault="00E51515" w:rsidP="00737AA1">
      <w:pPr>
        <w:pStyle w:val="Text"/>
      </w:pPr>
    </w:p>
    <w:p w14:paraId="24883F44" w14:textId="51561583" w:rsidR="00737AA1" w:rsidRPr="00E05062" w:rsidRDefault="00737AA1" w:rsidP="00737AA1">
      <w:pPr>
        <w:pStyle w:val="Text"/>
      </w:pPr>
      <w:r w:rsidRPr="00E05062">
        <w:t xml:space="preserve">It is </w:t>
      </w:r>
      <w:r w:rsidR="008B65E6" w:rsidRPr="00E05062">
        <w:t xml:space="preserve">still </w:t>
      </w:r>
      <w:r w:rsidRPr="00E05062">
        <w:t xml:space="preserve">anticipated that this machine learning approach will have limitations in accuracy due to camera distortion and inconsistent image quality, but </w:t>
      </w:r>
      <w:r w:rsidR="00841730" w:rsidRPr="00E05062">
        <w:t xml:space="preserve">it </w:t>
      </w:r>
      <w:r w:rsidRPr="00E05062">
        <w:t xml:space="preserve">may provide </w:t>
      </w:r>
      <w:r w:rsidR="008B65E6" w:rsidRPr="00E05062">
        <w:t xml:space="preserve">approximate </w:t>
      </w:r>
      <w:r w:rsidRPr="00E05062">
        <w:t xml:space="preserve">postural information that is </w:t>
      </w:r>
      <w:r w:rsidR="008B65E6" w:rsidRPr="00E05062">
        <w:t>sufficient</w:t>
      </w:r>
      <w:r w:rsidR="008E0F14" w:rsidRPr="00E05062">
        <w:t xml:space="preserve"> </w:t>
      </w:r>
      <w:r w:rsidRPr="00E05062">
        <w:t>for specific scenarios</w:t>
      </w:r>
      <w:r w:rsidR="008E0F14" w:rsidRPr="00E05062">
        <w:t xml:space="preserve"> such as full-body posture evaluations</w:t>
      </w:r>
      <w:r w:rsidRPr="00E05062">
        <w:t>.</w:t>
      </w:r>
      <w:r w:rsidR="00E51515" w:rsidRPr="00E05062">
        <w:t xml:space="preserve"> </w:t>
      </w:r>
      <w:r w:rsidRPr="00E05062">
        <w:t xml:space="preserve">Once validated </w:t>
      </w:r>
      <w:r w:rsidRPr="00E05062">
        <w:rPr>
          <w:rFonts w:cstheme="minorHAnsi"/>
          <w:color w:val="000000" w:themeColor="text1"/>
        </w:rPr>
        <w:t>for the reliability of the posture extractions</w:t>
      </w:r>
      <w:r w:rsidRPr="00E05062">
        <w:t>, the developed tool can be used for a variety of applications to inform spacesuit hardware and training design. T</w:t>
      </w:r>
      <w:r w:rsidRPr="00E05062">
        <w:rPr>
          <w:rFonts w:cstheme="minorHAnsi"/>
          <w:color w:val="000000" w:themeColor="text1"/>
        </w:rPr>
        <w:t>he system can be deployed to estimate the EVA postures in the current</w:t>
      </w:r>
      <w:r w:rsidR="00D921F9" w:rsidRPr="00E05062">
        <w:rPr>
          <w:rFonts w:cstheme="minorHAnsi"/>
          <w:color w:val="000000" w:themeColor="text1"/>
        </w:rPr>
        <w:t>, past</w:t>
      </w:r>
      <w:r w:rsidR="00595A8F" w:rsidRPr="00E05062">
        <w:rPr>
          <w:rFonts w:cstheme="minorHAnsi"/>
          <w:color w:val="000000" w:themeColor="text1"/>
        </w:rPr>
        <w:t>,</w:t>
      </w:r>
      <w:r w:rsidRPr="00E05062">
        <w:rPr>
          <w:rFonts w:cstheme="minorHAnsi"/>
          <w:color w:val="000000" w:themeColor="text1"/>
        </w:rPr>
        <w:t xml:space="preserve"> and future missions and analog training events. The tool</w:t>
      </w:r>
      <w:r w:rsidR="00D921F9" w:rsidRPr="00E05062">
        <w:rPr>
          <w:rFonts w:cstheme="minorHAnsi"/>
          <w:color w:val="000000" w:themeColor="text1"/>
        </w:rPr>
        <w:t>, once deployed for</w:t>
      </w:r>
      <w:r w:rsidRPr="00E05062">
        <w:rPr>
          <w:rFonts w:cstheme="minorHAnsi"/>
          <w:color w:val="000000" w:themeColor="text1"/>
        </w:rPr>
        <w:t xml:space="preserve"> NBL and ARGOS testing, </w:t>
      </w:r>
      <w:r w:rsidR="00D921F9" w:rsidRPr="00E05062">
        <w:rPr>
          <w:rFonts w:cstheme="minorHAnsi"/>
          <w:color w:val="000000" w:themeColor="text1"/>
        </w:rPr>
        <w:t xml:space="preserve">can provide key measurements </w:t>
      </w:r>
      <w:r w:rsidR="000B0525" w:rsidRPr="00E05062">
        <w:rPr>
          <w:rFonts w:cstheme="minorHAnsi"/>
          <w:color w:val="000000" w:themeColor="text1"/>
        </w:rPr>
        <w:t xml:space="preserve">for </w:t>
      </w:r>
      <w:r w:rsidRPr="00E05062">
        <w:rPr>
          <w:rFonts w:cstheme="minorHAnsi"/>
          <w:color w:val="000000" w:themeColor="text1"/>
        </w:rPr>
        <w:t>ergonomic assessments and optimiz</w:t>
      </w:r>
      <w:r w:rsidR="000B0525" w:rsidRPr="00E05062">
        <w:rPr>
          <w:rFonts w:cstheme="minorHAnsi"/>
          <w:color w:val="000000" w:themeColor="text1"/>
        </w:rPr>
        <w:t>ation of</w:t>
      </w:r>
      <w:r w:rsidRPr="00E05062">
        <w:rPr>
          <w:rFonts w:cstheme="minorHAnsi"/>
          <w:color w:val="000000" w:themeColor="text1"/>
        </w:rPr>
        <w:t xml:space="preserve"> training procedures. During EVAs, the tool can be used to estimate individual spacesuit joint movements and perform hardware “wear and tear” monitoring. </w:t>
      </w:r>
      <w:r w:rsidR="00D921F9" w:rsidRPr="00E05062">
        <w:t xml:space="preserve">Suit joint cycle </w:t>
      </w:r>
      <w:r w:rsidR="00595A8F" w:rsidRPr="00E05062">
        <w:t>tracking</w:t>
      </w:r>
      <w:r w:rsidR="00D921F9" w:rsidRPr="00E05062">
        <w:t xml:space="preserve">, which is critical for spacesuit integrity but </w:t>
      </w:r>
      <w:r w:rsidR="00595A8F" w:rsidRPr="00E05062">
        <w:t>ha</w:t>
      </w:r>
      <w:r w:rsidR="00F7551E" w:rsidRPr="00E05062">
        <w:t>s</w:t>
      </w:r>
      <w:r w:rsidR="00595A8F" w:rsidRPr="00E05062">
        <w:t xml:space="preserve"> </w:t>
      </w:r>
      <w:r w:rsidR="00D921F9" w:rsidRPr="00E05062">
        <w:t>traditionally relied on manual</w:t>
      </w:r>
      <w:r w:rsidR="00595A8F" w:rsidRPr="00E05062">
        <w:t>ly</w:t>
      </w:r>
      <w:r w:rsidR="00D921F9" w:rsidRPr="00E05062">
        <w:t xml:space="preserve"> counting</w:t>
      </w:r>
      <w:r w:rsidR="00595A8F" w:rsidRPr="00E05062">
        <w:t xml:space="preserve"> when the suit bearing</w:t>
      </w:r>
      <w:r w:rsidR="00C84850" w:rsidRPr="00E05062">
        <w:t>s</w:t>
      </w:r>
      <w:r w:rsidR="00595A8F" w:rsidRPr="00E05062">
        <w:t xml:space="preserve"> </w:t>
      </w:r>
      <w:r w:rsidR="006D0EDB" w:rsidRPr="00E05062">
        <w:t>articulate</w:t>
      </w:r>
      <w:r w:rsidR="00D921F9" w:rsidRPr="00E05062">
        <w:t xml:space="preserve">, </w:t>
      </w:r>
      <w:r w:rsidR="00DE1088" w:rsidRPr="00E05062">
        <w:t>is</w:t>
      </w:r>
      <w:r w:rsidR="00D921F9" w:rsidRPr="00E05062">
        <w:t xml:space="preserve"> an area</w:t>
      </w:r>
      <w:r w:rsidR="00C65928" w:rsidRPr="00E05062">
        <w:t xml:space="preserve"> that</w:t>
      </w:r>
      <w:r w:rsidR="00D921F9" w:rsidRPr="00E05062">
        <w:t xml:space="preserve"> </w:t>
      </w:r>
      <w:r w:rsidR="00C65928" w:rsidRPr="00E05062">
        <w:t xml:space="preserve">the </w:t>
      </w:r>
      <w:r w:rsidR="00D921F9" w:rsidRPr="00E05062">
        <w:t xml:space="preserve">machine learning algorithm </w:t>
      </w:r>
      <w:r w:rsidR="00DE1088" w:rsidRPr="00E05062">
        <w:t xml:space="preserve">may </w:t>
      </w:r>
      <w:r w:rsidR="00D921F9" w:rsidRPr="00E05062">
        <w:t xml:space="preserve">be immediately applied. </w:t>
      </w:r>
      <w:r w:rsidRPr="00E05062">
        <w:rPr>
          <w:rFonts w:cstheme="minorHAnsi"/>
          <w:color w:val="000000" w:themeColor="text1"/>
        </w:rPr>
        <w:t xml:space="preserve">The tool can be further </w:t>
      </w:r>
      <w:r w:rsidR="00746C0B" w:rsidRPr="00E05062">
        <w:rPr>
          <w:rFonts w:cstheme="minorHAnsi"/>
          <w:color w:val="000000" w:themeColor="text1"/>
        </w:rPr>
        <w:t xml:space="preserve">applied </w:t>
      </w:r>
      <w:r w:rsidRPr="00E05062">
        <w:rPr>
          <w:rFonts w:cstheme="minorHAnsi"/>
          <w:color w:val="000000" w:themeColor="text1"/>
        </w:rPr>
        <w:t xml:space="preserve">against a large wealth of video archives of past EVAs for task and timeline analysis. </w:t>
      </w:r>
      <w:bookmarkStart w:id="13" w:name="_Hlk100903270"/>
      <w:bookmarkStart w:id="14" w:name="_Hlk100904107"/>
      <w:r w:rsidR="00DC591E" w:rsidRPr="00E05062">
        <w:rPr>
          <w:rFonts w:cstheme="minorHAnsi"/>
          <w:color w:val="000000" w:themeColor="text1"/>
        </w:rPr>
        <w:t xml:space="preserve">EVA motions can be characterized, and joint mobility defined for each EVA task. This joint mobility data can be used in design requirements to improve current suit hardware as well as evaluate future suit designs. Furthermore, active monitoring of suit kinematics can allow EVA trainers to detect anomalies in suited subject task performance and provide corrective feedback. </w:t>
      </w:r>
      <w:bookmarkEnd w:id="13"/>
      <w:r w:rsidR="00A82315" w:rsidRPr="00E05062">
        <w:rPr>
          <w:rFonts w:cstheme="minorHAnsi"/>
          <w:color w:val="000000" w:themeColor="text1"/>
        </w:rPr>
        <w:t>Realtime feedback based on their kinematics could be provided to the crew, which can potentially improve mobility performance and training efficacy. Future work is needed to ensure that the information is presented with human factors considerations</w:t>
      </w:r>
      <w:r w:rsidR="00B75281" w:rsidRPr="00E05062">
        <w:rPr>
          <w:rFonts w:cstheme="minorHAnsi"/>
          <w:color w:val="000000" w:themeColor="text1"/>
        </w:rPr>
        <w:t xml:space="preserve">. </w:t>
      </w:r>
      <w:bookmarkEnd w:id="14"/>
      <w:r w:rsidRPr="00E05062">
        <w:rPr>
          <w:rFonts w:cstheme="minorHAnsi"/>
          <w:color w:val="000000" w:themeColor="text1"/>
        </w:rPr>
        <w:t xml:space="preserve">Since </w:t>
      </w:r>
      <w:r w:rsidR="00855438" w:rsidRPr="00E05062">
        <w:rPr>
          <w:rFonts w:cstheme="minorHAnsi"/>
          <w:color w:val="000000" w:themeColor="text1"/>
        </w:rPr>
        <w:t>the core framework has been established</w:t>
      </w:r>
      <w:r w:rsidRPr="00E05062">
        <w:rPr>
          <w:rFonts w:cstheme="minorHAnsi"/>
          <w:color w:val="000000" w:themeColor="text1"/>
        </w:rPr>
        <w:t xml:space="preserve">, </w:t>
      </w:r>
      <w:r w:rsidR="00855438" w:rsidRPr="00E05062">
        <w:rPr>
          <w:rFonts w:cstheme="minorHAnsi"/>
          <w:color w:val="000000" w:themeColor="text1"/>
        </w:rPr>
        <w:t xml:space="preserve">the tool </w:t>
      </w:r>
      <w:r w:rsidR="00C929EC" w:rsidRPr="00E05062">
        <w:rPr>
          <w:rFonts w:cstheme="minorHAnsi"/>
          <w:color w:val="000000" w:themeColor="text1"/>
        </w:rPr>
        <w:t xml:space="preserve">will </w:t>
      </w:r>
      <w:r w:rsidR="00855438" w:rsidRPr="00E05062">
        <w:rPr>
          <w:rFonts w:cstheme="minorHAnsi"/>
          <w:color w:val="000000" w:themeColor="text1"/>
        </w:rPr>
        <w:t xml:space="preserve">be easily adapted for </w:t>
      </w:r>
      <w:r w:rsidRPr="00E05062">
        <w:rPr>
          <w:rFonts w:cstheme="minorHAnsi"/>
          <w:color w:val="000000" w:themeColor="text1"/>
        </w:rPr>
        <w:t>future spacesuits</w:t>
      </w:r>
      <w:r w:rsidR="004410FE" w:rsidRPr="00E05062">
        <w:rPr>
          <w:rFonts w:cstheme="minorHAnsi"/>
          <w:color w:val="000000" w:themeColor="text1"/>
        </w:rPr>
        <w:t xml:space="preserve"> through </w:t>
      </w:r>
      <w:r w:rsidR="00C65928" w:rsidRPr="00E05062">
        <w:rPr>
          <w:rFonts w:cstheme="minorHAnsi"/>
          <w:color w:val="000000" w:themeColor="text1"/>
        </w:rPr>
        <w:t xml:space="preserve">additional </w:t>
      </w:r>
      <w:r w:rsidR="004410FE" w:rsidRPr="00E05062">
        <w:rPr>
          <w:rFonts w:cstheme="minorHAnsi"/>
          <w:color w:val="000000" w:themeColor="text1"/>
        </w:rPr>
        <w:t>model training</w:t>
      </w:r>
      <w:r w:rsidRPr="00E05062">
        <w:rPr>
          <w:rFonts w:cstheme="minorHAnsi"/>
          <w:color w:val="000000" w:themeColor="text1"/>
        </w:rPr>
        <w:t xml:space="preserve">. </w:t>
      </w:r>
      <w:r w:rsidRPr="00E05062">
        <w:t>This new framework, potentially in a more generalized and expanded form, can be applied to estimate the kinematics of different human-machine systems, such as exoskeletons and robots.</w:t>
      </w:r>
      <w:r w:rsidR="00E51515" w:rsidRPr="00E05062">
        <w:t xml:space="preserve"> </w:t>
      </w:r>
    </w:p>
    <w:p w14:paraId="0EFBA112" w14:textId="734D9043" w:rsidR="00737AA1" w:rsidRPr="00E05062" w:rsidRDefault="00737AA1" w:rsidP="00737AA1">
      <w:pPr>
        <w:pStyle w:val="Heading1"/>
        <w:numPr>
          <w:ilvl w:val="0"/>
          <w:numId w:val="2"/>
        </w:numPr>
        <w:tabs>
          <w:tab w:val="clear" w:pos="180"/>
        </w:tabs>
      </w:pPr>
      <w:r w:rsidRPr="00E05062">
        <w:t>Conclusion</w:t>
      </w:r>
    </w:p>
    <w:p w14:paraId="6C5C12B4" w14:textId="04D4BECF" w:rsidR="00737AA1" w:rsidRPr="00E05062" w:rsidRDefault="00737AA1" w:rsidP="00737AA1">
      <w:pPr>
        <w:pStyle w:val="Text"/>
      </w:pPr>
      <w:r w:rsidRPr="00E05062">
        <w:rPr>
          <w:rFonts w:cstheme="minorHAnsi"/>
          <w:color w:val="333333"/>
          <w:shd w:val="clear" w:color="auto" w:fill="FFFFFF"/>
        </w:rPr>
        <w:t xml:space="preserve">Characterization of EVA motions and spacesuit mobility is critical to understanding the spacesuit performance and </w:t>
      </w:r>
      <w:r w:rsidRPr="00E05062">
        <w:t xml:space="preserve">injury risk. Existing motion capture tools require additional hardware and time for setup, but videography is often already included in the planned operations. Automatic posture extraction </w:t>
      </w:r>
      <w:r w:rsidR="001B2D74" w:rsidRPr="00E05062">
        <w:t xml:space="preserve">by </w:t>
      </w:r>
      <w:r w:rsidRPr="00E05062">
        <w:t>machine-learning solutions</w:t>
      </w:r>
      <w:r w:rsidR="001B2D74" w:rsidRPr="00E05062">
        <w:t>, as those</w:t>
      </w:r>
      <w:r w:rsidRPr="00E05062">
        <w:t xml:space="preserve"> obtained from the crowdsourcing community</w:t>
      </w:r>
      <w:r w:rsidR="001B2D74" w:rsidRPr="00E05062">
        <w:t>,</w:t>
      </w:r>
      <w:r w:rsidRPr="00E05062">
        <w:t xml:space="preserve"> </w:t>
      </w:r>
      <w:r w:rsidR="00CD5E5B" w:rsidRPr="00E05062">
        <w:t>expands</w:t>
      </w:r>
      <w:r w:rsidRPr="00E05062">
        <w:t xml:space="preserve"> on </w:t>
      </w:r>
      <w:r w:rsidR="00CD5E5B" w:rsidRPr="00E05062">
        <w:t xml:space="preserve">preliminary proof-of-concepts </w:t>
      </w:r>
      <w:r w:rsidRPr="00E05062">
        <w:t>to greatly advance the technology readiness. Future work is planned to incorporate spacesuit geometry and movement patterns insight to improve prediction strength. The fully developed video-based posture extraction method will extend the capabilities to assess suited kinematics in a variety of environments and enable more effective spacesuit, hardware, and EVA task planning.</w:t>
      </w:r>
    </w:p>
    <w:p w14:paraId="625B9997" w14:textId="0507D572" w:rsidR="00737AA1" w:rsidRPr="00E05062" w:rsidRDefault="00737AA1" w:rsidP="00591A45">
      <w:pPr>
        <w:pStyle w:val="Heading1"/>
      </w:pPr>
      <w:r w:rsidRPr="00E05062">
        <w:t>References</w:t>
      </w:r>
    </w:p>
    <w:p w14:paraId="1DF7405C" w14:textId="7772B9B2" w:rsidR="00591A45" w:rsidRPr="00E05062" w:rsidRDefault="00591A45" w:rsidP="00B530AD">
      <w:pPr>
        <w:pStyle w:val="Default"/>
        <w:ind w:firstLine="288"/>
        <w:rPr>
          <w:iCs/>
          <w:sz w:val="18"/>
          <w:szCs w:val="18"/>
        </w:rPr>
      </w:pPr>
      <w:r w:rsidRPr="00E05062">
        <w:rPr>
          <w:sz w:val="18"/>
          <w:szCs w:val="18"/>
          <w:vertAlign w:val="subscript"/>
        </w:rPr>
        <w:t>1</w:t>
      </w:r>
      <w:r w:rsidRPr="00E05062">
        <w:rPr>
          <w:sz w:val="18"/>
          <w:szCs w:val="18"/>
        </w:rPr>
        <w:t xml:space="preserve">Anderson, A., Hilbert, A., Bertrand, P., McFarland, S., &amp; Newman, D. J. (2014, July). In-suit sensor systems for characterizing human-space suit interaction. In </w:t>
      </w:r>
      <w:r w:rsidRPr="00E05062">
        <w:rPr>
          <w:i/>
          <w:iCs/>
          <w:sz w:val="18"/>
          <w:szCs w:val="18"/>
        </w:rPr>
        <w:t>44th International Conference on Environmental Systems</w:t>
      </w:r>
      <w:r w:rsidRPr="00E05062">
        <w:rPr>
          <w:sz w:val="18"/>
          <w:szCs w:val="18"/>
        </w:rPr>
        <w:t>.</w:t>
      </w:r>
      <w:r w:rsidRPr="00E05062">
        <w:rPr>
          <w:iCs/>
          <w:sz w:val="18"/>
          <w:szCs w:val="18"/>
        </w:rPr>
        <w:t xml:space="preserve"> </w:t>
      </w:r>
    </w:p>
    <w:p w14:paraId="316CBDA6" w14:textId="2D814223" w:rsidR="00591A45" w:rsidRPr="00E05062" w:rsidRDefault="00591A45" w:rsidP="00B530AD">
      <w:pPr>
        <w:pStyle w:val="Default"/>
        <w:ind w:firstLine="288"/>
        <w:rPr>
          <w:iCs/>
          <w:sz w:val="18"/>
          <w:szCs w:val="18"/>
        </w:rPr>
      </w:pPr>
      <w:r w:rsidRPr="00E05062">
        <w:rPr>
          <w:sz w:val="18"/>
          <w:szCs w:val="18"/>
          <w:vertAlign w:val="subscript"/>
        </w:rPr>
        <w:t>2</w:t>
      </w:r>
      <w:r w:rsidR="00C1193C" w:rsidRPr="00E05062">
        <w:rPr>
          <w:sz w:val="18"/>
          <w:szCs w:val="18"/>
        </w:rPr>
        <w:t xml:space="preserve">Vu, L. Q., Kim, H., Schulze, L. J., &amp; </w:t>
      </w:r>
      <w:proofErr w:type="spellStart"/>
      <w:r w:rsidR="00C1193C" w:rsidRPr="00E05062">
        <w:rPr>
          <w:sz w:val="18"/>
          <w:szCs w:val="18"/>
        </w:rPr>
        <w:t>Rajulu</w:t>
      </w:r>
      <w:proofErr w:type="spellEnd"/>
      <w:r w:rsidR="00C1193C" w:rsidRPr="00E05062">
        <w:rPr>
          <w:sz w:val="18"/>
          <w:szCs w:val="18"/>
        </w:rPr>
        <w:t xml:space="preserve">, S. L. (2020). Evaluating Lumbar Shape Deformation </w:t>
      </w:r>
      <w:proofErr w:type="gramStart"/>
      <w:r w:rsidR="00C1193C" w:rsidRPr="00E05062">
        <w:rPr>
          <w:sz w:val="18"/>
          <w:szCs w:val="18"/>
        </w:rPr>
        <w:t>With</w:t>
      </w:r>
      <w:proofErr w:type="gramEnd"/>
      <w:r w:rsidR="00C1193C" w:rsidRPr="00E05062">
        <w:rPr>
          <w:sz w:val="18"/>
          <w:szCs w:val="18"/>
        </w:rPr>
        <w:t xml:space="preserve"> Fabric Strain Sensors. Human Factors, 0018720820965302. Vu, L. Q., Kim, H., Schulze, L. J., &amp; </w:t>
      </w:r>
      <w:proofErr w:type="spellStart"/>
      <w:r w:rsidR="00C1193C" w:rsidRPr="00E05062">
        <w:rPr>
          <w:sz w:val="18"/>
          <w:szCs w:val="18"/>
        </w:rPr>
        <w:t>Rajulu</w:t>
      </w:r>
      <w:proofErr w:type="spellEnd"/>
      <w:r w:rsidR="00C1193C" w:rsidRPr="00E05062">
        <w:rPr>
          <w:sz w:val="18"/>
          <w:szCs w:val="18"/>
        </w:rPr>
        <w:t xml:space="preserve">, S. L. (2020). Evaluating Lumbar Shape Deformation </w:t>
      </w:r>
      <w:proofErr w:type="gramStart"/>
      <w:r w:rsidR="00C1193C" w:rsidRPr="00E05062">
        <w:rPr>
          <w:sz w:val="18"/>
          <w:szCs w:val="18"/>
        </w:rPr>
        <w:t>With</w:t>
      </w:r>
      <w:proofErr w:type="gramEnd"/>
      <w:r w:rsidR="00C1193C" w:rsidRPr="00E05062">
        <w:rPr>
          <w:sz w:val="18"/>
          <w:szCs w:val="18"/>
        </w:rPr>
        <w:t xml:space="preserve"> Fabric Strain Sensors. </w:t>
      </w:r>
      <w:r w:rsidR="00C1193C" w:rsidRPr="00E05062">
        <w:rPr>
          <w:i/>
          <w:iCs/>
          <w:sz w:val="18"/>
          <w:szCs w:val="18"/>
        </w:rPr>
        <w:t>Human Factors</w:t>
      </w:r>
      <w:r w:rsidR="00C1193C" w:rsidRPr="00E05062">
        <w:rPr>
          <w:sz w:val="18"/>
          <w:szCs w:val="18"/>
        </w:rPr>
        <w:t>, 0018720820965302.</w:t>
      </w:r>
      <w:r w:rsidRPr="00E05062">
        <w:rPr>
          <w:iCs/>
          <w:sz w:val="18"/>
          <w:szCs w:val="18"/>
        </w:rPr>
        <w:t xml:space="preserve"> </w:t>
      </w:r>
    </w:p>
    <w:p w14:paraId="33B453EF" w14:textId="516F3637" w:rsidR="00591A45" w:rsidRPr="00E05062" w:rsidRDefault="00591A45" w:rsidP="00B530AD">
      <w:pPr>
        <w:pStyle w:val="References"/>
        <w:jc w:val="left"/>
        <w:rPr>
          <w:szCs w:val="18"/>
        </w:rPr>
      </w:pPr>
      <w:r w:rsidRPr="00E05062">
        <w:rPr>
          <w:szCs w:val="18"/>
          <w:vertAlign w:val="subscript"/>
        </w:rPr>
        <w:t>3</w:t>
      </w:r>
      <w:r w:rsidR="00C1193C" w:rsidRPr="00E05062">
        <w:rPr>
          <w:szCs w:val="18"/>
        </w:rPr>
        <w:t xml:space="preserve">Hernandez, Y., Kim, K. H., Benson, E., Jarvis, S., </w:t>
      </w:r>
      <w:proofErr w:type="spellStart"/>
      <w:r w:rsidR="00C1193C" w:rsidRPr="00E05062">
        <w:rPr>
          <w:szCs w:val="18"/>
        </w:rPr>
        <w:t>Meginnis</w:t>
      </w:r>
      <w:proofErr w:type="spellEnd"/>
      <w:r w:rsidR="00C1193C" w:rsidRPr="00E05062">
        <w:rPr>
          <w:szCs w:val="18"/>
        </w:rPr>
        <w:t xml:space="preserve">, I., &amp; </w:t>
      </w:r>
      <w:proofErr w:type="spellStart"/>
      <w:r w:rsidR="00C1193C" w:rsidRPr="00E05062">
        <w:rPr>
          <w:szCs w:val="18"/>
        </w:rPr>
        <w:t>Rajulu</w:t>
      </w:r>
      <w:proofErr w:type="spellEnd"/>
      <w:r w:rsidR="00C1193C" w:rsidRPr="00E05062">
        <w:rPr>
          <w:szCs w:val="18"/>
        </w:rPr>
        <w:t xml:space="preserve">, S. (2019). Underwater space suit performance </w:t>
      </w:r>
      <w:proofErr w:type="gramStart"/>
      <w:r w:rsidR="00C1193C" w:rsidRPr="00E05062">
        <w:rPr>
          <w:szCs w:val="18"/>
        </w:rPr>
        <w:t>assessments</w:t>
      </w:r>
      <w:proofErr w:type="gramEnd"/>
      <w:r w:rsidR="00C1193C" w:rsidRPr="00E05062">
        <w:rPr>
          <w:szCs w:val="18"/>
        </w:rPr>
        <w:t xml:space="preserve"> part 1: Motion capture system development and validation. </w:t>
      </w:r>
      <w:r w:rsidR="00C1193C" w:rsidRPr="00E05062">
        <w:rPr>
          <w:i/>
          <w:iCs/>
          <w:szCs w:val="18"/>
        </w:rPr>
        <w:t>International Journal of Industrial Ergonomics</w:t>
      </w:r>
      <w:r w:rsidR="00C1193C" w:rsidRPr="00E05062">
        <w:rPr>
          <w:szCs w:val="18"/>
        </w:rPr>
        <w:t>, 72, 119-127.</w:t>
      </w:r>
    </w:p>
    <w:p w14:paraId="73F94544" w14:textId="44A45DBB" w:rsidR="00585441" w:rsidRPr="00E05062" w:rsidRDefault="00591A45" w:rsidP="00B530AD">
      <w:pPr>
        <w:pStyle w:val="References"/>
        <w:jc w:val="left"/>
        <w:rPr>
          <w:szCs w:val="18"/>
        </w:rPr>
      </w:pPr>
      <w:r w:rsidRPr="00E05062">
        <w:rPr>
          <w:szCs w:val="18"/>
          <w:vertAlign w:val="subscript"/>
        </w:rPr>
        <w:t>4</w:t>
      </w:r>
      <w:r w:rsidR="00585441" w:rsidRPr="00E05062">
        <w:rPr>
          <w:szCs w:val="18"/>
        </w:rPr>
        <w:t xml:space="preserve">He, K., </w:t>
      </w:r>
      <w:proofErr w:type="spellStart"/>
      <w:r w:rsidR="00585441" w:rsidRPr="00E05062">
        <w:rPr>
          <w:szCs w:val="18"/>
        </w:rPr>
        <w:t>Gkioxari</w:t>
      </w:r>
      <w:proofErr w:type="spellEnd"/>
      <w:r w:rsidR="00585441" w:rsidRPr="00E05062">
        <w:rPr>
          <w:szCs w:val="18"/>
        </w:rPr>
        <w:t xml:space="preserve">, G., </w:t>
      </w:r>
      <w:proofErr w:type="spellStart"/>
      <w:r w:rsidR="00585441" w:rsidRPr="00E05062">
        <w:rPr>
          <w:szCs w:val="18"/>
        </w:rPr>
        <w:t>Dollár</w:t>
      </w:r>
      <w:proofErr w:type="spellEnd"/>
      <w:r w:rsidR="00585441" w:rsidRPr="00E05062">
        <w:rPr>
          <w:szCs w:val="18"/>
        </w:rPr>
        <w:t xml:space="preserve">, P., &amp; </w:t>
      </w:r>
      <w:proofErr w:type="spellStart"/>
      <w:r w:rsidR="00585441" w:rsidRPr="00E05062">
        <w:rPr>
          <w:szCs w:val="18"/>
        </w:rPr>
        <w:t>Girshick</w:t>
      </w:r>
      <w:proofErr w:type="spellEnd"/>
      <w:r w:rsidR="00585441" w:rsidRPr="00E05062">
        <w:rPr>
          <w:szCs w:val="18"/>
        </w:rPr>
        <w:t>, R. (2017). Mask r-</w:t>
      </w:r>
      <w:proofErr w:type="spellStart"/>
      <w:r w:rsidR="00585441" w:rsidRPr="00E05062">
        <w:rPr>
          <w:szCs w:val="18"/>
        </w:rPr>
        <w:t>cnn</w:t>
      </w:r>
      <w:proofErr w:type="spellEnd"/>
      <w:r w:rsidR="00585441" w:rsidRPr="00E05062">
        <w:rPr>
          <w:szCs w:val="18"/>
        </w:rPr>
        <w:t xml:space="preserve">. In </w:t>
      </w:r>
      <w:r w:rsidR="00585441" w:rsidRPr="00E05062">
        <w:rPr>
          <w:i/>
          <w:iCs/>
          <w:szCs w:val="18"/>
        </w:rPr>
        <w:t>Proceedings of the IEEE international conference on computer vision</w:t>
      </w:r>
      <w:r w:rsidR="00585441" w:rsidRPr="00E05062">
        <w:rPr>
          <w:szCs w:val="18"/>
        </w:rPr>
        <w:t xml:space="preserve"> (pp. 2961-2969).</w:t>
      </w:r>
    </w:p>
    <w:p w14:paraId="560F5F46" w14:textId="184B97AE" w:rsidR="00585441" w:rsidRPr="00E05062" w:rsidRDefault="00585441" w:rsidP="00B530AD">
      <w:pPr>
        <w:pStyle w:val="References"/>
        <w:jc w:val="left"/>
        <w:rPr>
          <w:szCs w:val="18"/>
        </w:rPr>
      </w:pPr>
      <w:r w:rsidRPr="00E05062">
        <w:rPr>
          <w:szCs w:val="18"/>
          <w:vertAlign w:val="subscript"/>
        </w:rPr>
        <w:t>5</w:t>
      </w:r>
      <w:r w:rsidRPr="00E05062">
        <w:rPr>
          <w:szCs w:val="18"/>
        </w:rPr>
        <w:t xml:space="preserve">Cao, Z., Simon, T., Wei, S. E., &amp; Sheikh, Y. (2017). Realtime multi-person 2d pose estimation using part affinity fields. In </w:t>
      </w:r>
      <w:r w:rsidRPr="00E05062">
        <w:rPr>
          <w:i/>
          <w:iCs/>
          <w:szCs w:val="18"/>
        </w:rPr>
        <w:t>Proceedings of the IEEE conference on computer vision and pattern recognition</w:t>
      </w:r>
      <w:r w:rsidRPr="00E05062">
        <w:rPr>
          <w:szCs w:val="18"/>
        </w:rPr>
        <w:t xml:space="preserve"> (pp. 7291-7299).</w:t>
      </w:r>
    </w:p>
    <w:p w14:paraId="678BF52D" w14:textId="3F3FF4F6" w:rsidR="00C1193C" w:rsidRPr="00E05062" w:rsidRDefault="00585441" w:rsidP="00B530AD">
      <w:pPr>
        <w:pStyle w:val="References"/>
        <w:jc w:val="left"/>
        <w:rPr>
          <w:szCs w:val="18"/>
        </w:rPr>
      </w:pPr>
      <w:r w:rsidRPr="00E05062">
        <w:rPr>
          <w:szCs w:val="18"/>
          <w:vertAlign w:val="subscript"/>
        </w:rPr>
        <w:t>6</w:t>
      </w:r>
      <w:r w:rsidRPr="00E05062">
        <w:rPr>
          <w:szCs w:val="18"/>
        </w:rPr>
        <w:t xml:space="preserve">Toshev, A., &amp; </w:t>
      </w:r>
      <w:proofErr w:type="spellStart"/>
      <w:r w:rsidRPr="00E05062">
        <w:rPr>
          <w:szCs w:val="18"/>
        </w:rPr>
        <w:t>Szegedy</w:t>
      </w:r>
      <w:proofErr w:type="spellEnd"/>
      <w:r w:rsidRPr="00E05062">
        <w:rPr>
          <w:szCs w:val="18"/>
        </w:rPr>
        <w:t xml:space="preserve">, C. (2014). </w:t>
      </w:r>
      <w:proofErr w:type="spellStart"/>
      <w:r w:rsidRPr="00E05062">
        <w:rPr>
          <w:szCs w:val="18"/>
        </w:rPr>
        <w:t>Deeppose</w:t>
      </w:r>
      <w:proofErr w:type="spellEnd"/>
      <w:r w:rsidRPr="00E05062">
        <w:rPr>
          <w:szCs w:val="18"/>
        </w:rPr>
        <w:t xml:space="preserve">: Human pose estimation via deep neural networks. In </w:t>
      </w:r>
      <w:r w:rsidRPr="00E05062">
        <w:rPr>
          <w:i/>
          <w:iCs/>
          <w:szCs w:val="18"/>
        </w:rPr>
        <w:t>Proceedings of the IEEE conference on computer vision and pattern recognition</w:t>
      </w:r>
      <w:r w:rsidRPr="00E05062">
        <w:rPr>
          <w:szCs w:val="18"/>
        </w:rPr>
        <w:t xml:space="preserve"> (pp. 1653-1660).</w:t>
      </w:r>
    </w:p>
    <w:p w14:paraId="13A55092" w14:textId="2DEF3A94" w:rsidR="00D22A32" w:rsidRPr="00E05062" w:rsidRDefault="00D22A32" w:rsidP="00B530AD">
      <w:pPr>
        <w:pStyle w:val="References"/>
        <w:jc w:val="left"/>
        <w:rPr>
          <w:szCs w:val="18"/>
        </w:rPr>
      </w:pPr>
      <w:r w:rsidRPr="00E05062">
        <w:rPr>
          <w:szCs w:val="18"/>
          <w:vertAlign w:val="subscript"/>
        </w:rPr>
        <w:t>7</w:t>
      </w:r>
      <w:r w:rsidRPr="00E05062">
        <w:rPr>
          <w:szCs w:val="18"/>
        </w:rPr>
        <w:t xml:space="preserve">Abdulla, Waleed. (2017). Mask R-CNN for object detection and instance segmentation on </w:t>
      </w:r>
      <w:proofErr w:type="spellStart"/>
      <w:r w:rsidRPr="00E05062">
        <w:rPr>
          <w:szCs w:val="18"/>
        </w:rPr>
        <w:t>Keras</w:t>
      </w:r>
      <w:proofErr w:type="spellEnd"/>
      <w:r w:rsidRPr="00E05062">
        <w:rPr>
          <w:szCs w:val="18"/>
        </w:rPr>
        <w:t xml:space="preserve"> and TensorFlow. </w:t>
      </w:r>
      <w:proofErr w:type="spellStart"/>
      <w:r w:rsidRPr="00E05062">
        <w:rPr>
          <w:szCs w:val="18"/>
        </w:rPr>
        <w:t>Github</w:t>
      </w:r>
      <w:proofErr w:type="spellEnd"/>
      <w:r w:rsidRPr="00E05062">
        <w:rPr>
          <w:szCs w:val="18"/>
        </w:rPr>
        <w:t xml:space="preserve"> repository. https://github.com/matterport/Mask_RCNN.</w:t>
      </w:r>
    </w:p>
    <w:p w14:paraId="4A07D578" w14:textId="3B0EC75A" w:rsidR="00585441" w:rsidRPr="00E05062" w:rsidRDefault="00D22A32" w:rsidP="00B530AD">
      <w:pPr>
        <w:pStyle w:val="References"/>
        <w:jc w:val="left"/>
        <w:rPr>
          <w:szCs w:val="18"/>
        </w:rPr>
      </w:pPr>
      <w:bookmarkStart w:id="15" w:name="_Hlk95720447"/>
      <w:r w:rsidRPr="00E05062">
        <w:rPr>
          <w:szCs w:val="18"/>
          <w:vertAlign w:val="subscript"/>
        </w:rPr>
        <w:t>8</w:t>
      </w:r>
      <w:r w:rsidR="00585441" w:rsidRPr="00E05062">
        <w:rPr>
          <w:szCs w:val="18"/>
        </w:rPr>
        <w:t>Rajulu, S</w:t>
      </w:r>
      <w:bookmarkEnd w:id="15"/>
      <w:r w:rsidR="00585441" w:rsidRPr="00E05062">
        <w:rPr>
          <w:szCs w:val="18"/>
        </w:rPr>
        <w:t xml:space="preserve">., Young, K., Kim, H., &amp; </w:t>
      </w:r>
      <w:proofErr w:type="spellStart"/>
      <w:r w:rsidR="00585441" w:rsidRPr="00E05062">
        <w:rPr>
          <w:szCs w:val="18"/>
        </w:rPr>
        <w:t>Dirlich</w:t>
      </w:r>
      <w:proofErr w:type="spellEnd"/>
      <w:r w:rsidR="00585441" w:rsidRPr="00E05062">
        <w:rPr>
          <w:szCs w:val="18"/>
        </w:rPr>
        <w:t xml:space="preserve">, T. (2017, January). Quantification of Inflight Physical Changes: Anthropometry and Neutral Body Posture (Body Measures). In </w:t>
      </w:r>
      <w:r w:rsidR="00585441" w:rsidRPr="00E05062">
        <w:rPr>
          <w:i/>
          <w:iCs/>
          <w:szCs w:val="18"/>
        </w:rPr>
        <w:t>Human Research Program Investigators Workshop</w:t>
      </w:r>
      <w:r w:rsidR="00585441" w:rsidRPr="00E05062">
        <w:rPr>
          <w:szCs w:val="18"/>
        </w:rPr>
        <w:t xml:space="preserve"> </w:t>
      </w:r>
      <w:r w:rsidR="00585441" w:rsidRPr="00E05062">
        <w:rPr>
          <w:i/>
          <w:iCs/>
          <w:szCs w:val="18"/>
        </w:rPr>
        <w:t>2017</w:t>
      </w:r>
      <w:r w:rsidR="00585441" w:rsidRPr="00E05062">
        <w:rPr>
          <w:szCs w:val="18"/>
        </w:rPr>
        <w:t xml:space="preserve"> (No. JSC-CN-38417).</w:t>
      </w:r>
    </w:p>
    <w:p w14:paraId="161074D4" w14:textId="166D4AA6" w:rsidR="00B530AD" w:rsidRPr="00B530AD" w:rsidRDefault="00D22A32" w:rsidP="00B530AD">
      <w:pPr>
        <w:pStyle w:val="References"/>
        <w:jc w:val="left"/>
        <w:rPr>
          <w:szCs w:val="18"/>
        </w:rPr>
      </w:pPr>
      <w:r w:rsidRPr="00E05062">
        <w:rPr>
          <w:szCs w:val="18"/>
          <w:vertAlign w:val="subscript"/>
        </w:rPr>
        <w:t>9</w:t>
      </w:r>
      <w:r w:rsidR="00B530AD" w:rsidRPr="00E05062">
        <w:rPr>
          <w:szCs w:val="18"/>
        </w:rPr>
        <w:t xml:space="preserve">Yuxin Wu, Alexander Kirillov, Francisco Massa, Wan-Yen Lo, and Ross </w:t>
      </w:r>
      <w:proofErr w:type="spellStart"/>
      <w:r w:rsidR="00B530AD" w:rsidRPr="00E05062">
        <w:rPr>
          <w:szCs w:val="18"/>
        </w:rPr>
        <w:t>Girshick</w:t>
      </w:r>
      <w:proofErr w:type="spellEnd"/>
      <w:r w:rsidR="00B530AD" w:rsidRPr="00E05062">
        <w:rPr>
          <w:szCs w:val="18"/>
        </w:rPr>
        <w:t xml:space="preserve">. </w:t>
      </w:r>
      <w:r w:rsidR="00637427" w:rsidRPr="00E05062">
        <w:rPr>
          <w:szCs w:val="18"/>
        </w:rPr>
        <w:t xml:space="preserve">(2019). </w:t>
      </w:r>
      <w:r w:rsidR="00B530AD" w:rsidRPr="00E05062">
        <w:rPr>
          <w:szCs w:val="18"/>
        </w:rPr>
        <w:t>Detectron2. https://github.com/facebookresearch/detectron2.</w:t>
      </w:r>
    </w:p>
    <w:sectPr w:rsidR="00B530AD" w:rsidRPr="00B530AD" w:rsidSect="003431E0">
      <w:footerReference w:type="even" r:id="rId24"/>
      <w:footerReference w:type="default" r:id="rId25"/>
      <w:headerReference w:type="first" r:id="rId26"/>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65675" w14:textId="77777777" w:rsidR="00951B3B" w:rsidRDefault="00951B3B">
      <w:r>
        <w:separator/>
      </w:r>
    </w:p>
  </w:endnote>
  <w:endnote w:type="continuationSeparator" w:id="0">
    <w:p w14:paraId="0B80D94C" w14:textId="77777777" w:rsidR="00951B3B" w:rsidRDefault="00951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80D2B"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C54D" w14:textId="5C4BE19B" w:rsidR="00CD2566" w:rsidRDefault="00AD7DA8">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2A0FE" w14:textId="77777777" w:rsidR="00951B3B" w:rsidRDefault="00951B3B">
      <w:r>
        <w:separator/>
      </w:r>
    </w:p>
  </w:footnote>
  <w:footnote w:type="continuationSeparator" w:id="0">
    <w:p w14:paraId="04D4A1BC" w14:textId="77777777" w:rsidR="00951B3B" w:rsidRDefault="00951B3B">
      <w:r>
        <w:continuationSeparator/>
      </w:r>
    </w:p>
  </w:footnote>
  <w:footnote w:id="1">
    <w:p w14:paraId="36700597" w14:textId="77777777" w:rsidR="00A04132" w:rsidRDefault="00A04132" w:rsidP="00A04132">
      <w:pPr>
        <w:pStyle w:val="FootnoteText"/>
      </w:pPr>
      <w:r w:rsidRPr="00BB4AFF">
        <w:rPr>
          <w:rStyle w:val="FootnoteReference"/>
        </w:rPr>
        <w:footnoteRef/>
      </w:r>
      <w:r>
        <w:t xml:space="preserve"> </w:t>
      </w:r>
      <w:r w:rsidRPr="00BB776A">
        <w:t xml:space="preserve">Human Factors Engineer, </w:t>
      </w:r>
      <w:r>
        <w:t>Aegis Aerospace</w:t>
      </w:r>
      <w:r w:rsidRPr="00BB776A">
        <w:t>, Inc. 2101 NASA Parkway, Houston, TX 77058.</w:t>
      </w:r>
    </w:p>
  </w:footnote>
  <w:footnote w:id="2">
    <w:p w14:paraId="02934E52" w14:textId="277937D1" w:rsidR="00A04132" w:rsidRDefault="00A04132" w:rsidP="00A04132">
      <w:pPr>
        <w:pStyle w:val="FootnoteText"/>
      </w:pPr>
      <w:r>
        <w:rPr>
          <w:rStyle w:val="FootnoteReference"/>
        </w:rPr>
        <w:footnoteRef/>
      </w:r>
      <w:r>
        <w:t xml:space="preserve"> </w:t>
      </w:r>
      <w:r w:rsidRPr="00605F86">
        <w:t xml:space="preserve">Human Factors Engineer, </w:t>
      </w:r>
      <w:r>
        <w:t>Le</w:t>
      </w:r>
      <w:r w:rsidR="0010457D">
        <w:t>i</w:t>
      </w:r>
      <w:r>
        <w:t>dos Innovations Corp</w:t>
      </w:r>
      <w:r w:rsidRPr="00605F86">
        <w:t>. 2101 NASA Parkway, Houston, TX 77058.</w:t>
      </w:r>
    </w:p>
  </w:footnote>
  <w:footnote w:id="3">
    <w:p w14:paraId="683058CF" w14:textId="77777777" w:rsidR="00A04132" w:rsidRDefault="00A04132" w:rsidP="00A04132">
      <w:pPr>
        <w:pStyle w:val="FootnoteText"/>
      </w:pPr>
      <w:r>
        <w:rPr>
          <w:rStyle w:val="FootnoteReference"/>
        </w:rPr>
        <w:footnoteRef/>
      </w:r>
      <w:r>
        <w:t xml:space="preserve"> Human Factors Engineer, KBR, Inc. 2101 NASA Parkway, Houston, TX 77058.</w:t>
      </w:r>
    </w:p>
  </w:footnote>
  <w:footnote w:id="4">
    <w:p w14:paraId="21CBDFCF" w14:textId="77777777" w:rsidR="00A04132" w:rsidRDefault="00A04132" w:rsidP="00A04132">
      <w:pPr>
        <w:pStyle w:val="FootnoteText"/>
      </w:pPr>
      <w:r>
        <w:rPr>
          <w:rStyle w:val="FootnoteReference"/>
        </w:rPr>
        <w:footnoteRef/>
      </w:r>
      <w:r>
        <w:t xml:space="preserve"> NASA Technical Monitor, NASA, 2101 NASA Parkway, Houston, TX 77058.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50FF6" w14:textId="43E356A8" w:rsidR="009135D2" w:rsidRPr="009135D2" w:rsidRDefault="00BC6E23" w:rsidP="009135D2">
    <w:pPr>
      <w:pStyle w:val="Header"/>
    </w:pPr>
    <w:r>
      <w:t>5</w:t>
    </w:r>
    <w:r w:rsidR="00BA5E2C">
      <w:t>1st</w:t>
    </w:r>
    <w:r w:rsidR="009135D2" w:rsidRPr="009135D2">
      <w:t xml:space="preserve"> International Conference on Environmental Systems</w:t>
    </w:r>
    <w:r w:rsidR="009135D2" w:rsidRPr="009135D2">
      <w:tab/>
    </w:r>
    <w:r w:rsidR="00FD423A">
      <w:t>ICES-20</w:t>
    </w:r>
    <w:r>
      <w:t>2</w:t>
    </w:r>
    <w:r w:rsidR="00BA5E2C">
      <w:t>2</w:t>
    </w:r>
    <w:r w:rsidR="009B0D83">
      <w:t>-111</w:t>
    </w:r>
  </w:p>
  <w:p w14:paraId="131213CE" w14:textId="3D7400C0" w:rsidR="009135D2" w:rsidRPr="009135D2" w:rsidRDefault="00BC6E23" w:rsidP="009135D2">
    <w:pPr>
      <w:pStyle w:val="Header"/>
    </w:pPr>
    <w:r>
      <w:t>1</w:t>
    </w:r>
    <w:r w:rsidR="00BA5E2C">
      <w:t>0</w:t>
    </w:r>
    <w:r>
      <w:t>-1</w:t>
    </w:r>
    <w:r w:rsidR="00BA5E2C">
      <w:t>4</w:t>
    </w:r>
    <w:r w:rsidR="009135D2" w:rsidRPr="009135D2">
      <w:t xml:space="preserve"> July 20</w:t>
    </w:r>
    <w:r>
      <w:t>2</w:t>
    </w:r>
    <w:r w:rsidR="00BA5E2C">
      <w:t>2, St. Paul, Minnesota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0C4F7027"/>
    <w:multiLevelType w:val="hybridMultilevel"/>
    <w:tmpl w:val="43F2210C"/>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A02ED0"/>
    <w:multiLevelType w:val="hybridMultilevel"/>
    <w:tmpl w:val="2A98801E"/>
    <w:lvl w:ilvl="0" w:tplc="08CA7E92">
      <w:start w:val="1"/>
      <w:numFmt w:val="upp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D704F2"/>
    <w:multiLevelType w:val="hybridMultilevel"/>
    <w:tmpl w:val="9B9403B0"/>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5"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7" w15:restartNumberingAfterBreak="0">
    <w:nsid w:val="667B3BFE"/>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7630243"/>
    <w:multiLevelType w:val="hybridMultilevel"/>
    <w:tmpl w:val="C24C7416"/>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1"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2"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33"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5"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9"/>
  </w:num>
  <w:num w:numId="2">
    <w:abstractNumId w:val="20"/>
  </w:num>
  <w:num w:numId="3">
    <w:abstractNumId w:val="15"/>
  </w:num>
  <w:num w:numId="4">
    <w:abstractNumId w:val="29"/>
  </w:num>
  <w:num w:numId="5">
    <w:abstractNumId w:val="15"/>
    <w:lvlOverride w:ilvl="0">
      <w:startOverride w:val="1"/>
    </w:lvlOverride>
  </w:num>
  <w:num w:numId="6">
    <w:abstractNumId w:val="21"/>
  </w:num>
  <w:num w:numId="7">
    <w:abstractNumId w:val="23"/>
  </w:num>
  <w:num w:numId="8">
    <w:abstractNumId w:val="26"/>
  </w:num>
  <w:num w:numId="9">
    <w:abstractNumId w:val="31"/>
  </w:num>
  <w:num w:numId="10">
    <w:abstractNumId w:val="22"/>
  </w:num>
  <w:num w:numId="11">
    <w:abstractNumId w:val="32"/>
  </w:num>
  <w:num w:numId="12">
    <w:abstractNumId w:val="12"/>
  </w:num>
  <w:num w:numId="13">
    <w:abstractNumId w:val="17"/>
  </w:num>
  <w:num w:numId="14">
    <w:abstractNumId w:val="34"/>
  </w:num>
  <w:num w:numId="15">
    <w:abstractNumId w:val="18"/>
  </w:num>
  <w:num w:numId="16">
    <w:abstractNumId w:val="35"/>
  </w:num>
  <w:num w:numId="17">
    <w:abstractNumId w:val="11"/>
  </w:num>
  <w:num w:numId="18">
    <w:abstractNumId w:val="15"/>
    <w:lvlOverride w:ilvl="0">
      <w:startOverride w:val="1"/>
    </w:lvlOverride>
  </w:num>
  <w:num w:numId="19">
    <w:abstractNumId w:val="15"/>
    <w:lvlOverride w:ilvl="0">
      <w:startOverride w:val="1"/>
    </w:lvlOverride>
  </w:num>
  <w:num w:numId="20">
    <w:abstractNumId w:val="15"/>
  </w:num>
  <w:num w:numId="21">
    <w:abstractNumId w:val="15"/>
    <w:lvlOverride w:ilvl="0">
      <w:startOverride w:val="1"/>
    </w:lvlOverride>
  </w:num>
  <w:num w:numId="22">
    <w:abstractNumId w:val="30"/>
  </w:num>
  <w:num w:numId="23">
    <w:abstractNumId w:val="16"/>
  </w:num>
  <w:num w:numId="24">
    <w:abstractNumId w:val="25"/>
  </w:num>
  <w:num w:numId="25">
    <w:abstractNumId w:val="24"/>
  </w:num>
  <w:num w:numId="26">
    <w:abstractNumId w:val="33"/>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5"/>
  </w:num>
  <w:num w:numId="40">
    <w:abstractNumId w:val="15"/>
  </w:num>
  <w:num w:numId="41">
    <w:abstractNumId w:val="15"/>
  </w:num>
  <w:num w:numId="42">
    <w:abstractNumId w:val="27"/>
  </w:num>
  <w:num w:numId="43">
    <w:abstractNumId w:val="13"/>
  </w:num>
  <w:num w:numId="44">
    <w:abstractNumId w:val="28"/>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1638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B7A"/>
    <w:rsid w:val="00005A5E"/>
    <w:rsid w:val="00005EBC"/>
    <w:rsid w:val="00021022"/>
    <w:rsid w:val="000277D8"/>
    <w:rsid w:val="00031528"/>
    <w:rsid w:val="0003163D"/>
    <w:rsid w:val="00043166"/>
    <w:rsid w:val="00057F31"/>
    <w:rsid w:val="00070627"/>
    <w:rsid w:val="00076081"/>
    <w:rsid w:val="00091F03"/>
    <w:rsid w:val="000948B8"/>
    <w:rsid w:val="00095EE7"/>
    <w:rsid w:val="00096DE5"/>
    <w:rsid w:val="000A3F2A"/>
    <w:rsid w:val="000B0525"/>
    <w:rsid w:val="000C416B"/>
    <w:rsid w:val="000C41EF"/>
    <w:rsid w:val="000D40C6"/>
    <w:rsid w:val="000F0297"/>
    <w:rsid w:val="0010457D"/>
    <w:rsid w:val="00110392"/>
    <w:rsid w:val="00112093"/>
    <w:rsid w:val="001157FA"/>
    <w:rsid w:val="00124FB9"/>
    <w:rsid w:val="001560FC"/>
    <w:rsid w:val="001576BD"/>
    <w:rsid w:val="001608E7"/>
    <w:rsid w:val="00164185"/>
    <w:rsid w:val="00173B90"/>
    <w:rsid w:val="00174ABE"/>
    <w:rsid w:val="00180A4F"/>
    <w:rsid w:val="001932E6"/>
    <w:rsid w:val="00195F23"/>
    <w:rsid w:val="001A5491"/>
    <w:rsid w:val="001B2D74"/>
    <w:rsid w:val="001B7616"/>
    <w:rsid w:val="001D7139"/>
    <w:rsid w:val="001D762C"/>
    <w:rsid w:val="001E6D4F"/>
    <w:rsid w:val="001E7CEA"/>
    <w:rsid w:val="001F34E4"/>
    <w:rsid w:val="0020047C"/>
    <w:rsid w:val="00215386"/>
    <w:rsid w:val="0021685B"/>
    <w:rsid w:val="0022619A"/>
    <w:rsid w:val="00226721"/>
    <w:rsid w:val="00233B58"/>
    <w:rsid w:val="002375BC"/>
    <w:rsid w:val="00266EC8"/>
    <w:rsid w:val="00272862"/>
    <w:rsid w:val="00273282"/>
    <w:rsid w:val="00287838"/>
    <w:rsid w:val="002906CE"/>
    <w:rsid w:val="00293D59"/>
    <w:rsid w:val="002B4AC0"/>
    <w:rsid w:val="002B4F38"/>
    <w:rsid w:val="002B7A9C"/>
    <w:rsid w:val="002C38C0"/>
    <w:rsid w:val="002F18C1"/>
    <w:rsid w:val="00303A4C"/>
    <w:rsid w:val="00305EC5"/>
    <w:rsid w:val="00310B3B"/>
    <w:rsid w:val="00315161"/>
    <w:rsid w:val="00315AC8"/>
    <w:rsid w:val="00316E3C"/>
    <w:rsid w:val="003177E5"/>
    <w:rsid w:val="003326FB"/>
    <w:rsid w:val="00335EDD"/>
    <w:rsid w:val="003366B8"/>
    <w:rsid w:val="003431E0"/>
    <w:rsid w:val="003719ED"/>
    <w:rsid w:val="00390ABC"/>
    <w:rsid w:val="00390C8D"/>
    <w:rsid w:val="003A25B0"/>
    <w:rsid w:val="003B36D5"/>
    <w:rsid w:val="003C478A"/>
    <w:rsid w:val="003E5707"/>
    <w:rsid w:val="003F1580"/>
    <w:rsid w:val="003F2F8E"/>
    <w:rsid w:val="00401590"/>
    <w:rsid w:val="00414D96"/>
    <w:rsid w:val="0042116D"/>
    <w:rsid w:val="00422D32"/>
    <w:rsid w:val="004249CD"/>
    <w:rsid w:val="00426025"/>
    <w:rsid w:val="00432466"/>
    <w:rsid w:val="00432733"/>
    <w:rsid w:val="004379E5"/>
    <w:rsid w:val="004410FE"/>
    <w:rsid w:val="00441EAA"/>
    <w:rsid w:val="00444540"/>
    <w:rsid w:val="00445598"/>
    <w:rsid w:val="0046088D"/>
    <w:rsid w:val="00464C40"/>
    <w:rsid w:val="00473927"/>
    <w:rsid w:val="00474EBA"/>
    <w:rsid w:val="004857AB"/>
    <w:rsid w:val="00485A82"/>
    <w:rsid w:val="00496165"/>
    <w:rsid w:val="004A39C5"/>
    <w:rsid w:val="004A3D93"/>
    <w:rsid w:val="004C3478"/>
    <w:rsid w:val="004D0660"/>
    <w:rsid w:val="004E171B"/>
    <w:rsid w:val="004E3C34"/>
    <w:rsid w:val="004F0055"/>
    <w:rsid w:val="004F6431"/>
    <w:rsid w:val="00503E4C"/>
    <w:rsid w:val="00507D6B"/>
    <w:rsid w:val="00512829"/>
    <w:rsid w:val="00517EBF"/>
    <w:rsid w:val="00526C85"/>
    <w:rsid w:val="00560BB5"/>
    <w:rsid w:val="0056133E"/>
    <w:rsid w:val="00565476"/>
    <w:rsid w:val="00585441"/>
    <w:rsid w:val="0058716A"/>
    <w:rsid w:val="00591A45"/>
    <w:rsid w:val="00594321"/>
    <w:rsid w:val="00595A8F"/>
    <w:rsid w:val="005A7AB6"/>
    <w:rsid w:val="005B0772"/>
    <w:rsid w:val="005B0F25"/>
    <w:rsid w:val="005C7352"/>
    <w:rsid w:val="005D16D1"/>
    <w:rsid w:val="005D3582"/>
    <w:rsid w:val="005E5B5E"/>
    <w:rsid w:val="005F5715"/>
    <w:rsid w:val="0060283F"/>
    <w:rsid w:val="00602FBA"/>
    <w:rsid w:val="00610C2E"/>
    <w:rsid w:val="0061586C"/>
    <w:rsid w:val="00634B90"/>
    <w:rsid w:val="0063739E"/>
    <w:rsid w:val="00637427"/>
    <w:rsid w:val="006434E2"/>
    <w:rsid w:val="00644EBF"/>
    <w:rsid w:val="00691DF6"/>
    <w:rsid w:val="006A185B"/>
    <w:rsid w:val="006A2785"/>
    <w:rsid w:val="006B25D3"/>
    <w:rsid w:val="006B7B2B"/>
    <w:rsid w:val="006C1B16"/>
    <w:rsid w:val="006C585C"/>
    <w:rsid w:val="006C607F"/>
    <w:rsid w:val="006D02B1"/>
    <w:rsid w:val="006D0EDB"/>
    <w:rsid w:val="006D34A6"/>
    <w:rsid w:val="006F002F"/>
    <w:rsid w:val="006F45AB"/>
    <w:rsid w:val="00703FC8"/>
    <w:rsid w:val="00727E10"/>
    <w:rsid w:val="00737AA1"/>
    <w:rsid w:val="00742349"/>
    <w:rsid w:val="00745363"/>
    <w:rsid w:val="00746C0B"/>
    <w:rsid w:val="007600A1"/>
    <w:rsid w:val="00763F59"/>
    <w:rsid w:val="00764693"/>
    <w:rsid w:val="00766CAF"/>
    <w:rsid w:val="00773BE7"/>
    <w:rsid w:val="0077533F"/>
    <w:rsid w:val="007800D3"/>
    <w:rsid w:val="0079080C"/>
    <w:rsid w:val="00791F7F"/>
    <w:rsid w:val="007A10BD"/>
    <w:rsid w:val="007A4FCB"/>
    <w:rsid w:val="007B3582"/>
    <w:rsid w:val="007C45DA"/>
    <w:rsid w:val="007C55DA"/>
    <w:rsid w:val="007D3C8F"/>
    <w:rsid w:val="007D7CAB"/>
    <w:rsid w:val="007E21A5"/>
    <w:rsid w:val="007F1319"/>
    <w:rsid w:val="007F71BB"/>
    <w:rsid w:val="00816CFB"/>
    <w:rsid w:val="00826134"/>
    <w:rsid w:val="00841730"/>
    <w:rsid w:val="00842101"/>
    <w:rsid w:val="00843D17"/>
    <w:rsid w:val="00851664"/>
    <w:rsid w:val="00855438"/>
    <w:rsid w:val="0086092D"/>
    <w:rsid w:val="0086636D"/>
    <w:rsid w:val="00867D20"/>
    <w:rsid w:val="00883C00"/>
    <w:rsid w:val="00887E23"/>
    <w:rsid w:val="00887F77"/>
    <w:rsid w:val="00890BD7"/>
    <w:rsid w:val="00896620"/>
    <w:rsid w:val="008976B5"/>
    <w:rsid w:val="008A1BC9"/>
    <w:rsid w:val="008A488A"/>
    <w:rsid w:val="008B65E6"/>
    <w:rsid w:val="008B6B3A"/>
    <w:rsid w:val="008C1567"/>
    <w:rsid w:val="008D6A19"/>
    <w:rsid w:val="008E0840"/>
    <w:rsid w:val="008E0F14"/>
    <w:rsid w:val="008E31F9"/>
    <w:rsid w:val="008E4082"/>
    <w:rsid w:val="008E7707"/>
    <w:rsid w:val="008F1935"/>
    <w:rsid w:val="008F40D8"/>
    <w:rsid w:val="009005CC"/>
    <w:rsid w:val="009135D2"/>
    <w:rsid w:val="00913B74"/>
    <w:rsid w:val="00920A14"/>
    <w:rsid w:val="009346E8"/>
    <w:rsid w:val="00937B9B"/>
    <w:rsid w:val="00940F53"/>
    <w:rsid w:val="00951B3B"/>
    <w:rsid w:val="00957CF1"/>
    <w:rsid w:val="00957F15"/>
    <w:rsid w:val="00962350"/>
    <w:rsid w:val="00974A78"/>
    <w:rsid w:val="0097712A"/>
    <w:rsid w:val="009868D4"/>
    <w:rsid w:val="00986A7D"/>
    <w:rsid w:val="009937D2"/>
    <w:rsid w:val="009956E4"/>
    <w:rsid w:val="009B0D83"/>
    <w:rsid w:val="009B7684"/>
    <w:rsid w:val="009B7BEB"/>
    <w:rsid w:val="009C34FE"/>
    <w:rsid w:val="009C4479"/>
    <w:rsid w:val="009D2DAF"/>
    <w:rsid w:val="009E6899"/>
    <w:rsid w:val="009F6F04"/>
    <w:rsid w:val="00A04132"/>
    <w:rsid w:val="00A1355C"/>
    <w:rsid w:val="00A165E3"/>
    <w:rsid w:val="00A17B88"/>
    <w:rsid w:val="00A17CEB"/>
    <w:rsid w:val="00A200B0"/>
    <w:rsid w:val="00A20D41"/>
    <w:rsid w:val="00A23ECC"/>
    <w:rsid w:val="00A242E2"/>
    <w:rsid w:val="00A37CB7"/>
    <w:rsid w:val="00A42C71"/>
    <w:rsid w:val="00A45B23"/>
    <w:rsid w:val="00A5122D"/>
    <w:rsid w:val="00A576F4"/>
    <w:rsid w:val="00A80296"/>
    <w:rsid w:val="00A82315"/>
    <w:rsid w:val="00A83216"/>
    <w:rsid w:val="00AA1730"/>
    <w:rsid w:val="00AA6B6A"/>
    <w:rsid w:val="00AC7C2C"/>
    <w:rsid w:val="00AD7DA8"/>
    <w:rsid w:val="00AE10BB"/>
    <w:rsid w:val="00B01D10"/>
    <w:rsid w:val="00B115BA"/>
    <w:rsid w:val="00B220EB"/>
    <w:rsid w:val="00B22DBA"/>
    <w:rsid w:val="00B23377"/>
    <w:rsid w:val="00B23A1B"/>
    <w:rsid w:val="00B27AED"/>
    <w:rsid w:val="00B35986"/>
    <w:rsid w:val="00B46A1E"/>
    <w:rsid w:val="00B530AD"/>
    <w:rsid w:val="00B54A09"/>
    <w:rsid w:val="00B66834"/>
    <w:rsid w:val="00B75281"/>
    <w:rsid w:val="00BA5E2C"/>
    <w:rsid w:val="00BB13CA"/>
    <w:rsid w:val="00BB1F05"/>
    <w:rsid w:val="00BB3E6E"/>
    <w:rsid w:val="00BB4AFF"/>
    <w:rsid w:val="00BB6D5D"/>
    <w:rsid w:val="00BC364B"/>
    <w:rsid w:val="00BC6E23"/>
    <w:rsid w:val="00BD4E90"/>
    <w:rsid w:val="00BE16BE"/>
    <w:rsid w:val="00BE452D"/>
    <w:rsid w:val="00BE4F6C"/>
    <w:rsid w:val="00BF4BC7"/>
    <w:rsid w:val="00C00B3C"/>
    <w:rsid w:val="00C03C5B"/>
    <w:rsid w:val="00C05630"/>
    <w:rsid w:val="00C103AC"/>
    <w:rsid w:val="00C114ED"/>
    <w:rsid w:val="00C1193C"/>
    <w:rsid w:val="00C124ED"/>
    <w:rsid w:val="00C12AAD"/>
    <w:rsid w:val="00C14C11"/>
    <w:rsid w:val="00C14FF9"/>
    <w:rsid w:val="00C31BEF"/>
    <w:rsid w:val="00C32AB8"/>
    <w:rsid w:val="00C4056F"/>
    <w:rsid w:val="00C456DF"/>
    <w:rsid w:val="00C507BF"/>
    <w:rsid w:val="00C50A80"/>
    <w:rsid w:val="00C54ECD"/>
    <w:rsid w:val="00C62929"/>
    <w:rsid w:val="00C65928"/>
    <w:rsid w:val="00C756DE"/>
    <w:rsid w:val="00C84850"/>
    <w:rsid w:val="00C84C54"/>
    <w:rsid w:val="00C929B6"/>
    <w:rsid w:val="00C929EC"/>
    <w:rsid w:val="00C954D4"/>
    <w:rsid w:val="00C958DD"/>
    <w:rsid w:val="00CA3078"/>
    <w:rsid w:val="00CB3530"/>
    <w:rsid w:val="00CB36CD"/>
    <w:rsid w:val="00CD2566"/>
    <w:rsid w:val="00CD29F4"/>
    <w:rsid w:val="00CD5E5B"/>
    <w:rsid w:val="00CF3ECF"/>
    <w:rsid w:val="00D0584A"/>
    <w:rsid w:val="00D15FE2"/>
    <w:rsid w:val="00D22A32"/>
    <w:rsid w:val="00D2390D"/>
    <w:rsid w:val="00D461C8"/>
    <w:rsid w:val="00D47569"/>
    <w:rsid w:val="00D51CEF"/>
    <w:rsid w:val="00D526A1"/>
    <w:rsid w:val="00D55796"/>
    <w:rsid w:val="00D57C34"/>
    <w:rsid w:val="00D70F65"/>
    <w:rsid w:val="00D83C7D"/>
    <w:rsid w:val="00D90B27"/>
    <w:rsid w:val="00D921F9"/>
    <w:rsid w:val="00DA3FD9"/>
    <w:rsid w:val="00DA5E4F"/>
    <w:rsid w:val="00DB5878"/>
    <w:rsid w:val="00DC591E"/>
    <w:rsid w:val="00DD20A9"/>
    <w:rsid w:val="00DD783C"/>
    <w:rsid w:val="00DE1088"/>
    <w:rsid w:val="00DF3F66"/>
    <w:rsid w:val="00E05062"/>
    <w:rsid w:val="00E1023A"/>
    <w:rsid w:val="00E10C70"/>
    <w:rsid w:val="00E12B60"/>
    <w:rsid w:val="00E17400"/>
    <w:rsid w:val="00E23BE4"/>
    <w:rsid w:val="00E27BD3"/>
    <w:rsid w:val="00E331B2"/>
    <w:rsid w:val="00E33DA6"/>
    <w:rsid w:val="00E40BBE"/>
    <w:rsid w:val="00E42173"/>
    <w:rsid w:val="00E466D4"/>
    <w:rsid w:val="00E51515"/>
    <w:rsid w:val="00E64869"/>
    <w:rsid w:val="00E648B1"/>
    <w:rsid w:val="00E747AA"/>
    <w:rsid w:val="00E748BF"/>
    <w:rsid w:val="00E77E0F"/>
    <w:rsid w:val="00E818CF"/>
    <w:rsid w:val="00EB3AD7"/>
    <w:rsid w:val="00EC7D9D"/>
    <w:rsid w:val="00EE087E"/>
    <w:rsid w:val="00EE200F"/>
    <w:rsid w:val="00EE2B00"/>
    <w:rsid w:val="00EE6178"/>
    <w:rsid w:val="00F132C7"/>
    <w:rsid w:val="00F232D7"/>
    <w:rsid w:val="00F26F67"/>
    <w:rsid w:val="00F4218F"/>
    <w:rsid w:val="00F5716E"/>
    <w:rsid w:val="00F745C1"/>
    <w:rsid w:val="00F7551E"/>
    <w:rsid w:val="00F80CD2"/>
    <w:rsid w:val="00F826E1"/>
    <w:rsid w:val="00F8559C"/>
    <w:rsid w:val="00FB1640"/>
    <w:rsid w:val="00FB205F"/>
    <w:rsid w:val="00FB42FE"/>
    <w:rsid w:val="00FB4893"/>
    <w:rsid w:val="00FC0CDB"/>
    <w:rsid w:val="00FC16F2"/>
    <w:rsid w:val="00FD423A"/>
    <w:rsid w:val="00FD577E"/>
    <w:rsid w:val="00FE2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o:shapedefaults>
    <o:shapelayout v:ext="edit">
      <o:idmap v:ext="edit" data="1"/>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link w:val="Heading1Char"/>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link w:val="TitleChar"/>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link w:val="FootnoteTextChar"/>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character" w:customStyle="1" w:styleId="TitleChar">
    <w:name w:val="Title Char"/>
    <w:basedOn w:val="DefaultParagraphFont"/>
    <w:link w:val="Title"/>
    <w:rsid w:val="00A04132"/>
    <w:rPr>
      <w:b/>
      <w:kern w:val="28"/>
      <w:sz w:val="36"/>
    </w:rPr>
  </w:style>
  <w:style w:type="character" w:customStyle="1" w:styleId="FootnoteTextChar">
    <w:name w:val="Footnote Text Char"/>
    <w:basedOn w:val="DefaultParagraphFont"/>
    <w:link w:val="FootnoteText"/>
    <w:rsid w:val="00A04132"/>
  </w:style>
  <w:style w:type="character" w:customStyle="1" w:styleId="Heading1Char">
    <w:name w:val="Heading 1 Char"/>
    <w:basedOn w:val="DefaultParagraphFont"/>
    <w:link w:val="Heading1"/>
    <w:rsid w:val="009937D2"/>
    <w:rPr>
      <w:b/>
      <w:kern w:val="32"/>
      <w:sz w:val="22"/>
    </w:rPr>
  </w:style>
  <w:style w:type="table" w:styleId="TableGrid">
    <w:name w:val="Table Grid"/>
    <w:basedOn w:val="TableNormal"/>
    <w:uiPriority w:val="39"/>
    <w:rsid w:val="00432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2733"/>
    <w:rPr>
      <w:color w:val="808080"/>
    </w:rPr>
  </w:style>
  <w:style w:type="paragraph" w:customStyle="1" w:styleId="Default">
    <w:name w:val="Default"/>
    <w:rsid w:val="00591A45"/>
    <w:pPr>
      <w:autoSpaceDE w:val="0"/>
      <w:autoSpaceDN w:val="0"/>
      <w:adjustRightInd w:val="0"/>
    </w:pPr>
    <w:rPr>
      <w:color w:val="000000"/>
      <w:sz w:val="24"/>
      <w:szCs w:val="24"/>
    </w:rPr>
  </w:style>
  <w:style w:type="paragraph" w:styleId="ListParagraph">
    <w:name w:val="List Paragraph"/>
    <w:basedOn w:val="Normal"/>
    <w:uiPriority w:val="34"/>
    <w:qFormat/>
    <w:rsid w:val="007E21A5"/>
    <w:pPr>
      <w:ind w:left="720"/>
      <w:contextualSpacing/>
    </w:pPr>
  </w:style>
  <w:style w:type="paragraph" w:styleId="Revision">
    <w:name w:val="Revision"/>
    <w:hidden/>
    <w:uiPriority w:val="99"/>
    <w:semiHidden/>
    <w:rsid w:val="00913B74"/>
  </w:style>
  <w:style w:type="character" w:styleId="CommentReference">
    <w:name w:val="annotation reference"/>
    <w:basedOn w:val="DefaultParagraphFont"/>
    <w:uiPriority w:val="99"/>
    <w:semiHidden/>
    <w:unhideWhenUsed/>
    <w:rsid w:val="00913B74"/>
    <w:rPr>
      <w:sz w:val="16"/>
      <w:szCs w:val="16"/>
    </w:rPr>
  </w:style>
  <w:style w:type="paragraph" w:styleId="CommentText">
    <w:name w:val="annotation text"/>
    <w:basedOn w:val="Normal"/>
    <w:link w:val="CommentTextChar"/>
    <w:uiPriority w:val="99"/>
    <w:semiHidden/>
    <w:unhideWhenUsed/>
    <w:rsid w:val="00913B74"/>
  </w:style>
  <w:style w:type="character" w:customStyle="1" w:styleId="CommentTextChar">
    <w:name w:val="Comment Text Char"/>
    <w:basedOn w:val="DefaultParagraphFont"/>
    <w:link w:val="CommentText"/>
    <w:uiPriority w:val="99"/>
    <w:semiHidden/>
    <w:rsid w:val="00913B74"/>
  </w:style>
  <w:style w:type="paragraph" w:styleId="CommentSubject">
    <w:name w:val="annotation subject"/>
    <w:basedOn w:val="CommentText"/>
    <w:next w:val="CommentText"/>
    <w:link w:val="CommentSubjectChar"/>
    <w:uiPriority w:val="99"/>
    <w:semiHidden/>
    <w:unhideWhenUsed/>
    <w:rsid w:val="00913B74"/>
    <w:rPr>
      <w:b/>
      <w:bCs/>
    </w:rPr>
  </w:style>
  <w:style w:type="character" w:customStyle="1" w:styleId="CommentSubjectChar">
    <w:name w:val="Comment Subject Char"/>
    <w:basedOn w:val="CommentTextChar"/>
    <w:link w:val="CommentSubject"/>
    <w:uiPriority w:val="99"/>
    <w:semiHidden/>
    <w:rsid w:val="00913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613569">
      <w:bodyDiv w:val="1"/>
      <w:marLeft w:val="0"/>
      <w:marRight w:val="0"/>
      <w:marTop w:val="0"/>
      <w:marBottom w:val="0"/>
      <w:divBdr>
        <w:top w:val="none" w:sz="0" w:space="0" w:color="auto"/>
        <w:left w:val="none" w:sz="0" w:space="0" w:color="auto"/>
        <w:bottom w:val="none" w:sz="0" w:space="0" w:color="auto"/>
        <w:right w:val="none" w:sz="0" w:space="0" w:color="auto"/>
      </w:divBdr>
    </w:div>
    <w:div w:id="174025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wmf"/><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9331cb-5daf-4852-9d8b-5e74950c0d54"/>
    <Restart_x0020_PubPress xmlns="29c68d2c-46c4-4be8-b3d0-d0b3b93f3a23">
      <Url xsi:nil="true"/>
      <Description xsi:nil="true"/>
    </Restart_x0020_PubPress>
    <Primary_x0020_Admin xmlns="29c68d2c-46c4-4be8-b3d0-d0b3b93f3a23">
      <UserInfo>
        <DisplayName/>
        <AccountId xsi:nil="true"/>
        <AccountType/>
      </UserInfo>
    </Primary_x0020_Admin>
    <Are_x0020_you_x0020_ready_x0020_to_x0020_Start_x0020_PubPress xmlns="29c68d2c-46c4-4be8-b3d0-d0b3b93f3a23">false</Are_x0020_you_x0020_ready_x0020_to_x0020_Start_x0020_PubPress>
    <TERA0 xmlns="29c68d2c-46c4-4be8-b3d0-d0b3b93f3a23">
      <UserInfo>
        <DisplayName/>
        <AccountId xsi:nil="true"/>
        <AccountType/>
      </UserInfo>
    </TERA0>
    <TOM_x002f_Manage_x0020_Choice xmlns="29c68d2c-46c4-4be8-b3d0-d0b3b93f3a23" xsi:nil="true"/>
    <Requested_x0020_review_x0020_by_x0020_date xmlns="29c68d2c-46c4-4be8-b3d0-d0b3b93f3a23" xsi:nil="true"/>
    <Send_x0020_Emails xmlns="29c68d2c-46c4-4be8-b3d0-d0b3b93f3a23">true</Send_x0020_Emails>
    <Stage xmlns="29c68d2c-46c4-4be8-b3d0-d0b3b93f3a23">TRA</Stage>
    <PubManager xmlns="29c68d2c-46c4-4be8-b3d0-d0b3b93f3a23">
      <Url xsi:nil="true"/>
      <Description xsi:nil="true"/>
    </PubManager>
    <TRA_x0020_Status xmlns="29c68d2c-46c4-4be8-b3d0-d0b3b93f3a23" xsi:nil="true"/>
    <DocumentSetDescription xmlns="http://schemas.microsoft.com/sharepoint/v3" xsi:nil="true"/>
    <Related_x0020_to_x0020_military_x0020_application xmlns="29c68d2c-46c4-4be8-b3d0-d0b3b93f3a23" xsi:nil="true"/>
    <LargeFileSize xmlns="http://schemas.microsoft.com/sharepoint/v3" xsi:nil="true"/>
    <Technical_x0020_Editor xmlns="29c68d2c-46c4-4be8-b3d0-d0b3b93f3a23">jeannie.l.nillen@nasa.gov</Technical_x0020_Editor>
    <Support_x0020_the_x0020_following_x0020_NASA_x0020_Program xmlns="29c68d2c-46c4-4be8-b3d0-d0b3b93f3a23" xsi:nil="true"/>
    <EC xmlns="29c68d2c-46c4-4be8-b3d0-d0b3b93f3a23">
      <UserInfo>
        <DisplayName/>
        <AccountId xsi:nil="true"/>
        <AccountType/>
      </UserInfo>
    </EC>
    <EC_x0020_Status xmlns="29c68d2c-46c4-4be8-b3d0-d0b3b93f3a23" xsi:nil="true"/>
    <All_x0020_Other_x0020_Authors_x0020_and_x0020_Agency_x002f_Company xmlns="29c68d2c-46c4-4be8-b3d0-d0b3b93f3a23" xsi:nil="true"/>
    <Restart_x0020_Workflows xmlns="29c68d2c-46c4-4be8-b3d0-d0b3b93f3a23">Yes</Restart_x0020_Workflows>
    <Author0 xmlns="29c68d2c-46c4-4be8-b3d0-d0b3b93f3a23">
      <UserInfo>
        <DisplayName/>
        <AccountId xsi:nil="true"/>
        <AccountType/>
      </UserInfo>
    </Author0>
    <Contain_x0020_detail_x0020_design_x002c__x0020_development_x002c__x0020_manufacturing_x0020_or_x0020_production_x0020_data xmlns="29c68d2c-46c4-4be8-b3d0-d0b3b93f3a23" xsi:nil="true"/>
    <Start_x0020_Pubpress xmlns="29c68d2c-46c4-4be8-b3d0-d0b3b93f3a23">
      <Url xsi:nil="true"/>
      <Description xsi:nil="true"/>
    </Start_x0020_Pubpress>
    <Website xmlns="29c68d2c-46c4-4be8-b3d0-d0b3b93f3a23" xsi:nil="true"/>
    <TRA xmlns="29c68d2c-46c4-4be8-b3d0-d0b3b93f3a23">
      <UserInfo>
        <DisplayName/>
        <AccountId xsi:nil="true"/>
        <AccountType/>
      </UserInfo>
    </TRA>
    <PublishingExpirationDate xmlns="http://schemas.microsoft.com/sharepoint/v3" xsi:nil="true"/>
    <Publication_x0020_or_x0020_Organization xmlns="29c68d2c-46c4-4be8-b3d0-d0b3b93f3a23" xsi:nil="true"/>
    <Limited_x0020_until_x0020_Date xmlns="29c68d2c-46c4-4be8-b3d0-d0b3b93f3a23" xsi:nil="true"/>
    <TERA_x0020_Status xmlns="29c68d2c-46c4-4be8-b3d0-d0b3b93f3a23" xsi:nil="true"/>
    <Explain_x0020_information_x0020_contain_x0020_detail_x0020_design_x002c__x0020_development_x002c__x0020_manufacturing_x0020_or_x0020_production_x0020_data xmlns="29c68d2c-46c4-4be8-b3d0-d0b3b93f3a23" xsi:nil="true"/>
    <PublishingStartDate xmlns="http://schemas.microsoft.com/sharepoint/v3" xsi:nil="true"/>
    <StartDate xmlns="29c68d2c-46c4-4be8-b3d0-d0b3b93f3a23" xsi:nil="true"/>
    <Charge_x0020_Number xmlns="29c68d2c-46c4-4be8-b3d0-d0b3b93f3a23" xsi:nil="true"/>
    <Distributed_x0020_Limitations xmlns="29c68d2c-46c4-4be8-b3d0-d0b3b93f3a23" xsi:nil="true"/>
    <Support_x0020_the_x0020_following_x0020_NASA_x0020_Program_x0020_Other xmlns="29c68d2c-46c4-4be8-b3d0-d0b3b93f3a23" xsi:nil="true"/>
    <TERA xmlns="29c68d2c-46c4-4be8-b3d0-d0b3b93f3a23">
      <UserInfo>
        <DisplayName>Radford, Melisa (JSC-SK)[WYLE LABORATORIES, INC.]</DisplayName>
        <AccountId>5661</AccountId>
        <AccountType/>
      </UserInfo>
    </TERA>
    <TaxKeywordTaxHTField xmlns="329331cb-5daf-4852-9d8b-5e74950c0d54">
      <Terms xmlns="http://schemas.microsoft.com/office/infopath/2007/PartnerControls"/>
    </TaxKeywordTaxHTField>
    <Responsible_x0020_Organization xmlns="29c68d2c-46c4-4be8-b3d0-d0b3b93f3a23">SA (Human Health Performance Contract)</Responsible_x0020_Organization>
    <TOM_x002f_Manager xmlns="29c68d2c-46c4-4be8-b3d0-d0b3b93f3a23">
      <UserInfo>
        <DisplayName/>
        <AccountId xsi:nil="true"/>
        <AccountType/>
      </UserInfo>
    </TOM_x002f_Manager>
    <Contract_x0020_Number xmlns="29c68d2c-46c4-4be8-b3d0-d0b3b93f3a23" xsi:nil="true"/>
    <DocSetID xmlns="29c68d2c-46c4-4be8-b3d0-d0b3b93f3a23" xsi:nil="true"/>
    <Author_x0020_Status xmlns="29c68d2c-46c4-4be8-b3d0-d0b3b93f3a23" xsi:nil="true"/>
    <_dlc_ExpireDateSaved xmlns="http://schemas.microsoft.com/sharepoint/v3" xsi:nil="true"/>
    <_dlc_ExpireDate xmlns="http://schemas.microsoft.com/sharepoint/v3">2022-08-23T17:34:13+00:00</_dlc_Expire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PubPress Document</p:Name>
  <p:Description/>
  <p:Statement/>
  <p:PolicyItems>
    <p:PolicyItem featureId="Microsoft.Office.RecordsManagement.PolicyFeatures.Expiration" staticId="0x0101007A1EED61ED555541BBE9EFB66D0CA894|-1397252559" UniqueId="9717d5a8-56bf-43a4-9c27-1954962fc99a">
      <p:Name>Retention</p:Name>
      <p:Description>Automatic scheduling of content for processing, and performing a retention action on content that has reached its due date.</p:Description>
      <p:CustomData>
        <Schedules nextStageId="2">
          <Schedule type="Default">
            <stages>
              <data stageId="1" recur="true" offset="1" unit="months">
                <formula id="Microsoft.Office.RecordsManagement.PolicyFeatures.Expiration.Formula.BuiltIn">
                  <number>6</number>
                  <property>Modified</property>
                  <propertyId>28cf69c5-fa48-462a-b5cd-27b6f9d2bd5f</propertyId>
                  <period>months</period>
                </formula>
                <action type="action" id="Microsoft.Office.RecordsManagement.PolicyFeatures.Expiration.Action.DeletePreviousVersions"/>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PubPress Document" ma:contentTypeID="0x0101007A1EED61ED555541BBE9EFB66D0CA894" ma:contentTypeVersion="108" ma:contentTypeDescription="Create a new document." ma:contentTypeScope="" ma:versionID="5cf6b0e6175dec0cd491178193bd4588">
  <xsd:schema xmlns:xsd="http://www.w3.org/2001/XMLSchema" xmlns:xs="http://www.w3.org/2001/XMLSchema" xmlns:p="http://schemas.microsoft.com/office/2006/metadata/properties" xmlns:ns1="http://schemas.microsoft.com/sharepoint/v3" xmlns:ns2="329331cb-5daf-4852-9d8b-5e74950c0d54" xmlns:ns3="29c68d2c-46c4-4be8-b3d0-d0b3b93f3a23" xmlns:ns4="9e14bc9f-d43a-4562-9a47-6bccc43a8b23" targetNamespace="http://schemas.microsoft.com/office/2006/metadata/properties" ma:root="true" ma:fieldsID="7ce10067c95f31619eadc46a67ea93c1" ns1:_="" ns2:_="" ns3:_="" ns4:_="">
    <xsd:import namespace="http://schemas.microsoft.com/sharepoint/v3"/>
    <xsd:import namespace="329331cb-5daf-4852-9d8b-5e74950c0d54"/>
    <xsd:import namespace="29c68d2c-46c4-4be8-b3d0-d0b3b93f3a23"/>
    <xsd:import namespace="9e14bc9f-d43a-4562-9a47-6bccc43a8b23"/>
    <xsd:element name="properties">
      <xsd:complexType>
        <xsd:sequence>
          <xsd:element name="documentManagement">
            <xsd:complexType>
              <xsd:all>
                <xsd:element ref="ns1:PublishingStartDate" minOccurs="0"/>
                <xsd:element ref="ns1:PublishingExpirationDate" minOccurs="0"/>
                <xsd:element ref="ns2:SharedWithUsers" minOccurs="0"/>
                <xsd:element ref="ns3:Stage" minOccurs="0"/>
                <xsd:element ref="ns3:Technical_x0020_Editor" minOccurs="0"/>
                <xsd:element ref="ns3:TRA_x0020_Status" minOccurs="0"/>
                <xsd:element ref="ns3:TERA_x0020_Status" minOccurs="0"/>
                <xsd:element ref="ns3:EC_x0020_Status" minOccurs="0"/>
                <xsd:element ref="ns3:TOM_x002f_Manage_x0020_Choice" minOccurs="0"/>
                <xsd:element ref="ns3:StartDate" minOccurs="0"/>
                <xsd:element ref="ns3:Start_x0020_Pubpress" minOccurs="0"/>
                <xsd:element ref="ns3:Restart_x0020_PubPress" minOccurs="0"/>
                <xsd:element ref="ns3:Author0" minOccurs="0"/>
                <xsd:element ref="ns3:PubManager" minOccurs="0"/>
                <xsd:element ref="ns1:DocumentSetDescription" minOccurs="0"/>
                <xsd:element ref="ns3:All_x0020_Other_x0020_Authors_x0020_and_x0020_Agency_x002f_Company" minOccurs="0"/>
                <xsd:element ref="ns3:Charge_x0020_Number" minOccurs="0"/>
                <xsd:element ref="ns3:Contain_x0020_detail_x0020_design_x002c__x0020_development_x002c__x0020_manufacturing_x0020_or_x0020_production_x0020_data" minOccurs="0"/>
                <xsd:element ref="ns3:Contract_x0020_Number" minOccurs="0"/>
                <xsd:element ref="ns3:Distributed_x0020_Limitations" minOccurs="0"/>
                <xsd:element ref="ns3:DocSetID" minOccurs="0"/>
                <xsd:element ref="ns3:Responsible_x0020_Organization" minOccurs="0"/>
                <xsd:element ref="ns3:Publication_x0020_or_x0020_Organization" minOccurs="0"/>
                <xsd:element ref="ns3:Website" minOccurs="0"/>
                <xsd:element ref="ns3:Support_x0020_the_x0020_following_x0020_NASA_x0020_Program" minOccurs="0"/>
                <xsd:element ref="ns3:Support_x0020_the_x0020_following_x0020_NASA_x0020_Program_x0020_Other" minOccurs="0"/>
                <xsd:element ref="ns3:Related_x0020_to_x0020_military_x0020_application" minOccurs="0"/>
                <xsd:element ref="ns3:Explain_x0020_information_x0020_contain_x0020_detail_x0020_design_x002c__x0020_development_x002c__x0020_manufacturing_x0020_or_x0020_production_x0020_data" minOccurs="0"/>
                <xsd:element ref="ns3:Limited_x0020_until_x0020_Date" minOccurs="0"/>
                <xsd:element ref="ns3:Requested_x0020_review_x0020_by_x0020_date" minOccurs="0"/>
                <xsd:element ref="ns3:TRA" minOccurs="0"/>
                <xsd:element ref="ns3:EC" minOccurs="0"/>
                <xsd:element ref="ns3:TOM_x002f_Manager" minOccurs="0"/>
                <xsd:element ref="ns3:Primary_x0020_Admin" minOccurs="0"/>
                <xsd:element ref="ns3:Author_x0020_Status" minOccurs="0"/>
                <xsd:element ref="ns3:TERA" minOccurs="0"/>
                <xsd:element ref="ns2:TaxKeywordTaxHTField" minOccurs="0"/>
                <xsd:element ref="ns2:TaxCatchAll" minOccurs="0"/>
                <xsd:element ref="ns3:Are_x0020_you_x0020_ready_x0020_to_x0020_Start_x0020_PubPress" minOccurs="0"/>
                <xsd:element ref="ns3:Send_x0020_Emails" minOccurs="0"/>
                <xsd:element ref="ns3:Restart_x0020_Workflows" minOccurs="0"/>
                <xsd:element ref="ns1:LargeFileSize" minOccurs="0"/>
                <xsd:element ref="ns4:D38D7918E8D62_DiskName" minOccurs="0"/>
                <xsd:element ref="ns1:FileShareFlag" minOccurs="0"/>
                <xsd:element ref="ns3:TERA0"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element name="DocumentSetDescription" ma:index="24" nillable="true" ma:displayName="Description" ma:description="A description of the Document Set" ma:internalName="DocumentSetDescription">
      <xsd:simpleType>
        <xsd:restriction base="dms:Note"/>
      </xsd:simpleType>
    </xsd:element>
    <xsd:element name="LargeFileSize" ma:index="54" nillable="true" ma:displayName="Linked File Size" ma:hidden="true" ma:internalName="LargeFileSize">
      <xsd:simpleType>
        <xsd:restriction base="dms:Note">
          <xsd:maxLength value="255"/>
        </xsd:restriction>
      </xsd:simpleType>
    </xsd:element>
    <xsd:element name="FileShareFlag" ma:index="56" nillable="true" ma:displayName="File Share Flag" ma:default="0.0" ma:hidden="true" ma:internalName="_x0024_Resources_x003a_FSDLResources_x002c_VDL_FileShareFlag_x003b_" ma:readOnly="true">
      <xsd:simpleType>
        <xsd:restriction base="dms:Number"/>
      </xsd:simpleType>
    </xsd:element>
    <xsd:element name="_dlc_Exempt" ma:index="58" nillable="true" ma:displayName="Exempt from Policy" ma:hidden="true" ma:internalName="_dlc_Exempt" ma:readOnly="true">
      <xsd:simpleType>
        <xsd:restriction base="dms:Unknown"/>
      </xsd:simpleType>
    </xsd:element>
    <xsd:element name="_dlc_ExpireDateSaved" ma:index="59" nillable="true" ma:displayName="Original Expiration Date" ma:hidden="true" ma:internalName="_dlc_ExpireDateSaved" ma:readOnly="true">
      <xsd:simpleType>
        <xsd:restriction base="dms:DateTime"/>
      </xsd:simpleType>
    </xsd:element>
    <xsd:element name="_dlc_ExpireDate" ma:index="6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29331cb-5daf-4852-9d8b-5e74950c0d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48" nillable="true" ma:taxonomy="true" ma:internalName="TaxKeywordTaxHTField" ma:taxonomyFieldName="TaxKeyword" ma:displayName="Enterprise Keywords" ma:fieldId="{23f27201-bee3-471e-b2e7-b64fd8b7ca38}" ma:taxonomyMulti="true" ma:sspId="6cc82dbc-69a5-4e8a-bdbd-5a288e1e957c" ma:termSetId="00000000-0000-0000-0000-000000000000" ma:anchorId="00000000-0000-0000-0000-000000000000" ma:open="true" ma:isKeyword="true">
      <xsd:complexType>
        <xsd:sequence>
          <xsd:element ref="pc:Terms" minOccurs="0" maxOccurs="1"/>
        </xsd:sequence>
      </xsd:complexType>
    </xsd:element>
    <xsd:element name="TaxCatchAll" ma:index="49" nillable="true" ma:displayName="Taxonomy Catch All Column" ma:hidden="true" ma:list="{b26f93dc-6902-4512-91f8-166d4558bc6f}" ma:internalName="TaxCatchAll" ma:showField="CatchAllData" ma:web="329331cb-5daf-4852-9d8b-5e74950c0d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c68d2c-46c4-4be8-b3d0-d0b3b93f3a23" elementFormDefault="qualified">
    <xsd:import namespace="http://schemas.microsoft.com/office/2006/documentManagement/types"/>
    <xsd:import namespace="http://schemas.microsoft.com/office/infopath/2007/PartnerControls"/>
    <xsd:element name="Stage" ma:index="11" nillable="true" ma:displayName="Stage" ma:default="TRA" ma:format="Dropdown" ma:internalName="Stage">
      <xsd:simpleType>
        <xsd:restriction base="dms:Choice">
          <xsd:enumeration value="TRA"/>
          <xsd:enumeration value="Author TRA"/>
          <xsd:enumeration value="TERA"/>
          <xsd:enumeration value="Author TERA"/>
          <xsd:enumeration value="EC"/>
          <xsd:enumeration value="Rejected"/>
          <xsd:enumeration value="Author EC"/>
          <xsd:enumeration value="TOM"/>
          <xsd:enumeration value="Approved"/>
        </xsd:restriction>
      </xsd:simpleType>
    </xsd:element>
    <xsd:element name="Technical_x0020_Editor" ma:index="14" nillable="true" ma:displayName="TR Personnel" ma:default="jeannie.l.nillen@nasa.gov" ma:description="" ma:format="Dropdown" ma:hidden="true" ma:internalName="Technical_x0020_Editor" ma:readOnly="false">
      <xsd:simpleType>
        <xsd:restriction base="dms:Choice">
          <xsd:enumeration value="jeannie.l.nillen@nasa.gov"/>
          <xsd:enumeration value="kamel.a.takla@nasa.gov"/>
        </xsd:restriction>
      </xsd:simpleType>
    </xsd:element>
    <xsd:element name="TRA_x0020_Status" ma:index="15" nillable="true" ma:displayName="TRA Status" ma:description="" ma:format="Dropdown" ma:internalName="TRA_x0020_Status">
      <xsd:simpleType>
        <xsd:restriction base="dms:Choice">
          <xsd:enumeration value="Approved"/>
          <xsd:enumeration value="Approved with Redline"/>
        </xsd:restriction>
      </xsd:simpleType>
    </xsd:element>
    <xsd:element name="TERA_x0020_Status" ma:index="16" nillable="true" ma:displayName="TERA Status" ma:description="" ma:format="Dropdown" ma:internalName="TERA_x0020_Status">
      <xsd:simpleType>
        <xsd:restriction base="dms:Choice">
          <xsd:enumeration value="Approved"/>
          <xsd:enumeration value="Approved with Redline"/>
        </xsd:restriction>
      </xsd:simpleType>
    </xsd:element>
    <xsd:element name="EC_x0020_Status" ma:index="17" nillable="true" ma:displayName="EC Status" ma:description="" ma:format="Dropdown" ma:internalName="EC_x0020_Status">
      <xsd:simpleType>
        <xsd:restriction base="dms:Choice">
          <xsd:enumeration value="Approved"/>
          <xsd:enumeration value="Approved with Redline"/>
        </xsd:restriction>
      </xsd:simpleType>
    </xsd:element>
    <xsd:element name="TOM_x002f_Manage_x0020_Choice" ma:index="18" nillable="true" ma:displayName="TOM/Manage Status" ma:description="Only Stakeholder that can reject" ma:format="Dropdown" ma:internalName="TOM_x002f_Manage_x0020_Choice">
      <xsd:simpleType>
        <xsd:restriction base="dms:Choice">
          <xsd:enumeration value="Approved"/>
          <xsd:enumeration value="Reject"/>
        </xsd:restriction>
      </xsd:simpleType>
    </xsd:element>
    <xsd:element name="StartDate" ma:index="19" nillable="true" ma:displayName="StartDate" ma:description="Day Workflow Started" ma:format="DateOnly" ma:internalName="StartDate">
      <xsd:simpleType>
        <xsd:restriction base="dms:DateTime"/>
      </xsd:simpleType>
    </xsd:element>
    <xsd:element name="Start_x0020_Pubpress" ma:index="20" nillable="true" ma:displayName="Pubpress Start" ma:internalName="Start_x0020_Pubpress">
      <xsd:complexType>
        <xsd:complexContent>
          <xsd:extension base="dms:URL">
            <xsd:sequence>
              <xsd:element name="Url" type="dms:ValidUrl" minOccurs="0" nillable="true"/>
              <xsd:element name="Description" type="xsd:string" nillable="true"/>
            </xsd:sequence>
          </xsd:extension>
        </xsd:complexContent>
      </xsd:complexType>
    </xsd:element>
    <xsd:element name="Restart_x0020_PubPress" ma:index="21" nillable="true" ma:displayName="Reset PubPress Fields" ma:internalName="Restart_x0020_PubPress">
      <xsd:complexType>
        <xsd:complexContent>
          <xsd:extension base="dms:URL">
            <xsd:sequence>
              <xsd:element name="Url" type="dms:ValidUrl" minOccurs="0" nillable="true"/>
              <xsd:element name="Description" type="xsd:string" nillable="true"/>
            </xsd:sequence>
          </xsd:extension>
        </xsd:complexContent>
      </xsd:complexType>
    </xsd:element>
    <xsd:element name="Author0" ma:index="22" nillable="true" ma:displayName="Author" ma:description="" ma:hidden="true" ma:list="UserInfo" ma:SharePointGroup="0" ma:internalName="Author0"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Manager" ma:index="23" nillable="true" ma:displayName="PubManager" ma:internalName="PubManager">
      <xsd:complexType>
        <xsd:complexContent>
          <xsd:extension base="dms:URL">
            <xsd:sequence>
              <xsd:element name="Url" type="dms:ValidUrl" minOccurs="0" nillable="true"/>
              <xsd:element name="Description" type="xsd:string" nillable="true"/>
            </xsd:sequence>
          </xsd:extension>
        </xsd:complexContent>
      </xsd:complexType>
    </xsd:element>
    <xsd:element name="All_x0020_Other_x0020_Authors_x0020_and_x0020_Agency_x002f_Company" ma:index="25" nillable="true" ma:displayName="All Other Authors and Agency/Company" ma:internalName="All_x0020_Other_x0020_Authors_x0020_and_x0020_Agency_x002f_Company">
      <xsd:simpleType>
        <xsd:restriction base="dms:Note">
          <xsd:maxLength value="255"/>
        </xsd:restriction>
      </xsd:simpleType>
    </xsd:element>
    <xsd:element name="Charge_x0020_Number" ma:index="26" nillable="true" ma:displayName="Charge Number" ma:hidden="true" ma:internalName="Charge_x0020_Number" ma:readOnly="false">
      <xsd:simpleType>
        <xsd:restriction base="dms:Text">
          <xsd:maxLength value="255"/>
        </xsd:restriction>
      </xsd:simpleType>
    </xsd:element>
    <xsd:element name="Contain_x0020_detail_x0020_design_x002c__x0020_development_x002c__x0020_manufacturing_x0020_or_x0020_production_x0020_data" ma:index="27" nillable="true" ma:displayName="Contain detail design, development, manufacturing or production data" ma:description="Pertains to Export Control" ma:format="Dropdown" ma:internalName="Contain_x0020_detail_x0020_design_x002c__x0020_development_x002c__x0020_manufacturing_x0020_or_x0020_production_x0020_data">
      <xsd:simpleType>
        <xsd:restriction base="dms:Choice">
          <xsd:enumeration value="Yes"/>
          <xsd:enumeration value="No"/>
        </xsd:restriction>
      </xsd:simpleType>
    </xsd:element>
    <xsd:element name="Contract_x0020_Number" ma:index="28" nillable="true" ma:displayName="Contract or Grant Number" ma:internalName="Contract_x0020_Number">
      <xsd:simpleType>
        <xsd:restriction base="dms:Text">
          <xsd:maxLength value="255"/>
        </xsd:restriction>
      </xsd:simpleType>
    </xsd:element>
    <xsd:element name="Distributed_x0020_Limitations" ma:index="29" nillable="true" ma:displayName="Distributed Limitations" ma:format="Dropdown" ma:internalName="Distributed_x0020_Limitations">
      <xsd:simpleType>
        <xsd:restriction base="dms:Choice">
          <xsd:enumeration value="U.S. Government agencies/agency contractors only"/>
          <xsd:enumeration value="U.S. Government agencies only"/>
          <xsd:enumeration value="NASA personnel and NASA contractors only"/>
          <xsd:enumeration value="NASA contractors and U.S. Government only"/>
          <xsd:enumeration value="NASA personnel only"/>
          <xsd:enumeration value="U.S. persons with a need to know and signed NDA"/>
          <xsd:enumeration value="Available only with the approval of issuing office"/>
          <xsd:enumeration value="Limited until date (mm/dd/yy)"/>
          <xsd:enumeration value="Publicly Available – No Limitations/Restrictions"/>
          <xsd:enumeration value="Only the Publisher"/>
          <xsd:enumeration value="Available only with the approval of the author"/>
        </xsd:restriction>
      </xsd:simpleType>
    </xsd:element>
    <xsd:element name="DocSetID" ma:index="30" nillable="true" ma:displayName="DocSetID" ma:internalName="DocSetID">
      <xsd:simpleType>
        <xsd:restriction base="dms:Text">
          <xsd:maxLength value="255"/>
        </xsd:restriction>
      </xsd:simpleType>
    </xsd:element>
    <xsd:element name="Responsible_x0020_Organization" ma:index="31" nillable="true" ma:displayName="Responsible Organization" ma:default="SA (Human Health Performance Contract)" ma:format="Dropdown" ma:internalName="Responsible_x0020_Organization">
      <xsd:simpleType>
        <xsd:restriction base="dms:Choice">
          <xsd:enumeration value="SA (Human Health Performance Contract)"/>
          <xsd:enumeration value="SD (Flight and Medical Operations)"/>
          <xsd:enumeration value="SF (Human Systems and Engineering)"/>
          <xsd:enumeration value="SK (Biomedical and Environmental Research)"/>
          <xsd:enumeration value="EC3 (Crew and Thermal Systems Division)"/>
          <xsd:enumeration value="EC5  (Space Suit and Crew Survival Systems)"/>
          <xsd:enumeration value="EC7 (Tools, Equip &amp; Habit Systems)"/>
        </xsd:restriction>
      </xsd:simpleType>
    </xsd:element>
    <xsd:element name="Publication_x0020_or_x0020_Organization" ma:index="32" nillable="true" ma:displayName="Publication or Organization" ma:description="Enter journal or conference name or N/A when not applicable." ma:internalName="Publication_x0020_or_x0020_Organization">
      <xsd:simpleType>
        <xsd:restriction base="dms:Text">
          <xsd:maxLength value="255"/>
        </xsd:restriction>
      </xsd:simpleType>
    </xsd:element>
    <xsd:element name="Website" ma:index="33" nillable="true" ma:displayName="Website" ma:description="Conference or Journal Website" ma:internalName="Website">
      <xsd:simpleType>
        <xsd:restriction base="dms:Text">
          <xsd:maxLength value="255"/>
        </xsd:restriction>
      </xsd:simpleType>
    </xsd:element>
    <xsd:element name="Support_x0020_the_x0020_following_x0020_NASA_x0020_Program" ma:index="34" nillable="true" ma:displayName="Support the following NASA Program" ma:format="Dropdown" ma:internalName="Support_x0020_the_x0020_following_x0020_NASA_x0020_Program">
      <xsd:simpleType>
        <xsd:restriction base="dms:Choice">
          <xsd:enumeration value="CHS"/>
          <xsd:enumeration value="DSG"/>
          <xsd:enumeration value="HRP"/>
          <xsd:enumeration value="MPCV"/>
          <xsd:enumeration value="Other(Please Specify)"/>
        </xsd:restriction>
      </xsd:simpleType>
    </xsd:element>
    <xsd:element name="Support_x0020_the_x0020_following_x0020_NASA_x0020_Program_x0020_Other" ma:index="35" nillable="true" ma:displayName="Support the following NASA Program Other" ma:internalName="Support_x0020_the_x0020_following_x0020_NASA_x0020_Program_x0020_Other">
      <xsd:simpleType>
        <xsd:restriction base="dms:Text">
          <xsd:maxLength value="255"/>
        </xsd:restriction>
      </xsd:simpleType>
    </xsd:element>
    <xsd:element name="Related_x0020_to_x0020_military_x0020_application" ma:index="36" nillable="true" ma:displayName="Related to military application" ma:description="Pertains to ITAR" ma:format="Dropdown" ma:internalName="Related_x0020_to_x0020_military_x0020_application">
      <xsd:simpleType>
        <xsd:restriction base="dms:Choice">
          <xsd:enumeration value="Yes"/>
          <xsd:enumeration value="No"/>
        </xsd:restriction>
      </xsd:simpleType>
    </xsd:element>
    <xsd:element name="Explain_x0020_information_x0020_contain_x0020_detail_x0020_design_x002c__x0020_development_x002c__x0020_manufacturing_x0020_or_x0020_production_x0020_data" ma:index="37" nillable="true" ma:displayName="Explain" ma:description="Explain Export Control information contain detail design, development, manufacturing or production data" ma:internalName="Explain_x0020_information_x0020_contain_x0020_detail_x0020_design_x002c__x0020_development_x002c__x0020_manufacturing_x0020_or_x0020_production_x0020_data">
      <xsd:simpleType>
        <xsd:restriction base="dms:Note">
          <xsd:maxLength value="255"/>
        </xsd:restriction>
      </xsd:simpleType>
    </xsd:element>
    <xsd:element name="Limited_x0020_until_x0020_Date" ma:index="38" nillable="true" ma:displayName="Limited until Date" ma:format="DateOnly" ma:internalName="Limited_x0020_until_x0020_Date">
      <xsd:simpleType>
        <xsd:restriction base="dms:DateTime"/>
      </xsd:simpleType>
    </xsd:element>
    <xsd:element name="Requested_x0020_review_x0020_by_x0020_date" ma:index="39" nillable="true" ma:displayName="Author Need By" ma:description="The Date the author needs the PubPress completed by." ma:format="DateOnly" ma:internalName="Requested_x0020_review_x0020_by_x0020_date">
      <xsd:simpleType>
        <xsd:restriction base="dms:DateTime"/>
      </xsd:simpleType>
    </xsd:element>
    <xsd:element name="TRA" ma:index="40" nillable="true" ma:displayName="Technical Reviewer (TRA )" ma:description="" ma:hidden="true" ma:list="UserInfo" ma:SharePointGroup="0" ma:internalName="TRA"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 ma:index="41" nillable="true" ma:displayName="EC" ma:description="" ma:hidden="true" ma:list="UserInfo" ma:SharePointGroup="0" ma:internalName="EC" ma:readOnly="fals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OM_x002f_Manager" ma:index="42" nillable="true" ma:displayName="TOM/Manager" ma:description="" ma:hidden="true" ma:list="UserInfo" ma:SharePointGroup="0" ma:internalName="TOM_x002f_Manag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mary_x0020_Admin" ma:index="43" nillable="true" ma:displayName="Primary Admin" ma:hidden="true" ma:list="UserInfo" ma:SharePointGroup="0" ma:internalName="Primary_x0020_Admi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_x0020_Status" ma:index="44" nillable="true" ma:displayName="Author Status" ma:description="" ma:format="Dropdown" ma:internalName="Author_x0020_Status">
      <xsd:simpleType>
        <xsd:restriction base="dms:Choice">
          <xsd:enumeration value="Approved"/>
          <xsd:enumeration value="Withdraw"/>
        </xsd:restriction>
      </xsd:simpleType>
    </xsd:element>
    <xsd:element name="TERA" ma:index="45" nillable="true" ma:displayName="Technical Editor (TERA)" ma:description="" ma:hidden="true" ma:list="UserInfo" ma:SearchPeopleOnly="false" ma:SharePointGroup="0" ma:internalName="TERA"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e_x0020_you_x0020_ready_x0020_to_x0020_Start_x0020_PubPress" ma:index="50" nillable="true" ma:displayName="Are you ready to Start PubPress" ma:default="0" ma:description="After you upload word document, select Yes." ma:internalName="Are_x0020_you_x0020_ready_x0020_to_x0020_Start_x0020_PubPress">
      <xsd:simpleType>
        <xsd:restriction base="dms:Boolean"/>
      </xsd:simpleType>
    </xsd:element>
    <xsd:element name="Send_x0020_Emails" ma:index="52" nillable="true" ma:displayName="Send Emails" ma:default="1" ma:internalName="Send_x0020_Emails">
      <xsd:simpleType>
        <xsd:restriction base="dms:Boolean"/>
      </xsd:simpleType>
    </xsd:element>
    <xsd:element name="Restart_x0020_Workflows" ma:index="53" nillable="true" ma:displayName="Restart Workflows" ma:default="Yes" ma:format="Dropdown" ma:internalName="Restart_x0020_Workflows">
      <xsd:simpleType>
        <xsd:restriction base="dms:Choice">
          <xsd:enumeration value="Yes"/>
          <xsd:enumeration value="No"/>
        </xsd:restriction>
      </xsd:simpleType>
    </xsd:element>
    <xsd:element name="TERA0" ma:index="57" nillable="true" ma:displayName="TERA for holding" ma:list="UserInfo" ma:SharePointGroup="0" ma:internalName="TERA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14bc9f-d43a-4562-9a47-6bccc43a8b23" elementFormDefault="qualified">
    <xsd:import namespace="http://schemas.microsoft.com/office/2006/documentManagement/types"/>
    <xsd:import namespace="http://schemas.microsoft.com/office/infopath/2007/PartnerControls"/>
    <xsd:element name="D38D7918E8D62_DiskName" ma:index="55" nillable="true" ma:displayName="DiskName" ma:description="" ma:hidden="true" ma:internalName="DiskName"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4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04994E-FE11-4218-9619-A6DD4FC86ACC}">
  <ds:schemaRefs>
    <ds:schemaRef ds:uri="http://schemas.microsoft.com/sharepoint/v3"/>
    <ds:schemaRef ds:uri="http://schemas.microsoft.com/office/2006/metadata/properties"/>
    <ds:schemaRef ds:uri="http://purl.org/dc/terms/"/>
    <ds:schemaRef ds:uri="http://purl.org/dc/dcmitype/"/>
    <ds:schemaRef ds:uri="29c68d2c-46c4-4be8-b3d0-d0b3b93f3a23"/>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9e14bc9f-d43a-4562-9a47-6bccc43a8b23"/>
    <ds:schemaRef ds:uri="329331cb-5daf-4852-9d8b-5e74950c0d54"/>
  </ds:schemaRefs>
</ds:datastoreItem>
</file>

<file path=customXml/itemProps2.xml><?xml version="1.0" encoding="utf-8"?>
<ds:datastoreItem xmlns:ds="http://schemas.openxmlformats.org/officeDocument/2006/customXml" ds:itemID="{1FC74FB9-C361-42AD-B959-BF0C6FFA7376}">
  <ds:schemaRefs>
    <ds:schemaRef ds:uri="http://schemas.openxmlformats.org/officeDocument/2006/bibliography"/>
  </ds:schemaRefs>
</ds:datastoreItem>
</file>

<file path=customXml/itemProps3.xml><?xml version="1.0" encoding="utf-8"?>
<ds:datastoreItem xmlns:ds="http://schemas.openxmlformats.org/officeDocument/2006/customXml" ds:itemID="{B7A0908B-7310-4D62-AFE5-E96D9C4FFC04}">
  <ds:schemaRefs>
    <ds:schemaRef ds:uri="http://schemas.microsoft.com/sharepoint/v3/contenttype/forms"/>
  </ds:schemaRefs>
</ds:datastoreItem>
</file>

<file path=customXml/itemProps4.xml><?xml version="1.0" encoding="utf-8"?>
<ds:datastoreItem xmlns:ds="http://schemas.openxmlformats.org/officeDocument/2006/customXml" ds:itemID="{81DC2F1C-17AC-4949-96B4-A72BB76EE7B2}">
  <ds:schemaRefs>
    <ds:schemaRef ds:uri="office.server.policy"/>
  </ds:schemaRefs>
</ds:datastoreItem>
</file>

<file path=customXml/itemProps5.xml><?xml version="1.0" encoding="utf-8"?>
<ds:datastoreItem xmlns:ds="http://schemas.openxmlformats.org/officeDocument/2006/customXml" ds:itemID="{962DA542-C77D-4635-89E0-8EFAD9A98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9331cb-5daf-4852-9d8b-5e74950c0d54"/>
    <ds:schemaRef ds:uri="29c68d2c-46c4-4be8-b3d0-d0b3b93f3a23"/>
    <ds:schemaRef ds:uri="9e14bc9f-d43a-4562-9a47-6bccc43a8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4123</Words>
  <Characters>23734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27802</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2022-04-15T16:53:00Z</dcterms:created>
  <dcterms:modified xsi:type="dcterms:W3CDTF">2022-04-21T17:15:00Z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0x0101007A1EED61ED555541BBE9EFB66D0CA894</vt:lpwstr>
  </property>
  <property fmtid="{D5CDD505-2E9C-101B-9397-08002B2CF9AE}" pid="3" name="_dlc_policyId">
    <vt:lpwstr>0x0101007A1EED61ED555541BBE9EFB66D0CA894|-1397252559</vt:lpwstr>
  </property>
  <property fmtid="{D5CDD505-2E9C-101B-9397-08002B2CF9AE}" pid="4" name="ItemRetentionFormula">
    <vt:lpwstr>&lt;formula id="Microsoft.Office.RecordsManagement.PolicyFeatures.Expiration.Formula.BuiltIn"&gt;&lt;number&gt;6&lt;/number&gt;&lt;property&gt;Modified&lt;/property&gt;&lt;propertyId&gt;28cf69c5-fa48-462a-b5cd-27b6f9d2bd5f&lt;/propertyId&gt;&lt;period&gt;months&lt;/period&gt;&lt;/formula&gt;</vt:lpwstr>
  </property>
  <property fmtid="{D5CDD505-2E9C-101B-9397-08002B2CF9AE}" pid="5" name="TaxKeyword">
    <vt:lpwstr/>
  </property>
  <property fmtid="{D5CDD505-2E9C-101B-9397-08002B2CF9AE}" pid="6" name="_docset_NoMedatataSyncRequired">
    <vt:lpwstr>False</vt:lpwstr>
  </property>
</Properties>
</file>