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9FA6B" w14:textId="12BBAAE1" w:rsidR="00A53870" w:rsidRDefault="00524816" w:rsidP="00524816">
      <w:pPr>
        <w:jc w:val="center"/>
      </w:pPr>
      <w:r>
        <w:t xml:space="preserve">Plasma </w:t>
      </w:r>
      <w:r w:rsidR="005D47FD">
        <w:t>Activated</w:t>
      </w:r>
      <w:r w:rsidR="00BA5B73">
        <w:t xml:space="preserve"> Water </w:t>
      </w:r>
      <w:r>
        <w:t>Developments for Lunar and Martian Applications</w:t>
      </w:r>
    </w:p>
    <w:p w14:paraId="13A13345" w14:textId="6666D8A5" w:rsidR="00BA5B73" w:rsidRPr="00FA04F4" w:rsidRDefault="00BA5B73" w:rsidP="00E20819">
      <w:pPr>
        <w:ind w:firstLine="288"/>
      </w:pPr>
      <w:r>
        <w:t xml:space="preserve">Plasma </w:t>
      </w:r>
      <w:r w:rsidR="005D47FD">
        <w:t>activated</w:t>
      </w:r>
      <w:r>
        <w:t xml:space="preserve"> water</w:t>
      </w:r>
      <w:r w:rsidR="005D47FD">
        <w:t xml:space="preserve"> (PAW)</w:t>
      </w:r>
      <w:r>
        <w:t xml:space="preserve"> </w:t>
      </w:r>
      <w:r w:rsidR="00283D1B">
        <w:t xml:space="preserve">would </w:t>
      </w:r>
      <w:r>
        <w:t xml:space="preserve">be of great use for space applications, due to the myriad of on-demand uses. Some of these applications were directly explored </w:t>
      </w:r>
      <w:r w:rsidR="00283D1B">
        <w:t>at NASA’s Kennedy Space Center including</w:t>
      </w:r>
      <w:r>
        <w:t xml:space="preserve">: Space crop production, Martian </w:t>
      </w:r>
      <w:r w:rsidR="00810C7B">
        <w:t>systems</w:t>
      </w:r>
      <w:r>
        <w:t xml:space="preserve">, </w:t>
      </w:r>
      <w:r w:rsidR="0007567E">
        <w:t xml:space="preserve">and </w:t>
      </w:r>
      <w:r>
        <w:t xml:space="preserve">acid-base production. </w:t>
      </w:r>
      <w:r w:rsidR="00694094">
        <w:t xml:space="preserve">The presence of any nitrogen in the gas stream, including </w:t>
      </w:r>
      <w:r w:rsidR="00F52FB6">
        <w:t>in a simulated Martian atmospher</w:t>
      </w:r>
      <w:r w:rsidR="00283D1B">
        <w:t>ic composition</w:t>
      </w:r>
      <w:r w:rsidR="00F52FB6">
        <w:t>, allows for nitrates to form in water during plasma treatment. These nitrates form nitric acid and</w:t>
      </w:r>
      <w:r w:rsidR="00810C7B">
        <w:t xml:space="preserve"> drive down the pH</w:t>
      </w:r>
      <w:r w:rsidR="00283D1B">
        <w:t xml:space="preserve"> while </w:t>
      </w:r>
      <w:r w:rsidR="00206757">
        <w:t xml:space="preserve">also </w:t>
      </w:r>
      <w:r w:rsidR="00283D1B">
        <w:t>being in a readily useable form by plants</w:t>
      </w:r>
      <w:r w:rsidR="00810C7B">
        <w:t>. Inedible biomass ash, which can be created using the same plasma system that treats the water, can be added into the acid</w:t>
      </w:r>
      <w:r w:rsidR="005D47FD">
        <w:t>ic</w:t>
      </w:r>
      <w:r w:rsidR="00810C7B">
        <w:t xml:space="preserve"> </w:t>
      </w:r>
      <w:r w:rsidR="005D47FD">
        <w:t>PAW</w:t>
      </w:r>
      <w:r w:rsidR="00810C7B">
        <w:t xml:space="preserve"> to raise the pH. Measured pH values ranged from 2.7 to 11.5 using this process. </w:t>
      </w:r>
      <w:r w:rsidR="00F52FB6">
        <w:t>Both the nitrates and the nutrients from the inedible biomass are beneficial for the plants</w:t>
      </w:r>
      <w:r w:rsidR="0007567E">
        <w:t>, and the pH control allows for use with many different plant species</w:t>
      </w:r>
      <w:r w:rsidR="00F52FB6">
        <w:t xml:space="preserve">. </w:t>
      </w:r>
      <w:r w:rsidR="00283D1B">
        <w:t>This methodology is also enabling for space-based hydroponic systems. At KSC, g</w:t>
      </w:r>
      <w:r w:rsidR="00F52FB6">
        <w:t xml:space="preserve">rowth studies </w:t>
      </w:r>
      <w:r w:rsidR="0007567E">
        <w:t xml:space="preserve">of Cherry Belle </w:t>
      </w:r>
      <w:r w:rsidR="005D47FD">
        <w:t>r</w:t>
      </w:r>
      <w:r w:rsidR="0007567E">
        <w:t xml:space="preserve">adishes </w:t>
      </w:r>
      <w:r w:rsidR="00F52FB6">
        <w:t xml:space="preserve">showed comparable dry masses </w:t>
      </w:r>
      <w:r w:rsidR="0007567E">
        <w:t>of edible biomass grown with</w:t>
      </w:r>
      <w:r w:rsidR="00F52FB6">
        <w:t xml:space="preserve"> Hoagland’s nutrient solution</w:t>
      </w:r>
      <w:r w:rsidR="0007567E">
        <w:t xml:space="preserve"> (a best-case scenario solution that is impractical for </w:t>
      </w:r>
      <w:r w:rsidR="00283D1B">
        <w:t xml:space="preserve">launch </w:t>
      </w:r>
      <w:r w:rsidR="0007567E">
        <w:t>transport</w:t>
      </w:r>
      <w:r w:rsidR="00283D1B">
        <w:t>ation</w:t>
      </w:r>
      <w:r w:rsidR="0007567E">
        <w:t>)</w:t>
      </w:r>
      <w:r w:rsidR="00F52FB6">
        <w:t xml:space="preserve"> and the </w:t>
      </w:r>
      <w:r w:rsidR="0007567E">
        <w:t xml:space="preserve">edible biomass grown with </w:t>
      </w:r>
      <w:r w:rsidR="00F52FB6">
        <w:t xml:space="preserve">plasma water with the added ash. </w:t>
      </w:r>
      <w:r w:rsidR="0007567E">
        <w:t xml:space="preserve">Both solutions showed substantial improvements over the deionized water that is </w:t>
      </w:r>
      <w:r w:rsidR="00206757">
        <w:t xml:space="preserve">most similar to what is </w:t>
      </w:r>
      <w:r w:rsidR="0007567E">
        <w:t>available in Space systems</w:t>
      </w:r>
      <w:r w:rsidR="00283D1B">
        <w:t xml:space="preserve"> via the water process</w:t>
      </w:r>
      <w:r w:rsidR="000E0540">
        <w:t>or</w:t>
      </w:r>
      <w:r w:rsidR="00283D1B">
        <w:t xml:space="preserve"> assembly</w:t>
      </w:r>
      <w:r w:rsidR="0007567E">
        <w:t xml:space="preserve">. Additionally, </w:t>
      </w:r>
      <w:r w:rsidR="00FA04F4">
        <w:t xml:space="preserve">the ability to produce both acidic PAW and basic PAW has benefits for sanitation as well. Preliminary studies showed a 5.8 log reduction of </w:t>
      </w:r>
      <w:r w:rsidR="00FA04F4" w:rsidRPr="00FA04F4">
        <w:rPr>
          <w:i/>
          <w:iCs/>
        </w:rPr>
        <w:t>P. Aeruginosa</w:t>
      </w:r>
      <w:r w:rsidR="00E20819">
        <w:rPr>
          <w:i/>
          <w:iCs/>
        </w:rPr>
        <w:t xml:space="preserve"> </w:t>
      </w:r>
      <w:r w:rsidR="00E20819">
        <w:t>when exposed to PAW mixtures</w:t>
      </w:r>
      <w:r w:rsidR="00FA04F4" w:rsidRPr="00E20819">
        <w:t>,</w:t>
      </w:r>
      <w:r w:rsidR="00FA04F4">
        <w:rPr>
          <w:i/>
          <w:iCs/>
        </w:rPr>
        <w:t xml:space="preserve"> </w:t>
      </w:r>
      <w:r w:rsidR="00FA04F4">
        <w:t xml:space="preserve">which shows the ability to remove </w:t>
      </w:r>
      <w:r w:rsidR="00283D1B">
        <w:t xml:space="preserve">this common </w:t>
      </w:r>
      <w:r w:rsidR="00FA04F4">
        <w:t xml:space="preserve">biofilm. </w:t>
      </w:r>
    </w:p>
    <w:p w14:paraId="711E1281" w14:textId="77777777" w:rsidR="00BA5B73" w:rsidRDefault="00BA5B73" w:rsidP="00BA5B73"/>
    <w:sectPr w:rsidR="00BA5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16"/>
    <w:rsid w:val="0007567E"/>
    <w:rsid w:val="000E0540"/>
    <w:rsid w:val="00190579"/>
    <w:rsid w:val="00206757"/>
    <w:rsid w:val="00283D1B"/>
    <w:rsid w:val="00524816"/>
    <w:rsid w:val="005D47FD"/>
    <w:rsid w:val="00694094"/>
    <w:rsid w:val="007B768F"/>
    <w:rsid w:val="00810C7B"/>
    <w:rsid w:val="00B32988"/>
    <w:rsid w:val="00BA5B73"/>
    <w:rsid w:val="00E20819"/>
    <w:rsid w:val="00F52FB6"/>
    <w:rsid w:val="00FA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BCE8"/>
  <w15:chartTrackingRefBased/>
  <w15:docId w15:val="{66E45D7D-FE44-4C4B-B89A-733DC60C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Gott, Ryan P. (KSC-UBE)[KSC-UB-Generic]</dc:creator>
  <cp:keywords/>
  <dc:description/>
  <cp:lastModifiedBy>Gott, Ryan P. (KSC-UBE)[KSC-UB-Generic]</cp:lastModifiedBy>
  <cp:revision>3</cp:revision>
  <dcterms:created xsi:type="dcterms:W3CDTF">2022-05-13T12:38:00Z</dcterms:created>
  <dcterms:modified xsi:type="dcterms:W3CDTF">2022-05-13T12:43:00Z</dcterms:modified>
</cp:coreProperties>
</file>