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2FB3" w14:textId="6158EA09" w:rsidR="00BA4AE7" w:rsidRPr="002F60B6" w:rsidRDefault="002F60B6" w:rsidP="002F60B6">
      <w:pPr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</w:pPr>
      <w:proofErr w:type="spellStart"/>
      <w:r w:rsidRPr="004970C9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Cryobotics</w:t>
      </w:r>
      <w:proofErr w:type="spellEnd"/>
      <w:r w:rsidRPr="004970C9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: Extreme Cold Environment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 xml:space="preserve"> </w:t>
      </w:r>
      <w:r w:rsidRPr="002F60B6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T</w:t>
      </w:r>
      <w:r w:rsidRPr="004970C9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</w:rPr>
        <w:t>esting</w:t>
      </w:r>
    </w:p>
    <w:p w14:paraId="48D1AC77" w14:textId="77777777" w:rsidR="002F60B6" w:rsidRDefault="002F60B6" w:rsidP="00C16B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022C9" w14:textId="68596702" w:rsidR="004B297E" w:rsidRPr="00C16B98" w:rsidRDefault="004B297E" w:rsidP="00C16B98">
      <w:pPr>
        <w:jc w:val="both"/>
        <w:rPr>
          <w:rFonts w:ascii="Times New Roman" w:hAnsi="Times New Roman" w:cs="Times New Roman"/>
          <w:sz w:val="24"/>
          <w:szCs w:val="24"/>
        </w:rPr>
      </w:pPr>
      <w:r w:rsidRPr="00C16B98">
        <w:rPr>
          <w:rFonts w:ascii="Times New Roman" w:hAnsi="Times New Roman" w:cs="Times New Roman"/>
          <w:sz w:val="24"/>
          <w:szCs w:val="24"/>
        </w:rPr>
        <w:t xml:space="preserve">The extreme cold environment test chamber was designed to conduct research in </w:t>
      </w:r>
      <w:proofErr w:type="spellStart"/>
      <w:r w:rsidRPr="00C16B98">
        <w:rPr>
          <w:rFonts w:ascii="Times New Roman" w:hAnsi="Times New Roman" w:cs="Times New Roman"/>
          <w:sz w:val="24"/>
          <w:szCs w:val="24"/>
        </w:rPr>
        <w:t>cryobotics</w:t>
      </w:r>
      <w:proofErr w:type="spellEnd"/>
      <w:r w:rsidRPr="00C16B98">
        <w:rPr>
          <w:rFonts w:ascii="Times New Roman" w:hAnsi="Times New Roman" w:cs="Times New Roman"/>
          <w:sz w:val="24"/>
          <w:szCs w:val="24"/>
        </w:rPr>
        <w:t xml:space="preserve">; an area of study that focuses on robotic systems and rotating machinery operating in </w:t>
      </w:r>
      <w:r w:rsidR="003F6BB5" w:rsidRPr="00C16B98">
        <w:rPr>
          <w:rFonts w:ascii="Times New Roman" w:hAnsi="Times New Roman" w:cs="Times New Roman"/>
          <w:sz w:val="24"/>
          <w:szCs w:val="24"/>
        </w:rPr>
        <w:t xml:space="preserve">extreme </w:t>
      </w:r>
      <w:r w:rsidR="00836807" w:rsidRPr="00C16B98">
        <w:rPr>
          <w:rFonts w:ascii="Times New Roman" w:hAnsi="Times New Roman" w:cs="Times New Roman"/>
          <w:sz w:val="24"/>
          <w:szCs w:val="24"/>
        </w:rPr>
        <w:t xml:space="preserve">cold </w:t>
      </w:r>
      <w:r w:rsidRPr="00C16B98">
        <w:rPr>
          <w:rFonts w:ascii="Times New Roman" w:hAnsi="Times New Roman" w:cs="Times New Roman"/>
          <w:sz w:val="24"/>
          <w:szCs w:val="24"/>
        </w:rPr>
        <w:t>environments including Earth, low Earth orbit, Mars, Moon, asteroids, Solar orbit, planetary orbit, or those encountered during travel among these destinations. The test chamber incorporates</w:t>
      </w:r>
      <w:r w:rsidR="004E3ACC" w:rsidRPr="00C16B98">
        <w:rPr>
          <w:rFonts w:ascii="Times New Roman" w:hAnsi="Times New Roman" w:cs="Times New Roman"/>
          <w:sz w:val="24"/>
          <w:szCs w:val="24"/>
        </w:rPr>
        <w:t xml:space="preserve"> a modular dynamometer, consisting of a variety of brakes, torque sensors and motors to be easily interchanged between tests. Each test employs a unique test profile</w:t>
      </w:r>
      <w:r w:rsidR="00783750" w:rsidRPr="00C16B98">
        <w:rPr>
          <w:rFonts w:ascii="Times New Roman" w:hAnsi="Times New Roman" w:cs="Times New Roman"/>
          <w:sz w:val="24"/>
          <w:szCs w:val="24"/>
        </w:rPr>
        <w:t xml:space="preserve"> that incorporates different setpoints of </w:t>
      </w:r>
      <w:r w:rsidR="004E3ACC" w:rsidRPr="00C16B98">
        <w:rPr>
          <w:rFonts w:ascii="Times New Roman" w:hAnsi="Times New Roman" w:cs="Times New Roman"/>
          <w:sz w:val="24"/>
          <w:szCs w:val="24"/>
        </w:rPr>
        <w:t>applied torque</w:t>
      </w:r>
      <w:r w:rsidR="00783750" w:rsidRPr="00C16B98">
        <w:rPr>
          <w:rFonts w:ascii="Times New Roman" w:hAnsi="Times New Roman" w:cs="Times New Roman"/>
          <w:sz w:val="24"/>
          <w:szCs w:val="24"/>
        </w:rPr>
        <w:t>s and velocities for a given period or number of revolutions</w:t>
      </w:r>
      <w:r w:rsidR="004E3ACC" w:rsidRPr="00C16B98">
        <w:rPr>
          <w:rFonts w:ascii="Times New Roman" w:hAnsi="Times New Roman" w:cs="Times New Roman"/>
          <w:sz w:val="24"/>
          <w:szCs w:val="24"/>
        </w:rPr>
        <w:t xml:space="preserve">. The </w:t>
      </w:r>
      <w:r w:rsidR="002D7503" w:rsidRPr="00C16B98">
        <w:rPr>
          <w:rFonts w:ascii="Times New Roman" w:hAnsi="Times New Roman" w:cs="Times New Roman"/>
          <w:sz w:val="24"/>
          <w:szCs w:val="24"/>
        </w:rPr>
        <w:t xml:space="preserve">modularity of the dynamometer setup allows for any combination of motor, gearbox to be tested.  </w:t>
      </w:r>
      <w:r w:rsidR="006A4947" w:rsidRPr="00C16B98">
        <w:rPr>
          <w:rFonts w:ascii="Times New Roman" w:hAnsi="Times New Roman" w:cs="Times New Roman"/>
          <w:sz w:val="24"/>
          <w:szCs w:val="24"/>
        </w:rPr>
        <w:t xml:space="preserve"> The chamber has </w:t>
      </w:r>
      <w:r w:rsidR="00490041" w:rsidRPr="00C16B98">
        <w:rPr>
          <w:rFonts w:ascii="Times New Roman" w:hAnsi="Times New Roman" w:cs="Times New Roman"/>
          <w:sz w:val="24"/>
          <w:szCs w:val="24"/>
        </w:rPr>
        <w:t xml:space="preserve">been used to run tests for various projects including Bulk Metallic Glass Gears (BMGG), Volatiles Investigating Polar Exploration Rover (VIPER), </w:t>
      </w:r>
      <w:r w:rsidR="007B1EF6" w:rsidRPr="00C16B98">
        <w:rPr>
          <w:rFonts w:ascii="Times New Roman" w:hAnsi="Times New Roman" w:cs="Times New Roman"/>
          <w:sz w:val="24"/>
          <w:szCs w:val="24"/>
        </w:rPr>
        <w:t>Intelligent Payload Experiment (IPEX), and Pilot Excavator</w:t>
      </w:r>
      <w:r w:rsidR="00091353" w:rsidRPr="00C16B98">
        <w:rPr>
          <w:rFonts w:ascii="Times New Roman" w:hAnsi="Times New Roman" w:cs="Times New Roman"/>
          <w:sz w:val="24"/>
          <w:szCs w:val="24"/>
        </w:rPr>
        <w:t>.</w:t>
      </w:r>
    </w:p>
    <w:p w14:paraId="75F30478" w14:textId="7394C3EF" w:rsidR="00021AC6" w:rsidRPr="00C16B98" w:rsidRDefault="00467B77" w:rsidP="00C16B98">
      <w:pPr>
        <w:jc w:val="both"/>
        <w:rPr>
          <w:rFonts w:ascii="Times New Roman" w:hAnsi="Times New Roman" w:cs="Times New Roman"/>
          <w:sz w:val="24"/>
          <w:szCs w:val="24"/>
        </w:rPr>
      </w:pPr>
      <w:r w:rsidRPr="00C16B98">
        <w:rPr>
          <w:rFonts w:ascii="Times New Roman" w:hAnsi="Times New Roman" w:cs="Times New Roman"/>
          <w:sz w:val="24"/>
          <w:szCs w:val="24"/>
        </w:rPr>
        <w:t>Various upgrades have been made to the extreme cold environment test chamber</w:t>
      </w:r>
      <w:r w:rsidR="00021AC6" w:rsidRPr="00C16B98">
        <w:rPr>
          <w:rFonts w:ascii="Times New Roman" w:hAnsi="Times New Roman" w:cs="Times New Roman"/>
          <w:sz w:val="24"/>
          <w:szCs w:val="24"/>
        </w:rPr>
        <w:t xml:space="preserve"> for the use of cryobotic research</w:t>
      </w:r>
      <w:r w:rsidRPr="00C16B98">
        <w:rPr>
          <w:rFonts w:ascii="Times New Roman" w:hAnsi="Times New Roman" w:cs="Times New Roman"/>
          <w:sz w:val="24"/>
          <w:szCs w:val="24"/>
        </w:rPr>
        <w:t xml:space="preserve">. These upgrades greatly increased the </w:t>
      </w:r>
      <w:r w:rsidR="004B297E" w:rsidRPr="00C16B98">
        <w:rPr>
          <w:rFonts w:ascii="Times New Roman" w:hAnsi="Times New Roman" w:cs="Times New Roman"/>
          <w:sz w:val="24"/>
          <w:szCs w:val="24"/>
        </w:rPr>
        <w:t>autonomous</w:t>
      </w:r>
      <w:r w:rsidRPr="00C16B98">
        <w:rPr>
          <w:rFonts w:ascii="Times New Roman" w:hAnsi="Times New Roman" w:cs="Times New Roman"/>
          <w:sz w:val="24"/>
          <w:szCs w:val="24"/>
        </w:rPr>
        <w:t xml:space="preserve"> capabilities of the test set up by providing redundancies in the hardware and software. The redundancies were primarily added to protect the integrity of the cryohead. </w:t>
      </w:r>
      <w:r w:rsidR="004E3ACC" w:rsidRPr="00C16B98">
        <w:rPr>
          <w:rFonts w:ascii="Times New Roman" w:hAnsi="Times New Roman" w:cs="Times New Roman"/>
          <w:sz w:val="24"/>
          <w:szCs w:val="24"/>
        </w:rPr>
        <w:t xml:space="preserve">A new strapping and insulation method was </w:t>
      </w:r>
      <w:r w:rsidR="00783750" w:rsidRPr="00C16B98">
        <w:rPr>
          <w:rFonts w:ascii="Times New Roman" w:hAnsi="Times New Roman" w:cs="Times New Roman"/>
          <w:sz w:val="24"/>
          <w:szCs w:val="24"/>
        </w:rPr>
        <w:t>performed</w:t>
      </w:r>
      <w:r w:rsidR="004E3ACC" w:rsidRPr="00C16B98">
        <w:rPr>
          <w:rFonts w:ascii="Times New Roman" w:hAnsi="Times New Roman" w:cs="Times New Roman"/>
          <w:sz w:val="24"/>
          <w:szCs w:val="24"/>
        </w:rPr>
        <w:t xml:space="preserve"> to create the thermal conductive path from the actuators to the cryohead.</w:t>
      </w:r>
      <w:r w:rsidR="00783750" w:rsidRPr="00C16B98">
        <w:rPr>
          <w:rFonts w:ascii="Times New Roman" w:hAnsi="Times New Roman" w:cs="Times New Roman"/>
          <w:sz w:val="24"/>
          <w:szCs w:val="24"/>
        </w:rPr>
        <w:t xml:space="preserve"> The software was upgraded to include temperature setpoint control, further increasing the autonomous capabilities of the test.</w:t>
      </w:r>
    </w:p>
    <w:p w14:paraId="6F09229C" w14:textId="1EF4AE67" w:rsidR="00021AC6" w:rsidRPr="00783750" w:rsidRDefault="00021AC6" w:rsidP="00C16B98">
      <w:pPr>
        <w:jc w:val="both"/>
        <w:rPr>
          <w:rFonts w:ascii="Times New Roman" w:hAnsi="Times New Roman" w:cs="Times New Roman"/>
          <w:sz w:val="24"/>
          <w:szCs w:val="24"/>
        </w:rPr>
      </w:pPr>
      <w:r w:rsidRPr="00C16B98">
        <w:rPr>
          <w:rFonts w:ascii="Times New Roman" w:hAnsi="Times New Roman" w:cs="Times New Roman"/>
          <w:sz w:val="24"/>
          <w:szCs w:val="24"/>
        </w:rPr>
        <w:t>This paper goes into detail regarding the upgrades made to the extreme cold environment test chamber</w:t>
      </w:r>
      <w:r w:rsidR="0022263C" w:rsidRPr="00C16B98">
        <w:rPr>
          <w:rFonts w:ascii="Times New Roman" w:hAnsi="Times New Roman" w:cs="Times New Roman"/>
          <w:sz w:val="24"/>
          <w:szCs w:val="24"/>
        </w:rPr>
        <w:t>, as well as highlights th</w:t>
      </w:r>
      <w:r w:rsidRPr="00C16B98">
        <w:rPr>
          <w:rFonts w:ascii="Times New Roman" w:hAnsi="Times New Roman" w:cs="Times New Roman"/>
          <w:sz w:val="24"/>
          <w:szCs w:val="24"/>
        </w:rPr>
        <w:t xml:space="preserve">e results from a </w:t>
      </w:r>
      <w:proofErr w:type="spellStart"/>
      <w:r w:rsidRPr="00C16B98">
        <w:rPr>
          <w:rFonts w:ascii="Times New Roman" w:hAnsi="Times New Roman" w:cs="Times New Roman"/>
          <w:sz w:val="24"/>
          <w:szCs w:val="24"/>
        </w:rPr>
        <w:t>COLDArm</w:t>
      </w:r>
      <w:proofErr w:type="spellEnd"/>
      <w:r w:rsidRPr="00C16B98">
        <w:rPr>
          <w:rFonts w:ascii="Times New Roman" w:hAnsi="Times New Roman" w:cs="Times New Roman"/>
          <w:sz w:val="24"/>
          <w:szCs w:val="24"/>
        </w:rPr>
        <w:t xml:space="preserve"> acceptance test</w:t>
      </w:r>
      <w:r w:rsidR="0022263C" w:rsidRPr="00C16B98">
        <w:rPr>
          <w:rFonts w:ascii="Times New Roman" w:hAnsi="Times New Roman" w:cs="Times New Roman"/>
          <w:sz w:val="24"/>
          <w:szCs w:val="24"/>
        </w:rPr>
        <w:t>.</w:t>
      </w:r>
    </w:p>
    <w:sectPr w:rsidR="00021AC6" w:rsidRPr="00783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77"/>
    <w:rsid w:val="00021AC6"/>
    <w:rsid w:val="00091353"/>
    <w:rsid w:val="00186F6F"/>
    <w:rsid w:val="0022263C"/>
    <w:rsid w:val="002D7503"/>
    <w:rsid w:val="002F60B6"/>
    <w:rsid w:val="003F6BB5"/>
    <w:rsid w:val="00467B77"/>
    <w:rsid w:val="00485E65"/>
    <w:rsid w:val="00490041"/>
    <w:rsid w:val="00490079"/>
    <w:rsid w:val="004970C9"/>
    <w:rsid w:val="004B297E"/>
    <w:rsid w:val="004E1E27"/>
    <w:rsid w:val="004E3ACC"/>
    <w:rsid w:val="00561FD5"/>
    <w:rsid w:val="00571163"/>
    <w:rsid w:val="00633801"/>
    <w:rsid w:val="00697D2C"/>
    <w:rsid w:val="006A4947"/>
    <w:rsid w:val="006D640E"/>
    <w:rsid w:val="007224D4"/>
    <w:rsid w:val="00783750"/>
    <w:rsid w:val="007B1EF6"/>
    <w:rsid w:val="007C2913"/>
    <w:rsid w:val="007D018A"/>
    <w:rsid w:val="00836807"/>
    <w:rsid w:val="0087666E"/>
    <w:rsid w:val="008D2C94"/>
    <w:rsid w:val="009062DF"/>
    <w:rsid w:val="00B37C40"/>
    <w:rsid w:val="00B4313F"/>
    <w:rsid w:val="00B4640C"/>
    <w:rsid w:val="00BA4AE7"/>
    <w:rsid w:val="00C16B98"/>
    <w:rsid w:val="00C4342F"/>
    <w:rsid w:val="00D24D08"/>
    <w:rsid w:val="00D53685"/>
    <w:rsid w:val="00E7055D"/>
    <w:rsid w:val="00E7631E"/>
    <w:rsid w:val="00EF636D"/>
    <w:rsid w:val="00F41FD2"/>
    <w:rsid w:val="00F730EF"/>
    <w:rsid w:val="00F856C8"/>
    <w:rsid w:val="00FC57AD"/>
    <w:rsid w:val="00FD62E6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3F78"/>
  <w15:chartTrackingRefBased/>
  <w15:docId w15:val="{343783E3-1CBB-43C3-94EC-0314EBC1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7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3680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6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3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3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31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70C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DE5928E448D44B47A2161B71BE98B" ma:contentTypeVersion="14" ma:contentTypeDescription="Create a new document." ma:contentTypeScope="" ma:versionID="d55920c214820c9d9d21353e55ede152">
  <xsd:schema xmlns:xsd="http://www.w3.org/2001/XMLSchema" xmlns:xs="http://www.w3.org/2001/XMLSchema" xmlns:p="http://schemas.microsoft.com/office/2006/metadata/properties" xmlns:ns2="dec59f31-1e08-4e9e-85b3-67b1a956bb7f" xmlns:ns3="3ecbb8f4-015c-4550-b183-f7282ecf3bf7" xmlns:ns4="d900e117-17a0-4b24-9e47-511ef1d02c43" targetNamespace="http://schemas.microsoft.com/office/2006/metadata/properties" ma:root="true" ma:fieldsID="ecb7d2e76322ff57ec13de7ed4ffe5d4" ns2:_="" ns3:_="" ns4:_="">
    <xsd:import namespace="dec59f31-1e08-4e9e-85b3-67b1a956bb7f"/>
    <xsd:import namespace="3ecbb8f4-015c-4550-b183-f7282ecf3bf7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59f31-1e08-4e9e-85b3-67b1a956b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bb8f4-015c-4550-b183-f7282ecf3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cc86940-f393-4ecd-b88c-4075cc9d67ac}" ma:internalName="TaxCatchAll" ma:showField="CatchAllData" ma:web="3ecbb8f4-015c-4550-b183-f7282ecf3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c59f31-1e08-4e9e-85b3-67b1a956bb7f">
      <Terms xmlns="http://schemas.microsoft.com/office/infopath/2007/PartnerControls"/>
    </lcf76f155ced4ddcb4097134ff3c332f>
    <TaxCatchAll xmlns="d900e117-17a0-4b24-9e47-511ef1d02c43" xsi:nil="true"/>
  </documentManagement>
</p:properties>
</file>

<file path=customXml/itemProps1.xml><?xml version="1.0" encoding="utf-8"?>
<ds:datastoreItem xmlns:ds="http://schemas.openxmlformats.org/officeDocument/2006/customXml" ds:itemID="{5DBBDA05-D986-4DF6-AA39-8920F4BC9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59f31-1e08-4e9e-85b3-67b1a956bb7f"/>
    <ds:schemaRef ds:uri="3ecbb8f4-015c-4550-b183-f7282ecf3bf7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DECE3-882A-4EB4-B8E7-6CC84B54F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029EB-0B37-4FF2-8788-B444B7EFF53C}">
  <ds:schemaRefs>
    <ds:schemaRef ds:uri="http://schemas.microsoft.com/office/2006/metadata/properties"/>
    <ds:schemaRef ds:uri="http://schemas.microsoft.com/office/infopath/2007/PartnerControls"/>
    <ds:schemaRef ds:uri="dec59f31-1e08-4e9e-85b3-67b1a956bb7f"/>
    <ds:schemaRef ds:uri="d900e117-17a0-4b24-9e47-511ef1d02c43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265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Casey J. (KSC-LASSO-6720)[The Bionetics Corporation]</dc:creator>
  <cp:keywords/>
  <dc:description/>
  <cp:lastModifiedBy>Smith, Drew (KSC-UBE00)</cp:lastModifiedBy>
  <cp:revision>35</cp:revision>
  <dcterms:created xsi:type="dcterms:W3CDTF">2022-06-29T04:02:00Z</dcterms:created>
  <dcterms:modified xsi:type="dcterms:W3CDTF">2022-06-29T21:43:00Z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0x010100ED7DE5928E448D44B47A2161B71BE98B</vt:lpwstr>
  </property>
  <property fmtid="{D5CDD505-2E9C-101B-9397-08002B2CF9AE}" pid="3" name="MediaServiceImageTags">
    <vt:lpwstr/>
  </property>
</Properties>
</file>