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43FA" w14:textId="189C1930" w:rsidR="00E34C0C" w:rsidRPr="008C103E" w:rsidRDefault="008C103E" w:rsidP="00511DAB">
      <w:pPr>
        <w:rPr>
          <w:b/>
          <w:bCs/>
          <w:sz w:val="28"/>
          <w:szCs w:val="28"/>
        </w:rPr>
      </w:pPr>
      <w:bookmarkStart w:id="0" w:name="_Hlk85712087"/>
      <w:r>
        <w:rPr>
          <w:b/>
          <w:bCs/>
        </w:rPr>
        <w:t>21-6</w:t>
      </w:r>
      <w:r w:rsidR="00511DAB" w:rsidRPr="008C103E">
        <w:rPr>
          <w:b/>
          <w:bCs/>
        </w:rPr>
        <w:t xml:space="preserve">: </w:t>
      </w:r>
      <w:r w:rsidR="00E34C0C" w:rsidRPr="008C103E">
        <w:rPr>
          <w:b/>
          <w:bCs/>
        </w:rPr>
        <w:t>Trash-to-Gas: Trash Preparation and Feed Mechanism</w:t>
      </w:r>
    </w:p>
    <w:p w14:paraId="2F1EA01F" w14:textId="7ED8B034" w:rsidR="00E07E14" w:rsidRPr="0003147F" w:rsidRDefault="00E07E14" w:rsidP="00FD39C2">
      <w:pPr>
        <w:spacing w:before="120" w:after="120" w:line="259" w:lineRule="auto"/>
        <w:rPr>
          <w:rFonts w:cstheme="majorHAnsi"/>
        </w:rPr>
      </w:pPr>
      <w:r w:rsidRPr="0003147F">
        <w:rPr>
          <w:rFonts w:cstheme="majorHAnsi"/>
          <w:b/>
        </w:rPr>
        <w:t>Project PI:</w:t>
      </w:r>
      <w:r w:rsidRPr="0003147F">
        <w:rPr>
          <w:rFonts w:cstheme="majorHAnsi"/>
          <w:bCs/>
        </w:rPr>
        <w:t xml:space="preserve"> </w:t>
      </w:r>
      <w:r w:rsidR="00E34C0C" w:rsidRPr="00E34C0C">
        <w:rPr>
          <w:rFonts w:cstheme="majorHAnsi"/>
        </w:rPr>
        <w:t xml:space="preserve">Ray Pitts </w:t>
      </w:r>
      <w:r w:rsidR="00FD39C2">
        <w:rPr>
          <w:rFonts w:cstheme="majorHAnsi"/>
        </w:rPr>
        <w:t>(</w:t>
      </w:r>
      <w:r w:rsidR="00E34C0C" w:rsidRPr="00FD39C2">
        <w:rPr>
          <w:rFonts w:cstheme="majorHAnsi"/>
        </w:rPr>
        <w:t>ray.p.pitts@nasa.gov</w:t>
      </w:r>
      <w:r w:rsidR="00FD39C2">
        <w:rPr>
          <w:rFonts w:cstheme="majorHAnsi"/>
        </w:rPr>
        <w:t>)</w:t>
      </w:r>
    </w:p>
    <w:p w14:paraId="3766FC68" w14:textId="0C9CA083" w:rsidR="00974D7B" w:rsidRPr="0003147F" w:rsidRDefault="00974D7B" w:rsidP="00FD39C2">
      <w:pPr>
        <w:spacing w:before="120" w:after="120" w:line="259" w:lineRule="auto"/>
        <w:rPr>
          <w:rFonts w:cstheme="majorHAnsi"/>
        </w:rPr>
      </w:pPr>
      <w:r w:rsidRPr="0003147F">
        <w:rPr>
          <w:rFonts w:cstheme="majorHAnsi"/>
          <w:b/>
          <w:bCs/>
        </w:rPr>
        <w:t>Co</w:t>
      </w:r>
      <w:r w:rsidR="00D7293E" w:rsidRPr="0003147F">
        <w:rPr>
          <w:rFonts w:cstheme="majorHAnsi"/>
          <w:b/>
          <w:bCs/>
        </w:rPr>
        <w:t>-</w:t>
      </w:r>
      <w:r w:rsidRPr="0003147F">
        <w:rPr>
          <w:rFonts w:cstheme="majorHAnsi"/>
          <w:b/>
          <w:bCs/>
        </w:rPr>
        <w:t>PI:</w:t>
      </w:r>
      <w:r w:rsidRPr="0003147F">
        <w:rPr>
          <w:rFonts w:cstheme="majorHAnsi"/>
        </w:rPr>
        <w:t xml:space="preserve"> </w:t>
      </w:r>
      <w:r w:rsidR="00E34C0C" w:rsidRPr="00E34C0C">
        <w:rPr>
          <w:rFonts w:cstheme="majorHAnsi"/>
        </w:rPr>
        <w:t xml:space="preserve">Malay Shah </w:t>
      </w:r>
      <w:r w:rsidR="00FD39C2">
        <w:rPr>
          <w:rFonts w:cstheme="majorHAnsi"/>
        </w:rPr>
        <w:t>(</w:t>
      </w:r>
      <w:r w:rsidR="00E34C0C" w:rsidRPr="00FD39C2">
        <w:rPr>
          <w:rFonts w:cstheme="majorHAnsi"/>
        </w:rPr>
        <w:t>malay.g.shah@nasa.gov</w:t>
      </w:r>
      <w:r w:rsidR="00FD39C2">
        <w:rPr>
          <w:rFonts w:cstheme="majorHAnsi"/>
        </w:rPr>
        <w:t>)</w:t>
      </w:r>
    </w:p>
    <w:bookmarkEnd w:id="0"/>
    <w:p w14:paraId="44F1A10D" w14:textId="76ADFFFE" w:rsidR="00E07E14" w:rsidRPr="0003147F" w:rsidRDefault="00E07E14" w:rsidP="00FD39C2">
      <w:pPr>
        <w:spacing w:before="120" w:after="120" w:line="259" w:lineRule="auto"/>
        <w:rPr>
          <w:rFonts w:cstheme="majorHAnsi"/>
        </w:rPr>
      </w:pPr>
      <w:r w:rsidRPr="0003147F">
        <w:rPr>
          <w:rFonts w:cstheme="majorHAnsi"/>
          <w:b/>
        </w:rPr>
        <w:t>Activity Type</w:t>
      </w:r>
      <w:r w:rsidRPr="002B34A5">
        <w:rPr>
          <w:rFonts w:cstheme="majorHAnsi"/>
          <w:b/>
          <w:bCs/>
        </w:rPr>
        <w:t>:</w:t>
      </w:r>
      <w:r w:rsidRPr="0003147F">
        <w:rPr>
          <w:rFonts w:cstheme="majorHAnsi"/>
        </w:rPr>
        <w:t xml:space="preserve"> </w:t>
      </w:r>
      <w:r w:rsidR="009627D1" w:rsidRPr="0003147F">
        <w:rPr>
          <w:rFonts w:cstheme="majorHAnsi"/>
        </w:rPr>
        <w:t>New Start</w:t>
      </w:r>
    </w:p>
    <w:p w14:paraId="1922A293" w14:textId="77777777" w:rsidR="006C756F" w:rsidRDefault="00E07E14" w:rsidP="00FD39C2">
      <w:pPr>
        <w:spacing w:before="120" w:after="120" w:line="259" w:lineRule="auto"/>
        <w:rPr>
          <w:rFonts w:cstheme="majorHAnsi"/>
        </w:rPr>
      </w:pPr>
      <w:r w:rsidRPr="0003147F">
        <w:rPr>
          <w:rFonts w:cstheme="majorHAnsi"/>
          <w:b/>
        </w:rPr>
        <w:t>Primary STMD Taxonomy</w:t>
      </w:r>
      <w:r w:rsidR="009571AD" w:rsidRPr="0003147F">
        <w:rPr>
          <w:rFonts w:cstheme="majorHAnsi"/>
          <w:b/>
        </w:rPr>
        <w:t>:</w:t>
      </w:r>
      <w:r w:rsidR="009571AD" w:rsidRPr="0003147F">
        <w:rPr>
          <w:rFonts w:cstheme="majorHAnsi"/>
          <w:bCs/>
        </w:rPr>
        <w:t xml:space="preserve"> </w:t>
      </w:r>
      <w:r w:rsidR="00E34C0C" w:rsidRPr="00E34C0C">
        <w:rPr>
          <w:rFonts w:cstheme="majorHAnsi"/>
        </w:rPr>
        <w:t xml:space="preserve">TX06.1.3 Waste </w:t>
      </w:r>
      <w:r w:rsidR="00341126">
        <w:rPr>
          <w:rFonts w:cstheme="majorHAnsi"/>
        </w:rPr>
        <w:t>M</w:t>
      </w:r>
      <w:r w:rsidR="00E34C0C" w:rsidRPr="00E34C0C">
        <w:rPr>
          <w:rFonts w:cstheme="majorHAnsi"/>
        </w:rPr>
        <w:t>anagement</w:t>
      </w:r>
    </w:p>
    <w:p w14:paraId="235FCC62" w14:textId="73FD51E8" w:rsidR="00E07E14" w:rsidRPr="0003147F" w:rsidRDefault="00E07E14" w:rsidP="00FD39C2">
      <w:pPr>
        <w:spacing w:before="120" w:after="120" w:line="259" w:lineRule="auto"/>
        <w:rPr>
          <w:rFonts w:cstheme="majorHAnsi"/>
        </w:rPr>
      </w:pPr>
      <w:r w:rsidRPr="0003147F">
        <w:rPr>
          <w:rFonts w:cstheme="majorHAnsi"/>
          <w:b/>
        </w:rPr>
        <w:t>Start TRL</w:t>
      </w:r>
      <w:r w:rsidR="009571AD" w:rsidRPr="0003147F">
        <w:rPr>
          <w:rFonts w:cstheme="majorHAnsi"/>
          <w:b/>
        </w:rPr>
        <w:t>:</w:t>
      </w:r>
      <w:r w:rsidR="009571AD" w:rsidRPr="0003147F">
        <w:rPr>
          <w:rFonts w:cstheme="majorHAnsi"/>
          <w:bCs/>
        </w:rPr>
        <w:t xml:space="preserve"> </w:t>
      </w:r>
      <w:r w:rsidR="00E34C0C">
        <w:rPr>
          <w:rFonts w:cstheme="majorHAnsi"/>
        </w:rPr>
        <w:t>1</w:t>
      </w:r>
      <w:r w:rsidR="00F30B58">
        <w:rPr>
          <w:rFonts w:cstheme="majorHAnsi"/>
        </w:rPr>
        <w:tab/>
      </w:r>
      <w:r w:rsidRPr="0003147F">
        <w:rPr>
          <w:rFonts w:cstheme="majorHAnsi"/>
          <w:b/>
        </w:rPr>
        <w:t>End TRL</w:t>
      </w:r>
      <w:r w:rsidR="009571AD" w:rsidRPr="0003147F">
        <w:rPr>
          <w:rFonts w:cstheme="majorHAnsi"/>
          <w:b/>
        </w:rPr>
        <w:t>:</w:t>
      </w:r>
      <w:r w:rsidR="009571AD" w:rsidRPr="0003147F">
        <w:rPr>
          <w:rFonts w:cstheme="majorHAnsi"/>
          <w:bCs/>
        </w:rPr>
        <w:t xml:space="preserve"> </w:t>
      </w:r>
      <w:r w:rsidR="00E34C0C">
        <w:rPr>
          <w:rFonts w:cstheme="majorHAnsi"/>
          <w:bCs/>
        </w:rPr>
        <w:t>3</w:t>
      </w:r>
    </w:p>
    <w:p w14:paraId="04B3E818" w14:textId="3D4EB6DB" w:rsidR="00E34C0C" w:rsidRPr="00E34C0C" w:rsidRDefault="00E07E14" w:rsidP="00FD39C2">
      <w:pPr>
        <w:spacing w:before="120" w:after="120" w:line="259" w:lineRule="auto"/>
        <w:rPr>
          <w:rFonts w:cstheme="majorHAnsi"/>
        </w:rPr>
      </w:pPr>
      <w:r w:rsidRPr="0003147F">
        <w:rPr>
          <w:rFonts w:cstheme="majorHAnsi"/>
          <w:b/>
        </w:rPr>
        <w:t>Executive Summary</w:t>
      </w:r>
      <w:r w:rsidR="00FD39C2">
        <w:rPr>
          <w:rFonts w:cstheme="majorHAnsi"/>
          <w:b/>
        </w:rPr>
        <w:t>:</w:t>
      </w:r>
      <w:r w:rsidR="00FD39C2">
        <w:rPr>
          <w:rFonts w:cstheme="majorHAnsi"/>
          <w:bCs/>
        </w:rPr>
        <w:t xml:space="preserve"> </w:t>
      </w:r>
      <w:r w:rsidR="00E34C0C" w:rsidRPr="00E34C0C">
        <w:rPr>
          <w:rFonts w:cstheme="majorHAnsi"/>
        </w:rPr>
        <w:t>One method of reducing the mass and volume of astronaut waste items during future exploration missions is a process called Trash-to-Gas (TtG)</w:t>
      </w:r>
      <w:r w:rsidR="00383123">
        <w:rPr>
          <w:rFonts w:cstheme="majorHAnsi"/>
        </w:rPr>
        <w:t>, which</w:t>
      </w:r>
      <w:r w:rsidR="00E34C0C" w:rsidRPr="00E34C0C">
        <w:rPr>
          <w:rFonts w:cstheme="majorHAnsi"/>
        </w:rPr>
        <w:t xml:space="preserve"> uses thermal degradation to convert various astronaut waste items into a gas that can either be repurposed onboard or safely vented overboard. Th</w:t>
      </w:r>
      <w:r w:rsidR="00FA05B9">
        <w:rPr>
          <w:rFonts w:cstheme="majorHAnsi"/>
        </w:rPr>
        <w:t>is</w:t>
      </w:r>
      <w:r w:rsidR="00E34C0C" w:rsidRPr="00E34C0C">
        <w:rPr>
          <w:rFonts w:cstheme="majorHAnsi"/>
        </w:rPr>
        <w:t xml:space="preserve"> project aims t</w:t>
      </w:r>
      <w:r w:rsidR="00FA05B9">
        <w:rPr>
          <w:rFonts w:cstheme="majorHAnsi"/>
        </w:rPr>
        <w:t>o</w:t>
      </w:r>
      <w:r w:rsidR="00E34C0C" w:rsidRPr="00E34C0C">
        <w:rPr>
          <w:rFonts w:cstheme="majorHAnsi"/>
        </w:rPr>
        <w:t xml:space="preserve"> determin</w:t>
      </w:r>
      <w:r w:rsidR="00FA05B9">
        <w:rPr>
          <w:rFonts w:cstheme="majorHAnsi"/>
        </w:rPr>
        <w:t>e</w:t>
      </w:r>
      <w:r w:rsidR="00E34C0C" w:rsidRPr="00E34C0C">
        <w:rPr>
          <w:rFonts w:cstheme="majorHAnsi"/>
        </w:rPr>
        <w:t xml:space="preserve"> which </w:t>
      </w:r>
      <w:r w:rsidR="00DF21ED">
        <w:rPr>
          <w:rFonts w:cstheme="majorHAnsi"/>
        </w:rPr>
        <w:t xml:space="preserve">methods for </w:t>
      </w:r>
      <w:r w:rsidR="00E34C0C" w:rsidRPr="00E34C0C">
        <w:rPr>
          <w:rFonts w:cstheme="majorHAnsi"/>
        </w:rPr>
        <w:t xml:space="preserve">pre-processing waste may enhance </w:t>
      </w:r>
      <w:r w:rsidR="00DF21ED">
        <w:rPr>
          <w:rFonts w:cstheme="majorHAnsi"/>
        </w:rPr>
        <w:t xml:space="preserve">the </w:t>
      </w:r>
      <w:r w:rsidR="00E34C0C" w:rsidRPr="00E34C0C">
        <w:rPr>
          <w:rFonts w:cstheme="majorHAnsi"/>
        </w:rPr>
        <w:t xml:space="preserve">gasification efficiency within a microgravity </w:t>
      </w:r>
      <w:r w:rsidR="00383123">
        <w:rPr>
          <w:rFonts w:cstheme="majorHAnsi"/>
        </w:rPr>
        <w:t>TtG</w:t>
      </w:r>
      <w:r w:rsidR="00E34C0C" w:rsidRPr="00E34C0C">
        <w:rPr>
          <w:rFonts w:cstheme="majorHAnsi"/>
        </w:rPr>
        <w:t xml:space="preserve"> reactor. Preparation methods that were investigated include mixing, pre-drying, shredding, compacting, and raw unprocessed waste. Each of these preparation methods w</w:t>
      </w:r>
      <w:r w:rsidR="00DF21ED">
        <w:rPr>
          <w:rFonts w:cstheme="majorHAnsi"/>
        </w:rPr>
        <w:t>as</w:t>
      </w:r>
      <w:r w:rsidR="00E34C0C" w:rsidRPr="00E34C0C">
        <w:rPr>
          <w:rFonts w:cstheme="majorHAnsi"/>
        </w:rPr>
        <w:t xml:space="preserve"> tested within the state-of-the-art subscale </w:t>
      </w:r>
      <w:r w:rsidR="00383123">
        <w:rPr>
          <w:rFonts w:cstheme="majorHAnsi"/>
        </w:rPr>
        <w:t xml:space="preserve">TtG </w:t>
      </w:r>
      <w:r w:rsidR="00E34C0C" w:rsidRPr="00E34C0C">
        <w:rPr>
          <w:rFonts w:cstheme="majorHAnsi"/>
        </w:rPr>
        <w:t>system</w:t>
      </w:r>
      <w:r w:rsidR="00383123">
        <w:rPr>
          <w:rFonts w:cstheme="majorHAnsi"/>
        </w:rPr>
        <w:t xml:space="preserve">, </w:t>
      </w:r>
      <w:r w:rsidR="00DF21ED">
        <w:rPr>
          <w:rFonts w:cstheme="majorHAnsi"/>
        </w:rPr>
        <w:t xml:space="preserve">known as the </w:t>
      </w:r>
      <w:r w:rsidR="00383123" w:rsidRPr="00383123">
        <w:rPr>
          <w:rFonts w:cstheme="majorHAnsi"/>
        </w:rPr>
        <w:t>Orbital Syngas/Commodity Augmentation Reactor</w:t>
      </w:r>
      <w:r w:rsidR="00383123">
        <w:rPr>
          <w:rFonts w:cstheme="majorHAnsi"/>
        </w:rPr>
        <w:t xml:space="preserve"> </w:t>
      </w:r>
      <w:r w:rsidR="00AE18CB">
        <w:rPr>
          <w:rFonts w:cstheme="majorHAnsi"/>
        </w:rPr>
        <w:t>(</w:t>
      </w:r>
      <w:r w:rsidR="00E34C0C" w:rsidRPr="00E34C0C">
        <w:rPr>
          <w:rFonts w:cstheme="majorHAnsi"/>
        </w:rPr>
        <w:t>OSCAR</w:t>
      </w:r>
      <w:r w:rsidR="00383123">
        <w:rPr>
          <w:rFonts w:cstheme="majorHAnsi"/>
        </w:rPr>
        <w:t>)</w:t>
      </w:r>
      <w:r w:rsidR="00AE18CB">
        <w:rPr>
          <w:rFonts w:cstheme="majorHAnsi"/>
        </w:rPr>
        <w:t>,</w:t>
      </w:r>
      <w:r w:rsidR="00E34C0C" w:rsidRPr="00E34C0C">
        <w:rPr>
          <w:rFonts w:cstheme="majorHAnsi"/>
        </w:rPr>
        <w:t xml:space="preserve"> and the resulting solid-to-gas conversion and burn durations were compared. Full-scale CAD models of these various preparation methods in conjunction with a projected full-scale TtG reactor were created using Creo Parametric. An Equivalent System Mass (ESM) analysis was then performed to trade the benefits of improved solid-to-gas performance with the costs associated with implementing </w:t>
      </w:r>
      <w:r w:rsidR="00DF21ED">
        <w:rPr>
          <w:rFonts w:cstheme="majorHAnsi"/>
        </w:rPr>
        <w:t xml:space="preserve">the </w:t>
      </w:r>
      <w:r w:rsidR="00E34C0C" w:rsidRPr="00E34C0C">
        <w:rPr>
          <w:rFonts w:cstheme="majorHAnsi"/>
        </w:rPr>
        <w:t xml:space="preserve">additional components </w:t>
      </w:r>
      <w:r w:rsidR="00DF21ED">
        <w:rPr>
          <w:rFonts w:cstheme="majorHAnsi"/>
        </w:rPr>
        <w:t xml:space="preserve">that </w:t>
      </w:r>
      <w:r w:rsidR="00E34C0C" w:rsidRPr="00E34C0C">
        <w:rPr>
          <w:rFonts w:cstheme="majorHAnsi"/>
        </w:rPr>
        <w:t xml:space="preserve">would increase system mass, power, volume, and design complexity. The results of this ESM analysis will be leveraged for future full-scale </w:t>
      </w:r>
      <w:r w:rsidR="00C70E64">
        <w:rPr>
          <w:rFonts w:cstheme="majorHAnsi"/>
        </w:rPr>
        <w:t>TtG</w:t>
      </w:r>
      <w:r w:rsidR="00E34C0C" w:rsidRPr="00E34C0C">
        <w:rPr>
          <w:rFonts w:cstheme="majorHAnsi"/>
        </w:rPr>
        <w:t xml:space="preserve"> system development to help reduce the overall mass, power, and volume of the system while ensuring effective reactor performance.</w:t>
      </w:r>
    </w:p>
    <w:sectPr w:rsidR="00E34C0C" w:rsidRPr="00E34C0C" w:rsidSect="000B0D0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CCB"/>
    <w:multiLevelType w:val="hybridMultilevel"/>
    <w:tmpl w:val="EB8A988A"/>
    <w:lvl w:ilvl="0" w:tplc="C5F843AE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57B"/>
    <w:multiLevelType w:val="hybridMultilevel"/>
    <w:tmpl w:val="A8D4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4963"/>
    <w:multiLevelType w:val="hybridMultilevel"/>
    <w:tmpl w:val="BDE48D00"/>
    <w:lvl w:ilvl="0" w:tplc="E460DC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4DFC206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E97E4D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FA82F7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BCB89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40699B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B3B6C6AC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06AAA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AF42044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26E256A8"/>
    <w:multiLevelType w:val="hybridMultilevel"/>
    <w:tmpl w:val="F93AA7CA"/>
    <w:lvl w:ilvl="0" w:tplc="92E6F2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4DFC206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E97E4D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FA82F7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BCB89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40699B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B3B6C6AC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06AAA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AF42044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4" w15:restartNumberingAfterBreak="0">
    <w:nsid w:val="34BD62F0"/>
    <w:multiLevelType w:val="hybridMultilevel"/>
    <w:tmpl w:val="8ED8A15C"/>
    <w:lvl w:ilvl="0" w:tplc="B7466A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4DFC206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E97E4D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FA82F7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BCB89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40699B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B3B6C6AC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06AAA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AF42044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3533289C"/>
    <w:multiLevelType w:val="hybridMultilevel"/>
    <w:tmpl w:val="738AFBFC"/>
    <w:lvl w:ilvl="0" w:tplc="B91E34D2">
      <w:start w:val="1"/>
      <w:numFmt w:val="decimal"/>
      <w:lvlText w:val="Milestone 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03065"/>
    <w:multiLevelType w:val="hybridMultilevel"/>
    <w:tmpl w:val="110A3350"/>
    <w:lvl w:ilvl="0" w:tplc="B4162DC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4424574B"/>
    <w:multiLevelType w:val="hybridMultilevel"/>
    <w:tmpl w:val="4044C1D6"/>
    <w:lvl w:ilvl="0" w:tplc="D9AAF908">
      <w:start w:val="1"/>
      <w:numFmt w:val="decimal"/>
      <w:lvlText w:val="(%1)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8" w15:restartNumberingAfterBreak="0">
    <w:nsid w:val="44A661F0"/>
    <w:multiLevelType w:val="hybridMultilevel"/>
    <w:tmpl w:val="103AE6E4"/>
    <w:lvl w:ilvl="0" w:tplc="4EE642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4DFC206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E97E4D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FA82F7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BCB89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40699B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B3B6C6AC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06AAA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AF42044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9" w15:restartNumberingAfterBreak="0">
    <w:nsid w:val="451E62D1"/>
    <w:multiLevelType w:val="hybridMultilevel"/>
    <w:tmpl w:val="E1B6B14A"/>
    <w:lvl w:ilvl="0" w:tplc="0A887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4DFC206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E97E4D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FA82F7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BCB89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40699B8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B3B6C6AC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406AAA32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AF42044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0" w15:restartNumberingAfterBreak="0">
    <w:nsid w:val="4A0853A4"/>
    <w:multiLevelType w:val="hybridMultilevel"/>
    <w:tmpl w:val="219602A8"/>
    <w:lvl w:ilvl="0" w:tplc="0409000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557B1799"/>
    <w:multiLevelType w:val="hybridMultilevel"/>
    <w:tmpl w:val="5A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CB9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3136B"/>
    <w:multiLevelType w:val="hybridMultilevel"/>
    <w:tmpl w:val="40AA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C6225"/>
    <w:multiLevelType w:val="multilevel"/>
    <w:tmpl w:val="F76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25456"/>
    <w:multiLevelType w:val="hybridMultilevel"/>
    <w:tmpl w:val="EB8A988A"/>
    <w:lvl w:ilvl="0" w:tplc="C5F843AE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A161F"/>
    <w:multiLevelType w:val="hybridMultilevel"/>
    <w:tmpl w:val="AF783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AE758C"/>
    <w:multiLevelType w:val="hybridMultilevel"/>
    <w:tmpl w:val="80D26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5"/>
  </w:num>
  <w:num w:numId="7">
    <w:abstractNumId w:val="15"/>
  </w:num>
  <w:num w:numId="8">
    <w:abstractNumId w:val="11"/>
  </w:num>
  <w:num w:numId="9">
    <w:abstractNumId w:val="16"/>
  </w:num>
  <w:num w:numId="10">
    <w:abstractNumId w:val="6"/>
  </w:num>
  <w:num w:numId="11">
    <w:abstractNumId w:val="12"/>
  </w:num>
  <w:num w:numId="12">
    <w:abstractNumId w:val="1"/>
  </w:num>
  <w:num w:numId="13">
    <w:abstractNumId w:val="3"/>
  </w:num>
  <w:num w:numId="14">
    <w:abstractNumId w:val="2"/>
  </w:num>
  <w:num w:numId="15">
    <w:abstractNumId w:val="8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37"/>
    <w:rsid w:val="0003147F"/>
    <w:rsid w:val="00041C7A"/>
    <w:rsid w:val="000B0D0F"/>
    <w:rsid w:val="000D6F75"/>
    <w:rsid w:val="00101257"/>
    <w:rsid w:val="0010305E"/>
    <w:rsid w:val="00110B58"/>
    <w:rsid w:val="00117EB1"/>
    <w:rsid w:val="0013199E"/>
    <w:rsid w:val="00137B83"/>
    <w:rsid w:val="00141A43"/>
    <w:rsid w:val="00143237"/>
    <w:rsid w:val="001737B2"/>
    <w:rsid w:val="00182D96"/>
    <w:rsid w:val="00184426"/>
    <w:rsid w:val="001C52F8"/>
    <w:rsid w:val="001D02FE"/>
    <w:rsid w:val="001F2AAD"/>
    <w:rsid w:val="001F6EE7"/>
    <w:rsid w:val="00213DFD"/>
    <w:rsid w:val="0022290F"/>
    <w:rsid w:val="00225E5A"/>
    <w:rsid w:val="00235585"/>
    <w:rsid w:val="00252DA3"/>
    <w:rsid w:val="00253457"/>
    <w:rsid w:val="00293907"/>
    <w:rsid w:val="002B2627"/>
    <w:rsid w:val="002B34A5"/>
    <w:rsid w:val="002B66AA"/>
    <w:rsid w:val="002C3429"/>
    <w:rsid w:val="002C7F76"/>
    <w:rsid w:val="00304BD3"/>
    <w:rsid w:val="00324977"/>
    <w:rsid w:val="00341126"/>
    <w:rsid w:val="00372CE0"/>
    <w:rsid w:val="00383123"/>
    <w:rsid w:val="003A6D08"/>
    <w:rsid w:val="003F287F"/>
    <w:rsid w:val="003F5AC0"/>
    <w:rsid w:val="00400D3B"/>
    <w:rsid w:val="0043165C"/>
    <w:rsid w:val="00442744"/>
    <w:rsid w:val="00445F97"/>
    <w:rsid w:val="004728E2"/>
    <w:rsid w:val="00487FD3"/>
    <w:rsid w:val="00492F39"/>
    <w:rsid w:val="00496243"/>
    <w:rsid w:val="004A468F"/>
    <w:rsid w:val="004C46CE"/>
    <w:rsid w:val="004F3AB7"/>
    <w:rsid w:val="00511DAB"/>
    <w:rsid w:val="005234ED"/>
    <w:rsid w:val="00585972"/>
    <w:rsid w:val="00591465"/>
    <w:rsid w:val="005D6B25"/>
    <w:rsid w:val="006110BE"/>
    <w:rsid w:val="006131CF"/>
    <w:rsid w:val="0064750B"/>
    <w:rsid w:val="006574C0"/>
    <w:rsid w:val="00660FC1"/>
    <w:rsid w:val="006948D8"/>
    <w:rsid w:val="006A1F19"/>
    <w:rsid w:val="006B5A55"/>
    <w:rsid w:val="006B6DEE"/>
    <w:rsid w:val="006C4D95"/>
    <w:rsid w:val="006C756F"/>
    <w:rsid w:val="00712229"/>
    <w:rsid w:val="00717BFC"/>
    <w:rsid w:val="0073594C"/>
    <w:rsid w:val="00777EC9"/>
    <w:rsid w:val="00780AD2"/>
    <w:rsid w:val="007C120B"/>
    <w:rsid w:val="00807B23"/>
    <w:rsid w:val="008110B2"/>
    <w:rsid w:val="00826496"/>
    <w:rsid w:val="00851C09"/>
    <w:rsid w:val="00863152"/>
    <w:rsid w:val="008728E1"/>
    <w:rsid w:val="00887853"/>
    <w:rsid w:val="008976E9"/>
    <w:rsid w:val="008C103E"/>
    <w:rsid w:val="008C12E8"/>
    <w:rsid w:val="008E190D"/>
    <w:rsid w:val="008F429C"/>
    <w:rsid w:val="009106F1"/>
    <w:rsid w:val="00912A60"/>
    <w:rsid w:val="009571AD"/>
    <w:rsid w:val="009627D1"/>
    <w:rsid w:val="00965ACF"/>
    <w:rsid w:val="00966DAB"/>
    <w:rsid w:val="00974D7B"/>
    <w:rsid w:val="00A06B6F"/>
    <w:rsid w:val="00A16426"/>
    <w:rsid w:val="00A330AC"/>
    <w:rsid w:val="00A772E8"/>
    <w:rsid w:val="00A8061F"/>
    <w:rsid w:val="00AA16E2"/>
    <w:rsid w:val="00AE18CB"/>
    <w:rsid w:val="00B32C93"/>
    <w:rsid w:val="00B85AD6"/>
    <w:rsid w:val="00BC1027"/>
    <w:rsid w:val="00BC1FAB"/>
    <w:rsid w:val="00BC7B40"/>
    <w:rsid w:val="00BD2BCB"/>
    <w:rsid w:val="00BE12BC"/>
    <w:rsid w:val="00BF195F"/>
    <w:rsid w:val="00C37045"/>
    <w:rsid w:val="00C70E64"/>
    <w:rsid w:val="00C914A4"/>
    <w:rsid w:val="00CB2EE8"/>
    <w:rsid w:val="00CE1587"/>
    <w:rsid w:val="00CE6E89"/>
    <w:rsid w:val="00D245B5"/>
    <w:rsid w:val="00D72615"/>
    <w:rsid w:val="00D7293E"/>
    <w:rsid w:val="00D82C64"/>
    <w:rsid w:val="00DC539E"/>
    <w:rsid w:val="00DD55CD"/>
    <w:rsid w:val="00DE7D4D"/>
    <w:rsid w:val="00DF21ED"/>
    <w:rsid w:val="00E07E14"/>
    <w:rsid w:val="00E2094C"/>
    <w:rsid w:val="00E34C0C"/>
    <w:rsid w:val="00E56F5F"/>
    <w:rsid w:val="00EF269B"/>
    <w:rsid w:val="00EF70C8"/>
    <w:rsid w:val="00F10C28"/>
    <w:rsid w:val="00F16426"/>
    <w:rsid w:val="00F30B58"/>
    <w:rsid w:val="00F352EF"/>
    <w:rsid w:val="00F72ECF"/>
    <w:rsid w:val="00F7526A"/>
    <w:rsid w:val="00F94B53"/>
    <w:rsid w:val="00FA05B9"/>
    <w:rsid w:val="00FC03CD"/>
    <w:rsid w:val="00FD39C2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2953"/>
  <w15:chartTrackingRefBased/>
  <w15:docId w15:val="{7260383B-BB06-4006-92AA-0317C5A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1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3237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E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76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34C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4C0C"/>
    <w:rPr>
      <w:color w:val="605E5C"/>
      <w:shd w:val="clear" w:color="auto" w:fill="E1DFDD"/>
    </w:rPr>
  </w:style>
  <w:style w:type="table" w:styleId="TableGrid">
    <w:name w:val="Table Grid"/>
    <w:aliases w:val="Table Glossary"/>
    <w:basedOn w:val="TableNormal"/>
    <w:rsid w:val="00E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34C0C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60DC-4961-49DF-BC0A-37FA5FAE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Wagler, Sharon K. (KSC-UBT00)</dc:creator>
  <cp:keywords/>
  <dc:description/>
  <cp:lastModifiedBy>Wagler, Sharon K. (KSC-UBT00)</cp:lastModifiedBy>
  <cp:revision>54</cp:revision>
  <dcterms:created xsi:type="dcterms:W3CDTF">2021-09-23T16:32:00Z</dcterms:created>
  <dcterms:modified xsi:type="dcterms:W3CDTF">2022-11-08T18:42:00Z</dcterms:modified>
</cp:coreProperties>
</file>