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93667" w14:textId="77777777" w:rsidR="00DF5C40" w:rsidRDefault="00DF5C40" w:rsidP="00DF5C40">
      <w:pPr>
        <w:pBdr>
          <w:bottom w:val="single" w:sz="4" w:space="1" w:color="auto"/>
        </w:pBdr>
        <w:rPr>
          <w:rFonts w:cstheme="minorHAnsi"/>
          <w:b/>
          <w:color w:val="4472C4" w:themeColor="accent1"/>
          <w:sz w:val="44"/>
          <w:szCs w:val="44"/>
        </w:rPr>
      </w:pPr>
      <w:bookmarkStart w:id="0" w:name="OLE_LINK2"/>
      <w:r>
        <w:rPr>
          <w:rFonts w:cstheme="minorHAnsi"/>
          <w:b/>
          <w:color w:val="4472C4" w:themeColor="accent1"/>
          <w:sz w:val="44"/>
          <w:szCs w:val="44"/>
        </w:rPr>
        <w:t xml:space="preserve">Coexisting quantum gases in Earth’s orbit </w:t>
      </w:r>
    </w:p>
    <w:bookmarkEnd w:id="0"/>
    <w:p w14:paraId="7C48F08B" w14:textId="77777777" w:rsidR="00DF5C40" w:rsidRDefault="00DF5C40" w:rsidP="00DF5C40">
      <w:pPr>
        <w:spacing w:after="0"/>
      </w:pPr>
      <w:r w:rsidRPr="00861B47">
        <w:rPr>
          <w:b/>
          <w:color w:val="4472C4" w:themeColor="accent1"/>
        </w:rPr>
        <w:t>Project:</w:t>
      </w:r>
      <w:r>
        <w:rPr>
          <w:b/>
          <w:color w:val="4472C4" w:themeColor="accent1"/>
        </w:rPr>
        <w:t xml:space="preserve"> </w:t>
      </w:r>
      <w:r w:rsidRPr="00334573">
        <w:t>Cold Atom Lab (CAL)</w:t>
      </w:r>
    </w:p>
    <w:p w14:paraId="1541109D" w14:textId="77777777" w:rsidR="00DF5C40" w:rsidRPr="00334573" w:rsidRDefault="00DF5C40" w:rsidP="00DF5C40">
      <w:pPr>
        <w:spacing w:after="0"/>
      </w:pPr>
    </w:p>
    <w:p w14:paraId="7C272448" w14:textId="77777777" w:rsidR="00DF5C40" w:rsidRPr="00334573" w:rsidRDefault="00DF5C40" w:rsidP="00DF5C40">
      <w:r w:rsidRPr="00861B47">
        <w:rPr>
          <w:b/>
          <w:color w:val="4472C4" w:themeColor="accent1"/>
        </w:rPr>
        <w:t>Snapshot:</w:t>
      </w:r>
      <w:r w:rsidRPr="00334573">
        <w:t xml:space="preserve"> Two species of quantum gases have been created to coexist and interact for the first time in space. Accessing resonant interactions among these gases will allow scientists to explore few-body physics, quantum chemistry, and fundamental physics in novel energy regimes</w:t>
      </w:r>
      <w:r>
        <w:t>—</w:t>
      </w:r>
      <w:r w:rsidRPr="00334573">
        <w:t>without the perturbing force of gravity</w:t>
      </w:r>
      <w:r>
        <w:t>, since these experiments will be conducted on the International Space Station.</w:t>
      </w:r>
      <w:r w:rsidRPr="00334573">
        <w:t xml:space="preserve"> </w:t>
      </w:r>
    </w:p>
    <w:p w14:paraId="04A7E8C7" w14:textId="77777777" w:rsidR="00DF5C40" w:rsidRDefault="00DF5C40" w:rsidP="00DF5C40">
      <w:pPr>
        <w:pBdr>
          <w:bottom w:val="single" w:sz="4" w:space="1" w:color="auto"/>
        </w:pBdr>
        <w:rPr>
          <w:rFonts w:eastAsia="Times New Roman" w:cstheme="minorHAnsi"/>
          <w:color w:val="0070C0"/>
        </w:rPr>
      </w:pPr>
      <w:r>
        <w:rPr>
          <w:noProof/>
        </w:rPr>
        <mc:AlternateContent>
          <mc:Choice Requires="wps">
            <w:drawing>
              <wp:inline distT="0" distB="0" distL="0" distR="0" wp14:anchorId="46472E13" wp14:editId="33BF62C0">
                <wp:extent cx="5163820" cy="2907030"/>
                <wp:effectExtent l="0" t="0" r="17780" b="26670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3820" cy="290705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E2D637" w14:textId="77777777" w:rsidR="00DF5C40" w:rsidRDefault="00DF5C40" w:rsidP="00DF5C4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3DEC4A8" wp14:editId="442B6069">
                                  <wp:extent cx="4984273" cy="2472587"/>
                                  <wp:effectExtent l="0" t="0" r="0" b="4445"/>
                                  <wp:docPr id="71" name="Picture 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177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50571" cy="25054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40AC93" w14:textId="77777777" w:rsidR="00DF5C40" w:rsidRPr="00357964" w:rsidRDefault="00DF5C40" w:rsidP="00DF5C40">
                            <w:pPr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Figure 1: Cold Atom Lab flight instrument in operation aboard the Destiny module in the International Space Station</w:t>
                            </w:r>
                            <w:r w:rsidRPr="00357964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26294228" w14:textId="77777777" w:rsidR="00DF5C40" w:rsidRDefault="00DF5C40" w:rsidP="00DF5C4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7DBC3F3" w14:textId="77777777" w:rsidR="00DF5C40" w:rsidRDefault="00DF5C40" w:rsidP="00DF5C4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4F90114" w14:textId="77777777" w:rsidR="00DF5C40" w:rsidRDefault="00DF5C40" w:rsidP="00DF5C4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FAB3C83" w14:textId="77777777" w:rsidR="00DF5C40" w:rsidRPr="00345A92" w:rsidRDefault="00DF5C40" w:rsidP="00DF5C4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73D4076" w14:textId="77777777" w:rsidR="00DF5C40" w:rsidRPr="00A14DC6" w:rsidRDefault="00DF5C40" w:rsidP="00DF5C40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  <w:t>TBD.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472E13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width:406.6pt;height:22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" filled="f" strokeweight=".5pt">
                <v:textbox>
                  <w:txbxContent>
                    <w:p w14:paraId="1DE2D637" w14:textId="77777777" w:rsidR="00DF5C40" w:rsidRDefault="00DF5C40" w:rsidP="00DF5C4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3DEC4A8" wp14:editId="442B6069">
                            <wp:extent cx="4984273" cy="2472587"/>
                            <wp:effectExtent l="0" t="0" r="0" b="4445"/>
                            <wp:docPr id="71" name="Picture 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177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050571" cy="250547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40AC93" w14:textId="77777777" w:rsidR="00DF5C40" w:rsidRPr="00357964" w:rsidRDefault="00DF5C40" w:rsidP="00DF5C40">
                      <w:pPr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Figure 1: Cold Atom Lab flight instrument in operation aboard the Destiny module in the International Space Station</w:t>
                      </w:r>
                      <w:r w:rsidRPr="00357964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</w:p>
                    <w:p w14:paraId="26294228" w14:textId="77777777" w:rsidR="00DF5C40" w:rsidRDefault="00DF5C40" w:rsidP="00DF5C4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7DBC3F3" w14:textId="77777777" w:rsidR="00DF5C40" w:rsidRDefault="00DF5C40" w:rsidP="00DF5C4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4F90114" w14:textId="77777777" w:rsidR="00DF5C40" w:rsidRDefault="00DF5C40" w:rsidP="00DF5C4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FAB3C83" w14:textId="77777777" w:rsidR="00DF5C40" w:rsidRPr="00345A92" w:rsidRDefault="00DF5C40" w:rsidP="00DF5C4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73D4076" w14:textId="77777777" w:rsidR="00DF5C40" w:rsidRPr="00A14DC6" w:rsidRDefault="00DF5C40" w:rsidP="00DF5C40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222222"/>
                          <w:sz w:val="20"/>
                          <w:szCs w:val="20"/>
                        </w:rPr>
                        <w:t>TBD.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99CF45" w14:textId="414987BB" w:rsidR="00DF5C40" w:rsidRDefault="00DF5C40" w:rsidP="00DF5C40">
      <w:pPr>
        <w:pBdr>
          <w:bottom w:val="single" w:sz="4" w:space="1" w:color="auto"/>
        </w:pBdr>
        <w:rPr>
          <w:rFonts w:eastAsia="Times New Roman" w:cstheme="minorHAnsi"/>
          <w:color w:val="0070C0"/>
        </w:rPr>
      </w:pPr>
      <w:r>
        <w:rPr>
          <w:rFonts w:eastAsia="Times New Roman" w:cstheme="minorHAnsi"/>
          <w:color w:val="0070C0"/>
        </w:rPr>
        <w:t xml:space="preserve">Ultracold atomic gases provide a unique tool for exploring the quantum nature of matter and for probing the foundations of modern physics. Researchers with NASA’s Cold Atom Lab (CAL) have now </w:t>
      </w:r>
      <w:r w:rsidRPr="0050670B">
        <w:rPr>
          <w:rFonts w:eastAsia="Times New Roman" w:cstheme="minorHAnsi"/>
          <w:color w:val="0070C0"/>
        </w:rPr>
        <w:t xml:space="preserve">simultaneously produced </w:t>
      </w:r>
      <w:r>
        <w:rPr>
          <w:rFonts w:eastAsia="Times New Roman" w:cstheme="minorHAnsi"/>
          <w:color w:val="0070C0"/>
        </w:rPr>
        <w:t>gases of two atomic species (</w:t>
      </w:r>
      <w:r w:rsidRPr="0050670B">
        <w:rPr>
          <w:rFonts w:eastAsia="Times New Roman" w:cstheme="minorHAnsi"/>
          <w:color w:val="0070C0"/>
        </w:rPr>
        <w:t>rubidium and potassiu</w:t>
      </w:r>
      <w:r>
        <w:rPr>
          <w:rFonts w:eastAsia="Times New Roman" w:cstheme="minorHAnsi"/>
          <w:color w:val="0070C0"/>
        </w:rPr>
        <w:t>m)</w:t>
      </w:r>
      <w:r w:rsidRPr="0050670B">
        <w:rPr>
          <w:rFonts w:eastAsia="Times New Roman" w:cstheme="minorHAnsi"/>
          <w:color w:val="0070C0"/>
        </w:rPr>
        <w:t xml:space="preserve"> in a uniquely quantum (wave-like) phase of matter called a Bose-Einstein condensate (BEC) for the first time in space. CAL scientists are using the unique microgravity environment onboard the </w:t>
      </w:r>
      <w:r w:rsidR="00C5150D" w:rsidRPr="00C5150D">
        <w:rPr>
          <w:rFonts w:eastAsia="Times New Roman" w:cstheme="minorHAnsi"/>
          <w:color w:val="0070C0"/>
        </w:rPr>
        <w:t xml:space="preserve">International Space Station </w:t>
      </w:r>
      <w:r w:rsidRPr="0050670B">
        <w:rPr>
          <w:rFonts w:eastAsia="Times New Roman" w:cstheme="minorHAnsi"/>
          <w:color w:val="0070C0"/>
        </w:rPr>
        <w:t xml:space="preserve">to </w:t>
      </w:r>
      <w:r>
        <w:rPr>
          <w:rFonts w:eastAsia="Times New Roman" w:cstheme="minorHAnsi"/>
          <w:color w:val="0070C0"/>
        </w:rPr>
        <w:t>study interactions, molecule formation, and the emergence of structure and complexity in these coexisting dual-species gases at unprecedented low temperatures, for long times in free fall, and specifically in the absence of the perturbing force of gravity.</w:t>
      </w:r>
    </w:p>
    <w:p w14:paraId="7FB14DA6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rFonts w:eastAsia="Times New Roman" w:cstheme="minorHAnsi"/>
          <w:color w:val="000000" w:themeColor="text1"/>
        </w:rPr>
      </w:pPr>
      <w:r w:rsidRPr="009136E8">
        <w:rPr>
          <w:rFonts w:eastAsia="Times New Roman" w:cstheme="minorHAnsi"/>
          <w:color w:val="000000" w:themeColor="text1"/>
        </w:rPr>
        <w:t xml:space="preserve">The experimental realization of </w:t>
      </w:r>
      <w:r>
        <w:rPr>
          <w:rFonts w:eastAsia="Times New Roman" w:cstheme="minorHAnsi"/>
          <w:color w:val="000000" w:themeColor="text1"/>
        </w:rPr>
        <w:t>an</w:t>
      </w:r>
      <w:r w:rsidRPr="009136E8">
        <w:rPr>
          <w:rFonts w:eastAsia="Times New Roman" w:cstheme="minorHAnsi"/>
          <w:color w:val="000000" w:themeColor="text1"/>
        </w:rPr>
        <w:t xml:space="preserve"> exotic </w:t>
      </w:r>
      <w:r>
        <w:rPr>
          <w:rFonts w:eastAsia="Times New Roman" w:cstheme="minorHAnsi"/>
          <w:color w:val="000000" w:themeColor="text1"/>
        </w:rPr>
        <w:t xml:space="preserve">fifth state of matter exhibiting macroscopic quantum behaviors </w:t>
      </w:r>
      <w:r w:rsidRPr="009136E8">
        <w:rPr>
          <w:rFonts w:eastAsia="Times New Roman" w:cstheme="minorHAnsi"/>
          <w:color w:val="000000" w:themeColor="text1"/>
        </w:rPr>
        <w:t>ignited the</w:t>
      </w:r>
      <w:r>
        <w:rPr>
          <w:rFonts w:eastAsia="Times New Roman" w:cstheme="minorHAnsi"/>
          <w:color w:val="000000" w:themeColor="text1"/>
        </w:rPr>
        <w:t xml:space="preserve"> modern-day use</w:t>
      </w:r>
      <w:r w:rsidRPr="009136E8">
        <w:rPr>
          <w:rFonts w:eastAsia="Times New Roman" w:cstheme="minorHAnsi"/>
          <w:color w:val="000000" w:themeColor="text1"/>
        </w:rPr>
        <w:t xml:space="preserve"> of ultracold atoms as the workhorse of experimental quantum physics.</w:t>
      </w:r>
      <w:r>
        <w:rPr>
          <w:rFonts w:eastAsia="Times New Roman" w:cstheme="minorHAnsi"/>
          <w:color w:val="000000" w:themeColor="text1"/>
        </w:rPr>
        <w:t xml:space="preserve"> This so-called Bose-Einstein condensate (BEC) </w:t>
      </w:r>
      <w:r w:rsidRPr="00810672">
        <w:rPr>
          <w:rFonts w:eastAsia="Times New Roman" w:cstheme="minorHAnsi"/>
          <w:color w:val="000000" w:themeColor="text1"/>
        </w:rPr>
        <w:t xml:space="preserve">was first </w:t>
      </w:r>
      <w:r>
        <w:rPr>
          <w:rFonts w:eastAsia="Times New Roman" w:cstheme="minorHAnsi"/>
          <w:color w:val="000000" w:themeColor="text1"/>
        </w:rPr>
        <w:t>reported</w:t>
      </w:r>
      <w:r w:rsidRPr="00810672">
        <w:rPr>
          <w:rFonts w:eastAsia="Times New Roman" w:cstheme="minorHAnsi"/>
          <w:color w:val="000000" w:themeColor="text1"/>
        </w:rPr>
        <w:t xml:space="preserve"> in 1995 </w:t>
      </w:r>
      <w:r>
        <w:rPr>
          <w:rFonts w:eastAsia="Times New Roman" w:cstheme="minorHAnsi"/>
          <w:color w:val="000000" w:themeColor="text1"/>
        </w:rPr>
        <w:t xml:space="preserve">by the team of Eric Cornell and Carl </w:t>
      </w:r>
      <w:proofErr w:type="spellStart"/>
      <w:r>
        <w:rPr>
          <w:rFonts w:eastAsia="Times New Roman" w:cstheme="minorHAnsi"/>
          <w:color w:val="000000" w:themeColor="text1"/>
        </w:rPr>
        <w:t>Wieman</w:t>
      </w:r>
      <w:proofErr w:type="spellEnd"/>
      <w:r>
        <w:rPr>
          <w:rFonts w:eastAsia="Times New Roman" w:cstheme="minorHAnsi"/>
          <w:color w:val="000000" w:themeColor="text1"/>
        </w:rPr>
        <w:t xml:space="preserve"> at the </w:t>
      </w:r>
      <w:r w:rsidRPr="003C1AEC">
        <w:rPr>
          <w:rFonts w:eastAsia="Times New Roman" w:cstheme="minorHAnsi"/>
          <w:color w:val="000000" w:themeColor="text1"/>
        </w:rPr>
        <w:t>Joint Institute for Laboratory Astrophysics</w:t>
      </w:r>
      <w:r>
        <w:rPr>
          <w:rFonts w:eastAsia="Times New Roman" w:cstheme="minorHAnsi"/>
          <w:color w:val="000000" w:themeColor="text1"/>
        </w:rPr>
        <w:t xml:space="preserve"> (JILA), who jointly shared the Nobel prize with Wolfgang </w:t>
      </w:r>
      <w:proofErr w:type="spellStart"/>
      <w:r>
        <w:rPr>
          <w:rFonts w:eastAsia="Times New Roman" w:cstheme="minorHAnsi"/>
          <w:color w:val="000000" w:themeColor="text1"/>
        </w:rPr>
        <w:t>Ketterle</w:t>
      </w:r>
      <w:proofErr w:type="spellEnd"/>
      <w:r>
        <w:rPr>
          <w:rFonts w:eastAsia="Times New Roman" w:cstheme="minorHAnsi"/>
          <w:color w:val="000000" w:themeColor="text1"/>
        </w:rPr>
        <w:t xml:space="preserve"> from the </w:t>
      </w:r>
      <w:r w:rsidRPr="003C1AEC">
        <w:rPr>
          <w:rFonts w:eastAsia="Times New Roman" w:cstheme="minorHAnsi"/>
          <w:color w:val="000000" w:themeColor="text1"/>
        </w:rPr>
        <w:t>Massachusetts Institute of Technology</w:t>
      </w:r>
      <w:r>
        <w:rPr>
          <w:rFonts w:eastAsia="Times New Roman" w:cstheme="minorHAnsi"/>
          <w:color w:val="000000" w:themeColor="text1"/>
        </w:rPr>
        <w:t xml:space="preserve"> in 2001 for this discovery.  The JILA team created a BEC by </w:t>
      </w:r>
      <w:r w:rsidRPr="00810672">
        <w:rPr>
          <w:rFonts w:eastAsia="Times New Roman" w:cstheme="minorHAnsi"/>
          <w:color w:val="000000" w:themeColor="text1"/>
        </w:rPr>
        <w:t xml:space="preserve">cooling a gas of rubidium atoms to within a few hundred </w:t>
      </w:r>
      <w:proofErr w:type="spellStart"/>
      <w:r w:rsidRPr="00810672">
        <w:rPr>
          <w:rFonts w:eastAsia="Times New Roman" w:cstheme="minorHAnsi"/>
          <w:color w:val="000000" w:themeColor="text1"/>
        </w:rPr>
        <w:t>nanoKelvins</w:t>
      </w:r>
      <w:proofErr w:type="spellEnd"/>
      <w:r w:rsidRPr="00810672">
        <w:rPr>
          <w:rFonts w:eastAsia="Times New Roman" w:cstheme="minorHAnsi"/>
          <w:color w:val="000000" w:themeColor="text1"/>
        </w:rPr>
        <w:t xml:space="preserve">, which is a small fraction of a degree above absolute </w:t>
      </w:r>
      <w:proofErr w:type="gramStart"/>
      <w:r w:rsidRPr="00810672">
        <w:rPr>
          <w:rFonts w:eastAsia="Times New Roman" w:cstheme="minorHAnsi"/>
          <w:color w:val="000000" w:themeColor="text1"/>
        </w:rPr>
        <w:t>zero</w:t>
      </w:r>
      <w:r>
        <w:rPr>
          <w:rFonts w:eastAsia="Times New Roman" w:cstheme="minorHAnsi"/>
          <w:color w:val="000000" w:themeColor="text1"/>
        </w:rPr>
        <w:t>, and</w:t>
      </w:r>
      <w:proofErr w:type="gramEnd"/>
      <w:r>
        <w:rPr>
          <w:rFonts w:eastAsia="Times New Roman" w:cstheme="minorHAnsi"/>
          <w:color w:val="000000" w:themeColor="text1"/>
        </w:rPr>
        <w:t xml:space="preserve"> observing the phase transition from thermal to quantum matter as a high-density peak building up in the center of the gas</w:t>
      </w:r>
      <w:r w:rsidRPr="00810672">
        <w:rPr>
          <w:rFonts w:eastAsia="Times New Roman" w:cstheme="minorHAnsi"/>
          <w:color w:val="000000" w:themeColor="text1"/>
        </w:rPr>
        <w:t xml:space="preserve">. </w:t>
      </w:r>
    </w:p>
    <w:p w14:paraId="4FFCD35D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rFonts w:eastAsia="Times New Roman" w:cstheme="minorHAnsi"/>
          <w:color w:val="000000" w:themeColor="text1"/>
        </w:rPr>
      </w:pPr>
    </w:p>
    <w:p w14:paraId="31456C94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rFonts w:eastAsia="Times New Roman" w:cstheme="minorHAnsi"/>
          <w:color w:val="000000" w:themeColor="text1"/>
        </w:rPr>
      </w:pPr>
      <w:r w:rsidRPr="00810672">
        <w:rPr>
          <w:rFonts w:eastAsia="Times New Roman" w:cstheme="minorHAnsi"/>
          <w:color w:val="000000" w:themeColor="text1"/>
        </w:rPr>
        <w:lastRenderedPageBreak/>
        <w:t>Building on this</w:t>
      </w:r>
      <w:r>
        <w:rPr>
          <w:rFonts w:eastAsia="Times New Roman" w:cstheme="minorHAnsi"/>
          <w:color w:val="000000" w:themeColor="text1"/>
        </w:rPr>
        <w:t xml:space="preserve"> discovery</w:t>
      </w:r>
      <w:r w:rsidRPr="00810672">
        <w:rPr>
          <w:rFonts w:eastAsia="Times New Roman" w:cstheme="minorHAnsi"/>
          <w:color w:val="000000" w:themeColor="text1"/>
        </w:rPr>
        <w:t xml:space="preserve">, scientists have made </w:t>
      </w:r>
      <w:r>
        <w:rPr>
          <w:rFonts w:eastAsia="Times New Roman" w:cstheme="minorHAnsi"/>
          <w:color w:val="000000" w:themeColor="text1"/>
        </w:rPr>
        <w:t>numerous</w:t>
      </w:r>
      <w:r w:rsidRPr="00810672">
        <w:rPr>
          <w:rFonts w:eastAsia="Times New Roman" w:cstheme="minorHAnsi"/>
          <w:color w:val="000000" w:themeColor="text1"/>
        </w:rPr>
        <w:t xml:space="preserve"> useful discoveries and </w:t>
      </w:r>
      <w:r>
        <w:rPr>
          <w:rFonts w:eastAsia="Times New Roman" w:cstheme="minorHAnsi"/>
          <w:color w:val="000000" w:themeColor="text1"/>
        </w:rPr>
        <w:t xml:space="preserve">scientific </w:t>
      </w:r>
      <w:r w:rsidRPr="00810672">
        <w:rPr>
          <w:rFonts w:eastAsia="Times New Roman" w:cstheme="minorHAnsi"/>
          <w:color w:val="000000" w:themeColor="text1"/>
        </w:rPr>
        <w:t xml:space="preserve">advancements ranging from </w:t>
      </w:r>
      <w:r>
        <w:rPr>
          <w:rFonts w:eastAsia="Times New Roman" w:cstheme="minorHAnsi"/>
          <w:color w:val="000000" w:themeColor="text1"/>
        </w:rPr>
        <w:t>studies of</w:t>
      </w:r>
      <w:r w:rsidRPr="00810672">
        <w:rPr>
          <w:rFonts w:eastAsia="Times New Roman" w:cstheme="minorHAnsi"/>
          <w:color w:val="000000" w:themeColor="text1"/>
        </w:rPr>
        <w:t xml:space="preserve"> swirling vortices</w:t>
      </w:r>
      <w:r>
        <w:rPr>
          <w:rFonts w:eastAsia="Times New Roman" w:cstheme="minorHAnsi"/>
          <w:color w:val="000000" w:themeColor="text1"/>
        </w:rPr>
        <w:t xml:space="preserve"> and superfluid behaviors,</w:t>
      </w:r>
      <w:r w:rsidRPr="00810672">
        <w:rPr>
          <w:rFonts w:eastAsia="Times New Roman" w:cstheme="minorHAnsi"/>
          <w:color w:val="000000" w:themeColor="text1"/>
        </w:rPr>
        <w:t xml:space="preserve"> to </w:t>
      </w:r>
      <w:r>
        <w:rPr>
          <w:rFonts w:eastAsia="Times New Roman" w:cstheme="minorHAnsi"/>
          <w:color w:val="000000" w:themeColor="text1"/>
        </w:rPr>
        <w:t xml:space="preserve">capitalizing on the direct observation of the wave-like nature of matter, to the development of ultra-precise quantum sensors and atomic clocks. Advancements in this field have grown rapidly, thanks in large part to </w:t>
      </w:r>
      <w:r w:rsidRPr="00AC7576">
        <w:rPr>
          <w:rFonts w:eastAsia="Times New Roman" w:cstheme="minorHAnsi"/>
          <w:color w:val="000000" w:themeColor="text1"/>
        </w:rPr>
        <w:t xml:space="preserve">the diversity of </w:t>
      </w:r>
      <w:r>
        <w:rPr>
          <w:rFonts w:eastAsia="Times New Roman" w:cstheme="minorHAnsi"/>
          <w:color w:val="000000" w:themeColor="text1"/>
        </w:rPr>
        <w:t xml:space="preserve">additional </w:t>
      </w:r>
      <w:r w:rsidRPr="00AC7576">
        <w:rPr>
          <w:rFonts w:eastAsia="Times New Roman" w:cstheme="minorHAnsi"/>
          <w:color w:val="000000" w:themeColor="text1"/>
        </w:rPr>
        <w:t xml:space="preserve">atomic species that </w:t>
      </w:r>
      <w:r>
        <w:rPr>
          <w:rFonts w:eastAsia="Times New Roman" w:cstheme="minorHAnsi"/>
          <w:color w:val="000000" w:themeColor="text1"/>
        </w:rPr>
        <w:t>can</w:t>
      </w:r>
      <w:r w:rsidRPr="00AC7576">
        <w:rPr>
          <w:rFonts w:eastAsia="Times New Roman" w:cstheme="minorHAnsi"/>
          <w:color w:val="000000" w:themeColor="text1"/>
        </w:rPr>
        <w:t xml:space="preserve"> be cooled to </w:t>
      </w:r>
      <w:r>
        <w:rPr>
          <w:rFonts w:eastAsia="Times New Roman" w:cstheme="minorHAnsi"/>
          <w:color w:val="000000" w:themeColor="text1"/>
        </w:rPr>
        <w:t xml:space="preserve">form a </w:t>
      </w:r>
      <w:r w:rsidRPr="00AC7576">
        <w:rPr>
          <w:rFonts w:eastAsia="Times New Roman" w:cstheme="minorHAnsi"/>
          <w:color w:val="000000" w:themeColor="text1"/>
        </w:rPr>
        <w:t xml:space="preserve">BEC. Notably, the ability to simultaneously produce and co-locate quantum gases of different atomic species </w:t>
      </w:r>
      <w:r>
        <w:rPr>
          <w:rFonts w:eastAsia="Times New Roman" w:cstheme="minorHAnsi"/>
          <w:color w:val="000000" w:themeColor="text1"/>
        </w:rPr>
        <w:t>enabled</w:t>
      </w:r>
      <w:r w:rsidRPr="00AC7576">
        <w:rPr>
          <w:rFonts w:eastAsia="Times New Roman" w:cstheme="minorHAnsi"/>
          <w:color w:val="000000" w:themeColor="text1"/>
        </w:rPr>
        <w:t xml:space="preserve"> the ability to explore resonant</w:t>
      </w:r>
      <w:r>
        <w:rPr>
          <w:rFonts w:eastAsia="Times New Roman" w:cstheme="minorHAnsi"/>
          <w:color w:val="000000" w:themeColor="text1"/>
        </w:rPr>
        <w:t>ly</w:t>
      </w:r>
      <w:r w:rsidRPr="00AC7576">
        <w:rPr>
          <w:rFonts w:eastAsia="Times New Roman" w:cstheme="minorHAnsi"/>
          <w:color w:val="000000" w:themeColor="text1"/>
        </w:rPr>
        <w:t xml:space="preserve"> interacti</w:t>
      </w:r>
      <w:r>
        <w:rPr>
          <w:rFonts w:eastAsia="Times New Roman" w:cstheme="minorHAnsi"/>
          <w:color w:val="000000" w:themeColor="text1"/>
        </w:rPr>
        <w:t xml:space="preserve">ng gases </w:t>
      </w:r>
      <w:r w:rsidRPr="00AC7576">
        <w:rPr>
          <w:rFonts w:eastAsia="Times New Roman" w:cstheme="minorHAnsi"/>
          <w:color w:val="000000" w:themeColor="text1"/>
        </w:rPr>
        <w:t>and the growth of complexity at a fundamental level.</w:t>
      </w:r>
    </w:p>
    <w:p w14:paraId="4F6342C8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rFonts w:eastAsia="Times New Roman" w:cstheme="minorHAnsi"/>
          <w:color w:val="000000" w:themeColor="text1"/>
        </w:rPr>
      </w:pPr>
      <w:r>
        <w:rPr>
          <w:noProof/>
        </w:rPr>
        <mc:AlternateContent>
          <mc:Choice Requires="wps">
            <w:drawing>
              <wp:inline distT="0" distB="0" distL="0" distR="0" wp14:anchorId="503C1D0A" wp14:editId="2D32F8CD">
                <wp:extent cx="3340100" cy="2764155"/>
                <wp:effectExtent l="0" t="0" r="12700" b="17145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100" cy="27641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1E6DE4" w14:textId="77777777" w:rsidR="00DF5C40" w:rsidRDefault="00DF5C40" w:rsidP="00DF5C40">
                            <w:pP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874939F" wp14:editId="0B502996">
                                  <wp:extent cx="3213877" cy="1908083"/>
                                  <wp:effectExtent l="0" t="0" r="0" b="0"/>
                                  <wp:docPr id="72" name="Picture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/>
                                          <pic:cNvPicPr/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259" t="4140" r="5573" b="157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6556" cy="19215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6AA42F" w14:textId="0BF21F75" w:rsidR="00DF5C40" w:rsidRPr="00C707B8" w:rsidRDefault="00DF5C40" w:rsidP="00DF5C4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Figure 2: CAL scientists Ethan Elliott (left) and David Aveline (right) assembling a Science Module meant for astronaut-enabled replacement onboard the </w:t>
                            </w:r>
                            <w:r w:rsidR="00C5150D" w:rsidRPr="00C5150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International Space Station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during the pre-launch build and testing phase at JPL. </w:t>
                            </w:r>
                          </w:p>
                          <w:p w14:paraId="5F298F8A" w14:textId="77777777" w:rsidR="00DF5C40" w:rsidRPr="00726BBE" w:rsidRDefault="00DF5C40" w:rsidP="00DF5C40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3C1D0A" id="Text Box 28" o:spid="_x0000_s1027" type="#_x0000_t202" style="width:263pt;height:21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" filled="f" strokeweight=".5pt">
                <v:textbox>
                  <w:txbxContent>
                    <w:p w14:paraId="4F1E6DE4" w14:textId="77777777" w:rsidR="00DF5C40" w:rsidRDefault="00DF5C40" w:rsidP="00DF5C40">
                      <w:pPr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sz w:val="20"/>
                          <w:szCs w:val="20"/>
                        </w:rPr>
                        <w:drawing>
                          <wp:inline distT="0" distB="0" distL="0" distR="0" wp14:anchorId="5874939F" wp14:editId="0B502996">
                            <wp:extent cx="3213877" cy="1908083"/>
                            <wp:effectExtent l="0" t="0" r="0" b="0"/>
                            <wp:docPr id="72" name="Picture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/>
                                    <pic:cNvPicPr/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259" t="4140" r="5573" b="1576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236556" cy="19215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6AA42F" w14:textId="0BF21F75" w:rsidR="00DF5C40" w:rsidRPr="00C707B8" w:rsidRDefault="00DF5C40" w:rsidP="00DF5C4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Figure 2: CAL scientists Ethan Elliott (left) and David Aveline (right) assembling a Science Module meant for astronaut-enabled replacement onboard the </w:t>
                      </w:r>
                      <w:r w:rsidR="00C5150D" w:rsidRPr="00C5150D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International Space Station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during the pre-launch build and testing phase at JPL. </w:t>
                      </w:r>
                    </w:p>
                    <w:p w14:paraId="5F298F8A" w14:textId="77777777" w:rsidR="00DF5C40" w:rsidRPr="00726BBE" w:rsidRDefault="00DF5C40" w:rsidP="00DF5C40">
                      <w:pP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E05C468" w14:textId="3B440E08" w:rsidR="00DF5C40" w:rsidRDefault="00DF5C40" w:rsidP="00DF5C40">
      <w:pPr>
        <w:pStyle w:val="ListParagraph"/>
        <w:pBdr>
          <w:bottom w:val="single" w:sz="4" w:space="1" w:color="auto"/>
        </w:pBdr>
        <w:ind w:left="0"/>
      </w:pPr>
      <w:r>
        <w:t xml:space="preserve">The Cold Atom </w:t>
      </w:r>
      <w:proofErr w:type="gramStart"/>
      <w:r>
        <w:t>Lab  launched</w:t>
      </w:r>
      <w:proofErr w:type="gramEnd"/>
      <w:r>
        <w:t xml:space="preserve"> to the International Space Station in May 2018, and has been operating since that time as the world’s first multi-user facility for the study of ultra-cold atoms in space. For the first three years of operation, an international group of CAL scientists produced and explored BECs </w:t>
      </w:r>
      <w:proofErr w:type="gramStart"/>
      <w:r>
        <w:t>on a daily basis</w:t>
      </w:r>
      <w:proofErr w:type="gramEnd"/>
      <w:r>
        <w:t xml:space="preserve"> in the unique microgravity environment of the </w:t>
      </w:r>
      <w:r w:rsidR="00C5150D">
        <w:t>space station</w:t>
      </w:r>
      <w:r>
        <w:t xml:space="preserve"> to demonstrate novel techniques to cool and control quantum gases, to explore the physics of ultracold gasses in bubble geometries, to measure the dynamics of quantum gases over 1 second of free-fall, and to demonstrate matter-wave interference, all using a single atomic species – rubidium-87. </w:t>
      </w:r>
    </w:p>
    <w:p w14:paraId="2E4C83C7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</w:pPr>
    </w:p>
    <w:p w14:paraId="48683366" w14:textId="77777777" w:rsidR="00DF5C40" w:rsidRPr="002571A9" w:rsidRDefault="00DF5C40" w:rsidP="00DF5C40">
      <w:pPr>
        <w:pStyle w:val="ListParagraph"/>
        <w:pBdr>
          <w:bottom w:val="single" w:sz="4" w:space="1" w:color="auto"/>
        </w:pBdr>
        <w:ind w:left="0"/>
      </w:pPr>
      <w:r w:rsidRPr="00C6480D">
        <w:rPr>
          <w:color w:val="000000" w:themeColor="text1"/>
        </w:rPr>
        <w:t xml:space="preserve">CAL </w:t>
      </w:r>
      <w:r w:rsidRPr="00C6480D">
        <w:rPr>
          <w:rFonts w:eastAsia="Times New Roman" w:cstheme="minorHAnsi"/>
          <w:color w:val="000000" w:themeColor="text1"/>
        </w:rPr>
        <w:t xml:space="preserve">has now simultaneously produced </w:t>
      </w:r>
      <w:r>
        <w:rPr>
          <w:rFonts w:eastAsia="Times New Roman" w:cstheme="minorHAnsi"/>
          <w:color w:val="000000" w:themeColor="text1"/>
        </w:rPr>
        <w:t>BECs of two atomic species (</w:t>
      </w:r>
      <w:r w:rsidRPr="00C6480D">
        <w:rPr>
          <w:rFonts w:eastAsia="Times New Roman" w:cstheme="minorHAnsi"/>
          <w:color w:val="000000" w:themeColor="text1"/>
        </w:rPr>
        <w:t>rubidium and potassium</w:t>
      </w:r>
      <w:r>
        <w:rPr>
          <w:rFonts w:eastAsia="Times New Roman" w:cstheme="minorHAnsi"/>
          <w:color w:val="000000" w:themeColor="text1"/>
        </w:rPr>
        <w:t xml:space="preserve">) </w:t>
      </w:r>
      <w:r w:rsidRPr="00C6480D">
        <w:rPr>
          <w:rFonts w:eastAsia="Times New Roman" w:cstheme="minorHAnsi"/>
          <w:color w:val="000000" w:themeColor="text1"/>
        </w:rPr>
        <w:t>for the first time in space (see Figure 2). This effort was enabled by an on-orbit repair and replace</w:t>
      </w:r>
      <w:r>
        <w:rPr>
          <w:rFonts w:eastAsia="Times New Roman" w:cstheme="minorHAnsi"/>
          <w:color w:val="000000" w:themeColor="text1"/>
        </w:rPr>
        <w:t>ment</w:t>
      </w:r>
      <w:r w:rsidRPr="00C6480D">
        <w:rPr>
          <w:rFonts w:eastAsia="Times New Roman" w:cstheme="minorHAnsi"/>
          <w:color w:val="000000" w:themeColor="text1"/>
        </w:rPr>
        <w:t xml:space="preserve"> of a critical </w:t>
      </w:r>
      <w:r>
        <w:rPr>
          <w:rFonts w:eastAsia="Times New Roman" w:cstheme="minorHAnsi"/>
          <w:color w:val="000000" w:themeColor="text1"/>
        </w:rPr>
        <w:t>microwave frequency driver</w:t>
      </w:r>
      <w:r w:rsidRPr="00C6480D">
        <w:rPr>
          <w:rFonts w:eastAsia="Times New Roman" w:cstheme="minorHAnsi"/>
          <w:color w:val="000000" w:themeColor="text1"/>
        </w:rPr>
        <w:t xml:space="preserve"> by astronaut</w:t>
      </w:r>
      <w:r>
        <w:rPr>
          <w:rFonts w:eastAsia="Times New Roman" w:cstheme="minorHAnsi"/>
          <w:color w:val="000000" w:themeColor="text1"/>
        </w:rPr>
        <w:t xml:space="preserve"> Megan McArthur</w:t>
      </w:r>
      <w:r w:rsidRPr="00C6480D">
        <w:rPr>
          <w:rFonts w:eastAsia="Times New Roman" w:cstheme="minorHAnsi"/>
          <w:color w:val="000000" w:themeColor="text1"/>
        </w:rPr>
        <w:t xml:space="preserve"> in 2021</w:t>
      </w:r>
      <w:r>
        <w:rPr>
          <w:rFonts w:eastAsia="Times New Roman" w:cstheme="minorHAnsi"/>
          <w:color w:val="000000" w:themeColor="text1"/>
        </w:rPr>
        <w:t>,</w:t>
      </w:r>
      <w:r w:rsidRPr="00C6480D">
        <w:rPr>
          <w:rFonts w:eastAsia="Times New Roman" w:cstheme="minorHAnsi"/>
          <w:color w:val="000000" w:themeColor="text1"/>
        </w:rPr>
        <w:t xml:space="preserve"> which allowed potassium to be produced at ultracold temperatures in</w:t>
      </w:r>
      <w:r>
        <w:rPr>
          <w:rFonts w:eastAsia="Times New Roman" w:cstheme="minorHAnsi"/>
          <w:color w:val="000000" w:themeColor="text1"/>
        </w:rPr>
        <w:t xml:space="preserve"> CAL</w:t>
      </w:r>
      <w:r w:rsidRPr="00C6480D">
        <w:rPr>
          <w:rFonts w:eastAsia="Times New Roman" w:cstheme="minorHAnsi"/>
          <w:color w:val="000000" w:themeColor="text1"/>
        </w:rPr>
        <w:t>. Since th</w:t>
      </w:r>
      <w:r>
        <w:rPr>
          <w:rFonts w:eastAsia="Times New Roman" w:cstheme="minorHAnsi"/>
          <w:color w:val="000000" w:themeColor="text1"/>
        </w:rPr>
        <w:t>is</w:t>
      </w:r>
      <w:r w:rsidRPr="00C6480D">
        <w:rPr>
          <w:rFonts w:eastAsia="Times New Roman" w:cstheme="minorHAnsi"/>
          <w:color w:val="000000" w:themeColor="text1"/>
        </w:rPr>
        <w:t xml:space="preserve"> successful repair, CAL scientists have been concentrating on methods to simultaneously cool the gases </w:t>
      </w:r>
      <w:r w:rsidRPr="00C6480D">
        <w:rPr>
          <w:color w:val="000000"/>
        </w:rPr>
        <w:t>to the BEC state</w:t>
      </w:r>
      <w:r>
        <w:rPr>
          <w:color w:val="000000"/>
        </w:rPr>
        <w:t xml:space="preserve">. </w:t>
      </w:r>
      <w:r w:rsidRPr="00C6480D">
        <w:rPr>
          <w:color w:val="000000"/>
        </w:rPr>
        <w:t xml:space="preserve"> </w:t>
      </w:r>
      <w:r>
        <w:rPr>
          <w:color w:val="000000"/>
        </w:rPr>
        <w:t xml:space="preserve">The dual-species BEC was achieved </w:t>
      </w:r>
      <w:r w:rsidRPr="00C6480D">
        <w:rPr>
          <w:color w:val="000000"/>
        </w:rPr>
        <w:t>through “sympathetic cooling” of potassium via thermal contact with a directly evaporated ultracold rubidium gas.</w:t>
      </w:r>
      <w:r>
        <w:rPr>
          <w:color w:val="000000"/>
        </w:rPr>
        <w:t xml:space="preserve"> Using this technique, mixtures of either rubidium-87 and potassium-39 or rubidium-87 and potassium-41 can be regularly produced for study in the flight instrument. </w:t>
      </w:r>
    </w:p>
    <w:p w14:paraId="60889C2E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color w:val="000000"/>
        </w:rPr>
      </w:pPr>
    </w:p>
    <w:p w14:paraId="73DC7F87" w14:textId="5AF2CC91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rFonts w:eastAsia="Times New Roman"/>
          <w:color w:val="000000"/>
        </w:rPr>
      </w:pPr>
      <w:r w:rsidRPr="00902313">
        <w:rPr>
          <w:rFonts w:eastAsia="Times New Roman"/>
          <w:color w:val="000000"/>
        </w:rPr>
        <w:t>"CAL’s recent success in making ultracold potassium clouds available for experimentation is a great leap forward</w:t>
      </w:r>
      <w:r>
        <w:rPr>
          <w:rFonts w:eastAsia="Times New Roman"/>
          <w:color w:val="000000"/>
        </w:rPr>
        <w:t xml:space="preserve">,” said Washington State University Professor Peter Engels, a CAL Co-Principal Investigator for few-body physics studies onboard the </w:t>
      </w:r>
      <w:r w:rsidR="00C5150D" w:rsidRPr="00C5150D">
        <w:rPr>
          <w:rFonts w:eastAsia="Times New Roman"/>
          <w:color w:val="000000"/>
        </w:rPr>
        <w:t>International Space Station</w:t>
      </w:r>
      <w:r>
        <w:rPr>
          <w:rFonts w:eastAsia="Times New Roman"/>
          <w:color w:val="000000"/>
        </w:rPr>
        <w:t>. “</w:t>
      </w:r>
      <w:r w:rsidRPr="00902313">
        <w:rPr>
          <w:rFonts w:eastAsia="Times New Roman"/>
          <w:color w:val="000000"/>
        </w:rPr>
        <w:t xml:space="preserve">Potassium atoms provide us with </w:t>
      </w:r>
      <w:r w:rsidRPr="00902313">
        <w:rPr>
          <w:rFonts w:eastAsia="Times New Roman"/>
          <w:color w:val="000000"/>
        </w:rPr>
        <w:lastRenderedPageBreak/>
        <w:t>the opportunity to change the interactions between the atoms at will</w:t>
      </w:r>
      <w:r>
        <w:rPr>
          <w:rFonts w:eastAsia="Times New Roman"/>
          <w:color w:val="000000"/>
        </w:rPr>
        <w:t xml:space="preserve">. </w:t>
      </w:r>
      <w:r w:rsidRPr="00902313">
        <w:rPr>
          <w:rFonts w:eastAsia="Times New Roman"/>
          <w:color w:val="000000"/>
        </w:rPr>
        <w:t xml:space="preserve">CAL’s recent achievement will </w:t>
      </w:r>
      <w:proofErr w:type="gramStart"/>
      <w:r w:rsidRPr="00902313">
        <w:rPr>
          <w:rFonts w:eastAsia="Times New Roman"/>
          <w:color w:val="000000"/>
        </w:rPr>
        <w:t>open up</w:t>
      </w:r>
      <w:proofErr w:type="gramEnd"/>
      <w:r w:rsidRPr="00902313">
        <w:rPr>
          <w:rFonts w:eastAsia="Times New Roman"/>
          <w:color w:val="000000"/>
        </w:rPr>
        <w:t xml:space="preserve"> many new opportunities for research with</w:t>
      </w:r>
      <w:r>
        <w:rPr>
          <w:rFonts w:eastAsia="Times New Roman"/>
          <w:color w:val="000000"/>
        </w:rPr>
        <w:t xml:space="preserve"> CAL</w:t>
      </w:r>
      <w:r w:rsidRPr="00902313">
        <w:rPr>
          <w:rFonts w:eastAsia="Times New Roman"/>
          <w:color w:val="000000"/>
        </w:rPr>
        <w:t>, from fundamental studies of few-body physics to demonstrations of quantum device concepts and developing strategies for future missions.</w:t>
      </w:r>
      <w:r>
        <w:rPr>
          <w:rFonts w:eastAsia="Times New Roman"/>
          <w:color w:val="000000"/>
        </w:rPr>
        <w:t xml:space="preserve">” </w:t>
      </w:r>
    </w:p>
    <w:p w14:paraId="6D1550AE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177FA718" wp14:editId="1739F64C">
                <wp:extent cx="4903470" cy="1828800"/>
                <wp:effectExtent l="0" t="0" r="11430" b="13970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347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580569" w14:textId="77777777" w:rsidR="00DF5C40" w:rsidRDefault="00DF5C40" w:rsidP="00DF5C40">
                            <w:pPr>
                              <w:pStyle w:val="ListParagraph"/>
                              <w:ind w:left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6D3BAB61" wp14:editId="252AA5BF">
                                  <wp:extent cx="4616987" cy="3106601"/>
                                  <wp:effectExtent l="0" t="0" r="0" b="0"/>
                                  <wp:docPr id="31" name="Picture 31" descr="Chart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 descr="Chart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23221" cy="3110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D43D2C" w14:textId="77777777" w:rsidR="00DF5C40" w:rsidRPr="001C1EB3" w:rsidRDefault="00DF5C40" w:rsidP="00DF5C40">
                            <w:pPr>
                              <w:pStyle w:val="ListParagraph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Figure 3: Absorption imaging of a binary (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  <w:vertAlign w:val="superscript"/>
                              </w:rPr>
                              <w:t>41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K-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  <w:vertAlign w:val="superscript"/>
                              </w:rPr>
                              <w:t>87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Rb) BEC after free expansion in space. Images for both species show the characteristic bimodal structure (red fit lines) indicative of the BEC phase emerging from the thermal gas.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7FA718" id="Text Box 30" o:spid="_x0000_s1028" type="#_x0000_t202" style="width:386.1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" filled="f" strokeweight=".5pt">
                <v:textbox style="mso-fit-shape-to-text:t">
                  <w:txbxContent>
                    <w:p w14:paraId="1D580569" w14:textId="77777777" w:rsidR="00DF5C40" w:rsidRDefault="00DF5C40" w:rsidP="00DF5C40">
                      <w:pPr>
                        <w:pStyle w:val="ListParagraph"/>
                        <w:ind w:left="0"/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6D3BAB61" wp14:editId="252AA5BF">
                            <wp:extent cx="4616987" cy="3106601"/>
                            <wp:effectExtent l="0" t="0" r="0" b="0"/>
                            <wp:docPr id="31" name="Picture 31" descr="Chart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 descr="Chart&#10;&#10;Description automatically generated with medium confidence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23221" cy="3110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D43D2C" w14:textId="77777777" w:rsidR="00DF5C40" w:rsidRPr="001C1EB3" w:rsidRDefault="00DF5C40" w:rsidP="00DF5C40">
                      <w:pPr>
                        <w:pStyle w:val="ListParagraph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Figure 3: Absorption imaging of a binary (</w:t>
                      </w:r>
                      <w:r>
                        <w:rPr>
                          <w:b/>
                          <w:i/>
                          <w:sz w:val="20"/>
                          <w:szCs w:val="20"/>
                          <w:vertAlign w:val="superscript"/>
                        </w:rPr>
                        <w:t>41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K-</w:t>
                      </w:r>
                      <w:r>
                        <w:rPr>
                          <w:b/>
                          <w:i/>
                          <w:sz w:val="20"/>
                          <w:szCs w:val="20"/>
                          <w:vertAlign w:val="superscript"/>
                        </w:rPr>
                        <w:t>87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Rb) BEC after free expansion in space. Images for both species show the characteristic bimodal structure (red fit lines) indicative of the BEC phase emerging from the thermal gas.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C5201D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color w:val="000000"/>
        </w:rPr>
      </w:pPr>
      <w:r>
        <w:rPr>
          <w:color w:val="000000"/>
        </w:rPr>
        <w:t xml:space="preserve">CAL is now the first and only quantum gas experiment in space with multiple </w:t>
      </w:r>
      <w:r w:rsidRPr="00F44BB8">
        <w:rPr>
          <w:color w:val="000000"/>
        </w:rPr>
        <w:t xml:space="preserve">atomic species available for study. By broadening the spectrum of quantum gases </w:t>
      </w:r>
      <w:r>
        <w:rPr>
          <w:color w:val="000000"/>
        </w:rPr>
        <w:t xml:space="preserve">produced </w:t>
      </w:r>
      <w:r w:rsidRPr="00F44BB8">
        <w:rPr>
          <w:color w:val="000000"/>
        </w:rPr>
        <w:t xml:space="preserve">in space, experiments are </w:t>
      </w:r>
      <w:r>
        <w:rPr>
          <w:color w:val="000000"/>
        </w:rPr>
        <w:t xml:space="preserve">now </w:t>
      </w:r>
      <w:r w:rsidRPr="00F44BB8">
        <w:rPr>
          <w:color w:val="000000"/>
        </w:rPr>
        <w:t>pla</w:t>
      </w:r>
      <w:r>
        <w:rPr>
          <w:color w:val="000000"/>
        </w:rPr>
        <w:t>n</w:t>
      </w:r>
      <w:r w:rsidRPr="00F44BB8">
        <w:rPr>
          <w:color w:val="000000"/>
        </w:rPr>
        <w:t xml:space="preserve">ned to create ultracold molecules, exotic states of matter, and enable high-precision tests of Einstein’s </w:t>
      </w:r>
      <w:r>
        <w:rPr>
          <w:color w:val="000000"/>
        </w:rPr>
        <w:t>e</w:t>
      </w:r>
      <w:r w:rsidRPr="00F44BB8">
        <w:rPr>
          <w:color w:val="000000"/>
        </w:rPr>
        <w:t xml:space="preserve">quivalence principle with quantum matter. </w:t>
      </w:r>
    </w:p>
    <w:p w14:paraId="566DF0F2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color w:val="000000"/>
        </w:rPr>
      </w:pPr>
    </w:p>
    <w:p w14:paraId="52C149C8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rFonts w:eastAsia="Times New Roman"/>
          <w:color w:val="000000"/>
        </w:rPr>
      </w:pPr>
      <w:r w:rsidRPr="00F44BB8">
        <w:rPr>
          <w:color w:val="000000"/>
        </w:rPr>
        <w:t>“</w:t>
      </w:r>
      <w:r w:rsidRPr="00F44BB8">
        <w:rPr>
          <w:rFonts w:eastAsia="Times New Roman"/>
          <w:color w:val="000000"/>
        </w:rPr>
        <w:t>The possibilities are outstanding</w:t>
      </w:r>
      <w:r>
        <w:rPr>
          <w:rFonts w:eastAsia="Times New Roman"/>
          <w:color w:val="000000"/>
        </w:rPr>
        <w:t>,</w:t>
      </w:r>
      <w:r w:rsidRPr="00F44BB8">
        <w:rPr>
          <w:rFonts w:eastAsia="Times New Roman"/>
          <w:color w:val="000000"/>
        </w:rPr>
        <w:t>” said University of Rochester Professor Nic</w:t>
      </w:r>
      <w:r>
        <w:rPr>
          <w:rFonts w:eastAsia="Times New Roman"/>
          <w:color w:val="000000"/>
        </w:rPr>
        <w:t>holas</w:t>
      </w:r>
      <w:r w:rsidRPr="00F44BB8">
        <w:rPr>
          <w:rFonts w:eastAsia="Times New Roman"/>
          <w:color w:val="000000"/>
        </w:rPr>
        <w:t xml:space="preserve"> Bigelow, who is a CAL Principal Investigator studying dual-species atom interferometry in orbit. “We can now move to test</w:t>
      </w:r>
      <w:r>
        <w:rPr>
          <w:rFonts w:eastAsia="Times New Roman"/>
          <w:color w:val="000000"/>
        </w:rPr>
        <w:t>s of</w:t>
      </w:r>
      <w:r w:rsidRPr="00F44BB8">
        <w:rPr>
          <w:rFonts w:eastAsia="Times New Roman"/>
          <w:color w:val="000000"/>
        </w:rPr>
        <w:t xml:space="preserve"> some of the most fundamental ideas of physics while also</w:t>
      </w:r>
      <w:r>
        <w:rPr>
          <w:rFonts w:eastAsia="Times New Roman"/>
          <w:color w:val="000000"/>
        </w:rPr>
        <w:t xml:space="preserve"> taking steps toward</w:t>
      </w:r>
      <w:r w:rsidRPr="00F44BB8">
        <w:rPr>
          <w:rFonts w:eastAsia="Times New Roman"/>
          <w:color w:val="000000"/>
        </w:rPr>
        <w:t xml:space="preserve"> realizing sophisticated new quantum technologies for navigation and planetary exploration including studies of our own planet, Earth.”</w:t>
      </w:r>
    </w:p>
    <w:p w14:paraId="5C385DA3" w14:textId="77777777" w:rsidR="00DF5C40" w:rsidRPr="00F44BB8" w:rsidRDefault="00DF5C40" w:rsidP="00DF5C40">
      <w:pPr>
        <w:pStyle w:val="ListParagraph"/>
        <w:pBdr>
          <w:bottom w:val="single" w:sz="4" w:space="1" w:color="auto"/>
        </w:pBdr>
        <w:ind w:left="0"/>
        <w:rPr>
          <w:rFonts w:eastAsia="Times New Roman"/>
          <w:color w:val="000000"/>
        </w:rPr>
      </w:pPr>
    </w:p>
    <w:p w14:paraId="796D2A33" w14:textId="77777777" w:rsidR="00DF5C40" w:rsidRDefault="00DF5C40" w:rsidP="00DF5C40">
      <w:pPr>
        <w:pStyle w:val="ListParagraph"/>
        <w:pBdr>
          <w:bottom w:val="single" w:sz="4" w:space="1" w:color="auto"/>
        </w:pBdr>
        <w:ind w:left="0"/>
        <w:rPr>
          <w:rFonts w:cstheme="minorHAnsi"/>
        </w:rPr>
      </w:pPr>
      <w:r w:rsidRPr="00974701">
        <w:rPr>
          <w:rFonts w:eastAsia="Times New Roman" w:cstheme="minorHAnsi"/>
          <w:color w:val="000000"/>
        </w:rPr>
        <w:t>T</w:t>
      </w:r>
      <w:r>
        <w:rPr>
          <w:rFonts w:eastAsia="Times New Roman" w:cstheme="minorHAnsi"/>
          <w:color w:val="000000"/>
        </w:rPr>
        <w:t>his</w:t>
      </w:r>
      <w:r w:rsidRPr="00974701">
        <w:rPr>
          <w:rFonts w:eastAsia="Times New Roman" w:cstheme="minorHAnsi"/>
          <w:color w:val="000000"/>
        </w:rPr>
        <w:t xml:space="preserve"> research was carried out at the Jet Propulsion Laboratory, California Institute of Technology, under a contract with the National Aeronautics and Space Administration</w:t>
      </w:r>
      <w:r>
        <w:rPr>
          <w:rFonts w:eastAsia="Times New Roman" w:cstheme="minorHAnsi"/>
        </w:rPr>
        <w:t xml:space="preserve">. Images courtesy of NASA/JPL-Caltech. </w:t>
      </w:r>
      <w:r w:rsidRPr="00AE2CD1">
        <w:rPr>
          <w:rFonts w:cstheme="minorHAnsi"/>
        </w:rPr>
        <w:t>Designed and built at JPL, Cold Atom Lab is sponsored by the Biological and Physical Sciences</w:t>
      </w:r>
      <w:r w:rsidRPr="00974701">
        <w:rPr>
          <w:rFonts w:cstheme="minorHAnsi"/>
        </w:rPr>
        <w:t xml:space="preserve"> (BPS) </w:t>
      </w:r>
      <w:r>
        <w:rPr>
          <w:rFonts w:cstheme="minorHAnsi"/>
        </w:rPr>
        <w:t>D</w:t>
      </w:r>
      <w:r w:rsidRPr="00974701">
        <w:rPr>
          <w:rFonts w:cstheme="minorHAnsi"/>
        </w:rPr>
        <w:t>ivision of NASA's Science Mission Directorate at the</w:t>
      </w:r>
      <w:r w:rsidRPr="000743B6">
        <w:rPr>
          <w:rFonts w:cstheme="minorHAnsi"/>
        </w:rPr>
        <w:t xml:space="preserve"> </w:t>
      </w:r>
      <w:r>
        <w:rPr>
          <w:rFonts w:cstheme="minorHAnsi"/>
        </w:rPr>
        <w:t>A</w:t>
      </w:r>
      <w:r w:rsidRPr="000743B6">
        <w:rPr>
          <w:rFonts w:cstheme="minorHAnsi"/>
        </w:rPr>
        <w:t xml:space="preserve">gency's headquarters in Washington </w:t>
      </w:r>
      <w:r>
        <w:rPr>
          <w:rFonts w:cstheme="minorHAnsi"/>
        </w:rPr>
        <w:t xml:space="preserve">DC </w:t>
      </w:r>
      <w:r w:rsidRPr="000743B6">
        <w:rPr>
          <w:rFonts w:cstheme="minorHAnsi"/>
        </w:rPr>
        <w:t>and the International Space Station Program at NASA's Johnson Space Center in Houston</w:t>
      </w:r>
      <w:r>
        <w:rPr>
          <w:rFonts w:cstheme="minorHAnsi"/>
        </w:rPr>
        <w:t>, Texas</w:t>
      </w:r>
      <w:r w:rsidRPr="000743B6">
        <w:rPr>
          <w:rFonts w:cstheme="minorHAnsi"/>
        </w:rPr>
        <w:t>.</w:t>
      </w:r>
    </w:p>
    <w:p w14:paraId="6BF8ED9F" w14:textId="77777777" w:rsidR="00DF5C40" w:rsidRDefault="00DF5C40" w:rsidP="00DF5C40">
      <w:pPr>
        <w:pStyle w:val="ListParagraph"/>
        <w:ind w:left="0"/>
        <w:rPr>
          <w:rFonts w:cstheme="minorHAnsi"/>
        </w:rPr>
      </w:pPr>
    </w:p>
    <w:p w14:paraId="47C0D9C8" w14:textId="77777777" w:rsidR="00DF5C40" w:rsidRDefault="00DF5C40" w:rsidP="00DF5C40">
      <w:pPr>
        <w:pStyle w:val="ListParagraph"/>
        <w:ind w:left="0"/>
        <w:rPr>
          <w:rStyle w:val="Hyperlink"/>
          <w:rFonts w:cstheme="minorHAnsi"/>
        </w:rPr>
      </w:pPr>
      <w:r>
        <w:rPr>
          <w:rFonts w:cstheme="minorHAnsi"/>
        </w:rPr>
        <w:t>L</w:t>
      </w:r>
      <w:r w:rsidRPr="000743B6">
        <w:rPr>
          <w:rFonts w:cstheme="minorHAnsi"/>
        </w:rPr>
        <w:t>earn more about Cold Atom Lab</w:t>
      </w:r>
      <w:r>
        <w:rPr>
          <w:rFonts w:cstheme="minorHAnsi"/>
        </w:rPr>
        <w:t xml:space="preserve"> at </w:t>
      </w:r>
      <w:hyperlink r:id="rId13" w:history="1">
        <w:r w:rsidRPr="00640618">
          <w:rPr>
            <w:rStyle w:val="Hyperlink"/>
            <w:rFonts w:cstheme="minorHAnsi"/>
            <w:b/>
          </w:rPr>
          <w:t>https://coldatomlab.jpl.nasa.gov</w:t>
        </w:r>
        <w:r w:rsidRPr="00640618">
          <w:rPr>
            <w:rStyle w:val="Hyperlink"/>
            <w:rFonts w:cstheme="minorHAnsi"/>
          </w:rPr>
          <w:t>/</w:t>
        </w:r>
      </w:hyperlink>
    </w:p>
    <w:p w14:paraId="4C6FB296" w14:textId="77777777" w:rsidR="00DF5C40" w:rsidRDefault="00DF5C40" w:rsidP="00DF5C40">
      <w:pPr>
        <w:pStyle w:val="ListParagraph"/>
        <w:ind w:left="0"/>
        <w:rPr>
          <w:rStyle w:val="Hyperlink"/>
          <w:rFonts w:cstheme="minorHAnsi"/>
          <w:b/>
        </w:rPr>
      </w:pPr>
      <w:r>
        <w:rPr>
          <w:rFonts w:cstheme="minorHAnsi"/>
        </w:rPr>
        <w:lastRenderedPageBreak/>
        <w:t>J</w:t>
      </w:r>
      <w:r w:rsidRPr="000743B6">
        <w:rPr>
          <w:rFonts w:cstheme="minorHAnsi"/>
        </w:rPr>
        <w:t xml:space="preserve">ust how cold </w:t>
      </w:r>
      <w:r>
        <w:rPr>
          <w:rFonts w:cstheme="minorHAnsi"/>
        </w:rPr>
        <w:t xml:space="preserve">are </w:t>
      </w:r>
      <w:r w:rsidRPr="000743B6">
        <w:rPr>
          <w:rFonts w:cstheme="minorHAnsi"/>
        </w:rPr>
        <w:t>the atoms in Cold Atom Lab</w:t>
      </w:r>
      <w:r>
        <w:rPr>
          <w:rFonts w:cstheme="minorHAnsi"/>
        </w:rPr>
        <w:t>? Find out at</w:t>
      </w:r>
      <w:r w:rsidRPr="000743B6">
        <w:rPr>
          <w:rFonts w:cstheme="minorHAnsi"/>
        </w:rPr>
        <w:t xml:space="preserve"> </w:t>
      </w:r>
      <w:hyperlink r:id="rId14" w:history="1">
        <w:r w:rsidRPr="00A157E1">
          <w:rPr>
            <w:rStyle w:val="Hyperlink"/>
            <w:rFonts w:cstheme="minorHAnsi"/>
            <w:b/>
          </w:rPr>
          <w:t>https://www.jpl.nasa.gov/news/news.php?feature=7311</w:t>
        </w:r>
      </w:hyperlink>
    </w:p>
    <w:p w14:paraId="7422F1AA" w14:textId="77777777" w:rsidR="00DF5C40" w:rsidRDefault="00DF5C40" w:rsidP="00DF5C40">
      <w:pPr>
        <w:pStyle w:val="ListParagraph"/>
        <w:ind w:left="0"/>
        <w:rPr>
          <w:rStyle w:val="Hyperlink"/>
          <w:rFonts w:cstheme="minorHAnsi"/>
          <w:b/>
        </w:rPr>
      </w:pPr>
    </w:p>
    <w:p w14:paraId="7B9E0A67" w14:textId="77777777" w:rsidR="00DF5C40" w:rsidRPr="001A014C" w:rsidRDefault="00DF5C40" w:rsidP="00DF5C40">
      <w:pPr>
        <w:pStyle w:val="ListParagraph"/>
        <w:ind w:left="0"/>
        <w:rPr>
          <w:b/>
          <w:bCs/>
        </w:rPr>
      </w:pPr>
      <w:r w:rsidRPr="000743B6">
        <w:rPr>
          <w:rFonts w:cstheme="minorHAnsi"/>
        </w:rPr>
        <w:t>To learn more about the Cold Atom Lab</w:t>
      </w:r>
      <w:r>
        <w:rPr>
          <w:rFonts w:cstheme="minorHAnsi"/>
        </w:rPr>
        <w:t xml:space="preserve">’s </w:t>
      </w:r>
      <w:r w:rsidRPr="000743B6">
        <w:rPr>
          <w:rFonts w:cstheme="minorHAnsi"/>
        </w:rPr>
        <w:t>recent upgrade</w:t>
      </w:r>
      <w:r>
        <w:rPr>
          <w:rFonts w:cstheme="minorHAnsi"/>
        </w:rPr>
        <w:t>s visit</w:t>
      </w:r>
      <w:r>
        <w:t xml:space="preserve"> </w:t>
      </w:r>
      <w:hyperlink r:id="rId15" w:history="1">
        <w:r w:rsidRPr="001A014C">
          <w:rPr>
            <w:rStyle w:val="Hyperlink"/>
            <w:b/>
            <w:bCs/>
          </w:rPr>
          <w:t>https://www.jpl.nasa.gov/news/upgrading-the-space-stations-cold-atom-lab-with-mixed-reality</w:t>
        </w:r>
      </w:hyperlink>
    </w:p>
    <w:p w14:paraId="79021729" w14:textId="77777777" w:rsidR="00DF5C40" w:rsidRDefault="00F55CDA" w:rsidP="00DF5C40">
      <w:pPr>
        <w:pStyle w:val="ListParagraph"/>
        <w:ind w:left="0"/>
        <w:rPr>
          <w:rFonts w:cstheme="minorHAnsi"/>
          <w:b/>
        </w:rPr>
      </w:pPr>
      <w:hyperlink r:id="rId16" w:history="1">
        <w:r w:rsidR="00DF5C40" w:rsidRPr="00A1613B">
          <w:rPr>
            <w:rStyle w:val="Hyperlink"/>
            <w:rFonts w:cstheme="minorHAnsi"/>
            <w:b/>
          </w:rPr>
          <w:t>https://www.jpl.nasa.gov/news/news.php?feature=7660</w:t>
        </w:r>
      </w:hyperlink>
    </w:p>
    <w:p w14:paraId="603F88F0" w14:textId="77777777" w:rsidR="00DF5C40" w:rsidRDefault="00DF5C40" w:rsidP="00DF5C40">
      <w:pPr>
        <w:spacing w:after="0"/>
      </w:pPr>
      <w:r>
        <w:rPr>
          <w:b/>
          <w:color w:val="4472C4" w:themeColor="accent1"/>
        </w:rPr>
        <w:t xml:space="preserve">Project Lead(s): </w:t>
      </w:r>
      <w:r>
        <w:t>Kamal Oudrhiri</w:t>
      </w:r>
      <w:r w:rsidRPr="00B44741">
        <w:t xml:space="preserve">, </w:t>
      </w:r>
      <w:r>
        <w:t>Jet Propulsion Laboratory, California Institute of Technology</w:t>
      </w:r>
    </w:p>
    <w:p w14:paraId="00754193" w14:textId="77777777" w:rsidR="00DF5C40" w:rsidRDefault="00DF5C40" w:rsidP="00DF5C40">
      <w:pPr>
        <w:spacing w:after="0"/>
        <w:rPr>
          <w:sz w:val="16"/>
          <w:szCs w:val="16"/>
        </w:rPr>
      </w:pPr>
    </w:p>
    <w:p w14:paraId="2D614479" w14:textId="77777777" w:rsidR="00DF5C40" w:rsidRDefault="00DF5C40" w:rsidP="00DF5C40">
      <w:pPr>
        <w:spacing w:after="0"/>
        <w:rPr>
          <w:b/>
          <w:color w:val="4472C4" w:themeColor="accent1"/>
        </w:rPr>
      </w:pPr>
      <w:r>
        <w:rPr>
          <w:b/>
          <w:color w:val="4472C4" w:themeColor="accent1"/>
        </w:rPr>
        <w:t xml:space="preserve">Sponsoring Organization(s): </w:t>
      </w:r>
      <w:r w:rsidRPr="00CE5479">
        <w:t xml:space="preserve"> </w:t>
      </w:r>
      <w:r>
        <w:t>Biological and Physical Sciences Division (BPS)</w:t>
      </w:r>
    </w:p>
    <w:p w14:paraId="078CA5E9" w14:textId="77777777" w:rsidR="00DF5C40" w:rsidRDefault="00DF5C40" w:rsidP="00DF5C40">
      <w:pPr>
        <w:spacing w:after="0"/>
        <w:rPr>
          <w:sz w:val="16"/>
          <w:szCs w:val="16"/>
        </w:rPr>
      </w:pPr>
    </w:p>
    <w:p w14:paraId="39C5935B" w14:textId="77777777" w:rsidR="00DF5C40" w:rsidRDefault="00DF5C40" w:rsidP="00DF5C40">
      <w:pPr>
        <w:pStyle w:val="ListParagraph"/>
        <w:ind w:left="0"/>
        <w:rPr>
          <w:rFonts w:cstheme="minorHAnsi"/>
        </w:rPr>
      </w:pPr>
      <w:r>
        <w:rPr>
          <w:b/>
          <w:color w:val="4472C4" w:themeColor="accent1"/>
        </w:rPr>
        <w:t xml:space="preserve">Key terms: </w:t>
      </w:r>
      <w:r w:rsidRPr="00CE5479">
        <w:rPr>
          <w:bCs/>
          <w:color w:val="000000" w:themeColor="text1"/>
        </w:rPr>
        <w:t xml:space="preserve"> </w:t>
      </w:r>
      <w:r w:rsidRPr="00626FF0">
        <w:rPr>
          <w:bCs/>
          <w:color w:val="000000" w:themeColor="text1"/>
        </w:rPr>
        <w:t>quantum gases,</w:t>
      </w:r>
      <w:r>
        <w:rPr>
          <w:bCs/>
          <w:color w:val="000000" w:themeColor="text1"/>
        </w:rPr>
        <w:t xml:space="preserve"> fundamental physics, few-body physics, quantum chemistry</w:t>
      </w:r>
    </w:p>
    <w:p w14:paraId="101DF3C4" w14:textId="77777777" w:rsidR="00AC3662" w:rsidRDefault="00AC3662" w:rsidP="00AC3662">
      <w:pPr>
        <w:spacing w:after="0"/>
      </w:pPr>
    </w:p>
    <w:sectPr w:rsidR="00AC3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8B4C2" w14:textId="77777777" w:rsidR="00F55CDA" w:rsidRDefault="00F55CDA" w:rsidP="002B34DA">
      <w:pPr>
        <w:spacing w:after="0" w:line="240" w:lineRule="auto"/>
      </w:pPr>
      <w:r>
        <w:separator/>
      </w:r>
    </w:p>
  </w:endnote>
  <w:endnote w:type="continuationSeparator" w:id="0">
    <w:p w14:paraId="52AA2D81" w14:textId="77777777" w:rsidR="00F55CDA" w:rsidRDefault="00F55CDA" w:rsidP="002B3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FCD21" w14:textId="77777777" w:rsidR="00F55CDA" w:rsidRDefault="00F55CDA" w:rsidP="002B34DA">
      <w:pPr>
        <w:spacing w:after="0" w:line="240" w:lineRule="auto"/>
      </w:pPr>
      <w:r>
        <w:separator/>
      </w:r>
    </w:p>
  </w:footnote>
  <w:footnote w:type="continuationSeparator" w:id="0">
    <w:p w14:paraId="7F5B0B84" w14:textId="77777777" w:rsidR="00F55CDA" w:rsidRDefault="00F55CDA" w:rsidP="002B34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54AB"/>
    <w:multiLevelType w:val="hybridMultilevel"/>
    <w:tmpl w:val="3D9E6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64CF1"/>
    <w:multiLevelType w:val="hybridMultilevel"/>
    <w:tmpl w:val="F6885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07125"/>
    <w:multiLevelType w:val="hybridMultilevel"/>
    <w:tmpl w:val="B6C6656C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23B177C0"/>
    <w:multiLevelType w:val="hybridMultilevel"/>
    <w:tmpl w:val="CA085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A4DF8"/>
    <w:multiLevelType w:val="hybridMultilevel"/>
    <w:tmpl w:val="215E6A84"/>
    <w:lvl w:ilvl="0" w:tplc="AB38FAF0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F129FD"/>
    <w:multiLevelType w:val="hybridMultilevel"/>
    <w:tmpl w:val="3490C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B09"/>
    <w:rsid w:val="0000337A"/>
    <w:rsid w:val="000111E7"/>
    <w:rsid w:val="00012EFC"/>
    <w:rsid w:val="00013712"/>
    <w:rsid w:val="0001727B"/>
    <w:rsid w:val="00021F0E"/>
    <w:rsid w:val="00030372"/>
    <w:rsid w:val="00031AC6"/>
    <w:rsid w:val="00035FC6"/>
    <w:rsid w:val="00036DC2"/>
    <w:rsid w:val="00050293"/>
    <w:rsid w:val="00054B50"/>
    <w:rsid w:val="00056167"/>
    <w:rsid w:val="000668A9"/>
    <w:rsid w:val="00087B56"/>
    <w:rsid w:val="00093DC8"/>
    <w:rsid w:val="000B7684"/>
    <w:rsid w:val="000D6B6C"/>
    <w:rsid w:val="000E36CC"/>
    <w:rsid w:val="000E6DE8"/>
    <w:rsid w:val="00100E76"/>
    <w:rsid w:val="001070C6"/>
    <w:rsid w:val="0010778B"/>
    <w:rsid w:val="001125D9"/>
    <w:rsid w:val="00143C35"/>
    <w:rsid w:val="001708FD"/>
    <w:rsid w:val="00183756"/>
    <w:rsid w:val="0019781E"/>
    <w:rsid w:val="001A2F5E"/>
    <w:rsid w:val="001B0779"/>
    <w:rsid w:val="001B409B"/>
    <w:rsid w:val="001B6584"/>
    <w:rsid w:val="001D3E3C"/>
    <w:rsid w:val="001D66C5"/>
    <w:rsid w:val="001E2CB0"/>
    <w:rsid w:val="001E5628"/>
    <w:rsid w:val="001E66A5"/>
    <w:rsid w:val="001E7106"/>
    <w:rsid w:val="001F2BE6"/>
    <w:rsid w:val="001F42D4"/>
    <w:rsid w:val="001F77AC"/>
    <w:rsid w:val="00210DFA"/>
    <w:rsid w:val="00212719"/>
    <w:rsid w:val="00217550"/>
    <w:rsid w:val="00220FA8"/>
    <w:rsid w:val="00222EF5"/>
    <w:rsid w:val="00225CFD"/>
    <w:rsid w:val="00242106"/>
    <w:rsid w:val="0024764C"/>
    <w:rsid w:val="002531F3"/>
    <w:rsid w:val="00253AD6"/>
    <w:rsid w:val="002711E0"/>
    <w:rsid w:val="0027266C"/>
    <w:rsid w:val="002751AA"/>
    <w:rsid w:val="00276B4F"/>
    <w:rsid w:val="00296CCB"/>
    <w:rsid w:val="002A0B6A"/>
    <w:rsid w:val="002A620F"/>
    <w:rsid w:val="002A627B"/>
    <w:rsid w:val="002A6FF7"/>
    <w:rsid w:val="002B34DA"/>
    <w:rsid w:val="002C12A3"/>
    <w:rsid w:val="002C7DCE"/>
    <w:rsid w:val="002D1730"/>
    <w:rsid w:val="002D6060"/>
    <w:rsid w:val="002E4A9F"/>
    <w:rsid w:val="002E6B69"/>
    <w:rsid w:val="002F10AE"/>
    <w:rsid w:val="002F4EDC"/>
    <w:rsid w:val="00304AC8"/>
    <w:rsid w:val="00320C8A"/>
    <w:rsid w:val="00321A52"/>
    <w:rsid w:val="003235AD"/>
    <w:rsid w:val="003361D0"/>
    <w:rsid w:val="00337B79"/>
    <w:rsid w:val="00347685"/>
    <w:rsid w:val="0035506C"/>
    <w:rsid w:val="0035653F"/>
    <w:rsid w:val="00357CE4"/>
    <w:rsid w:val="003642B3"/>
    <w:rsid w:val="00386CCE"/>
    <w:rsid w:val="003B2B7B"/>
    <w:rsid w:val="003C288F"/>
    <w:rsid w:val="003C44FD"/>
    <w:rsid w:val="003C4FBF"/>
    <w:rsid w:val="003C6461"/>
    <w:rsid w:val="003E3C25"/>
    <w:rsid w:val="003E6B0D"/>
    <w:rsid w:val="003F7340"/>
    <w:rsid w:val="00403343"/>
    <w:rsid w:val="00414D17"/>
    <w:rsid w:val="00415686"/>
    <w:rsid w:val="0042043F"/>
    <w:rsid w:val="00424FA4"/>
    <w:rsid w:val="00426193"/>
    <w:rsid w:val="00440783"/>
    <w:rsid w:val="0044331F"/>
    <w:rsid w:val="00445BC1"/>
    <w:rsid w:val="00447053"/>
    <w:rsid w:val="00455E5E"/>
    <w:rsid w:val="004563FF"/>
    <w:rsid w:val="00457DE7"/>
    <w:rsid w:val="00463807"/>
    <w:rsid w:val="00465337"/>
    <w:rsid w:val="00465450"/>
    <w:rsid w:val="0047098F"/>
    <w:rsid w:val="00473B09"/>
    <w:rsid w:val="00487650"/>
    <w:rsid w:val="00487955"/>
    <w:rsid w:val="004A01C7"/>
    <w:rsid w:val="004A0D14"/>
    <w:rsid w:val="004A6298"/>
    <w:rsid w:val="004B4E73"/>
    <w:rsid w:val="004B6312"/>
    <w:rsid w:val="004E0B52"/>
    <w:rsid w:val="004F2E31"/>
    <w:rsid w:val="004F376D"/>
    <w:rsid w:val="00501C56"/>
    <w:rsid w:val="00501EB4"/>
    <w:rsid w:val="00511F98"/>
    <w:rsid w:val="005129E5"/>
    <w:rsid w:val="00534745"/>
    <w:rsid w:val="00534879"/>
    <w:rsid w:val="005408DD"/>
    <w:rsid w:val="00545446"/>
    <w:rsid w:val="00545CD8"/>
    <w:rsid w:val="00553615"/>
    <w:rsid w:val="00583D76"/>
    <w:rsid w:val="0058629C"/>
    <w:rsid w:val="0059059E"/>
    <w:rsid w:val="00594F71"/>
    <w:rsid w:val="005A51DA"/>
    <w:rsid w:val="005A5204"/>
    <w:rsid w:val="005A68EC"/>
    <w:rsid w:val="005B78D3"/>
    <w:rsid w:val="005C0EF8"/>
    <w:rsid w:val="005F29CF"/>
    <w:rsid w:val="005F4E91"/>
    <w:rsid w:val="006221A9"/>
    <w:rsid w:val="006251A8"/>
    <w:rsid w:val="00630A88"/>
    <w:rsid w:val="00641C5C"/>
    <w:rsid w:val="00643447"/>
    <w:rsid w:val="00646461"/>
    <w:rsid w:val="00673688"/>
    <w:rsid w:val="00673BF2"/>
    <w:rsid w:val="006816AC"/>
    <w:rsid w:val="00684485"/>
    <w:rsid w:val="00686FE5"/>
    <w:rsid w:val="00690AB5"/>
    <w:rsid w:val="00695189"/>
    <w:rsid w:val="006A1764"/>
    <w:rsid w:val="006A608F"/>
    <w:rsid w:val="006B021E"/>
    <w:rsid w:val="006B11CA"/>
    <w:rsid w:val="006B7CD9"/>
    <w:rsid w:val="006E0FCB"/>
    <w:rsid w:val="006E28BA"/>
    <w:rsid w:val="006F5AAC"/>
    <w:rsid w:val="0070728A"/>
    <w:rsid w:val="00715572"/>
    <w:rsid w:val="00727DDE"/>
    <w:rsid w:val="0074001D"/>
    <w:rsid w:val="00740362"/>
    <w:rsid w:val="00741CAC"/>
    <w:rsid w:val="007433AD"/>
    <w:rsid w:val="00754B16"/>
    <w:rsid w:val="00756545"/>
    <w:rsid w:val="0076076E"/>
    <w:rsid w:val="00774262"/>
    <w:rsid w:val="00774489"/>
    <w:rsid w:val="007768E6"/>
    <w:rsid w:val="00776E96"/>
    <w:rsid w:val="00781A38"/>
    <w:rsid w:val="0078207B"/>
    <w:rsid w:val="00782696"/>
    <w:rsid w:val="007870E8"/>
    <w:rsid w:val="00794D56"/>
    <w:rsid w:val="007A2B0B"/>
    <w:rsid w:val="007B7B99"/>
    <w:rsid w:val="007D2417"/>
    <w:rsid w:val="007E78FF"/>
    <w:rsid w:val="007F0432"/>
    <w:rsid w:val="007F0C40"/>
    <w:rsid w:val="007F1393"/>
    <w:rsid w:val="007F1D02"/>
    <w:rsid w:val="007F42C3"/>
    <w:rsid w:val="007F55EC"/>
    <w:rsid w:val="00800C5A"/>
    <w:rsid w:val="00805A9D"/>
    <w:rsid w:val="00807714"/>
    <w:rsid w:val="00836C74"/>
    <w:rsid w:val="00844375"/>
    <w:rsid w:val="0084582B"/>
    <w:rsid w:val="00854904"/>
    <w:rsid w:val="0085552F"/>
    <w:rsid w:val="0086612F"/>
    <w:rsid w:val="00874BD1"/>
    <w:rsid w:val="00876480"/>
    <w:rsid w:val="00886B61"/>
    <w:rsid w:val="008977EE"/>
    <w:rsid w:val="00897F60"/>
    <w:rsid w:val="008A3597"/>
    <w:rsid w:val="008B04BE"/>
    <w:rsid w:val="008B207C"/>
    <w:rsid w:val="008B4870"/>
    <w:rsid w:val="008B6014"/>
    <w:rsid w:val="008B692A"/>
    <w:rsid w:val="008D30A8"/>
    <w:rsid w:val="008F6BA4"/>
    <w:rsid w:val="00901884"/>
    <w:rsid w:val="00903A11"/>
    <w:rsid w:val="00904540"/>
    <w:rsid w:val="00913C0C"/>
    <w:rsid w:val="0092612A"/>
    <w:rsid w:val="00927994"/>
    <w:rsid w:val="009345B4"/>
    <w:rsid w:val="0093511E"/>
    <w:rsid w:val="00937DDC"/>
    <w:rsid w:val="00946264"/>
    <w:rsid w:val="00950558"/>
    <w:rsid w:val="009643FE"/>
    <w:rsid w:val="009728A7"/>
    <w:rsid w:val="0097494A"/>
    <w:rsid w:val="00986F7E"/>
    <w:rsid w:val="009B26A5"/>
    <w:rsid w:val="009B27BC"/>
    <w:rsid w:val="009B47EE"/>
    <w:rsid w:val="009C0982"/>
    <w:rsid w:val="009C687F"/>
    <w:rsid w:val="009C742A"/>
    <w:rsid w:val="009D3784"/>
    <w:rsid w:val="009E3375"/>
    <w:rsid w:val="00A11C09"/>
    <w:rsid w:val="00A12C75"/>
    <w:rsid w:val="00A30949"/>
    <w:rsid w:val="00A359D8"/>
    <w:rsid w:val="00A406D4"/>
    <w:rsid w:val="00A55756"/>
    <w:rsid w:val="00A63256"/>
    <w:rsid w:val="00A748C7"/>
    <w:rsid w:val="00A84226"/>
    <w:rsid w:val="00A8693C"/>
    <w:rsid w:val="00A90423"/>
    <w:rsid w:val="00AA0A95"/>
    <w:rsid w:val="00AA473C"/>
    <w:rsid w:val="00AB5A24"/>
    <w:rsid w:val="00AB6542"/>
    <w:rsid w:val="00AC3662"/>
    <w:rsid w:val="00AC37D6"/>
    <w:rsid w:val="00AD1E16"/>
    <w:rsid w:val="00AD4093"/>
    <w:rsid w:val="00AD7287"/>
    <w:rsid w:val="00AF5C1C"/>
    <w:rsid w:val="00B0161B"/>
    <w:rsid w:val="00B035E7"/>
    <w:rsid w:val="00B07CF2"/>
    <w:rsid w:val="00B23CDB"/>
    <w:rsid w:val="00B35374"/>
    <w:rsid w:val="00B50D24"/>
    <w:rsid w:val="00B55F44"/>
    <w:rsid w:val="00B620A5"/>
    <w:rsid w:val="00B63734"/>
    <w:rsid w:val="00B64811"/>
    <w:rsid w:val="00B758C1"/>
    <w:rsid w:val="00B871C4"/>
    <w:rsid w:val="00BA2309"/>
    <w:rsid w:val="00BA582C"/>
    <w:rsid w:val="00BA5AFD"/>
    <w:rsid w:val="00BB0149"/>
    <w:rsid w:val="00BB1000"/>
    <w:rsid w:val="00BC3448"/>
    <w:rsid w:val="00BD544D"/>
    <w:rsid w:val="00BD6F68"/>
    <w:rsid w:val="00BD762C"/>
    <w:rsid w:val="00BE3CB7"/>
    <w:rsid w:val="00BF0A62"/>
    <w:rsid w:val="00C01499"/>
    <w:rsid w:val="00C0209F"/>
    <w:rsid w:val="00C11E15"/>
    <w:rsid w:val="00C15AC3"/>
    <w:rsid w:val="00C248A8"/>
    <w:rsid w:val="00C35CD4"/>
    <w:rsid w:val="00C36D11"/>
    <w:rsid w:val="00C4273C"/>
    <w:rsid w:val="00C461D7"/>
    <w:rsid w:val="00C5150D"/>
    <w:rsid w:val="00C54809"/>
    <w:rsid w:val="00C55753"/>
    <w:rsid w:val="00C64E35"/>
    <w:rsid w:val="00C70C64"/>
    <w:rsid w:val="00C71B19"/>
    <w:rsid w:val="00C7226A"/>
    <w:rsid w:val="00C82E65"/>
    <w:rsid w:val="00C87BA4"/>
    <w:rsid w:val="00C95ACD"/>
    <w:rsid w:val="00CA1E48"/>
    <w:rsid w:val="00CA6C42"/>
    <w:rsid w:val="00CB4600"/>
    <w:rsid w:val="00CB5721"/>
    <w:rsid w:val="00CB5AFE"/>
    <w:rsid w:val="00CD1727"/>
    <w:rsid w:val="00CD2251"/>
    <w:rsid w:val="00CE1619"/>
    <w:rsid w:val="00D04DCB"/>
    <w:rsid w:val="00D127C1"/>
    <w:rsid w:val="00D15CD3"/>
    <w:rsid w:val="00D2759E"/>
    <w:rsid w:val="00D6157D"/>
    <w:rsid w:val="00D71C64"/>
    <w:rsid w:val="00D8490F"/>
    <w:rsid w:val="00D86DB4"/>
    <w:rsid w:val="00D87082"/>
    <w:rsid w:val="00D9428D"/>
    <w:rsid w:val="00D9578A"/>
    <w:rsid w:val="00D97DCD"/>
    <w:rsid w:val="00DA1D5A"/>
    <w:rsid w:val="00DA2145"/>
    <w:rsid w:val="00DA3542"/>
    <w:rsid w:val="00DA7432"/>
    <w:rsid w:val="00DB3A96"/>
    <w:rsid w:val="00DC2E0F"/>
    <w:rsid w:val="00DC5677"/>
    <w:rsid w:val="00DD0A9D"/>
    <w:rsid w:val="00DE0541"/>
    <w:rsid w:val="00DE4B05"/>
    <w:rsid w:val="00DF5C40"/>
    <w:rsid w:val="00DF78F5"/>
    <w:rsid w:val="00E056FD"/>
    <w:rsid w:val="00E074D2"/>
    <w:rsid w:val="00E15062"/>
    <w:rsid w:val="00E17227"/>
    <w:rsid w:val="00E22E5E"/>
    <w:rsid w:val="00E24330"/>
    <w:rsid w:val="00E4798F"/>
    <w:rsid w:val="00E5275E"/>
    <w:rsid w:val="00E67880"/>
    <w:rsid w:val="00E9000B"/>
    <w:rsid w:val="00EA3DC4"/>
    <w:rsid w:val="00EC1424"/>
    <w:rsid w:val="00EC1573"/>
    <w:rsid w:val="00EC4F0C"/>
    <w:rsid w:val="00ED3251"/>
    <w:rsid w:val="00EE5D37"/>
    <w:rsid w:val="00EF0FDF"/>
    <w:rsid w:val="00EF38BF"/>
    <w:rsid w:val="00EF5ACF"/>
    <w:rsid w:val="00F1498A"/>
    <w:rsid w:val="00F1572F"/>
    <w:rsid w:val="00F22A80"/>
    <w:rsid w:val="00F2532A"/>
    <w:rsid w:val="00F55CDA"/>
    <w:rsid w:val="00F6421A"/>
    <w:rsid w:val="00F7233A"/>
    <w:rsid w:val="00F72482"/>
    <w:rsid w:val="00F73778"/>
    <w:rsid w:val="00F80431"/>
    <w:rsid w:val="00F9416A"/>
    <w:rsid w:val="00F95F9F"/>
    <w:rsid w:val="00FB53BE"/>
    <w:rsid w:val="00FC3EB3"/>
    <w:rsid w:val="00FC6866"/>
    <w:rsid w:val="00FE079B"/>
    <w:rsid w:val="00FE716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98070"/>
  <w15:chartTrackingRefBased/>
  <w15:docId w15:val="{961FC484-BBAD-4A65-BAB7-5941C8CE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461"/>
  </w:style>
  <w:style w:type="paragraph" w:styleId="Heading1">
    <w:name w:val="heading 1"/>
    <w:basedOn w:val="Normal"/>
    <w:link w:val="Heading1Char"/>
    <w:uiPriority w:val="9"/>
    <w:qFormat/>
    <w:rsid w:val="00727D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4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27D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73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B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B0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B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73B0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473B09"/>
    <w:pPr>
      <w:spacing w:after="200" w:line="276" w:lineRule="auto"/>
      <w:ind w:left="720"/>
      <w:contextualSpacing/>
    </w:pPr>
    <w:rPr>
      <w:rFonts w:ascii="Calibri" w:hAnsi="Calibri" w:cs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E3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27D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27DD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27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B207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48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415686"/>
    <w:rPr>
      <w:color w:val="954F72" w:themeColor="followedHyperlink"/>
      <w:u w:val="single"/>
    </w:rPr>
  </w:style>
  <w:style w:type="paragraph" w:customStyle="1" w:styleId="Body">
    <w:name w:val="Body"/>
    <w:rsid w:val="00445BC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2B3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4DA"/>
  </w:style>
  <w:style w:type="paragraph" w:styleId="Footer">
    <w:name w:val="footer"/>
    <w:basedOn w:val="Normal"/>
    <w:link w:val="FooterChar"/>
    <w:uiPriority w:val="99"/>
    <w:unhideWhenUsed/>
    <w:rsid w:val="002B3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4DA"/>
  </w:style>
  <w:style w:type="paragraph" w:styleId="Revision">
    <w:name w:val="Revision"/>
    <w:hidden/>
    <w:uiPriority w:val="99"/>
    <w:semiHidden/>
    <w:rsid w:val="00465337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320C8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SPIEreferencelisting">
    <w:name w:val="SPIE reference listing"/>
    <w:basedOn w:val="Normal"/>
    <w:rsid w:val="00BD762C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31">
    <w:name w:val="body31"/>
    <w:rsid w:val="00BD762C"/>
    <w:rPr>
      <w:rFonts w:ascii="Verdana" w:hAnsi="Verdana" w:hint="default"/>
      <w:color w:val="000000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7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9774">
                  <w:marLeft w:val="0"/>
                  <w:marRight w:val="12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35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7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78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428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4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875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880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33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942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173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933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941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6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oldatomlab.jpl.nasa.gov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jpl.nasa.gov/news/news.php?feature=766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www.jpl.nasa.gov/news/upgrading-the-space-stations-cold-atom-lab-with-mixed-reality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jpl.nasa.gov/news/news.php?feature=73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89B1646E5D04DA0F6FE78F30D4F83" ma:contentTypeVersion="4" ma:contentTypeDescription="Create a new document." ma:contentTypeScope="" ma:versionID="f1163d709646fb98d5c6c8b74168cc63">
  <xsd:schema xmlns:xsd="http://www.w3.org/2001/XMLSchema" xmlns:xs="http://www.w3.org/2001/XMLSchema" xmlns:p="http://schemas.microsoft.com/office/2006/metadata/properties" xmlns:ns2="3468c095-87e1-4425-a984-a5b688f41c4d" xmlns:ns3="80de39a6-5ecc-4a8a-a18a-073e9d6d1964" targetNamespace="http://schemas.microsoft.com/office/2006/metadata/properties" ma:root="true" ma:fieldsID="3b72abf6585f7039a6b94aeede8a3cbc" ns2:_="" ns3:_="">
    <xsd:import namespace="3468c095-87e1-4425-a984-a5b688f41c4d"/>
    <xsd:import namespace="80de39a6-5ecc-4a8a-a18a-073e9d6d19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c095-87e1-4425-a984-a5b688f41c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de39a6-5ecc-4a8a-a18a-073e9d6d19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B32671-D2EA-4C9E-B0D8-1E10A59C6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36C9B0-A96E-44FB-9E3C-17CADA9D9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8c095-87e1-4425-a984-a5b688f41c4d"/>
    <ds:schemaRef ds:uri="80de39a6-5ecc-4a8a-a18a-073e9d6d19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B12B07-A240-42E5-A0C1-C727DAC113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Braatz, Lena [USA]</dc:creator>
  <cp:keywords/>
  <dc:description/>
  <cp:lastModifiedBy>Braatz, Lena [USA]</cp:lastModifiedBy>
  <cp:revision>3</cp:revision>
  <cp:lastPrinted>2022-09-19T20:35:00Z</cp:lastPrinted>
  <dcterms:created xsi:type="dcterms:W3CDTF">2022-11-08T21:34:00Z</dcterms:created>
  <dcterms:modified xsi:type="dcterms:W3CDTF">2022-11-08T21:38:00Z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0x0101000F089B1646E5D04DA0F6FE78F30D4F83</vt:lpwstr>
  </property>
</Properties>
</file>