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6DCFF" w14:textId="77777777" w:rsidR="008C5702" w:rsidRPr="00947F27" w:rsidRDefault="008C5702" w:rsidP="008C5702">
      <w:pPr>
        <w:spacing w:after="0" w:line="240" w:lineRule="auto"/>
        <w:rPr>
          <w:rFonts w:cstheme="minorHAnsi"/>
          <w:b/>
          <w:sz w:val="23"/>
          <w:szCs w:val="23"/>
        </w:rPr>
      </w:pPr>
      <w:r w:rsidRPr="00947F27">
        <w:rPr>
          <w:rFonts w:cstheme="minorHAnsi"/>
          <w:b/>
          <w:sz w:val="23"/>
          <w:szCs w:val="23"/>
        </w:rPr>
        <w:t>Introduction</w:t>
      </w:r>
    </w:p>
    <w:p w14:paraId="6DE8DF40" w14:textId="77777777" w:rsidR="008C5702" w:rsidRPr="00947F27" w:rsidRDefault="008C5702" w:rsidP="008C5702">
      <w:pPr>
        <w:spacing w:after="0" w:line="240" w:lineRule="auto"/>
        <w:rPr>
          <w:rFonts w:cstheme="minorHAnsi"/>
          <w:b/>
          <w:sz w:val="23"/>
          <w:szCs w:val="23"/>
        </w:rPr>
      </w:pPr>
    </w:p>
    <w:p w14:paraId="19C9986F" w14:textId="23A16F63" w:rsidR="008C5702" w:rsidRPr="00947F27" w:rsidRDefault="008C5702" w:rsidP="008C5702">
      <w:pPr>
        <w:spacing w:after="0" w:line="240" w:lineRule="auto"/>
        <w:rPr>
          <w:rFonts w:cstheme="minorHAnsi"/>
          <w:sz w:val="23"/>
          <w:szCs w:val="23"/>
        </w:rPr>
      </w:pPr>
      <w:r w:rsidRPr="00947F27">
        <w:rPr>
          <w:rFonts w:cstheme="minorHAnsi"/>
          <w:sz w:val="23"/>
          <w:szCs w:val="23"/>
        </w:rPr>
        <w:t xml:space="preserve">The goal of this </w:t>
      </w:r>
      <w:r w:rsidR="00807370" w:rsidRPr="00947F27">
        <w:rPr>
          <w:rFonts w:cstheme="minorHAnsi"/>
          <w:sz w:val="23"/>
          <w:szCs w:val="23"/>
        </w:rPr>
        <w:t>white</w:t>
      </w:r>
      <w:r w:rsidRPr="00947F27">
        <w:rPr>
          <w:rFonts w:cstheme="minorHAnsi"/>
          <w:sz w:val="23"/>
          <w:szCs w:val="23"/>
        </w:rPr>
        <w:t xml:space="preserve"> paper is to highlight </w:t>
      </w:r>
      <w:r w:rsidR="00807370" w:rsidRPr="00947F27">
        <w:rPr>
          <w:rFonts w:cstheme="minorHAnsi"/>
          <w:sz w:val="23"/>
          <w:szCs w:val="23"/>
        </w:rPr>
        <w:t>some of the</w:t>
      </w:r>
      <w:r w:rsidRPr="00947F27">
        <w:rPr>
          <w:rFonts w:cstheme="minorHAnsi"/>
          <w:sz w:val="23"/>
          <w:szCs w:val="23"/>
        </w:rPr>
        <w:t xml:space="preserve"> key issues associated with the instrumentation and testing of ground and flight hardware</w:t>
      </w:r>
      <w:r w:rsidR="009D7C27" w:rsidRPr="00947F27">
        <w:rPr>
          <w:rFonts w:cstheme="minorHAnsi"/>
          <w:sz w:val="23"/>
          <w:szCs w:val="23"/>
        </w:rPr>
        <w:t xml:space="preserve">. </w:t>
      </w:r>
      <w:r w:rsidR="00B0492E" w:rsidRPr="00947F27">
        <w:rPr>
          <w:rFonts w:cstheme="minorHAnsi"/>
          <w:sz w:val="23"/>
          <w:szCs w:val="23"/>
        </w:rPr>
        <w:t xml:space="preserve">The information is arranged topically and follows a line of organization that begins with the development of test objectives, the development of requirements, the purchase and installation of instrumentation, and covers many considerations to ensure that measurements will provide the required data during the conduct of the test. </w:t>
      </w:r>
      <w:r w:rsidRPr="00947F27">
        <w:rPr>
          <w:rFonts w:cstheme="minorHAnsi"/>
          <w:sz w:val="23"/>
          <w:szCs w:val="23"/>
        </w:rPr>
        <w:t xml:space="preserve">Ideally, all of these considerations would be factored into a test program; however, due to programmatic, budgetary, and calendar restraints, only a subset of these factors will </w:t>
      </w:r>
      <w:r w:rsidR="00EA6F68" w:rsidRPr="00947F27">
        <w:rPr>
          <w:rFonts w:cstheme="minorHAnsi"/>
          <w:sz w:val="23"/>
          <w:szCs w:val="23"/>
        </w:rPr>
        <w:t xml:space="preserve">typically </w:t>
      </w:r>
      <w:r w:rsidRPr="00947F27">
        <w:rPr>
          <w:rFonts w:cstheme="minorHAnsi"/>
          <w:sz w:val="23"/>
          <w:szCs w:val="23"/>
        </w:rPr>
        <w:t>be considered</w:t>
      </w:r>
      <w:r w:rsidR="009D7C27" w:rsidRPr="00947F27">
        <w:rPr>
          <w:rFonts w:cstheme="minorHAnsi"/>
          <w:sz w:val="23"/>
          <w:szCs w:val="23"/>
        </w:rPr>
        <w:t xml:space="preserve">. </w:t>
      </w:r>
      <w:r w:rsidR="00EA6F68" w:rsidRPr="00947F27">
        <w:rPr>
          <w:rFonts w:cstheme="minorHAnsi"/>
          <w:sz w:val="23"/>
          <w:szCs w:val="23"/>
        </w:rPr>
        <w:t>Although the primary emphasis of this text is on thermal measurements, all disciplines can benefit from these recommendations</w:t>
      </w:r>
      <w:r w:rsidR="009D7C27" w:rsidRPr="00947F27">
        <w:rPr>
          <w:rFonts w:cstheme="minorHAnsi"/>
          <w:sz w:val="23"/>
          <w:szCs w:val="23"/>
        </w:rPr>
        <w:t xml:space="preserve">. </w:t>
      </w:r>
    </w:p>
    <w:p w14:paraId="65E9894D" w14:textId="77777777" w:rsidR="008C5702" w:rsidRPr="00947F27" w:rsidRDefault="008C5702" w:rsidP="008C5702">
      <w:pPr>
        <w:pStyle w:val="ListParagraph"/>
        <w:spacing w:after="0" w:line="240" w:lineRule="auto"/>
        <w:ind w:left="360"/>
        <w:rPr>
          <w:rFonts w:cstheme="minorHAnsi"/>
          <w:b/>
          <w:sz w:val="23"/>
          <w:szCs w:val="23"/>
        </w:rPr>
      </w:pPr>
    </w:p>
    <w:p w14:paraId="4B454AE7" w14:textId="77777777" w:rsidR="00767C2B" w:rsidRPr="00947F27" w:rsidRDefault="00767C2B" w:rsidP="00767C2B">
      <w:pPr>
        <w:pStyle w:val="ListParagraph"/>
        <w:numPr>
          <w:ilvl w:val="0"/>
          <w:numId w:val="5"/>
        </w:numPr>
        <w:spacing w:after="0" w:line="240" w:lineRule="auto"/>
        <w:rPr>
          <w:rFonts w:cstheme="minorHAnsi"/>
          <w:b/>
          <w:sz w:val="23"/>
          <w:szCs w:val="23"/>
        </w:rPr>
      </w:pPr>
      <w:r w:rsidRPr="00947F27">
        <w:rPr>
          <w:rFonts w:cstheme="minorHAnsi"/>
          <w:b/>
          <w:sz w:val="23"/>
          <w:szCs w:val="23"/>
        </w:rPr>
        <w:t>Test Object</w:t>
      </w:r>
      <w:r w:rsidR="00167CF0" w:rsidRPr="00947F27">
        <w:rPr>
          <w:rFonts w:cstheme="minorHAnsi"/>
          <w:b/>
          <w:sz w:val="23"/>
          <w:szCs w:val="23"/>
        </w:rPr>
        <w:t>ives</w:t>
      </w:r>
      <w:r w:rsidR="00DA7225" w:rsidRPr="00947F27">
        <w:rPr>
          <w:rFonts w:cstheme="minorHAnsi"/>
          <w:b/>
          <w:sz w:val="23"/>
          <w:szCs w:val="23"/>
        </w:rPr>
        <w:t xml:space="preserve"> </w:t>
      </w:r>
    </w:p>
    <w:p w14:paraId="00995C71" w14:textId="2DE211DC" w:rsidR="006D6A6B" w:rsidRPr="00947F27" w:rsidRDefault="00947F27" w:rsidP="00954310">
      <w:pPr>
        <w:spacing w:before="240" w:after="240" w:line="240" w:lineRule="auto"/>
        <w:rPr>
          <w:rFonts w:cstheme="minorHAnsi"/>
          <w:bCs/>
          <w:sz w:val="23"/>
          <w:szCs w:val="23"/>
        </w:rPr>
      </w:pPr>
      <w:r>
        <w:rPr>
          <w:rFonts w:cstheme="minorHAnsi"/>
          <w:bCs/>
          <w:sz w:val="23"/>
          <w:szCs w:val="23"/>
        </w:rPr>
        <w:t>One</w:t>
      </w:r>
      <w:r w:rsidR="00954310" w:rsidRPr="00947F27">
        <w:rPr>
          <w:rFonts w:cstheme="minorHAnsi"/>
          <w:bCs/>
          <w:sz w:val="23"/>
          <w:szCs w:val="23"/>
        </w:rPr>
        <w:t xml:space="preserve"> well-crafted measurement is better than ten opinions. </w:t>
      </w:r>
      <w:r w:rsidR="006D6A6B" w:rsidRPr="00947F27">
        <w:rPr>
          <w:rFonts w:cstheme="minorHAnsi"/>
          <w:sz w:val="23"/>
          <w:szCs w:val="23"/>
        </w:rPr>
        <w:t xml:space="preserve">It is important to </w:t>
      </w:r>
      <w:r w:rsidR="00954310" w:rsidRPr="00947F27">
        <w:rPr>
          <w:rFonts w:cstheme="minorHAnsi"/>
          <w:sz w:val="23"/>
          <w:szCs w:val="23"/>
        </w:rPr>
        <w:t>understand</w:t>
      </w:r>
      <w:r w:rsidR="006D6A6B" w:rsidRPr="00947F27">
        <w:rPr>
          <w:rFonts w:cstheme="minorHAnsi"/>
          <w:sz w:val="23"/>
          <w:szCs w:val="23"/>
        </w:rPr>
        <w:t xml:space="preserve"> the goals of </w:t>
      </w:r>
      <w:r w:rsidR="00807370" w:rsidRPr="00947F27">
        <w:rPr>
          <w:rFonts w:cstheme="minorHAnsi"/>
          <w:sz w:val="23"/>
          <w:szCs w:val="23"/>
        </w:rPr>
        <w:t>a test program</w:t>
      </w:r>
      <w:r w:rsidR="006D6A6B" w:rsidRPr="00947F27">
        <w:rPr>
          <w:rFonts w:cstheme="minorHAnsi"/>
          <w:sz w:val="23"/>
          <w:szCs w:val="23"/>
        </w:rPr>
        <w:t>.</w:t>
      </w:r>
    </w:p>
    <w:p w14:paraId="167C13ED" w14:textId="77777777" w:rsidR="006D6A6B" w:rsidRPr="00947F27" w:rsidRDefault="006D6A6B" w:rsidP="00954310">
      <w:pPr>
        <w:pStyle w:val="ListParagraph"/>
        <w:numPr>
          <w:ilvl w:val="0"/>
          <w:numId w:val="15"/>
        </w:numPr>
        <w:spacing w:after="0" w:line="240" w:lineRule="auto"/>
        <w:rPr>
          <w:rFonts w:cstheme="minorHAnsi"/>
          <w:sz w:val="23"/>
          <w:szCs w:val="23"/>
        </w:rPr>
      </w:pPr>
      <w:r w:rsidRPr="00947F27">
        <w:rPr>
          <w:rFonts w:cstheme="minorHAnsi"/>
          <w:sz w:val="23"/>
          <w:szCs w:val="23"/>
        </w:rPr>
        <w:t>What are your test objectives?</w:t>
      </w:r>
    </w:p>
    <w:p w14:paraId="31151968" w14:textId="77777777" w:rsidR="006D6A6B" w:rsidRPr="00947F27" w:rsidRDefault="006D6A6B" w:rsidP="00954310">
      <w:pPr>
        <w:pStyle w:val="ListParagraph"/>
        <w:numPr>
          <w:ilvl w:val="0"/>
          <w:numId w:val="15"/>
        </w:numPr>
        <w:spacing w:after="0" w:line="240" w:lineRule="auto"/>
        <w:rPr>
          <w:rFonts w:cstheme="minorHAnsi"/>
          <w:sz w:val="23"/>
          <w:szCs w:val="23"/>
        </w:rPr>
      </w:pPr>
      <w:r w:rsidRPr="00947F27">
        <w:rPr>
          <w:rFonts w:cstheme="minorHAnsi"/>
          <w:sz w:val="23"/>
          <w:szCs w:val="23"/>
        </w:rPr>
        <w:t>Why is this test needed?</w:t>
      </w:r>
    </w:p>
    <w:p w14:paraId="117C7381" w14:textId="77777777" w:rsidR="006D6A6B" w:rsidRPr="00947F27" w:rsidRDefault="006D6A6B" w:rsidP="00954310">
      <w:pPr>
        <w:pStyle w:val="ListParagraph"/>
        <w:numPr>
          <w:ilvl w:val="0"/>
          <w:numId w:val="15"/>
        </w:numPr>
        <w:spacing w:after="0" w:line="240" w:lineRule="auto"/>
        <w:rPr>
          <w:rFonts w:cstheme="minorHAnsi"/>
          <w:sz w:val="23"/>
          <w:szCs w:val="23"/>
        </w:rPr>
      </w:pPr>
      <w:r w:rsidRPr="00947F27">
        <w:rPr>
          <w:rFonts w:cstheme="minorHAnsi"/>
          <w:sz w:val="23"/>
          <w:szCs w:val="23"/>
        </w:rPr>
        <w:t>What do you expect to get out of this test?</w:t>
      </w:r>
    </w:p>
    <w:p w14:paraId="6E67C6FB" w14:textId="7BCF4F22" w:rsidR="006D6A6B" w:rsidRPr="00947F27" w:rsidRDefault="006D6A6B" w:rsidP="00954310">
      <w:pPr>
        <w:pStyle w:val="ListParagraph"/>
        <w:numPr>
          <w:ilvl w:val="0"/>
          <w:numId w:val="15"/>
        </w:numPr>
        <w:spacing w:after="0" w:line="240" w:lineRule="auto"/>
        <w:rPr>
          <w:rFonts w:cstheme="minorHAnsi"/>
          <w:sz w:val="23"/>
          <w:szCs w:val="23"/>
        </w:rPr>
      </w:pPr>
      <w:r w:rsidRPr="00947F27">
        <w:rPr>
          <w:rFonts w:cstheme="minorHAnsi"/>
          <w:sz w:val="23"/>
          <w:szCs w:val="23"/>
        </w:rPr>
        <w:t>If this test did not occur, what impact would there be to your program?</w:t>
      </w:r>
    </w:p>
    <w:p w14:paraId="5B1BBAC5" w14:textId="77777777" w:rsidR="00954310" w:rsidRPr="00947F27" w:rsidRDefault="00954310" w:rsidP="00954310">
      <w:pPr>
        <w:pStyle w:val="ListParagraph"/>
        <w:spacing w:after="0" w:line="240" w:lineRule="auto"/>
        <w:ind w:left="1080"/>
        <w:rPr>
          <w:rFonts w:cstheme="minorHAnsi"/>
          <w:sz w:val="23"/>
          <w:szCs w:val="23"/>
        </w:rPr>
      </w:pPr>
    </w:p>
    <w:p w14:paraId="1793E333" w14:textId="40EEB220" w:rsidR="00954310" w:rsidRPr="00947F27" w:rsidRDefault="00954310" w:rsidP="00954310">
      <w:pPr>
        <w:spacing w:after="0" w:line="240" w:lineRule="auto"/>
        <w:rPr>
          <w:rFonts w:cstheme="minorHAnsi"/>
          <w:bCs/>
          <w:sz w:val="23"/>
          <w:szCs w:val="23"/>
        </w:rPr>
      </w:pPr>
      <w:r w:rsidRPr="00947F27">
        <w:rPr>
          <w:rFonts w:cstheme="minorHAnsi"/>
          <w:bCs/>
          <w:sz w:val="23"/>
          <w:szCs w:val="23"/>
        </w:rPr>
        <w:t>Early in the design process, ask the research team</w:t>
      </w:r>
      <w:r w:rsidR="00A46E27" w:rsidRPr="00947F27">
        <w:rPr>
          <w:rFonts w:cstheme="minorHAnsi"/>
          <w:bCs/>
          <w:sz w:val="23"/>
          <w:szCs w:val="23"/>
        </w:rPr>
        <w:t xml:space="preserve"> the</w:t>
      </w:r>
      <w:r w:rsidRPr="00947F27">
        <w:rPr>
          <w:rFonts w:cstheme="minorHAnsi"/>
          <w:bCs/>
          <w:sz w:val="23"/>
          <w:szCs w:val="23"/>
        </w:rPr>
        <w:t xml:space="preserve"> following three questions</w:t>
      </w:r>
      <w:r w:rsidR="00A46E27" w:rsidRPr="00947F27">
        <w:rPr>
          <w:rFonts w:cstheme="minorHAnsi"/>
          <w:bCs/>
          <w:sz w:val="23"/>
          <w:szCs w:val="23"/>
        </w:rPr>
        <w:t>:</w:t>
      </w:r>
    </w:p>
    <w:p w14:paraId="1F7FE7A8" w14:textId="77777777" w:rsidR="00954310" w:rsidRPr="00947F27" w:rsidRDefault="00954310" w:rsidP="00954310">
      <w:pPr>
        <w:spacing w:after="0" w:line="240" w:lineRule="auto"/>
        <w:rPr>
          <w:rFonts w:cstheme="minorHAnsi"/>
          <w:bCs/>
          <w:sz w:val="23"/>
          <w:szCs w:val="23"/>
          <w:u w:val="single"/>
        </w:rPr>
      </w:pPr>
    </w:p>
    <w:p w14:paraId="08E6E07E" w14:textId="77777777" w:rsidR="00954310" w:rsidRPr="00947F27" w:rsidRDefault="00954310" w:rsidP="00954310">
      <w:pPr>
        <w:pStyle w:val="ListParagraph"/>
        <w:numPr>
          <w:ilvl w:val="0"/>
          <w:numId w:val="24"/>
        </w:numPr>
        <w:spacing w:after="0" w:line="240" w:lineRule="auto"/>
        <w:rPr>
          <w:rFonts w:cstheme="minorHAnsi"/>
          <w:bCs/>
          <w:sz w:val="23"/>
          <w:szCs w:val="23"/>
        </w:rPr>
      </w:pPr>
      <w:r w:rsidRPr="00947F27">
        <w:rPr>
          <w:rFonts w:cstheme="minorHAnsi"/>
          <w:bCs/>
          <w:sz w:val="23"/>
          <w:szCs w:val="23"/>
        </w:rPr>
        <w:t>What exactly is the instrument measuring?</w:t>
      </w:r>
    </w:p>
    <w:p w14:paraId="1C3EE7B1" w14:textId="50396F68" w:rsidR="00954310" w:rsidRPr="00947F27" w:rsidRDefault="00954310" w:rsidP="00954310">
      <w:pPr>
        <w:pStyle w:val="ListParagraph"/>
        <w:numPr>
          <w:ilvl w:val="0"/>
          <w:numId w:val="24"/>
        </w:numPr>
        <w:spacing w:before="100" w:beforeAutospacing="1" w:after="100" w:afterAutospacing="1" w:line="240" w:lineRule="auto"/>
        <w:rPr>
          <w:rFonts w:cstheme="minorHAnsi"/>
          <w:bCs/>
          <w:sz w:val="23"/>
          <w:szCs w:val="23"/>
        </w:rPr>
      </w:pPr>
      <w:r w:rsidRPr="00947F27">
        <w:rPr>
          <w:rFonts w:cstheme="minorHAnsi"/>
          <w:bCs/>
          <w:sz w:val="23"/>
          <w:szCs w:val="23"/>
        </w:rPr>
        <w:t xml:space="preserve">Is the instrument output a direct input for the analytical tool or are intermediate steps </w:t>
      </w:r>
      <w:r w:rsidR="00A46E27" w:rsidRPr="00947F27">
        <w:rPr>
          <w:rFonts w:cstheme="minorHAnsi"/>
          <w:bCs/>
          <w:sz w:val="23"/>
          <w:szCs w:val="23"/>
        </w:rPr>
        <w:t xml:space="preserve">required </w:t>
      </w:r>
      <w:r w:rsidRPr="00947F27">
        <w:rPr>
          <w:rFonts w:cstheme="minorHAnsi"/>
          <w:bCs/>
          <w:sz w:val="23"/>
          <w:szCs w:val="23"/>
        </w:rPr>
        <w:t>before using data?</w:t>
      </w:r>
    </w:p>
    <w:p w14:paraId="5BB5764D" w14:textId="333F6784" w:rsidR="00954310" w:rsidRPr="00947F27" w:rsidRDefault="00954310" w:rsidP="00954310">
      <w:pPr>
        <w:pStyle w:val="ListParagraph"/>
        <w:numPr>
          <w:ilvl w:val="0"/>
          <w:numId w:val="24"/>
        </w:numPr>
        <w:spacing w:before="100" w:beforeAutospacing="1" w:after="0" w:afterAutospacing="1" w:line="240" w:lineRule="auto"/>
        <w:rPr>
          <w:rFonts w:cstheme="minorHAnsi"/>
          <w:bCs/>
          <w:sz w:val="23"/>
          <w:szCs w:val="23"/>
        </w:rPr>
      </w:pPr>
      <w:r w:rsidRPr="00947F27">
        <w:rPr>
          <w:rFonts w:cstheme="minorHAnsi"/>
          <w:bCs/>
          <w:sz w:val="23"/>
          <w:szCs w:val="23"/>
        </w:rPr>
        <w:t>Does the science return from the instrument and the analysis answer the physical phenomena that you are trying to understand?</w:t>
      </w:r>
    </w:p>
    <w:p w14:paraId="1E498CB3" w14:textId="77777777" w:rsidR="00522FEE" w:rsidRPr="00947F27" w:rsidRDefault="00522FEE" w:rsidP="00522FEE">
      <w:pPr>
        <w:pStyle w:val="ListParagraph"/>
        <w:spacing w:after="0" w:line="240" w:lineRule="auto"/>
        <w:ind w:left="1080"/>
        <w:rPr>
          <w:rFonts w:cstheme="minorHAnsi"/>
          <w:sz w:val="23"/>
          <w:szCs w:val="23"/>
        </w:rPr>
      </w:pPr>
    </w:p>
    <w:p w14:paraId="06A7747D" w14:textId="77777777" w:rsidR="00E65467" w:rsidRPr="00947F27" w:rsidRDefault="00E65467" w:rsidP="00E65467">
      <w:pPr>
        <w:pStyle w:val="ListParagraph"/>
        <w:numPr>
          <w:ilvl w:val="0"/>
          <w:numId w:val="5"/>
        </w:numPr>
        <w:spacing w:after="0" w:line="240" w:lineRule="auto"/>
        <w:rPr>
          <w:rFonts w:cstheme="minorHAnsi"/>
          <w:b/>
          <w:sz w:val="23"/>
          <w:szCs w:val="23"/>
        </w:rPr>
      </w:pPr>
      <w:r w:rsidRPr="00947F27">
        <w:rPr>
          <w:rFonts w:cstheme="minorHAnsi"/>
          <w:b/>
          <w:sz w:val="23"/>
          <w:szCs w:val="23"/>
        </w:rPr>
        <w:t>Requirements and Constraints</w:t>
      </w:r>
    </w:p>
    <w:p w14:paraId="612CA17F" w14:textId="77777777" w:rsidR="00E65467" w:rsidRPr="00947F27" w:rsidRDefault="00E65467" w:rsidP="00E65467">
      <w:pPr>
        <w:spacing w:after="0" w:line="240" w:lineRule="auto"/>
        <w:rPr>
          <w:rFonts w:cstheme="minorHAnsi"/>
          <w:sz w:val="23"/>
          <w:szCs w:val="23"/>
        </w:rPr>
      </w:pPr>
    </w:p>
    <w:p w14:paraId="083C66EC" w14:textId="59EDFD14" w:rsidR="00E65467" w:rsidRPr="00947F27" w:rsidRDefault="00E65467" w:rsidP="00E65467">
      <w:pPr>
        <w:pStyle w:val="ListParagraph"/>
        <w:numPr>
          <w:ilvl w:val="0"/>
          <w:numId w:val="17"/>
        </w:numPr>
        <w:spacing w:after="0" w:line="240" w:lineRule="auto"/>
        <w:rPr>
          <w:rFonts w:cstheme="minorHAnsi"/>
          <w:sz w:val="23"/>
          <w:szCs w:val="23"/>
        </w:rPr>
      </w:pPr>
      <w:r w:rsidRPr="00947F27">
        <w:rPr>
          <w:rFonts w:cstheme="minorHAnsi"/>
          <w:sz w:val="23"/>
          <w:szCs w:val="23"/>
        </w:rPr>
        <w:t>In order to perform a study, test requirements need to be documented</w:t>
      </w:r>
      <w:r w:rsidR="009511FE" w:rsidRPr="00947F27">
        <w:rPr>
          <w:rFonts w:cstheme="minorHAnsi"/>
          <w:sz w:val="23"/>
          <w:szCs w:val="23"/>
        </w:rPr>
        <w:t xml:space="preserve"> in a Test Plan</w:t>
      </w:r>
      <w:r w:rsidR="008E189B" w:rsidRPr="00947F27">
        <w:rPr>
          <w:rFonts w:cstheme="minorHAnsi"/>
          <w:sz w:val="23"/>
          <w:szCs w:val="23"/>
        </w:rPr>
        <w:t xml:space="preserve"> (see Appendix A)</w:t>
      </w:r>
      <w:r w:rsidR="009D7C27" w:rsidRPr="00947F27">
        <w:rPr>
          <w:rFonts w:cstheme="minorHAnsi"/>
          <w:sz w:val="23"/>
          <w:szCs w:val="23"/>
        </w:rPr>
        <w:t xml:space="preserve">. </w:t>
      </w:r>
    </w:p>
    <w:p w14:paraId="104520C9" w14:textId="77777777" w:rsidR="00E65467" w:rsidRPr="00947F27" w:rsidRDefault="00E65467" w:rsidP="00E65467">
      <w:pPr>
        <w:pStyle w:val="ListParagraph"/>
        <w:numPr>
          <w:ilvl w:val="1"/>
          <w:numId w:val="17"/>
        </w:numPr>
        <w:spacing w:after="0" w:line="240" w:lineRule="auto"/>
        <w:rPr>
          <w:rFonts w:cstheme="minorHAnsi"/>
          <w:sz w:val="23"/>
          <w:szCs w:val="23"/>
        </w:rPr>
      </w:pPr>
      <w:r w:rsidRPr="00947F27">
        <w:rPr>
          <w:rFonts w:cstheme="minorHAnsi"/>
          <w:sz w:val="23"/>
          <w:szCs w:val="23"/>
        </w:rPr>
        <w:t xml:space="preserve">What kind of facility access will be needed? </w:t>
      </w:r>
    </w:p>
    <w:p w14:paraId="47078993" w14:textId="77777777" w:rsidR="00E65467" w:rsidRPr="00947F27" w:rsidRDefault="00E65467" w:rsidP="00E65467">
      <w:pPr>
        <w:pStyle w:val="ListParagraph"/>
        <w:numPr>
          <w:ilvl w:val="1"/>
          <w:numId w:val="17"/>
        </w:numPr>
        <w:spacing w:after="0" w:line="240" w:lineRule="auto"/>
        <w:rPr>
          <w:rFonts w:cstheme="minorHAnsi"/>
          <w:sz w:val="23"/>
          <w:szCs w:val="23"/>
        </w:rPr>
      </w:pPr>
      <w:r w:rsidRPr="00947F27">
        <w:rPr>
          <w:rFonts w:cstheme="minorHAnsi"/>
          <w:sz w:val="23"/>
          <w:szCs w:val="23"/>
        </w:rPr>
        <w:t>What services will be required?</w:t>
      </w:r>
    </w:p>
    <w:p w14:paraId="07359BFB" w14:textId="77777777" w:rsidR="00E65467" w:rsidRPr="00947F27" w:rsidRDefault="00E65467" w:rsidP="00E65467">
      <w:pPr>
        <w:pStyle w:val="ListParagraph"/>
        <w:numPr>
          <w:ilvl w:val="1"/>
          <w:numId w:val="17"/>
        </w:numPr>
        <w:spacing w:after="0" w:line="240" w:lineRule="auto"/>
        <w:rPr>
          <w:rFonts w:cstheme="minorHAnsi"/>
          <w:sz w:val="23"/>
          <w:szCs w:val="23"/>
        </w:rPr>
      </w:pPr>
      <w:r w:rsidRPr="00947F27">
        <w:rPr>
          <w:rFonts w:cstheme="minorHAnsi"/>
          <w:sz w:val="23"/>
          <w:szCs w:val="23"/>
        </w:rPr>
        <w:t>What kind of personnel support will be required?</w:t>
      </w:r>
    </w:p>
    <w:p w14:paraId="2EAD9BEA" w14:textId="5EB2C033" w:rsidR="00E65467" w:rsidRPr="00947F27" w:rsidRDefault="00E65467" w:rsidP="00E65467">
      <w:pPr>
        <w:pStyle w:val="ListParagraph"/>
        <w:numPr>
          <w:ilvl w:val="0"/>
          <w:numId w:val="17"/>
        </w:numPr>
        <w:spacing w:after="0" w:line="240" w:lineRule="auto"/>
        <w:rPr>
          <w:rFonts w:cstheme="minorHAnsi"/>
          <w:sz w:val="23"/>
          <w:szCs w:val="23"/>
        </w:rPr>
      </w:pPr>
      <w:r w:rsidRPr="00947F27">
        <w:rPr>
          <w:rFonts w:cstheme="minorHAnsi"/>
          <w:sz w:val="23"/>
          <w:szCs w:val="23"/>
        </w:rPr>
        <w:t xml:space="preserve">As part of </w:t>
      </w:r>
      <w:r w:rsidR="009511FE" w:rsidRPr="00947F27">
        <w:rPr>
          <w:rFonts w:cstheme="minorHAnsi"/>
          <w:sz w:val="23"/>
          <w:szCs w:val="23"/>
        </w:rPr>
        <w:t>the Test Plan</w:t>
      </w:r>
      <w:r w:rsidRPr="00947F27">
        <w:rPr>
          <w:rFonts w:cstheme="minorHAnsi"/>
          <w:sz w:val="23"/>
          <w:szCs w:val="23"/>
        </w:rPr>
        <w:t>, any constraints that can impact testing should be identified</w:t>
      </w:r>
      <w:r w:rsidR="009D7C27" w:rsidRPr="00947F27">
        <w:rPr>
          <w:rFonts w:cstheme="minorHAnsi"/>
          <w:sz w:val="23"/>
          <w:szCs w:val="23"/>
        </w:rPr>
        <w:t xml:space="preserve">. </w:t>
      </w:r>
    </w:p>
    <w:p w14:paraId="55432E88" w14:textId="77777777" w:rsidR="00E65467" w:rsidRPr="00947F27" w:rsidRDefault="00E65467" w:rsidP="00E65467">
      <w:pPr>
        <w:pStyle w:val="ListParagraph"/>
        <w:numPr>
          <w:ilvl w:val="1"/>
          <w:numId w:val="17"/>
        </w:numPr>
        <w:spacing w:after="0" w:line="240" w:lineRule="auto"/>
        <w:rPr>
          <w:rFonts w:cstheme="minorHAnsi"/>
          <w:sz w:val="23"/>
          <w:szCs w:val="23"/>
        </w:rPr>
      </w:pPr>
      <w:r w:rsidRPr="00947F27">
        <w:rPr>
          <w:rFonts w:cstheme="minorHAnsi"/>
          <w:sz w:val="23"/>
          <w:szCs w:val="23"/>
        </w:rPr>
        <w:t>Operating conditions?</w:t>
      </w:r>
    </w:p>
    <w:p w14:paraId="0D5CFF09" w14:textId="77777777" w:rsidR="00E65467" w:rsidRPr="00947F27" w:rsidRDefault="00E65467" w:rsidP="00E65467">
      <w:pPr>
        <w:pStyle w:val="ListParagraph"/>
        <w:numPr>
          <w:ilvl w:val="1"/>
          <w:numId w:val="17"/>
        </w:numPr>
        <w:spacing w:after="0" w:line="240" w:lineRule="auto"/>
        <w:rPr>
          <w:rFonts w:cstheme="minorHAnsi"/>
          <w:sz w:val="23"/>
          <w:szCs w:val="23"/>
        </w:rPr>
      </w:pPr>
      <w:r w:rsidRPr="00947F27">
        <w:rPr>
          <w:rFonts w:cstheme="minorHAnsi"/>
          <w:sz w:val="23"/>
          <w:szCs w:val="23"/>
        </w:rPr>
        <w:t>Environment limits?</w:t>
      </w:r>
    </w:p>
    <w:p w14:paraId="43B0B7C3" w14:textId="77777777" w:rsidR="00E65467" w:rsidRPr="00947F27" w:rsidRDefault="00E65467" w:rsidP="00E65467">
      <w:pPr>
        <w:pStyle w:val="ListParagraph"/>
        <w:numPr>
          <w:ilvl w:val="1"/>
          <w:numId w:val="17"/>
        </w:numPr>
        <w:spacing w:after="0" w:line="240" w:lineRule="auto"/>
        <w:rPr>
          <w:rFonts w:cstheme="minorHAnsi"/>
          <w:sz w:val="23"/>
          <w:szCs w:val="23"/>
        </w:rPr>
      </w:pPr>
      <w:r w:rsidRPr="00947F27">
        <w:rPr>
          <w:rFonts w:cstheme="minorHAnsi"/>
          <w:sz w:val="23"/>
          <w:szCs w:val="23"/>
        </w:rPr>
        <w:t>Frequency of testing the hardware?</w:t>
      </w:r>
    </w:p>
    <w:p w14:paraId="6D869638" w14:textId="77777777" w:rsidR="00E65467" w:rsidRPr="00947F27" w:rsidRDefault="00E65467" w:rsidP="00E65467">
      <w:pPr>
        <w:pStyle w:val="ListParagraph"/>
        <w:numPr>
          <w:ilvl w:val="1"/>
          <w:numId w:val="17"/>
        </w:numPr>
        <w:spacing w:after="0" w:line="240" w:lineRule="auto"/>
        <w:rPr>
          <w:rFonts w:cstheme="minorHAnsi"/>
          <w:sz w:val="23"/>
          <w:szCs w:val="23"/>
        </w:rPr>
      </w:pPr>
      <w:r w:rsidRPr="00947F27">
        <w:rPr>
          <w:rFonts w:cstheme="minorHAnsi"/>
          <w:sz w:val="23"/>
          <w:szCs w:val="23"/>
        </w:rPr>
        <w:t>Duration of hardware exposure to the test conditions?</w:t>
      </w:r>
    </w:p>
    <w:p w14:paraId="5F3DCF23" w14:textId="75E5B151" w:rsidR="00E65467" w:rsidRPr="00947F27" w:rsidRDefault="00E65467" w:rsidP="00E65467">
      <w:pPr>
        <w:pStyle w:val="ListParagraph"/>
        <w:numPr>
          <w:ilvl w:val="1"/>
          <w:numId w:val="17"/>
        </w:numPr>
        <w:spacing w:after="0" w:line="240" w:lineRule="auto"/>
        <w:rPr>
          <w:rFonts w:cstheme="minorHAnsi"/>
          <w:sz w:val="23"/>
          <w:szCs w:val="23"/>
        </w:rPr>
      </w:pPr>
      <w:r w:rsidRPr="00947F27">
        <w:rPr>
          <w:rFonts w:cstheme="minorHAnsi"/>
          <w:sz w:val="23"/>
          <w:szCs w:val="23"/>
        </w:rPr>
        <w:t xml:space="preserve">Access to the model once </w:t>
      </w:r>
      <w:r w:rsidR="009D7C27" w:rsidRPr="00947F27">
        <w:rPr>
          <w:rFonts w:cstheme="minorHAnsi"/>
          <w:sz w:val="23"/>
          <w:szCs w:val="23"/>
        </w:rPr>
        <w:t>installed.</w:t>
      </w:r>
      <w:r w:rsidRPr="00947F27">
        <w:rPr>
          <w:rFonts w:cstheme="minorHAnsi"/>
          <w:sz w:val="23"/>
          <w:szCs w:val="23"/>
        </w:rPr>
        <w:t xml:space="preserve"> Visual Inspection required?</w:t>
      </w:r>
    </w:p>
    <w:p w14:paraId="31FCB88A" w14:textId="476B79AF" w:rsidR="007B092B" w:rsidRPr="00947F27" w:rsidRDefault="00E65467" w:rsidP="002409AD">
      <w:pPr>
        <w:pStyle w:val="ListParagraph"/>
        <w:numPr>
          <w:ilvl w:val="0"/>
          <w:numId w:val="17"/>
        </w:numPr>
        <w:spacing w:after="0" w:line="240" w:lineRule="auto"/>
        <w:rPr>
          <w:rFonts w:cstheme="minorHAnsi"/>
          <w:b/>
          <w:sz w:val="23"/>
          <w:szCs w:val="23"/>
        </w:rPr>
      </w:pPr>
      <w:r w:rsidRPr="00947F27">
        <w:rPr>
          <w:rFonts w:cstheme="minorHAnsi"/>
          <w:sz w:val="23"/>
          <w:szCs w:val="23"/>
        </w:rPr>
        <w:t>Both requirements and constraints are important for the model, the test facility, and for all sensors</w:t>
      </w:r>
      <w:r w:rsidR="009D7C27" w:rsidRPr="00947F27">
        <w:rPr>
          <w:rFonts w:cstheme="minorHAnsi"/>
          <w:sz w:val="23"/>
          <w:szCs w:val="23"/>
        </w:rPr>
        <w:t xml:space="preserve">. </w:t>
      </w:r>
      <w:r w:rsidRPr="00947F27">
        <w:rPr>
          <w:rFonts w:cstheme="minorHAnsi"/>
          <w:sz w:val="23"/>
          <w:szCs w:val="23"/>
        </w:rPr>
        <w:t>There will always be give-and-take</w:t>
      </w:r>
      <w:r w:rsidR="009D7C27" w:rsidRPr="00947F27">
        <w:rPr>
          <w:rFonts w:cstheme="minorHAnsi"/>
          <w:sz w:val="23"/>
          <w:szCs w:val="23"/>
        </w:rPr>
        <w:t xml:space="preserve">. </w:t>
      </w:r>
      <w:r w:rsidRPr="00947F27">
        <w:rPr>
          <w:rFonts w:cstheme="minorHAnsi"/>
          <w:sz w:val="23"/>
          <w:szCs w:val="23"/>
        </w:rPr>
        <w:t>Be willing to back off from some requirements and stay firm on others.</w:t>
      </w:r>
      <w:r w:rsidR="007B092B" w:rsidRPr="00947F27">
        <w:rPr>
          <w:rFonts w:cstheme="minorHAnsi"/>
          <w:b/>
          <w:sz w:val="23"/>
          <w:szCs w:val="23"/>
        </w:rPr>
        <w:br w:type="page"/>
      </w:r>
    </w:p>
    <w:p w14:paraId="7E8EE3D1" w14:textId="67292EFE" w:rsidR="00767C2B" w:rsidRPr="00947F27" w:rsidRDefault="00767C2B" w:rsidP="00767C2B">
      <w:pPr>
        <w:pStyle w:val="ListParagraph"/>
        <w:numPr>
          <w:ilvl w:val="0"/>
          <w:numId w:val="5"/>
        </w:numPr>
        <w:spacing w:after="0" w:line="240" w:lineRule="auto"/>
        <w:rPr>
          <w:rFonts w:cstheme="minorHAnsi"/>
          <w:b/>
          <w:sz w:val="23"/>
          <w:szCs w:val="23"/>
        </w:rPr>
      </w:pPr>
      <w:r w:rsidRPr="00947F27">
        <w:rPr>
          <w:rFonts w:cstheme="minorHAnsi"/>
          <w:b/>
          <w:sz w:val="23"/>
          <w:szCs w:val="23"/>
        </w:rPr>
        <w:lastRenderedPageBreak/>
        <w:t>Description of the Test Hardware and Test Conditions</w:t>
      </w:r>
    </w:p>
    <w:p w14:paraId="4AC6B280" w14:textId="77777777" w:rsidR="00767C2B" w:rsidRPr="00947F27" w:rsidRDefault="00767C2B" w:rsidP="00767C2B">
      <w:pPr>
        <w:spacing w:after="0" w:line="240" w:lineRule="auto"/>
        <w:rPr>
          <w:rFonts w:cstheme="minorHAnsi"/>
          <w:b/>
          <w:sz w:val="23"/>
          <w:szCs w:val="23"/>
        </w:rPr>
      </w:pPr>
    </w:p>
    <w:p w14:paraId="43BAAFCB" w14:textId="30B968E9" w:rsidR="00767C2B" w:rsidRPr="00947F27" w:rsidRDefault="00767C2B" w:rsidP="00767C2B">
      <w:pPr>
        <w:pStyle w:val="ListParagraph"/>
        <w:numPr>
          <w:ilvl w:val="0"/>
          <w:numId w:val="13"/>
        </w:numPr>
        <w:spacing w:after="0" w:line="240" w:lineRule="auto"/>
        <w:rPr>
          <w:rFonts w:cstheme="minorHAnsi"/>
          <w:sz w:val="23"/>
          <w:szCs w:val="23"/>
        </w:rPr>
      </w:pPr>
      <w:r w:rsidRPr="00947F27">
        <w:rPr>
          <w:rFonts w:cstheme="minorHAnsi"/>
          <w:sz w:val="23"/>
          <w:szCs w:val="23"/>
        </w:rPr>
        <w:t xml:space="preserve">Prior to selection of the instrumentation suite and prior to determining which facility to test in, a description of the test </w:t>
      </w:r>
      <w:r w:rsidR="00070CCD" w:rsidRPr="00947F27">
        <w:rPr>
          <w:rFonts w:cstheme="minorHAnsi"/>
          <w:sz w:val="23"/>
          <w:szCs w:val="23"/>
        </w:rPr>
        <w:t xml:space="preserve">article </w:t>
      </w:r>
      <w:r w:rsidRPr="00947F27">
        <w:rPr>
          <w:rFonts w:cstheme="minorHAnsi"/>
          <w:sz w:val="23"/>
          <w:szCs w:val="23"/>
        </w:rPr>
        <w:t>and a set of test conditions for the hardware must be established</w:t>
      </w:r>
      <w:r w:rsidR="00037A83" w:rsidRPr="00947F27">
        <w:rPr>
          <w:rFonts w:cstheme="minorHAnsi"/>
          <w:sz w:val="23"/>
          <w:szCs w:val="23"/>
        </w:rPr>
        <w:t xml:space="preserve">. </w:t>
      </w:r>
      <w:r w:rsidRPr="00947F27">
        <w:rPr>
          <w:rFonts w:cstheme="minorHAnsi"/>
          <w:sz w:val="23"/>
          <w:szCs w:val="23"/>
        </w:rPr>
        <w:t xml:space="preserve">All </w:t>
      </w:r>
      <w:r w:rsidR="00E6392C" w:rsidRPr="00947F27">
        <w:rPr>
          <w:rFonts w:cstheme="minorHAnsi"/>
          <w:sz w:val="23"/>
          <w:szCs w:val="23"/>
        </w:rPr>
        <w:t>computational fluid dynamics (</w:t>
      </w:r>
      <w:r w:rsidRPr="00947F27">
        <w:rPr>
          <w:rFonts w:cstheme="minorHAnsi"/>
          <w:sz w:val="23"/>
          <w:szCs w:val="23"/>
        </w:rPr>
        <w:t>CFD</w:t>
      </w:r>
      <w:r w:rsidR="00E6392C" w:rsidRPr="00947F27">
        <w:rPr>
          <w:rFonts w:cstheme="minorHAnsi"/>
          <w:sz w:val="23"/>
          <w:szCs w:val="23"/>
        </w:rPr>
        <w:t>)</w:t>
      </w:r>
      <w:r w:rsidRPr="00947F27">
        <w:rPr>
          <w:rFonts w:cstheme="minorHAnsi"/>
          <w:sz w:val="23"/>
          <w:szCs w:val="23"/>
        </w:rPr>
        <w:t xml:space="preserve"> studies, analytical evaluations, and facility tests require a full description of the hardware to be evaluated</w:t>
      </w:r>
      <w:r w:rsidR="009D7C27" w:rsidRPr="00947F27">
        <w:rPr>
          <w:rFonts w:cstheme="minorHAnsi"/>
          <w:sz w:val="23"/>
          <w:szCs w:val="23"/>
        </w:rPr>
        <w:t xml:space="preserve">. </w:t>
      </w:r>
      <w:r w:rsidRPr="00947F27">
        <w:rPr>
          <w:rFonts w:cstheme="minorHAnsi"/>
          <w:sz w:val="23"/>
          <w:szCs w:val="23"/>
        </w:rPr>
        <w:t>In addition to a geometric description, the test conditions must be fully described so that</w:t>
      </w:r>
      <w:r w:rsidR="008C5702" w:rsidRPr="00947F27">
        <w:rPr>
          <w:rFonts w:cstheme="minorHAnsi"/>
          <w:sz w:val="23"/>
          <w:szCs w:val="23"/>
        </w:rPr>
        <w:t xml:space="preserve"> the initial conditions and</w:t>
      </w:r>
      <w:r w:rsidRPr="00947F27">
        <w:rPr>
          <w:rFonts w:cstheme="minorHAnsi"/>
          <w:sz w:val="23"/>
          <w:szCs w:val="23"/>
        </w:rPr>
        <w:t xml:space="preserve"> boundary conditions</w:t>
      </w:r>
      <w:r w:rsidR="008C5702" w:rsidRPr="00947F27">
        <w:rPr>
          <w:rFonts w:cstheme="minorHAnsi"/>
          <w:sz w:val="23"/>
          <w:szCs w:val="23"/>
        </w:rPr>
        <w:t xml:space="preserve"> can be determined</w:t>
      </w:r>
      <w:r w:rsidR="009D7C27" w:rsidRPr="00947F27">
        <w:rPr>
          <w:rFonts w:cstheme="minorHAnsi"/>
          <w:sz w:val="23"/>
          <w:szCs w:val="23"/>
        </w:rPr>
        <w:t xml:space="preserve">. </w:t>
      </w:r>
      <w:r w:rsidR="008C5702" w:rsidRPr="00947F27">
        <w:rPr>
          <w:rFonts w:cstheme="minorHAnsi"/>
          <w:sz w:val="23"/>
          <w:szCs w:val="23"/>
        </w:rPr>
        <w:t>Only then can the f</w:t>
      </w:r>
      <w:r w:rsidRPr="00947F27">
        <w:rPr>
          <w:rFonts w:cstheme="minorHAnsi"/>
          <w:sz w:val="23"/>
          <w:szCs w:val="23"/>
        </w:rPr>
        <w:t xml:space="preserve">acility </w:t>
      </w:r>
      <w:r w:rsidR="008C5702" w:rsidRPr="00947F27">
        <w:rPr>
          <w:rFonts w:cstheme="minorHAnsi"/>
          <w:sz w:val="23"/>
          <w:szCs w:val="23"/>
        </w:rPr>
        <w:t>be selected</w:t>
      </w:r>
      <w:r w:rsidR="009D7C27" w:rsidRPr="00947F27">
        <w:rPr>
          <w:rFonts w:cstheme="minorHAnsi"/>
          <w:sz w:val="23"/>
          <w:szCs w:val="23"/>
        </w:rPr>
        <w:t xml:space="preserve">. </w:t>
      </w:r>
      <w:r w:rsidR="008C5702" w:rsidRPr="00947F27">
        <w:rPr>
          <w:rFonts w:cstheme="minorHAnsi"/>
          <w:sz w:val="23"/>
          <w:szCs w:val="23"/>
        </w:rPr>
        <w:t xml:space="preserve">Facility </w:t>
      </w:r>
      <w:r w:rsidR="002D1747" w:rsidRPr="00947F27">
        <w:rPr>
          <w:rFonts w:cstheme="minorHAnsi"/>
          <w:sz w:val="23"/>
          <w:szCs w:val="23"/>
        </w:rPr>
        <w:t>requirements (</w:t>
      </w:r>
      <w:r w:rsidRPr="00947F27">
        <w:rPr>
          <w:rFonts w:cstheme="minorHAnsi"/>
          <w:sz w:val="23"/>
          <w:szCs w:val="23"/>
        </w:rPr>
        <w:t>settings</w:t>
      </w:r>
      <w:r w:rsidR="002D1747" w:rsidRPr="00947F27">
        <w:rPr>
          <w:rFonts w:cstheme="minorHAnsi"/>
          <w:sz w:val="23"/>
          <w:szCs w:val="23"/>
        </w:rPr>
        <w:t>)</w:t>
      </w:r>
      <w:r w:rsidRPr="00947F27">
        <w:rPr>
          <w:rFonts w:cstheme="minorHAnsi"/>
          <w:sz w:val="23"/>
          <w:szCs w:val="23"/>
        </w:rPr>
        <w:t xml:space="preserve"> can be </w:t>
      </w:r>
      <w:r w:rsidR="008C5702" w:rsidRPr="00947F27">
        <w:rPr>
          <w:rFonts w:cstheme="minorHAnsi"/>
          <w:sz w:val="23"/>
          <w:szCs w:val="23"/>
        </w:rPr>
        <w:t>evaluated to ensure that the test conditions can be achieved</w:t>
      </w:r>
      <w:r w:rsidR="009D7C27" w:rsidRPr="00947F27">
        <w:rPr>
          <w:rFonts w:cstheme="minorHAnsi"/>
          <w:sz w:val="23"/>
          <w:szCs w:val="23"/>
        </w:rPr>
        <w:t xml:space="preserve">. </w:t>
      </w:r>
    </w:p>
    <w:p w14:paraId="6BF6C9AC" w14:textId="10FA327B" w:rsidR="00EF0FED" w:rsidRPr="00947F27" w:rsidRDefault="00EE7944" w:rsidP="00EF0FED">
      <w:pPr>
        <w:pStyle w:val="ListParagraph"/>
        <w:numPr>
          <w:ilvl w:val="0"/>
          <w:numId w:val="13"/>
        </w:numPr>
        <w:spacing w:after="0" w:line="240" w:lineRule="auto"/>
        <w:rPr>
          <w:rFonts w:cstheme="minorHAnsi"/>
          <w:sz w:val="23"/>
          <w:szCs w:val="23"/>
        </w:rPr>
      </w:pPr>
      <w:r w:rsidRPr="00947F27">
        <w:rPr>
          <w:rFonts w:cstheme="minorHAnsi"/>
          <w:sz w:val="23"/>
          <w:szCs w:val="23"/>
        </w:rPr>
        <w:t xml:space="preserve">Most facilities </w:t>
      </w:r>
      <w:r w:rsidR="00767C2B" w:rsidRPr="00947F27">
        <w:rPr>
          <w:rFonts w:cstheme="minorHAnsi"/>
          <w:sz w:val="23"/>
          <w:szCs w:val="23"/>
        </w:rPr>
        <w:t xml:space="preserve">producing the highly energetic air flow required for </w:t>
      </w:r>
      <w:r w:rsidR="009D7C27" w:rsidRPr="00947F27">
        <w:rPr>
          <w:rFonts w:cstheme="minorHAnsi"/>
          <w:sz w:val="23"/>
          <w:szCs w:val="23"/>
        </w:rPr>
        <w:t>high-speed</w:t>
      </w:r>
      <w:r w:rsidR="00767C2B" w:rsidRPr="00947F27">
        <w:rPr>
          <w:rFonts w:cstheme="minorHAnsi"/>
          <w:sz w:val="23"/>
          <w:szCs w:val="23"/>
        </w:rPr>
        <w:t xml:space="preserve"> research do not </w:t>
      </w:r>
      <w:r w:rsidRPr="00947F27">
        <w:rPr>
          <w:rFonts w:cstheme="minorHAnsi"/>
          <w:sz w:val="23"/>
          <w:szCs w:val="23"/>
        </w:rPr>
        <w:t xml:space="preserve">exactly </w:t>
      </w:r>
      <w:r w:rsidR="00767C2B" w:rsidRPr="00947F27">
        <w:rPr>
          <w:rFonts w:cstheme="minorHAnsi"/>
          <w:sz w:val="23"/>
          <w:szCs w:val="23"/>
        </w:rPr>
        <w:t xml:space="preserve">match the properties of air as </w:t>
      </w:r>
      <w:r w:rsidR="00070CCD" w:rsidRPr="00947F27">
        <w:rPr>
          <w:rFonts w:cstheme="minorHAnsi"/>
          <w:sz w:val="23"/>
          <w:szCs w:val="23"/>
        </w:rPr>
        <w:t>encountered</w:t>
      </w:r>
      <w:r w:rsidR="00767C2B" w:rsidRPr="00947F27">
        <w:rPr>
          <w:rFonts w:cstheme="minorHAnsi"/>
          <w:sz w:val="23"/>
          <w:szCs w:val="23"/>
        </w:rPr>
        <w:t xml:space="preserve"> in a free flight test</w:t>
      </w:r>
      <w:r w:rsidR="009D7C27" w:rsidRPr="00947F27">
        <w:rPr>
          <w:rFonts w:cstheme="minorHAnsi"/>
          <w:sz w:val="23"/>
          <w:szCs w:val="23"/>
        </w:rPr>
        <w:t xml:space="preserve">. </w:t>
      </w:r>
      <w:r w:rsidR="00767C2B" w:rsidRPr="00947F27">
        <w:rPr>
          <w:rFonts w:cstheme="minorHAnsi"/>
          <w:sz w:val="23"/>
          <w:szCs w:val="23"/>
        </w:rPr>
        <w:t>Vitiated (contaminated) air flows will contain products of combustion as part of their chemical makeup</w:t>
      </w:r>
      <w:r w:rsidR="009D7C27" w:rsidRPr="00947F27">
        <w:rPr>
          <w:rFonts w:cstheme="minorHAnsi"/>
          <w:sz w:val="23"/>
          <w:szCs w:val="23"/>
        </w:rPr>
        <w:t xml:space="preserve">. </w:t>
      </w:r>
      <w:r w:rsidR="00767C2B" w:rsidRPr="00947F27">
        <w:rPr>
          <w:rFonts w:cstheme="minorHAnsi"/>
          <w:sz w:val="23"/>
          <w:szCs w:val="23"/>
        </w:rPr>
        <w:t xml:space="preserve">It is important to try to match </w:t>
      </w:r>
      <w:r w:rsidR="002D1747" w:rsidRPr="00947F27">
        <w:rPr>
          <w:rFonts w:cstheme="minorHAnsi"/>
          <w:sz w:val="23"/>
          <w:szCs w:val="23"/>
        </w:rPr>
        <w:t xml:space="preserve">the best </w:t>
      </w:r>
      <w:r w:rsidR="00767C2B" w:rsidRPr="00947F27">
        <w:rPr>
          <w:rFonts w:cstheme="minorHAnsi"/>
          <w:sz w:val="23"/>
          <w:szCs w:val="23"/>
        </w:rPr>
        <w:t xml:space="preserve">subset of test conditions to ensure that the hardware tested in a facility will behave in a similar fashion as when </w:t>
      </w:r>
      <w:r w:rsidR="00070CCD" w:rsidRPr="00947F27">
        <w:rPr>
          <w:rFonts w:cstheme="minorHAnsi"/>
          <w:sz w:val="23"/>
          <w:szCs w:val="23"/>
        </w:rPr>
        <w:t>flown</w:t>
      </w:r>
      <w:r w:rsidR="00767C2B" w:rsidRPr="00947F27">
        <w:rPr>
          <w:rFonts w:cstheme="minorHAnsi"/>
          <w:sz w:val="23"/>
          <w:szCs w:val="23"/>
        </w:rPr>
        <w:t xml:space="preserve"> in air</w:t>
      </w:r>
      <w:r w:rsidR="00037A83" w:rsidRPr="00947F27">
        <w:rPr>
          <w:rFonts w:cstheme="minorHAnsi"/>
          <w:sz w:val="23"/>
          <w:szCs w:val="23"/>
        </w:rPr>
        <w:t xml:space="preserve">. </w:t>
      </w:r>
      <w:r w:rsidR="00767C2B" w:rsidRPr="00947F27">
        <w:rPr>
          <w:rFonts w:cstheme="minorHAnsi"/>
          <w:sz w:val="23"/>
          <w:szCs w:val="23"/>
        </w:rPr>
        <w:t>Typically, material studies will attempt to match heating rates and shear stress</w:t>
      </w:r>
      <w:r w:rsidR="009D7C27" w:rsidRPr="00947F27">
        <w:rPr>
          <w:rFonts w:cstheme="minorHAnsi"/>
          <w:sz w:val="23"/>
          <w:szCs w:val="23"/>
        </w:rPr>
        <w:t xml:space="preserve">. </w:t>
      </w:r>
      <w:r w:rsidR="00167CF0" w:rsidRPr="00947F27">
        <w:rPr>
          <w:rFonts w:cstheme="minorHAnsi"/>
          <w:sz w:val="23"/>
          <w:szCs w:val="23"/>
        </w:rPr>
        <w:t>Flowpath</w:t>
      </w:r>
      <w:r w:rsidR="00767C2B" w:rsidRPr="00947F27">
        <w:rPr>
          <w:rFonts w:cstheme="minorHAnsi"/>
          <w:sz w:val="23"/>
          <w:szCs w:val="23"/>
        </w:rPr>
        <w:t xml:space="preserve"> tests will attempt to match flight enthalpy, Mach number, and dynamic pressure. </w:t>
      </w:r>
    </w:p>
    <w:p w14:paraId="75A3BDE6" w14:textId="4FB778B4" w:rsidR="00860594" w:rsidRPr="00947F27" w:rsidRDefault="00807370" w:rsidP="000423AC">
      <w:pPr>
        <w:pStyle w:val="ListParagraph"/>
        <w:numPr>
          <w:ilvl w:val="0"/>
          <w:numId w:val="13"/>
        </w:numPr>
        <w:spacing w:after="0" w:line="240" w:lineRule="auto"/>
        <w:rPr>
          <w:rFonts w:cstheme="minorHAnsi"/>
          <w:sz w:val="23"/>
          <w:szCs w:val="23"/>
        </w:rPr>
      </w:pPr>
      <w:r w:rsidRPr="00947F27">
        <w:rPr>
          <w:rFonts w:cstheme="minorHAnsi"/>
          <w:sz w:val="23"/>
          <w:szCs w:val="23"/>
        </w:rPr>
        <w:t>Once the facility has been selected, a Test Matrix needs to be included in the Test Plan</w:t>
      </w:r>
      <w:r w:rsidR="009D7C27" w:rsidRPr="00947F27">
        <w:rPr>
          <w:rFonts w:cstheme="minorHAnsi"/>
          <w:sz w:val="23"/>
          <w:szCs w:val="23"/>
        </w:rPr>
        <w:t>. The facility operators will need the required test conditions</w:t>
      </w:r>
      <w:r w:rsidRPr="00947F27">
        <w:rPr>
          <w:rFonts w:cstheme="minorHAnsi"/>
          <w:sz w:val="23"/>
          <w:szCs w:val="23"/>
        </w:rPr>
        <w:t xml:space="preserve"> to determine the required facility settings to produce the test conditions</w:t>
      </w:r>
      <w:r w:rsidR="009D7C27" w:rsidRPr="00947F27">
        <w:rPr>
          <w:rFonts w:cstheme="minorHAnsi"/>
          <w:sz w:val="23"/>
          <w:szCs w:val="23"/>
        </w:rPr>
        <w:t xml:space="preserve">. </w:t>
      </w:r>
      <w:r w:rsidRPr="00947F27">
        <w:rPr>
          <w:rFonts w:cstheme="minorHAnsi"/>
          <w:sz w:val="23"/>
          <w:szCs w:val="23"/>
        </w:rPr>
        <w:t>The order of testing should be included as part of the Test Plan. It may be prudent to consider starting the test series with lower load cases and shorter test times</w:t>
      </w:r>
      <w:r w:rsidR="00EF0FED" w:rsidRPr="00947F27">
        <w:rPr>
          <w:rFonts w:cstheme="minorHAnsi"/>
          <w:sz w:val="23"/>
          <w:szCs w:val="23"/>
        </w:rPr>
        <w:t xml:space="preserve"> to ensure that the test article is responding as predicted</w:t>
      </w:r>
      <w:r w:rsidR="009D7C27" w:rsidRPr="00947F27">
        <w:rPr>
          <w:rFonts w:cstheme="minorHAnsi"/>
          <w:sz w:val="23"/>
          <w:szCs w:val="23"/>
        </w:rPr>
        <w:t xml:space="preserve">. </w:t>
      </w:r>
    </w:p>
    <w:p w14:paraId="25B9087B" w14:textId="77777777" w:rsidR="000423AC" w:rsidRPr="00947F27" w:rsidRDefault="000423AC" w:rsidP="000423AC">
      <w:pPr>
        <w:pStyle w:val="ListParagraph"/>
        <w:spacing w:after="0" w:line="240" w:lineRule="auto"/>
        <w:ind w:left="360"/>
        <w:rPr>
          <w:rFonts w:cstheme="minorHAnsi"/>
          <w:sz w:val="23"/>
          <w:szCs w:val="23"/>
        </w:rPr>
      </w:pPr>
    </w:p>
    <w:p w14:paraId="46872E20" w14:textId="77777777" w:rsidR="00B43C21" w:rsidRPr="00947F27" w:rsidRDefault="00167CF0" w:rsidP="004E005F">
      <w:pPr>
        <w:pStyle w:val="ListParagraph"/>
        <w:numPr>
          <w:ilvl w:val="0"/>
          <w:numId w:val="5"/>
        </w:numPr>
        <w:spacing w:after="0" w:line="240" w:lineRule="auto"/>
        <w:rPr>
          <w:rFonts w:cstheme="minorHAnsi"/>
          <w:b/>
          <w:sz w:val="23"/>
          <w:szCs w:val="23"/>
        </w:rPr>
      </w:pPr>
      <w:r w:rsidRPr="00947F27">
        <w:rPr>
          <w:rFonts w:cstheme="minorHAnsi"/>
          <w:b/>
          <w:sz w:val="23"/>
          <w:szCs w:val="23"/>
        </w:rPr>
        <w:t>Instrumentation Selection, Procurement, and Analysis</w:t>
      </w:r>
    </w:p>
    <w:p w14:paraId="4B015A7D" w14:textId="77777777" w:rsidR="00B43C21" w:rsidRPr="00947F27" w:rsidRDefault="00B43C21" w:rsidP="00B43C21">
      <w:pPr>
        <w:spacing w:after="0" w:line="240" w:lineRule="auto"/>
        <w:rPr>
          <w:rFonts w:cstheme="minorHAnsi"/>
          <w:sz w:val="23"/>
          <w:szCs w:val="23"/>
        </w:rPr>
      </w:pPr>
    </w:p>
    <w:p w14:paraId="0DF95796" w14:textId="72B89CCB" w:rsidR="00C169A7" w:rsidRPr="00947F27" w:rsidRDefault="006C59BB" w:rsidP="0002358F">
      <w:pPr>
        <w:pStyle w:val="ListParagraph"/>
        <w:numPr>
          <w:ilvl w:val="0"/>
          <w:numId w:val="3"/>
        </w:numPr>
        <w:spacing w:after="0" w:line="240" w:lineRule="auto"/>
        <w:ind w:left="360"/>
        <w:rPr>
          <w:rFonts w:cstheme="minorHAnsi"/>
          <w:sz w:val="23"/>
          <w:szCs w:val="23"/>
        </w:rPr>
      </w:pPr>
      <w:r w:rsidRPr="00947F27">
        <w:rPr>
          <w:rFonts w:cstheme="minorHAnsi"/>
          <w:sz w:val="23"/>
          <w:szCs w:val="23"/>
        </w:rPr>
        <w:t xml:space="preserve">A review of the thermal environment and its characterization should be held concurrently with the other sciences as part of the </w:t>
      </w:r>
      <w:r w:rsidR="001A50E1" w:rsidRPr="00947F27">
        <w:rPr>
          <w:rFonts w:cstheme="minorHAnsi"/>
          <w:sz w:val="23"/>
          <w:szCs w:val="23"/>
        </w:rPr>
        <w:t>Preliminary Design Review (</w:t>
      </w:r>
      <w:r w:rsidRPr="00947F27">
        <w:rPr>
          <w:rFonts w:cstheme="minorHAnsi"/>
          <w:sz w:val="23"/>
          <w:szCs w:val="23"/>
        </w:rPr>
        <w:t>PDR</w:t>
      </w:r>
      <w:r w:rsidR="001A50E1" w:rsidRPr="00947F27">
        <w:rPr>
          <w:rFonts w:cstheme="minorHAnsi"/>
          <w:sz w:val="23"/>
          <w:szCs w:val="23"/>
        </w:rPr>
        <w:t>)</w:t>
      </w:r>
      <w:r w:rsidRPr="00947F27">
        <w:rPr>
          <w:rFonts w:cstheme="minorHAnsi"/>
          <w:sz w:val="23"/>
          <w:szCs w:val="23"/>
        </w:rPr>
        <w:t xml:space="preserve"> process</w:t>
      </w:r>
      <w:r w:rsidR="00C867BC" w:rsidRPr="00947F27">
        <w:rPr>
          <w:rFonts w:cstheme="minorHAnsi"/>
          <w:sz w:val="23"/>
          <w:szCs w:val="23"/>
        </w:rPr>
        <w:t>es</w:t>
      </w:r>
      <w:r w:rsidR="009D7C27" w:rsidRPr="00947F27">
        <w:rPr>
          <w:rFonts w:cstheme="minorHAnsi"/>
          <w:sz w:val="23"/>
          <w:szCs w:val="23"/>
        </w:rPr>
        <w:t xml:space="preserve">. </w:t>
      </w:r>
      <w:r w:rsidRPr="00947F27">
        <w:rPr>
          <w:rFonts w:cstheme="minorHAnsi"/>
          <w:sz w:val="23"/>
          <w:szCs w:val="23"/>
        </w:rPr>
        <w:t xml:space="preserve">Often, thermal issues are considered </w:t>
      </w:r>
      <w:r w:rsidR="00C169A7" w:rsidRPr="00947F27">
        <w:rPr>
          <w:rFonts w:cstheme="minorHAnsi"/>
          <w:sz w:val="23"/>
          <w:szCs w:val="23"/>
        </w:rPr>
        <w:t xml:space="preserve">later in the design process when design changes become harder or </w:t>
      </w:r>
      <w:r w:rsidR="00FD0EB9" w:rsidRPr="00947F27">
        <w:rPr>
          <w:rFonts w:cstheme="minorHAnsi"/>
          <w:sz w:val="23"/>
          <w:szCs w:val="23"/>
        </w:rPr>
        <w:t>frozen (prohibitive)</w:t>
      </w:r>
      <w:r w:rsidR="009D7C27" w:rsidRPr="00947F27">
        <w:rPr>
          <w:rFonts w:cstheme="minorHAnsi"/>
          <w:sz w:val="23"/>
          <w:szCs w:val="23"/>
        </w:rPr>
        <w:t xml:space="preserve">. </w:t>
      </w:r>
      <w:r w:rsidR="009D7C27" w:rsidRPr="00947F27">
        <w:rPr>
          <w:rFonts w:eastAsia="Times New Roman" w:cstheme="minorHAnsi"/>
          <w:sz w:val="23"/>
          <w:szCs w:val="23"/>
        </w:rPr>
        <w:t>Try</w:t>
      </w:r>
      <w:r w:rsidR="0001247D" w:rsidRPr="00947F27">
        <w:rPr>
          <w:rFonts w:eastAsia="Times New Roman" w:cstheme="minorHAnsi"/>
          <w:sz w:val="23"/>
          <w:szCs w:val="23"/>
        </w:rPr>
        <w:t xml:space="preserve"> estimating the sensitivity of the measured heat flux to uncertainties in thermal sensor reading, sensor position, material property, </w:t>
      </w:r>
      <w:r w:rsidR="009D7C27" w:rsidRPr="00947F27">
        <w:rPr>
          <w:rFonts w:eastAsia="Times New Roman" w:cstheme="minorHAnsi"/>
          <w:sz w:val="23"/>
          <w:szCs w:val="23"/>
        </w:rPr>
        <w:t xml:space="preserve">etc. </w:t>
      </w:r>
      <w:r w:rsidR="0001247D" w:rsidRPr="00947F27">
        <w:rPr>
          <w:rFonts w:eastAsia="Times New Roman" w:cstheme="minorHAnsi"/>
          <w:sz w:val="23"/>
          <w:szCs w:val="23"/>
        </w:rPr>
        <w:t>Then determine if this uncertainty is acceptable for use by the structural and thermal analysts</w:t>
      </w:r>
      <w:r w:rsidR="009D7C27" w:rsidRPr="00947F27">
        <w:rPr>
          <w:rFonts w:eastAsia="Times New Roman" w:cstheme="minorHAnsi"/>
          <w:sz w:val="23"/>
          <w:szCs w:val="23"/>
        </w:rPr>
        <w:t xml:space="preserve">. </w:t>
      </w:r>
      <w:r w:rsidR="0002358F" w:rsidRPr="00947F27">
        <w:rPr>
          <w:rFonts w:eastAsia="Times New Roman" w:cstheme="minorHAnsi"/>
          <w:sz w:val="23"/>
          <w:szCs w:val="23"/>
        </w:rPr>
        <w:t>Some tests may encounter challenging conditions where the thermal environment is not well understood</w:t>
      </w:r>
      <w:r w:rsidR="009D7C27" w:rsidRPr="00947F27">
        <w:rPr>
          <w:rFonts w:eastAsia="Times New Roman" w:cstheme="minorHAnsi"/>
          <w:sz w:val="23"/>
          <w:szCs w:val="23"/>
        </w:rPr>
        <w:t xml:space="preserve">. </w:t>
      </w:r>
      <w:r w:rsidR="0002358F" w:rsidRPr="00947F27">
        <w:rPr>
          <w:rFonts w:eastAsia="Times New Roman" w:cstheme="minorHAnsi"/>
          <w:sz w:val="23"/>
          <w:szCs w:val="23"/>
        </w:rPr>
        <w:t>In this situation, sensor range should take priority over sensor resolution</w:t>
      </w:r>
      <w:r w:rsidR="009D7C27" w:rsidRPr="00947F27">
        <w:rPr>
          <w:rFonts w:eastAsia="Times New Roman" w:cstheme="minorHAnsi"/>
          <w:sz w:val="23"/>
          <w:szCs w:val="23"/>
        </w:rPr>
        <w:t xml:space="preserve">. </w:t>
      </w:r>
      <w:r w:rsidR="0002358F" w:rsidRPr="00947F27">
        <w:rPr>
          <w:rFonts w:eastAsia="Times New Roman" w:cstheme="minorHAnsi"/>
          <w:sz w:val="23"/>
          <w:szCs w:val="23"/>
        </w:rPr>
        <w:t xml:space="preserve">Getting a </w:t>
      </w:r>
      <w:r w:rsidR="007B092B" w:rsidRPr="00947F27">
        <w:rPr>
          <w:rFonts w:eastAsia="Times New Roman" w:cstheme="minorHAnsi"/>
          <w:sz w:val="23"/>
          <w:szCs w:val="23"/>
        </w:rPr>
        <w:t>low-resolution</w:t>
      </w:r>
      <w:r w:rsidR="0002358F" w:rsidRPr="00947F27">
        <w:rPr>
          <w:rFonts w:eastAsia="Times New Roman" w:cstheme="minorHAnsi"/>
          <w:sz w:val="23"/>
          <w:szCs w:val="23"/>
        </w:rPr>
        <w:t xml:space="preserve"> measurement is better than getting an accurate “over-ranged” measurement.</w:t>
      </w:r>
    </w:p>
    <w:p w14:paraId="31A1D7BB" w14:textId="77777777" w:rsidR="0002358F" w:rsidRPr="00947F27" w:rsidRDefault="0002358F" w:rsidP="0002358F">
      <w:pPr>
        <w:pStyle w:val="ListParagraph"/>
        <w:numPr>
          <w:ilvl w:val="0"/>
          <w:numId w:val="3"/>
        </w:numPr>
        <w:spacing w:after="0" w:line="240" w:lineRule="auto"/>
        <w:ind w:left="360"/>
        <w:rPr>
          <w:rFonts w:cstheme="minorHAnsi"/>
          <w:sz w:val="23"/>
          <w:szCs w:val="23"/>
        </w:rPr>
      </w:pPr>
      <w:r w:rsidRPr="00947F27">
        <w:rPr>
          <w:rFonts w:eastAsia="Times New Roman" w:cstheme="minorHAnsi"/>
          <w:sz w:val="23"/>
          <w:szCs w:val="23"/>
        </w:rPr>
        <w:t xml:space="preserve">For critical components or key points of interest, consider redundant measurements to ensure that data will be available. </w:t>
      </w:r>
    </w:p>
    <w:p w14:paraId="28DDEA4A" w14:textId="2F187CF8" w:rsidR="00FD0EB9" w:rsidRPr="00947F27" w:rsidRDefault="0001247D" w:rsidP="0001247D">
      <w:pPr>
        <w:pStyle w:val="ListParagraph"/>
        <w:numPr>
          <w:ilvl w:val="0"/>
          <w:numId w:val="3"/>
        </w:numPr>
        <w:spacing w:after="0" w:line="240" w:lineRule="auto"/>
        <w:ind w:left="360"/>
        <w:rPr>
          <w:rFonts w:cstheme="minorHAnsi"/>
          <w:sz w:val="23"/>
          <w:szCs w:val="23"/>
        </w:rPr>
      </w:pPr>
      <w:r w:rsidRPr="00947F27">
        <w:rPr>
          <w:rFonts w:cstheme="minorHAnsi"/>
          <w:sz w:val="23"/>
          <w:szCs w:val="23"/>
        </w:rPr>
        <w:t>As part of the design review, an outline of the analytical efforts needed to ensure that both methods and instrumentation will provide the required information needed for the thermal analysis should be documented</w:t>
      </w:r>
      <w:r w:rsidR="009D7C27" w:rsidRPr="00947F27">
        <w:rPr>
          <w:rFonts w:cstheme="minorHAnsi"/>
          <w:sz w:val="23"/>
          <w:szCs w:val="23"/>
        </w:rPr>
        <w:t xml:space="preserve">. </w:t>
      </w:r>
      <w:r w:rsidRPr="00947F27">
        <w:rPr>
          <w:rFonts w:cstheme="minorHAnsi"/>
          <w:sz w:val="23"/>
          <w:szCs w:val="23"/>
        </w:rPr>
        <w:t>Often thermal instruments are purchased without understanding their limitations or use in analytical</w:t>
      </w:r>
      <w:r w:rsidR="00FD0EB9" w:rsidRPr="00947F27">
        <w:rPr>
          <w:rFonts w:cstheme="minorHAnsi"/>
          <w:sz w:val="23"/>
          <w:szCs w:val="23"/>
        </w:rPr>
        <w:t xml:space="preserve"> methods. </w:t>
      </w:r>
    </w:p>
    <w:p w14:paraId="6471EC0D" w14:textId="7A11BB50" w:rsidR="00FD0EB9" w:rsidRPr="00947F27" w:rsidRDefault="0001247D" w:rsidP="0001247D">
      <w:pPr>
        <w:pStyle w:val="ListParagraph"/>
        <w:numPr>
          <w:ilvl w:val="0"/>
          <w:numId w:val="3"/>
        </w:numPr>
        <w:spacing w:after="0" w:line="240" w:lineRule="auto"/>
        <w:ind w:left="360"/>
        <w:rPr>
          <w:rFonts w:cstheme="minorHAnsi"/>
          <w:sz w:val="23"/>
          <w:szCs w:val="23"/>
        </w:rPr>
      </w:pPr>
      <w:r w:rsidRPr="00947F27">
        <w:rPr>
          <w:rFonts w:cstheme="minorHAnsi"/>
          <w:sz w:val="23"/>
          <w:szCs w:val="23"/>
        </w:rPr>
        <w:t xml:space="preserve">Make sure that all components (wiring, connectors, tapes, adhesives, blankets etc.) are rated to at least the highest expected temperature of any </w:t>
      </w:r>
      <w:r w:rsidR="00FD0EB9" w:rsidRPr="00947F27">
        <w:rPr>
          <w:rFonts w:cstheme="minorHAnsi"/>
          <w:sz w:val="23"/>
          <w:szCs w:val="23"/>
        </w:rPr>
        <w:t xml:space="preserve">proposed </w:t>
      </w:r>
      <w:r w:rsidRPr="00947F27">
        <w:rPr>
          <w:rFonts w:cstheme="minorHAnsi"/>
          <w:sz w:val="23"/>
          <w:szCs w:val="23"/>
        </w:rPr>
        <w:t>test</w:t>
      </w:r>
      <w:r w:rsidR="009D7C27" w:rsidRPr="00947F27">
        <w:rPr>
          <w:rFonts w:cstheme="minorHAnsi"/>
          <w:sz w:val="23"/>
          <w:szCs w:val="23"/>
        </w:rPr>
        <w:t xml:space="preserve">. </w:t>
      </w:r>
      <w:r w:rsidR="00FD0EB9" w:rsidRPr="00947F27">
        <w:rPr>
          <w:rFonts w:cstheme="minorHAnsi"/>
          <w:sz w:val="23"/>
          <w:szCs w:val="23"/>
        </w:rPr>
        <w:t>If a high temperature rated sensor requires the use of an epoxy (or tape), it may become detached at a much lower temperature (epoxies are typically rated for ~550 F).</w:t>
      </w:r>
    </w:p>
    <w:p w14:paraId="0179A065" w14:textId="7405D778" w:rsidR="0001247D" w:rsidRPr="00947F27" w:rsidRDefault="0001247D" w:rsidP="0001247D">
      <w:pPr>
        <w:pStyle w:val="ListParagraph"/>
        <w:numPr>
          <w:ilvl w:val="0"/>
          <w:numId w:val="3"/>
        </w:numPr>
        <w:spacing w:after="0" w:line="240" w:lineRule="auto"/>
        <w:ind w:left="360"/>
        <w:rPr>
          <w:rFonts w:cstheme="minorHAnsi"/>
          <w:sz w:val="23"/>
          <w:szCs w:val="23"/>
        </w:rPr>
      </w:pPr>
      <w:r w:rsidRPr="00947F27">
        <w:rPr>
          <w:rFonts w:cstheme="minorHAnsi"/>
          <w:sz w:val="23"/>
          <w:szCs w:val="23"/>
        </w:rPr>
        <w:t>Test articles are designed with a set of test loads in mind</w:t>
      </w:r>
      <w:r w:rsidR="009D7C27" w:rsidRPr="00947F27">
        <w:rPr>
          <w:rFonts w:cstheme="minorHAnsi"/>
          <w:sz w:val="23"/>
          <w:szCs w:val="23"/>
        </w:rPr>
        <w:t xml:space="preserve">. </w:t>
      </w:r>
      <w:r w:rsidRPr="00947F27">
        <w:rPr>
          <w:rFonts w:cstheme="minorHAnsi"/>
          <w:sz w:val="23"/>
          <w:szCs w:val="23"/>
        </w:rPr>
        <w:t>If the test series is successful, test objectives can be extended beyond the original test envelope</w:t>
      </w:r>
      <w:r w:rsidR="009D7C27" w:rsidRPr="00947F27">
        <w:rPr>
          <w:rFonts w:cstheme="minorHAnsi"/>
          <w:sz w:val="23"/>
          <w:szCs w:val="23"/>
        </w:rPr>
        <w:t xml:space="preserve">. </w:t>
      </w:r>
      <w:r w:rsidRPr="00947F27">
        <w:rPr>
          <w:rFonts w:cstheme="minorHAnsi"/>
          <w:sz w:val="23"/>
          <w:szCs w:val="23"/>
        </w:rPr>
        <w:t>When possible, design the test article an</w:t>
      </w:r>
      <w:r w:rsidR="00EF0FED" w:rsidRPr="00947F27">
        <w:rPr>
          <w:rFonts w:cstheme="minorHAnsi"/>
          <w:sz w:val="23"/>
          <w:szCs w:val="23"/>
        </w:rPr>
        <w:t>d instrumentation with margin</w:t>
      </w:r>
      <w:r w:rsidR="009D7C27" w:rsidRPr="00947F27">
        <w:rPr>
          <w:rFonts w:cstheme="minorHAnsi"/>
          <w:sz w:val="23"/>
          <w:szCs w:val="23"/>
        </w:rPr>
        <w:t xml:space="preserve">. </w:t>
      </w:r>
    </w:p>
    <w:p w14:paraId="320AE4DC" w14:textId="60FFCC0B" w:rsidR="00167CF0" w:rsidRPr="00947F27" w:rsidRDefault="00167CF0" w:rsidP="00167CF0">
      <w:pPr>
        <w:pStyle w:val="ListParagraph"/>
        <w:numPr>
          <w:ilvl w:val="0"/>
          <w:numId w:val="3"/>
        </w:numPr>
        <w:spacing w:after="0" w:line="240" w:lineRule="auto"/>
        <w:ind w:left="360"/>
        <w:rPr>
          <w:rFonts w:cstheme="minorHAnsi"/>
          <w:sz w:val="23"/>
          <w:szCs w:val="23"/>
        </w:rPr>
      </w:pPr>
      <w:r w:rsidRPr="00947F27">
        <w:rPr>
          <w:rFonts w:eastAsia="Times New Roman" w:cstheme="minorHAnsi"/>
          <w:sz w:val="23"/>
          <w:szCs w:val="23"/>
        </w:rPr>
        <w:lastRenderedPageBreak/>
        <w:t xml:space="preserve">Identify the key people (by name) who will be using the data. The individuals (end users) who </w:t>
      </w:r>
      <w:r w:rsidR="009D7C27" w:rsidRPr="00947F27">
        <w:rPr>
          <w:rFonts w:eastAsia="Times New Roman" w:cstheme="minorHAnsi"/>
          <w:sz w:val="23"/>
          <w:szCs w:val="23"/>
        </w:rPr>
        <w:t>will</w:t>
      </w:r>
      <w:r w:rsidRPr="00947F27">
        <w:rPr>
          <w:rFonts w:eastAsia="Times New Roman" w:cstheme="minorHAnsi"/>
          <w:sz w:val="23"/>
          <w:szCs w:val="23"/>
        </w:rPr>
        <w:t xml:space="preserve"> be performing the analysis after a test has been performed should be in the room during the PDR</w:t>
      </w:r>
      <w:r w:rsidR="009D7C27" w:rsidRPr="00947F27">
        <w:rPr>
          <w:rFonts w:eastAsia="Times New Roman" w:cstheme="minorHAnsi"/>
          <w:sz w:val="23"/>
          <w:szCs w:val="23"/>
        </w:rPr>
        <w:t xml:space="preserve">. </w:t>
      </w:r>
      <w:r w:rsidRPr="00947F27">
        <w:rPr>
          <w:rFonts w:eastAsia="Times New Roman" w:cstheme="minorHAnsi"/>
          <w:sz w:val="23"/>
          <w:szCs w:val="23"/>
        </w:rPr>
        <w:t>They should also be part of the instrumentation selection and sensor placement discussion prior to the purchase of equipment</w:t>
      </w:r>
      <w:r w:rsidR="009D7C27" w:rsidRPr="00947F27">
        <w:rPr>
          <w:rFonts w:eastAsia="Times New Roman" w:cstheme="minorHAnsi"/>
          <w:sz w:val="23"/>
          <w:szCs w:val="23"/>
        </w:rPr>
        <w:t xml:space="preserve">. </w:t>
      </w:r>
      <w:r w:rsidRPr="00947F27">
        <w:rPr>
          <w:rFonts w:eastAsia="Times New Roman" w:cstheme="minorHAnsi"/>
          <w:sz w:val="23"/>
          <w:szCs w:val="23"/>
        </w:rPr>
        <w:t>Typically, end users do not significantly participate until the test hardware and instrumentation have already been designed and model assembly is underway</w:t>
      </w:r>
      <w:r w:rsidR="009D7C27" w:rsidRPr="00947F27">
        <w:rPr>
          <w:rFonts w:eastAsia="Times New Roman" w:cstheme="minorHAnsi"/>
          <w:sz w:val="23"/>
          <w:szCs w:val="23"/>
        </w:rPr>
        <w:t xml:space="preserve">. </w:t>
      </w:r>
      <w:r w:rsidRPr="00947F27">
        <w:rPr>
          <w:rFonts w:eastAsia="Times New Roman" w:cstheme="minorHAnsi"/>
          <w:sz w:val="23"/>
          <w:szCs w:val="23"/>
        </w:rPr>
        <w:t>Often, only the end user will know if the measurements are going to be useful in their analytical methods.</w:t>
      </w:r>
      <w:r w:rsidRPr="00947F27">
        <w:rPr>
          <w:rFonts w:cstheme="minorHAnsi"/>
          <w:sz w:val="23"/>
          <w:szCs w:val="23"/>
        </w:rPr>
        <w:t xml:space="preserve"> </w:t>
      </w:r>
    </w:p>
    <w:p w14:paraId="66FA9F2B" w14:textId="3B3E0D51" w:rsidR="00167CF0" w:rsidRPr="00947F27" w:rsidRDefault="00167CF0" w:rsidP="00167CF0">
      <w:pPr>
        <w:pStyle w:val="ListParagraph"/>
        <w:numPr>
          <w:ilvl w:val="0"/>
          <w:numId w:val="3"/>
        </w:numPr>
        <w:spacing w:after="0" w:line="240" w:lineRule="auto"/>
        <w:ind w:left="360"/>
        <w:rPr>
          <w:rFonts w:cstheme="minorHAnsi"/>
          <w:sz w:val="23"/>
          <w:szCs w:val="23"/>
        </w:rPr>
      </w:pPr>
      <w:r w:rsidRPr="00947F27">
        <w:rPr>
          <w:rFonts w:eastAsia="Times New Roman" w:cstheme="minorHAnsi"/>
          <w:sz w:val="23"/>
          <w:szCs w:val="23"/>
        </w:rPr>
        <w:t>In developing a schedule for testing, ensure that adequate time is provided for the purchase and installation of sensors</w:t>
      </w:r>
      <w:r w:rsidR="009D7C27" w:rsidRPr="00947F27">
        <w:rPr>
          <w:rFonts w:eastAsia="Times New Roman" w:cstheme="minorHAnsi"/>
          <w:sz w:val="23"/>
          <w:szCs w:val="23"/>
        </w:rPr>
        <w:t xml:space="preserve">. </w:t>
      </w:r>
      <w:r w:rsidRPr="00947F27">
        <w:rPr>
          <w:rFonts w:eastAsia="Times New Roman" w:cstheme="minorHAnsi"/>
          <w:sz w:val="23"/>
          <w:szCs w:val="23"/>
        </w:rPr>
        <w:t>In many cases, equipment purchases can require long lead times (3-6 months)</w:t>
      </w:r>
      <w:r w:rsidR="009D7C27" w:rsidRPr="00947F27">
        <w:rPr>
          <w:rFonts w:eastAsia="Times New Roman" w:cstheme="minorHAnsi"/>
          <w:sz w:val="23"/>
          <w:szCs w:val="23"/>
        </w:rPr>
        <w:t xml:space="preserve">. </w:t>
      </w:r>
      <w:r w:rsidRPr="00947F27">
        <w:rPr>
          <w:rFonts w:eastAsia="Times New Roman" w:cstheme="minorHAnsi"/>
          <w:sz w:val="23"/>
          <w:szCs w:val="23"/>
        </w:rPr>
        <w:t>Additionally, installation of sensors for a typical test article are often performed by only one or two individuals at a time</w:t>
      </w:r>
      <w:r w:rsidR="009D7C27" w:rsidRPr="00947F27">
        <w:rPr>
          <w:rFonts w:eastAsia="Times New Roman" w:cstheme="minorHAnsi"/>
          <w:sz w:val="23"/>
          <w:szCs w:val="23"/>
        </w:rPr>
        <w:t xml:space="preserve">. </w:t>
      </w:r>
      <w:r w:rsidRPr="00947F27">
        <w:rPr>
          <w:rFonts w:eastAsia="Times New Roman" w:cstheme="minorHAnsi"/>
          <w:sz w:val="23"/>
          <w:szCs w:val="23"/>
        </w:rPr>
        <w:t xml:space="preserve">If either the </w:t>
      </w:r>
      <w:r w:rsidR="009D7C27" w:rsidRPr="00947F27">
        <w:rPr>
          <w:rFonts w:eastAsia="Times New Roman" w:cstheme="minorHAnsi"/>
          <w:sz w:val="23"/>
          <w:szCs w:val="23"/>
        </w:rPr>
        <w:t xml:space="preserve">required number of </w:t>
      </w:r>
      <w:r w:rsidRPr="00947F27">
        <w:rPr>
          <w:rFonts w:eastAsia="Times New Roman" w:cstheme="minorHAnsi"/>
          <w:sz w:val="23"/>
          <w:szCs w:val="23"/>
        </w:rPr>
        <w:t>sensor</w:t>
      </w:r>
      <w:r w:rsidR="009D7C27" w:rsidRPr="00947F27">
        <w:rPr>
          <w:rFonts w:eastAsia="Times New Roman" w:cstheme="minorHAnsi"/>
          <w:sz w:val="23"/>
          <w:szCs w:val="23"/>
        </w:rPr>
        <w:t>s</w:t>
      </w:r>
      <w:r w:rsidRPr="00947F27">
        <w:rPr>
          <w:rFonts w:eastAsia="Times New Roman" w:cstheme="minorHAnsi"/>
          <w:sz w:val="23"/>
          <w:szCs w:val="23"/>
        </w:rPr>
        <w:t xml:space="preserve"> increases or the complexity of sensor installation increases, additional time will need to be factored into the schedule</w:t>
      </w:r>
      <w:r w:rsidR="009D7C27" w:rsidRPr="00947F27">
        <w:rPr>
          <w:rFonts w:eastAsia="Times New Roman" w:cstheme="minorHAnsi"/>
          <w:sz w:val="23"/>
          <w:szCs w:val="23"/>
        </w:rPr>
        <w:t xml:space="preserve">. </w:t>
      </w:r>
      <w:r w:rsidRPr="00947F27">
        <w:rPr>
          <w:rFonts w:eastAsia="Times New Roman" w:cstheme="minorHAnsi"/>
          <w:sz w:val="23"/>
          <w:szCs w:val="23"/>
        </w:rPr>
        <w:t>Consult with the sensor installer to determine a reasonable timeframe for the installation of the sensor suite.</w:t>
      </w:r>
    </w:p>
    <w:p w14:paraId="37B91265" w14:textId="06C3E48F" w:rsidR="0002358F" w:rsidRPr="00947F27" w:rsidRDefault="00167CF0" w:rsidP="0002358F">
      <w:pPr>
        <w:pStyle w:val="ListParagraph"/>
        <w:numPr>
          <w:ilvl w:val="0"/>
          <w:numId w:val="3"/>
        </w:numPr>
        <w:spacing w:after="0" w:line="240" w:lineRule="auto"/>
        <w:ind w:left="360"/>
        <w:rPr>
          <w:rFonts w:cstheme="minorHAnsi"/>
          <w:sz w:val="23"/>
          <w:szCs w:val="23"/>
        </w:rPr>
      </w:pPr>
      <w:r w:rsidRPr="00947F27">
        <w:rPr>
          <w:rFonts w:eastAsia="Times New Roman" w:cstheme="minorHAnsi"/>
          <w:sz w:val="23"/>
          <w:szCs w:val="23"/>
        </w:rPr>
        <w:t>Sufficient resources should be provided for post-test analysis, documentation, and travel for conference presentations</w:t>
      </w:r>
      <w:r w:rsidR="009D7C27" w:rsidRPr="00947F27">
        <w:rPr>
          <w:rFonts w:eastAsia="Times New Roman" w:cstheme="minorHAnsi"/>
          <w:sz w:val="23"/>
          <w:szCs w:val="23"/>
        </w:rPr>
        <w:t xml:space="preserve">. </w:t>
      </w:r>
      <w:r w:rsidRPr="00947F27">
        <w:rPr>
          <w:rFonts w:eastAsia="Times New Roman" w:cstheme="minorHAnsi"/>
          <w:sz w:val="23"/>
          <w:szCs w:val="23"/>
        </w:rPr>
        <w:t xml:space="preserve">Most often when a </w:t>
      </w:r>
      <w:r w:rsidR="00A46E27" w:rsidRPr="00947F27">
        <w:rPr>
          <w:rFonts w:eastAsia="Times New Roman" w:cstheme="minorHAnsi"/>
          <w:sz w:val="23"/>
          <w:szCs w:val="23"/>
        </w:rPr>
        <w:t>project has completed</w:t>
      </w:r>
      <w:r w:rsidRPr="00947F27">
        <w:rPr>
          <w:rFonts w:eastAsia="Times New Roman" w:cstheme="minorHAnsi"/>
          <w:sz w:val="23"/>
          <w:szCs w:val="23"/>
        </w:rPr>
        <w:t xml:space="preserve">, the science team disperses to other projects without fully </w:t>
      </w:r>
      <w:r w:rsidR="00A46E27" w:rsidRPr="00947F27">
        <w:rPr>
          <w:rFonts w:eastAsia="Times New Roman" w:cstheme="minorHAnsi"/>
          <w:sz w:val="23"/>
          <w:szCs w:val="23"/>
        </w:rPr>
        <w:t>documenting the results of the test</w:t>
      </w:r>
      <w:r w:rsidRPr="00947F27">
        <w:rPr>
          <w:rFonts w:eastAsia="Times New Roman" w:cstheme="minorHAnsi"/>
          <w:sz w:val="23"/>
          <w:szCs w:val="23"/>
        </w:rPr>
        <w:t>.</w:t>
      </w:r>
    </w:p>
    <w:p w14:paraId="52037FB6" w14:textId="77777777" w:rsidR="0002358F" w:rsidRPr="00947F27" w:rsidRDefault="0002358F" w:rsidP="0002358F">
      <w:pPr>
        <w:spacing w:after="0" w:line="240" w:lineRule="auto"/>
        <w:rPr>
          <w:rFonts w:cstheme="minorHAnsi"/>
          <w:b/>
          <w:sz w:val="23"/>
          <w:szCs w:val="23"/>
        </w:rPr>
      </w:pPr>
    </w:p>
    <w:p w14:paraId="6B474CD8" w14:textId="77777777" w:rsidR="0002358F" w:rsidRPr="00947F27" w:rsidRDefault="0002358F" w:rsidP="0002358F">
      <w:pPr>
        <w:pStyle w:val="ListParagraph"/>
        <w:numPr>
          <w:ilvl w:val="0"/>
          <w:numId w:val="5"/>
        </w:numPr>
        <w:spacing w:after="0" w:line="240" w:lineRule="auto"/>
        <w:rPr>
          <w:rFonts w:cstheme="minorHAnsi"/>
          <w:sz w:val="23"/>
          <w:szCs w:val="23"/>
        </w:rPr>
      </w:pPr>
      <w:r w:rsidRPr="00947F27">
        <w:rPr>
          <w:rFonts w:cstheme="minorHAnsi"/>
          <w:b/>
          <w:sz w:val="23"/>
          <w:szCs w:val="23"/>
        </w:rPr>
        <w:t>Material Layup</w:t>
      </w:r>
    </w:p>
    <w:p w14:paraId="295BF19B" w14:textId="77777777" w:rsidR="0002358F" w:rsidRPr="00947F27" w:rsidRDefault="0002358F" w:rsidP="0002358F">
      <w:pPr>
        <w:spacing w:after="0" w:line="240" w:lineRule="auto"/>
        <w:ind w:firstLine="360"/>
        <w:rPr>
          <w:rFonts w:cstheme="minorHAnsi"/>
          <w:b/>
          <w:sz w:val="23"/>
          <w:szCs w:val="23"/>
        </w:rPr>
      </w:pPr>
    </w:p>
    <w:p w14:paraId="475099F4" w14:textId="21AA368C" w:rsidR="0002358F" w:rsidRPr="00947F27" w:rsidRDefault="0002358F" w:rsidP="0002358F">
      <w:pPr>
        <w:pStyle w:val="ListParagraph"/>
        <w:numPr>
          <w:ilvl w:val="0"/>
          <w:numId w:val="8"/>
        </w:numPr>
        <w:spacing w:after="0" w:line="240" w:lineRule="auto"/>
        <w:rPr>
          <w:rFonts w:cstheme="minorHAnsi"/>
          <w:sz w:val="23"/>
          <w:szCs w:val="23"/>
        </w:rPr>
      </w:pPr>
      <w:r w:rsidRPr="00947F27">
        <w:rPr>
          <w:rFonts w:cstheme="minorHAnsi"/>
          <w:sz w:val="23"/>
          <w:szCs w:val="23"/>
        </w:rPr>
        <w:t>The material properties of the structure supporting the thermal instrumentation must be fully known</w:t>
      </w:r>
      <w:r w:rsidR="009D7C27" w:rsidRPr="00947F27">
        <w:rPr>
          <w:rFonts w:cstheme="minorHAnsi"/>
          <w:sz w:val="23"/>
          <w:szCs w:val="23"/>
        </w:rPr>
        <w:t xml:space="preserve">. </w:t>
      </w:r>
      <w:r w:rsidRPr="00947F27">
        <w:rPr>
          <w:rFonts w:cstheme="minorHAnsi"/>
          <w:sz w:val="23"/>
          <w:szCs w:val="23"/>
        </w:rPr>
        <w:t>This implies that the density and temperature dependent specific heat and thermal conductivity are known for the temperature range of interest</w:t>
      </w:r>
      <w:r w:rsidR="009D7C27" w:rsidRPr="00947F27">
        <w:rPr>
          <w:rFonts w:cstheme="minorHAnsi"/>
          <w:sz w:val="23"/>
          <w:szCs w:val="23"/>
        </w:rPr>
        <w:t xml:space="preserve">. </w:t>
      </w:r>
      <w:r w:rsidRPr="00947F27">
        <w:rPr>
          <w:rFonts w:cstheme="minorHAnsi"/>
          <w:sz w:val="23"/>
          <w:szCs w:val="23"/>
        </w:rPr>
        <w:t>For common materials, the temperature dependent thermal conductivity and specific heat are usually well prescribed; however, for joining compounds and overcoats, this information is harder to obtain</w:t>
      </w:r>
      <w:r w:rsidR="009D7C27" w:rsidRPr="00947F27">
        <w:rPr>
          <w:rFonts w:cstheme="minorHAnsi"/>
          <w:sz w:val="23"/>
          <w:szCs w:val="23"/>
        </w:rPr>
        <w:t xml:space="preserve">. </w:t>
      </w:r>
      <w:r w:rsidRPr="00947F27">
        <w:rPr>
          <w:rFonts w:cstheme="minorHAnsi"/>
          <w:sz w:val="23"/>
          <w:szCs w:val="23"/>
        </w:rPr>
        <w:t>If these properties are not available and they are part of the thermal layup needed for analysis, they need to be determined prior to installation or an alternate material should be selected.</w:t>
      </w:r>
    </w:p>
    <w:p w14:paraId="7A2F0CE3" w14:textId="47450196" w:rsidR="0002358F" w:rsidRPr="00947F27" w:rsidRDefault="0002358F" w:rsidP="0002358F">
      <w:pPr>
        <w:pStyle w:val="ListParagraph"/>
        <w:numPr>
          <w:ilvl w:val="0"/>
          <w:numId w:val="8"/>
        </w:numPr>
        <w:spacing w:after="0" w:line="240" w:lineRule="auto"/>
        <w:rPr>
          <w:rFonts w:cstheme="minorHAnsi"/>
          <w:sz w:val="23"/>
          <w:szCs w:val="23"/>
        </w:rPr>
      </w:pPr>
      <w:r w:rsidRPr="00947F27">
        <w:rPr>
          <w:rFonts w:cstheme="minorHAnsi"/>
          <w:sz w:val="23"/>
          <w:szCs w:val="23"/>
        </w:rPr>
        <w:t>Avoid applying adhesives between the thermal load and the sensing element</w:t>
      </w:r>
      <w:r w:rsidR="009D7C27" w:rsidRPr="00947F27">
        <w:rPr>
          <w:rFonts w:cstheme="minorHAnsi"/>
          <w:sz w:val="23"/>
          <w:szCs w:val="23"/>
        </w:rPr>
        <w:t xml:space="preserve">. </w:t>
      </w:r>
      <w:r w:rsidRPr="00947F27">
        <w:rPr>
          <w:rFonts w:cstheme="minorHAnsi"/>
          <w:sz w:val="23"/>
          <w:szCs w:val="23"/>
        </w:rPr>
        <w:t>Adhesives that are part of a thermal layup should be well characterized by thermal properties and applied thickness</w:t>
      </w:r>
      <w:r w:rsidR="009D7C27" w:rsidRPr="00947F27">
        <w:rPr>
          <w:rFonts w:cstheme="minorHAnsi"/>
          <w:sz w:val="23"/>
          <w:szCs w:val="23"/>
        </w:rPr>
        <w:t xml:space="preserve">. </w:t>
      </w:r>
      <w:r w:rsidRPr="00947F27">
        <w:rPr>
          <w:rFonts w:cstheme="minorHAnsi"/>
          <w:sz w:val="23"/>
          <w:szCs w:val="23"/>
        </w:rPr>
        <w:t>Since adhesive thicknesses will be hard to control and measure, the use of adhesives should be avoided if other mounting methods are available</w:t>
      </w:r>
      <w:r w:rsidR="009D7C27" w:rsidRPr="00947F27">
        <w:rPr>
          <w:rFonts w:cstheme="minorHAnsi"/>
          <w:sz w:val="23"/>
          <w:szCs w:val="23"/>
        </w:rPr>
        <w:t xml:space="preserve">. </w:t>
      </w:r>
    </w:p>
    <w:p w14:paraId="3B50A70F" w14:textId="6B54A2C0" w:rsidR="00ED4D9F" w:rsidRPr="00947F27" w:rsidRDefault="0002358F" w:rsidP="007B092B">
      <w:pPr>
        <w:pStyle w:val="ListParagraph"/>
        <w:numPr>
          <w:ilvl w:val="0"/>
          <w:numId w:val="8"/>
        </w:numPr>
        <w:spacing w:after="0" w:line="240" w:lineRule="auto"/>
        <w:rPr>
          <w:rFonts w:cstheme="minorHAnsi"/>
          <w:b/>
          <w:sz w:val="23"/>
          <w:szCs w:val="23"/>
        </w:rPr>
      </w:pPr>
      <w:r w:rsidRPr="00947F27">
        <w:rPr>
          <w:rFonts w:cstheme="minorHAnsi"/>
          <w:sz w:val="23"/>
          <w:szCs w:val="23"/>
        </w:rPr>
        <w:t xml:space="preserve">Heat flux gages </w:t>
      </w:r>
      <w:r w:rsidR="00D2694B" w:rsidRPr="00947F27">
        <w:rPr>
          <w:rFonts w:cstheme="minorHAnsi"/>
          <w:sz w:val="23"/>
          <w:szCs w:val="23"/>
        </w:rPr>
        <w:t>may be</w:t>
      </w:r>
      <w:r w:rsidRPr="00947F27">
        <w:rPr>
          <w:rFonts w:cstheme="minorHAnsi"/>
          <w:sz w:val="23"/>
          <w:szCs w:val="23"/>
        </w:rPr>
        <w:t xml:space="preserve"> designed with a </w:t>
      </w:r>
      <w:r w:rsidR="00D2694B" w:rsidRPr="00947F27">
        <w:rPr>
          <w:rFonts w:cstheme="minorHAnsi"/>
          <w:sz w:val="23"/>
          <w:szCs w:val="23"/>
        </w:rPr>
        <w:t>surface</w:t>
      </w:r>
      <w:r w:rsidRPr="00947F27">
        <w:rPr>
          <w:rFonts w:cstheme="minorHAnsi"/>
          <w:sz w:val="23"/>
          <w:szCs w:val="23"/>
        </w:rPr>
        <w:t xml:space="preserve"> coating which has been calibrated into the curve fit </w:t>
      </w:r>
      <w:r w:rsidR="00150E42" w:rsidRPr="00947F27">
        <w:rPr>
          <w:rFonts w:cstheme="minorHAnsi"/>
          <w:sz w:val="23"/>
          <w:szCs w:val="23"/>
        </w:rPr>
        <w:t>that</w:t>
      </w:r>
      <w:r w:rsidRPr="00947F27">
        <w:rPr>
          <w:rFonts w:cstheme="minorHAnsi"/>
          <w:sz w:val="23"/>
          <w:szCs w:val="23"/>
        </w:rPr>
        <w:t xml:space="preserve"> is provided for each sensor</w:t>
      </w:r>
      <w:r w:rsidR="009D7C27" w:rsidRPr="00947F27">
        <w:rPr>
          <w:rFonts w:cstheme="minorHAnsi"/>
          <w:sz w:val="23"/>
          <w:szCs w:val="23"/>
        </w:rPr>
        <w:t xml:space="preserve">. </w:t>
      </w:r>
      <w:r w:rsidRPr="00947F27">
        <w:rPr>
          <w:rFonts w:cstheme="minorHAnsi"/>
          <w:sz w:val="23"/>
          <w:szCs w:val="23"/>
        </w:rPr>
        <w:t>No coating (Zirc</w:t>
      </w:r>
      <w:r w:rsidR="009D7C27" w:rsidRPr="00947F27">
        <w:rPr>
          <w:rFonts w:cstheme="minorHAnsi"/>
          <w:sz w:val="23"/>
          <w:szCs w:val="23"/>
        </w:rPr>
        <w:t>onia</w:t>
      </w:r>
      <w:r w:rsidRPr="00947F27">
        <w:rPr>
          <w:rFonts w:cstheme="minorHAnsi"/>
          <w:sz w:val="23"/>
          <w:szCs w:val="23"/>
        </w:rPr>
        <w:t>, adhesive) can be applied to the surface without adversely affecting this calibration curve.</w:t>
      </w:r>
    </w:p>
    <w:p w14:paraId="2B6F1DD2" w14:textId="77777777" w:rsidR="007B092B" w:rsidRPr="00947F27" w:rsidRDefault="007B092B" w:rsidP="007B092B">
      <w:pPr>
        <w:pStyle w:val="ListParagraph"/>
        <w:spacing w:after="0" w:line="240" w:lineRule="auto"/>
        <w:ind w:left="360"/>
        <w:rPr>
          <w:rFonts w:cstheme="minorHAnsi"/>
          <w:b/>
          <w:sz w:val="23"/>
          <w:szCs w:val="23"/>
        </w:rPr>
      </w:pPr>
    </w:p>
    <w:p w14:paraId="1570453F" w14:textId="18381A2B" w:rsidR="000026EC" w:rsidRPr="00947F27" w:rsidRDefault="000026EC" w:rsidP="000026EC">
      <w:pPr>
        <w:pStyle w:val="ListParagraph"/>
        <w:numPr>
          <w:ilvl w:val="0"/>
          <w:numId w:val="5"/>
        </w:numPr>
        <w:spacing w:after="0" w:line="240" w:lineRule="auto"/>
        <w:rPr>
          <w:rFonts w:cstheme="minorHAnsi"/>
          <w:b/>
          <w:sz w:val="23"/>
          <w:szCs w:val="23"/>
        </w:rPr>
      </w:pPr>
      <w:r w:rsidRPr="00947F27">
        <w:rPr>
          <w:rFonts w:cstheme="minorHAnsi"/>
          <w:b/>
          <w:sz w:val="23"/>
          <w:szCs w:val="23"/>
        </w:rPr>
        <w:t>Instrument Documentation</w:t>
      </w:r>
    </w:p>
    <w:p w14:paraId="0F1D3FEE" w14:textId="77777777" w:rsidR="000026EC" w:rsidRPr="00947F27" w:rsidRDefault="000026EC" w:rsidP="000026EC">
      <w:pPr>
        <w:spacing w:after="0" w:line="240" w:lineRule="auto"/>
        <w:ind w:left="360"/>
        <w:rPr>
          <w:rFonts w:cstheme="minorHAnsi"/>
          <w:sz w:val="23"/>
          <w:szCs w:val="23"/>
        </w:rPr>
      </w:pPr>
    </w:p>
    <w:p w14:paraId="702A5038" w14:textId="53B229C3" w:rsidR="00A43847" w:rsidRPr="00947F27" w:rsidRDefault="000026EC" w:rsidP="00A43847">
      <w:pPr>
        <w:numPr>
          <w:ilvl w:val="0"/>
          <w:numId w:val="9"/>
        </w:numPr>
        <w:spacing w:after="0" w:line="240" w:lineRule="auto"/>
        <w:rPr>
          <w:rFonts w:eastAsia="Times New Roman" w:cstheme="minorHAnsi"/>
          <w:sz w:val="23"/>
          <w:szCs w:val="23"/>
        </w:rPr>
      </w:pPr>
      <w:r w:rsidRPr="00947F27">
        <w:rPr>
          <w:rFonts w:cstheme="minorHAnsi"/>
          <w:sz w:val="23"/>
          <w:szCs w:val="23"/>
        </w:rPr>
        <w:t xml:space="preserve">Documentation on the installation of instruments should be provided </w:t>
      </w:r>
      <w:r w:rsidR="009511FE" w:rsidRPr="00947F27">
        <w:rPr>
          <w:rFonts w:cstheme="minorHAnsi"/>
          <w:sz w:val="23"/>
          <w:szCs w:val="23"/>
        </w:rPr>
        <w:t xml:space="preserve">in the Test Plan </w:t>
      </w:r>
      <w:r w:rsidRPr="00947F27">
        <w:rPr>
          <w:rFonts w:cstheme="minorHAnsi"/>
          <w:sz w:val="23"/>
          <w:szCs w:val="23"/>
        </w:rPr>
        <w:t>prior to installation</w:t>
      </w:r>
      <w:r w:rsidR="009D7C27" w:rsidRPr="00947F27">
        <w:rPr>
          <w:rFonts w:cstheme="minorHAnsi"/>
          <w:sz w:val="23"/>
          <w:szCs w:val="23"/>
        </w:rPr>
        <w:t xml:space="preserve">. </w:t>
      </w:r>
      <w:r w:rsidR="00A43847" w:rsidRPr="00947F27">
        <w:rPr>
          <w:rFonts w:eastAsia="Times New Roman" w:cstheme="minorHAnsi"/>
          <w:sz w:val="23"/>
          <w:szCs w:val="23"/>
        </w:rPr>
        <w:t>An installation bulletin should be written for each type of instrument and for each type of installation procedure</w:t>
      </w:r>
      <w:r w:rsidR="009D7C27" w:rsidRPr="00947F27">
        <w:rPr>
          <w:rFonts w:eastAsia="Times New Roman" w:cstheme="minorHAnsi"/>
          <w:sz w:val="23"/>
          <w:szCs w:val="23"/>
        </w:rPr>
        <w:t xml:space="preserve">. </w:t>
      </w:r>
      <w:r w:rsidRPr="00947F27">
        <w:rPr>
          <w:rFonts w:cstheme="minorHAnsi"/>
          <w:sz w:val="23"/>
          <w:szCs w:val="23"/>
        </w:rPr>
        <w:t xml:space="preserve">Once installation has been completed, </w:t>
      </w:r>
      <w:r w:rsidR="009511FE" w:rsidRPr="00947F27">
        <w:rPr>
          <w:rFonts w:cstheme="minorHAnsi"/>
          <w:sz w:val="23"/>
          <w:szCs w:val="23"/>
        </w:rPr>
        <w:t>a brief bulletin</w:t>
      </w:r>
      <w:r w:rsidRPr="00947F27">
        <w:rPr>
          <w:rFonts w:cstheme="minorHAnsi"/>
          <w:sz w:val="23"/>
          <w:szCs w:val="23"/>
        </w:rPr>
        <w:t xml:space="preserve"> should be provided for all deviations from the prescribed process</w:t>
      </w:r>
      <w:r w:rsidR="009D7C27" w:rsidRPr="00947F27">
        <w:rPr>
          <w:rFonts w:cstheme="minorHAnsi"/>
          <w:sz w:val="23"/>
          <w:szCs w:val="23"/>
        </w:rPr>
        <w:t xml:space="preserve">. </w:t>
      </w:r>
      <w:r w:rsidRPr="00947F27">
        <w:rPr>
          <w:rFonts w:cstheme="minorHAnsi"/>
          <w:sz w:val="23"/>
          <w:szCs w:val="23"/>
        </w:rPr>
        <w:t>Typically, once a design has been approved, the as-built design is assumed to be consistent with the original design.</w:t>
      </w:r>
    </w:p>
    <w:p w14:paraId="22546E7B" w14:textId="0F7D70BE" w:rsidR="00A43847" w:rsidRPr="00947F27" w:rsidRDefault="000026EC" w:rsidP="00A43847">
      <w:pPr>
        <w:numPr>
          <w:ilvl w:val="0"/>
          <w:numId w:val="9"/>
        </w:numPr>
        <w:spacing w:after="0" w:line="240" w:lineRule="auto"/>
        <w:rPr>
          <w:rFonts w:eastAsia="Times New Roman" w:cstheme="minorHAnsi"/>
          <w:sz w:val="23"/>
          <w:szCs w:val="23"/>
        </w:rPr>
      </w:pPr>
      <w:r w:rsidRPr="00947F27">
        <w:rPr>
          <w:rFonts w:eastAsia="Times New Roman" w:cstheme="minorHAnsi"/>
          <w:sz w:val="23"/>
          <w:szCs w:val="23"/>
        </w:rPr>
        <w:t>Photos of each and every sensor (where possible) should be taken and archived</w:t>
      </w:r>
      <w:r w:rsidR="009D7C27" w:rsidRPr="00947F27">
        <w:rPr>
          <w:rFonts w:eastAsia="Times New Roman" w:cstheme="minorHAnsi"/>
          <w:sz w:val="23"/>
          <w:szCs w:val="23"/>
        </w:rPr>
        <w:t xml:space="preserve">. </w:t>
      </w:r>
      <w:r w:rsidRPr="00947F27">
        <w:rPr>
          <w:rFonts w:eastAsia="Times New Roman" w:cstheme="minorHAnsi"/>
          <w:sz w:val="23"/>
          <w:szCs w:val="23"/>
        </w:rPr>
        <w:t xml:space="preserve">Any deviations from the prescribed installation process should be fully </w:t>
      </w:r>
      <w:r w:rsidR="009D7C27" w:rsidRPr="00947F27">
        <w:rPr>
          <w:rFonts w:eastAsia="Times New Roman" w:cstheme="minorHAnsi"/>
          <w:sz w:val="23"/>
          <w:szCs w:val="23"/>
        </w:rPr>
        <w:t>characterized but</w:t>
      </w:r>
      <w:r w:rsidRPr="00947F27">
        <w:rPr>
          <w:rFonts w:eastAsia="Times New Roman" w:cstheme="minorHAnsi"/>
          <w:sz w:val="23"/>
          <w:szCs w:val="23"/>
        </w:rPr>
        <w:t xml:space="preserve"> is often ignored.</w:t>
      </w:r>
    </w:p>
    <w:p w14:paraId="1C1F1B29" w14:textId="1347549E" w:rsidR="0002358F" w:rsidRPr="00947F27" w:rsidRDefault="000026EC" w:rsidP="00A43847">
      <w:pPr>
        <w:numPr>
          <w:ilvl w:val="0"/>
          <w:numId w:val="9"/>
        </w:numPr>
        <w:spacing w:after="0" w:line="240" w:lineRule="auto"/>
        <w:rPr>
          <w:rFonts w:eastAsia="Times New Roman" w:cstheme="minorHAnsi"/>
          <w:sz w:val="23"/>
          <w:szCs w:val="23"/>
        </w:rPr>
      </w:pPr>
      <w:r w:rsidRPr="00947F27">
        <w:rPr>
          <w:rFonts w:eastAsia="Times New Roman" w:cstheme="minorHAnsi"/>
          <w:sz w:val="23"/>
          <w:szCs w:val="23"/>
        </w:rPr>
        <w:lastRenderedPageBreak/>
        <w:t>Each sensor in the Master Measurements List (MML) should be identified by type, location, measurement range, and importance</w:t>
      </w:r>
      <w:r w:rsidR="009D7C27" w:rsidRPr="00947F27">
        <w:rPr>
          <w:rFonts w:eastAsia="Times New Roman" w:cstheme="minorHAnsi"/>
          <w:sz w:val="23"/>
          <w:szCs w:val="23"/>
        </w:rPr>
        <w:t xml:space="preserve">. </w:t>
      </w:r>
      <w:r w:rsidRPr="00947F27">
        <w:rPr>
          <w:rFonts w:eastAsia="Times New Roman" w:cstheme="minorHAnsi"/>
          <w:sz w:val="23"/>
          <w:szCs w:val="23"/>
        </w:rPr>
        <w:t>Each sensor should be identified as a “Go” or “No-Go” measurement.</w:t>
      </w:r>
    </w:p>
    <w:p w14:paraId="7061A964" w14:textId="21C09BC2" w:rsidR="005E458B" w:rsidRPr="00947F27" w:rsidRDefault="005E458B" w:rsidP="00A43847">
      <w:pPr>
        <w:numPr>
          <w:ilvl w:val="0"/>
          <w:numId w:val="9"/>
        </w:numPr>
        <w:spacing w:after="0" w:line="240" w:lineRule="auto"/>
        <w:rPr>
          <w:rFonts w:eastAsia="Times New Roman" w:cstheme="minorHAnsi"/>
          <w:sz w:val="23"/>
          <w:szCs w:val="23"/>
        </w:rPr>
      </w:pPr>
      <w:r w:rsidRPr="00947F27">
        <w:rPr>
          <w:rFonts w:eastAsia="Times New Roman" w:cstheme="minorHAnsi"/>
          <w:sz w:val="23"/>
          <w:szCs w:val="23"/>
        </w:rPr>
        <w:t>A list of critical instruments needs to be generated to identify key sensors that must be operational prior to a test</w:t>
      </w:r>
      <w:r w:rsidR="009D7C27" w:rsidRPr="00947F27">
        <w:rPr>
          <w:rFonts w:eastAsia="Times New Roman" w:cstheme="minorHAnsi"/>
          <w:sz w:val="23"/>
          <w:szCs w:val="23"/>
        </w:rPr>
        <w:t xml:space="preserve">. </w:t>
      </w:r>
      <w:r w:rsidRPr="00947F27">
        <w:rPr>
          <w:rFonts w:eastAsia="Times New Roman" w:cstheme="minorHAnsi"/>
          <w:sz w:val="23"/>
          <w:szCs w:val="23"/>
        </w:rPr>
        <w:t>Examples include a temperature or pressure sensor that must remain within a prescribed rate; if the limit is violated, there could be a loss of science return or loss of equipment</w:t>
      </w:r>
      <w:r w:rsidR="009D7C27" w:rsidRPr="00947F27">
        <w:rPr>
          <w:rFonts w:eastAsia="Times New Roman" w:cstheme="minorHAnsi"/>
          <w:sz w:val="23"/>
          <w:szCs w:val="23"/>
        </w:rPr>
        <w:t xml:space="preserve">. </w:t>
      </w:r>
      <w:r w:rsidRPr="00947F27">
        <w:rPr>
          <w:rFonts w:eastAsia="Times New Roman" w:cstheme="minorHAnsi"/>
          <w:sz w:val="23"/>
          <w:szCs w:val="23"/>
        </w:rPr>
        <w:t>After every test, the critical sensors should be examined to determine if they are still functioning.</w:t>
      </w:r>
    </w:p>
    <w:p w14:paraId="6DAC55B0" w14:textId="77777777" w:rsidR="00C87073" w:rsidRPr="00947F27" w:rsidRDefault="00C87073" w:rsidP="00C87073">
      <w:pPr>
        <w:spacing w:after="0" w:line="240" w:lineRule="auto"/>
        <w:ind w:left="360"/>
        <w:rPr>
          <w:rFonts w:eastAsia="Times New Roman" w:cstheme="minorHAnsi"/>
          <w:sz w:val="23"/>
          <w:szCs w:val="23"/>
        </w:rPr>
      </w:pPr>
    </w:p>
    <w:p w14:paraId="07604497" w14:textId="77777777" w:rsidR="0001247D" w:rsidRPr="00947F27" w:rsidRDefault="0001247D" w:rsidP="00A43847">
      <w:pPr>
        <w:pStyle w:val="ListParagraph"/>
        <w:numPr>
          <w:ilvl w:val="0"/>
          <w:numId w:val="5"/>
        </w:numPr>
        <w:spacing w:after="0" w:line="240" w:lineRule="auto"/>
        <w:rPr>
          <w:rFonts w:cstheme="minorHAnsi"/>
          <w:b/>
          <w:sz w:val="23"/>
          <w:szCs w:val="23"/>
        </w:rPr>
      </w:pPr>
      <w:r w:rsidRPr="00947F27">
        <w:rPr>
          <w:rFonts w:cstheme="minorHAnsi"/>
          <w:b/>
          <w:sz w:val="23"/>
          <w:szCs w:val="23"/>
        </w:rPr>
        <w:t>Instrument Installation, Placement and Checkout</w:t>
      </w:r>
    </w:p>
    <w:p w14:paraId="13340DE1" w14:textId="77777777" w:rsidR="0001247D" w:rsidRPr="00947F27" w:rsidRDefault="0001247D" w:rsidP="0001247D">
      <w:pPr>
        <w:spacing w:after="0" w:line="240" w:lineRule="auto"/>
        <w:ind w:left="360"/>
        <w:rPr>
          <w:rFonts w:cstheme="minorHAnsi"/>
          <w:sz w:val="23"/>
          <w:szCs w:val="23"/>
        </w:rPr>
      </w:pPr>
    </w:p>
    <w:p w14:paraId="4F052CFB" w14:textId="05139D01" w:rsidR="00C87073" w:rsidRPr="00947F27" w:rsidRDefault="00C87073" w:rsidP="00A43847">
      <w:pPr>
        <w:pStyle w:val="ListParagraph"/>
        <w:numPr>
          <w:ilvl w:val="0"/>
          <w:numId w:val="18"/>
        </w:numPr>
        <w:spacing w:after="0" w:line="240" w:lineRule="auto"/>
        <w:rPr>
          <w:rFonts w:cstheme="minorHAnsi"/>
          <w:sz w:val="23"/>
          <w:szCs w:val="23"/>
        </w:rPr>
      </w:pPr>
      <w:r w:rsidRPr="00947F27">
        <w:rPr>
          <w:rFonts w:cstheme="minorHAnsi"/>
          <w:sz w:val="23"/>
          <w:szCs w:val="23"/>
        </w:rPr>
        <w:t>Determine who will be performing the instrumentation installation</w:t>
      </w:r>
      <w:r w:rsidR="009D7C27" w:rsidRPr="00947F27">
        <w:rPr>
          <w:rFonts w:cstheme="minorHAnsi"/>
          <w:sz w:val="23"/>
          <w:szCs w:val="23"/>
        </w:rPr>
        <w:t xml:space="preserve">. </w:t>
      </w:r>
      <w:r w:rsidRPr="00947F27">
        <w:rPr>
          <w:rFonts w:cstheme="minorHAnsi"/>
          <w:sz w:val="23"/>
          <w:szCs w:val="23"/>
        </w:rPr>
        <w:t>Will the installation be done at the manufacturing site or is it expected that the testing facility personnel will be responsible for the installation?</w:t>
      </w:r>
    </w:p>
    <w:p w14:paraId="149B7486" w14:textId="5805BE4B" w:rsidR="00C87073" w:rsidRPr="00947F27" w:rsidRDefault="00C87073" w:rsidP="00A43847">
      <w:pPr>
        <w:pStyle w:val="ListParagraph"/>
        <w:numPr>
          <w:ilvl w:val="0"/>
          <w:numId w:val="18"/>
        </w:numPr>
        <w:spacing w:after="0" w:line="240" w:lineRule="auto"/>
        <w:rPr>
          <w:rFonts w:cstheme="minorHAnsi"/>
          <w:sz w:val="23"/>
          <w:szCs w:val="23"/>
        </w:rPr>
      </w:pPr>
      <w:r w:rsidRPr="00947F27">
        <w:rPr>
          <w:rFonts w:cstheme="minorHAnsi"/>
          <w:sz w:val="23"/>
          <w:szCs w:val="23"/>
        </w:rPr>
        <w:t xml:space="preserve">It is important to have a test engineer present on-site during the time that the model is instrumented, </w:t>
      </w:r>
      <w:r w:rsidR="009D7C27" w:rsidRPr="00947F27">
        <w:rPr>
          <w:rFonts w:cstheme="minorHAnsi"/>
          <w:sz w:val="23"/>
          <w:szCs w:val="23"/>
        </w:rPr>
        <w:t>installed,</w:t>
      </w:r>
      <w:r w:rsidRPr="00947F27">
        <w:rPr>
          <w:rFonts w:cstheme="minorHAnsi"/>
          <w:sz w:val="23"/>
          <w:szCs w:val="23"/>
        </w:rPr>
        <w:t xml:space="preserve"> and tested in the facility</w:t>
      </w:r>
      <w:r w:rsidR="00037A83" w:rsidRPr="00947F27">
        <w:rPr>
          <w:rFonts w:cstheme="minorHAnsi"/>
          <w:sz w:val="23"/>
          <w:szCs w:val="23"/>
        </w:rPr>
        <w:t xml:space="preserve">. </w:t>
      </w:r>
      <w:r w:rsidRPr="00947F27">
        <w:rPr>
          <w:rFonts w:cstheme="minorHAnsi"/>
          <w:sz w:val="23"/>
          <w:szCs w:val="23"/>
        </w:rPr>
        <w:t>The ability to make real time decisions can be crucial to the schedule</w:t>
      </w:r>
      <w:r w:rsidR="009D7C27" w:rsidRPr="00947F27">
        <w:rPr>
          <w:rFonts w:cstheme="minorHAnsi"/>
          <w:sz w:val="23"/>
          <w:szCs w:val="23"/>
        </w:rPr>
        <w:t xml:space="preserve">. </w:t>
      </w:r>
    </w:p>
    <w:p w14:paraId="2AD1FC44" w14:textId="221AADBA" w:rsidR="0001247D" w:rsidRPr="00947F27" w:rsidRDefault="0001247D" w:rsidP="00A43847">
      <w:pPr>
        <w:pStyle w:val="ListParagraph"/>
        <w:numPr>
          <w:ilvl w:val="0"/>
          <w:numId w:val="18"/>
        </w:numPr>
        <w:spacing w:after="0" w:line="240" w:lineRule="auto"/>
        <w:rPr>
          <w:rFonts w:cstheme="minorHAnsi"/>
          <w:sz w:val="23"/>
          <w:szCs w:val="23"/>
        </w:rPr>
      </w:pPr>
      <w:r w:rsidRPr="00947F27">
        <w:rPr>
          <w:rFonts w:eastAsia="Times New Roman" w:cstheme="minorHAnsi"/>
          <w:sz w:val="23"/>
          <w:szCs w:val="23"/>
        </w:rPr>
        <w:t>As a general practice, instrument calibrations are performed prior to installation in model hardware</w:t>
      </w:r>
      <w:r w:rsidR="009D7C27" w:rsidRPr="00947F27">
        <w:rPr>
          <w:rFonts w:eastAsia="Times New Roman" w:cstheme="minorHAnsi"/>
          <w:sz w:val="23"/>
          <w:szCs w:val="23"/>
        </w:rPr>
        <w:t xml:space="preserve">. </w:t>
      </w:r>
      <w:r w:rsidRPr="00947F27">
        <w:rPr>
          <w:rFonts w:eastAsia="Times New Roman" w:cstheme="minorHAnsi"/>
          <w:sz w:val="23"/>
          <w:szCs w:val="23"/>
        </w:rPr>
        <w:t>After a test, recalibration is often not performed; thus, any changes to the sensor performance due to the test may not be quantified.</w:t>
      </w:r>
    </w:p>
    <w:p w14:paraId="54C79066" w14:textId="6CE653DB" w:rsidR="0001247D" w:rsidRPr="00947F27" w:rsidRDefault="0001247D" w:rsidP="00A43847">
      <w:pPr>
        <w:pStyle w:val="ListParagraph"/>
        <w:numPr>
          <w:ilvl w:val="0"/>
          <w:numId w:val="18"/>
        </w:numPr>
        <w:spacing w:after="0" w:line="240" w:lineRule="auto"/>
        <w:rPr>
          <w:rFonts w:cstheme="minorHAnsi"/>
          <w:sz w:val="23"/>
          <w:szCs w:val="23"/>
        </w:rPr>
      </w:pPr>
      <w:r w:rsidRPr="00947F27">
        <w:rPr>
          <w:rFonts w:eastAsia="Times New Roman" w:cstheme="minorHAnsi"/>
          <w:sz w:val="23"/>
          <w:szCs w:val="23"/>
        </w:rPr>
        <w:t>Sensor continuity checks are typically done as part of the instrument checkout</w:t>
      </w:r>
      <w:r w:rsidR="009D7C27" w:rsidRPr="00947F27">
        <w:rPr>
          <w:rFonts w:eastAsia="Times New Roman" w:cstheme="minorHAnsi"/>
          <w:sz w:val="23"/>
          <w:szCs w:val="23"/>
        </w:rPr>
        <w:t xml:space="preserve">. </w:t>
      </w:r>
      <w:r w:rsidRPr="00947F27">
        <w:rPr>
          <w:rFonts w:eastAsia="Times New Roman" w:cstheme="minorHAnsi"/>
          <w:sz w:val="23"/>
          <w:szCs w:val="23"/>
        </w:rPr>
        <w:t xml:space="preserve">Quantified thermal check loads for installed thermal instrumentation are </w:t>
      </w:r>
      <w:r w:rsidR="009D7C27" w:rsidRPr="00947F27">
        <w:rPr>
          <w:rFonts w:eastAsia="Times New Roman" w:cstheme="minorHAnsi"/>
          <w:sz w:val="23"/>
          <w:szCs w:val="23"/>
        </w:rPr>
        <w:t>preferred but</w:t>
      </w:r>
      <w:r w:rsidRPr="00947F27">
        <w:rPr>
          <w:rFonts w:eastAsia="Times New Roman" w:cstheme="minorHAnsi"/>
          <w:sz w:val="23"/>
          <w:szCs w:val="23"/>
        </w:rPr>
        <w:t xml:space="preserve"> are typically not performed. </w:t>
      </w:r>
    </w:p>
    <w:p w14:paraId="06FB6EC7" w14:textId="4DA59BC7" w:rsidR="0001247D" w:rsidRPr="00947F27" w:rsidRDefault="0001247D" w:rsidP="00A43847">
      <w:pPr>
        <w:numPr>
          <w:ilvl w:val="0"/>
          <w:numId w:val="18"/>
        </w:numPr>
        <w:spacing w:after="0" w:line="240" w:lineRule="auto"/>
        <w:rPr>
          <w:rFonts w:eastAsia="Times New Roman" w:cstheme="minorHAnsi"/>
          <w:sz w:val="23"/>
          <w:szCs w:val="23"/>
        </w:rPr>
      </w:pPr>
      <w:r w:rsidRPr="00947F27">
        <w:rPr>
          <w:rFonts w:eastAsia="Times New Roman" w:cstheme="minorHAnsi"/>
          <w:sz w:val="23"/>
          <w:szCs w:val="23"/>
        </w:rPr>
        <w:t>For flight tests, wiring and/or reference junction problems should be identified and eliminated prio</w:t>
      </w:r>
      <w:r w:rsidR="004E6C33" w:rsidRPr="00947F27">
        <w:rPr>
          <w:rFonts w:eastAsia="Times New Roman" w:cstheme="minorHAnsi"/>
          <w:sz w:val="23"/>
          <w:szCs w:val="23"/>
        </w:rPr>
        <w:t>r to launch</w:t>
      </w:r>
      <w:r w:rsidR="009D7C27" w:rsidRPr="00947F27">
        <w:rPr>
          <w:rFonts w:eastAsia="Times New Roman" w:cstheme="minorHAnsi"/>
          <w:sz w:val="23"/>
          <w:szCs w:val="23"/>
        </w:rPr>
        <w:t xml:space="preserve">. </w:t>
      </w:r>
      <w:r w:rsidR="004E6C33" w:rsidRPr="00947F27">
        <w:rPr>
          <w:rFonts w:eastAsia="Times New Roman" w:cstheme="minorHAnsi"/>
          <w:sz w:val="23"/>
          <w:szCs w:val="23"/>
        </w:rPr>
        <w:t>This may require</w:t>
      </w:r>
      <w:r w:rsidR="00C46D10" w:rsidRPr="00947F27">
        <w:rPr>
          <w:rFonts w:eastAsia="Times New Roman" w:cstheme="minorHAnsi"/>
          <w:sz w:val="23"/>
          <w:szCs w:val="23"/>
        </w:rPr>
        <w:t xml:space="preserve"> data systems check</w:t>
      </w:r>
      <w:r w:rsidRPr="00947F27">
        <w:rPr>
          <w:rFonts w:eastAsia="Times New Roman" w:cstheme="minorHAnsi"/>
          <w:sz w:val="23"/>
          <w:szCs w:val="23"/>
        </w:rPr>
        <w:t>outs during simulated launch loads.</w:t>
      </w:r>
    </w:p>
    <w:p w14:paraId="76D573F9" w14:textId="77777777" w:rsidR="0001247D" w:rsidRPr="00947F27" w:rsidRDefault="0001247D" w:rsidP="00A43847">
      <w:pPr>
        <w:numPr>
          <w:ilvl w:val="0"/>
          <w:numId w:val="18"/>
        </w:numPr>
        <w:spacing w:after="0" w:line="240" w:lineRule="auto"/>
        <w:rPr>
          <w:rFonts w:eastAsia="Times New Roman" w:cstheme="minorHAnsi"/>
          <w:sz w:val="23"/>
          <w:szCs w:val="23"/>
        </w:rPr>
      </w:pPr>
      <w:r w:rsidRPr="00947F27">
        <w:rPr>
          <w:rFonts w:eastAsia="Times New Roman" w:cstheme="minorHAnsi"/>
          <w:sz w:val="23"/>
          <w:szCs w:val="23"/>
        </w:rPr>
        <w:t>If a new type of installation procedure is used, consider performing a bench test under similar operating conditions to ensure that the method will provide data and that the installation method is acceptable.</w:t>
      </w:r>
    </w:p>
    <w:p w14:paraId="75CF13AF" w14:textId="66B97C13" w:rsidR="0001247D" w:rsidRPr="00947F27" w:rsidRDefault="0001247D" w:rsidP="00A43847">
      <w:pPr>
        <w:numPr>
          <w:ilvl w:val="0"/>
          <w:numId w:val="18"/>
        </w:numPr>
        <w:spacing w:after="0" w:line="240" w:lineRule="auto"/>
        <w:rPr>
          <w:rFonts w:eastAsia="Times New Roman" w:cstheme="minorHAnsi"/>
          <w:sz w:val="23"/>
          <w:szCs w:val="23"/>
        </w:rPr>
      </w:pPr>
      <w:r w:rsidRPr="00947F27">
        <w:rPr>
          <w:rFonts w:eastAsia="Times New Roman" w:cstheme="minorHAnsi"/>
          <w:sz w:val="23"/>
          <w:szCs w:val="23"/>
        </w:rPr>
        <w:t>Special attention should be provided for routing cables from the test article main body through a linkage (or pin) to an appendage</w:t>
      </w:r>
      <w:r w:rsidR="009D7C27" w:rsidRPr="00947F27">
        <w:rPr>
          <w:rFonts w:eastAsia="Times New Roman" w:cstheme="minorHAnsi"/>
          <w:sz w:val="23"/>
          <w:szCs w:val="23"/>
        </w:rPr>
        <w:t xml:space="preserve">. </w:t>
      </w:r>
      <w:r w:rsidR="00483594" w:rsidRPr="00947F27">
        <w:rPr>
          <w:rFonts w:eastAsia="Times New Roman" w:cstheme="minorHAnsi"/>
          <w:sz w:val="23"/>
          <w:szCs w:val="23"/>
        </w:rPr>
        <w:t>The addition of wire wrapping for cables can prevent cable rubbing (and subsequent breakage) due to vibration.</w:t>
      </w:r>
    </w:p>
    <w:p w14:paraId="24332713" w14:textId="689EFBB9" w:rsidR="00483594" w:rsidRPr="00947F27" w:rsidRDefault="00483594" w:rsidP="00A43847">
      <w:pPr>
        <w:numPr>
          <w:ilvl w:val="0"/>
          <w:numId w:val="18"/>
        </w:numPr>
        <w:spacing w:after="0" w:line="240" w:lineRule="auto"/>
        <w:rPr>
          <w:rFonts w:eastAsia="Times New Roman" w:cstheme="minorHAnsi"/>
          <w:sz w:val="23"/>
          <w:szCs w:val="23"/>
        </w:rPr>
      </w:pPr>
      <w:r w:rsidRPr="00947F27">
        <w:rPr>
          <w:rFonts w:eastAsia="Times New Roman" w:cstheme="minorHAnsi"/>
          <w:sz w:val="23"/>
          <w:szCs w:val="23"/>
        </w:rPr>
        <w:t>For high temperature environments, consider the use of thermal blankets (or wrapping) to provide heat relief</w:t>
      </w:r>
      <w:r w:rsidR="009D7C27" w:rsidRPr="00947F27">
        <w:rPr>
          <w:rFonts w:eastAsia="Times New Roman" w:cstheme="minorHAnsi"/>
          <w:sz w:val="23"/>
          <w:szCs w:val="23"/>
        </w:rPr>
        <w:t xml:space="preserve">. </w:t>
      </w:r>
      <w:r w:rsidRPr="00947F27">
        <w:rPr>
          <w:rFonts w:eastAsia="Times New Roman" w:cstheme="minorHAnsi"/>
          <w:sz w:val="23"/>
          <w:szCs w:val="23"/>
        </w:rPr>
        <w:t>Heat sensitive connectors, pressure scanning valves, soft tubing, electrical cables, and hot fuel lines can benefit from isolating the equipment from the environment.</w:t>
      </w:r>
    </w:p>
    <w:p w14:paraId="596EB92D" w14:textId="77777777" w:rsidR="00483594" w:rsidRPr="00947F27" w:rsidRDefault="00483594" w:rsidP="00A43847">
      <w:pPr>
        <w:numPr>
          <w:ilvl w:val="0"/>
          <w:numId w:val="18"/>
        </w:numPr>
        <w:spacing w:after="0" w:line="240" w:lineRule="auto"/>
        <w:rPr>
          <w:rFonts w:eastAsia="Times New Roman" w:cstheme="minorHAnsi"/>
          <w:sz w:val="23"/>
          <w:szCs w:val="23"/>
        </w:rPr>
      </w:pPr>
      <w:r w:rsidRPr="00947F27">
        <w:rPr>
          <w:rFonts w:eastAsia="Times New Roman" w:cstheme="minorHAnsi"/>
          <w:sz w:val="23"/>
          <w:szCs w:val="23"/>
        </w:rPr>
        <w:t>If there is sufficient room in the test model, some instrumentation (like pressure scanning equipment) can</w:t>
      </w:r>
      <w:r w:rsidR="005E458B" w:rsidRPr="00947F27">
        <w:rPr>
          <w:rFonts w:eastAsia="Times New Roman" w:cstheme="minorHAnsi"/>
          <w:sz w:val="23"/>
          <w:szCs w:val="23"/>
        </w:rPr>
        <w:t xml:space="preserve"> be protected from</w:t>
      </w:r>
      <w:r w:rsidRPr="00947F27">
        <w:rPr>
          <w:rFonts w:eastAsia="Times New Roman" w:cstheme="minorHAnsi"/>
          <w:sz w:val="23"/>
          <w:szCs w:val="23"/>
        </w:rPr>
        <w:t xml:space="preserve"> hot gas </w:t>
      </w:r>
      <w:r w:rsidR="005E458B" w:rsidRPr="00947F27">
        <w:rPr>
          <w:rFonts w:eastAsia="Times New Roman" w:cstheme="minorHAnsi"/>
          <w:sz w:val="23"/>
          <w:szCs w:val="23"/>
        </w:rPr>
        <w:t xml:space="preserve">incursions </w:t>
      </w:r>
      <w:r w:rsidRPr="00947F27">
        <w:rPr>
          <w:rFonts w:eastAsia="Times New Roman" w:cstheme="minorHAnsi"/>
          <w:sz w:val="23"/>
          <w:szCs w:val="23"/>
        </w:rPr>
        <w:t xml:space="preserve">and fuel by being placed in a sealed box within the test article. </w:t>
      </w:r>
    </w:p>
    <w:p w14:paraId="07C2D2CF" w14:textId="658D761C" w:rsidR="0001247D" w:rsidRPr="00947F27" w:rsidRDefault="0001247D" w:rsidP="00A43847">
      <w:pPr>
        <w:numPr>
          <w:ilvl w:val="0"/>
          <w:numId w:val="18"/>
        </w:numPr>
        <w:spacing w:after="0" w:line="240" w:lineRule="auto"/>
        <w:rPr>
          <w:rFonts w:eastAsia="Times New Roman" w:cstheme="minorHAnsi"/>
          <w:sz w:val="23"/>
          <w:szCs w:val="23"/>
        </w:rPr>
      </w:pPr>
      <w:r w:rsidRPr="00947F27">
        <w:rPr>
          <w:rFonts w:eastAsia="Times New Roman" w:cstheme="minorHAnsi"/>
          <w:sz w:val="23"/>
          <w:szCs w:val="23"/>
        </w:rPr>
        <w:t>Instrument access can be an issue once the test article has been built</w:t>
      </w:r>
      <w:r w:rsidR="009D7C27" w:rsidRPr="00947F27">
        <w:rPr>
          <w:rFonts w:eastAsia="Times New Roman" w:cstheme="minorHAnsi"/>
          <w:sz w:val="23"/>
          <w:szCs w:val="23"/>
        </w:rPr>
        <w:t xml:space="preserve">. </w:t>
      </w:r>
      <w:r w:rsidRPr="00947F27">
        <w:rPr>
          <w:rFonts w:eastAsia="Times New Roman" w:cstheme="minorHAnsi"/>
          <w:sz w:val="23"/>
          <w:szCs w:val="23"/>
        </w:rPr>
        <w:t>Loss of a critical instrument may require either redundancy in the measurement or access to the instrument for replacement. Disassembly of a test article to repair one sensor can easily contribute to the loss of other sensors.</w:t>
      </w:r>
    </w:p>
    <w:p w14:paraId="581E1269" w14:textId="77777777" w:rsidR="0001247D" w:rsidRPr="00947F27" w:rsidRDefault="00C95A0F" w:rsidP="00A43847">
      <w:pPr>
        <w:numPr>
          <w:ilvl w:val="0"/>
          <w:numId w:val="18"/>
        </w:numPr>
        <w:spacing w:after="0" w:line="240" w:lineRule="auto"/>
        <w:rPr>
          <w:rFonts w:eastAsia="Times New Roman" w:cstheme="minorHAnsi"/>
          <w:sz w:val="23"/>
          <w:szCs w:val="23"/>
        </w:rPr>
      </w:pPr>
      <w:r w:rsidRPr="00947F27">
        <w:rPr>
          <w:rFonts w:eastAsia="Times New Roman" w:cstheme="minorHAnsi"/>
          <w:sz w:val="23"/>
          <w:szCs w:val="23"/>
        </w:rPr>
        <w:t>Details of the exact location and depth of the sensor, and the exact make up and properties of any adhesives or overcoating used, are required but rarely captured adequately.</w:t>
      </w:r>
    </w:p>
    <w:p w14:paraId="14B51D5D" w14:textId="77777777" w:rsidR="0001247D" w:rsidRPr="00947F27" w:rsidRDefault="00C95A0F" w:rsidP="00A43847">
      <w:pPr>
        <w:numPr>
          <w:ilvl w:val="0"/>
          <w:numId w:val="18"/>
        </w:numPr>
        <w:spacing w:after="0" w:line="240" w:lineRule="auto"/>
        <w:rPr>
          <w:rFonts w:eastAsia="Times New Roman" w:cstheme="minorHAnsi"/>
          <w:sz w:val="23"/>
          <w:szCs w:val="23"/>
        </w:rPr>
      </w:pPr>
      <w:r w:rsidRPr="00947F27">
        <w:rPr>
          <w:rFonts w:eastAsia="Times New Roman" w:cstheme="minorHAnsi"/>
          <w:sz w:val="23"/>
          <w:szCs w:val="23"/>
        </w:rPr>
        <w:t xml:space="preserve">Higher precision data, including topological roughness or in-depth X-rays, would be useful to have but are </w:t>
      </w:r>
      <w:r w:rsidR="005E458B" w:rsidRPr="00947F27">
        <w:rPr>
          <w:rFonts w:eastAsia="Times New Roman" w:cstheme="minorHAnsi"/>
          <w:sz w:val="23"/>
          <w:szCs w:val="23"/>
        </w:rPr>
        <w:t xml:space="preserve">almost </w:t>
      </w:r>
      <w:r w:rsidRPr="00947F27">
        <w:rPr>
          <w:rFonts w:eastAsia="Times New Roman" w:cstheme="minorHAnsi"/>
          <w:sz w:val="23"/>
          <w:szCs w:val="23"/>
        </w:rPr>
        <w:t>never considered.</w:t>
      </w:r>
    </w:p>
    <w:p w14:paraId="03343CC0" w14:textId="215ADC71" w:rsidR="0001247D" w:rsidRPr="00947F27" w:rsidRDefault="00C95A0F" w:rsidP="00A43847">
      <w:pPr>
        <w:numPr>
          <w:ilvl w:val="0"/>
          <w:numId w:val="18"/>
        </w:numPr>
        <w:spacing w:after="0" w:line="240" w:lineRule="auto"/>
        <w:rPr>
          <w:rFonts w:eastAsia="Times New Roman" w:cstheme="minorHAnsi"/>
          <w:sz w:val="23"/>
          <w:szCs w:val="23"/>
        </w:rPr>
      </w:pPr>
      <w:r w:rsidRPr="00947F27">
        <w:rPr>
          <w:rFonts w:cstheme="minorHAnsi"/>
          <w:sz w:val="23"/>
          <w:szCs w:val="23"/>
        </w:rPr>
        <w:lastRenderedPageBreak/>
        <w:t xml:space="preserve">Probes that are inserted into a long passage should be measured for depth. The </w:t>
      </w:r>
      <w:r w:rsidR="00CF075C" w:rsidRPr="00947F27">
        <w:rPr>
          <w:rFonts w:cstheme="minorHAnsi"/>
          <w:sz w:val="23"/>
          <w:szCs w:val="23"/>
        </w:rPr>
        <w:t>end cap</w:t>
      </w:r>
      <w:r w:rsidRPr="00947F27">
        <w:rPr>
          <w:rFonts w:cstheme="minorHAnsi"/>
          <w:sz w:val="23"/>
          <w:szCs w:val="23"/>
        </w:rPr>
        <w:t xml:space="preserve"> of the </w:t>
      </w:r>
      <w:r w:rsidR="007B092B" w:rsidRPr="00947F27">
        <w:rPr>
          <w:rFonts w:cstheme="minorHAnsi"/>
          <w:sz w:val="23"/>
          <w:szCs w:val="23"/>
        </w:rPr>
        <w:t>drilled-out</w:t>
      </w:r>
      <w:r w:rsidRPr="00947F27">
        <w:rPr>
          <w:rFonts w:cstheme="minorHAnsi"/>
          <w:sz w:val="23"/>
          <w:szCs w:val="23"/>
        </w:rPr>
        <w:t xml:space="preserve"> hole should be characterized such that the least amount of air gap </w:t>
      </w:r>
      <w:r w:rsidR="009D7C27" w:rsidRPr="00947F27">
        <w:rPr>
          <w:rFonts w:cstheme="minorHAnsi"/>
          <w:sz w:val="23"/>
          <w:szCs w:val="23"/>
        </w:rPr>
        <w:t>remains</w:t>
      </w:r>
      <w:r w:rsidRPr="00947F27">
        <w:rPr>
          <w:rFonts w:cstheme="minorHAnsi"/>
          <w:sz w:val="23"/>
          <w:szCs w:val="23"/>
        </w:rPr>
        <w:t xml:space="preserve"> when the probe is fully inserted.</w:t>
      </w:r>
    </w:p>
    <w:p w14:paraId="060B3B90" w14:textId="73898E22" w:rsidR="003D5A29" w:rsidRPr="00947F27" w:rsidRDefault="00C95A0F" w:rsidP="00A43847">
      <w:pPr>
        <w:numPr>
          <w:ilvl w:val="0"/>
          <w:numId w:val="18"/>
        </w:numPr>
        <w:spacing w:after="0" w:line="240" w:lineRule="auto"/>
        <w:rPr>
          <w:rFonts w:eastAsia="Times New Roman" w:cstheme="minorHAnsi"/>
          <w:sz w:val="23"/>
          <w:szCs w:val="23"/>
        </w:rPr>
      </w:pPr>
      <w:r w:rsidRPr="00947F27">
        <w:rPr>
          <w:rFonts w:cstheme="minorHAnsi"/>
          <w:sz w:val="23"/>
          <w:szCs w:val="23"/>
        </w:rPr>
        <w:t>As part of the geometric package, the thickness of all walls adjoining any thermal instrument should be prescribed with variances documented</w:t>
      </w:r>
      <w:r w:rsidR="009D7C27" w:rsidRPr="00947F27">
        <w:rPr>
          <w:rFonts w:cstheme="minorHAnsi"/>
          <w:sz w:val="23"/>
          <w:szCs w:val="23"/>
        </w:rPr>
        <w:t xml:space="preserve">. </w:t>
      </w:r>
      <w:r w:rsidRPr="00947F27">
        <w:rPr>
          <w:rFonts w:cstheme="minorHAnsi"/>
          <w:sz w:val="23"/>
          <w:szCs w:val="23"/>
        </w:rPr>
        <w:t>Tolerances should be provided with each wall thickness.</w:t>
      </w:r>
    </w:p>
    <w:p w14:paraId="7F1EA6FC" w14:textId="1B999434" w:rsidR="005A2E61" w:rsidRPr="00947F27" w:rsidRDefault="00150E42" w:rsidP="00A43847">
      <w:pPr>
        <w:numPr>
          <w:ilvl w:val="0"/>
          <w:numId w:val="18"/>
        </w:numPr>
        <w:spacing w:after="0" w:line="240" w:lineRule="auto"/>
        <w:rPr>
          <w:rFonts w:eastAsia="Times New Roman" w:cstheme="minorHAnsi"/>
          <w:sz w:val="23"/>
          <w:szCs w:val="23"/>
        </w:rPr>
      </w:pPr>
      <w:r w:rsidRPr="00947F27">
        <w:rPr>
          <w:rFonts w:cstheme="minorHAnsi"/>
          <w:sz w:val="23"/>
          <w:szCs w:val="23"/>
        </w:rPr>
        <w:t>T</w:t>
      </w:r>
      <w:r w:rsidR="005A2E61" w:rsidRPr="00947F27">
        <w:rPr>
          <w:rFonts w:cstheme="minorHAnsi"/>
          <w:sz w:val="23"/>
          <w:szCs w:val="23"/>
        </w:rPr>
        <w:t xml:space="preserve">hermocouple cable junction bundles </w:t>
      </w:r>
      <w:r w:rsidRPr="00947F27">
        <w:rPr>
          <w:rFonts w:cstheme="minorHAnsi"/>
          <w:sz w:val="23"/>
          <w:szCs w:val="23"/>
        </w:rPr>
        <w:t xml:space="preserve">can be offset </w:t>
      </w:r>
      <w:r w:rsidR="005A2E61" w:rsidRPr="00947F27">
        <w:rPr>
          <w:rFonts w:cstheme="minorHAnsi"/>
          <w:sz w:val="23"/>
          <w:szCs w:val="23"/>
        </w:rPr>
        <w:t>to better fit in passages.</w:t>
      </w:r>
    </w:p>
    <w:p w14:paraId="7BB33AC7" w14:textId="0C5422B3" w:rsidR="005A2E61" w:rsidRPr="00947F27" w:rsidRDefault="005A2E61" w:rsidP="00A43847">
      <w:pPr>
        <w:numPr>
          <w:ilvl w:val="0"/>
          <w:numId w:val="18"/>
        </w:numPr>
        <w:spacing w:after="0" w:line="240" w:lineRule="auto"/>
        <w:rPr>
          <w:rFonts w:eastAsia="Times New Roman" w:cstheme="minorHAnsi"/>
          <w:sz w:val="23"/>
          <w:szCs w:val="23"/>
        </w:rPr>
      </w:pPr>
      <w:r w:rsidRPr="00947F27">
        <w:rPr>
          <w:rFonts w:cstheme="minorHAnsi"/>
          <w:sz w:val="23"/>
          <w:szCs w:val="23"/>
        </w:rPr>
        <w:t>For environmental thermocouples hanging free in a cavity, add a collar to prevent the junction from touching metallic surfaces.</w:t>
      </w:r>
    </w:p>
    <w:p w14:paraId="77F8C46D" w14:textId="77777777" w:rsidR="0001247D" w:rsidRPr="00947F27" w:rsidRDefault="0001247D" w:rsidP="0001247D">
      <w:pPr>
        <w:spacing w:after="0" w:line="240" w:lineRule="auto"/>
        <w:ind w:left="360"/>
        <w:rPr>
          <w:rFonts w:eastAsia="Times New Roman" w:cstheme="minorHAnsi"/>
          <w:sz w:val="23"/>
          <w:szCs w:val="23"/>
        </w:rPr>
      </w:pPr>
    </w:p>
    <w:p w14:paraId="1D947483" w14:textId="77777777" w:rsidR="0001247D" w:rsidRPr="00947F27" w:rsidRDefault="0001247D" w:rsidP="0001247D">
      <w:pPr>
        <w:pStyle w:val="ListParagraph"/>
        <w:numPr>
          <w:ilvl w:val="0"/>
          <w:numId w:val="5"/>
        </w:numPr>
        <w:spacing w:after="0" w:line="240" w:lineRule="auto"/>
        <w:rPr>
          <w:rFonts w:cstheme="minorHAnsi"/>
          <w:b/>
          <w:sz w:val="23"/>
          <w:szCs w:val="23"/>
        </w:rPr>
      </w:pPr>
      <w:r w:rsidRPr="00947F27">
        <w:rPr>
          <w:rFonts w:cstheme="minorHAnsi"/>
          <w:b/>
          <w:sz w:val="23"/>
          <w:szCs w:val="23"/>
        </w:rPr>
        <w:t>Concept of Model Assembly Operations (ConOps)</w:t>
      </w:r>
    </w:p>
    <w:p w14:paraId="634697EF" w14:textId="77777777" w:rsidR="0001247D" w:rsidRPr="00947F27" w:rsidRDefault="0001247D" w:rsidP="0001247D">
      <w:pPr>
        <w:spacing w:after="0" w:line="240" w:lineRule="auto"/>
        <w:rPr>
          <w:rFonts w:cstheme="minorHAnsi"/>
          <w:b/>
          <w:sz w:val="23"/>
          <w:szCs w:val="23"/>
        </w:rPr>
      </w:pPr>
    </w:p>
    <w:p w14:paraId="263F9D91" w14:textId="1065568C" w:rsidR="0001247D" w:rsidRPr="00947F27" w:rsidRDefault="0001247D" w:rsidP="0001247D">
      <w:pPr>
        <w:pStyle w:val="ListParagraph"/>
        <w:numPr>
          <w:ilvl w:val="0"/>
          <w:numId w:val="14"/>
        </w:numPr>
        <w:spacing w:after="0" w:line="240" w:lineRule="auto"/>
        <w:rPr>
          <w:rFonts w:cstheme="minorHAnsi"/>
          <w:sz w:val="23"/>
          <w:szCs w:val="23"/>
        </w:rPr>
      </w:pPr>
      <w:r w:rsidRPr="00947F27">
        <w:rPr>
          <w:rFonts w:cstheme="minorHAnsi"/>
          <w:sz w:val="23"/>
          <w:szCs w:val="23"/>
        </w:rPr>
        <w:t>Once the test hardware has been designed and the required instrumentation suite has been identified, installation of the instrumentation will be part of the vehicle assembly process</w:t>
      </w:r>
      <w:r w:rsidR="009D7C27" w:rsidRPr="00947F27">
        <w:rPr>
          <w:rFonts w:cstheme="minorHAnsi"/>
          <w:sz w:val="23"/>
          <w:szCs w:val="23"/>
        </w:rPr>
        <w:t xml:space="preserve">. </w:t>
      </w:r>
      <w:r w:rsidRPr="00947F27">
        <w:rPr>
          <w:rFonts w:cstheme="minorHAnsi"/>
          <w:sz w:val="23"/>
          <w:szCs w:val="23"/>
        </w:rPr>
        <w:t>Instrumentation can be considered as a subsystem of the test article</w:t>
      </w:r>
      <w:r w:rsidR="009D7C27" w:rsidRPr="00947F27">
        <w:rPr>
          <w:rFonts w:cstheme="minorHAnsi"/>
          <w:sz w:val="23"/>
          <w:szCs w:val="23"/>
        </w:rPr>
        <w:t xml:space="preserve">. </w:t>
      </w:r>
      <w:r w:rsidRPr="00947F27">
        <w:rPr>
          <w:rFonts w:cstheme="minorHAnsi"/>
          <w:sz w:val="23"/>
          <w:szCs w:val="23"/>
        </w:rPr>
        <w:t xml:space="preserve">Instrumentation will require mass, volume, and access through the skins and bulkheads. The </w:t>
      </w:r>
      <w:r w:rsidR="009511FE" w:rsidRPr="00947F27">
        <w:rPr>
          <w:rFonts w:cstheme="minorHAnsi"/>
          <w:sz w:val="23"/>
          <w:szCs w:val="23"/>
        </w:rPr>
        <w:t>Test Plan should detail</w:t>
      </w:r>
      <w:r w:rsidRPr="00947F27">
        <w:rPr>
          <w:rFonts w:cstheme="minorHAnsi"/>
          <w:sz w:val="23"/>
          <w:szCs w:val="23"/>
        </w:rPr>
        <w:t xml:space="preserve"> how to assemble the test article </w:t>
      </w:r>
      <w:r w:rsidR="00F87618" w:rsidRPr="00947F27">
        <w:rPr>
          <w:rFonts w:cstheme="minorHAnsi"/>
          <w:sz w:val="23"/>
          <w:szCs w:val="23"/>
        </w:rPr>
        <w:t xml:space="preserve">and </w:t>
      </w:r>
      <w:r w:rsidRPr="00947F27">
        <w:rPr>
          <w:rFonts w:cstheme="minorHAnsi"/>
          <w:sz w:val="23"/>
          <w:szCs w:val="23"/>
        </w:rPr>
        <w:t>should include instrument cable runs, instrument connections, cable slack requirements, and vehicle covers.</w:t>
      </w:r>
    </w:p>
    <w:p w14:paraId="718C932C" w14:textId="607F450F" w:rsidR="0001247D" w:rsidRPr="00947F27" w:rsidRDefault="0001247D" w:rsidP="0001247D">
      <w:pPr>
        <w:pStyle w:val="ListParagraph"/>
        <w:numPr>
          <w:ilvl w:val="0"/>
          <w:numId w:val="14"/>
        </w:numPr>
        <w:spacing w:after="0" w:line="240" w:lineRule="auto"/>
        <w:rPr>
          <w:rFonts w:cstheme="minorHAnsi"/>
          <w:sz w:val="23"/>
          <w:szCs w:val="23"/>
        </w:rPr>
      </w:pPr>
      <w:r w:rsidRPr="00947F27">
        <w:rPr>
          <w:rFonts w:cstheme="minorHAnsi"/>
          <w:sz w:val="23"/>
          <w:szCs w:val="23"/>
        </w:rPr>
        <w:t xml:space="preserve">The process for installing the model into a test pod (or test cell) will </w:t>
      </w:r>
      <w:r w:rsidR="009511FE" w:rsidRPr="00947F27">
        <w:rPr>
          <w:rFonts w:cstheme="minorHAnsi"/>
          <w:sz w:val="23"/>
          <w:szCs w:val="23"/>
        </w:rPr>
        <w:t>be required in the Test Plan</w:t>
      </w:r>
      <w:r w:rsidR="009D7C27" w:rsidRPr="00947F27">
        <w:rPr>
          <w:rFonts w:cstheme="minorHAnsi"/>
          <w:sz w:val="23"/>
          <w:szCs w:val="23"/>
        </w:rPr>
        <w:t xml:space="preserve">. </w:t>
      </w:r>
      <w:r w:rsidRPr="00947F27">
        <w:rPr>
          <w:rFonts w:cstheme="minorHAnsi"/>
          <w:sz w:val="23"/>
          <w:szCs w:val="23"/>
        </w:rPr>
        <w:t>Model attachment points for the rigging process needs to be identified</w:t>
      </w:r>
      <w:r w:rsidR="009D7C27" w:rsidRPr="00947F27">
        <w:rPr>
          <w:rFonts w:cstheme="minorHAnsi"/>
          <w:sz w:val="23"/>
          <w:szCs w:val="23"/>
        </w:rPr>
        <w:t xml:space="preserve">. </w:t>
      </w:r>
      <w:r w:rsidRPr="00947F27">
        <w:rPr>
          <w:rFonts w:cstheme="minorHAnsi"/>
          <w:sz w:val="23"/>
          <w:szCs w:val="23"/>
        </w:rPr>
        <w:t>If the model is classified, then the model will either need to be protected during the installation process or the rigging personnel will need to be cleared personnel. ConOps can benefit from pretest simulations to ensure that the order of testing will be adequate</w:t>
      </w:r>
      <w:r w:rsidR="009D7C27" w:rsidRPr="00947F27">
        <w:rPr>
          <w:rFonts w:cstheme="minorHAnsi"/>
          <w:sz w:val="23"/>
          <w:szCs w:val="23"/>
        </w:rPr>
        <w:t xml:space="preserve">. </w:t>
      </w:r>
      <w:r w:rsidRPr="00947F27">
        <w:rPr>
          <w:rFonts w:cstheme="minorHAnsi"/>
          <w:sz w:val="23"/>
          <w:szCs w:val="23"/>
        </w:rPr>
        <w:t>Virtual simulations and model mockups can aid in determining how hardware will fit within the test facility.</w:t>
      </w:r>
    </w:p>
    <w:p w14:paraId="38F6F479" w14:textId="77777777" w:rsidR="00BE2D07" w:rsidRPr="00947F27" w:rsidRDefault="00BE2D07" w:rsidP="00BE2D07">
      <w:pPr>
        <w:pStyle w:val="ListParagraph"/>
        <w:spacing w:after="0" w:line="240" w:lineRule="auto"/>
        <w:ind w:left="360"/>
        <w:rPr>
          <w:rFonts w:cstheme="minorHAnsi"/>
          <w:sz w:val="23"/>
          <w:szCs w:val="23"/>
        </w:rPr>
      </w:pPr>
    </w:p>
    <w:p w14:paraId="750D989A" w14:textId="77777777" w:rsidR="00B843B5" w:rsidRPr="00947F27" w:rsidRDefault="00B843B5" w:rsidP="004E005F">
      <w:pPr>
        <w:pStyle w:val="ListParagraph"/>
        <w:numPr>
          <w:ilvl w:val="0"/>
          <w:numId w:val="5"/>
        </w:numPr>
        <w:spacing w:after="0" w:line="240" w:lineRule="auto"/>
        <w:rPr>
          <w:rFonts w:eastAsia="Times New Roman" w:cstheme="minorHAnsi"/>
          <w:b/>
          <w:sz w:val="23"/>
          <w:szCs w:val="23"/>
        </w:rPr>
      </w:pPr>
      <w:r w:rsidRPr="00947F27">
        <w:rPr>
          <w:rFonts w:eastAsia="Times New Roman" w:cstheme="minorHAnsi"/>
          <w:b/>
          <w:sz w:val="23"/>
          <w:szCs w:val="23"/>
        </w:rPr>
        <w:t>Data Acquisition</w:t>
      </w:r>
      <w:r w:rsidR="006D6A6B" w:rsidRPr="00947F27">
        <w:rPr>
          <w:rFonts w:eastAsia="Times New Roman" w:cstheme="minorHAnsi"/>
          <w:b/>
          <w:sz w:val="23"/>
          <w:szCs w:val="23"/>
        </w:rPr>
        <w:t xml:space="preserve">, </w:t>
      </w:r>
      <w:r w:rsidR="00923F7B" w:rsidRPr="00947F27">
        <w:rPr>
          <w:rFonts w:eastAsia="Times New Roman" w:cstheme="minorHAnsi"/>
          <w:b/>
          <w:sz w:val="23"/>
          <w:szCs w:val="23"/>
        </w:rPr>
        <w:t>Sampling Rates</w:t>
      </w:r>
      <w:r w:rsidR="006D6A6B" w:rsidRPr="00947F27">
        <w:rPr>
          <w:rFonts w:eastAsia="Times New Roman" w:cstheme="minorHAnsi"/>
          <w:b/>
          <w:sz w:val="23"/>
          <w:szCs w:val="23"/>
        </w:rPr>
        <w:t xml:space="preserve"> and Data Reduction</w:t>
      </w:r>
    </w:p>
    <w:p w14:paraId="25A43333" w14:textId="77777777" w:rsidR="00B843B5" w:rsidRPr="00947F27" w:rsidRDefault="00B843B5" w:rsidP="00B843B5">
      <w:pPr>
        <w:spacing w:after="0" w:line="240" w:lineRule="auto"/>
        <w:rPr>
          <w:rFonts w:eastAsia="Times New Roman" w:cstheme="minorHAnsi"/>
          <w:sz w:val="23"/>
          <w:szCs w:val="23"/>
        </w:rPr>
      </w:pPr>
    </w:p>
    <w:p w14:paraId="274CEAB2" w14:textId="77777777" w:rsidR="00B843B5" w:rsidRPr="00947F27" w:rsidRDefault="00B843B5" w:rsidP="004E005F">
      <w:pPr>
        <w:numPr>
          <w:ilvl w:val="0"/>
          <w:numId w:val="11"/>
        </w:numPr>
        <w:spacing w:after="0" w:line="240" w:lineRule="auto"/>
        <w:rPr>
          <w:rFonts w:eastAsia="Times New Roman" w:cstheme="minorHAnsi"/>
          <w:sz w:val="23"/>
          <w:szCs w:val="23"/>
        </w:rPr>
      </w:pPr>
      <w:r w:rsidRPr="00947F27">
        <w:rPr>
          <w:rFonts w:eastAsia="Times New Roman" w:cstheme="minorHAnsi"/>
          <w:sz w:val="23"/>
          <w:szCs w:val="23"/>
        </w:rPr>
        <w:t>Although some ground tests can benefit from high data rates (</w:t>
      </w:r>
      <w:r w:rsidR="00923F7B" w:rsidRPr="00947F27">
        <w:rPr>
          <w:rFonts w:eastAsia="Times New Roman" w:cstheme="minorHAnsi"/>
          <w:sz w:val="23"/>
          <w:szCs w:val="23"/>
        </w:rPr>
        <w:t xml:space="preserve">e.g., </w:t>
      </w:r>
      <w:r w:rsidRPr="00947F27">
        <w:rPr>
          <w:rFonts w:eastAsia="Times New Roman" w:cstheme="minorHAnsi"/>
          <w:sz w:val="23"/>
          <w:szCs w:val="23"/>
        </w:rPr>
        <w:t>shock tunnels), most applications incorporating thermocouples and heat flux gages will only require sampling rates between 10 – 100 Hz.</w:t>
      </w:r>
    </w:p>
    <w:p w14:paraId="4CD466DC" w14:textId="36845AAC" w:rsidR="006D6A6B" w:rsidRPr="00947F27" w:rsidRDefault="00B843B5" w:rsidP="006D6A6B">
      <w:pPr>
        <w:numPr>
          <w:ilvl w:val="0"/>
          <w:numId w:val="11"/>
        </w:numPr>
        <w:spacing w:after="0" w:line="240" w:lineRule="auto"/>
        <w:rPr>
          <w:rFonts w:eastAsia="Times New Roman" w:cstheme="minorHAnsi"/>
          <w:sz w:val="23"/>
          <w:szCs w:val="23"/>
        </w:rPr>
      </w:pPr>
      <w:r w:rsidRPr="00947F27">
        <w:rPr>
          <w:rFonts w:eastAsia="Times New Roman" w:cstheme="minorHAnsi"/>
          <w:sz w:val="23"/>
          <w:szCs w:val="23"/>
        </w:rPr>
        <w:t xml:space="preserve">Sampling durations in some flight studies </w:t>
      </w:r>
      <w:r w:rsidR="005B77B0" w:rsidRPr="00947F27">
        <w:rPr>
          <w:rFonts w:eastAsia="Times New Roman" w:cstheme="minorHAnsi"/>
          <w:sz w:val="23"/>
          <w:szCs w:val="23"/>
        </w:rPr>
        <w:t>were often not</w:t>
      </w:r>
      <w:r w:rsidRPr="00947F27">
        <w:rPr>
          <w:rFonts w:eastAsia="Times New Roman" w:cstheme="minorHAnsi"/>
          <w:sz w:val="23"/>
          <w:szCs w:val="23"/>
        </w:rPr>
        <w:t xml:space="preserve"> sufficient becaus</w:t>
      </w:r>
      <w:r w:rsidR="005B77B0" w:rsidRPr="00947F27">
        <w:rPr>
          <w:rFonts w:eastAsia="Times New Roman" w:cstheme="minorHAnsi"/>
          <w:sz w:val="23"/>
          <w:szCs w:val="23"/>
        </w:rPr>
        <w:t xml:space="preserve">e the primary science objective of many tests </w:t>
      </w:r>
      <w:r w:rsidR="009D7C27" w:rsidRPr="00947F27">
        <w:rPr>
          <w:rFonts w:eastAsia="Times New Roman" w:cstheme="minorHAnsi"/>
          <w:sz w:val="23"/>
          <w:szCs w:val="23"/>
        </w:rPr>
        <w:t>was</w:t>
      </w:r>
      <w:r w:rsidRPr="00947F27">
        <w:rPr>
          <w:rFonts w:eastAsia="Times New Roman" w:cstheme="minorHAnsi"/>
          <w:sz w:val="23"/>
          <w:szCs w:val="23"/>
        </w:rPr>
        <w:t xml:space="preserve"> associated with pressure studies</w:t>
      </w:r>
      <w:r w:rsidR="009D7C27" w:rsidRPr="00947F27">
        <w:rPr>
          <w:rFonts w:eastAsia="Times New Roman" w:cstheme="minorHAnsi"/>
          <w:sz w:val="23"/>
          <w:szCs w:val="23"/>
        </w:rPr>
        <w:t xml:space="preserve">. </w:t>
      </w:r>
      <w:r w:rsidRPr="00947F27">
        <w:rPr>
          <w:rFonts w:eastAsia="Times New Roman" w:cstheme="minorHAnsi"/>
          <w:sz w:val="23"/>
          <w:szCs w:val="23"/>
        </w:rPr>
        <w:t>Once the test period was over, data acquisition for all instruments was either reduced or stopped</w:t>
      </w:r>
      <w:r w:rsidR="009D7C27" w:rsidRPr="00947F27">
        <w:rPr>
          <w:rFonts w:eastAsia="Times New Roman" w:cstheme="minorHAnsi"/>
          <w:sz w:val="23"/>
          <w:szCs w:val="23"/>
        </w:rPr>
        <w:t xml:space="preserve">. </w:t>
      </w:r>
      <w:r w:rsidRPr="00947F27">
        <w:rPr>
          <w:rFonts w:eastAsia="Times New Roman" w:cstheme="minorHAnsi"/>
          <w:sz w:val="23"/>
          <w:szCs w:val="23"/>
        </w:rPr>
        <w:t>Thermal studies require sampling long after the “test period” to account for issue</w:t>
      </w:r>
      <w:r w:rsidR="00923F7B" w:rsidRPr="00947F27">
        <w:rPr>
          <w:rFonts w:eastAsia="Times New Roman" w:cstheme="minorHAnsi"/>
          <w:sz w:val="23"/>
          <w:szCs w:val="23"/>
        </w:rPr>
        <w:t>s</w:t>
      </w:r>
      <w:r w:rsidRPr="00947F27">
        <w:rPr>
          <w:rFonts w:eastAsia="Times New Roman" w:cstheme="minorHAnsi"/>
          <w:sz w:val="23"/>
          <w:szCs w:val="23"/>
        </w:rPr>
        <w:t xml:space="preserve"> of thermal lag and thermal buildup</w:t>
      </w:r>
      <w:r w:rsidR="009D7C27" w:rsidRPr="00947F27">
        <w:rPr>
          <w:rFonts w:eastAsia="Times New Roman" w:cstheme="minorHAnsi"/>
          <w:sz w:val="23"/>
          <w:szCs w:val="23"/>
        </w:rPr>
        <w:t xml:space="preserve">. </w:t>
      </w:r>
      <w:r w:rsidRPr="00947F27">
        <w:rPr>
          <w:rFonts w:eastAsia="Times New Roman" w:cstheme="minorHAnsi"/>
          <w:sz w:val="23"/>
          <w:szCs w:val="23"/>
        </w:rPr>
        <w:t xml:space="preserve">In addition, highly energetic flows associated with </w:t>
      </w:r>
      <w:r w:rsidR="009D7C27" w:rsidRPr="00947F27">
        <w:rPr>
          <w:rFonts w:eastAsia="Times New Roman" w:cstheme="minorHAnsi"/>
          <w:sz w:val="23"/>
          <w:szCs w:val="23"/>
        </w:rPr>
        <w:t>high-speed</w:t>
      </w:r>
      <w:r w:rsidRPr="00947F27">
        <w:rPr>
          <w:rFonts w:eastAsia="Times New Roman" w:cstheme="minorHAnsi"/>
          <w:sz w:val="23"/>
          <w:szCs w:val="23"/>
        </w:rPr>
        <w:t xml:space="preserve"> flight</w:t>
      </w:r>
      <w:r w:rsidR="00923F7B" w:rsidRPr="00947F27">
        <w:rPr>
          <w:rFonts w:eastAsia="Times New Roman" w:cstheme="minorHAnsi"/>
          <w:sz w:val="23"/>
          <w:szCs w:val="23"/>
        </w:rPr>
        <w:t xml:space="preserve"> may contribute to a thermal breach </w:t>
      </w:r>
      <w:r w:rsidRPr="00947F27">
        <w:rPr>
          <w:rFonts w:eastAsia="Times New Roman" w:cstheme="minorHAnsi"/>
          <w:sz w:val="23"/>
          <w:szCs w:val="23"/>
        </w:rPr>
        <w:t>along the flowpath</w:t>
      </w:r>
      <w:r w:rsidR="00923F7B" w:rsidRPr="00947F27">
        <w:rPr>
          <w:rFonts w:eastAsia="Times New Roman" w:cstheme="minorHAnsi"/>
          <w:sz w:val="23"/>
          <w:szCs w:val="23"/>
        </w:rPr>
        <w:t xml:space="preserve"> or on the vehicle skin</w:t>
      </w:r>
      <w:r w:rsidR="009D7C27" w:rsidRPr="00947F27">
        <w:rPr>
          <w:rFonts w:eastAsia="Times New Roman" w:cstheme="minorHAnsi"/>
          <w:sz w:val="23"/>
          <w:szCs w:val="23"/>
        </w:rPr>
        <w:t xml:space="preserve">. </w:t>
      </w:r>
      <w:r w:rsidR="00923F7B" w:rsidRPr="00947F27">
        <w:rPr>
          <w:rFonts w:eastAsia="Times New Roman" w:cstheme="minorHAnsi"/>
          <w:sz w:val="23"/>
          <w:szCs w:val="23"/>
        </w:rPr>
        <w:t xml:space="preserve">By monitoring the temperatures throughout the structure until the termination of the flight, additional insight </w:t>
      </w:r>
      <w:r w:rsidRPr="00947F27">
        <w:rPr>
          <w:rFonts w:eastAsia="Times New Roman" w:cstheme="minorHAnsi"/>
          <w:sz w:val="23"/>
          <w:szCs w:val="23"/>
        </w:rPr>
        <w:t xml:space="preserve">can be </w:t>
      </w:r>
      <w:r w:rsidR="00923F7B" w:rsidRPr="00947F27">
        <w:rPr>
          <w:rFonts w:eastAsia="Times New Roman" w:cstheme="minorHAnsi"/>
          <w:sz w:val="23"/>
          <w:szCs w:val="23"/>
        </w:rPr>
        <w:t>obtained.</w:t>
      </w:r>
    </w:p>
    <w:p w14:paraId="26730314" w14:textId="304B155C" w:rsidR="000423AC" w:rsidRPr="00947F27" w:rsidRDefault="006D6A6B" w:rsidP="00954310">
      <w:pPr>
        <w:numPr>
          <w:ilvl w:val="0"/>
          <w:numId w:val="11"/>
        </w:numPr>
        <w:spacing w:after="0" w:line="240" w:lineRule="auto"/>
        <w:rPr>
          <w:rFonts w:cstheme="minorHAnsi"/>
          <w:sz w:val="23"/>
          <w:szCs w:val="23"/>
        </w:rPr>
      </w:pPr>
      <w:r w:rsidRPr="00947F27">
        <w:rPr>
          <w:rFonts w:eastAsia="Times New Roman" w:cstheme="minorHAnsi"/>
          <w:sz w:val="23"/>
          <w:szCs w:val="23"/>
        </w:rPr>
        <w:t>Once data has been provided, be ready to look at the data</w:t>
      </w:r>
      <w:r w:rsidR="009D7C27" w:rsidRPr="00947F27">
        <w:rPr>
          <w:rFonts w:eastAsia="Times New Roman" w:cstheme="minorHAnsi"/>
          <w:sz w:val="23"/>
          <w:szCs w:val="23"/>
        </w:rPr>
        <w:t xml:space="preserve">. </w:t>
      </w:r>
      <w:r w:rsidRPr="00947F27">
        <w:rPr>
          <w:rFonts w:eastAsia="Times New Roman" w:cstheme="minorHAnsi"/>
          <w:sz w:val="23"/>
          <w:szCs w:val="23"/>
        </w:rPr>
        <w:t>When there are a series of tests being performed, quick looks can be critical to ensure that the model and the facility are operating as expected</w:t>
      </w:r>
      <w:r w:rsidR="009D7C27" w:rsidRPr="00947F27">
        <w:rPr>
          <w:rFonts w:eastAsia="Times New Roman" w:cstheme="minorHAnsi"/>
          <w:sz w:val="23"/>
          <w:szCs w:val="23"/>
        </w:rPr>
        <w:t xml:space="preserve">. </w:t>
      </w:r>
      <w:r w:rsidRPr="00947F27">
        <w:rPr>
          <w:rFonts w:eastAsia="Times New Roman" w:cstheme="minorHAnsi"/>
          <w:sz w:val="23"/>
          <w:szCs w:val="23"/>
        </w:rPr>
        <w:t>Unexpected results may impact follow-on tests which may require model configuration changes or tunnel facility setting adjustments</w:t>
      </w:r>
      <w:r w:rsidR="009D7C27" w:rsidRPr="00947F27">
        <w:rPr>
          <w:rFonts w:eastAsia="Times New Roman" w:cstheme="minorHAnsi"/>
          <w:sz w:val="23"/>
          <w:szCs w:val="23"/>
        </w:rPr>
        <w:t xml:space="preserve">. </w:t>
      </w:r>
    </w:p>
    <w:p w14:paraId="202753C7" w14:textId="77777777" w:rsidR="00954310" w:rsidRPr="00947F27" w:rsidRDefault="00954310" w:rsidP="00954310">
      <w:pPr>
        <w:spacing w:after="0" w:line="240" w:lineRule="auto"/>
        <w:ind w:left="360"/>
        <w:rPr>
          <w:rFonts w:cstheme="minorHAnsi"/>
          <w:sz w:val="23"/>
          <w:szCs w:val="23"/>
        </w:rPr>
      </w:pPr>
    </w:p>
    <w:p w14:paraId="532F5BF9" w14:textId="77777777" w:rsidR="007B092B" w:rsidRPr="00947F27" w:rsidRDefault="007B092B">
      <w:pPr>
        <w:rPr>
          <w:rFonts w:cstheme="minorHAnsi"/>
          <w:b/>
          <w:sz w:val="23"/>
          <w:szCs w:val="23"/>
        </w:rPr>
      </w:pPr>
      <w:r w:rsidRPr="00947F27">
        <w:rPr>
          <w:rFonts w:cstheme="minorHAnsi"/>
          <w:b/>
          <w:sz w:val="23"/>
          <w:szCs w:val="23"/>
        </w:rPr>
        <w:br w:type="page"/>
      </w:r>
    </w:p>
    <w:p w14:paraId="2549EA56" w14:textId="60D7D5BB" w:rsidR="002B79B2" w:rsidRPr="00947F27" w:rsidRDefault="00603548" w:rsidP="00DD3E0B">
      <w:pPr>
        <w:pStyle w:val="ListParagraph"/>
        <w:numPr>
          <w:ilvl w:val="0"/>
          <w:numId w:val="5"/>
        </w:numPr>
        <w:spacing w:after="0" w:line="240" w:lineRule="auto"/>
        <w:rPr>
          <w:rFonts w:cstheme="minorHAnsi"/>
          <w:sz w:val="23"/>
          <w:szCs w:val="23"/>
        </w:rPr>
      </w:pPr>
      <w:r w:rsidRPr="00947F27">
        <w:rPr>
          <w:rFonts w:cstheme="minorHAnsi"/>
          <w:b/>
          <w:sz w:val="23"/>
          <w:szCs w:val="23"/>
        </w:rPr>
        <w:lastRenderedPageBreak/>
        <w:t xml:space="preserve">Wind </w:t>
      </w:r>
      <w:r w:rsidR="002B79B2" w:rsidRPr="00947F27">
        <w:rPr>
          <w:rFonts w:cstheme="minorHAnsi"/>
          <w:b/>
          <w:sz w:val="23"/>
          <w:szCs w:val="23"/>
        </w:rPr>
        <w:t>Tunnel Operations</w:t>
      </w:r>
    </w:p>
    <w:p w14:paraId="1FAFB771" w14:textId="77777777" w:rsidR="00603548" w:rsidRPr="00947F27" w:rsidRDefault="00603548" w:rsidP="00603548">
      <w:pPr>
        <w:pStyle w:val="ListParagraph"/>
        <w:spacing w:after="0" w:line="240" w:lineRule="auto"/>
        <w:ind w:left="360"/>
        <w:rPr>
          <w:rFonts w:cstheme="minorHAnsi"/>
          <w:sz w:val="23"/>
          <w:szCs w:val="23"/>
        </w:rPr>
      </w:pPr>
    </w:p>
    <w:p w14:paraId="331D277E" w14:textId="1853DA69" w:rsidR="002B79B2" w:rsidRPr="00947F27" w:rsidRDefault="002B79B2" w:rsidP="002B79B2">
      <w:pPr>
        <w:pStyle w:val="ListParagraph"/>
        <w:numPr>
          <w:ilvl w:val="0"/>
          <w:numId w:val="20"/>
        </w:numPr>
        <w:spacing w:after="0" w:line="240" w:lineRule="auto"/>
        <w:rPr>
          <w:rFonts w:cstheme="minorHAnsi"/>
          <w:sz w:val="23"/>
          <w:szCs w:val="23"/>
        </w:rPr>
      </w:pPr>
      <w:r w:rsidRPr="00947F27">
        <w:rPr>
          <w:rFonts w:cstheme="minorHAnsi"/>
          <w:sz w:val="23"/>
          <w:szCs w:val="23"/>
        </w:rPr>
        <w:t>During the test, determine which sensors are to be monitored in real time</w:t>
      </w:r>
      <w:r w:rsidR="009D7C27" w:rsidRPr="00947F27">
        <w:rPr>
          <w:rFonts w:cstheme="minorHAnsi"/>
          <w:sz w:val="23"/>
          <w:szCs w:val="23"/>
        </w:rPr>
        <w:t xml:space="preserve">. </w:t>
      </w:r>
      <w:r w:rsidRPr="00947F27">
        <w:rPr>
          <w:rFonts w:cstheme="minorHAnsi"/>
          <w:sz w:val="23"/>
          <w:szCs w:val="23"/>
        </w:rPr>
        <w:t>Typically, this information is available on a “customer screen” in the control room</w:t>
      </w:r>
      <w:r w:rsidR="009D7C27" w:rsidRPr="00947F27">
        <w:rPr>
          <w:rFonts w:cstheme="minorHAnsi"/>
          <w:sz w:val="23"/>
          <w:szCs w:val="23"/>
        </w:rPr>
        <w:t xml:space="preserve">. </w:t>
      </w:r>
      <w:r w:rsidRPr="00947F27">
        <w:rPr>
          <w:rFonts w:cstheme="minorHAnsi"/>
          <w:sz w:val="23"/>
          <w:szCs w:val="23"/>
        </w:rPr>
        <w:t xml:space="preserve">Real time video </w:t>
      </w:r>
      <w:r w:rsidR="00FD0EB9" w:rsidRPr="00947F27">
        <w:rPr>
          <w:rFonts w:cstheme="minorHAnsi"/>
          <w:sz w:val="23"/>
          <w:szCs w:val="23"/>
        </w:rPr>
        <w:t xml:space="preserve">(visible and </w:t>
      </w:r>
      <w:r w:rsidR="00603548" w:rsidRPr="00947F27">
        <w:rPr>
          <w:rFonts w:cstheme="minorHAnsi"/>
          <w:sz w:val="23"/>
          <w:szCs w:val="23"/>
        </w:rPr>
        <w:t>infrared</w:t>
      </w:r>
      <w:r w:rsidR="00FD0EB9" w:rsidRPr="00947F27">
        <w:rPr>
          <w:rFonts w:cstheme="minorHAnsi"/>
          <w:sz w:val="23"/>
          <w:szCs w:val="23"/>
        </w:rPr>
        <w:t xml:space="preserve">) </w:t>
      </w:r>
      <w:r w:rsidR="00603548" w:rsidRPr="00947F27">
        <w:rPr>
          <w:rFonts w:cstheme="minorHAnsi"/>
          <w:sz w:val="23"/>
          <w:szCs w:val="23"/>
        </w:rPr>
        <w:t>may</w:t>
      </w:r>
      <w:r w:rsidRPr="00947F27">
        <w:rPr>
          <w:rFonts w:cstheme="minorHAnsi"/>
          <w:sz w:val="23"/>
          <w:szCs w:val="23"/>
        </w:rPr>
        <w:t xml:space="preserve"> also be available. </w:t>
      </w:r>
      <w:r w:rsidR="00603548" w:rsidRPr="00947F27">
        <w:rPr>
          <w:rFonts w:cstheme="minorHAnsi"/>
          <w:sz w:val="23"/>
          <w:szCs w:val="23"/>
        </w:rPr>
        <w:t>Can s</w:t>
      </w:r>
      <w:r w:rsidRPr="00947F27">
        <w:rPr>
          <w:rFonts w:cstheme="minorHAnsi"/>
          <w:sz w:val="23"/>
          <w:szCs w:val="23"/>
        </w:rPr>
        <w:t>ensor limits can be programmed to show red on the sens</w:t>
      </w:r>
      <w:r w:rsidR="00603548" w:rsidRPr="00947F27">
        <w:rPr>
          <w:rFonts w:cstheme="minorHAnsi"/>
          <w:sz w:val="23"/>
          <w:szCs w:val="23"/>
        </w:rPr>
        <w:t>or screen if limits are reached</w:t>
      </w:r>
      <w:r w:rsidR="009D7C27" w:rsidRPr="00947F27">
        <w:rPr>
          <w:rFonts w:cstheme="minorHAnsi"/>
          <w:sz w:val="23"/>
          <w:szCs w:val="23"/>
        </w:rPr>
        <w:t xml:space="preserve">? </w:t>
      </w:r>
      <w:r w:rsidRPr="00947F27">
        <w:rPr>
          <w:rFonts w:cstheme="minorHAnsi"/>
          <w:sz w:val="23"/>
          <w:szCs w:val="23"/>
        </w:rPr>
        <w:t>Critical sensors should be monitored to ensure model health</w:t>
      </w:r>
      <w:r w:rsidR="009D7C27" w:rsidRPr="00947F27">
        <w:rPr>
          <w:rFonts w:cstheme="minorHAnsi"/>
          <w:sz w:val="23"/>
          <w:szCs w:val="23"/>
        </w:rPr>
        <w:t xml:space="preserve">. </w:t>
      </w:r>
      <w:r w:rsidR="00603548" w:rsidRPr="00947F27">
        <w:rPr>
          <w:rFonts w:cstheme="minorHAnsi"/>
          <w:sz w:val="23"/>
          <w:szCs w:val="23"/>
        </w:rPr>
        <w:t>Can t</w:t>
      </w:r>
      <w:r w:rsidRPr="00947F27">
        <w:rPr>
          <w:rFonts w:cstheme="minorHAnsi"/>
          <w:sz w:val="23"/>
          <w:szCs w:val="23"/>
        </w:rPr>
        <w:t xml:space="preserve">he model be </w:t>
      </w:r>
      <w:r w:rsidR="009D7C27" w:rsidRPr="00947F27">
        <w:rPr>
          <w:rFonts w:cstheme="minorHAnsi"/>
          <w:sz w:val="23"/>
          <w:szCs w:val="23"/>
        </w:rPr>
        <w:t>retracted,</w:t>
      </w:r>
      <w:r w:rsidRPr="00947F27">
        <w:rPr>
          <w:rFonts w:cstheme="minorHAnsi"/>
          <w:sz w:val="23"/>
          <w:szCs w:val="23"/>
        </w:rPr>
        <w:t xml:space="preserve"> and </w:t>
      </w:r>
      <w:r w:rsidR="00C852A9" w:rsidRPr="00947F27">
        <w:rPr>
          <w:rFonts w:cstheme="minorHAnsi"/>
          <w:sz w:val="23"/>
          <w:szCs w:val="23"/>
        </w:rPr>
        <w:t xml:space="preserve">can </w:t>
      </w:r>
      <w:r w:rsidRPr="00947F27">
        <w:rPr>
          <w:rFonts w:cstheme="minorHAnsi"/>
          <w:sz w:val="23"/>
          <w:szCs w:val="23"/>
        </w:rPr>
        <w:t>tunnel operations be shut down by the customer if it is determined that t</w:t>
      </w:r>
      <w:r w:rsidR="00603548" w:rsidRPr="00947F27">
        <w:rPr>
          <w:rFonts w:cstheme="minorHAnsi"/>
          <w:sz w:val="23"/>
          <w:szCs w:val="23"/>
        </w:rPr>
        <w:t>hermal limits have been reached?</w:t>
      </w:r>
    </w:p>
    <w:p w14:paraId="0080E485" w14:textId="77777777" w:rsidR="00D4513C" w:rsidRPr="00947F27" w:rsidRDefault="00D4513C" w:rsidP="00D4513C">
      <w:pPr>
        <w:spacing w:after="0" w:line="240" w:lineRule="auto"/>
        <w:rPr>
          <w:rFonts w:cstheme="minorHAnsi"/>
          <w:sz w:val="23"/>
          <w:szCs w:val="23"/>
        </w:rPr>
      </w:pPr>
    </w:p>
    <w:p w14:paraId="6BCB6A53" w14:textId="77777777" w:rsidR="005F6CC8" w:rsidRPr="00947F27" w:rsidRDefault="005F6CC8" w:rsidP="005F6CC8">
      <w:pPr>
        <w:pStyle w:val="ListParagraph"/>
        <w:numPr>
          <w:ilvl w:val="0"/>
          <w:numId w:val="5"/>
        </w:numPr>
        <w:spacing w:after="0" w:line="240" w:lineRule="auto"/>
        <w:rPr>
          <w:rFonts w:cstheme="minorHAnsi"/>
          <w:b/>
          <w:sz w:val="23"/>
          <w:szCs w:val="23"/>
        </w:rPr>
      </w:pPr>
      <w:r w:rsidRPr="00947F27">
        <w:rPr>
          <w:rFonts w:cstheme="minorHAnsi"/>
          <w:b/>
          <w:sz w:val="23"/>
          <w:szCs w:val="23"/>
        </w:rPr>
        <w:t>Miscellaneous Considerations</w:t>
      </w:r>
    </w:p>
    <w:p w14:paraId="75BAF234" w14:textId="77777777" w:rsidR="005F6CC8" w:rsidRPr="00947F27" w:rsidRDefault="005F6CC8" w:rsidP="005F6CC8">
      <w:pPr>
        <w:spacing w:after="0" w:line="240" w:lineRule="auto"/>
        <w:rPr>
          <w:rFonts w:cstheme="minorHAnsi"/>
          <w:sz w:val="23"/>
          <w:szCs w:val="23"/>
        </w:rPr>
      </w:pPr>
    </w:p>
    <w:p w14:paraId="1FEAAA9B" w14:textId="77777777" w:rsidR="005F6CC8" w:rsidRPr="00947F27" w:rsidRDefault="005F6CC8" w:rsidP="005F6CC8">
      <w:pPr>
        <w:pStyle w:val="ListParagraph"/>
        <w:numPr>
          <w:ilvl w:val="0"/>
          <w:numId w:val="19"/>
        </w:numPr>
        <w:spacing w:after="0" w:line="240" w:lineRule="auto"/>
        <w:rPr>
          <w:rFonts w:cstheme="minorHAnsi"/>
          <w:sz w:val="23"/>
          <w:szCs w:val="23"/>
        </w:rPr>
      </w:pPr>
      <w:r w:rsidRPr="00947F27">
        <w:rPr>
          <w:rFonts w:cstheme="minorHAnsi"/>
          <w:sz w:val="23"/>
          <w:szCs w:val="23"/>
        </w:rPr>
        <w:t>Environmental thermocouples and pressure sensors (within compartments) can provide useful data when seal integrity is an issue.</w:t>
      </w:r>
    </w:p>
    <w:p w14:paraId="089FBD93" w14:textId="1EB720EA" w:rsidR="005F6CC8" w:rsidRPr="00947F27" w:rsidRDefault="005F6CC8" w:rsidP="005F6CC8">
      <w:pPr>
        <w:pStyle w:val="ListParagraph"/>
        <w:numPr>
          <w:ilvl w:val="0"/>
          <w:numId w:val="19"/>
        </w:numPr>
        <w:spacing w:after="0" w:line="240" w:lineRule="auto"/>
        <w:rPr>
          <w:rFonts w:cstheme="minorHAnsi"/>
          <w:sz w:val="23"/>
          <w:szCs w:val="23"/>
        </w:rPr>
      </w:pPr>
      <w:r w:rsidRPr="00947F27">
        <w:rPr>
          <w:rFonts w:cstheme="minorHAnsi"/>
          <w:sz w:val="23"/>
          <w:szCs w:val="23"/>
        </w:rPr>
        <w:t xml:space="preserve">Some bolt </w:t>
      </w:r>
      <w:r w:rsidR="009D7C27" w:rsidRPr="00947F27">
        <w:rPr>
          <w:rFonts w:cstheme="minorHAnsi"/>
          <w:sz w:val="23"/>
          <w:szCs w:val="23"/>
        </w:rPr>
        <w:t>drive</w:t>
      </w:r>
      <w:r w:rsidRPr="00947F27">
        <w:rPr>
          <w:rFonts w:cstheme="minorHAnsi"/>
          <w:sz w:val="23"/>
          <w:szCs w:val="23"/>
        </w:rPr>
        <w:t xml:space="preserve"> types (</w:t>
      </w:r>
      <w:r w:rsidR="009D7C27" w:rsidRPr="00947F27">
        <w:rPr>
          <w:rFonts w:cstheme="minorHAnsi"/>
          <w:sz w:val="23"/>
          <w:szCs w:val="23"/>
        </w:rPr>
        <w:t>i.e.,</w:t>
      </w:r>
      <w:r w:rsidRPr="00947F27">
        <w:rPr>
          <w:rFonts w:cstheme="minorHAnsi"/>
          <w:sz w:val="23"/>
          <w:szCs w:val="23"/>
        </w:rPr>
        <w:t xml:space="preserve"> Torq) are easier to install than to uninstall</w:t>
      </w:r>
      <w:r w:rsidR="009D7C27" w:rsidRPr="00947F27">
        <w:rPr>
          <w:rFonts w:cstheme="minorHAnsi"/>
          <w:sz w:val="23"/>
          <w:szCs w:val="23"/>
        </w:rPr>
        <w:t xml:space="preserve">. </w:t>
      </w:r>
      <w:r w:rsidRPr="00947F27">
        <w:rPr>
          <w:rFonts w:cstheme="minorHAnsi"/>
          <w:sz w:val="23"/>
          <w:szCs w:val="23"/>
        </w:rPr>
        <w:t>Flight articles may call for a bolt type and for potting to ensure that the fastener does not fail</w:t>
      </w:r>
      <w:r w:rsidR="009D7C27" w:rsidRPr="00947F27">
        <w:rPr>
          <w:rFonts w:cstheme="minorHAnsi"/>
          <w:sz w:val="23"/>
          <w:szCs w:val="23"/>
        </w:rPr>
        <w:t xml:space="preserve">. </w:t>
      </w:r>
      <w:r w:rsidRPr="00947F27">
        <w:rPr>
          <w:rFonts w:cstheme="minorHAnsi"/>
          <w:sz w:val="23"/>
          <w:szCs w:val="23"/>
        </w:rPr>
        <w:t>For wind tunnel tests, these choices may need to be re</w:t>
      </w:r>
      <w:r w:rsidR="00150E42" w:rsidRPr="00947F27">
        <w:rPr>
          <w:rFonts w:cstheme="minorHAnsi"/>
          <w:sz w:val="23"/>
          <w:szCs w:val="23"/>
        </w:rPr>
        <w:t>considered</w:t>
      </w:r>
      <w:r w:rsidRPr="00947F27">
        <w:rPr>
          <w:rFonts w:cstheme="minorHAnsi"/>
          <w:sz w:val="23"/>
          <w:szCs w:val="23"/>
        </w:rPr>
        <w:t xml:space="preserve"> as model change out or instrument repairs may require frequent access to model compartments.</w:t>
      </w:r>
      <w:r w:rsidR="00BE2D07" w:rsidRPr="00947F27">
        <w:rPr>
          <w:rFonts w:cstheme="minorHAnsi"/>
          <w:sz w:val="23"/>
          <w:szCs w:val="23"/>
        </w:rPr>
        <w:t xml:space="preserve"> Some bolts may work themselves out due to excessive vibration</w:t>
      </w:r>
      <w:r w:rsidR="009D7C27" w:rsidRPr="00947F27">
        <w:rPr>
          <w:rFonts w:cstheme="minorHAnsi"/>
          <w:sz w:val="23"/>
          <w:szCs w:val="23"/>
        </w:rPr>
        <w:t xml:space="preserve">. </w:t>
      </w:r>
      <w:r w:rsidR="00BE2D07" w:rsidRPr="00947F27">
        <w:rPr>
          <w:rFonts w:cstheme="minorHAnsi"/>
          <w:sz w:val="23"/>
          <w:szCs w:val="23"/>
        </w:rPr>
        <w:t xml:space="preserve">Loctite </w:t>
      </w:r>
      <w:r w:rsidR="00C852A9" w:rsidRPr="00947F27">
        <w:rPr>
          <w:rFonts w:cstheme="minorHAnsi"/>
          <w:sz w:val="23"/>
          <w:szCs w:val="23"/>
        </w:rPr>
        <w:t xml:space="preserve">and wire wrapping </w:t>
      </w:r>
      <w:r w:rsidR="00BE2D07" w:rsidRPr="00947F27">
        <w:rPr>
          <w:rFonts w:cstheme="minorHAnsi"/>
          <w:sz w:val="23"/>
          <w:szCs w:val="23"/>
        </w:rPr>
        <w:t>can mitigate this issue.</w:t>
      </w:r>
    </w:p>
    <w:p w14:paraId="73386BE5" w14:textId="77777777" w:rsidR="00860594" w:rsidRPr="00947F27" w:rsidRDefault="00860594" w:rsidP="005F6CC8">
      <w:pPr>
        <w:pStyle w:val="ListParagraph"/>
        <w:numPr>
          <w:ilvl w:val="0"/>
          <w:numId w:val="19"/>
        </w:numPr>
        <w:spacing w:after="0" w:line="240" w:lineRule="auto"/>
        <w:rPr>
          <w:rFonts w:cstheme="minorHAnsi"/>
          <w:sz w:val="23"/>
          <w:szCs w:val="23"/>
        </w:rPr>
      </w:pPr>
      <w:r w:rsidRPr="00947F27">
        <w:rPr>
          <w:rFonts w:cstheme="minorHAnsi"/>
          <w:sz w:val="23"/>
          <w:szCs w:val="23"/>
        </w:rPr>
        <w:t>Internal compartment post-test visual inspection can be performed with a borescope if provision was made to include access points at key locations on the model.</w:t>
      </w:r>
    </w:p>
    <w:p w14:paraId="56901292" w14:textId="3961983B" w:rsidR="00FD0EB9" w:rsidRPr="00947F27" w:rsidRDefault="00FD0EB9" w:rsidP="005F6CC8">
      <w:pPr>
        <w:pStyle w:val="ListParagraph"/>
        <w:numPr>
          <w:ilvl w:val="0"/>
          <w:numId w:val="19"/>
        </w:numPr>
        <w:spacing w:after="0" w:line="240" w:lineRule="auto"/>
        <w:rPr>
          <w:rFonts w:cstheme="minorHAnsi"/>
          <w:sz w:val="23"/>
          <w:szCs w:val="23"/>
        </w:rPr>
      </w:pPr>
      <w:r w:rsidRPr="00947F27">
        <w:rPr>
          <w:rFonts w:cstheme="minorHAnsi"/>
          <w:sz w:val="23"/>
          <w:szCs w:val="23"/>
        </w:rPr>
        <w:t>For cable bundles, consider spare cables as part of the bundle</w:t>
      </w:r>
      <w:r w:rsidR="009D7C27" w:rsidRPr="00947F27">
        <w:rPr>
          <w:rFonts w:cstheme="minorHAnsi"/>
          <w:sz w:val="23"/>
          <w:szCs w:val="23"/>
        </w:rPr>
        <w:t xml:space="preserve">. </w:t>
      </w:r>
      <w:r w:rsidRPr="00947F27">
        <w:rPr>
          <w:rFonts w:cstheme="minorHAnsi"/>
          <w:sz w:val="23"/>
          <w:szCs w:val="23"/>
        </w:rPr>
        <w:t xml:space="preserve">Spares can replace cables damaged </w:t>
      </w:r>
      <w:r w:rsidR="009F20BF" w:rsidRPr="00947F27">
        <w:rPr>
          <w:rFonts w:cstheme="minorHAnsi"/>
          <w:sz w:val="23"/>
          <w:szCs w:val="23"/>
        </w:rPr>
        <w:t>in</w:t>
      </w:r>
      <w:r w:rsidRPr="00947F27">
        <w:rPr>
          <w:rFonts w:cstheme="minorHAnsi"/>
          <w:sz w:val="23"/>
          <w:szCs w:val="23"/>
        </w:rPr>
        <w:t xml:space="preserve"> handling.</w:t>
      </w:r>
    </w:p>
    <w:p w14:paraId="702557E8" w14:textId="075C63E7" w:rsidR="002B79B2" w:rsidRPr="00947F27" w:rsidRDefault="008E5ECB" w:rsidP="00AB5C5F">
      <w:pPr>
        <w:pStyle w:val="ListParagraph"/>
        <w:numPr>
          <w:ilvl w:val="0"/>
          <w:numId w:val="19"/>
        </w:numPr>
        <w:spacing w:after="0" w:line="240" w:lineRule="auto"/>
        <w:rPr>
          <w:rFonts w:cstheme="minorHAnsi"/>
          <w:sz w:val="23"/>
          <w:szCs w:val="23"/>
        </w:rPr>
      </w:pPr>
      <w:r w:rsidRPr="00947F27">
        <w:rPr>
          <w:rFonts w:cstheme="minorHAnsi"/>
          <w:sz w:val="23"/>
          <w:szCs w:val="23"/>
        </w:rPr>
        <w:t>Consider keeping a “Model Journal</w:t>
      </w:r>
      <w:r w:rsidR="009D7C27" w:rsidRPr="00947F27">
        <w:rPr>
          <w:rFonts w:cstheme="minorHAnsi"/>
          <w:sz w:val="23"/>
          <w:szCs w:val="23"/>
        </w:rPr>
        <w:t>.”</w:t>
      </w:r>
      <w:r w:rsidRPr="00947F27">
        <w:rPr>
          <w:rFonts w:cstheme="minorHAnsi"/>
          <w:sz w:val="23"/>
          <w:szCs w:val="23"/>
        </w:rPr>
        <w:t xml:space="preserve">  Daily decisions and unexpected developments can be informally documented</w:t>
      </w:r>
      <w:r w:rsidR="009D7C27" w:rsidRPr="00947F27">
        <w:rPr>
          <w:rFonts w:cstheme="minorHAnsi"/>
          <w:sz w:val="23"/>
          <w:szCs w:val="23"/>
        </w:rPr>
        <w:t xml:space="preserve">. </w:t>
      </w:r>
      <w:r w:rsidRPr="00947F27">
        <w:rPr>
          <w:rFonts w:cstheme="minorHAnsi"/>
          <w:sz w:val="23"/>
          <w:szCs w:val="23"/>
        </w:rPr>
        <w:t>This journal can serve as a resource to capture information that might not be documented elsewhere</w:t>
      </w:r>
      <w:r w:rsidR="009D7C27" w:rsidRPr="00947F27">
        <w:rPr>
          <w:rFonts w:cstheme="minorHAnsi"/>
          <w:sz w:val="23"/>
          <w:szCs w:val="23"/>
        </w:rPr>
        <w:t xml:space="preserve">. </w:t>
      </w:r>
    </w:p>
    <w:p w14:paraId="63AA5C8F" w14:textId="517EF39D" w:rsidR="00DD1E9F" w:rsidRPr="00947F27" w:rsidRDefault="00DD1E9F" w:rsidP="00AB5C5F">
      <w:pPr>
        <w:pStyle w:val="ListParagraph"/>
        <w:numPr>
          <w:ilvl w:val="0"/>
          <w:numId w:val="19"/>
        </w:numPr>
        <w:spacing w:after="0" w:line="240" w:lineRule="auto"/>
        <w:rPr>
          <w:rFonts w:cstheme="minorHAnsi"/>
          <w:sz w:val="23"/>
          <w:szCs w:val="23"/>
        </w:rPr>
      </w:pPr>
      <w:r w:rsidRPr="00947F27">
        <w:rPr>
          <w:rFonts w:cstheme="minorHAnsi"/>
          <w:sz w:val="23"/>
          <w:szCs w:val="23"/>
        </w:rPr>
        <w:t>Configuration control is important</w:t>
      </w:r>
      <w:r w:rsidR="009D7C27" w:rsidRPr="00947F27">
        <w:rPr>
          <w:rFonts w:cstheme="minorHAnsi"/>
          <w:sz w:val="23"/>
          <w:szCs w:val="23"/>
        </w:rPr>
        <w:t xml:space="preserve">. </w:t>
      </w:r>
      <w:r w:rsidRPr="00947F27">
        <w:rPr>
          <w:rFonts w:cstheme="minorHAnsi"/>
          <w:sz w:val="23"/>
          <w:szCs w:val="23"/>
        </w:rPr>
        <w:t xml:space="preserve">As-designed, as-built, </w:t>
      </w:r>
      <w:r w:rsidR="00584045" w:rsidRPr="00947F27">
        <w:rPr>
          <w:rFonts w:cstheme="minorHAnsi"/>
          <w:sz w:val="23"/>
          <w:szCs w:val="23"/>
        </w:rPr>
        <w:t xml:space="preserve">as-modeled, </w:t>
      </w:r>
      <w:r w:rsidR="00F34675" w:rsidRPr="00947F27">
        <w:rPr>
          <w:rFonts w:cstheme="minorHAnsi"/>
          <w:sz w:val="23"/>
          <w:szCs w:val="23"/>
        </w:rPr>
        <w:t xml:space="preserve">as-tested, and as-flown (cold), and as-flown (thermally deformed) </w:t>
      </w:r>
      <w:r w:rsidRPr="00947F27">
        <w:rPr>
          <w:rFonts w:cstheme="minorHAnsi"/>
          <w:sz w:val="23"/>
          <w:szCs w:val="23"/>
        </w:rPr>
        <w:t>are typically all different versions of the same design</w:t>
      </w:r>
      <w:r w:rsidR="009D7C27" w:rsidRPr="00947F27">
        <w:rPr>
          <w:rFonts w:cstheme="minorHAnsi"/>
          <w:sz w:val="23"/>
          <w:szCs w:val="23"/>
        </w:rPr>
        <w:t xml:space="preserve">. </w:t>
      </w:r>
    </w:p>
    <w:p w14:paraId="19ADCEC4" w14:textId="24A34867" w:rsidR="00780C34" w:rsidRPr="00947F27" w:rsidRDefault="00037A83" w:rsidP="00DB2D86">
      <w:pPr>
        <w:pStyle w:val="ListParagraph"/>
        <w:numPr>
          <w:ilvl w:val="0"/>
          <w:numId w:val="19"/>
        </w:numPr>
        <w:spacing w:after="0" w:line="240" w:lineRule="auto"/>
        <w:rPr>
          <w:rFonts w:cstheme="minorHAnsi"/>
          <w:sz w:val="23"/>
          <w:szCs w:val="23"/>
        </w:rPr>
      </w:pPr>
      <w:r w:rsidRPr="00947F27">
        <w:rPr>
          <w:rFonts w:cstheme="minorHAnsi"/>
          <w:sz w:val="23"/>
          <w:szCs w:val="23"/>
        </w:rPr>
        <w:t>Evaluate</w:t>
      </w:r>
      <w:r w:rsidR="007A2187" w:rsidRPr="00947F27">
        <w:rPr>
          <w:rFonts w:cstheme="minorHAnsi"/>
          <w:sz w:val="23"/>
          <w:szCs w:val="23"/>
        </w:rPr>
        <w:t xml:space="preserve"> all coolant systems to ensure that flow rate requirements have been met</w:t>
      </w:r>
      <w:r w:rsidRPr="00947F27">
        <w:rPr>
          <w:rFonts w:cstheme="minorHAnsi"/>
          <w:sz w:val="23"/>
          <w:szCs w:val="23"/>
        </w:rPr>
        <w:t xml:space="preserve">. </w:t>
      </w:r>
      <w:r w:rsidR="007A2187" w:rsidRPr="00947F27">
        <w:rPr>
          <w:rFonts w:cstheme="minorHAnsi"/>
          <w:sz w:val="23"/>
          <w:szCs w:val="23"/>
        </w:rPr>
        <w:t>For example, if water is used as a coolant during a test, collect the water in a bucket over a specified period of time to estimate the flow rate</w:t>
      </w:r>
      <w:r w:rsidR="009D7C27" w:rsidRPr="00947F27">
        <w:rPr>
          <w:rFonts w:cstheme="minorHAnsi"/>
          <w:sz w:val="23"/>
          <w:szCs w:val="23"/>
        </w:rPr>
        <w:t xml:space="preserve">. </w:t>
      </w:r>
      <w:r w:rsidR="007A2187" w:rsidRPr="00947F27">
        <w:rPr>
          <w:rFonts w:cstheme="minorHAnsi"/>
          <w:sz w:val="23"/>
          <w:szCs w:val="23"/>
        </w:rPr>
        <w:t>Multiple runs will help to purge lines of particulate matter</w:t>
      </w:r>
      <w:r w:rsidR="009D7C27" w:rsidRPr="00947F27">
        <w:rPr>
          <w:rFonts w:cstheme="minorHAnsi"/>
          <w:sz w:val="23"/>
          <w:szCs w:val="23"/>
        </w:rPr>
        <w:t xml:space="preserve">. </w:t>
      </w:r>
      <w:r w:rsidR="007A2187" w:rsidRPr="00947F27">
        <w:rPr>
          <w:rFonts w:cstheme="minorHAnsi"/>
          <w:sz w:val="23"/>
          <w:szCs w:val="23"/>
        </w:rPr>
        <w:t>If lines are compromised with particulates, add a filter and a cleanout port to the line to prevent clogging downstream.</w:t>
      </w:r>
    </w:p>
    <w:p w14:paraId="039CCA3B" w14:textId="77777777" w:rsidR="00075E0B" w:rsidRPr="00947F27" w:rsidRDefault="00780C34" w:rsidP="00E4455D">
      <w:pPr>
        <w:pStyle w:val="ListParagraph"/>
        <w:numPr>
          <w:ilvl w:val="0"/>
          <w:numId w:val="19"/>
        </w:numPr>
        <w:spacing w:after="0" w:line="240" w:lineRule="auto"/>
        <w:rPr>
          <w:rFonts w:cstheme="minorHAnsi"/>
          <w:sz w:val="23"/>
          <w:szCs w:val="23"/>
        </w:rPr>
      </w:pPr>
      <w:r w:rsidRPr="00947F27">
        <w:rPr>
          <w:rFonts w:cstheme="minorHAnsi"/>
          <w:sz w:val="23"/>
          <w:szCs w:val="23"/>
        </w:rPr>
        <w:t xml:space="preserve">Some models may need to be sealed with </w:t>
      </w:r>
      <w:r w:rsidR="00D01B98" w:rsidRPr="00947F27">
        <w:rPr>
          <w:rFonts w:cstheme="minorHAnsi"/>
          <w:sz w:val="23"/>
          <w:szCs w:val="23"/>
        </w:rPr>
        <w:t>room temperature vulcanizing (</w:t>
      </w:r>
      <w:r w:rsidRPr="00947F27">
        <w:rPr>
          <w:rFonts w:cstheme="minorHAnsi"/>
          <w:sz w:val="23"/>
          <w:szCs w:val="23"/>
        </w:rPr>
        <w:t>RTV</w:t>
      </w:r>
      <w:r w:rsidR="00D01B98" w:rsidRPr="00947F27">
        <w:rPr>
          <w:rFonts w:cstheme="minorHAnsi"/>
          <w:sz w:val="23"/>
          <w:szCs w:val="23"/>
        </w:rPr>
        <w:t>) adhesive</w:t>
      </w:r>
      <w:r w:rsidR="009D7C27" w:rsidRPr="00947F27">
        <w:rPr>
          <w:rFonts w:cstheme="minorHAnsi"/>
          <w:sz w:val="23"/>
          <w:szCs w:val="23"/>
        </w:rPr>
        <w:t xml:space="preserve">. </w:t>
      </w:r>
      <w:r w:rsidRPr="00947F27">
        <w:rPr>
          <w:rFonts w:cstheme="minorHAnsi"/>
          <w:sz w:val="23"/>
          <w:szCs w:val="23"/>
        </w:rPr>
        <w:t>Consider the curing time (typically about one day) when setting up the test schedule.</w:t>
      </w:r>
    </w:p>
    <w:p w14:paraId="149D2D3E" w14:textId="77777777" w:rsidR="00075E0B" w:rsidRPr="00947F27" w:rsidRDefault="00075E0B" w:rsidP="00075E0B">
      <w:pPr>
        <w:spacing w:after="0" w:line="240" w:lineRule="auto"/>
        <w:rPr>
          <w:rFonts w:cstheme="minorHAnsi"/>
          <w:sz w:val="23"/>
          <w:szCs w:val="23"/>
        </w:rPr>
      </w:pPr>
    </w:p>
    <w:p w14:paraId="014B7917" w14:textId="77777777" w:rsidR="00075E0B" w:rsidRPr="00947F27" w:rsidRDefault="00075E0B" w:rsidP="00075E0B">
      <w:pPr>
        <w:spacing w:after="0" w:line="240" w:lineRule="auto"/>
        <w:rPr>
          <w:rFonts w:cstheme="minorHAnsi"/>
          <w:sz w:val="23"/>
          <w:szCs w:val="23"/>
        </w:rPr>
      </w:pPr>
    </w:p>
    <w:p w14:paraId="2AC0E4CB" w14:textId="77777777" w:rsidR="00B0492E" w:rsidRPr="00947F27" w:rsidRDefault="00B0492E" w:rsidP="00075E0B">
      <w:pPr>
        <w:spacing w:after="0" w:line="240" w:lineRule="auto"/>
        <w:rPr>
          <w:rFonts w:cstheme="minorHAnsi"/>
          <w:sz w:val="23"/>
          <w:szCs w:val="23"/>
        </w:rPr>
      </w:pPr>
    </w:p>
    <w:p w14:paraId="02C35939" w14:textId="24BE11E3" w:rsidR="00075E0B" w:rsidRPr="00947F27" w:rsidRDefault="00075E0B" w:rsidP="00075E0B">
      <w:pPr>
        <w:spacing w:after="0" w:line="240" w:lineRule="auto"/>
        <w:rPr>
          <w:rFonts w:cstheme="minorHAnsi"/>
          <w:sz w:val="23"/>
          <w:szCs w:val="23"/>
        </w:rPr>
      </w:pPr>
      <w:r w:rsidRPr="00947F27">
        <w:rPr>
          <w:rFonts w:cstheme="minorHAnsi"/>
          <w:sz w:val="23"/>
          <w:szCs w:val="23"/>
        </w:rPr>
        <w:t>Submitted by:</w:t>
      </w:r>
    </w:p>
    <w:p w14:paraId="57A454C0" w14:textId="77777777" w:rsidR="00075E0B" w:rsidRPr="00947F27" w:rsidRDefault="00075E0B" w:rsidP="00075E0B">
      <w:pPr>
        <w:spacing w:after="0" w:line="240" w:lineRule="auto"/>
        <w:rPr>
          <w:rFonts w:cstheme="minorHAnsi"/>
          <w:sz w:val="23"/>
          <w:szCs w:val="23"/>
        </w:rPr>
      </w:pPr>
    </w:p>
    <w:p w14:paraId="59BC967D" w14:textId="77777777" w:rsidR="00075E0B" w:rsidRPr="00947F27" w:rsidRDefault="00075E0B" w:rsidP="00075E0B">
      <w:pPr>
        <w:spacing w:after="0" w:line="240" w:lineRule="auto"/>
        <w:rPr>
          <w:rFonts w:cstheme="minorHAnsi"/>
          <w:sz w:val="23"/>
          <w:szCs w:val="23"/>
        </w:rPr>
      </w:pPr>
      <w:r w:rsidRPr="00947F27">
        <w:rPr>
          <w:rFonts w:cstheme="minorHAnsi"/>
          <w:sz w:val="23"/>
          <w:szCs w:val="23"/>
        </w:rPr>
        <w:t>Vincent Cuda, Jr.</w:t>
      </w:r>
    </w:p>
    <w:p w14:paraId="4AF8F096" w14:textId="77777777" w:rsidR="00075E0B" w:rsidRPr="00947F27" w:rsidRDefault="00075E0B" w:rsidP="00075E0B">
      <w:pPr>
        <w:spacing w:after="0" w:line="240" w:lineRule="auto"/>
        <w:rPr>
          <w:rFonts w:cstheme="minorHAnsi"/>
          <w:sz w:val="23"/>
          <w:szCs w:val="23"/>
        </w:rPr>
      </w:pPr>
      <w:r w:rsidRPr="00947F27">
        <w:rPr>
          <w:rFonts w:cstheme="minorHAnsi"/>
          <w:sz w:val="23"/>
          <w:szCs w:val="23"/>
        </w:rPr>
        <w:t>NASA/AMA Inc.</w:t>
      </w:r>
    </w:p>
    <w:p w14:paraId="21C650F9" w14:textId="77777777" w:rsidR="00075E0B" w:rsidRPr="00947F27" w:rsidRDefault="00075E0B" w:rsidP="00075E0B">
      <w:pPr>
        <w:spacing w:after="0" w:line="240" w:lineRule="auto"/>
        <w:rPr>
          <w:rFonts w:cstheme="minorHAnsi"/>
          <w:sz w:val="23"/>
          <w:szCs w:val="23"/>
        </w:rPr>
      </w:pPr>
      <w:r w:rsidRPr="00947F27">
        <w:rPr>
          <w:rFonts w:cstheme="minorHAnsi"/>
          <w:sz w:val="23"/>
          <w:szCs w:val="23"/>
        </w:rPr>
        <w:t>(757) 864-5806</w:t>
      </w:r>
    </w:p>
    <w:p w14:paraId="65ADC11D" w14:textId="558CCE77" w:rsidR="008E189B" w:rsidRPr="00947F27" w:rsidRDefault="00075E0B" w:rsidP="00075E0B">
      <w:pPr>
        <w:spacing w:after="0" w:line="240" w:lineRule="auto"/>
        <w:rPr>
          <w:rFonts w:cstheme="minorHAnsi"/>
          <w:sz w:val="23"/>
          <w:szCs w:val="23"/>
        </w:rPr>
      </w:pPr>
      <w:r w:rsidRPr="00947F27">
        <w:rPr>
          <w:rFonts w:cstheme="minorHAnsi"/>
          <w:sz w:val="23"/>
          <w:szCs w:val="23"/>
        </w:rPr>
        <w:t>vincent.cuda-1@nasa.gov</w:t>
      </w:r>
      <w:r w:rsidR="008E189B" w:rsidRPr="00947F27">
        <w:rPr>
          <w:rFonts w:cstheme="minorHAnsi"/>
          <w:sz w:val="23"/>
          <w:szCs w:val="23"/>
        </w:rPr>
        <w:br w:type="page"/>
      </w:r>
    </w:p>
    <w:p w14:paraId="55D6578A" w14:textId="77777777" w:rsidR="002B79B2" w:rsidRPr="00947F27" w:rsidRDefault="008E189B" w:rsidP="008E189B">
      <w:pPr>
        <w:spacing w:after="0" w:line="240" w:lineRule="auto"/>
        <w:jc w:val="center"/>
        <w:rPr>
          <w:rFonts w:cstheme="minorHAnsi"/>
          <w:b/>
          <w:sz w:val="23"/>
          <w:szCs w:val="23"/>
        </w:rPr>
      </w:pPr>
      <w:r w:rsidRPr="00947F27">
        <w:rPr>
          <w:rFonts w:cstheme="minorHAnsi"/>
          <w:b/>
          <w:sz w:val="23"/>
          <w:szCs w:val="23"/>
        </w:rPr>
        <w:lastRenderedPageBreak/>
        <w:t>APPENDIX A - Test Plan Sections</w:t>
      </w:r>
    </w:p>
    <w:p w14:paraId="1AE93974" w14:textId="77777777" w:rsidR="008E189B" w:rsidRPr="00947F27" w:rsidRDefault="008E189B" w:rsidP="008E189B">
      <w:pPr>
        <w:spacing w:after="0" w:line="240" w:lineRule="auto"/>
        <w:rPr>
          <w:rFonts w:cstheme="minorHAnsi"/>
          <w:sz w:val="23"/>
          <w:szCs w:val="23"/>
        </w:rPr>
      </w:pPr>
    </w:p>
    <w:p w14:paraId="004DD556" w14:textId="1BDB70BB" w:rsidR="008E189B" w:rsidRPr="00947F27" w:rsidRDefault="008E189B" w:rsidP="008E189B">
      <w:pPr>
        <w:spacing w:after="0" w:line="240" w:lineRule="auto"/>
        <w:rPr>
          <w:rFonts w:cstheme="minorHAnsi"/>
          <w:sz w:val="23"/>
          <w:szCs w:val="23"/>
        </w:rPr>
      </w:pPr>
      <w:r w:rsidRPr="00947F27">
        <w:rPr>
          <w:rFonts w:cstheme="minorHAnsi"/>
          <w:sz w:val="23"/>
          <w:szCs w:val="23"/>
        </w:rPr>
        <w:t>A Test Plan is required for facility testing. Since each facility and test article will have unique requirements and objectives, no single format can suffice to capture</w:t>
      </w:r>
      <w:r w:rsidR="008F528B" w:rsidRPr="00947F27">
        <w:rPr>
          <w:rFonts w:cstheme="minorHAnsi"/>
          <w:sz w:val="23"/>
          <w:szCs w:val="23"/>
        </w:rPr>
        <w:t xml:space="preserve"> all of</w:t>
      </w:r>
      <w:r w:rsidRPr="00947F27">
        <w:rPr>
          <w:rFonts w:cstheme="minorHAnsi"/>
          <w:sz w:val="23"/>
          <w:szCs w:val="23"/>
        </w:rPr>
        <w:t xml:space="preserve"> the required sections</w:t>
      </w:r>
      <w:r w:rsidR="009D7C27" w:rsidRPr="00947F27">
        <w:rPr>
          <w:rFonts w:cstheme="minorHAnsi"/>
          <w:sz w:val="23"/>
          <w:szCs w:val="23"/>
        </w:rPr>
        <w:t xml:space="preserve">. </w:t>
      </w:r>
      <w:r w:rsidRPr="00947F27">
        <w:rPr>
          <w:rFonts w:cstheme="minorHAnsi"/>
          <w:sz w:val="23"/>
          <w:szCs w:val="23"/>
        </w:rPr>
        <w:t>As a general rule, the following sections should be considered as part of the Test Plan.</w:t>
      </w:r>
    </w:p>
    <w:p w14:paraId="44FDEE94" w14:textId="77777777" w:rsidR="008E189B" w:rsidRPr="00947F27" w:rsidRDefault="008E189B" w:rsidP="008E189B">
      <w:pPr>
        <w:spacing w:after="0" w:line="240" w:lineRule="auto"/>
        <w:rPr>
          <w:rFonts w:cstheme="minorHAnsi"/>
          <w:sz w:val="23"/>
          <w:szCs w:val="23"/>
        </w:rPr>
      </w:pPr>
    </w:p>
    <w:p w14:paraId="5CB66F4B" w14:textId="77777777" w:rsidR="008E189B" w:rsidRPr="00947F27" w:rsidRDefault="008E189B" w:rsidP="008E189B">
      <w:pPr>
        <w:pStyle w:val="ListParagraph"/>
        <w:numPr>
          <w:ilvl w:val="0"/>
          <w:numId w:val="23"/>
        </w:numPr>
        <w:spacing w:after="0" w:line="360" w:lineRule="auto"/>
        <w:rPr>
          <w:rFonts w:cstheme="minorHAnsi"/>
          <w:b/>
          <w:sz w:val="23"/>
          <w:szCs w:val="23"/>
        </w:rPr>
      </w:pPr>
      <w:r w:rsidRPr="00947F27">
        <w:rPr>
          <w:rFonts w:cstheme="minorHAnsi"/>
          <w:b/>
          <w:sz w:val="23"/>
          <w:szCs w:val="23"/>
        </w:rPr>
        <w:t>Introduction</w:t>
      </w:r>
    </w:p>
    <w:p w14:paraId="5DD87C11" w14:textId="77777777" w:rsidR="008E189B" w:rsidRPr="00947F27" w:rsidRDefault="008E189B" w:rsidP="008E189B">
      <w:pPr>
        <w:pStyle w:val="ListParagraph"/>
        <w:numPr>
          <w:ilvl w:val="0"/>
          <w:numId w:val="23"/>
        </w:numPr>
        <w:spacing w:after="0" w:line="360" w:lineRule="auto"/>
        <w:rPr>
          <w:rFonts w:cstheme="minorHAnsi"/>
          <w:b/>
          <w:sz w:val="23"/>
          <w:szCs w:val="23"/>
        </w:rPr>
      </w:pPr>
      <w:r w:rsidRPr="00947F27">
        <w:rPr>
          <w:rFonts w:cstheme="minorHAnsi"/>
          <w:b/>
          <w:sz w:val="23"/>
          <w:szCs w:val="23"/>
        </w:rPr>
        <w:t>Test Objectives</w:t>
      </w:r>
    </w:p>
    <w:p w14:paraId="551C80A0" w14:textId="77777777" w:rsidR="008E189B" w:rsidRPr="00947F27" w:rsidRDefault="008E189B" w:rsidP="008E189B">
      <w:pPr>
        <w:pStyle w:val="ListParagraph"/>
        <w:numPr>
          <w:ilvl w:val="0"/>
          <w:numId w:val="23"/>
        </w:numPr>
        <w:spacing w:after="0" w:line="360" w:lineRule="auto"/>
        <w:rPr>
          <w:rFonts w:cstheme="minorHAnsi"/>
          <w:b/>
          <w:sz w:val="23"/>
          <w:szCs w:val="23"/>
        </w:rPr>
      </w:pPr>
      <w:r w:rsidRPr="00947F27">
        <w:rPr>
          <w:rFonts w:cstheme="minorHAnsi"/>
          <w:b/>
          <w:sz w:val="23"/>
          <w:szCs w:val="23"/>
        </w:rPr>
        <w:t>Test Success Criteria</w:t>
      </w:r>
    </w:p>
    <w:p w14:paraId="417F5BE8" w14:textId="77777777" w:rsidR="008E189B" w:rsidRPr="00947F27" w:rsidRDefault="008E189B" w:rsidP="008E189B">
      <w:pPr>
        <w:pStyle w:val="ListParagraph"/>
        <w:numPr>
          <w:ilvl w:val="0"/>
          <w:numId w:val="23"/>
        </w:numPr>
        <w:spacing w:after="0" w:line="360" w:lineRule="auto"/>
        <w:rPr>
          <w:rFonts w:cstheme="minorHAnsi"/>
          <w:b/>
          <w:sz w:val="23"/>
          <w:szCs w:val="23"/>
        </w:rPr>
      </w:pPr>
      <w:r w:rsidRPr="00947F27">
        <w:rPr>
          <w:rFonts w:cstheme="minorHAnsi"/>
          <w:b/>
          <w:sz w:val="23"/>
          <w:szCs w:val="23"/>
        </w:rPr>
        <w:t>Test Program Approach</w:t>
      </w:r>
    </w:p>
    <w:p w14:paraId="4DF5AEB1" w14:textId="77777777" w:rsidR="008E189B" w:rsidRPr="00947F27" w:rsidRDefault="008E189B" w:rsidP="008E189B">
      <w:pPr>
        <w:pStyle w:val="ListParagraph"/>
        <w:numPr>
          <w:ilvl w:val="0"/>
          <w:numId w:val="23"/>
        </w:numPr>
        <w:spacing w:after="0" w:line="360" w:lineRule="auto"/>
        <w:rPr>
          <w:rFonts w:cstheme="minorHAnsi"/>
          <w:b/>
          <w:sz w:val="23"/>
          <w:szCs w:val="23"/>
        </w:rPr>
      </w:pPr>
      <w:r w:rsidRPr="00947F27">
        <w:rPr>
          <w:rFonts w:cstheme="minorHAnsi"/>
          <w:b/>
          <w:sz w:val="23"/>
          <w:szCs w:val="23"/>
        </w:rPr>
        <w:t>Test Article Description</w:t>
      </w:r>
    </w:p>
    <w:p w14:paraId="653BAD37" w14:textId="77777777" w:rsidR="008E189B" w:rsidRPr="00947F27" w:rsidRDefault="008E189B" w:rsidP="008E189B">
      <w:pPr>
        <w:pStyle w:val="ListParagraph"/>
        <w:numPr>
          <w:ilvl w:val="0"/>
          <w:numId w:val="23"/>
        </w:numPr>
        <w:spacing w:after="0" w:line="360" w:lineRule="auto"/>
        <w:rPr>
          <w:rFonts w:cstheme="minorHAnsi"/>
          <w:b/>
          <w:sz w:val="23"/>
          <w:szCs w:val="23"/>
        </w:rPr>
      </w:pPr>
      <w:r w:rsidRPr="00947F27">
        <w:rPr>
          <w:rFonts w:cstheme="minorHAnsi"/>
          <w:b/>
          <w:sz w:val="23"/>
          <w:szCs w:val="23"/>
        </w:rPr>
        <w:t>Instrumentation</w:t>
      </w:r>
    </w:p>
    <w:p w14:paraId="3D710CEB" w14:textId="77777777" w:rsidR="008E189B" w:rsidRPr="00947F27" w:rsidRDefault="008E189B" w:rsidP="008E189B">
      <w:pPr>
        <w:pStyle w:val="ListParagraph"/>
        <w:numPr>
          <w:ilvl w:val="0"/>
          <w:numId w:val="23"/>
        </w:numPr>
        <w:spacing w:after="0" w:line="360" w:lineRule="auto"/>
        <w:rPr>
          <w:rFonts w:cstheme="minorHAnsi"/>
          <w:b/>
          <w:sz w:val="23"/>
          <w:szCs w:val="23"/>
        </w:rPr>
      </w:pPr>
      <w:r w:rsidRPr="00947F27">
        <w:rPr>
          <w:rFonts w:cstheme="minorHAnsi"/>
          <w:b/>
          <w:sz w:val="23"/>
          <w:szCs w:val="23"/>
        </w:rPr>
        <w:t>Facility Requirements</w:t>
      </w:r>
    </w:p>
    <w:p w14:paraId="35096977" w14:textId="77777777" w:rsidR="008E189B" w:rsidRPr="00947F27" w:rsidRDefault="008E189B" w:rsidP="008E189B">
      <w:pPr>
        <w:pStyle w:val="ListParagraph"/>
        <w:numPr>
          <w:ilvl w:val="0"/>
          <w:numId w:val="23"/>
        </w:numPr>
        <w:spacing w:after="0" w:line="360" w:lineRule="auto"/>
        <w:rPr>
          <w:rFonts w:cstheme="minorHAnsi"/>
          <w:b/>
          <w:sz w:val="23"/>
          <w:szCs w:val="23"/>
        </w:rPr>
      </w:pPr>
      <w:r w:rsidRPr="00947F27">
        <w:rPr>
          <w:rFonts w:cstheme="minorHAnsi"/>
          <w:b/>
          <w:sz w:val="23"/>
          <w:szCs w:val="23"/>
        </w:rPr>
        <w:t>Interfaces</w:t>
      </w:r>
    </w:p>
    <w:p w14:paraId="451FC8C1" w14:textId="77777777" w:rsidR="008E189B" w:rsidRPr="00947F27" w:rsidRDefault="008E189B" w:rsidP="008E189B">
      <w:pPr>
        <w:pStyle w:val="ListParagraph"/>
        <w:numPr>
          <w:ilvl w:val="0"/>
          <w:numId w:val="23"/>
        </w:numPr>
        <w:spacing w:after="0" w:line="360" w:lineRule="auto"/>
        <w:rPr>
          <w:rFonts w:cstheme="minorHAnsi"/>
          <w:b/>
          <w:sz w:val="23"/>
          <w:szCs w:val="23"/>
        </w:rPr>
      </w:pPr>
      <w:r w:rsidRPr="00947F27">
        <w:rPr>
          <w:rFonts w:cstheme="minorHAnsi"/>
          <w:b/>
          <w:sz w:val="23"/>
          <w:szCs w:val="23"/>
        </w:rPr>
        <w:t>Test Procedures</w:t>
      </w:r>
    </w:p>
    <w:p w14:paraId="6F657BBD" w14:textId="77777777" w:rsidR="008E189B" w:rsidRPr="00947F27" w:rsidRDefault="008E189B" w:rsidP="008E189B">
      <w:pPr>
        <w:pStyle w:val="ListParagraph"/>
        <w:numPr>
          <w:ilvl w:val="0"/>
          <w:numId w:val="23"/>
        </w:numPr>
        <w:spacing w:after="0" w:line="360" w:lineRule="auto"/>
        <w:rPr>
          <w:rFonts w:cstheme="minorHAnsi"/>
          <w:b/>
          <w:sz w:val="23"/>
          <w:szCs w:val="23"/>
        </w:rPr>
      </w:pPr>
      <w:r w:rsidRPr="00947F27">
        <w:rPr>
          <w:rFonts w:cstheme="minorHAnsi"/>
          <w:b/>
          <w:sz w:val="23"/>
          <w:szCs w:val="23"/>
        </w:rPr>
        <w:t>Test Matrix</w:t>
      </w:r>
    </w:p>
    <w:p w14:paraId="2348E385" w14:textId="77777777" w:rsidR="008E189B" w:rsidRPr="00947F27" w:rsidRDefault="008E189B" w:rsidP="008E189B">
      <w:pPr>
        <w:pStyle w:val="ListParagraph"/>
        <w:numPr>
          <w:ilvl w:val="0"/>
          <w:numId w:val="23"/>
        </w:numPr>
        <w:spacing w:after="0" w:line="360" w:lineRule="auto"/>
        <w:rPr>
          <w:rFonts w:cstheme="minorHAnsi"/>
          <w:b/>
          <w:sz w:val="23"/>
          <w:szCs w:val="23"/>
        </w:rPr>
      </w:pPr>
      <w:r w:rsidRPr="00947F27">
        <w:rPr>
          <w:rFonts w:cstheme="minorHAnsi"/>
          <w:b/>
          <w:sz w:val="23"/>
          <w:szCs w:val="23"/>
        </w:rPr>
        <w:t>Safety Provisions</w:t>
      </w:r>
    </w:p>
    <w:p w14:paraId="3E4D217C" w14:textId="77777777" w:rsidR="008E189B" w:rsidRPr="00947F27" w:rsidRDefault="008E189B" w:rsidP="008E189B">
      <w:pPr>
        <w:pStyle w:val="ListParagraph"/>
        <w:numPr>
          <w:ilvl w:val="0"/>
          <w:numId w:val="23"/>
        </w:numPr>
        <w:spacing w:after="0" w:line="360" w:lineRule="auto"/>
        <w:rPr>
          <w:rFonts w:cstheme="minorHAnsi"/>
          <w:b/>
          <w:sz w:val="23"/>
          <w:szCs w:val="23"/>
        </w:rPr>
      </w:pPr>
      <w:r w:rsidRPr="00947F27">
        <w:rPr>
          <w:rFonts w:cstheme="minorHAnsi"/>
          <w:b/>
          <w:sz w:val="23"/>
          <w:szCs w:val="23"/>
        </w:rPr>
        <w:t>Security Requirements and Procedures</w:t>
      </w:r>
    </w:p>
    <w:p w14:paraId="300A666B" w14:textId="77777777" w:rsidR="008E189B" w:rsidRPr="00947F27" w:rsidRDefault="008E189B" w:rsidP="008E189B">
      <w:pPr>
        <w:pStyle w:val="ListParagraph"/>
        <w:numPr>
          <w:ilvl w:val="0"/>
          <w:numId w:val="23"/>
        </w:numPr>
        <w:spacing w:after="0" w:line="360" w:lineRule="auto"/>
        <w:rPr>
          <w:rFonts w:cstheme="minorHAnsi"/>
          <w:b/>
          <w:sz w:val="23"/>
          <w:szCs w:val="23"/>
        </w:rPr>
      </w:pPr>
      <w:r w:rsidRPr="00947F27">
        <w:rPr>
          <w:rFonts w:cstheme="minorHAnsi"/>
          <w:b/>
          <w:sz w:val="23"/>
          <w:szCs w:val="23"/>
        </w:rPr>
        <w:t>Test Responsibility</w:t>
      </w:r>
    </w:p>
    <w:p w14:paraId="1A07DE95" w14:textId="77777777" w:rsidR="008E189B" w:rsidRPr="00947F27" w:rsidRDefault="008E189B" w:rsidP="008E189B">
      <w:pPr>
        <w:pStyle w:val="ListParagraph"/>
        <w:numPr>
          <w:ilvl w:val="0"/>
          <w:numId w:val="23"/>
        </w:numPr>
        <w:spacing w:after="0" w:line="360" w:lineRule="auto"/>
        <w:rPr>
          <w:rFonts w:cstheme="minorHAnsi"/>
          <w:b/>
          <w:sz w:val="23"/>
          <w:szCs w:val="23"/>
        </w:rPr>
      </w:pPr>
      <w:r w:rsidRPr="00947F27">
        <w:rPr>
          <w:rFonts w:cstheme="minorHAnsi"/>
          <w:b/>
          <w:sz w:val="23"/>
          <w:szCs w:val="23"/>
        </w:rPr>
        <w:t>References</w:t>
      </w:r>
    </w:p>
    <w:p w14:paraId="3AF2A716" w14:textId="77777777" w:rsidR="008E189B" w:rsidRPr="00947F27" w:rsidRDefault="008E189B" w:rsidP="008E189B">
      <w:pPr>
        <w:pStyle w:val="ListParagraph"/>
        <w:numPr>
          <w:ilvl w:val="0"/>
          <w:numId w:val="23"/>
        </w:numPr>
        <w:spacing w:after="0" w:line="360" w:lineRule="auto"/>
        <w:rPr>
          <w:rFonts w:cstheme="minorHAnsi"/>
          <w:b/>
          <w:sz w:val="23"/>
          <w:szCs w:val="23"/>
        </w:rPr>
      </w:pPr>
      <w:r w:rsidRPr="00947F27">
        <w:rPr>
          <w:rFonts w:cstheme="minorHAnsi"/>
          <w:b/>
          <w:sz w:val="23"/>
          <w:szCs w:val="23"/>
        </w:rPr>
        <w:t>Nomenclature</w:t>
      </w:r>
    </w:p>
    <w:p w14:paraId="0A00D03C" w14:textId="77777777" w:rsidR="008E189B" w:rsidRPr="00947F27" w:rsidRDefault="008E189B" w:rsidP="008E189B">
      <w:pPr>
        <w:pStyle w:val="ListParagraph"/>
        <w:spacing w:after="0" w:line="240" w:lineRule="auto"/>
        <w:ind w:left="360"/>
        <w:rPr>
          <w:rFonts w:cstheme="minorHAnsi"/>
          <w:sz w:val="23"/>
          <w:szCs w:val="23"/>
        </w:rPr>
      </w:pPr>
    </w:p>
    <w:p w14:paraId="1CFF32E5" w14:textId="77777777" w:rsidR="001810D1" w:rsidRPr="00947F27" w:rsidRDefault="001810D1" w:rsidP="001810D1">
      <w:pPr>
        <w:rPr>
          <w:rFonts w:cstheme="minorHAnsi"/>
          <w:sz w:val="23"/>
          <w:szCs w:val="23"/>
        </w:rPr>
      </w:pPr>
    </w:p>
    <w:p w14:paraId="0AEA83DF" w14:textId="77777777" w:rsidR="002B79B2" w:rsidRPr="00947F27" w:rsidRDefault="002B79B2" w:rsidP="002B79B2">
      <w:pPr>
        <w:spacing w:after="0" w:line="240" w:lineRule="auto"/>
        <w:rPr>
          <w:rFonts w:cstheme="minorHAnsi"/>
          <w:sz w:val="23"/>
          <w:szCs w:val="23"/>
        </w:rPr>
      </w:pPr>
    </w:p>
    <w:sectPr w:rsidR="002B79B2" w:rsidRPr="00947F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B0A8" w14:textId="77777777" w:rsidR="00885AA1" w:rsidRDefault="00885AA1" w:rsidP="00232F5A">
      <w:pPr>
        <w:spacing w:after="0" w:line="240" w:lineRule="auto"/>
      </w:pPr>
      <w:r>
        <w:separator/>
      </w:r>
    </w:p>
  </w:endnote>
  <w:endnote w:type="continuationSeparator" w:id="0">
    <w:p w14:paraId="1574E001" w14:textId="77777777" w:rsidR="00885AA1" w:rsidRDefault="00885AA1" w:rsidP="0023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95CB" w14:textId="2CFFBF93" w:rsidR="0012787E" w:rsidRPr="0012787E" w:rsidRDefault="0012787E" w:rsidP="00E6392C">
    <w:pPr>
      <w:tabs>
        <w:tab w:val="center" w:pos="4550"/>
        <w:tab w:val="left" w:pos="5818"/>
      </w:tabs>
      <w:spacing w:after="0"/>
      <w:jc w:val="right"/>
      <w:rPr>
        <w:sz w:val="18"/>
        <w:szCs w:val="18"/>
      </w:rPr>
    </w:pPr>
    <w:r w:rsidRPr="0012787E">
      <w:rPr>
        <w:spacing w:val="60"/>
        <w:sz w:val="18"/>
        <w:szCs w:val="18"/>
      </w:rPr>
      <w:tab/>
    </w:r>
    <w:r w:rsidRPr="0012787E">
      <w:rPr>
        <w:spacing w:val="60"/>
        <w:sz w:val="18"/>
        <w:szCs w:val="18"/>
      </w:rPr>
      <w:tab/>
      <w:t>Page</w:t>
    </w:r>
    <w:r w:rsidRPr="0012787E">
      <w:rPr>
        <w:sz w:val="18"/>
        <w:szCs w:val="18"/>
      </w:rPr>
      <w:t xml:space="preserve"> </w:t>
    </w:r>
    <w:r w:rsidRPr="0012787E">
      <w:rPr>
        <w:sz w:val="18"/>
        <w:szCs w:val="18"/>
      </w:rPr>
      <w:fldChar w:fldCharType="begin"/>
    </w:r>
    <w:r w:rsidRPr="0012787E">
      <w:rPr>
        <w:sz w:val="18"/>
        <w:szCs w:val="18"/>
      </w:rPr>
      <w:instrText xml:space="preserve"> PAGE   \* MERGEFORMAT </w:instrText>
    </w:r>
    <w:r w:rsidRPr="0012787E">
      <w:rPr>
        <w:sz w:val="18"/>
        <w:szCs w:val="18"/>
      </w:rPr>
      <w:fldChar w:fldCharType="separate"/>
    </w:r>
    <w:r w:rsidR="00E9299C">
      <w:rPr>
        <w:noProof/>
        <w:sz w:val="18"/>
        <w:szCs w:val="18"/>
      </w:rPr>
      <w:t>1</w:t>
    </w:r>
    <w:r w:rsidRPr="0012787E">
      <w:rPr>
        <w:sz w:val="18"/>
        <w:szCs w:val="18"/>
      </w:rPr>
      <w:fldChar w:fldCharType="end"/>
    </w:r>
    <w:r w:rsidRPr="0012787E">
      <w:rPr>
        <w:sz w:val="18"/>
        <w:szCs w:val="18"/>
      </w:rPr>
      <w:t xml:space="preserve"> | </w:t>
    </w:r>
    <w:r w:rsidRPr="0012787E">
      <w:rPr>
        <w:sz w:val="18"/>
        <w:szCs w:val="18"/>
      </w:rPr>
      <w:fldChar w:fldCharType="begin"/>
    </w:r>
    <w:r w:rsidRPr="0012787E">
      <w:rPr>
        <w:sz w:val="18"/>
        <w:szCs w:val="18"/>
      </w:rPr>
      <w:instrText xml:space="preserve"> NUMPAGES  \* Arabic  \* MERGEFORMAT </w:instrText>
    </w:r>
    <w:r w:rsidRPr="0012787E">
      <w:rPr>
        <w:sz w:val="18"/>
        <w:szCs w:val="18"/>
      </w:rPr>
      <w:fldChar w:fldCharType="separate"/>
    </w:r>
    <w:r w:rsidR="00E9299C">
      <w:rPr>
        <w:noProof/>
        <w:sz w:val="18"/>
        <w:szCs w:val="18"/>
      </w:rPr>
      <w:t>7</w:t>
    </w:r>
    <w:r w:rsidRPr="0012787E">
      <w:rPr>
        <w:sz w:val="18"/>
        <w:szCs w:val="18"/>
      </w:rPr>
      <w:fldChar w:fldCharType="end"/>
    </w:r>
  </w:p>
  <w:p w14:paraId="7AD75EF0" w14:textId="77777777" w:rsidR="00232F5A" w:rsidRDefault="00232F5A" w:rsidP="00E63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7EBC" w14:textId="77777777" w:rsidR="00885AA1" w:rsidRDefault="00885AA1" w:rsidP="00232F5A">
      <w:pPr>
        <w:spacing w:after="0" w:line="240" w:lineRule="auto"/>
      </w:pPr>
      <w:r>
        <w:separator/>
      </w:r>
    </w:p>
  </w:footnote>
  <w:footnote w:type="continuationSeparator" w:id="0">
    <w:p w14:paraId="0C8CC091" w14:textId="77777777" w:rsidR="00885AA1" w:rsidRDefault="00885AA1" w:rsidP="00232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1FDA" w14:textId="2D6DD096" w:rsidR="00767C2B" w:rsidRDefault="00767C2B" w:rsidP="00767C2B">
    <w:pPr>
      <w:spacing w:after="0" w:line="240" w:lineRule="auto"/>
      <w:jc w:val="center"/>
      <w:rPr>
        <w:rFonts w:ascii="Times New Roman" w:hAnsi="Times New Roman" w:cs="Times New Roman"/>
        <w:b/>
        <w:sz w:val="28"/>
        <w:szCs w:val="28"/>
      </w:rPr>
    </w:pPr>
    <w:r w:rsidRPr="00767C2B">
      <w:rPr>
        <w:rFonts w:ascii="Times New Roman" w:hAnsi="Times New Roman" w:cs="Times New Roman"/>
        <w:b/>
        <w:sz w:val="28"/>
        <w:szCs w:val="28"/>
      </w:rPr>
      <w:t xml:space="preserve">Instrumentation </w:t>
    </w:r>
    <w:r w:rsidR="00807370">
      <w:rPr>
        <w:rFonts w:ascii="Times New Roman" w:hAnsi="Times New Roman" w:cs="Times New Roman"/>
        <w:b/>
        <w:sz w:val="28"/>
        <w:szCs w:val="28"/>
      </w:rPr>
      <w:t>and Testing of Ground and Flight Hardware</w:t>
    </w:r>
  </w:p>
  <w:p w14:paraId="1CA1BB99" w14:textId="77777777" w:rsidR="00767C2B" w:rsidRDefault="00767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FA1"/>
    <w:multiLevelType w:val="hybridMultilevel"/>
    <w:tmpl w:val="5B702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53380"/>
    <w:multiLevelType w:val="hybridMultilevel"/>
    <w:tmpl w:val="A5182F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A5537E"/>
    <w:multiLevelType w:val="hybridMultilevel"/>
    <w:tmpl w:val="56C2C4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A179B1"/>
    <w:multiLevelType w:val="hybridMultilevel"/>
    <w:tmpl w:val="558AE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14B19"/>
    <w:multiLevelType w:val="hybridMultilevel"/>
    <w:tmpl w:val="8A4297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1C1005"/>
    <w:multiLevelType w:val="hybridMultilevel"/>
    <w:tmpl w:val="72A828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2425C0"/>
    <w:multiLevelType w:val="hybridMultilevel"/>
    <w:tmpl w:val="06343D66"/>
    <w:lvl w:ilvl="0" w:tplc="1172C44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DB0E8D"/>
    <w:multiLevelType w:val="hybridMultilevel"/>
    <w:tmpl w:val="DB3AF6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046283"/>
    <w:multiLevelType w:val="hybridMultilevel"/>
    <w:tmpl w:val="9EF0E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A7E69"/>
    <w:multiLevelType w:val="hybridMultilevel"/>
    <w:tmpl w:val="06343D66"/>
    <w:lvl w:ilvl="0" w:tplc="1172C44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B2346E"/>
    <w:multiLevelType w:val="hybridMultilevel"/>
    <w:tmpl w:val="94ACF3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8577E2"/>
    <w:multiLevelType w:val="hybridMultilevel"/>
    <w:tmpl w:val="06343D66"/>
    <w:lvl w:ilvl="0" w:tplc="1172C44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6005F1"/>
    <w:multiLevelType w:val="hybridMultilevel"/>
    <w:tmpl w:val="06343D66"/>
    <w:lvl w:ilvl="0" w:tplc="1172C4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96AB2"/>
    <w:multiLevelType w:val="hybridMultilevel"/>
    <w:tmpl w:val="312CC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22298C"/>
    <w:multiLevelType w:val="multilevel"/>
    <w:tmpl w:val="124C70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53538D"/>
    <w:multiLevelType w:val="hybridMultilevel"/>
    <w:tmpl w:val="598CAD0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057318"/>
    <w:multiLevelType w:val="hybridMultilevel"/>
    <w:tmpl w:val="06343D66"/>
    <w:lvl w:ilvl="0" w:tplc="1172C44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94390"/>
    <w:multiLevelType w:val="hybridMultilevel"/>
    <w:tmpl w:val="0CB03A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A74D99"/>
    <w:multiLevelType w:val="hybridMultilevel"/>
    <w:tmpl w:val="58DA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B713F"/>
    <w:multiLevelType w:val="hybridMultilevel"/>
    <w:tmpl w:val="06343D66"/>
    <w:lvl w:ilvl="0" w:tplc="1172C44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6B782A"/>
    <w:multiLevelType w:val="hybridMultilevel"/>
    <w:tmpl w:val="06343D66"/>
    <w:lvl w:ilvl="0" w:tplc="1172C44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3B0210"/>
    <w:multiLevelType w:val="hybridMultilevel"/>
    <w:tmpl w:val="46685F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EC53140"/>
    <w:multiLevelType w:val="hybridMultilevel"/>
    <w:tmpl w:val="E05CD8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6E7C2D"/>
    <w:multiLevelType w:val="hybridMultilevel"/>
    <w:tmpl w:val="06343D66"/>
    <w:lvl w:ilvl="0" w:tplc="1172C44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15"/>
  </w:num>
  <w:num w:numId="6">
    <w:abstractNumId w:val="19"/>
  </w:num>
  <w:num w:numId="7">
    <w:abstractNumId w:val="16"/>
  </w:num>
  <w:num w:numId="8">
    <w:abstractNumId w:val="11"/>
  </w:num>
  <w:num w:numId="9">
    <w:abstractNumId w:val="20"/>
  </w:num>
  <w:num w:numId="10">
    <w:abstractNumId w:val="6"/>
  </w:num>
  <w:num w:numId="11">
    <w:abstractNumId w:val="23"/>
  </w:num>
  <w:num w:numId="12">
    <w:abstractNumId w:val="17"/>
  </w:num>
  <w:num w:numId="13">
    <w:abstractNumId w:val="13"/>
  </w:num>
  <w:num w:numId="14">
    <w:abstractNumId w:val="10"/>
  </w:num>
  <w:num w:numId="15">
    <w:abstractNumId w:val="22"/>
  </w:num>
  <w:num w:numId="16">
    <w:abstractNumId w:val="3"/>
  </w:num>
  <w:num w:numId="17">
    <w:abstractNumId w:val="2"/>
  </w:num>
  <w:num w:numId="18">
    <w:abstractNumId w:val="9"/>
  </w:num>
  <w:num w:numId="19">
    <w:abstractNumId w:val="1"/>
  </w:num>
  <w:num w:numId="20">
    <w:abstractNumId w:val="21"/>
  </w:num>
  <w:num w:numId="21">
    <w:abstractNumId w:val="7"/>
  </w:num>
  <w:num w:numId="22">
    <w:abstractNumId w:val="8"/>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82"/>
    <w:rsid w:val="000026EC"/>
    <w:rsid w:val="0001247D"/>
    <w:rsid w:val="0002358F"/>
    <w:rsid w:val="00026A5A"/>
    <w:rsid w:val="00033049"/>
    <w:rsid w:val="00037168"/>
    <w:rsid w:val="00037A83"/>
    <w:rsid w:val="000423AC"/>
    <w:rsid w:val="00056FF9"/>
    <w:rsid w:val="00070CCD"/>
    <w:rsid w:val="00075E0B"/>
    <w:rsid w:val="00094C19"/>
    <w:rsid w:val="000A186E"/>
    <w:rsid w:val="000E3330"/>
    <w:rsid w:val="001119B6"/>
    <w:rsid w:val="0012787E"/>
    <w:rsid w:val="00150E42"/>
    <w:rsid w:val="00167CF0"/>
    <w:rsid w:val="001810D1"/>
    <w:rsid w:val="001A50E1"/>
    <w:rsid w:val="001D1BAB"/>
    <w:rsid w:val="00232F5A"/>
    <w:rsid w:val="002343AA"/>
    <w:rsid w:val="002403E0"/>
    <w:rsid w:val="0024627E"/>
    <w:rsid w:val="00255B06"/>
    <w:rsid w:val="00257148"/>
    <w:rsid w:val="002A2407"/>
    <w:rsid w:val="002B79B2"/>
    <w:rsid w:val="002D1747"/>
    <w:rsid w:val="00301595"/>
    <w:rsid w:val="00317018"/>
    <w:rsid w:val="003528BC"/>
    <w:rsid w:val="003A7695"/>
    <w:rsid w:val="003D5A29"/>
    <w:rsid w:val="003F2DE9"/>
    <w:rsid w:val="004040ED"/>
    <w:rsid w:val="004155AF"/>
    <w:rsid w:val="00426401"/>
    <w:rsid w:val="00441691"/>
    <w:rsid w:val="00443054"/>
    <w:rsid w:val="00473A46"/>
    <w:rsid w:val="00483594"/>
    <w:rsid w:val="004D27CF"/>
    <w:rsid w:val="004E005F"/>
    <w:rsid w:val="004E108A"/>
    <w:rsid w:val="004E3809"/>
    <w:rsid w:val="004E6C33"/>
    <w:rsid w:val="005115D5"/>
    <w:rsid w:val="00522FEE"/>
    <w:rsid w:val="0053743A"/>
    <w:rsid w:val="00563DD4"/>
    <w:rsid w:val="00584045"/>
    <w:rsid w:val="005956E7"/>
    <w:rsid w:val="005A2E61"/>
    <w:rsid w:val="005B77B0"/>
    <w:rsid w:val="005D4E30"/>
    <w:rsid w:val="005E458B"/>
    <w:rsid w:val="005F6CC8"/>
    <w:rsid w:val="006011A1"/>
    <w:rsid w:val="006020BD"/>
    <w:rsid w:val="00603548"/>
    <w:rsid w:val="006121EF"/>
    <w:rsid w:val="006143F0"/>
    <w:rsid w:val="006145E6"/>
    <w:rsid w:val="0062344D"/>
    <w:rsid w:val="00663B8F"/>
    <w:rsid w:val="006C59BB"/>
    <w:rsid w:val="006D6A6B"/>
    <w:rsid w:val="00730E69"/>
    <w:rsid w:val="00767C2B"/>
    <w:rsid w:val="00780C34"/>
    <w:rsid w:val="007A2187"/>
    <w:rsid w:val="007B092B"/>
    <w:rsid w:val="007C3F3D"/>
    <w:rsid w:val="007E6060"/>
    <w:rsid w:val="00807370"/>
    <w:rsid w:val="00810783"/>
    <w:rsid w:val="00811CEE"/>
    <w:rsid w:val="008320F1"/>
    <w:rsid w:val="00854829"/>
    <w:rsid w:val="00860594"/>
    <w:rsid w:val="00876B6A"/>
    <w:rsid w:val="00885AA1"/>
    <w:rsid w:val="00896808"/>
    <w:rsid w:val="008C5702"/>
    <w:rsid w:val="008D3336"/>
    <w:rsid w:val="008D33B0"/>
    <w:rsid w:val="008D3FAD"/>
    <w:rsid w:val="008E189B"/>
    <w:rsid w:val="008E5ECB"/>
    <w:rsid w:val="008E70CC"/>
    <w:rsid w:val="008F0F0C"/>
    <w:rsid w:val="008F528B"/>
    <w:rsid w:val="00905DA5"/>
    <w:rsid w:val="00913393"/>
    <w:rsid w:val="00923F7B"/>
    <w:rsid w:val="00933506"/>
    <w:rsid w:val="00947F27"/>
    <w:rsid w:val="009511FE"/>
    <w:rsid w:val="00954310"/>
    <w:rsid w:val="00957B7C"/>
    <w:rsid w:val="0099788D"/>
    <w:rsid w:val="009A7302"/>
    <w:rsid w:val="009D7C27"/>
    <w:rsid w:val="009F20BF"/>
    <w:rsid w:val="009F5D81"/>
    <w:rsid w:val="00A066CA"/>
    <w:rsid w:val="00A43847"/>
    <w:rsid w:val="00A453E2"/>
    <w:rsid w:val="00A46E27"/>
    <w:rsid w:val="00AD5D45"/>
    <w:rsid w:val="00B0492E"/>
    <w:rsid w:val="00B36FA3"/>
    <w:rsid w:val="00B43C21"/>
    <w:rsid w:val="00B843B5"/>
    <w:rsid w:val="00BA3116"/>
    <w:rsid w:val="00BC2285"/>
    <w:rsid w:val="00BD2091"/>
    <w:rsid w:val="00BD5979"/>
    <w:rsid w:val="00BE2A82"/>
    <w:rsid w:val="00BE2D07"/>
    <w:rsid w:val="00BE5CF4"/>
    <w:rsid w:val="00C169A7"/>
    <w:rsid w:val="00C23C87"/>
    <w:rsid w:val="00C309DD"/>
    <w:rsid w:val="00C46D10"/>
    <w:rsid w:val="00C50F5F"/>
    <w:rsid w:val="00C81EC4"/>
    <w:rsid w:val="00C852A9"/>
    <w:rsid w:val="00C867BC"/>
    <w:rsid w:val="00C87073"/>
    <w:rsid w:val="00C95A0F"/>
    <w:rsid w:val="00CA0FEE"/>
    <w:rsid w:val="00CB3264"/>
    <w:rsid w:val="00CF075C"/>
    <w:rsid w:val="00D01B98"/>
    <w:rsid w:val="00D0390F"/>
    <w:rsid w:val="00D11B8D"/>
    <w:rsid w:val="00D2694B"/>
    <w:rsid w:val="00D4513C"/>
    <w:rsid w:val="00D87B0D"/>
    <w:rsid w:val="00DA7225"/>
    <w:rsid w:val="00DD1E9F"/>
    <w:rsid w:val="00E6392C"/>
    <w:rsid w:val="00E65467"/>
    <w:rsid w:val="00E65E27"/>
    <w:rsid w:val="00E9299C"/>
    <w:rsid w:val="00EA6F68"/>
    <w:rsid w:val="00EB0DE5"/>
    <w:rsid w:val="00ED4D9F"/>
    <w:rsid w:val="00EE7944"/>
    <w:rsid w:val="00EF0FED"/>
    <w:rsid w:val="00EF23A0"/>
    <w:rsid w:val="00F059F2"/>
    <w:rsid w:val="00F06989"/>
    <w:rsid w:val="00F34675"/>
    <w:rsid w:val="00F87618"/>
    <w:rsid w:val="00FD0EB9"/>
    <w:rsid w:val="00FD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34989"/>
  <w15:docId w15:val="{E1491EA9-11D0-49AC-B1B1-C85C6A1B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A82"/>
    <w:pPr>
      <w:ind w:left="720"/>
      <w:contextualSpacing/>
    </w:pPr>
  </w:style>
  <w:style w:type="paragraph" w:styleId="BalloonText">
    <w:name w:val="Balloon Text"/>
    <w:basedOn w:val="Normal"/>
    <w:link w:val="BalloonTextChar"/>
    <w:uiPriority w:val="99"/>
    <w:semiHidden/>
    <w:unhideWhenUsed/>
    <w:rsid w:val="00614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3F0"/>
    <w:rPr>
      <w:rFonts w:ascii="Tahoma" w:hAnsi="Tahoma" w:cs="Tahoma"/>
      <w:sz w:val="16"/>
      <w:szCs w:val="16"/>
    </w:rPr>
  </w:style>
  <w:style w:type="paragraph" w:styleId="Header">
    <w:name w:val="header"/>
    <w:basedOn w:val="Normal"/>
    <w:link w:val="HeaderChar"/>
    <w:uiPriority w:val="99"/>
    <w:unhideWhenUsed/>
    <w:rsid w:val="00232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F5A"/>
  </w:style>
  <w:style w:type="paragraph" w:styleId="Footer">
    <w:name w:val="footer"/>
    <w:basedOn w:val="Normal"/>
    <w:link w:val="FooterChar"/>
    <w:uiPriority w:val="99"/>
    <w:unhideWhenUsed/>
    <w:rsid w:val="00232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8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vcuda</dc:creator>
  <cp:lastModifiedBy>Vincent Cuda</cp:lastModifiedBy>
  <cp:revision>4</cp:revision>
  <cp:lastPrinted>2023-02-13T18:22:00Z</cp:lastPrinted>
  <dcterms:created xsi:type="dcterms:W3CDTF">2023-02-13T18:21:00Z</dcterms:created>
  <dcterms:modified xsi:type="dcterms:W3CDTF">2023-02-13T18:22:00Z</dcterms:modified>
</cp:coreProperties>
</file>