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83F8A" w14:textId="77777777" w:rsidR="00B4312A" w:rsidRDefault="00B4312A" w:rsidP="00A8282A">
      <w:pPr>
        <w:pStyle w:val="Title"/>
        <w:spacing w:after="0"/>
        <w:rPr>
          <w:sz w:val="32"/>
          <w:szCs w:val="18"/>
        </w:rPr>
      </w:pPr>
      <w:r>
        <w:rPr>
          <w:sz w:val="32"/>
          <w:szCs w:val="18"/>
        </w:rPr>
        <w:t>Video That’s Out of This World</w:t>
      </w:r>
    </w:p>
    <w:p w14:paraId="071A5878" w14:textId="77777777" w:rsidR="00B4312A" w:rsidRDefault="005A5CEE" w:rsidP="00B4312A">
      <w:pPr>
        <w:pStyle w:val="Title"/>
        <w:spacing w:after="0"/>
        <w:rPr>
          <w:sz w:val="22"/>
          <w:szCs w:val="12"/>
        </w:rPr>
      </w:pPr>
      <w:r>
        <w:rPr>
          <w:sz w:val="22"/>
          <w:szCs w:val="12"/>
        </w:rPr>
        <w:t>A Snapshot of V</w:t>
      </w:r>
      <w:r w:rsidR="00B4312A" w:rsidRPr="00B4312A">
        <w:rPr>
          <w:sz w:val="22"/>
          <w:szCs w:val="12"/>
        </w:rPr>
        <w:t xml:space="preserve">ideo </w:t>
      </w:r>
      <w:r>
        <w:rPr>
          <w:sz w:val="22"/>
          <w:szCs w:val="12"/>
        </w:rPr>
        <w:t>D</w:t>
      </w:r>
      <w:r w:rsidR="00B4312A" w:rsidRPr="00B4312A">
        <w:rPr>
          <w:sz w:val="22"/>
          <w:szCs w:val="12"/>
        </w:rPr>
        <w:t>istribution</w:t>
      </w:r>
      <w:r w:rsidR="001F06F6">
        <w:rPr>
          <w:sz w:val="22"/>
          <w:szCs w:val="12"/>
        </w:rPr>
        <w:t xml:space="preserve"> </w:t>
      </w:r>
      <w:r w:rsidR="00134F0A">
        <w:rPr>
          <w:sz w:val="22"/>
          <w:szCs w:val="12"/>
        </w:rPr>
        <w:t>from</w:t>
      </w:r>
      <w:r w:rsidR="00B4312A" w:rsidRPr="00B4312A">
        <w:rPr>
          <w:sz w:val="22"/>
          <w:szCs w:val="12"/>
        </w:rPr>
        <w:t xml:space="preserve"> </w:t>
      </w:r>
      <w:r>
        <w:rPr>
          <w:sz w:val="22"/>
          <w:szCs w:val="12"/>
        </w:rPr>
        <w:t>A</w:t>
      </w:r>
      <w:r w:rsidR="00B4312A" w:rsidRPr="00B4312A">
        <w:rPr>
          <w:sz w:val="22"/>
          <w:szCs w:val="12"/>
        </w:rPr>
        <w:t xml:space="preserve">cross </w:t>
      </w:r>
      <w:r>
        <w:rPr>
          <w:sz w:val="22"/>
          <w:szCs w:val="12"/>
        </w:rPr>
        <w:t>t</w:t>
      </w:r>
      <w:r w:rsidR="00B4312A" w:rsidRPr="00B4312A">
        <w:rPr>
          <w:sz w:val="22"/>
          <w:szCs w:val="12"/>
        </w:rPr>
        <w:t xml:space="preserve">he </w:t>
      </w:r>
      <w:r>
        <w:rPr>
          <w:sz w:val="22"/>
          <w:szCs w:val="12"/>
        </w:rPr>
        <w:t>S</w:t>
      </w:r>
      <w:r w:rsidR="00B4312A" w:rsidRPr="00B4312A">
        <w:rPr>
          <w:sz w:val="22"/>
          <w:szCs w:val="12"/>
        </w:rPr>
        <w:t xml:space="preserve">olar </w:t>
      </w:r>
      <w:r>
        <w:rPr>
          <w:sz w:val="22"/>
          <w:szCs w:val="12"/>
        </w:rPr>
        <w:t>S</w:t>
      </w:r>
      <w:r w:rsidR="00B4312A" w:rsidRPr="00B4312A">
        <w:rPr>
          <w:sz w:val="22"/>
          <w:szCs w:val="12"/>
        </w:rPr>
        <w:t>ystem</w:t>
      </w:r>
    </w:p>
    <w:p w14:paraId="18C0A413" w14:textId="77777777" w:rsidR="00804820" w:rsidRPr="00AB7981" w:rsidRDefault="00804820" w:rsidP="00AB7981">
      <w:pPr>
        <w:pStyle w:val="AuthorNames"/>
      </w:pPr>
    </w:p>
    <w:p w14:paraId="31633463" w14:textId="77777777" w:rsidR="00B4312A" w:rsidRPr="00B4312A" w:rsidRDefault="00B4312A" w:rsidP="00B4312A">
      <w:pPr>
        <w:pStyle w:val="AuthorNames"/>
      </w:pPr>
    </w:p>
    <w:p w14:paraId="45DD7861" w14:textId="77777777" w:rsidR="000F7B32" w:rsidRDefault="00A8282A">
      <w:pPr>
        <w:pStyle w:val="AuthorNames"/>
      </w:pPr>
      <w:r>
        <w:t>Jennifer L. Christopher</w:t>
      </w:r>
      <w:r w:rsidR="000F7B32">
        <w:rPr>
          <w:rStyle w:val="FootnoteReference"/>
        </w:rPr>
        <w:footnoteReference w:id="2"/>
      </w:r>
      <w:r w:rsidR="000F7B32">
        <w:t xml:space="preserve"> </w:t>
      </w:r>
    </w:p>
    <w:p w14:paraId="5C6006D7" w14:textId="77777777" w:rsidR="000F7B32" w:rsidRDefault="005F7C6D">
      <w:pPr>
        <w:pStyle w:val="AuthorAffiliations"/>
      </w:pPr>
      <w:r>
        <w:t>National Aeronautics and Space Administration</w:t>
      </w:r>
      <w:r w:rsidR="000F7B32">
        <w:t xml:space="preserve">, </w:t>
      </w:r>
      <w:r w:rsidR="00445148">
        <w:t>Huntsville</w:t>
      </w:r>
      <w:r w:rsidR="000F7B32">
        <w:t xml:space="preserve">, </w:t>
      </w:r>
      <w:r>
        <w:t>Alabama</w:t>
      </w:r>
      <w:r w:rsidR="000F7B32">
        <w:t xml:space="preserve">, </w:t>
      </w:r>
      <w:r>
        <w:t>35812</w:t>
      </w:r>
      <w:r w:rsidR="00134AE0">
        <w:t>, USA</w:t>
      </w:r>
    </w:p>
    <w:p w14:paraId="6AF34BA2" w14:textId="0223AE36" w:rsidR="00716EBF" w:rsidRPr="00716EBF" w:rsidRDefault="00CE52F4" w:rsidP="00716EBF">
      <w:pPr>
        <w:pStyle w:val="AuthorNames"/>
        <w:rPr>
          <w:i/>
        </w:rPr>
      </w:pPr>
      <w:r w:rsidRPr="00716EBF">
        <w:rPr>
          <w:i/>
        </w:rPr>
        <w:t>And</w:t>
      </w:r>
    </w:p>
    <w:p w14:paraId="12A9646A" w14:textId="77777777" w:rsidR="00716EBF" w:rsidRDefault="00716EBF" w:rsidP="00716EBF">
      <w:pPr>
        <w:pStyle w:val="AuthorNames"/>
        <w:rPr>
          <w:i/>
        </w:rPr>
      </w:pPr>
    </w:p>
    <w:p w14:paraId="077DF2FB" w14:textId="77777777" w:rsidR="00716EBF" w:rsidRDefault="00A8282A" w:rsidP="00716EBF">
      <w:pPr>
        <w:pStyle w:val="AuthorNames"/>
      </w:pPr>
      <w:r>
        <w:t>Dr. Melissa Garber</w:t>
      </w:r>
      <w:r w:rsidR="00716EBF">
        <w:rPr>
          <w:rStyle w:val="FootnoteReference"/>
        </w:rPr>
        <w:footnoteReference w:id="3"/>
      </w:r>
    </w:p>
    <w:p w14:paraId="05DF2AB4" w14:textId="77777777" w:rsidR="00804820" w:rsidRDefault="0052753D" w:rsidP="00804820">
      <w:pPr>
        <w:pStyle w:val="AuthorAffiliations"/>
      </w:pPr>
      <w:r>
        <w:t>Leidos</w:t>
      </w:r>
      <w:r w:rsidR="00716EBF">
        <w:t>, Huntsville, Alabama, 35806</w:t>
      </w:r>
      <w:r w:rsidR="00134AE0">
        <w:t>, USA</w:t>
      </w:r>
    </w:p>
    <w:p w14:paraId="5D75F29C" w14:textId="77777777" w:rsidR="00804820" w:rsidRPr="00AB7981" w:rsidRDefault="00804820" w:rsidP="00AB7981">
      <w:pPr>
        <w:pStyle w:val="AuthorNames"/>
      </w:pPr>
    </w:p>
    <w:p w14:paraId="10E945DB" w14:textId="77777777" w:rsidR="00134F0A" w:rsidRPr="00AB7981" w:rsidRDefault="00C830BE" w:rsidP="00AB7981">
      <w:pPr>
        <w:ind w:firstLine="288"/>
        <w:rPr>
          <w:b/>
          <w:bCs/>
        </w:rPr>
      </w:pPr>
      <w:r w:rsidRPr="00AB7981">
        <w:rPr>
          <w:b/>
          <w:bCs/>
        </w:rPr>
        <w:t>While e</w:t>
      </w:r>
      <w:r w:rsidR="008B2062" w:rsidRPr="00AB7981">
        <w:rPr>
          <w:b/>
          <w:bCs/>
        </w:rPr>
        <w:t xml:space="preserve">xtraterrestrial scientific research advances to the </w:t>
      </w:r>
      <w:r w:rsidRPr="00AB7981">
        <w:rPr>
          <w:b/>
          <w:bCs/>
        </w:rPr>
        <w:t>M</w:t>
      </w:r>
      <w:r w:rsidR="008B2062" w:rsidRPr="00AB7981">
        <w:rPr>
          <w:b/>
          <w:bCs/>
        </w:rPr>
        <w:t xml:space="preserve">oon and </w:t>
      </w:r>
      <w:r w:rsidRPr="00AB7981">
        <w:rPr>
          <w:b/>
          <w:bCs/>
        </w:rPr>
        <w:t>Mars</w:t>
      </w:r>
      <w:r w:rsidR="008B2062" w:rsidRPr="00AB7981">
        <w:rPr>
          <w:b/>
          <w:bCs/>
        </w:rPr>
        <w:t>, so does the need for secure</w:t>
      </w:r>
      <w:r w:rsidR="001F06F6" w:rsidRPr="00AB7981">
        <w:rPr>
          <w:b/>
          <w:bCs/>
        </w:rPr>
        <w:t xml:space="preserve"> high-quality</w:t>
      </w:r>
      <w:r w:rsidR="008B2062" w:rsidRPr="00AB7981">
        <w:rPr>
          <w:b/>
          <w:bCs/>
        </w:rPr>
        <w:t xml:space="preserve"> video </w:t>
      </w:r>
      <w:r w:rsidR="001F06F6" w:rsidRPr="00AB7981">
        <w:rPr>
          <w:b/>
          <w:bCs/>
        </w:rPr>
        <w:t>links to capture data and share the experience</w:t>
      </w:r>
      <w:r w:rsidR="008B2062" w:rsidRPr="00AB7981">
        <w:rPr>
          <w:b/>
          <w:bCs/>
        </w:rPr>
        <w:t xml:space="preserve">. </w:t>
      </w:r>
      <w:r w:rsidR="00134F0A" w:rsidRPr="00AB7981">
        <w:rPr>
          <w:b/>
          <w:bCs/>
        </w:rPr>
        <w:t>This paper describe</w:t>
      </w:r>
      <w:r w:rsidRPr="00AB7981">
        <w:rPr>
          <w:b/>
          <w:bCs/>
        </w:rPr>
        <w:t>s</w:t>
      </w:r>
      <w:r w:rsidR="00134F0A" w:rsidRPr="00AB7981">
        <w:rPr>
          <w:b/>
          <w:bCs/>
        </w:rPr>
        <w:t xml:space="preserve"> the space to ground architecture needed to satisfy the cultural mantra challenging “Pictures or it didn’t happen!”</w:t>
      </w:r>
      <w:r w:rsidRPr="00AB7981">
        <w:rPr>
          <w:b/>
          <w:bCs/>
        </w:rPr>
        <w:t xml:space="preserve"> as NASA travels beyond Low Earth Orbit. </w:t>
      </w:r>
    </w:p>
    <w:p w14:paraId="6029ADB6" w14:textId="77777777" w:rsidR="008B2062" w:rsidRPr="00AB7981" w:rsidRDefault="008B2062" w:rsidP="00AB7981">
      <w:pPr>
        <w:rPr>
          <w:b/>
          <w:bCs/>
        </w:rPr>
      </w:pPr>
    </w:p>
    <w:p w14:paraId="39FA0013" w14:textId="77777777" w:rsidR="00E40268" w:rsidRPr="00AB7981" w:rsidRDefault="008B2062" w:rsidP="00AB7981">
      <w:pPr>
        <w:ind w:firstLine="288"/>
        <w:rPr>
          <w:b/>
          <w:bCs/>
          <w:szCs w:val="24"/>
        </w:rPr>
      </w:pPr>
      <w:r w:rsidRPr="00AB7981">
        <w:rPr>
          <w:b/>
          <w:bCs/>
        </w:rPr>
        <w:t xml:space="preserve">The Marshall Space Flight Center’s Delay Tolerant Network Marshall </w:t>
      </w:r>
      <w:r w:rsidRPr="00AB7981">
        <w:rPr>
          <w:b/>
          <w:bCs/>
          <w:szCs w:val="24"/>
        </w:rPr>
        <w:t>Enterprise (DTNME)</w:t>
      </w:r>
      <w:r w:rsidR="00134F0A" w:rsidRPr="00AB7981">
        <w:rPr>
          <w:b/>
          <w:bCs/>
          <w:szCs w:val="24"/>
        </w:rPr>
        <w:t xml:space="preserve"> protocol</w:t>
      </w:r>
      <w:r w:rsidRPr="00AB7981">
        <w:rPr>
          <w:b/>
          <w:bCs/>
          <w:szCs w:val="24"/>
        </w:rPr>
        <w:t xml:space="preserve"> </w:t>
      </w:r>
      <w:r w:rsidR="00134F0A" w:rsidRPr="00AB7981">
        <w:rPr>
          <w:b/>
          <w:bCs/>
          <w:szCs w:val="24"/>
        </w:rPr>
        <w:t>is</w:t>
      </w:r>
      <w:r w:rsidRPr="00AB7981">
        <w:rPr>
          <w:b/>
          <w:bCs/>
          <w:szCs w:val="24"/>
        </w:rPr>
        <w:t xml:space="preserve"> the framework for video distribution beyond the terrestrial Internet, appropriate for communications across the solar system.</w:t>
      </w:r>
      <w:r w:rsidR="00134F0A" w:rsidRPr="00AB7981">
        <w:rPr>
          <w:b/>
          <w:bCs/>
          <w:szCs w:val="24"/>
        </w:rPr>
        <w:t xml:space="preserve"> </w:t>
      </w:r>
      <w:r w:rsidR="00262028" w:rsidRPr="00AB7981">
        <w:rPr>
          <w:b/>
          <w:bCs/>
          <w:szCs w:val="24"/>
        </w:rPr>
        <w:t xml:space="preserve">Utilizing the International Space Station (ISS) as a test facility, NASA engineers and contractors will demonstrate </w:t>
      </w:r>
      <w:r w:rsidR="00E40268" w:rsidRPr="00AB7981">
        <w:rPr>
          <w:b/>
          <w:bCs/>
          <w:szCs w:val="24"/>
        </w:rPr>
        <w:t xml:space="preserve">new technologies and </w:t>
      </w:r>
      <w:r w:rsidR="00262028" w:rsidRPr="00AB7981">
        <w:rPr>
          <w:b/>
          <w:bCs/>
          <w:szCs w:val="24"/>
        </w:rPr>
        <w:t>capabilities to transmit high-quality video imagery for NASA’s return to the Moon</w:t>
      </w:r>
      <w:r w:rsidR="00693580" w:rsidRPr="00AB7981">
        <w:rPr>
          <w:b/>
          <w:bCs/>
          <w:szCs w:val="24"/>
        </w:rPr>
        <w:t xml:space="preserve">, </w:t>
      </w:r>
      <w:r w:rsidR="00262028" w:rsidRPr="00AB7981">
        <w:rPr>
          <w:b/>
          <w:bCs/>
          <w:szCs w:val="24"/>
        </w:rPr>
        <w:t>Mars exploration</w:t>
      </w:r>
      <w:r w:rsidR="00693580" w:rsidRPr="00AB7981">
        <w:rPr>
          <w:b/>
          <w:bCs/>
          <w:szCs w:val="24"/>
        </w:rPr>
        <w:t>, and next generation of explorers</w:t>
      </w:r>
      <w:r w:rsidR="00262028" w:rsidRPr="00AB7981">
        <w:rPr>
          <w:b/>
          <w:bCs/>
          <w:szCs w:val="24"/>
        </w:rPr>
        <w:t xml:space="preserve">. </w:t>
      </w:r>
    </w:p>
    <w:p w14:paraId="5BD231D9" w14:textId="77777777" w:rsidR="00475C8A" w:rsidRDefault="00475C8A" w:rsidP="00F73A8D">
      <w:pPr>
        <w:pStyle w:val="Heading2"/>
      </w:pPr>
      <w:r w:rsidRPr="00AB7981">
        <w:t>Nomenclature</w:t>
      </w:r>
    </w:p>
    <w:p w14:paraId="351529FF" w14:textId="77777777" w:rsidR="00864150" w:rsidRPr="001D3C19" w:rsidRDefault="00864150" w:rsidP="00A67445">
      <w:pPr>
        <w:pStyle w:val="Text"/>
      </w:pPr>
    </w:p>
    <w:p w14:paraId="4B20D492" w14:textId="78EC1666" w:rsidR="003A24F0" w:rsidRDefault="00EA5AD9" w:rsidP="00AB7981">
      <w:pPr>
        <w:pStyle w:val="NoSpacing"/>
        <w:numPr>
          <w:ilvl w:val="0"/>
          <w:numId w:val="31"/>
        </w:numPr>
      </w:pPr>
      <w:r>
        <w:t>CCSDS</w:t>
      </w:r>
      <w:r>
        <w:tab/>
      </w:r>
      <w:r w:rsidR="00093CE8">
        <w:tab/>
      </w:r>
      <w:r>
        <w:t xml:space="preserve">Consultative Committee for Space Data Systems </w:t>
      </w:r>
    </w:p>
    <w:p w14:paraId="29CF43A6" w14:textId="578586F7" w:rsidR="0010580E" w:rsidRPr="00AB7981" w:rsidRDefault="00475C8A" w:rsidP="00AB7981">
      <w:pPr>
        <w:pStyle w:val="NoSpacing"/>
        <w:numPr>
          <w:ilvl w:val="0"/>
          <w:numId w:val="31"/>
        </w:numPr>
      </w:pPr>
      <w:r w:rsidRPr="00AB7981">
        <w:t>DSN</w:t>
      </w:r>
      <w:r w:rsidRPr="00AB7981">
        <w:tab/>
      </w:r>
      <w:r w:rsidRPr="00AB7981">
        <w:tab/>
      </w:r>
      <w:r w:rsidR="00093CE8">
        <w:tab/>
      </w:r>
      <w:r w:rsidRPr="00AB7981">
        <w:t>Deep Space Network</w:t>
      </w:r>
    </w:p>
    <w:p w14:paraId="0F630DC6" w14:textId="71698497" w:rsidR="00475C8A" w:rsidRPr="00AB7981" w:rsidRDefault="00475C8A" w:rsidP="00475C8A">
      <w:pPr>
        <w:pStyle w:val="NoSpacing"/>
        <w:numPr>
          <w:ilvl w:val="0"/>
          <w:numId w:val="31"/>
        </w:numPr>
      </w:pPr>
      <w:r w:rsidRPr="00AB7981">
        <w:t>DTN</w:t>
      </w:r>
      <w:r w:rsidRPr="00AB7981">
        <w:tab/>
      </w:r>
      <w:r w:rsidRPr="00AB7981">
        <w:tab/>
      </w:r>
      <w:r w:rsidR="00093CE8">
        <w:tab/>
      </w:r>
      <w:r w:rsidRPr="00AB7981">
        <w:t>Delay Tolerant Network</w:t>
      </w:r>
    </w:p>
    <w:p w14:paraId="66142FEE" w14:textId="78108CAA" w:rsidR="00475C8A" w:rsidRDefault="00475C8A" w:rsidP="00475C8A">
      <w:pPr>
        <w:pStyle w:val="NoSpacing"/>
        <w:numPr>
          <w:ilvl w:val="0"/>
          <w:numId w:val="31"/>
        </w:numPr>
      </w:pPr>
      <w:r w:rsidRPr="00AB7981">
        <w:t>DTNME</w:t>
      </w:r>
      <w:r w:rsidRPr="00AB7981">
        <w:tab/>
      </w:r>
      <w:r w:rsidR="00093CE8">
        <w:tab/>
      </w:r>
      <w:r w:rsidRPr="00AB7981">
        <w:t>Delay Tolerant Network – Marshall Enterprise</w:t>
      </w:r>
    </w:p>
    <w:p w14:paraId="37ACAB49" w14:textId="27EFF43F" w:rsidR="00146D1C" w:rsidRDefault="00146D1C" w:rsidP="00475C8A">
      <w:pPr>
        <w:pStyle w:val="NoSpacing"/>
        <w:numPr>
          <w:ilvl w:val="0"/>
          <w:numId w:val="31"/>
        </w:numPr>
      </w:pPr>
      <w:r>
        <w:t>HIRISE</w:t>
      </w:r>
      <w:r>
        <w:tab/>
      </w:r>
      <w:r>
        <w:tab/>
      </w:r>
      <w:r>
        <w:rPr>
          <w:lang w:eastAsia="x-none"/>
        </w:rPr>
        <w:t>High-Resolution Imaging Science Experiment</w:t>
      </w:r>
    </w:p>
    <w:p w14:paraId="4D974155" w14:textId="2A58AE9D" w:rsidR="00093CE8" w:rsidRDefault="00093CE8" w:rsidP="00475C8A">
      <w:pPr>
        <w:pStyle w:val="NoSpacing"/>
        <w:numPr>
          <w:ilvl w:val="0"/>
          <w:numId w:val="31"/>
        </w:numPr>
      </w:pPr>
      <w:r>
        <w:t>ILLUMA-T</w:t>
      </w:r>
      <w:r>
        <w:tab/>
        <w:t>Integrated LCRD Low Earth Orbit User Modem and Amplifier Terminal</w:t>
      </w:r>
    </w:p>
    <w:p w14:paraId="7C350325" w14:textId="29FB5351" w:rsidR="00A25C59" w:rsidRDefault="00C050BF" w:rsidP="00475C8A">
      <w:pPr>
        <w:pStyle w:val="NoSpacing"/>
        <w:numPr>
          <w:ilvl w:val="0"/>
          <w:numId w:val="31"/>
        </w:numPr>
      </w:pPr>
      <w:r>
        <w:t>I</w:t>
      </w:r>
      <w:r w:rsidR="00A25C59">
        <w:t>P</w:t>
      </w:r>
      <w:r w:rsidR="00A25C59">
        <w:tab/>
      </w:r>
      <w:r w:rsidR="00A25C59">
        <w:tab/>
      </w:r>
      <w:r w:rsidR="00A25C59">
        <w:tab/>
      </w:r>
      <w:r w:rsidR="00093CE8">
        <w:tab/>
      </w:r>
      <w:r w:rsidR="00A25C59">
        <w:t>Internet Protocol</w:t>
      </w:r>
    </w:p>
    <w:p w14:paraId="2D2CD796" w14:textId="1B4B34D8" w:rsidR="00FF06A1" w:rsidRDefault="00FF06A1" w:rsidP="00475C8A">
      <w:pPr>
        <w:pStyle w:val="NoSpacing"/>
        <w:numPr>
          <w:ilvl w:val="0"/>
          <w:numId w:val="31"/>
        </w:numPr>
      </w:pPr>
      <w:r>
        <w:t>ISS</w:t>
      </w:r>
      <w:r>
        <w:tab/>
      </w:r>
      <w:r>
        <w:tab/>
      </w:r>
      <w:r w:rsidR="00093CE8">
        <w:tab/>
      </w:r>
      <w:r>
        <w:t>International Space Station</w:t>
      </w:r>
    </w:p>
    <w:p w14:paraId="467385FD" w14:textId="2F370FF2" w:rsidR="00B040D7" w:rsidRDefault="00232DDF" w:rsidP="00B040D7">
      <w:pPr>
        <w:pStyle w:val="NoSpacing"/>
        <w:numPr>
          <w:ilvl w:val="0"/>
          <w:numId w:val="31"/>
        </w:numPr>
      </w:pPr>
      <w:r>
        <w:t>JPL</w:t>
      </w:r>
      <w:r>
        <w:tab/>
      </w:r>
      <w:r>
        <w:tab/>
      </w:r>
      <w:r w:rsidR="00093CE8">
        <w:tab/>
      </w:r>
      <w:r>
        <w:t>Jet Propulsion Laboratory</w:t>
      </w:r>
    </w:p>
    <w:p w14:paraId="00C0C8FB" w14:textId="6E6B89B5" w:rsidR="00B040D7" w:rsidRDefault="00B040D7">
      <w:pPr>
        <w:pStyle w:val="NoSpacing"/>
        <w:numPr>
          <w:ilvl w:val="0"/>
          <w:numId w:val="31"/>
        </w:numPr>
      </w:pPr>
      <w:r>
        <w:t>LCRD</w:t>
      </w:r>
      <w:r>
        <w:tab/>
      </w:r>
      <w:r>
        <w:tab/>
      </w:r>
      <w:r w:rsidR="00093CE8">
        <w:tab/>
      </w:r>
      <w:r w:rsidR="00D72D83">
        <w:t xml:space="preserve">Laser Communication Relay Demonstration </w:t>
      </w:r>
    </w:p>
    <w:p w14:paraId="2F7FB6D9" w14:textId="2E8ED9F1" w:rsidR="0010580E" w:rsidRDefault="0010580E" w:rsidP="00475C8A">
      <w:pPr>
        <w:pStyle w:val="NoSpacing"/>
        <w:numPr>
          <w:ilvl w:val="0"/>
          <w:numId w:val="31"/>
        </w:numPr>
      </w:pPr>
      <w:r w:rsidRPr="00AB7981">
        <w:t>LEO</w:t>
      </w:r>
      <w:r w:rsidRPr="00AB7981">
        <w:tab/>
      </w:r>
      <w:r w:rsidRPr="00AB7981">
        <w:tab/>
      </w:r>
      <w:r w:rsidR="00093CE8">
        <w:tab/>
      </w:r>
      <w:r w:rsidRPr="00AB7981">
        <w:t>Low Earth Orbit</w:t>
      </w:r>
    </w:p>
    <w:p w14:paraId="4A4DC0F0" w14:textId="04F410DC" w:rsidR="00977AF4" w:rsidRDefault="00977AF4" w:rsidP="00475C8A">
      <w:pPr>
        <w:pStyle w:val="NoSpacing"/>
        <w:numPr>
          <w:ilvl w:val="0"/>
          <w:numId w:val="31"/>
        </w:numPr>
      </w:pPr>
      <w:r>
        <w:t>NEN</w:t>
      </w:r>
      <w:r>
        <w:tab/>
      </w:r>
      <w:r>
        <w:tab/>
      </w:r>
      <w:r w:rsidR="00093CE8">
        <w:tab/>
      </w:r>
      <w:r>
        <w:t>Near Earth Network</w:t>
      </w:r>
    </w:p>
    <w:p w14:paraId="4B69F98D" w14:textId="2C5F9A68" w:rsidR="00146D1C" w:rsidRDefault="00146D1C" w:rsidP="00475C8A">
      <w:pPr>
        <w:pStyle w:val="NoSpacing"/>
        <w:numPr>
          <w:ilvl w:val="0"/>
          <w:numId w:val="31"/>
        </w:numPr>
      </w:pPr>
      <w:r>
        <w:t>MARCI</w:t>
      </w:r>
      <w:r>
        <w:tab/>
      </w:r>
      <w:r>
        <w:tab/>
        <w:t>Mars Color Imager</w:t>
      </w:r>
    </w:p>
    <w:p w14:paraId="7BE846FF" w14:textId="2C6B6450" w:rsidR="00B040D7" w:rsidRDefault="00B040D7" w:rsidP="00475C8A">
      <w:pPr>
        <w:pStyle w:val="NoSpacing"/>
        <w:numPr>
          <w:ilvl w:val="0"/>
          <w:numId w:val="31"/>
        </w:numPr>
      </w:pPr>
      <w:r>
        <w:t>MITLL</w:t>
      </w:r>
      <w:r>
        <w:tab/>
      </w:r>
      <w:r w:rsidR="00093CE8">
        <w:tab/>
      </w:r>
      <w:r>
        <w:t>MIT Lincoln Lab</w:t>
      </w:r>
    </w:p>
    <w:p w14:paraId="1D3AE4B7" w14:textId="2EF40E94" w:rsidR="00093CE8" w:rsidRDefault="00093CE8" w:rsidP="00475C8A">
      <w:pPr>
        <w:pStyle w:val="NoSpacing"/>
        <w:numPr>
          <w:ilvl w:val="0"/>
          <w:numId w:val="31"/>
        </w:numPr>
      </w:pPr>
      <w:r>
        <w:t>MRO</w:t>
      </w:r>
      <w:r>
        <w:tab/>
      </w:r>
      <w:r>
        <w:tab/>
      </w:r>
      <w:r>
        <w:tab/>
        <w:t xml:space="preserve">Mars Reconnaissance Orbiter  </w:t>
      </w:r>
    </w:p>
    <w:p w14:paraId="39F5349A" w14:textId="1CEACFF8" w:rsidR="003C5903" w:rsidRDefault="003C5903" w:rsidP="00475C8A">
      <w:pPr>
        <w:pStyle w:val="NoSpacing"/>
        <w:numPr>
          <w:ilvl w:val="0"/>
          <w:numId w:val="31"/>
        </w:numPr>
      </w:pPr>
      <w:r>
        <w:t>O2O</w:t>
      </w:r>
      <w:r>
        <w:tab/>
      </w:r>
      <w:r>
        <w:tab/>
      </w:r>
      <w:r>
        <w:tab/>
        <w:t>O</w:t>
      </w:r>
      <w:r w:rsidR="00CC05FB">
        <w:t>rion Artemis II O</w:t>
      </w:r>
      <w:r>
        <w:t>ptical Communications System</w:t>
      </w:r>
    </w:p>
    <w:p w14:paraId="45E62E6B" w14:textId="71305D52" w:rsidR="00093CE8" w:rsidRPr="00AB7981" w:rsidRDefault="00093CE8" w:rsidP="00475C8A">
      <w:pPr>
        <w:pStyle w:val="NoSpacing"/>
        <w:numPr>
          <w:ilvl w:val="0"/>
          <w:numId w:val="31"/>
        </w:numPr>
      </w:pPr>
      <w:r>
        <w:t>RF</w:t>
      </w:r>
      <w:r>
        <w:tab/>
      </w:r>
      <w:r>
        <w:tab/>
      </w:r>
      <w:r>
        <w:tab/>
      </w:r>
      <w:r>
        <w:tab/>
        <w:t>Radio Frequency</w:t>
      </w:r>
    </w:p>
    <w:p w14:paraId="51966033" w14:textId="63E02279" w:rsidR="00F75128" w:rsidRDefault="00F75128" w:rsidP="0010580E">
      <w:pPr>
        <w:pStyle w:val="NoSpacing"/>
        <w:numPr>
          <w:ilvl w:val="0"/>
          <w:numId w:val="31"/>
        </w:numPr>
      </w:pPr>
      <w:r w:rsidRPr="00AB7981">
        <w:t>SCaN</w:t>
      </w:r>
      <w:r w:rsidRPr="00AB7981">
        <w:tab/>
      </w:r>
      <w:r w:rsidRPr="00AB7981">
        <w:tab/>
      </w:r>
      <w:r w:rsidR="00093CE8">
        <w:tab/>
      </w:r>
      <w:r w:rsidRPr="00AB7981">
        <w:t>Space Communications and Navigation</w:t>
      </w:r>
    </w:p>
    <w:p w14:paraId="4DEB3EBA" w14:textId="22376D9D" w:rsidR="00977AF4" w:rsidRDefault="00977AF4" w:rsidP="0010580E">
      <w:pPr>
        <w:pStyle w:val="NoSpacing"/>
        <w:numPr>
          <w:ilvl w:val="0"/>
          <w:numId w:val="31"/>
        </w:numPr>
      </w:pPr>
      <w:r>
        <w:t>SN</w:t>
      </w:r>
      <w:r>
        <w:tab/>
      </w:r>
      <w:r>
        <w:tab/>
      </w:r>
      <w:r>
        <w:tab/>
      </w:r>
      <w:r w:rsidR="00093CE8">
        <w:tab/>
      </w:r>
      <w:r>
        <w:t>Space Network</w:t>
      </w:r>
    </w:p>
    <w:p w14:paraId="264B6087" w14:textId="6A9C9328" w:rsidR="00093CE8" w:rsidRPr="00AB7981" w:rsidRDefault="00093CE8" w:rsidP="0010580E">
      <w:pPr>
        <w:pStyle w:val="NoSpacing"/>
        <w:numPr>
          <w:ilvl w:val="0"/>
          <w:numId w:val="31"/>
        </w:numPr>
      </w:pPr>
      <w:r>
        <w:t>TBIRD</w:t>
      </w:r>
      <w:r>
        <w:tab/>
      </w:r>
      <w:r>
        <w:tab/>
        <w:t xml:space="preserve">TeraByte InfraRed </w:t>
      </w:r>
      <w:r w:rsidR="003C5903">
        <w:t>Delivery</w:t>
      </w:r>
    </w:p>
    <w:p w14:paraId="5803841C" w14:textId="542D1D77" w:rsidR="003A3580" w:rsidRPr="00AB7981" w:rsidRDefault="003A3580" w:rsidP="003A3580">
      <w:pPr>
        <w:pStyle w:val="NoSpacing"/>
        <w:numPr>
          <w:ilvl w:val="0"/>
          <w:numId w:val="31"/>
        </w:numPr>
      </w:pPr>
      <w:r w:rsidRPr="00AB7981">
        <w:t>TDRS</w:t>
      </w:r>
      <w:r>
        <w:tab/>
      </w:r>
      <w:r w:rsidRPr="00AB7981">
        <w:tab/>
      </w:r>
      <w:r w:rsidR="00093CE8">
        <w:tab/>
      </w:r>
      <w:r w:rsidRPr="00AB7981">
        <w:t>Tracking and Data Relay Satellite</w:t>
      </w:r>
    </w:p>
    <w:p w14:paraId="10F5554E" w14:textId="61D044CE" w:rsidR="0010580E" w:rsidRPr="00AB7981" w:rsidRDefault="0010580E" w:rsidP="003A3580">
      <w:pPr>
        <w:pStyle w:val="NoSpacing"/>
        <w:numPr>
          <w:ilvl w:val="0"/>
          <w:numId w:val="31"/>
        </w:numPr>
      </w:pPr>
      <w:r w:rsidRPr="00AB7981">
        <w:t>TDRSS</w:t>
      </w:r>
      <w:r w:rsidRPr="00AB7981">
        <w:tab/>
      </w:r>
      <w:r w:rsidR="00093CE8">
        <w:tab/>
      </w:r>
      <w:r w:rsidRPr="00AB7981">
        <w:t>Tracking and Data Relay Satellite System</w:t>
      </w:r>
      <w:r w:rsidRPr="00AB7981">
        <w:tab/>
      </w:r>
    </w:p>
    <w:p w14:paraId="2ED63D78" w14:textId="77777777" w:rsidR="009B75AB" w:rsidRDefault="009B75AB" w:rsidP="009B75AB">
      <w:pPr>
        <w:pStyle w:val="Heading2"/>
      </w:pPr>
      <w:r>
        <w:lastRenderedPageBreak/>
        <w:t>Introduction</w:t>
      </w:r>
    </w:p>
    <w:p w14:paraId="70C96AB6" w14:textId="77777777" w:rsidR="00864150" w:rsidRPr="001D3C19" w:rsidRDefault="00864150" w:rsidP="00A67445">
      <w:pPr>
        <w:pStyle w:val="Text"/>
      </w:pPr>
    </w:p>
    <w:p w14:paraId="6C00FDE8" w14:textId="60C70076" w:rsidR="002A335A" w:rsidRDefault="0029753E">
      <w:pPr>
        <w:pStyle w:val="NoSpacing"/>
        <w:ind w:firstLine="288"/>
      </w:pPr>
      <w:r w:rsidRPr="00AB7981">
        <w:t xml:space="preserve">From exploring outside their cave, to new lands, across seas, and ultimately to the </w:t>
      </w:r>
      <w:r w:rsidR="0058351C">
        <w:t>M</w:t>
      </w:r>
      <w:r w:rsidRPr="00AB7981">
        <w:t>oon, man has consistently endeavored to discover. In 1969, an estimated 650 million people watched Neil Armstrong take man’s first steps on the Moon</w:t>
      </w:r>
      <w:r w:rsidR="002041C0" w:rsidRPr="00A67445">
        <w:rPr>
          <w:vertAlign w:val="superscript"/>
        </w:rPr>
        <w:t>1</w:t>
      </w:r>
      <w:r w:rsidR="00870641">
        <w:t>.</w:t>
      </w:r>
      <w:r w:rsidR="00861213">
        <w:t xml:space="preserve"> </w:t>
      </w:r>
      <w:r w:rsidR="00067805" w:rsidRPr="00AB7981">
        <w:t xml:space="preserve">Over a span of 5 years, </w:t>
      </w:r>
      <w:r w:rsidR="00F05185" w:rsidRPr="00AB7981">
        <w:t>i</w:t>
      </w:r>
      <w:r w:rsidR="00964FEA" w:rsidRPr="00AB7981">
        <w:t>mages of the Earth taken from the International Space Station (ISS) averaged over 81,000 unique viewers per day from 226 countries.</w:t>
      </w:r>
      <w:r w:rsidR="00067805" w:rsidRPr="00AB7981">
        <w:t xml:space="preserve"> </w:t>
      </w:r>
      <w:r w:rsidR="005A7EF0">
        <w:t>P</w:t>
      </w:r>
      <w:r w:rsidR="00AD26F0" w:rsidRPr="00AB7981">
        <w:t xml:space="preserve">eak </w:t>
      </w:r>
      <w:r w:rsidR="005227C6" w:rsidRPr="00AB7981">
        <w:t xml:space="preserve">live </w:t>
      </w:r>
      <w:r w:rsidR="00AD26F0" w:rsidRPr="00AB7981">
        <w:t xml:space="preserve">viewership of the November 16, </w:t>
      </w:r>
      <w:proofErr w:type="gramStart"/>
      <w:r w:rsidR="00F86537" w:rsidRPr="00AB7981">
        <w:t>2022</w:t>
      </w:r>
      <w:proofErr w:type="gramEnd"/>
      <w:r w:rsidR="00AD26F0" w:rsidRPr="00AB7981">
        <w:t xml:space="preserve"> Artemis-1 launch was 884k</w:t>
      </w:r>
      <w:r w:rsidR="005A7EF0">
        <w:t>, e</w:t>
      </w:r>
      <w:r w:rsidR="005A7EF0" w:rsidRPr="00AB7981">
        <w:t xml:space="preserve">ven though it was the third </w:t>
      </w:r>
      <w:r w:rsidR="0058351C">
        <w:t>attempt</w:t>
      </w:r>
      <w:r w:rsidR="005A7EF0" w:rsidRPr="00AB7981">
        <w:t xml:space="preserve"> and a night launch</w:t>
      </w:r>
      <w:r w:rsidR="00482234" w:rsidRPr="00A67445">
        <w:rPr>
          <w:vertAlign w:val="superscript"/>
        </w:rPr>
        <w:t>2</w:t>
      </w:r>
      <w:r w:rsidR="00AD26F0" w:rsidRPr="00AB7981">
        <w:t>. The public is clearly i</w:t>
      </w:r>
      <w:r w:rsidR="005227C6" w:rsidRPr="00AB7981">
        <w:t xml:space="preserve">nterested in </w:t>
      </w:r>
      <w:r w:rsidR="00327A41" w:rsidRPr="00AB7981">
        <w:t>viewing video that’s out of this world</w:t>
      </w:r>
      <w:r w:rsidR="005A7EF0">
        <w:t>.</w:t>
      </w:r>
    </w:p>
    <w:p w14:paraId="337EB6F1" w14:textId="77777777" w:rsidR="00706435" w:rsidRDefault="00706435">
      <w:pPr>
        <w:pStyle w:val="NoSpacing"/>
        <w:ind w:firstLine="288"/>
      </w:pPr>
    </w:p>
    <w:p w14:paraId="58B58659" w14:textId="2B321B4F" w:rsidR="005A7EF0" w:rsidRDefault="005A7EF0" w:rsidP="00AB7981">
      <w:pPr>
        <w:pStyle w:val="NoSpacing"/>
        <w:ind w:firstLine="288"/>
      </w:pPr>
      <w:r>
        <w:t xml:space="preserve">To support imagery requirements of NASA manned and unmanned exploration missions, communications networks with ground and space-based components were developed. The </w:t>
      </w:r>
      <w:r w:rsidR="008D276E">
        <w:t>Near</w:t>
      </w:r>
      <w:r w:rsidR="00DF7641">
        <w:t xml:space="preserve"> </w:t>
      </w:r>
      <w:r w:rsidR="008D276E">
        <w:t xml:space="preserve">Earth Network </w:t>
      </w:r>
      <w:r w:rsidR="00DF7641">
        <w:t>(NEN)</w:t>
      </w:r>
      <w:r w:rsidR="008D276E">
        <w:t xml:space="preserve"> includes </w:t>
      </w:r>
      <w:r w:rsidR="00FD29EB">
        <w:t xml:space="preserve">more than </w:t>
      </w:r>
      <w:r w:rsidR="00460BE7">
        <w:t>twenty</w:t>
      </w:r>
      <w:r w:rsidR="00FD29EB">
        <w:t xml:space="preserve"> tracking sites around the globe</w:t>
      </w:r>
      <w:r w:rsidR="00DF437B">
        <w:t>.</w:t>
      </w:r>
      <w:r w:rsidR="008D276E">
        <w:t xml:space="preserve"> The Space Network </w:t>
      </w:r>
      <w:r w:rsidR="00460BE7">
        <w:t>(SN)</w:t>
      </w:r>
      <w:r w:rsidR="008D276E">
        <w:t xml:space="preserve"> </w:t>
      </w:r>
      <w:r w:rsidR="00EB0E45">
        <w:t xml:space="preserve">is made up of </w:t>
      </w:r>
      <w:r w:rsidR="00B22034">
        <w:t xml:space="preserve">a fleet </w:t>
      </w:r>
      <w:r w:rsidR="00464DAA">
        <w:t xml:space="preserve">of tracking and data relay satellites. </w:t>
      </w:r>
      <w:r w:rsidR="008D276E">
        <w:t xml:space="preserve">The Deep Space Network </w:t>
      </w:r>
      <w:r w:rsidR="00460BE7">
        <w:t>(DSN)</w:t>
      </w:r>
      <w:r w:rsidR="008D276E">
        <w:t xml:space="preserve"> includes three primary sites located 120 degrees apart in longitude for use by spacecraft beyond </w:t>
      </w:r>
      <w:r w:rsidR="00C3390E">
        <w:t>E</w:t>
      </w:r>
      <w:r w:rsidR="008D276E">
        <w:t>arth orbit</w:t>
      </w:r>
      <w:r>
        <w:t>.</w:t>
      </w:r>
      <w:r w:rsidR="008D276E">
        <w:t xml:space="preserve"> All these networks are </w:t>
      </w:r>
      <w:r w:rsidR="00B516E4">
        <w:t>continuously d</w:t>
      </w:r>
      <w:r w:rsidR="008E7F15">
        <w:t>eveloped</w:t>
      </w:r>
      <w:r w:rsidR="008D276E">
        <w:t xml:space="preserve"> to address </w:t>
      </w:r>
      <w:r w:rsidR="008E7F15">
        <w:t>growing</w:t>
      </w:r>
      <w:r w:rsidR="00E8010C">
        <w:t xml:space="preserve"> communications</w:t>
      </w:r>
      <w:r w:rsidR="008D276E">
        <w:t xml:space="preserve"> requirements </w:t>
      </w:r>
      <w:r w:rsidR="00E8010C">
        <w:t>as NASA missions continue to explore the solar system</w:t>
      </w:r>
      <w:r w:rsidR="008D276E">
        <w:t>.</w:t>
      </w:r>
    </w:p>
    <w:p w14:paraId="04003F4D" w14:textId="77777777" w:rsidR="00706435" w:rsidRDefault="00706435" w:rsidP="00AB7981">
      <w:pPr>
        <w:pStyle w:val="NoSpacing"/>
        <w:ind w:firstLine="288"/>
      </w:pPr>
    </w:p>
    <w:p w14:paraId="7D199AE6" w14:textId="361A9EE0" w:rsidR="00CC74D1" w:rsidRDefault="00CC74D1" w:rsidP="00AB7981">
      <w:pPr>
        <w:pStyle w:val="NoSpacing"/>
        <w:ind w:firstLine="288"/>
      </w:pPr>
      <w:r>
        <w:t xml:space="preserve">This paper </w:t>
      </w:r>
      <w:r w:rsidR="00ED3DBA">
        <w:t>describes</w:t>
      </w:r>
      <w:r>
        <w:t xml:space="preserve"> the simultaneous evolution of </w:t>
      </w:r>
      <w:r w:rsidR="0024263C">
        <w:t xml:space="preserve">US </w:t>
      </w:r>
      <w:r>
        <w:t>space-based imagery and the enabling space to ground architecture</w:t>
      </w:r>
      <w:r w:rsidR="003A24F0">
        <w:t xml:space="preserve">, including </w:t>
      </w:r>
      <w:r w:rsidR="005A7EF0">
        <w:t>SN</w:t>
      </w:r>
      <w:r w:rsidR="003A24F0">
        <w:t>, DS</w:t>
      </w:r>
      <w:r w:rsidR="005A7EF0">
        <w:t>N</w:t>
      </w:r>
      <w:r w:rsidR="003A24F0">
        <w:t>, and NE</w:t>
      </w:r>
      <w:r w:rsidR="005A7EF0">
        <w:t>N</w:t>
      </w:r>
      <w:r w:rsidR="0080387E">
        <w:t>, as illustrated in Figure II-1</w:t>
      </w:r>
      <w:r w:rsidR="002045D7">
        <w:t>.</w:t>
      </w:r>
      <w:r>
        <w:t xml:space="preserve"> </w:t>
      </w:r>
      <w:r w:rsidR="00ED3DBA">
        <w:t>T</w:t>
      </w:r>
      <w:r w:rsidR="00B12976">
        <w:t>he t</w:t>
      </w:r>
      <w:r w:rsidR="00ED3DBA">
        <w:t xml:space="preserve">ime span </w:t>
      </w:r>
      <w:r w:rsidR="00B12976">
        <w:t>begins with</w:t>
      </w:r>
      <w:r w:rsidR="00ED3DBA">
        <w:t xml:space="preserve"> </w:t>
      </w:r>
      <w:r>
        <w:t xml:space="preserve">the first space photos captured from a V2 rocket in </w:t>
      </w:r>
      <w:r w:rsidR="002E3854">
        <w:t>1946 and</w:t>
      </w:r>
      <w:r w:rsidR="009525B4">
        <w:t xml:space="preserve"> continues with the </w:t>
      </w:r>
      <w:r>
        <w:t xml:space="preserve">Apollo Lunar landings in the 1970s, </w:t>
      </w:r>
      <w:r w:rsidR="00ED3DBA">
        <w:t>planetary probes during multiple decades, Artemis Campaign in the 2020s, and Mission to Mars planned for the 2030s.</w:t>
      </w:r>
      <w:r w:rsidR="0080387E">
        <w:t xml:space="preserve"> </w:t>
      </w:r>
    </w:p>
    <w:p w14:paraId="1C184EA9" w14:textId="77777777" w:rsidR="0080387E" w:rsidRDefault="0080387E" w:rsidP="00AB7981">
      <w:pPr>
        <w:pStyle w:val="NoSpacing"/>
        <w:ind w:firstLine="288"/>
      </w:pPr>
    </w:p>
    <w:p w14:paraId="4E4D253F" w14:textId="5631AA40" w:rsidR="0080387E" w:rsidRDefault="00042F53" w:rsidP="006E50B0">
      <w:pPr>
        <w:pStyle w:val="NoSpacing"/>
        <w:keepNext/>
        <w:jc w:val="center"/>
      </w:pPr>
      <w:r>
        <w:pict w14:anchorId="4841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63.1pt">
            <v:imagedata r:id="rId18" o:title="RoadmapPicture"/>
          </v:shape>
        </w:pict>
      </w:r>
      <w:r>
        <w:pict w14:anchorId="11FA9C55">
          <v:shape id="Freeform: Shape 70" o:spid="_x0000_s1047" style="position:absolute;left:0;text-align:left;margin-left:0;margin-top:0;width:4.35pt;height:12.05pt;rotation:-11617514fd;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5494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" path="m,l,241300e" filled="f" strokecolor="white" strokeweight="1pt">
            <v:stroke startarrow="oval" startarrowwidth="narrow" startarrowlength="short" joinstyle="miter"/>
            <v:path arrowok="t" o:connecttype="custom" o:connectlocs="0,0;0,153210" o:connectangles="0,0"/>
          </v:shape>
        </w:pict>
      </w:r>
    </w:p>
    <w:p w14:paraId="5E966066" w14:textId="5B9113E4" w:rsidR="0080387E" w:rsidRDefault="0080387E" w:rsidP="006E50B0">
      <w:pPr>
        <w:pStyle w:val="Caption"/>
        <w:jc w:val="center"/>
      </w:pPr>
      <w:r>
        <w:t>Figure I</w:t>
      </w:r>
      <w:r w:rsidR="00FC187D">
        <w:t>I</w:t>
      </w:r>
      <w:r>
        <w:t>-</w:t>
      </w:r>
      <w:fldSimple w:instr=" SEQ Figure \* ARABIC ">
        <w:r w:rsidR="00042F53">
          <w:rPr>
            <w:noProof/>
          </w:rPr>
          <w:t>1</w:t>
        </w:r>
      </w:fldSimple>
      <w:r>
        <w:t>:  Space to Ground Architecture &amp; Video Distribution Evolution</w:t>
      </w:r>
    </w:p>
    <w:p w14:paraId="0B629A4C" w14:textId="649C6D89" w:rsidR="009B75AB" w:rsidRDefault="00FA7012" w:rsidP="00F73A8D">
      <w:pPr>
        <w:pStyle w:val="Heading2"/>
        <w:rPr>
          <w:lang w:val="en-US"/>
        </w:rPr>
      </w:pPr>
      <w:r>
        <w:rPr>
          <w:lang w:val="en-US"/>
        </w:rPr>
        <w:t>1940-196</w:t>
      </w:r>
      <w:r w:rsidR="00011B53">
        <w:rPr>
          <w:lang w:val="en-US"/>
        </w:rPr>
        <w:t>4</w:t>
      </w:r>
    </w:p>
    <w:p w14:paraId="485FBC29" w14:textId="77777777" w:rsidR="00864150" w:rsidRPr="001D3C19" w:rsidRDefault="00864150" w:rsidP="00A67445">
      <w:pPr>
        <w:pStyle w:val="Text"/>
      </w:pPr>
    </w:p>
    <w:p w14:paraId="60C6167F" w14:textId="7D426864" w:rsidR="009C10BB" w:rsidRPr="00AB7981" w:rsidRDefault="009C10BB" w:rsidP="00AB7981">
      <w:pPr>
        <w:pStyle w:val="NoSpacing"/>
        <w:ind w:firstLine="288"/>
      </w:pPr>
      <w:r w:rsidRPr="00AB7981">
        <w:t xml:space="preserve">Scientific and space exploration in the United States </w:t>
      </w:r>
      <w:r w:rsidR="00575F05">
        <w:t>began</w:t>
      </w:r>
      <w:r w:rsidRPr="00AB7981">
        <w:t xml:space="preserve"> shortly after World War II</w:t>
      </w:r>
      <w:r w:rsidR="00FE412E">
        <w:t xml:space="preserve">, </w:t>
      </w:r>
      <w:r w:rsidR="00A21D19">
        <w:t>driven</w:t>
      </w:r>
      <w:r w:rsidR="00FE412E">
        <w:t xml:space="preserve"> by advances in rocketry during the War</w:t>
      </w:r>
      <w:r w:rsidRPr="00AB7981">
        <w:t xml:space="preserve">. Rocket science </w:t>
      </w:r>
      <w:r w:rsidR="00FE412E">
        <w:t xml:space="preserve">for the sake of exploration </w:t>
      </w:r>
      <w:r w:rsidR="00575F05">
        <w:t>took off</w:t>
      </w:r>
      <w:r w:rsidR="00D10A46" w:rsidRPr="00AB7981">
        <w:t>,</w:t>
      </w:r>
      <w:r w:rsidRPr="00AB7981">
        <w:t xml:space="preserve"> and soon enough</w:t>
      </w:r>
      <w:r w:rsidR="00D10A46" w:rsidRPr="00AB7981">
        <w:t xml:space="preserve"> American</w:t>
      </w:r>
      <w:r w:rsidRPr="00AB7981">
        <w:t xml:space="preserve"> researchers realized attaching a camera to the rocket</w:t>
      </w:r>
      <w:r w:rsidR="00D10A46" w:rsidRPr="00AB7981">
        <w:t>s</w:t>
      </w:r>
      <w:r w:rsidRPr="00AB7981">
        <w:t xml:space="preserve"> would </w:t>
      </w:r>
      <w:r w:rsidR="00095700" w:rsidRPr="00AB7981">
        <w:t>create</w:t>
      </w:r>
      <w:r w:rsidRPr="00AB7981">
        <w:t xml:space="preserve"> an opportunity to view the world in a way we never have before. The Space Race was about to begin and </w:t>
      </w:r>
      <w:r w:rsidR="00D10A46" w:rsidRPr="00AB7981">
        <w:t xml:space="preserve">thanks to technological advances in </w:t>
      </w:r>
      <w:r w:rsidR="0073480A" w:rsidRPr="00AB7981">
        <w:t>capturing and distributing still and motion imagery</w:t>
      </w:r>
      <w:r w:rsidR="00D10A46" w:rsidRPr="00AB7981">
        <w:t xml:space="preserve">, the world </w:t>
      </w:r>
      <w:r w:rsidR="00DE06D6" w:rsidRPr="00AB7981">
        <w:t xml:space="preserve">was going to </w:t>
      </w:r>
      <w:r w:rsidR="00D10A46" w:rsidRPr="00AB7981">
        <w:t>ha</w:t>
      </w:r>
      <w:r w:rsidR="00DE06D6" w:rsidRPr="00AB7981">
        <w:t>ve</w:t>
      </w:r>
      <w:r w:rsidR="00D10A46" w:rsidRPr="00AB7981">
        <w:t xml:space="preserve"> a front row seat. </w:t>
      </w:r>
    </w:p>
    <w:p w14:paraId="2A59EB84" w14:textId="77777777" w:rsidR="009B75AB" w:rsidRPr="00AB7981" w:rsidRDefault="009B75AB" w:rsidP="00AB7981">
      <w:pPr>
        <w:pStyle w:val="NoSpacing"/>
      </w:pPr>
    </w:p>
    <w:p w14:paraId="56ACF793" w14:textId="011DA675" w:rsidR="001E1651" w:rsidRDefault="00595F66" w:rsidP="002A335A">
      <w:pPr>
        <w:pStyle w:val="NoSpacing"/>
        <w:ind w:firstLine="288"/>
      </w:pPr>
      <w:r w:rsidRPr="00AB7981">
        <w:lastRenderedPageBreak/>
        <w:t xml:space="preserve">The first images </w:t>
      </w:r>
      <w:r w:rsidR="00CC4E9F">
        <w:t>from</w:t>
      </w:r>
      <w:r w:rsidRPr="00AB7981">
        <w:t xml:space="preserve"> space were taken </w:t>
      </w:r>
      <w:r w:rsidR="00B04A66">
        <w:t>from a captured V2 rocket launched by the U.S. in 1946.</w:t>
      </w:r>
      <w:r w:rsidR="00FF06A1">
        <w:t xml:space="preserve"> See Figure III-1 for sample photo</w:t>
      </w:r>
      <w:r w:rsidR="00B30C91">
        <w:t>s</w:t>
      </w:r>
      <w:r w:rsidR="00FF06A1">
        <w:t>.</w:t>
      </w:r>
      <w:r w:rsidR="00B04A66">
        <w:t xml:space="preserve"> </w:t>
      </w:r>
      <w:r w:rsidR="00575F05">
        <w:t>A</w:t>
      </w:r>
      <w:r w:rsidR="00D10A46" w:rsidRPr="00AB7981">
        <w:t xml:space="preserve"> </w:t>
      </w:r>
      <w:r w:rsidR="00CC4E9F">
        <w:t xml:space="preserve">standard </w:t>
      </w:r>
      <w:r w:rsidR="00D10A46" w:rsidRPr="00AB7981">
        <w:t xml:space="preserve">35mm DeVry movie camera modified to withstand the shock of </w:t>
      </w:r>
      <w:r w:rsidR="00526CE1" w:rsidRPr="00AB7981">
        <w:t xml:space="preserve">a rocket </w:t>
      </w:r>
      <w:r w:rsidR="00D10A46" w:rsidRPr="00AB7981">
        <w:t>launch and</w:t>
      </w:r>
      <w:r w:rsidR="00526CE1" w:rsidRPr="00AB7981">
        <w:t xml:space="preserve"> the</w:t>
      </w:r>
      <w:r w:rsidR="00D10A46" w:rsidRPr="00AB7981">
        <w:t xml:space="preserve"> impact of landing</w:t>
      </w:r>
      <w:r w:rsidR="00575F05">
        <w:t xml:space="preserve"> was attached to the rocket</w:t>
      </w:r>
      <w:r w:rsidRPr="00AB7981">
        <w:t xml:space="preserve">. </w:t>
      </w:r>
      <w:r w:rsidR="00575F05">
        <w:t>The camera</w:t>
      </w:r>
      <w:r w:rsidR="00D10A46" w:rsidRPr="00AB7981">
        <w:t xml:space="preserve"> had a </w:t>
      </w:r>
      <w:r w:rsidR="00F86537" w:rsidRPr="00AB7981">
        <w:t>one-inch-thick</w:t>
      </w:r>
      <w:r w:rsidR="00D10A46" w:rsidRPr="00AB7981">
        <w:t xml:space="preserve"> steel magazine to protect the film</w:t>
      </w:r>
      <w:r w:rsidR="00575F05">
        <w:t>, and th</w:t>
      </w:r>
      <w:r w:rsidR="00D10A46" w:rsidRPr="00AB7981">
        <w:t>e entire camera was</w:t>
      </w:r>
      <w:r w:rsidR="00526CE1" w:rsidRPr="00AB7981">
        <w:t xml:space="preserve"> </w:t>
      </w:r>
      <w:r w:rsidR="00575F05">
        <w:t>protected by</w:t>
      </w:r>
      <w:r w:rsidR="00D10A46" w:rsidRPr="00AB7981">
        <w:t xml:space="preserve"> a</w:t>
      </w:r>
      <w:r w:rsidR="003D432A" w:rsidRPr="00AB7981">
        <w:t xml:space="preserve"> three-</w:t>
      </w:r>
      <w:r w:rsidR="00F86537" w:rsidRPr="00AB7981">
        <w:t>eighths</w:t>
      </w:r>
      <w:r w:rsidR="003D432A" w:rsidRPr="00AB7981">
        <w:t xml:space="preserve"> inch thick</w:t>
      </w:r>
      <w:r w:rsidR="00D10A46" w:rsidRPr="00AB7981">
        <w:t xml:space="preserve"> aluminum box</w:t>
      </w:r>
      <w:r w:rsidR="003D432A" w:rsidRPr="00AB7981">
        <w:t>, with only the lens protruding. Utilizing Eastman Super XX film exposed at four frames per second and set with an aperture of 5.6 and shutter speed of 1/50 of a second, the first image</w:t>
      </w:r>
      <w:r w:rsidR="00F30AF2">
        <w:t>s</w:t>
      </w:r>
      <w:r w:rsidR="003D432A" w:rsidRPr="00AB7981">
        <w:t xml:space="preserve"> from space w</w:t>
      </w:r>
      <w:r w:rsidR="00F30AF2">
        <w:t>ere</w:t>
      </w:r>
      <w:r w:rsidR="003D432A" w:rsidRPr="00AB7981">
        <w:t xml:space="preserve"> </w:t>
      </w:r>
      <w:r w:rsidR="00B04A66">
        <w:t>recovered after the V2 crashed back to Earth</w:t>
      </w:r>
      <w:r w:rsidR="003D432A" w:rsidRPr="00AB7981">
        <w:t>.</w:t>
      </w:r>
      <w:r w:rsidR="002E2F35" w:rsidRPr="00A67445">
        <w:rPr>
          <w:vertAlign w:val="superscript"/>
        </w:rPr>
        <w:t>3</w:t>
      </w:r>
      <w:r w:rsidR="00DE06D6" w:rsidRPr="00AB7981">
        <w:t xml:space="preserve"> </w:t>
      </w:r>
    </w:p>
    <w:p w14:paraId="77D248CE" w14:textId="062CB63F" w:rsidR="00590522" w:rsidRDefault="00590522" w:rsidP="006E50B0">
      <w:pPr>
        <w:pStyle w:val="NoSpacing"/>
      </w:pPr>
    </w:p>
    <w:p w14:paraId="4FFC38CC" w14:textId="09E72F77" w:rsidR="00FF06A1" w:rsidRDefault="00042F53" w:rsidP="006E50B0">
      <w:pPr>
        <w:pStyle w:val="NoSpacing"/>
        <w:keepNext/>
        <w:jc w:val="center"/>
      </w:pPr>
      <w:r>
        <w:pict w14:anchorId="31553826">
          <v:shape id="_x0000_i1026" type="#_x0000_t75" style="width:135.15pt;height:87.35pt">
            <v:imagedata r:id="rId19" o:title="V2 picture 2"/>
          </v:shape>
        </w:pict>
      </w:r>
      <w:r w:rsidR="009C55FF">
        <w:t xml:space="preserve"> </w:t>
      </w:r>
      <w:r>
        <w:pict w14:anchorId="5424A672">
          <v:shape id="_x0000_i1027" type="#_x0000_t75" style="width:141.6pt;height:88.4pt">
            <v:imagedata r:id="rId20" o:title="V2 picture 3"/>
          </v:shape>
        </w:pict>
      </w:r>
      <w:r w:rsidR="009C55FF">
        <w:t xml:space="preserve"> </w:t>
      </w:r>
      <w:r>
        <w:rPr>
          <w:szCs w:val="24"/>
        </w:rPr>
        <w:pict w14:anchorId="134ADC41">
          <v:shape id="_x0000_i1028" type="#_x0000_t75" style="width:112.6pt;height:89.05pt">
            <v:imagedata r:id="rId21" o:title="First_photo_from_space"/>
          </v:shape>
        </w:pict>
      </w:r>
    </w:p>
    <w:p w14:paraId="2FE02AB6" w14:textId="1BA2F608" w:rsidR="001E1651" w:rsidRDefault="00FF06A1" w:rsidP="006E50B0">
      <w:pPr>
        <w:pStyle w:val="Caption"/>
        <w:jc w:val="center"/>
        <w:rPr>
          <w:szCs w:val="24"/>
        </w:rPr>
      </w:pPr>
      <w:r>
        <w:t>Figure III-</w:t>
      </w:r>
      <w:r w:rsidR="00DA234A">
        <w:t>1</w:t>
      </w:r>
      <w:r>
        <w:t xml:space="preserve">: </w:t>
      </w:r>
      <w:r w:rsidR="009C55FF">
        <w:t>Imagery</w:t>
      </w:r>
      <w:r>
        <w:t xml:space="preserve"> Taken by US Army in 1946 from Captured V2 Rocket</w:t>
      </w:r>
    </w:p>
    <w:p w14:paraId="45D34EA0" w14:textId="3E9F8CBE" w:rsidR="00F30AF2" w:rsidRDefault="00F30AF2" w:rsidP="00AB7981">
      <w:pPr>
        <w:pStyle w:val="SpaceOps-Normal"/>
        <w:rPr>
          <w:szCs w:val="24"/>
        </w:rPr>
      </w:pPr>
    </w:p>
    <w:p w14:paraId="576260A0" w14:textId="322D8E90" w:rsidR="006E7259" w:rsidRDefault="00042F53" w:rsidP="006E50B0">
      <w:pPr>
        <w:pStyle w:val="NoSpacing"/>
        <w:ind w:firstLine="288"/>
      </w:pPr>
      <w:r>
        <w:rPr>
          <w:noProof/>
        </w:rPr>
        <w:pict w14:anchorId="196A5755">
          <v:shape id="Picture 1" o:spid="_x0000_s1034" type="#_x0000_t75" style="position:absolute;left:0;text-align:left;margin-left:343.55pt;margin-top:4.75pt;width:124.45pt;height:213.8pt;z-index:251656192;visibility:visible;mso-wrap-style:square;mso-position-horizontal-relative:text;mso-position-vertical-relative:text;mso-width-relative:page;mso-height-relative:page">
            <v:imagedata r:id="rId22" o:title=""/>
            <w10:wrap type="square"/>
          </v:shape>
        </w:pict>
      </w:r>
      <w:r w:rsidR="00553764">
        <w:t>In 1946 there was no functional space network</w:t>
      </w:r>
      <w:r w:rsidR="00A96C86">
        <w:t xml:space="preserve"> to transmit imagery to the Earth</w:t>
      </w:r>
      <w:r w:rsidR="00553764">
        <w:t xml:space="preserve">, but even before NASA was commissioned in 1958, JPL had begun work on </w:t>
      </w:r>
      <w:r w:rsidR="004707D9">
        <w:t>one</w:t>
      </w:r>
      <w:r w:rsidR="00553764">
        <w:t xml:space="preserve"> for the Army. </w:t>
      </w:r>
      <w:r w:rsidR="005B3556">
        <w:t xml:space="preserve">The first </w:t>
      </w:r>
      <w:r w:rsidR="00077319">
        <w:t xml:space="preserve">26m </w:t>
      </w:r>
      <w:r w:rsidR="005B3556">
        <w:t>antenna in what would become the DSN was built in 1958 at the Goldstone Complex</w:t>
      </w:r>
      <w:r w:rsidR="00183B1C">
        <w:t xml:space="preserve"> in California</w:t>
      </w:r>
      <w:r w:rsidR="005B3556">
        <w:t xml:space="preserve">.  </w:t>
      </w:r>
      <w:r w:rsidR="00077319">
        <w:t>C</w:t>
      </w:r>
      <w:r w:rsidR="005B3556">
        <w:t xml:space="preserve">alled DSS 11 through most of its life, </w:t>
      </w:r>
      <w:r w:rsidR="00232DDF">
        <w:t>this antenna supported the first US space</w:t>
      </w:r>
      <w:r w:rsidR="00B343B6">
        <w:t>craft to escape Earth’s gravity</w:t>
      </w:r>
      <w:r w:rsidR="00232DDF">
        <w:t>, Pioneer 4</w:t>
      </w:r>
      <w:r w:rsidR="00077319">
        <w:t>.</w:t>
      </w:r>
      <w:r w:rsidR="00232DDF">
        <w:t xml:space="preserve"> </w:t>
      </w:r>
      <w:r w:rsidR="00FE11F0">
        <w:t>The Space Science Panel of the President’s Scientific Advisory Committee declared in 1958 that visual reconnaissance was the most significant Lunar vehicle experiment. Unfortunately, although Pioneer 4 was outfitted with photographic capability</w:t>
      </w:r>
      <w:r w:rsidR="00501278">
        <w:t xml:space="preserve"> and was planned to take pictures of the Moon surface</w:t>
      </w:r>
      <w:r w:rsidR="00FE11F0">
        <w:t xml:space="preserve">, it failed to meet that mission objective. </w:t>
      </w:r>
      <w:r w:rsidR="00CD7A40">
        <w:t xml:space="preserve">However, JPL envisioned a series of deep space probes as early as the 1950s, and </w:t>
      </w:r>
      <w:r w:rsidR="00195505">
        <w:t xml:space="preserve">understood </w:t>
      </w:r>
      <w:r w:rsidR="00CD7A40">
        <w:t xml:space="preserve">that to receive data from them, a minimum of three </w:t>
      </w:r>
      <w:r w:rsidR="00802895">
        <w:t>26m antennas</w:t>
      </w:r>
      <w:r w:rsidR="00CD7A40">
        <w:t xml:space="preserve"> would be required, ideally located 120 degrees apart in longitude. </w:t>
      </w:r>
      <w:r w:rsidR="00D00E48" w:rsidRPr="00AB7981">
        <w:t>“The strategic placement of these sites permits constant communication with spacecraft as our planet rotates – before a distant spacecraft sinks below the horizon at one DSN site, another site can pick up the signal and carry on communicating.”</w:t>
      </w:r>
      <w:r w:rsidR="00DE420D" w:rsidRPr="00A67445">
        <w:rPr>
          <w:vertAlign w:val="superscript"/>
        </w:rPr>
        <w:t>4</w:t>
      </w:r>
      <w:r w:rsidR="00D00E48" w:rsidRPr="00AB7981">
        <w:t>.</w:t>
      </w:r>
      <w:r w:rsidR="00D00E48">
        <w:t xml:space="preserve"> </w:t>
      </w:r>
      <w:r w:rsidR="00802895">
        <w:t>These antennas used a</w:t>
      </w:r>
      <w:r w:rsidR="008D0C96">
        <w:t xml:space="preserve">n S-Band </w:t>
      </w:r>
      <w:r w:rsidR="00802895">
        <w:t xml:space="preserve">operating frequency and </w:t>
      </w:r>
      <w:r w:rsidR="009351AA">
        <w:t>could communicate</w:t>
      </w:r>
      <w:r w:rsidR="00802895">
        <w:t xml:space="preserve"> with all vehicles from 330 miles </w:t>
      </w:r>
      <w:r w:rsidR="009B52E4">
        <w:t>above the Earth</w:t>
      </w:r>
      <w:r w:rsidR="00802895">
        <w:t xml:space="preserve"> to </w:t>
      </w:r>
      <w:r w:rsidR="00C278FF">
        <w:t xml:space="preserve">as far as </w:t>
      </w:r>
      <w:r w:rsidR="00802895">
        <w:t xml:space="preserve">Mars. </w:t>
      </w:r>
      <w:r w:rsidR="008D0C96">
        <w:t>In 1959 NASA signed an agreement with the DoD that included installation of antennas in Australia and South Africa. All three DSN antennas supported the Ranger 1 launch in 1961.</w:t>
      </w:r>
      <w:r w:rsidR="00631572" w:rsidRPr="00A67445">
        <w:rPr>
          <w:vertAlign w:val="superscript"/>
        </w:rPr>
        <w:t>5</w:t>
      </w:r>
      <w:r w:rsidR="001304B9">
        <w:t xml:space="preserve"> </w:t>
      </w:r>
    </w:p>
    <w:p w14:paraId="40F193AA" w14:textId="77777777" w:rsidR="009F4F96" w:rsidRDefault="009F4F96" w:rsidP="006E50B0">
      <w:pPr>
        <w:pStyle w:val="NoSpacing"/>
        <w:ind w:firstLine="288"/>
      </w:pPr>
    </w:p>
    <w:p w14:paraId="5D5088F7" w14:textId="0A751583" w:rsidR="009F4F96" w:rsidRDefault="009F4F96" w:rsidP="006E50B0">
      <w:pPr>
        <w:pStyle w:val="NoSpacing"/>
        <w:ind w:firstLine="288"/>
      </w:pPr>
      <w:r>
        <w:t>By 1964, NASA launched the Ranger 7 Lunar spacecraft with a mission to transmit high-quality pictures from the Moon before crashing into its surface. The TV subsystem onboard Ranger 7 included a tower superstructure and thermal shield, a central box containing principal electronic components, and six slow-scan television cameras. 25-millimeter wide-angle lenses were on two of the cameras and 75-millimeter telephoto lenses were on the other four. Resolution was 0.1 to 0.5 meter (4 to 20 inches). Each camera was able to convert video data and the system used two transmitters, primary and backup, to transmit the data back to Earth. On the ground, the video data was then recorded onto 35-millimeter film and magnetic tape.</w:t>
      </w:r>
      <w:r w:rsidR="00A67445">
        <w:rPr>
          <w:vertAlign w:val="superscript"/>
        </w:rPr>
        <w:t>6</w:t>
      </w:r>
      <w:r>
        <w:t xml:space="preserve"> According to NASA sources, “Ranger 7 </w:t>
      </w:r>
      <w:r w:rsidRPr="006E50B0">
        <w:t>transmitted 4,308 high-quality images over the last 17 minutes of flight, the final image having a resolution of 0.5 meter/pixel.”</w:t>
      </w:r>
      <w:r w:rsidR="00A67445">
        <w:rPr>
          <w:vertAlign w:val="superscript"/>
        </w:rPr>
        <w:t>7</w:t>
      </w:r>
      <w:r>
        <w:t xml:space="preserve"> It was considered a resounding success. </w:t>
      </w:r>
      <w:r>
        <w:tab/>
      </w:r>
    </w:p>
    <w:p w14:paraId="440964F8" w14:textId="0A7255FD" w:rsidR="00BA73F4" w:rsidRDefault="00172AC6" w:rsidP="00BA73F4">
      <w:pPr>
        <w:pStyle w:val="Heading2"/>
        <w:keepNext/>
        <w:keepLines/>
        <w:spacing w:line="480" w:lineRule="auto"/>
        <w:rPr>
          <w:lang w:val="en-US"/>
        </w:rPr>
      </w:pPr>
      <w:r>
        <w:rPr>
          <w:lang w:val="en-US"/>
        </w:rPr>
        <w:t>1966-1990</w:t>
      </w:r>
    </w:p>
    <w:p w14:paraId="468D70DC" w14:textId="54DD98E2" w:rsidR="00C72157" w:rsidRDefault="00BA73F4" w:rsidP="00113633">
      <w:pPr>
        <w:pStyle w:val="Text"/>
        <w:rPr>
          <w:lang w:eastAsia="x-none"/>
        </w:rPr>
      </w:pPr>
      <w:r>
        <w:rPr>
          <w:lang w:eastAsia="x-none"/>
        </w:rPr>
        <w:t xml:space="preserve">Due to the network advances achieved thus far, in </w:t>
      </w:r>
      <w:r w:rsidR="00C44C15">
        <w:rPr>
          <w:lang w:eastAsia="x-none"/>
        </w:rPr>
        <w:t xml:space="preserve">1968 during the Apollo 7 mission, television audiences saw the first live television broadcast from space, featuring astronauts Walter Schirra, Donn Eisele, and Walter Cunningham. The spacecraft was equipped with a black-and-white </w:t>
      </w:r>
      <w:r w:rsidR="00596255">
        <w:rPr>
          <w:lang w:eastAsia="x-none"/>
        </w:rPr>
        <w:t xml:space="preserve">RCA television camera that transmitted live images of the astronauts to Earth, allowing people around the world to watch six real-time broadcasts during the </w:t>
      </w:r>
      <w:r w:rsidR="00596255">
        <w:rPr>
          <w:lang w:eastAsia="x-none"/>
        </w:rPr>
        <w:lastRenderedPageBreak/>
        <w:t xml:space="preserve">mission. </w:t>
      </w:r>
      <w:r w:rsidR="005D36F5">
        <w:t xml:space="preserve">The camera, shown in Figure IV-1, was a slow-scan television (SSTV) camera with a monochrome signal limited </w:t>
      </w:r>
      <w:r w:rsidR="002E24F2">
        <w:t xml:space="preserve">to 10 frames per second (fps) due to network constraints. </w:t>
      </w:r>
      <w:r w:rsidR="0063249A">
        <w:t xml:space="preserve">It was 85 cubic inches, weighed 4.5 pounds and </w:t>
      </w:r>
      <w:r w:rsidR="00042F53">
        <w:rPr>
          <w:noProof/>
        </w:rPr>
        <w:pict w14:anchorId="2B8EE7CB">
          <v:shape id="_x0000_s1080" type="#_x0000_t75" style="position:absolute;left:0;text-align:left;margin-left:.1pt;margin-top:11.9pt;width:114.35pt;height:91.5pt;z-index:-251657216;visibility:visible;mso-wrap-style:square;mso-position-horizontal-relative:margin;mso-position-vertical-relative:margin;mso-width-relative:page;mso-height-relative:page" wrapcoords="-158 0 -158 21404 21600 21404 21600 0 -158 0">
            <v:imagedata r:id="rId23" o:title=""/>
            <w10:wrap type="tight" anchorx="margin" anchory="margin"/>
          </v:shape>
        </w:pict>
      </w:r>
      <w:r w:rsidR="0063249A">
        <w:t xml:space="preserve">required 6.75 watts at 28 volts dc. </w:t>
      </w:r>
      <w:r w:rsidR="000E1451">
        <w:t>The camera had a 1-inch vidicon tube</w:t>
      </w:r>
      <w:r w:rsidR="002046FB">
        <w:t xml:space="preserve"> </w:t>
      </w:r>
      <w:r w:rsidR="00BA1D40">
        <w:t xml:space="preserve">and required </w:t>
      </w:r>
      <w:r w:rsidR="002046FB">
        <w:t>signal processing back on Earth to make the frame rate and color encoding compatible with analog broadcast television standards of the time.</w:t>
      </w:r>
      <w:r w:rsidR="00A67445">
        <w:rPr>
          <w:vertAlign w:val="superscript"/>
        </w:rPr>
        <w:t>8</w:t>
      </w:r>
      <w:r w:rsidR="00006F3B">
        <w:t xml:space="preserve"> </w:t>
      </w:r>
      <w:r w:rsidR="002830C9">
        <w:t>T</w:t>
      </w:r>
      <w:r w:rsidR="001A207A">
        <w:t xml:space="preserve">hese cameras had a </w:t>
      </w:r>
      <w:r w:rsidR="00533108">
        <w:t>160-degree</w:t>
      </w:r>
      <w:r w:rsidR="001A207A">
        <w:t xml:space="preserve"> field of view.  </w:t>
      </w:r>
      <w:r w:rsidR="00D30030">
        <w:rPr>
          <w:noProof/>
        </w:rPr>
        <w:t>Due to power and network constraints, analog transmission at 500 kHz rate was chosen.</w:t>
      </w:r>
      <w:r w:rsidR="00A67445">
        <w:rPr>
          <w:noProof/>
          <w:vertAlign w:val="superscript"/>
        </w:rPr>
        <w:t>9</w:t>
      </w:r>
      <w:r w:rsidR="00D958BA" w:rsidRPr="006E50B0">
        <w:rPr>
          <w:noProof/>
        </w:rPr>
        <w:t xml:space="preserve"> </w:t>
      </w:r>
    </w:p>
    <w:p w14:paraId="371538BB" w14:textId="77777777" w:rsidR="00A42C56" w:rsidRDefault="00A42C56" w:rsidP="00A42C56">
      <w:pPr>
        <w:pStyle w:val="NoSpacing"/>
        <w:ind w:firstLine="288"/>
        <w:rPr>
          <w:noProof/>
        </w:rPr>
      </w:pPr>
    </w:p>
    <w:p w14:paraId="4D85E8C7" w14:textId="4DC91AC8" w:rsidR="00234E03" w:rsidRDefault="00991932" w:rsidP="00A42C56">
      <w:pPr>
        <w:pStyle w:val="NoSpacing"/>
        <w:ind w:firstLine="288"/>
      </w:pPr>
      <w:r>
        <w:t xml:space="preserve">Because </w:t>
      </w:r>
      <w:r w:rsidR="007C1BA3">
        <w:t xml:space="preserve">Apollo 7 </w:t>
      </w:r>
      <w:r>
        <w:t xml:space="preserve">remained in Earth orbit, </w:t>
      </w:r>
      <w:r w:rsidR="00147ABD">
        <w:t xml:space="preserve">it used </w:t>
      </w:r>
      <w:r w:rsidR="00737BFD">
        <w:t xml:space="preserve">small antennas, rather than the three </w:t>
      </w:r>
      <w:r w:rsidR="00EC2531">
        <w:t xml:space="preserve">large </w:t>
      </w:r>
      <w:r w:rsidR="00737BFD">
        <w:t xml:space="preserve">DSN antennas. </w:t>
      </w:r>
      <w:r w:rsidR="000F1FE0" w:rsidRPr="00A67445">
        <w:rPr>
          <w:noProof/>
        </w:rPr>
        <w:t>RCA</w:t>
      </w:r>
      <w:r w:rsidR="000F1FE0">
        <w:rPr>
          <w:noProof/>
        </w:rPr>
        <w:t xml:space="preserve"> Slow-Scan Converters were </w:t>
      </w:r>
      <w:r w:rsidR="008C4748">
        <w:rPr>
          <w:noProof/>
        </w:rPr>
        <w:t>only installed</w:t>
      </w:r>
      <w:r w:rsidR="000F1FE0">
        <w:rPr>
          <w:noProof/>
        </w:rPr>
        <w:t xml:space="preserve"> </w:t>
      </w:r>
      <w:r w:rsidR="008C4748">
        <w:rPr>
          <w:noProof/>
        </w:rPr>
        <w:t>at the</w:t>
      </w:r>
      <w:r w:rsidR="000F1FE0">
        <w:rPr>
          <w:noProof/>
        </w:rPr>
        <w:t xml:space="preserve"> Texas and Florida</w:t>
      </w:r>
      <w:r w:rsidR="008C4748">
        <w:rPr>
          <w:noProof/>
        </w:rPr>
        <w:t xml:space="preserve"> ground stations</w:t>
      </w:r>
      <w:r w:rsidR="000F1FE0">
        <w:rPr>
          <w:noProof/>
        </w:rPr>
        <w:t>, restrict</w:t>
      </w:r>
      <w:r w:rsidR="00FC0E12">
        <w:rPr>
          <w:noProof/>
        </w:rPr>
        <w:t>ing</w:t>
      </w:r>
      <w:r w:rsidR="000F1FE0">
        <w:rPr>
          <w:noProof/>
        </w:rPr>
        <w:t xml:space="preserve"> video broadcast to just seven short passes. </w:t>
      </w:r>
      <w:r w:rsidR="00F71ABC">
        <w:t xml:space="preserve">By Apollo 8, </w:t>
      </w:r>
      <w:r w:rsidR="00457BE6">
        <w:t xml:space="preserve">which orbited the Moon, </w:t>
      </w:r>
      <w:r w:rsidR="00115ACD">
        <w:t xml:space="preserve">NASA </w:t>
      </w:r>
      <w:r w:rsidR="00BB3065">
        <w:t>had</w:t>
      </w:r>
      <w:r w:rsidR="00115ACD">
        <w:t xml:space="preserve"> continuous coverage </w:t>
      </w:r>
      <w:r w:rsidR="002F3FBD">
        <w:t xml:space="preserve">due to the </w:t>
      </w:r>
      <w:r w:rsidR="00457BE6">
        <w:t>installation</w:t>
      </w:r>
      <w:r w:rsidR="002F3FBD">
        <w:t xml:space="preserve"> of </w:t>
      </w:r>
      <w:r w:rsidR="00601365">
        <w:t xml:space="preserve">RCA Slow-Scan Converters </w:t>
      </w:r>
      <w:r w:rsidR="00457BE6">
        <w:t>at</w:t>
      </w:r>
      <w:r w:rsidR="00A3206E">
        <w:t xml:space="preserve"> Australia, </w:t>
      </w:r>
      <w:r w:rsidR="00EC0F62">
        <w:t>California,</w:t>
      </w:r>
      <w:r w:rsidR="00A3206E">
        <w:t xml:space="preserve"> and Spain</w:t>
      </w:r>
      <w:r w:rsidR="004439A3">
        <w:t xml:space="preserve">. These stations were able to receive and process </w:t>
      </w:r>
      <w:r w:rsidR="00125F43">
        <w:t>six different broadcasts for a total of ninety minutes of television.</w:t>
      </w:r>
      <w:r w:rsidR="00154734">
        <w:t xml:space="preserve"> </w:t>
      </w:r>
      <w:r w:rsidR="001D314F">
        <w:t>However, o</w:t>
      </w:r>
      <w:r w:rsidR="00154734">
        <w:t xml:space="preserve">nly Goldstone </w:t>
      </w:r>
      <w:r w:rsidR="00F476F3">
        <w:t>in California</w:t>
      </w:r>
      <w:r w:rsidR="00154734">
        <w:t xml:space="preserve"> </w:t>
      </w:r>
      <w:r w:rsidR="00C1307D">
        <w:t>was provisioned to provide real-time video to Houston, and from there to commercial TV networks.</w:t>
      </w:r>
      <w:r w:rsidR="00D71F77" w:rsidRPr="00A67445">
        <w:rPr>
          <w:vertAlign w:val="superscript"/>
        </w:rPr>
        <w:t>1</w:t>
      </w:r>
      <w:r w:rsidR="00A67445">
        <w:rPr>
          <w:vertAlign w:val="superscript"/>
        </w:rPr>
        <w:t>0</w:t>
      </w:r>
      <w:r w:rsidR="007B1DCF">
        <w:t xml:space="preserve"> </w:t>
      </w:r>
      <w:r w:rsidR="000848C7">
        <w:t xml:space="preserve">These same conditions were in place on July 20, </w:t>
      </w:r>
      <w:r w:rsidR="001752A1">
        <w:t>1969,</w:t>
      </w:r>
      <w:r w:rsidR="000848C7">
        <w:t xml:space="preserve"> when </w:t>
      </w:r>
      <w:r w:rsidR="001055D5">
        <w:t xml:space="preserve">Neil Armstrong famously took </w:t>
      </w:r>
      <w:r w:rsidR="003D01B2">
        <w:t>man’s</w:t>
      </w:r>
      <w:r w:rsidR="001055D5">
        <w:t xml:space="preserve"> first steps on the moon</w:t>
      </w:r>
      <w:r w:rsidR="0036117A">
        <w:t xml:space="preserve">. To document the event, NASA worked with </w:t>
      </w:r>
      <w:r w:rsidR="00A14529">
        <w:t xml:space="preserve">camera manufacturing company, </w:t>
      </w:r>
      <w:r w:rsidR="0036117A">
        <w:t>Hasselblad</w:t>
      </w:r>
      <w:r w:rsidR="00A14529">
        <w:t>,</w:t>
      </w:r>
      <w:r w:rsidR="0036117A">
        <w:t xml:space="preserve"> to </w:t>
      </w:r>
      <w:r w:rsidR="003C7270">
        <w:t>modify</w:t>
      </w:r>
      <w:r w:rsidR="0036117A">
        <w:t xml:space="preserve"> </w:t>
      </w:r>
      <w:r w:rsidR="002373FA">
        <w:t>a</w:t>
      </w:r>
      <w:r w:rsidR="00527661" w:rsidRPr="006E50B0">
        <w:t xml:space="preserve"> silver Hasselblad Data Camera (HDC) with Réseau plate, fitted with a Zeiss Biogon 60mm ƒ/5.6 lens</w:t>
      </w:r>
      <w:r w:rsidR="003C7270" w:rsidRPr="006E50B0">
        <w:t>. This camera was mounted to</w:t>
      </w:r>
      <w:r w:rsidR="00527661" w:rsidRPr="006E50B0">
        <w:t xml:space="preserve"> astronaut Armstrong's chest</w:t>
      </w:r>
      <w:r w:rsidR="00826006" w:rsidRPr="006E50B0">
        <w:t xml:space="preserve"> and a</w:t>
      </w:r>
      <w:r w:rsidR="00527661" w:rsidRPr="006E50B0">
        <w:t xml:space="preserve"> second black Hasselblad Electric Camera (HEC) with a Zeiss Planar 80mm ƒ/2,8 lens was used to shoot from inside the Eagle lunar module.</w:t>
      </w:r>
      <w:r w:rsidR="00826006" w:rsidRPr="006E50B0">
        <w:t xml:space="preserve"> </w:t>
      </w:r>
      <w:r w:rsidR="00D2582F">
        <w:t xml:space="preserve">The camera worked perfectly despite the extreme </w:t>
      </w:r>
      <w:r w:rsidR="00380801">
        <w:t xml:space="preserve">conditions of the lunar surface. </w:t>
      </w:r>
      <w:r w:rsidR="00674DEB">
        <w:t>The network worked perfectly as well</w:t>
      </w:r>
      <w:r w:rsidR="00113810">
        <w:t xml:space="preserve">. Pictures were </w:t>
      </w:r>
      <w:r w:rsidR="00993B5D">
        <w:t>transmitted back to Earth</w:t>
      </w:r>
      <w:r w:rsidR="00BF5FD9">
        <w:t xml:space="preserve"> </w:t>
      </w:r>
      <w:r w:rsidR="00993B5D">
        <w:t xml:space="preserve">through Earth-orbiting satellites </w:t>
      </w:r>
      <w:r w:rsidR="00721363">
        <w:t>to NASA’s Manned Spaceflight Center in Houston</w:t>
      </w:r>
      <w:r w:rsidR="002E6CDF">
        <w:t xml:space="preserve">. The Intelsat ‘Early Bird’ communications satellite </w:t>
      </w:r>
      <w:r w:rsidR="00B6233C">
        <w:t>was used t</w:t>
      </w:r>
      <w:r w:rsidR="008D3FC4">
        <w:t xml:space="preserve">o </w:t>
      </w:r>
      <w:r w:rsidR="00B6233C">
        <w:t>broadcast the Apollo 11 mission to the world</w:t>
      </w:r>
      <w:r w:rsidR="00FB33C5">
        <w:t xml:space="preserve"> creating arguably the biggest </w:t>
      </w:r>
      <w:r w:rsidR="00234E03">
        <w:t>television event of the 20</w:t>
      </w:r>
      <w:r w:rsidR="00234E03" w:rsidRPr="006E50B0">
        <w:rPr>
          <w:vertAlign w:val="superscript"/>
        </w:rPr>
        <w:t>th</w:t>
      </w:r>
      <w:r w:rsidR="00234E03">
        <w:t xml:space="preserve"> Century. </w:t>
      </w:r>
      <w:r w:rsidR="00DE3E86">
        <w:t xml:space="preserve">Figure </w:t>
      </w:r>
      <w:r w:rsidR="00BF5FD9">
        <w:t>IV</w:t>
      </w:r>
      <w:r w:rsidR="00DE3E86">
        <w:t>-</w:t>
      </w:r>
      <w:r w:rsidR="00BF5FD9">
        <w:t>2</w:t>
      </w:r>
      <w:r w:rsidR="00DE3E86">
        <w:t xml:space="preserve"> </w:t>
      </w:r>
      <w:r w:rsidR="002F3000">
        <w:t xml:space="preserve">shows an illustration of how </w:t>
      </w:r>
      <w:r w:rsidR="002A69EB">
        <w:t>a live TV signal was sent from the Moon to Earth.</w:t>
      </w:r>
    </w:p>
    <w:p w14:paraId="1CAE595A" w14:textId="77777777" w:rsidR="0087589C" w:rsidRDefault="0087589C" w:rsidP="006E50B0">
      <w:pPr>
        <w:pStyle w:val="NoSpacing"/>
        <w:ind w:firstLine="288"/>
      </w:pPr>
    </w:p>
    <w:p w14:paraId="4FAF4A51" w14:textId="03B800BB" w:rsidR="00A002C9" w:rsidRDefault="00042F53" w:rsidP="006E50B0">
      <w:pPr>
        <w:pStyle w:val="NoSpacing"/>
        <w:ind w:firstLine="288"/>
        <w:jc w:val="left"/>
      </w:pPr>
      <w:r>
        <w:pict w14:anchorId="4B2F1DEA">
          <v:shape id="_x0000_i1029" type="#_x0000_t75" style="width:428.25pt;height:240.25pt">
            <v:imagedata r:id="rId24" o:title="Live from the moon"/>
          </v:shape>
        </w:pict>
      </w:r>
    </w:p>
    <w:p w14:paraId="56EA10AF" w14:textId="339C7302" w:rsidR="0020400D" w:rsidRDefault="0020400D" w:rsidP="0020400D">
      <w:pPr>
        <w:pStyle w:val="Caption"/>
        <w:jc w:val="center"/>
      </w:pPr>
      <w:r>
        <w:t>Figure IV-2: Live TV Signal from Moon to Earth (Apollo 11)</w:t>
      </w:r>
    </w:p>
    <w:p w14:paraId="0F304E0E" w14:textId="77777777" w:rsidR="00764BEF" w:rsidRDefault="00764BEF" w:rsidP="00AB7981">
      <w:pPr>
        <w:pStyle w:val="NoSpacing"/>
        <w:ind w:firstLine="288"/>
      </w:pPr>
    </w:p>
    <w:p w14:paraId="23AAE822" w14:textId="200A9E62" w:rsidR="00183B1C" w:rsidRDefault="00183B1C" w:rsidP="00A261F3">
      <w:pPr>
        <w:pStyle w:val="NoSpacing"/>
        <w:ind w:firstLine="288"/>
      </w:pPr>
      <w:r>
        <w:t xml:space="preserve">To address communication requirements of spacecraft beyond Mars, three new 26m </w:t>
      </w:r>
      <w:r w:rsidR="00E72D7F">
        <w:t xml:space="preserve">S-Band </w:t>
      </w:r>
      <w:r>
        <w:t xml:space="preserve">antennas at Goldstone, Australia, and Spain became operational in 1965. </w:t>
      </w:r>
      <w:r w:rsidR="00FB2F2D">
        <w:t xml:space="preserve">64m antennas were added at all three sites to support higher data rates of future spacecraft. </w:t>
      </w:r>
      <w:r w:rsidR="00430EE4">
        <w:t xml:space="preserve">NASA’s Voyager spacecraft was one of the first to take advantage of the upgrade capabilities. These spacecrafts flew by Mars and returned the world’s first closeup imagery of the red planet. </w:t>
      </w:r>
      <w:r>
        <w:t>76m antennas became operational at all three sites by 1973</w:t>
      </w:r>
      <w:r w:rsidR="009B558D">
        <w:t xml:space="preserve"> to address increased spacecraft data rates.</w:t>
      </w:r>
      <w:r>
        <w:t xml:space="preserve"> </w:t>
      </w:r>
      <w:r w:rsidR="009B558D">
        <w:t xml:space="preserve">The 26m antennas added capability for X-Band by 1980 to support Jupiter and Saturn flybys of the two Voyager </w:t>
      </w:r>
      <w:r w:rsidR="009B558D">
        <w:lastRenderedPageBreak/>
        <w:t>spacecraft. Two new 34m high efficiency antennas were added at all three sites by 1987, to be used along with the 64m antenna</w:t>
      </w:r>
      <w:r w:rsidR="00FB2F2D">
        <w:t>s</w:t>
      </w:r>
      <w:r w:rsidR="009B558D">
        <w:t xml:space="preserve"> as a three-element array to support 19kbps data rate from the two Voyager spacecraft. </w:t>
      </w:r>
      <w:r w:rsidR="00FB2F2D">
        <w:t>To support Voyager’s Neptune flyby, by 1988 the 64m antennas were enlarged to 70m and their surfaces were reshaped, resulting in 50% increase in signal capture.</w:t>
      </w:r>
      <w:r w:rsidR="00577FE8" w:rsidRPr="00A67445">
        <w:rPr>
          <w:vertAlign w:val="superscript"/>
        </w:rPr>
        <w:t>1</w:t>
      </w:r>
      <w:r w:rsidR="00A67445">
        <w:rPr>
          <w:vertAlign w:val="superscript"/>
        </w:rPr>
        <w:t>1</w:t>
      </w:r>
      <w:r w:rsidR="00B8535B">
        <w:t xml:space="preserve"> </w:t>
      </w:r>
      <w:r w:rsidR="003F6876">
        <w:t>T</w:t>
      </w:r>
      <w:r w:rsidR="004A745D">
        <w:t>he famous “Pale Blue Dot” photo of Earth was</w:t>
      </w:r>
      <w:r w:rsidR="00222481">
        <w:t xml:space="preserve"> taken</w:t>
      </w:r>
      <w:r w:rsidR="004A745D">
        <w:t xml:space="preserve"> </w:t>
      </w:r>
      <w:r w:rsidR="00FB52F5">
        <w:t xml:space="preserve">in February 1990 </w:t>
      </w:r>
      <w:r w:rsidR="00146441">
        <w:t xml:space="preserve">by Voyager 1 </w:t>
      </w:r>
      <w:r w:rsidR="00FB52F5">
        <w:t xml:space="preserve">from </w:t>
      </w:r>
      <w:r w:rsidR="009E25EB">
        <w:t>approximately</w:t>
      </w:r>
      <w:r w:rsidR="00FB52F5">
        <w:t xml:space="preserve"> 3.7 billion miles </w:t>
      </w:r>
      <w:r w:rsidR="00146441">
        <w:t xml:space="preserve">away. </w:t>
      </w:r>
      <w:r w:rsidR="00F00A6D">
        <w:t xml:space="preserve">The image was taken as the spacecraft was leaving the Solar System. </w:t>
      </w:r>
      <w:r w:rsidR="00F00A6D" w:rsidRPr="006E50B0">
        <w:t>The phrase "Pale Blue Dot" was coined by Sagan in his reflections on the photograph's significance, documented in his 1994 </w:t>
      </w:r>
      <w:hyperlink r:id="rId25" w:tooltip="Pale Blue Dot (book)" w:history="1">
        <w:r w:rsidR="00F00A6D" w:rsidRPr="006E50B0">
          <w:t>book of the same name</w:t>
        </w:r>
      </w:hyperlink>
      <w:r w:rsidR="00F00A6D" w:rsidRPr="006E50B0">
        <w:t>.</w:t>
      </w:r>
      <w:r w:rsidR="0056374D" w:rsidRPr="00A67445">
        <w:rPr>
          <w:vertAlign w:val="superscript"/>
        </w:rPr>
        <w:t>1</w:t>
      </w:r>
      <w:r w:rsidR="00A67445">
        <w:rPr>
          <w:vertAlign w:val="superscript"/>
        </w:rPr>
        <w:t>2</w:t>
      </w:r>
      <w:r w:rsidR="009E25EB">
        <w:t xml:space="preserve"> He ha</w:t>
      </w:r>
      <w:r w:rsidR="009A33C2">
        <w:t>d</w:t>
      </w:r>
      <w:r w:rsidR="009E25EB">
        <w:t xml:space="preserve"> pleaded with NASA to turn the spacecraft around to get the shot and made history doing so. </w:t>
      </w:r>
    </w:p>
    <w:p w14:paraId="7E79EA9C" w14:textId="77777777" w:rsidR="00A67445" w:rsidRDefault="00A67445" w:rsidP="00A261F3">
      <w:pPr>
        <w:pStyle w:val="NoSpacing"/>
        <w:ind w:firstLine="288"/>
      </w:pPr>
    </w:p>
    <w:p w14:paraId="03ADC6B1" w14:textId="526ACEEC" w:rsidR="00BF0BD8" w:rsidRDefault="00327285" w:rsidP="00A261F3">
      <w:pPr>
        <w:pStyle w:val="NoSpacing"/>
        <w:ind w:firstLine="288"/>
        <w:rPr>
          <w:rStyle w:val="jss3028"/>
        </w:rPr>
      </w:pPr>
      <w:r>
        <w:rPr>
          <w:rStyle w:val="jss3028"/>
        </w:rPr>
        <w:t>T</w:t>
      </w:r>
      <w:r w:rsidR="008E346E">
        <w:rPr>
          <w:rStyle w:val="jss3028"/>
        </w:rPr>
        <w:t>o complement the DSN, the Space Network</w:t>
      </w:r>
      <w:r w:rsidR="007A59CA">
        <w:rPr>
          <w:rStyle w:val="jss3028"/>
        </w:rPr>
        <w:t xml:space="preserve"> and the </w:t>
      </w:r>
      <w:r w:rsidR="00CD2FD0">
        <w:rPr>
          <w:rStyle w:val="jss3028"/>
        </w:rPr>
        <w:t>Near-Earth</w:t>
      </w:r>
      <w:r w:rsidR="007A59CA">
        <w:rPr>
          <w:rStyle w:val="jss3028"/>
        </w:rPr>
        <w:t xml:space="preserve"> Network were implemented. SN is</w:t>
      </w:r>
      <w:r w:rsidR="002C32B0">
        <w:rPr>
          <w:rStyle w:val="jss3028"/>
        </w:rPr>
        <w:t xml:space="preserve"> a constellation of Tracking and Data Relay Satellites (TDRSs)</w:t>
      </w:r>
      <w:r w:rsidR="00447F20">
        <w:rPr>
          <w:rStyle w:val="jss3028"/>
        </w:rPr>
        <w:t xml:space="preserve">, which thus far </w:t>
      </w:r>
      <w:r w:rsidR="00A05D32">
        <w:rPr>
          <w:rStyle w:val="jss3028"/>
        </w:rPr>
        <w:t>includes</w:t>
      </w:r>
      <w:r w:rsidR="00447F20">
        <w:rPr>
          <w:rStyle w:val="jss3028"/>
        </w:rPr>
        <w:t xml:space="preserve"> three generations </w:t>
      </w:r>
      <w:r w:rsidR="00956D78">
        <w:rPr>
          <w:rStyle w:val="jss3028"/>
        </w:rPr>
        <w:t xml:space="preserve">of </w:t>
      </w:r>
      <w:r w:rsidR="00A27167">
        <w:rPr>
          <w:rStyle w:val="jss3028"/>
        </w:rPr>
        <w:t>satellite technology</w:t>
      </w:r>
      <w:r w:rsidR="00CB6448">
        <w:rPr>
          <w:rStyle w:val="jss3028"/>
        </w:rPr>
        <w:t>.  T</w:t>
      </w:r>
      <w:r>
        <w:rPr>
          <w:rStyle w:val="jss3028"/>
        </w:rPr>
        <w:t>h</w:t>
      </w:r>
      <w:r w:rsidR="007176A4">
        <w:rPr>
          <w:rStyle w:val="jss3028"/>
        </w:rPr>
        <w:t>re</w:t>
      </w:r>
      <w:r>
        <w:rPr>
          <w:rStyle w:val="jss3028"/>
        </w:rPr>
        <w:t xml:space="preserve">e first </w:t>
      </w:r>
      <w:r w:rsidR="00A27167">
        <w:rPr>
          <w:rStyle w:val="jss3028"/>
        </w:rPr>
        <w:t xml:space="preserve">generation </w:t>
      </w:r>
      <w:r>
        <w:rPr>
          <w:rStyle w:val="jss3028"/>
        </w:rPr>
        <w:t xml:space="preserve">TDRS </w:t>
      </w:r>
      <w:r w:rsidR="00A27167">
        <w:rPr>
          <w:rStyle w:val="jss3028"/>
        </w:rPr>
        <w:t>became operational</w:t>
      </w:r>
      <w:r>
        <w:rPr>
          <w:rStyle w:val="jss3028"/>
        </w:rPr>
        <w:t xml:space="preserve"> </w:t>
      </w:r>
      <w:r w:rsidR="00A27167">
        <w:rPr>
          <w:rStyle w:val="jss3028"/>
        </w:rPr>
        <w:t>between</w:t>
      </w:r>
      <w:r>
        <w:rPr>
          <w:rStyle w:val="jss3028"/>
        </w:rPr>
        <w:t xml:space="preserve"> 1983</w:t>
      </w:r>
      <w:r w:rsidR="00A27167">
        <w:rPr>
          <w:rStyle w:val="jss3028"/>
        </w:rPr>
        <w:t xml:space="preserve"> and 1989</w:t>
      </w:r>
      <w:r w:rsidR="003A3580">
        <w:rPr>
          <w:rStyle w:val="jss3028"/>
        </w:rPr>
        <w:t>.</w:t>
      </w:r>
      <w:r w:rsidR="00143572" w:rsidRPr="00A67445">
        <w:rPr>
          <w:rStyle w:val="jss3028"/>
          <w:vertAlign w:val="superscript"/>
        </w:rPr>
        <w:t>1</w:t>
      </w:r>
      <w:r w:rsidR="00A67445">
        <w:rPr>
          <w:rStyle w:val="jss3028"/>
          <w:vertAlign w:val="superscript"/>
        </w:rPr>
        <w:t>3</w:t>
      </w:r>
    </w:p>
    <w:p w14:paraId="76622E9B" w14:textId="48A84130" w:rsidR="00A05731" w:rsidRDefault="00FA7012" w:rsidP="00D41553">
      <w:pPr>
        <w:pStyle w:val="Heading2"/>
      </w:pPr>
      <w:r>
        <w:rPr>
          <w:lang w:val="en-US"/>
        </w:rPr>
        <w:t>199</w:t>
      </w:r>
      <w:r w:rsidR="00790B1D">
        <w:rPr>
          <w:lang w:val="en-US"/>
        </w:rPr>
        <w:t>1</w:t>
      </w:r>
      <w:r>
        <w:rPr>
          <w:lang w:val="en-US"/>
        </w:rPr>
        <w:t>-2015</w:t>
      </w:r>
    </w:p>
    <w:p w14:paraId="1CAF67CB" w14:textId="77777777" w:rsidR="0034586E" w:rsidRPr="00A67445" w:rsidRDefault="0034586E">
      <w:pPr>
        <w:pStyle w:val="Text"/>
        <w:rPr>
          <w:lang w:val="x-none" w:eastAsia="x-none"/>
        </w:rPr>
      </w:pPr>
    </w:p>
    <w:p w14:paraId="07640977" w14:textId="66910BD9" w:rsidR="00EB40E6" w:rsidRDefault="0031234D" w:rsidP="00A67445">
      <w:pPr>
        <w:pStyle w:val="NoSpacing"/>
        <w:ind w:firstLine="288"/>
        <w:rPr>
          <w:lang w:eastAsia="x-none"/>
        </w:rPr>
      </w:pPr>
      <w:r w:rsidRPr="00A67445">
        <w:rPr>
          <w:rStyle w:val="jss3028"/>
        </w:rPr>
        <w:t xml:space="preserve">The TDRS satellite system </w:t>
      </w:r>
      <w:r w:rsidR="006300C7" w:rsidRPr="00A67445">
        <w:rPr>
          <w:rStyle w:val="jss3028"/>
        </w:rPr>
        <w:t xml:space="preserve">collects data and sends it to ground systems on Earth. </w:t>
      </w:r>
      <w:r w:rsidR="00FC4F73" w:rsidRPr="00A67445">
        <w:rPr>
          <w:rStyle w:val="jss3028"/>
        </w:rPr>
        <w:t>They</w:t>
      </w:r>
      <w:r w:rsidR="00093C0D" w:rsidRPr="00A67445">
        <w:rPr>
          <w:rStyle w:val="jss3028"/>
        </w:rPr>
        <w:t xml:space="preserve"> provide a near continuous relay service for data from Earth’s orbit.</w:t>
      </w:r>
      <w:r w:rsidR="009A4DA6" w:rsidRPr="00A67445">
        <w:rPr>
          <w:rStyle w:val="jss3028"/>
        </w:rPr>
        <w:t xml:space="preserve"> </w:t>
      </w:r>
      <w:r w:rsidR="00EA05D9" w:rsidRPr="00A67445">
        <w:rPr>
          <w:rStyle w:val="jss3028"/>
        </w:rPr>
        <w:t>T</w:t>
      </w:r>
      <w:r w:rsidR="00C07651" w:rsidRPr="00A67445">
        <w:rPr>
          <w:rStyle w:val="jss3028"/>
        </w:rPr>
        <w:t>hree additional first generation TDRSs became operational</w:t>
      </w:r>
      <w:r w:rsidR="00EA05D9" w:rsidRPr="00A67445">
        <w:rPr>
          <w:rStyle w:val="jss3028"/>
        </w:rPr>
        <w:t xml:space="preserve"> </w:t>
      </w:r>
      <w:r w:rsidR="00426A98" w:rsidRPr="00A67445">
        <w:rPr>
          <w:rStyle w:val="jss3028"/>
        </w:rPr>
        <w:t>between 1991 and 1995</w:t>
      </w:r>
      <w:r w:rsidR="00C07651" w:rsidRPr="00A67445">
        <w:rPr>
          <w:rStyle w:val="jss3028"/>
        </w:rPr>
        <w:t>, for a total of six.</w:t>
      </w:r>
      <w:r w:rsidR="00EA05D9" w:rsidRPr="00A67445">
        <w:rPr>
          <w:rStyle w:val="jss3028"/>
        </w:rPr>
        <w:t xml:space="preserve"> </w:t>
      </w:r>
      <w:r w:rsidR="00426A98" w:rsidRPr="00A67445">
        <w:rPr>
          <w:rStyle w:val="jss3028"/>
        </w:rPr>
        <w:t>Then shortly after</w:t>
      </w:r>
      <w:r w:rsidR="00C07651" w:rsidRPr="00A67445">
        <w:rPr>
          <w:rStyle w:val="jss3028"/>
        </w:rPr>
        <w:t xml:space="preserve"> three second generation TDRSs were added to the constellation, and two third generation TDRSs were added</w:t>
      </w:r>
      <w:r w:rsidR="00426A98" w:rsidRPr="00A67445">
        <w:rPr>
          <w:rStyle w:val="jss3028"/>
        </w:rPr>
        <w:t xml:space="preserve"> by 2014</w:t>
      </w:r>
      <w:r w:rsidR="00C07651" w:rsidRPr="00A67445">
        <w:rPr>
          <w:rStyle w:val="jss3028"/>
        </w:rPr>
        <w:t xml:space="preserve">. </w:t>
      </w:r>
      <w:r w:rsidR="00E6790C" w:rsidRPr="00A67445">
        <w:rPr>
          <w:rStyle w:val="jss3028"/>
        </w:rPr>
        <w:t xml:space="preserve"> This expansion of the network made it possible for NASA to</w:t>
      </w:r>
      <w:r w:rsidR="00403152" w:rsidRPr="00A67445">
        <w:rPr>
          <w:rStyle w:val="jss3028"/>
        </w:rPr>
        <w:t xml:space="preserve"> </w:t>
      </w:r>
      <w:r w:rsidR="00EC6EE6" w:rsidRPr="00A67445">
        <w:rPr>
          <w:rStyle w:val="jss3028"/>
        </w:rPr>
        <w:t xml:space="preserve">explore </w:t>
      </w:r>
      <w:r w:rsidR="00DA0C0E" w:rsidRPr="00A67445">
        <w:rPr>
          <w:rStyle w:val="jss3028"/>
        </w:rPr>
        <w:t>more options for gathering imagery throughout the Solar System</w:t>
      </w:r>
      <w:r w:rsidR="007B1BF7" w:rsidRPr="00A67445">
        <w:rPr>
          <w:rStyle w:val="jss3028"/>
        </w:rPr>
        <w:t xml:space="preserve"> and the Hubble Space Telescope was </w:t>
      </w:r>
      <w:r w:rsidR="00B60F42" w:rsidRPr="00A67445">
        <w:rPr>
          <w:rStyle w:val="jss3028"/>
        </w:rPr>
        <w:t>created.</w:t>
      </w:r>
      <w:r w:rsidR="00E6790C" w:rsidRPr="00A67445">
        <w:rPr>
          <w:rStyle w:val="jss3028"/>
        </w:rPr>
        <w:t xml:space="preserve"> </w:t>
      </w:r>
      <w:r w:rsidR="003433E2" w:rsidRPr="00A67445">
        <w:rPr>
          <w:rStyle w:val="jss3028"/>
        </w:rPr>
        <w:t>This giant telescope</w:t>
      </w:r>
      <w:r w:rsidR="00EB40E6" w:rsidRPr="00A67445">
        <w:rPr>
          <w:rStyle w:val="jss3028"/>
        </w:rPr>
        <w:t xml:space="preserve"> </w:t>
      </w:r>
      <w:r w:rsidR="006E43D9" w:rsidRPr="00A67445">
        <w:rPr>
          <w:rStyle w:val="jss3028"/>
        </w:rPr>
        <w:t xml:space="preserve">(about the size of a large school bus) </w:t>
      </w:r>
      <w:r w:rsidR="00EB40E6" w:rsidRPr="00A67445">
        <w:rPr>
          <w:rStyle w:val="jss3028"/>
        </w:rPr>
        <w:t>was launched into LEO</w:t>
      </w:r>
      <w:r w:rsidR="00BC717A" w:rsidRPr="00A67445">
        <w:rPr>
          <w:rStyle w:val="jss3028"/>
        </w:rPr>
        <w:t xml:space="preserve"> in the early </w:t>
      </w:r>
      <w:r w:rsidR="000F1946" w:rsidRPr="00A67445">
        <w:rPr>
          <w:rStyle w:val="jss3028"/>
        </w:rPr>
        <w:t>90s and</w:t>
      </w:r>
      <w:r w:rsidR="00EB40E6" w:rsidRPr="00A67445">
        <w:rPr>
          <w:rStyle w:val="jss3028"/>
        </w:rPr>
        <w:t xml:space="preserve"> remains in service today. </w:t>
      </w:r>
      <w:r w:rsidR="003433E2" w:rsidRPr="00A67445">
        <w:rPr>
          <w:rStyle w:val="jss3028"/>
        </w:rPr>
        <w:t xml:space="preserve">Its mission is to </w:t>
      </w:r>
      <w:r w:rsidR="00E265C1" w:rsidRPr="00A67445">
        <w:rPr>
          <w:rStyle w:val="jss3028"/>
        </w:rPr>
        <w:t xml:space="preserve">relay important data about our universe back to Earth. </w:t>
      </w:r>
      <w:r w:rsidR="00CC3529" w:rsidRPr="00A67445">
        <w:rPr>
          <w:rStyle w:val="jss3028"/>
        </w:rPr>
        <w:t>Seeking answers to q</w:t>
      </w:r>
      <w:r w:rsidR="00E265C1" w:rsidRPr="00A67445">
        <w:rPr>
          <w:rStyle w:val="jss3028"/>
        </w:rPr>
        <w:t>uestions like ‘How big is the Universe’ and ‘</w:t>
      </w:r>
      <w:r w:rsidR="00A4419C" w:rsidRPr="00A67445">
        <w:rPr>
          <w:rStyle w:val="jss3028"/>
        </w:rPr>
        <w:t>What is beyond our Solar System’</w:t>
      </w:r>
      <w:r w:rsidR="00CC3529" w:rsidRPr="00A67445">
        <w:rPr>
          <w:rStyle w:val="jss3028"/>
        </w:rPr>
        <w:t xml:space="preserve">, </w:t>
      </w:r>
      <w:r w:rsidR="005B585B" w:rsidRPr="00A67445">
        <w:rPr>
          <w:rStyle w:val="jss3028"/>
        </w:rPr>
        <w:t xml:space="preserve">Hubble </w:t>
      </w:r>
      <w:r w:rsidR="005A2A83" w:rsidRPr="00A67445">
        <w:rPr>
          <w:rStyle w:val="jss3028"/>
        </w:rPr>
        <w:t>transmits approximately 140 Gb</w:t>
      </w:r>
      <w:r w:rsidR="00EE3C37" w:rsidRPr="00A67445">
        <w:rPr>
          <w:rStyle w:val="jss3028"/>
        </w:rPr>
        <w:t xml:space="preserve"> </w:t>
      </w:r>
      <w:r w:rsidR="00B8327B" w:rsidRPr="00A67445">
        <w:rPr>
          <w:rStyle w:val="jss3028"/>
        </w:rPr>
        <w:t xml:space="preserve">of data </w:t>
      </w:r>
      <w:r w:rsidR="00EE3C37" w:rsidRPr="00A67445">
        <w:rPr>
          <w:rStyle w:val="jss3028"/>
        </w:rPr>
        <w:t xml:space="preserve">per week, including raw </w:t>
      </w:r>
      <w:r w:rsidR="00D42935" w:rsidRPr="00A67445">
        <w:rPr>
          <w:rStyle w:val="jss3028"/>
        </w:rPr>
        <w:t>visible, infrared, and ultraviolet data</w:t>
      </w:r>
      <w:r w:rsidR="00187759">
        <w:rPr>
          <w:rStyle w:val="jss3028"/>
        </w:rPr>
        <w:t>.</w:t>
      </w:r>
      <w:r w:rsidR="00232E12" w:rsidRPr="00A67445">
        <w:rPr>
          <w:rStyle w:val="jss3028"/>
          <w:vertAlign w:val="superscript"/>
        </w:rPr>
        <w:t>1</w:t>
      </w:r>
      <w:r w:rsidR="00A67445">
        <w:rPr>
          <w:rStyle w:val="jss3028"/>
          <w:vertAlign w:val="superscript"/>
        </w:rPr>
        <w:t>4</w:t>
      </w:r>
      <w:r w:rsidR="005806B0" w:rsidRPr="00A67445">
        <w:rPr>
          <w:rStyle w:val="jss3028"/>
        </w:rPr>
        <w:t xml:space="preserve"> </w:t>
      </w:r>
      <w:r w:rsidR="00C0591A" w:rsidRPr="00A67445">
        <w:rPr>
          <w:rStyle w:val="jss3028"/>
        </w:rPr>
        <w:t xml:space="preserve">Some of the </w:t>
      </w:r>
      <w:r w:rsidR="004231DD" w:rsidRPr="00A67445">
        <w:rPr>
          <w:rStyle w:val="jss3028"/>
        </w:rPr>
        <w:t>world’s</w:t>
      </w:r>
      <w:r w:rsidR="00C0591A" w:rsidRPr="00A67445">
        <w:rPr>
          <w:rStyle w:val="jss3028"/>
        </w:rPr>
        <w:t xml:space="preserve"> </w:t>
      </w:r>
      <w:r w:rsidR="00FF2B84" w:rsidRPr="00A67445">
        <w:rPr>
          <w:rStyle w:val="jss3028"/>
        </w:rPr>
        <w:t>most stunning and fascinating images were taken by Hubble</w:t>
      </w:r>
      <w:r w:rsidR="004231DD" w:rsidRPr="00A67445">
        <w:rPr>
          <w:rStyle w:val="jss3028"/>
        </w:rPr>
        <w:t xml:space="preserve">. </w:t>
      </w:r>
      <w:r w:rsidR="008E7950" w:rsidRPr="00A67445">
        <w:rPr>
          <w:rStyle w:val="jss3028"/>
        </w:rPr>
        <w:t>Most impressive</w:t>
      </w:r>
      <w:r w:rsidR="00672787" w:rsidRPr="00A67445">
        <w:rPr>
          <w:rStyle w:val="jss3028"/>
        </w:rPr>
        <w:t xml:space="preserve"> </w:t>
      </w:r>
      <w:r w:rsidR="006B0A19">
        <w:rPr>
          <w:rStyle w:val="jss3028"/>
        </w:rPr>
        <w:t xml:space="preserve">are </w:t>
      </w:r>
      <w:r w:rsidR="008E7950" w:rsidRPr="00A67445">
        <w:rPr>
          <w:rStyle w:val="jss3028"/>
        </w:rPr>
        <w:t>i</w:t>
      </w:r>
      <w:r w:rsidR="002E29A7" w:rsidRPr="00A67445">
        <w:rPr>
          <w:rStyle w:val="jss3028"/>
        </w:rPr>
        <w:t xml:space="preserve">mages </w:t>
      </w:r>
      <w:r w:rsidR="00224702" w:rsidRPr="00A67445">
        <w:rPr>
          <w:rStyle w:val="jss3028"/>
        </w:rPr>
        <w:t xml:space="preserve">from </w:t>
      </w:r>
      <w:r w:rsidR="005806B0" w:rsidRPr="00A67445">
        <w:rPr>
          <w:rStyle w:val="jss3028"/>
        </w:rPr>
        <w:t>more than 13.4 billion light years away</w:t>
      </w:r>
      <w:r w:rsidR="00224702" w:rsidRPr="00A67445">
        <w:rPr>
          <w:rStyle w:val="jss3028"/>
        </w:rPr>
        <w:t xml:space="preserve"> </w:t>
      </w:r>
      <w:r w:rsidR="006B0A19">
        <w:rPr>
          <w:rStyle w:val="jss3028"/>
        </w:rPr>
        <w:t xml:space="preserve">that </w:t>
      </w:r>
      <w:r w:rsidR="00224702" w:rsidRPr="00A67445">
        <w:rPr>
          <w:rStyle w:val="jss3028"/>
        </w:rPr>
        <w:t>have been captured</w:t>
      </w:r>
      <w:r w:rsidR="005806B0" w:rsidRPr="00A67445">
        <w:rPr>
          <w:rStyle w:val="jss3028"/>
        </w:rPr>
        <w:t xml:space="preserve">, </w:t>
      </w:r>
      <w:r w:rsidR="00A3347B" w:rsidRPr="00A67445">
        <w:rPr>
          <w:rStyle w:val="jss3028"/>
        </w:rPr>
        <w:t xml:space="preserve">providing the world with data from </w:t>
      </w:r>
      <w:r w:rsidR="005806B0" w:rsidRPr="00A67445">
        <w:rPr>
          <w:rStyle w:val="jss3028"/>
        </w:rPr>
        <w:t xml:space="preserve">light that existed in the </w:t>
      </w:r>
      <w:r w:rsidR="00A3347B" w:rsidRPr="00A67445">
        <w:rPr>
          <w:rStyle w:val="jss3028"/>
        </w:rPr>
        <w:t>U</w:t>
      </w:r>
      <w:r w:rsidR="005806B0" w:rsidRPr="00A67445">
        <w:rPr>
          <w:rStyle w:val="jss3028"/>
        </w:rPr>
        <w:t>niverse 13.4 billion years ago.</w:t>
      </w:r>
      <w:r w:rsidR="00A3347B" w:rsidRPr="00A67445">
        <w:rPr>
          <w:rStyle w:val="jss3028"/>
        </w:rPr>
        <w:t xml:space="preserve"> </w:t>
      </w:r>
    </w:p>
    <w:p w14:paraId="05378CB0" w14:textId="77777777" w:rsidR="00ED76EC" w:rsidRDefault="00ED76EC" w:rsidP="00201C6E">
      <w:pPr>
        <w:pStyle w:val="Text"/>
        <w:rPr>
          <w:lang w:eastAsia="x-none"/>
        </w:rPr>
      </w:pPr>
    </w:p>
    <w:p w14:paraId="0066E9C0" w14:textId="0C1738CF" w:rsidR="003800DF" w:rsidRDefault="00C8624A" w:rsidP="005528C0">
      <w:pPr>
        <w:pStyle w:val="Text"/>
        <w:ind w:firstLine="0"/>
        <w:rPr>
          <w:lang w:eastAsia="x-none"/>
        </w:rPr>
      </w:pPr>
      <w:r>
        <w:rPr>
          <w:lang w:eastAsia="x-none"/>
        </w:rPr>
        <w:tab/>
      </w:r>
      <w:r w:rsidR="009F7159">
        <w:rPr>
          <w:lang w:eastAsia="x-none"/>
        </w:rPr>
        <w:t xml:space="preserve">Success from network and imagery technology in the early 1990s let way for NASA to build more, explore more, and capture more. </w:t>
      </w:r>
      <w:r w:rsidR="006F1D0C">
        <w:rPr>
          <w:lang w:eastAsia="x-none"/>
        </w:rPr>
        <w:t>NASA, ESA, and ASI partnered to send the Cassini space probe to study Saturn</w:t>
      </w:r>
      <w:r w:rsidR="00D04870">
        <w:rPr>
          <w:lang w:eastAsia="x-none"/>
        </w:rPr>
        <w:t>, its rings, and its moons</w:t>
      </w:r>
      <w:r w:rsidR="00A64F84">
        <w:rPr>
          <w:lang w:eastAsia="x-none"/>
        </w:rPr>
        <w:t xml:space="preserve"> in 1997</w:t>
      </w:r>
      <w:r w:rsidR="00D04870">
        <w:rPr>
          <w:lang w:eastAsia="x-none"/>
        </w:rPr>
        <w:t>.</w:t>
      </w:r>
      <w:r w:rsidR="00D03293">
        <w:rPr>
          <w:lang w:eastAsia="x-none"/>
        </w:rPr>
        <w:t xml:space="preserve"> The mission ended in 2017, but for twenty years the spacecraft orbited Saturn</w:t>
      </w:r>
      <w:r w:rsidR="00355FCE">
        <w:rPr>
          <w:lang w:eastAsia="x-none"/>
        </w:rPr>
        <w:t>, far surpassing the planned mission of four years.</w:t>
      </w:r>
      <w:r w:rsidR="00D50B35">
        <w:rPr>
          <w:lang w:eastAsia="x-none"/>
        </w:rPr>
        <w:t xml:space="preserve"> The craft included</w:t>
      </w:r>
      <w:r w:rsidR="00376617">
        <w:rPr>
          <w:lang w:eastAsia="x-none"/>
        </w:rPr>
        <w:t xml:space="preserve"> a scientific instrument called the Imaging Science Subsystem that took hundreds of thousands of </w:t>
      </w:r>
      <w:r w:rsidR="00883062">
        <w:rPr>
          <w:lang w:eastAsia="x-none"/>
        </w:rPr>
        <w:t>visible, infrared, and ultraviolet</w:t>
      </w:r>
      <w:r w:rsidR="000A67A0">
        <w:rPr>
          <w:lang w:eastAsia="x-none"/>
        </w:rPr>
        <w:t xml:space="preserve"> images</w:t>
      </w:r>
      <w:r w:rsidR="00883062">
        <w:rPr>
          <w:lang w:eastAsia="x-none"/>
        </w:rPr>
        <w:t>.</w:t>
      </w:r>
      <w:r w:rsidR="00BF5467">
        <w:rPr>
          <w:lang w:eastAsia="x-none"/>
        </w:rPr>
        <w:t xml:space="preserve"> While in Saturn’s orbit, </w:t>
      </w:r>
      <w:r w:rsidR="005528C0">
        <w:rPr>
          <w:lang w:eastAsia="x-none"/>
        </w:rPr>
        <w:t>telemetry,</w:t>
      </w:r>
      <w:r w:rsidR="002E2941">
        <w:rPr>
          <w:lang w:eastAsia="x-none"/>
        </w:rPr>
        <w:t xml:space="preserve"> and commanding signals </w:t>
      </w:r>
      <w:r w:rsidR="00B37413">
        <w:rPr>
          <w:lang w:eastAsia="x-none"/>
        </w:rPr>
        <w:t>experienced greater than one hour latency</w:t>
      </w:r>
      <w:r w:rsidR="0048662E">
        <w:rPr>
          <w:lang w:eastAsia="x-none"/>
        </w:rPr>
        <w:t>.</w:t>
      </w:r>
      <w:r w:rsidR="00D90BB0" w:rsidRPr="00A67445">
        <w:rPr>
          <w:vertAlign w:val="superscript"/>
          <w:lang w:eastAsia="x-none"/>
        </w:rPr>
        <w:t>1</w:t>
      </w:r>
      <w:r w:rsidR="00A67445">
        <w:rPr>
          <w:vertAlign w:val="superscript"/>
          <w:lang w:eastAsia="x-none"/>
        </w:rPr>
        <w:t>5</w:t>
      </w:r>
      <w:r w:rsidR="005528C0">
        <w:rPr>
          <w:lang w:eastAsia="x-none"/>
        </w:rPr>
        <w:t xml:space="preserve"> </w:t>
      </w:r>
    </w:p>
    <w:p w14:paraId="3FE08BEC" w14:textId="77777777" w:rsidR="003800DF" w:rsidRDefault="003800DF" w:rsidP="005528C0">
      <w:pPr>
        <w:pStyle w:val="Text"/>
        <w:ind w:firstLine="0"/>
        <w:rPr>
          <w:lang w:eastAsia="x-none"/>
        </w:rPr>
      </w:pPr>
    </w:p>
    <w:p w14:paraId="6801C774" w14:textId="25EE9190" w:rsidR="007B36B6" w:rsidRDefault="003800DF" w:rsidP="00201C6E">
      <w:pPr>
        <w:pStyle w:val="Text"/>
        <w:rPr>
          <w:lang w:eastAsia="x-none"/>
        </w:rPr>
      </w:pPr>
      <w:r>
        <w:rPr>
          <w:lang w:eastAsia="x-none"/>
        </w:rPr>
        <w:tab/>
      </w:r>
      <w:r w:rsidR="005528C0">
        <w:rPr>
          <w:lang w:eastAsia="x-none"/>
        </w:rPr>
        <w:t>Then i</w:t>
      </w:r>
      <w:r w:rsidR="007B36B6">
        <w:rPr>
          <w:lang w:eastAsia="x-none"/>
        </w:rPr>
        <w:t>n 2005</w:t>
      </w:r>
      <w:r w:rsidR="005528C0">
        <w:rPr>
          <w:lang w:eastAsia="x-none"/>
        </w:rPr>
        <w:t>,</w:t>
      </w:r>
      <w:r w:rsidR="007B36B6">
        <w:rPr>
          <w:lang w:eastAsia="x-none"/>
        </w:rPr>
        <w:t xml:space="preserve"> </w:t>
      </w:r>
      <w:r w:rsidR="005528C0">
        <w:rPr>
          <w:lang w:eastAsia="x-none"/>
        </w:rPr>
        <w:t>a</w:t>
      </w:r>
      <w:r w:rsidR="007B36B6">
        <w:rPr>
          <w:lang w:eastAsia="x-none"/>
        </w:rPr>
        <w:t xml:space="preserve"> two-ton Mars Reconnaissance Orbiter (MRO) was launched from LC 41 at CCAFS atop an Atlas V rocket, on an interplanetary rendezvous mission with Mars, 72</w:t>
      </w:r>
      <w:r w:rsidR="00BA5172">
        <w:rPr>
          <w:lang w:eastAsia="x-none"/>
        </w:rPr>
        <w:t xml:space="preserve"> </w:t>
      </w:r>
      <w:r w:rsidR="007B36B6">
        <w:rPr>
          <w:lang w:eastAsia="x-none"/>
        </w:rPr>
        <w:t xml:space="preserve">million miles from Earth.  MRO carried six scientific instruments for studying the Martian surface, subsurface, and atmosphere from low orbit, in never-before-seen detail.  MRO </w:t>
      </w:r>
      <w:r w:rsidR="00EC0F62">
        <w:rPr>
          <w:lang w:eastAsia="x-none"/>
        </w:rPr>
        <w:t>entered</w:t>
      </w:r>
      <w:r w:rsidR="007B36B6">
        <w:rPr>
          <w:lang w:eastAsia="x-none"/>
        </w:rPr>
        <w:t xml:space="preserve"> Mars </w:t>
      </w:r>
      <w:r w:rsidR="006F435A">
        <w:rPr>
          <w:lang w:eastAsia="x-none"/>
        </w:rPr>
        <w:t>orbit in</w:t>
      </w:r>
      <w:r w:rsidR="007B36B6">
        <w:rPr>
          <w:lang w:eastAsia="x-none"/>
        </w:rPr>
        <w:t xml:space="preserve"> 2006.</w:t>
      </w:r>
      <w:r w:rsidR="001169D3" w:rsidRPr="00A67445">
        <w:rPr>
          <w:vertAlign w:val="superscript"/>
          <w:lang w:eastAsia="x-none"/>
        </w:rPr>
        <w:t>1</w:t>
      </w:r>
      <w:r w:rsidR="00A67445">
        <w:rPr>
          <w:vertAlign w:val="superscript"/>
          <w:lang w:eastAsia="x-none"/>
        </w:rPr>
        <w:t>6</w:t>
      </w:r>
      <w:r w:rsidR="005036B2">
        <w:rPr>
          <w:lang w:eastAsia="x-none"/>
        </w:rPr>
        <w:t xml:space="preserve"> </w:t>
      </w:r>
      <w:r w:rsidR="007B36B6">
        <w:rPr>
          <w:lang w:eastAsia="x-none"/>
        </w:rPr>
        <w:t>Three of the six onboard instruments of particular interest are cameras</w:t>
      </w:r>
      <w:r w:rsidR="0026664F">
        <w:rPr>
          <w:lang w:eastAsia="x-none"/>
        </w:rPr>
        <w:t>.</w:t>
      </w:r>
      <w:r w:rsidR="007B36B6">
        <w:rPr>
          <w:lang w:eastAsia="x-none"/>
        </w:rPr>
        <w:t xml:space="preserve"> </w:t>
      </w:r>
      <w:r w:rsidR="0026664F">
        <w:rPr>
          <w:lang w:eastAsia="x-none"/>
        </w:rPr>
        <w:t>T</w:t>
      </w:r>
      <w:r w:rsidR="007B36B6">
        <w:rPr>
          <w:lang w:eastAsia="x-none"/>
        </w:rPr>
        <w:t xml:space="preserve">he </w:t>
      </w:r>
      <w:r w:rsidR="005528C0">
        <w:rPr>
          <w:lang w:eastAsia="x-none"/>
        </w:rPr>
        <w:t>High-Resolution</w:t>
      </w:r>
      <w:r w:rsidR="007B36B6">
        <w:rPr>
          <w:lang w:eastAsia="x-none"/>
        </w:rPr>
        <w:t xml:space="preserve"> Imaging Science Experiment (HIRISE) camera</w:t>
      </w:r>
      <w:r w:rsidR="0026664F">
        <w:rPr>
          <w:lang w:eastAsia="x-none"/>
        </w:rPr>
        <w:t xml:space="preserve"> is</w:t>
      </w:r>
      <w:r w:rsidR="007B36B6">
        <w:rPr>
          <w:lang w:eastAsia="x-none"/>
        </w:rPr>
        <w:t xml:space="preserve"> the most powerful reflecting telescopic camera ever built for interplanetary use aboard a spacecraft </w:t>
      </w:r>
      <w:r w:rsidR="00D455A3">
        <w:rPr>
          <w:lang w:eastAsia="x-none"/>
        </w:rPr>
        <w:t>and has</w:t>
      </w:r>
      <w:r w:rsidR="007B36B6">
        <w:rPr>
          <w:lang w:eastAsia="x-none"/>
        </w:rPr>
        <w:t xml:space="preserve"> a resolution of 1 microradian (0.3m from an altitude of 300km) / (1-ft @ 190-miles)</w:t>
      </w:r>
      <w:r w:rsidR="00D455A3">
        <w:rPr>
          <w:lang w:eastAsia="x-none"/>
        </w:rPr>
        <w:t>. T</w:t>
      </w:r>
      <w:r w:rsidR="007B36B6">
        <w:rPr>
          <w:lang w:eastAsia="x-none"/>
        </w:rPr>
        <w:t xml:space="preserve">he Context Camera (CTX) captures monochromatic images down to 6m (20ft) per pixel, and the Mars Color Imager (MARCI), with seven filters, five being centered in visible-light wavelengths and two UV wavelengths, with a selectable spatial resolution from 1km/pixel (0.6mi/pixel) to 10km/pixel (6mi/pixel). MRO also carried a UHF telecommunications and navigation package (ELECTRA) that functions as a relay for Mars rovers and </w:t>
      </w:r>
      <w:r w:rsidR="00BC3F89">
        <w:rPr>
          <w:lang w:eastAsia="x-none"/>
        </w:rPr>
        <w:t>subsequent</w:t>
      </w:r>
      <w:r w:rsidR="007B36B6">
        <w:rPr>
          <w:lang w:eastAsia="x-none"/>
        </w:rPr>
        <w:t xml:space="preserve"> Martian spacecraft.</w:t>
      </w:r>
      <w:r w:rsidR="00BC3F89">
        <w:rPr>
          <w:lang w:eastAsia="x-none"/>
        </w:rPr>
        <w:t xml:space="preserve"> </w:t>
      </w:r>
      <w:r w:rsidR="007B36B6">
        <w:rPr>
          <w:lang w:eastAsia="x-none"/>
        </w:rPr>
        <w:t xml:space="preserve">Additionally, MRO demonstrated a Ka-band telecommunications experiment package that reduced standard X-band power requirements </w:t>
      </w:r>
      <w:r w:rsidR="00EC0F62">
        <w:rPr>
          <w:lang w:eastAsia="x-none"/>
        </w:rPr>
        <w:t>significantly and</w:t>
      </w:r>
      <w:r w:rsidR="007B36B6">
        <w:rPr>
          <w:lang w:eastAsia="x-none"/>
        </w:rPr>
        <w:t xml:space="preserve"> showed that the Ka-band data transmission rate was 4x higher at 32GHz compared to 8GHz for X-band.</w:t>
      </w:r>
      <w:r w:rsidR="00BD7205" w:rsidRPr="00A67445">
        <w:rPr>
          <w:vertAlign w:val="superscript"/>
          <w:lang w:eastAsia="x-none"/>
        </w:rPr>
        <w:t>1</w:t>
      </w:r>
      <w:r w:rsidR="00A67445">
        <w:rPr>
          <w:vertAlign w:val="superscript"/>
          <w:lang w:eastAsia="x-none"/>
        </w:rPr>
        <w:t>7</w:t>
      </w:r>
    </w:p>
    <w:p w14:paraId="1EB9D770" w14:textId="77777777" w:rsidR="00A64F84" w:rsidRDefault="00A64F84" w:rsidP="00201C6E">
      <w:pPr>
        <w:pStyle w:val="Text"/>
        <w:rPr>
          <w:lang w:eastAsia="x-none"/>
        </w:rPr>
      </w:pPr>
    </w:p>
    <w:p w14:paraId="0C92EB68" w14:textId="6357773F" w:rsidR="00201C6E" w:rsidRDefault="00042F53" w:rsidP="00A67445">
      <w:pPr>
        <w:pStyle w:val="Text"/>
        <w:rPr>
          <w:rFonts w:ascii="Helvetica" w:hAnsi="Helvetica"/>
          <w:i/>
          <w:iCs/>
          <w:color w:val="000000"/>
          <w:sz w:val="21"/>
          <w:szCs w:val="21"/>
          <w:shd w:val="clear" w:color="auto" w:fill="FFFFFF"/>
        </w:rPr>
      </w:pPr>
      <w:r>
        <w:rPr>
          <w:noProof/>
        </w:rPr>
        <w:pict w14:anchorId="02DF8460">
          <v:shape id="_x0000_s1079" type="#_x0000_t75" style="position:absolute;left:0;text-align:left;margin-left:332.8pt;margin-top:24.5pt;width:136.1pt;height:114.25pt;z-index:251658240;visibility:visible;mso-wrap-style:square;mso-position-horizontal-relative:margin;mso-position-vertical-relative:margin;mso-width-relative:page;mso-height-relative:page">
            <v:imagedata r:id="rId26" o:title=""/>
            <w10:wrap type="square" anchorx="margin" anchory="margin"/>
          </v:shape>
        </w:pict>
      </w:r>
      <w:r w:rsidR="00C06EEE">
        <w:rPr>
          <w:lang w:eastAsia="x-none"/>
        </w:rPr>
        <w:t>On November 15,</w:t>
      </w:r>
      <w:r w:rsidR="00201C6E" w:rsidRPr="00AB7981">
        <w:rPr>
          <w:lang w:eastAsia="x-none"/>
        </w:rPr>
        <w:t xml:space="preserve"> 2006, NASA</w:t>
      </w:r>
      <w:r w:rsidR="00423B94">
        <w:rPr>
          <w:lang w:eastAsia="x-none"/>
        </w:rPr>
        <w:t>, in cooperation with JAXA, Japanese broadcast network NHK, and Discovery Channel</w:t>
      </w:r>
      <w:r w:rsidR="006D008A">
        <w:rPr>
          <w:lang w:eastAsia="x-none"/>
        </w:rPr>
        <w:t xml:space="preserve"> HD Theater</w:t>
      </w:r>
      <w:r w:rsidR="00423B94">
        <w:rPr>
          <w:lang w:eastAsia="x-none"/>
        </w:rPr>
        <w:t>,</w:t>
      </w:r>
      <w:r w:rsidR="00201C6E" w:rsidRPr="00AB7981">
        <w:rPr>
          <w:lang w:eastAsia="x-none"/>
        </w:rPr>
        <w:t xml:space="preserve"> </w:t>
      </w:r>
      <w:r w:rsidR="00121D16">
        <w:rPr>
          <w:lang w:eastAsia="x-none"/>
        </w:rPr>
        <w:t xml:space="preserve">used the TDRS constellation </w:t>
      </w:r>
      <w:r w:rsidR="00D53A43">
        <w:rPr>
          <w:lang w:eastAsia="x-none"/>
        </w:rPr>
        <w:t xml:space="preserve">as a “Space Video Gateway”, and </w:t>
      </w:r>
      <w:r w:rsidR="00201C6E" w:rsidRPr="00AB7981">
        <w:rPr>
          <w:lang w:eastAsia="x-none"/>
        </w:rPr>
        <w:t xml:space="preserve">made history broadcasting the </w:t>
      </w:r>
      <w:r w:rsidR="00201C6E" w:rsidRPr="00AB7981">
        <w:rPr>
          <w:lang w:eastAsia="x-none"/>
        </w:rPr>
        <w:lastRenderedPageBreak/>
        <w:t xml:space="preserve">first live high-definition television (HDTV) images from </w:t>
      </w:r>
      <w:r w:rsidR="004952B8">
        <w:rPr>
          <w:lang w:eastAsia="x-none"/>
        </w:rPr>
        <w:t>the ISS 220 miles from Earth</w:t>
      </w:r>
      <w:r w:rsidR="00201C6E">
        <w:rPr>
          <w:lang w:eastAsia="x-none"/>
        </w:rPr>
        <w:t>, as shown in Figure V-1</w:t>
      </w:r>
      <w:r w:rsidR="00201C6E" w:rsidRPr="00AB7981">
        <w:rPr>
          <w:lang w:eastAsia="x-none"/>
        </w:rPr>
        <w:t>.</w:t>
      </w:r>
      <w:r w:rsidR="00B37C56" w:rsidRPr="00B37C56">
        <w:rPr>
          <w:noProof/>
        </w:rPr>
        <w:t xml:space="preserve"> </w:t>
      </w:r>
      <w:r w:rsidR="00201C6E" w:rsidRPr="00AB7981">
        <w:rPr>
          <w:lang w:eastAsia="x-none"/>
        </w:rPr>
        <w:t xml:space="preserve"> </w:t>
      </w:r>
      <w:r w:rsidR="00201C6E" w:rsidRPr="00886BD1">
        <w:rPr>
          <w:lang w:eastAsia="x-none"/>
        </w:rPr>
        <w:t>(Reference 1)</w:t>
      </w:r>
      <w:r w:rsidR="00201C6E">
        <w:rPr>
          <w:lang w:eastAsia="x-none"/>
        </w:rPr>
        <w:t xml:space="preserve"> The images from space were flashed across the screen in New York’s Times Square. </w:t>
      </w:r>
      <w:r w:rsidR="00201C6E" w:rsidRPr="00886BD1">
        <w:rPr>
          <w:lang w:eastAsia="x-none"/>
        </w:rPr>
        <w:t>"HDTV provides up to six times the resolution of regular analog video," said Rodney Grubbs, NASA principal investigator. "On previous missions, we've flown HDTV cameras but had to wait until after the mission to retrieve the tapes, watch the video and share it with the science and engineering community, the media and the public. For the first time ever, this test lets us stream live HDTV from space so the public can experience what it’s like to be there."</w:t>
      </w:r>
      <w:r w:rsidR="00B07A92" w:rsidRPr="00A67445">
        <w:rPr>
          <w:vertAlign w:val="superscript"/>
          <w:lang w:eastAsia="x-none"/>
        </w:rPr>
        <w:t>1</w:t>
      </w:r>
      <w:r w:rsidR="002218E1">
        <w:rPr>
          <w:vertAlign w:val="superscript"/>
          <w:lang w:eastAsia="x-none"/>
        </w:rPr>
        <w:t>8</w:t>
      </w:r>
    </w:p>
    <w:p w14:paraId="39AC4144" w14:textId="12CDC785" w:rsidR="00FA7012" w:rsidRDefault="00BB0763" w:rsidP="00FA7012">
      <w:pPr>
        <w:pStyle w:val="Heading2"/>
      </w:pPr>
      <w:r>
        <w:rPr>
          <w:lang w:val="en-US"/>
        </w:rPr>
        <w:t>2</w:t>
      </w:r>
      <w:r w:rsidR="00FA7012">
        <w:t>01</w:t>
      </w:r>
      <w:r w:rsidR="00790B1D">
        <w:rPr>
          <w:lang w:val="en-US"/>
        </w:rPr>
        <w:t>6</w:t>
      </w:r>
      <w:r w:rsidR="00FA7012">
        <w:t>-2030</w:t>
      </w:r>
    </w:p>
    <w:p w14:paraId="236ABC2D" w14:textId="77777777" w:rsidR="00510169" w:rsidRPr="00510169" w:rsidRDefault="00510169" w:rsidP="006E50B0"/>
    <w:p w14:paraId="2D644636" w14:textId="2D86880D" w:rsidR="00326F8C" w:rsidRDefault="00A47200" w:rsidP="00A67445">
      <w:pPr>
        <w:ind w:firstLine="288"/>
        <w:rPr>
          <w:lang w:eastAsia="x-none"/>
        </w:rPr>
      </w:pPr>
      <w:r>
        <w:t>By</w:t>
      </w:r>
      <w:r w:rsidR="00326F8C">
        <w:t xml:space="preserve"> 2017 the last of the third generation TDRSs became operational</w:t>
      </w:r>
      <w:r w:rsidR="00B1192C">
        <w:t xml:space="preserve"> giving </w:t>
      </w:r>
      <w:r w:rsidR="002F73A0">
        <w:t xml:space="preserve">missions in LOE </w:t>
      </w:r>
      <w:r w:rsidR="0004141E">
        <w:t>the ability to relay signals with nearly 100% coverage</w:t>
      </w:r>
      <w:r w:rsidR="00326F8C">
        <w:t xml:space="preserve">. </w:t>
      </w:r>
      <w:r w:rsidR="00326F8C">
        <w:rPr>
          <w:lang w:eastAsia="x-none"/>
        </w:rPr>
        <w:t>Figure VI-1 illustrates the current SN constellation configuration.</w:t>
      </w:r>
      <w:r w:rsidR="002218E1">
        <w:rPr>
          <w:vertAlign w:val="superscript"/>
          <w:lang w:eastAsia="x-none"/>
        </w:rPr>
        <w:t>19</w:t>
      </w:r>
    </w:p>
    <w:p w14:paraId="7AE65EC7" w14:textId="77777777" w:rsidR="00326F8C" w:rsidRDefault="00042F53" w:rsidP="00326F8C">
      <w:pPr>
        <w:pStyle w:val="NoSpacing"/>
        <w:keepNext/>
        <w:ind w:firstLine="288"/>
        <w:jc w:val="center"/>
      </w:pPr>
      <w:r>
        <w:rPr>
          <w:lang w:eastAsia="x-none"/>
        </w:rPr>
        <w:pict w14:anchorId="4F19D745">
          <v:shape id="_x0000_i1030" type="#_x0000_t75" style="width:296.55pt;height:166.85pt">
            <v:imagedata r:id="rId27" o:title="sn-constellation-map-march2019"/>
          </v:shape>
        </w:pict>
      </w:r>
    </w:p>
    <w:p w14:paraId="72CEFE56" w14:textId="77777777" w:rsidR="00326F8C" w:rsidRDefault="00326F8C" w:rsidP="00326F8C">
      <w:pPr>
        <w:pStyle w:val="Caption"/>
        <w:jc w:val="center"/>
      </w:pPr>
      <w:r>
        <w:t>Figure VI-1 Tracking and Data Relay Satellite System Configuration</w:t>
      </w:r>
    </w:p>
    <w:p w14:paraId="2B74C12E" w14:textId="77777777" w:rsidR="00067B37" w:rsidRDefault="00067B37" w:rsidP="00DD3437">
      <w:pPr>
        <w:pStyle w:val="NoSpacing"/>
        <w:ind w:firstLine="288"/>
      </w:pPr>
    </w:p>
    <w:p w14:paraId="398C3424" w14:textId="144B601C" w:rsidR="00E6701C" w:rsidRDefault="000F5549" w:rsidP="00E6701C">
      <w:pPr>
        <w:pStyle w:val="NoSpacing"/>
        <w:ind w:firstLine="288"/>
      </w:pPr>
      <w:r>
        <w:t>One such mission is that of the International Space Station</w:t>
      </w:r>
      <w:r w:rsidR="00487D5D">
        <w:t xml:space="preserve"> (ISS). B</w:t>
      </w:r>
      <w:r w:rsidR="001F4616">
        <w:t>uilt in the late 1990s</w:t>
      </w:r>
      <w:r w:rsidR="00487D5D">
        <w:t>, the ISS became</w:t>
      </w:r>
      <w:r w:rsidR="001F4616">
        <w:t xml:space="preserve"> </w:t>
      </w:r>
      <w:r w:rsidR="00BF0FA8">
        <w:t>operational in the year 2000</w:t>
      </w:r>
      <w:r w:rsidR="00487D5D">
        <w:t xml:space="preserve"> </w:t>
      </w:r>
      <w:r w:rsidR="00DA2384">
        <w:t>serving as a microgravity space research lab</w:t>
      </w:r>
      <w:r w:rsidR="00CC01F2">
        <w:t xml:space="preserve"> and human outpost in space. </w:t>
      </w:r>
      <w:r w:rsidR="00580164">
        <w:t>Hundreds of scien</w:t>
      </w:r>
      <w:r w:rsidR="00530767">
        <w:t>tific experiments have been performed on the ISS</w:t>
      </w:r>
      <w:r w:rsidR="00B67148">
        <w:t>. On average, approximately</w:t>
      </w:r>
      <w:r w:rsidR="00B67148" w:rsidRPr="00A67445">
        <w:t xml:space="preserve"> </w:t>
      </w:r>
      <w:r w:rsidR="00502D93">
        <w:t>1.4</w:t>
      </w:r>
      <w:r w:rsidR="00B67148" w:rsidRPr="00A67445">
        <w:t xml:space="preserve"> terabytes of high-definition, real-time space data is </w:t>
      </w:r>
      <w:r w:rsidR="00B67148">
        <w:t>transferred to</w:t>
      </w:r>
      <w:r w:rsidR="00750531">
        <w:t xml:space="preserve"> Earth from the ISS every day. </w:t>
      </w:r>
      <w:r w:rsidR="007C31CC">
        <w:t>In 201</w:t>
      </w:r>
      <w:r w:rsidR="00153597">
        <w:t>7</w:t>
      </w:r>
      <w:r w:rsidR="007C31CC">
        <w:t xml:space="preserve">, </w:t>
      </w:r>
      <w:r w:rsidR="00E74603">
        <w:t xml:space="preserve">NASA teamed with AWS Web Services, the National Association of Broadcasters, AWS Elemental, and RED to add to NASA’s exceptional history in imagery and show the world the first live digital cinema quality discussion with astronauts in space. </w:t>
      </w:r>
      <w:r w:rsidR="00E6701C">
        <w:t xml:space="preserve">“What goes up must come down, except when what goes up goes into outer space,” </w:t>
      </w:r>
      <w:r w:rsidR="00E6701C" w:rsidRPr="00F67ADC">
        <w:t xml:space="preserve">said Sam Matheny, executive vice president and chief technology officer of the National Association of Broadcasters (NAB), </w:t>
      </w:r>
      <w:r w:rsidR="00E6701C">
        <w:t xml:space="preserve">in April of 2017 </w:t>
      </w:r>
      <w:r w:rsidR="00E6701C" w:rsidRPr="00F67ADC">
        <w:t>at the organization's annual show in Las Vegas. "And that is what makes the first RED camera to go to the </w:t>
      </w:r>
      <w:r w:rsidR="00E6701C">
        <w:t>International Space Station so special.”</w:t>
      </w:r>
      <w:r w:rsidR="00F64952" w:rsidRPr="00A67445">
        <w:rPr>
          <w:vertAlign w:val="superscript"/>
        </w:rPr>
        <w:t>2</w:t>
      </w:r>
      <w:r w:rsidR="002218E1">
        <w:rPr>
          <w:vertAlign w:val="superscript"/>
        </w:rPr>
        <w:t>0</w:t>
      </w:r>
      <w:r w:rsidR="00E6701C">
        <w:t xml:space="preserve"> The RED Epic Dragon, capable of filming</w:t>
      </w:r>
      <w:r w:rsidR="00E6701C" w:rsidRPr="00F67ADC">
        <w:t xml:space="preserve"> at </w:t>
      </w:r>
      <w:r w:rsidR="00E6701C" w:rsidRPr="0010729C">
        <w:t>300fps in 2k</w:t>
      </w:r>
      <w:r w:rsidR="00E6701C" w:rsidRPr="00E9637D">
        <w:t xml:space="preserve"> </w:t>
      </w:r>
      <w:r w:rsidR="00E6701C">
        <w:t xml:space="preserve">all the way up </w:t>
      </w:r>
      <w:r w:rsidR="00E6701C" w:rsidRPr="00F67ADC">
        <w:t>to 83fps in full 6k resolution</w:t>
      </w:r>
      <w:r w:rsidR="00E6701C">
        <w:t>, was carried to the ISS in 2015 aboard the SpaceX Dragon spacecraft.</w:t>
      </w:r>
      <w:r w:rsidR="00F64952" w:rsidRPr="00A67445">
        <w:rPr>
          <w:vertAlign w:val="superscript"/>
        </w:rPr>
        <w:t>2</w:t>
      </w:r>
      <w:r w:rsidR="002218E1">
        <w:rPr>
          <w:vertAlign w:val="superscript"/>
        </w:rPr>
        <w:t>1</w:t>
      </w:r>
      <w:r w:rsidR="00E6701C">
        <w:t xml:space="preserve"> </w:t>
      </w:r>
      <w:r w:rsidR="0054343A">
        <w:t xml:space="preserve">This historical event was executed flawlessly showing off not only the </w:t>
      </w:r>
      <w:r w:rsidR="005E19DC">
        <w:t xml:space="preserve">impressive camera technology used but also the network’s ability to support such an event. </w:t>
      </w:r>
    </w:p>
    <w:p w14:paraId="20FD8962" w14:textId="77777777" w:rsidR="00E6701C" w:rsidRDefault="00E6701C" w:rsidP="00DD3437">
      <w:pPr>
        <w:pStyle w:val="NoSpacing"/>
        <w:ind w:firstLine="288"/>
      </w:pPr>
    </w:p>
    <w:p w14:paraId="612D89E9" w14:textId="71B28105" w:rsidR="000376BE" w:rsidRDefault="00655D56" w:rsidP="00CA6CAD">
      <w:pPr>
        <w:pStyle w:val="Text"/>
        <w:ind w:firstLine="0"/>
        <w:rPr>
          <w:color w:val="000000"/>
          <w:shd w:val="clear" w:color="auto" w:fill="FFFFFF"/>
        </w:rPr>
      </w:pPr>
      <w:r>
        <w:tab/>
      </w:r>
      <w:r w:rsidR="003A4BC5">
        <w:t xml:space="preserve">In addition to adding and upgrading the TDRSS satellites. NASA </w:t>
      </w:r>
      <w:r w:rsidR="00B862C9">
        <w:t xml:space="preserve">is </w:t>
      </w:r>
      <w:r w:rsidR="003A4BC5">
        <w:t>improv</w:t>
      </w:r>
      <w:r w:rsidR="00B862C9">
        <w:t>ing</w:t>
      </w:r>
      <w:r w:rsidR="003A4BC5">
        <w:t xml:space="preserve"> the network protocols in use. </w:t>
      </w:r>
      <w:r w:rsidR="00326F8C">
        <w:t xml:space="preserve">Although still in the conceptual stage, numerous DSN upgrades will be implemented to support the Artemis Campaign. </w:t>
      </w:r>
      <w:r w:rsidR="00E723DA">
        <w:t>M</w:t>
      </w:r>
      <w:r w:rsidR="0062517D">
        <w:t xml:space="preserve">any of the enabling technologies will be tested first in LEO. </w:t>
      </w:r>
      <w:r w:rsidR="006A7181">
        <w:t>Delay / Disruption Tolerant Networking (DTN) is a protocol for data transmission</w:t>
      </w:r>
      <w:r w:rsidR="00637C04" w:rsidRPr="00637C04">
        <w:t xml:space="preserve"> </w:t>
      </w:r>
      <w:r w:rsidR="00637C04">
        <w:t>in cases where Internet Protocol (IP) is inadequate</w:t>
      </w:r>
      <w:r w:rsidR="006A7181">
        <w:t xml:space="preserve"> </w:t>
      </w:r>
      <w:r w:rsidR="002408DB">
        <w:t xml:space="preserve">to allow spacecraft to communicate as if directly linked to the operations center. </w:t>
      </w:r>
      <w:r w:rsidR="00DD3437">
        <w:t>DTN accounts for data rate mismatches and disconnections</w:t>
      </w:r>
      <w:r w:rsidR="00B95D7A">
        <w:t xml:space="preserve">. </w:t>
      </w:r>
      <w:r w:rsidR="00637C04">
        <w:t xml:space="preserve">Also, </w:t>
      </w:r>
      <w:r w:rsidR="00B95D7A">
        <w:t>DTN</w:t>
      </w:r>
      <w:r w:rsidR="00DD3437">
        <w:t xml:space="preserve"> does not require </w:t>
      </w:r>
      <w:r w:rsidR="00DD3437" w:rsidRPr="00CA6CAD">
        <w:t>intermediate</w:t>
      </w:r>
      <w:r w:rsidR="00DD3437">
        <w:t xml:space="preserve"> nodes to </w:t>
      </w:r>
      <w:r w:rsidR="00EA5AD9">
        <w:t xml:space="preserve">a priori </w:t>
      </w:r>
      <w:r w:rsidR="00DD3437">
        <w:t>know</w:t>
      </w:r>
      <w:r w:rsidR="00EA5AD9">
        <w:t xml:space="preserve"> data destination</w:t>
      </w:r>
      <w:r w:rsidR="00DD3437">
        <w:t>.</w:t>
      </w:r>
      <w:r w:rsidR="009E7BC0" w:rsidRPr="00A67445">
        <w:rPr>
          <w:vertAlign w:val="superscript"/>
        </w:rPr>
        <w:t>2</w:t>
      </w:r>
      <w:r w:rsidR="002218E1">
        <w:rPr>
          <w:vertAlign w:val="superscript"/>
        </w:rPr>
        <w:t>2</w:t>
      </w:r>
      <w:r w:rsidR="009E7BC0">
        <w:t xml:space="preserve"> </w:t>
      </w:r>
      <w:r w:rsidR="00EA5AD9">
        <w:t>The Consultative Committee for Space Data Systems (CCSDS)</w:t>
      </w:r>
      <w:r w:rsidR="00461674">
        <w:t xml:space="preserve"> DTN Working Group writes and maintains standards for DTN development.</w:t>
      </w:r>
      <w:r w:rsidR="00ED5E6B" w:rsidRPr="00A67445">
        <w:rPr>
          <w:vertAlign w:val="superscript"/>
        </w:rPr>
        <w:t>2</w:t>
      </w:r>
      <w:r w:rsidR="002218E1">
        <w:rPr>
          <w:vertAlign w:val="superscript"/>
        </w:rPr>
        <w:t>3</w:t>
      </w:r>
      <w:r w:rsidR="00970E29">
        <w:t xml:space="preserve"> The International </w:t>
      </w:r>
      <w:r w:rsidR="009E2388">
        <w:t>Deep Space</w:t>
      </w:r>
      <w:r w:rsidR="00970E29">
        <w:t xml:space="preserve"> Interoperability Standards resulted from ISS member collaboration.  Th</w:t>
      </w:r>
      <w:r w:rsidR="009E2388">
        <w:t>is group’s communications standard</w:t>
      </w:r>
      <w:r w:rsidR="00970E29">
        <w:t xml:space="preserve"> address</w:t>
      </w:r>
      <w:r w:rsidR="009E2388">
        <w:t>es</w:t>
      </w:r>
      <w:r w:rsidR="00970E29">
        <w:t xml:space="preserve"> </w:t>
      </w:r>
      <w:r w:rsidR="008F7FFC">
        <w:t>imagery transmission</w:t>
      </w:r>
      <w:r w:rsidR="00970E29">
        <w:t xml:space="preserve"> in cislunar and deep space</w:t>
      </w:r>
      <w:r w:rsidR="008F7FFC">
        <w:t>, including the use of DTN</w:t>
      </w:r>
      <w:r w:rsidR="00970E29">
        <w:t>.</w:t>
      </w:r>
      <w:r w:rsidR="009707BA" w:rsidRPr="00A67445">
        <w:rPr>
          <w:vertAlign w:val="superscript"/>
        </w:rPr>
        <w:t>2</w:t>
      </w:r>
      <w:r w:rsidR="002218E1">
        <w:rPr>
          <w:vertAlign w:val="superscript"/>
        </w:rPr>
        <w:t>4</w:t>
      </w:r>
      <w:r w:rsidR="00A60179">
        <w:t xml:space="preserve"> </w:t>
      </w:r>
      <w:r w:rsidR="00C843DD">
        <w:t>JPL introduced the Interplanetary Overlay Network (ION) DTN implementation</w:t>
      </w:r>
      <w:r w:rsidR="00637BA7">
        <w:t xml:space="preserve"> in 2007</w:t>
      </w:r>
      <w:r w:rsidR="009F73B9">
        <w:t>.</w:t>
      </w:r>
      <w:r w:rsidR="009F73B9" w:rsidRPr="00A67445">
        <w:rPr>
          <w:vertAlign w:val="superscript"/>
        </w:rPr>
        <w:t>2</w:t>
      </w:r>
      <w:r w:rsidR="002218E1">
        <w:rPr>
          <w:vertAlign w:val="superscript"/>
        </w:rPr>
        <w:t>5</w:t>
      </w:r>
      <w:r w:rsidR="00C843DD">
        <w:t xml:space="preserve"> </w:t>
      </w:r>
      <w:r w:rsidR="00850DC6">
        <w:t xml:space="preserve">As of January 2023, </w:t>
      </w:r>
      <w:r w:rsidR="00175CFA">
        <w:t xml:space="preserve">MSFC </w:t>
      </w:r>
      <w:r w:rsidR="00F54DDE">
        <w:t xml:space="preserve">had introduced </w:t>
      </w:r>
      <w:r w:rsidR="009E2388">
        <w:t>DTN Marshall Enterprise (DTNME)</w:t>
      </w:r>
      <w:r w:rsidR="00306A92">
        <w:t>,</w:t>
      </w:r>
      <w:r w:rsidR="009E2388">
        <w:t xml:space="preserve"> a CCSDS-compliant implementation of DTN </w:t>
      </w:r>
      <w:r w:rsidR="00B26A5E">
        <w:t>to increase ISS DTN bandwidth from 100 to</w:t>
      </w:r>
      <w:r w:rsidR="009E2388">
        <w:t xml:space="preserve"> 400Mbps.</w:t>
      </w:r>
      <w:r w:rsidR="00A00EAC">
        <w:t xml:space="preserve"> </w:t>
      </w:r>
      <w:r w:rsidR="005A3D0A">
        <w:t>This</w:t>
      </w:r>
      <w:r w:rsidR="00EA54C4">
        <w:t xml:space="preserve"> </w:t>
      </w:r>
      <w:r w:rsidR="005A3D0A">
        <w:t>implementation includes partial ISS DTN redundancy</w:t>
      </w:r>
      <w:r w:rsidR="00820315">
        <w:t xml:space="preserve">, </w:t>
      </w:r>
      <w:r w:rsidR="00820315">
        <w:lastRenderedPageBreak/>
        <w:t xml:space="preserve">setting the stage for a fully redundant ISS DTN architecture, as well as a path for expansion through </w:t>
      </w:r>
      <w:r w:rsidR="003F37DA">
        <w:t xml:space="preserve">Enabling </w:t>
      </w:r>
      <w:r w:rsidR="003868C3">
        <w:t>Network Communications with Optical and DTN for Exploration (</w:t>
      </w:r>
      <w:r w:rsidR="00820315">
        <w:t>ENCODE</w:t>
      </w:r>
      <w:r w:rsidR="003868C3">
        <w:t>)</w:t>
      </w:r>
      <w:r w:rsidR="00212D8E">
        <w:t xml:space="preserve"> i</w:t>
      </w:r>
      <w:r w:rsidR="00864BFD">
        <w:t>n collaboration with the Glenn Research Center (GRC)</w:t>
      </w:r>
      <w:r w:rsidR="00212D8E">
        <w:t>. Testing of MSFC’s DTNME with GRC’s High-Rate DTN (HDTN) has demonstrated 1 Gbps with 4 second</w:t>
      </w:r>
      <w:r w:rsidR="00FC0D9A">
        <w:t>s</w:t>
      </w:r>
      <w:r w:rsidR="00212D8E">
        <w:t xml:space="preserve"> latency is achie</w:t>
      </w:r>
      <w:r w:rsidR="00FC0D9A">
        <w:t>vable</w:t>
      </w:r>
      <w:r w:rsidR="00737174">
        <w:t>.</w:t>
      </w:r>
      <w:r w:rsidR="00902408" w:rsidRPr="00A67445">
        <w:rPr>
          <w:vertAlign w:val="superscript"/>
        </w:rPr>
        <w:t>2</w:t>
      </w:r>
      <w:r w:rsidR="002218E1">
        <w:rPr>
          <w:vertAlign w:val="superscript"/>
        </w:rPr>
        <w:t>6</w:t>
      </w:r>
      <w:r w:rsidR="00C64C80">
        <w:rPr>
          <w:noProof/>
        </w:rPr>
        <w:t xml:space="preserve"> </w:t>
      </w:r>
      <w:r w:rsidR="00C64C80" w:rsidRPr="006E50B0">
        <w:rPr>
          <w:color w:val="000000"/>
          <w:shd w:val="clear" w:color="auto" w:fill="FFFFFF"/>
        </w:rPr>
        <w:t xml:space="preserve">DTN will empower missions with unparalleled connectivity by storing and forwarding data at points along the network to ensure critical information reaches its destination. </w:t>
      </w:r>
    </w:p>
    <w:p w14:paraId="20509BEE" w14:textId="34360A09" w:rsidR="00FA7012" w:rsidRPr="00FA7012" w:rsidRDefault="00FA7012">
      <w:pPr>
        <w:pStyle w:val="Heading2"/>
      </w:pPr>
      <w:r w:rsidRPr="006E50B0">
        <w:t>Beyond 2030</w:t>
      </w:r>
    </w:p>
    <w:p w14:paraId="4F7AC536" w14:textId="77777777" w:rsidR="001E1651" w:rsidRPr="00C95004" w:rsidRDefault="001E1651" w:rsidP="00AE4D94">
      <w:pPr>
        <w:pStyle w:val="Text"/>
      </w:pPr>
    </w:p>
    <w:p w14:paraId="3BE11CEE" w14:textId="3E16D9EC" w:rsidR="009E06AE" w:rsidRDefault="006D11B9" w:rsidP="00A67445">
      <w:pPr>
        <w:ind w:firstLine="288"/>
        <w:rPr>
          <w:color w:val="000000"/>
          <w:shd w:val="clear" w:color="auto" w:fill="FFFFFF"/>
        </w:rPr>
      </w:pPr>
      <w:r>
        <w:t xml:space="preserve">As NASA </w:t>
      </w:r>
      <w:r w:rsidR="0005097F">
        <w:t xml:space="preserve">makes plans to safely </w:t>
      </w:r>
      <w:r w:rsidR="00AD2479">
        <w:t>travel beyond the bounds of the Earth, back to the moon, and ultimately to Mars</w:t>
      </w:r>
      <w:r w:rsidR="00D42809">
        <w:t xml:space="preserve">, </w:t>
      </w:r>
      <w:r w:rsidR="00EA5DA1">
        <w:t xml:space="preserve">engineers and </w:t>
      </w:r>
      <w:r w:rsidR="00AD2479">
        <w:t xml:space="preserve">scientists </w:t>
      </w:r>
      <w:r w:rsidR="00956BE1">
        <w:t xml:space="preserve">are working to develop </w:t>
      </w:r>
      <w:r w:rsidR="00C61FBC">
        <w:t xml:space="preserve">the next generation of </w:t>
      </w:r>
      <w:r w:rsidR="00DA2231">
        <w:t xml:space="preserve">network and communications technology. </w:t>
      </w:r>
      <w:r w:rsidR="00F47739">
        <w:t>T</w:t>
      </w:r>
      <w:r w:rsidR="00DA2231">
        <w:t>oday’s network communicates via radio frequencies</w:t>
      </w:r>
      <w:r w:rsidR="00F47739">
        <w:t xml:space="preserve"> which have bandwidth limitations. </w:t>
      </w:r>
      <w:r w:rsidR="00763175">
        <w:t xml:space="preserve">Optical communications can help solve this problem. </w:t>
      </w:r>
      <w:r w:rsidR="009E06AE">
        <w:t>Current and future space missions are expected to transmit increasing volumes of data including high-definition images and video. NASA has made the first steps into space optical communications. GSFC, JPL, and the MIT Lincoln L</w:t>
      </w:r>
      <w:r w:rsidR="006D7839">
        <w:t>ab</w:t>
      </w:r>
      <w:r w:rsidR="009E06AE">
        <w:t xml:space="preserve"> (MITLL) partnered to build the Laser Communication Relay Demonstration (LCRD), which was launched on 12/7/2021. LCRD’s goal was to prove the utility of bidirectional optical communications between geosynchronous orbit and Earth, with 10x to 100x data rate compared to </w:t>
      </w:r>
      <w:r w:rsidR="005703AD">
        <w:t>radio frequency</w:t>
      </w:r>
      <w:r w:rsidR="009E06AE">
        <w:t xml:space="preserve"> systems.</w:t>
      </w:r>
      <w:r w:rsidR="00B4348C">
        <w:t xml:space="preserve"> </w:t>
      </w:r>
      <w:r w:rsidR="009E06AE">
        <w:t>The Integrated LCRD Low-Earth Orbit User Modem and Amplifier Terminal (ILLUMA-T), scheduled to be delivered as an ISS payload in February 2023, will use LCRD as its relay in communications from ISS to Earth.</w:t>
      </w:r>
      <w:r w:rsidR="00B4348C" w:rsidRPr="00A67445">
        <w:rPr>
          <w:vertAlign w:val="superscript"/>
        </w:rPr>
        <w:t>2</w:t>
      </w:r>
      <w:r w:rsidR="002218E1">
        <w:rPr>
          <w:vertAlign w:val="superscript"/>
        </w:rPr>
        <w:t>7</w:t>
      </w:r>
      <w:r w:rsidR="009E06AE">
        <w:t xml:space="preserve"> </w:t>
      </w:r>
      <w:r w:rsidR="009E06AE">
        <w:rPr>
          <w:color w:val="000000"/>
          <w:shd w:val="clear" w:color="auto" w:fill="FFFFFF"/>
        </w:rPr>
        <w:t xml:space="preserve">MITLL also partnered with NASA on the TeraByte InfraRed Delivery (TBIRD) project, which set a </w:t>
      </w:r>
      <w:r w:rsidR="00960DC2">
        <w:rPr>
          <w:color w:val="000000"/>
          <w:shd w:val="clear" w:color="auto" w:fill="FFFFFF"/>
        </w:rPr>
        <w:t>record</w:t>
      </w:r>
      <w:r w:rsidR="009E06AE">
        <w:rPr>
          <w:color w:val="000000"/>
          <w:shd w:val="clear" w:color="auto" w:fill="FFFFFF"/>
        </w:rPr>
        <w:t xml:space="preserve"> for LEO communications in 2022. 1.4 TB of data was downlinked via laser communications link in a single </w:t>
      </w:r>
      <w:r w:rsidR="00960DC2">
        <w:rPr>
          <w:color w:val="000000"/>
          <w:shd w:val="clear" w:color="auto" w:fill="FFFFFF"/>
        </w:rPr>
        <w:t>five-minute</w:t>
      </w:r>
      <w:r w:rsidR="009E06AE">
        <w:rPr>
          <w:color w:val="000000"/>
          <w:shd w:val="clear" w:color="auto" w:fill="FFFFFF"/>
        </w:rPr>
        <w:t xml:space="preserve"> pass.</w:t>
      </w:r>
      <w:r w:rsidR="009C3CD4">
        <w:rPr>
          <w:color w:val="000000"/>
          <w:shd w:val="clear" w:color="auto" w:fill="FFFFFF"/>
          <w:vertAlign w:val="superscript"/>
        </w:rPr>
        <w:t>2</w:t>
      </w:r>
      <w:r w:rsidR="002218E1">
        <w:rPr>
          <w:color w:val="000000"/>
          <w:shd w:val="clear" w:color="auto" w:fill="FFFFFF"/>
          <w:vertAlign w:val="superscript"/>
        </w:rPr>
        <w:t>8</w:t>
      </w:r>
      <w:r w:rsidR="009E06AE">
        <w:rPr>
          <w:color w:val="000000"/>
          <w:shd w:val="clear" w:color="auto" w:fill="FFFFFF"/>
        </w:rPr>
        <w:t xml:space="preserve"> NASA’s Artemis II mission will introduce an </w:t>
      </w:r>
      <w:r w:rsidR="0038081A">
        <w:t>Orion Artemis II Optical Communications System</w:t>
      </w:r>
      <w:r w:rsidR="0038081A">
        <w:rPr>
          <w:color w:val="000000"/>
          <w:shd w:val="clear" w:color="auto" w:fill="FFFFFF"/>
        </w:rPr>
        <w:t xml:space="preserve"> </w:t>
      </w:r>
      <w:r w:rsidR="009E06AE">
        <w:rPr>
          <w:color w:val="000000"/>
          <w:shd w:val="clear" w:color="auto" w:fill="FFFFFF"/>
        </w:rPr>
        <w:t>(O2O) with data rates estimated at 10x current systems. O2O will support live, 4k UHD video from the Moon’s orbit.</w:t>
      </w:r>
      <w:r w:rsidR="002218E1">
        <w:rPr>
          <w:color w:val="000000"/>
          <w:shd w:val="clear" w:color="auto" w:fill="FFFFFF"/>
          <w:vertAlign w:val="superscript"/>
        </w:rPr>
        <w:t>29</w:t>
      </w:r>
    </w:p>
    <w:p w14:paraId="35BA01BA" w14:textId="77777777" w:rsidR="009E06AE" w:rsidRDefault="009E06AE" w:rsidP="00BF11C5">
      <w:pPr>
        <w:ind w:firstLine="288"/>
      </w:pPr>
    </w:p>
    <w:p w14:paraId="269C24A2" w14:textId="7B2B3762" w:rsidR="008A2E1C" w:rsidRDefault="00BF11C5" w:rsidP="00655D56">
      <w:pPr>
        <w:ind w:firstLine="288"/>
      </w:pPr>
      <w:r>
        <w:t xml:space="preserve">NASA is </w:t>
      </w:r>
      <w:r w:rsidR="005744F0">
        <w:t xml:space="preserve">also </w:t>
      </w:r>
      <w:r>
        <w:t>exploring space-based quantum communication demonstrations with the eventual goal of creating distributed quantum network entanglement-enabled applications. These applications may include distributed quantum sensing, improved timing/synchronization, multi-processor quantum computing over short-range interconnects, and distributed computing or secure communication over long-haul links.</w:t>
      </w:r>
      <w:r w:rsidR="009C3CD4" w:rsidRPr="00A67445">
        <w:rPr>
          <w:vertAlign w:val="superscript"/>
        </w:rPr>
        <w:t>3</w:t>
      </w:r>
      <w:r w:rsidR="002218E1">
        <w:rPr>
          <w:vertAlign w:val="superscript"/>
        </w:rPr>
        <w:t>0</w:t>
      </w:r>
      <w:r>
        <w:rPr>
          <w:sz w:val="24"/>
          <w:szCs w:val="24"/>
        </w:rPr>
        <w:t xml:space="preserve"> </w:t>
      </w:r>
      <w:r w:rsidR="00BB4D7B">
        <w:t>Once these enhancements on the network are completed, bandwidth will be less of an issue, enabling 4k, 8k, and higher video streams from Moon and eventually Mars.</w:t>
      </w:r>
    </w:p>
    <w:p w14:paraId="31139DFC" w14:textId="77777777" w:rsidR="001E1651" w:rsidRDefault="009B75AB" w:rsidP="00F73A8D">
      <w:pPr>
        <w:pStyle w:val="Heading2"/>
        <w:rPr>
          <w:lang w:val="en-US"/>
        </w:rPr>
      </w:pPr>
      <w:r>
        <w:rPr>
          <w:lang w:val="en-US"/>
        </w:rPr>
        <w:t>Conclusion</w:t>
      </w:r>
    </w:p>
    <w:p w14:paraId="58A0A230" w14:textId="77777777" w:rsidR="00F77A34" w:rsidRPr="00AB7981" w:rsidRDefault="00F77A34" w:rsidP="00AB7981">
      <w:pPr>
        <w:pStyle w:val="Text"/>
        <w:rPr>
          <w:lang w:eastAsia="x-none"/>
        </w:rPr>
      </w:pPr>
    </w:p>
    <w:p w14:paraId="70654F31" w14:textId="494C46BA" w:rsidR="005F6A05" w:rsidRDefault="00BB4D7B" w:rsidP="00A67445">
      <w:pPr>
        <w:pStyle w:val="Text"/>
        <w:ind w:firstLine="0"/>
      </w:pPr>
      <w:r>
        <w:tab/>
      </w:r>
      <w:r w:rsidR="00F443F0">
        <w:t>NASA continuously pushes the limits of man’s exploration of the universe</w:t>
      </w:r>
      <w:r w:rsidR="001B4302">
        <w:t>. T</w:t>
      </w:r>
      <w:r w:rsidR="00245665">
        <w:t xml:space="preserve">he simultaneous evolution of US space-based imagery and the enabling space to ground architecture </w:t>
      </w:r>
      <w:r w:rsidR="00F77A34">
        <w:t>ha</w:t>
      </w:r>
      <w:r w:rsidR="00713D02">
        <w:t>ve</w:t>
      </w:r>
      <w:r w:rsidR="00F77A34">
        <w:t xml:space="preserve"> empowered NASA to venture </w:t>
      </w:r>
      <w:r w:rsidR="00713D02">
        <w:t xml:space="preserve">further </w:t>
      </w:r>
      <w:r w:rsidR="00FB6822">
        <w:t xml:space="preserve">into space, </w:t>
      </w:r>
      <w:r w:rsidR="00F77A34">
        <w:t>outside of Earth’s orbit, to the Moon, and beyond</w:t>
      </w:r>
      <w:r w:rsidR="00646E4D">
        <w:t xml:space="preserve">. </w:t>
      </w:r>
      <w:r w:rsidR="005F6A05" w:rsidRPr="00A67445">
        <w:t xml:space="preserve">76 years </w:t>
      </w:r>
      <w:r w:rsidR="004F17F2" w:rsidRPr="005F6A05">
        <w:t>ago,</w:t>
      </w:r>
      <w:r w:rsidR="005F6A05" w:rsidRPr="00A67445">
        <w:t xml:space="preserve"> </w:t>
      </w:r>
      <w:r w:rsidR="004F17F2">
        <w:t>NASA</w:t>
      </w:r>
      <w:r w:rsidR="005F6A05" w:rsidRPr="00A67445">
        <w:t xml:space="preserve"> captured the first images of Earth from space</w:t>
      </w:r>
      <w:r w:rsidR="00882279">
        <w:t xml:space="preserve"> r</w:t>
      </w:r>
      <w:r w:rsidR="005F6A05" w:rsidRPr="00A67445">
        <w:t xml:space="preserve">etrieving them only after the camera made it back to Earth. Today </w:t>
      </w:r>
      <w:r w:rsidR="006176B8">
        <w:t xml:space="preserve">we </w:t>
      </w:r>
      <w:r w:rsidR="005F6A05">
        <w:t xml:space="preserve">can </w:t>
      </w:r>
      <w:r w:rsidR="005F6A05" w:rsidRPr="00A67445">
        <w:t xml:space="preserve">stream live </w:t>
      </w:r>
      <w:r w:rsidR="005F6A05" w:rsidRPr="005F6A05">
        <w:t>ultra-</w:t>
      </w:r>
      <w:r w:rsidR="00882279" w:rsidRPr="005F6A05">
        <w:t>high-definition</w:t>
      </w:r>
      <w:r w:rsidR="005F6A05" w:rsidRPr="00A67445">
        <w:t xml:space="preserve"> video from the International Space Station in Low Earth Orbit. </w:t>
      </w:r>
      <w:r w:rsidR="006A421A">
        <w:t>In 1969, t</w:t>
      </w:r>
      <w:r>
        <w:t xml:space="preserve">he nation watched, in black and white, with great anticipation as man took his first steps on the Moon. </w:t>
      </w:r>
      <w:r w:rsidRPr="00346693">
        <w:t xml:space="preserve">When NASA returns the next man and first woman to the Moon, we will have high quality still images and streaming video to share with the world. </w:t>
      </w:r>
      <w:r w:rsidR="005F6A05" w:rsidRPr="00A67445">
        <w:t>It's exciting to see how far we've advanced through the years and even more exciting to think about where we'll be in the future.</w:t>
      </w:r>
      <w:r w:rsidR="0066117C">
        <w:t xml:space="preserve">  </w:t>
      </w:r>
    </w:p>
    <w:p w14:paraId="711EDDDB" w14:textId="77777777" w:rsidR="00AE4D94" w:rsidRPr="00A67445" w:rsidRDefault="00AE4D94" w:rsidP="00A67445">
      <w:pPr>
        <w:pStyle w:val="NoSpacing"/>
        <w:ind w:firstLine="288"/>
      </w:pPr>
    </w:p>
    <w:p w14:paraId="5471A1B9" w14:textId="48633FBA" w:rsidR="002E223C" w:rsidRPr="0010729C" w:rsidRDefault="00D363FA" w:rsidP="00A67445">
      <w:pPr>
        <w:pStyle w:val="NoSpacing"/>
        <w:ind w:firstLine="288"/>
        <w:jc w:val="center"/>
      </w:pPr>
      <w:r>
        <w:br w:type="page"/>
      </w:r>
      <w:r w:rsidR="00051528" w:rsidRPr="001D3C19" w:rsidDel="00051528">
        <w:rPr>
          <w:bCs/>
        </w:rPr>
        <w:lastRenderedPageBreak/>
        <w:t xml:space="preserve"> </w:t>
      </w:r>
      <w:r w:rsidR="002E223C" w:rsidRPr="0010729C">
        <w:t>REFERENCES:</w:t>
      </w:r>
    </w:p>
    <w:p w14:paraId="538E4C93" w14:textId="265623AE" w:rsidR="00AE4D94" w:rsidRPr="001E1651" w:rsidRDefault="00AE4D94" w:rsidP="00AE4D94">
      <w:pPr>
        <w:pStyle w:val="Text"/>
        <w:rPr>
          <w:sz w:val="24"/>
          <w:szCs w:val="24"/>
        </w:rPr>
      </w:pPr>
    </w:p>
    <w:p w14:paraId="20DBF6E6" w14:textId="77777777" w:rsidR="00057C55" w:rsidRPr="00797042" w:rsidRDefault="00057C55" w:rsidP="00057C55">
      <w:pPr>
        <w:pStyle w:val="Text"/>
        <w:numPr>
          <w:ilvl w:val="0"/>
          <w:numId w:val="30"/>
        </w:numPr>
        <w:jc w:val="left"/>
      </w:pPr>
      <w:r w:rsidRPr="00797042">
        <w:t>NASA</w:t>
      </w:r>
      <w:r>
        <w:t>,</w:t>
      </w:r>
      <w:r w:rsidRPr="00797042">
        <w:t xml:space="preserve"> 2022, </w:t>
      </w:r>
      <w:r w:rsidRPr="00797042">
        <w:rPr>
          <w:i/>
          <w:iCs/>
        </w:rPr>
        <w:t>Apollo 11 Mission Overview website</w:t>
      </w:r>
      <w:r w:rsidRPr="00797042">
        <w:t xml:space="preserve">, US Government, accessed 1/10/2023, </w:t>
      </w:r>
      <w:r>
        <w:t>&lt;</w:t>
      </w:r>
      <w:r w:rsidRPr="00C37F9B">
        <w:t>https://www.nasa.gov/mission_pages/apollo/missions/apollo11.html</w:t>
      </w:r>
      <w:r>
        <w:t>&gt;</w:t>
      </w:r>
      <w:r w:rsidRPr="00797042">
        <w:t>.</w:t>
      </w:r>
    </w:p>
    <w:p w14:paraId="319B9984" w14:textId="77777777" w:rsidR="00057C55" w:rsidRPr="00797042" w:rsidRDefault="00057C55" w:rsidP="00057C55">
      <w:pPr>
        <w:pStyle w:val="Text"/>
        <w:numPr>
          <w:ilvl w:val="0"/>
          <w:numId w:val="30"/>
        </w:numPr>
        <w:jc w:val="left"/>
      </w:pPr>
      <w:r w:rsidRPr="00797042">
        <w:t>F. Carrico</w:t>
      </w:r>
      <w:r>
        <w:t>,</w:t>
      </w:r>
      <w:r w:rsidRPr="00797042">
        <w:t xml:space="preserve"> 2022, </w:t>
      </w:r>
      <w:r w:rsidRPr="00797042">
        <w:rPr>
          <w:i/>
          <w:iCs/>
        </w:rPr>
        <w:t>Artemis 1 Mission to the Moon website</w:t>
      </w:r>
      <w:r w:rsidRPr="00797042">
        <w:t>, Streams Charts, accessed 1/10/2023, &lt;https://streamscharts.com/news/artemis-1-launch-sets-scenario-return-moon&gt;.</w:t>
      </w:r>
      <w:r w:rsidRPr="00797042" w:rsidDel="00E171AB">
        <w:t xml:space="preserve"> </w:t>
      </w:r>
    </w:p>
    <w:p w14:paraId="395D2D21" w14:textId="77777777" w:rsidR="00057C55" w:rsidRDefault="00057C55" w:rsidP="00057C55">
      <w:pPr>
        <w:pStyle w:val="Text"/>
        <w:numPr>
          <w:ilvl w:val="0"/>
          <w:numId w:val="30"/>
        </w:numPr>
        <w:jc w:val="left"/>
      </w:pPr>
      <w:r w:rsidRPr="00797042">
        <w:t xml:space="preserve">T. </w:t>
      </w:r>
      <w:proofErr w:type="spellStart"/>
      <w:r w:rsidRPr="00797042">
        <w:t>Reichhardt</w:t>
      </w:r>
      <w:proofErr w:type="spellEnd"/>
      <w:r>
        <w:t>,</w:t>
      </w:r>
      <w:r w:rsidRPr="00797042">
        <w:t xml:space="preserve"> 2006, </w:t>
      </w:r>
      <w:r w:rsidRPr="00797042">
        <w:rPr>
          <w:i/>
          <w:iCs/>
        </w:rPr>
        <w:t>Smithsonian Air &amp; Space Magazine website</w:t>
      </w:r>
      <w:r w:rsidRPr="00797042">
        <w:t>, Smithsonian, accessed 1/10/2023, &lt;https://www.smithsonianmag.com/air-space-magazine/the-first-photo-from-space-13721411/&gt;.</w:t>
      </w:r>
    </w:p>
    <w:p w14:paraId="46990C1A" w14:textId="77777777" w:rsidR="00057C55" w:rsidRDefault="00057C55" w:rsidP="00057C55">
      <w:pPr>
        <w:pStyle w:val="Text"/>
        <w:numPr>
          <w:ilvl w:val="0"/>
          <w:numId w:val="30"/>
        </w:numPr>
        <w:jc w:val="left"/>
      </w:pPr>
      <w:r>
        <w:t xml:space="preserve">NASA, 2020, </w:t>
      </w:r>
      <w:r w:rsidRPr="004E2DBF">
        <w:rPr>
          <w:i/>
          <w:iCs/>
        </w:rPr>
        <w:t>What is the Deep Space Network website</w:t>
      </w:r>
      <w:r>
        <w:t>, US Government, accessed 1/1//2023, &lt;</w:t>
      </w:r>
      <w:r w:rsidRPr="00C37F9B">
        <w:t>https://www.nasa.gov/directorates/heo/scan/services/networks/deep_space_network/about</w:t>
      </w:r>
      <w:r>
        <w:t>&gt;.</w:t>
      </w:r>
    </w:p>
    <w:p w14:paraId="7872155D" w14:textId="77777777" w:rsidR="00057C55" w:rsidRDefault="00057C55" w:rsidP="00057C55">
      <w:pPr>
        <w:pStyle w:val="Text"/>
        <w:numPr>
          <w:ilvl w:val="0"/>
          <w:numId w:val="30"/>
        </w:numPr>
        <w:jc w:val="left"/>
      </w:pPr>
      <w:proofErr w:type="spellStart"/>
      <w:r w:rsidRPr="00C37F9B">
        <w:t>Waff</w:t>
      </w:r>
      <w:proofErr w:type="spellEnd"/>
      <w:r w:rsidRPr="00C37F9B">
        <w:t>, C., 1993, "The Origin and Evolution of the Deep Space Network",</w:t>
      </w:r>
      <w:r>
        <w:t xml:space="preserve"> accessed 1/10/2023,</w:t>
      </w:r>
      <w:r w:rsidRPr="00C37F9B">
        <w:t xml:space="preserve"> </w:t>
      </w:r>
      <w:r>
        <w:t>&lt;</w:t>
      </w:r>
      <w:r w:rsidRPr="00C37F9B">
        <w:t>https://hdl.handle.net/2014/34915</w:t>
      </w:r>
      <w:r>
        <w:t>&gt;.</w:t>
      </w:r>
    </w:p>
    <w:p w14:paraId="664D30E7" w14:textId="77777777" w:rsidR="00057C55" w:rsidRDefault="00057C55" w:rsidP="00057C55">
      <w:pPr>
        <w:pStyle w:val="Text"/>
        <w:numPr>
          <w:ilvl w:val="0"/>
          <w:numId w:val="30"/>
        </w:numPr>
        <w:jc w:val="left"/>
      </w:pPr>
      <w:r>
        <w:t xml:space="preserve">Hall, R.C., 1977, </w:t>
      </w:r>
      <w:r>
        <w:rPr>
          <w:i/>
          <w:iCs/>
        </w:rPr>
        <w:t>Lunar impact: A history of Project Ranger</w:t>
      </w:r>
      <w:r>
        <w:t xml:space="preserve"> (Vol. 4210). Scientific and Technical Information Office, National Aeronautics and Space Administration.</w:t>
      </w:r>
    </w:p>
    <w:p w14:paraId="3A59EBE1" w14:textId="77777777" w:rsidR="00057C55" w:rsidRDefault="00057C55" w:rsidP="00057C55">
      <w:pPr>
        <w:pStyle w:val="Text"/>
        <w:numPr>
          <w:ilvl w:val="0"/>
          <w:numId w:val="30"/>
        </w:numPr>
        <w:jc w:val="left"/>
      </w:pPr>
      <w:r>
        <w:t xml:space="preserve">NASA, 2014, </w:t>
      </w:r>
      <w:r w:rsidRPr="004E2DBF">
        <w:rPr>
          <w:i/>
          <w:iCs/>
        </w:rPr>
        <w:t>First Image of the Moon Taken by a US Spacecraft website</w:t>
      </w:r>
      <w:r>
        <w:t>, US Government, accessed 1/10/2023, &lt;</w:t>
      </w:r>
      <w:r w:rsidRPr="00806CD1">
        <w:t xml:space="preserve"> https://www.nasa.gov/content/first-image-of-the-moon-taken-by-a-us-spacecraft </w:t>
      </w:r>
      <w:r>
        <w:t>&gt;.</w:t>
      </w:r>
    </w:p>
    <w:p w14:paraId="26BAE80A" w14:textId="77777777" w:rsidR="00057C55" w:rsidRPr="00806CD1" w:rsidRDefault="00057C55" w:rsidP="00057C55">
      <w:pPr>
        <w:pStyle w:val="ListParagraph"/>
        <w:numPr>
          <w:ilvl w:val="0"/>
          <w:numId w:val="30"/>
        </w:numPr>
      </w:pPr>
      <w:proofErr w:type="spellStart"/>
      <w:r w:rsidRPr="00806CD1">
        <w:t>Coan</w:t>
      </w:r>
      <w:proofErr w:type="spellEnd"/>
      <w:r w:rsidRPr="00806CD1">
        <w:t>, P</w:t>
      </w:r>
      <w:r>
        <w:t>.</w:t>
      </w:r>
      <w:r w:rsidRPr="00806CD1">
        <w:t xml:space="preserve"> M.</w:t>
      </w:r>
      <w:r>
        <w:t xml:space="preserve">, </w:t>
      </w:r>
      <w:r w:rsidRPr="00806CD1">
        <w:t xml:space="preserve">1973, "Apollo Experience Report – Television System" (PDF), in Jones, Eric M.; Glover, Ken (eds.), Apollo Lunar Surface Journal, Washington, DC: NASA (published 1996–2013), archived (PDF) from the original on 17 November 2004, </w:t>
      </w:r>
      <w:r>
        <w:t>accessed 1/10/2023</w:t>
      </w:r>
      <w:r w:rsidRPr="00806CD1">
        <w:t>, Originally published by NASA HQ as NASA Technical Note TN-A7476.</w:t>
      </w:r>
    </w:p>
    <w:p w14:paraId="6B647E2E" w14:textId="77777777" w:rsidR="00057C55" w:rsidRPr="0084011F" w:rsidRDefault="00057C55" w:rsidP="00057C55">
      <w:pPr>
        <w:pStyle w:val="ListParagraph"/>
        <w:numPr>
          <w:ilvl w:val="0"/>
          <w:numId w:val="30"/>
        </w:numPr>
      </w:pPr>
      <w:r w:rsidRPr="0084011F">
        <w:t>Lebar, S</w:t>
      </w:r>
      <w:r>
        <w:t>.</w:t>
      </w:r>
      <w:r w:rsidRPr="0084011F">
        <w:t>; Hoffman, C</w:t>
      </w:r>
      <w:r>
        <w:t>.</w:t>
      </w:r>
      <w:r w:rsidRPr="0084011F">
        <w:t xml:space="preserve"> P.</w:t>
      </w:r>
      <w:r>
        <w:t>, 3/6/1967</w:t>
      </w:r>
      <w:r w:rsidRPr="0084011F">
        <w:t xml:space="preserve">, "TV show of the century: A travelogue not atmosphere" (PDF), in Jones, Eric M.; Glover, Ken (eds.), Apollo Lunar Surface Journal, Washington, DC: NASA (published 1996–2013), archived (PDF) from the original on 8 August 2006, </w:t>
      </w:r>
      <w:r>
        <w:t>accessed 1/10/2023</w:t>
      </w:r>
      <w:r w:rsidRPr="0084011F">
        <w:t>, Originally published in ELECTRONICS, published by McGraw Hill (1967).</w:t>
      </w:r>
    </w:p>
    <w:p w14:paraId="09498D8C" w14:textId="77777777" w:rsidR="00057C55" w:rsidRDefault="00057C55" w:rsidP="00057C55">
      <w:pPr>
        <w:pStyle w:val="Text"/>
        <w:numPr>
          <w:ilvl w:val="0"/>
          <w:numId w:val="30"/>
        </w:numPr>
        <w:jc w:val="left"/>
      </w:pPr>
      <w:r>
        <w:t>Wood, B., 2005, “Apollo Television” (PDF), accessed 1/10/2023, &lt;</w:t>
      </w:r>
      <w:r w:rsidRPr="006579A9">
        <w:t>https://www.hq.nasa.gov/alsj/ApolloTV-Acrobat7.pdf</w:t>
      </w:r>
      <w:r>
        <w:t>&gt;.</w:t>
      </w:r>
    </w:p>
    <w:p w14:paraId="65C7D773" w14:textId="77777777" w:rsidR="00057C55" w:rsidRDefault="00057C55" w:rsidP="00057C55">
      <w:pPr>
        <w:pStyle w:val="Text"/>
        <w:numPr>
          <w:ilvl w:val="0"/>
          <w:numId w:val="30"/>
        </w:numPr>
        <w:jc w:val="left"/>
      </w:pPr>
      <w:r>
        <w:t>NASA, “The Origin and Evolution of the Deep Space Network” (PDF), &lt;</w:t>
      </w:r>
      <w:r w:rsidRPr="002E0A15">
        <w:t>https://ntrs.nasa.gov/citations/20060038690</w:t>
      </w:r>
      <w:r>
        <w:t>&gt;</w:t>
      </w:r>
    </w:p>
    <w:p w14:paraId="3EA13B55" w14:textId="77777777" w:rsidR="00057C55" w:rsidRDefault="00057C55" w:rsidP="00057C55">
      <w:pPr>
        <w:pStyle w:val="Text"/>
        <w:numPr>
          <w:ilvl w:val="0"/>
          <w:numId w:val="30"/>
        </w:numPr>
        <w:jc w:val="left"/>
      </w:pPr>
      <w:r w:rsidRPr="00185FE0">
        <w:t xml:space="preserve">Sagan, C. and </w:t>
      </w:r>
      <w:proofErr w:type="spellStart"/>
      <w:r w:rsidRPr="00185FE0">
        <w:t>Druyan</w:t>
      </w:r>
      <w:proofErr w:type="spellEnd"/>
      <w:r w:rsidRPr="00185FE0">
        <w:t>, A., 2011</w:t>
      </w:r>
      <w:r>
        <w:t>,</w:t>
      </w:r>
      <w:r w:rsidRPr="00185FE0">
        <w:t xml:space="preserve"> Pale blue dot: A vision of the human future in space. Ballantine books.</w:t>
      </w:r>
    </w:p>
    <w:p w14:paraId="4A6DFC94" w14:textId="77777777" w:rsidR="00057C55" w:rsidRDefault="00057C55" w:rsidP="00057C55">
      <w:pPr>
        <w:pStyle w:val="Text"/>
        <w:numPr>
          <w:ilvl w:val="0"/>
          <w:numId w:val="30"/>
        </w:numPr>
        <w:jc w:val="left"/>
      </w:pPr>
      <w:r>
        <w:t xml:space="preserve">NASA, </w:t>
      </w:r>
      <w:r w:rsidRPr="004E2DBF">
        <w:rPr>
          <w:i/>
          <w:iCs/>
        </w:rPr>
        <w:t>Advanced Communications Capabilities for Exploration and Science Systems (ACCESS) website</w:t>
      </w:r>
      <w:r>
        <w:t>, accessed 1/10/2023, &lt;</w:t>
      </w:r>
      <w:r w:rsidRPr="00185FE0">
        <w:t>https://esc.gsfc.nasa.gov/projects/ACCESS</w:t>
      </w:r>
      <w:r>
        <w:t>&gt;.</w:t>
      </w:r>
    </w:p>
    <w:p w14:paraId="787F854A" w14:textId="77777777" w:rsidR="00057C55" w:rsidRDefault="00057C55" w:rsidP="00057C55">
      <w:pPr>
        <w:pStyle w:val="Text"/>
        <w:numPr>
          <w:ilvl w:val="0"/>
          <w:numId w:val="30"/>
        </w:numPr>
        <w:jc w:val="left"/>
      </w:pPr>
      <w:r>
        <w:t xml:space="preserve">NASA, </w:t>
      </w:r>
      <w:proofErr w:type="spellStart"/>
      <w:r w:rsidRPr="004E2DBF">
        <w:rPr>
          <w:i/>
          <w:iCs/>
        </w:rPr>
        <w:t>HubbleSite</w:t>
      </w:r>
      <w:proofErr w:type="spellEnd"/>
      <w:r w:rsidRPr="004E2DBF">
        <w:rPr>
          <w:i/>
          <w:iCs/>
        </w:rPr>
        <w:t xml:space="preserve"> | Quick Facts website</w:t>
      </w:r>
      <w:r>
        <w:t>, accessed 1/10/2023, &lt;</w:t>
      </w:r>
      <w:r w:rsidRPr="00055CD0">
        <w:t>http://hubblesite.org/the_telescope/hubble_essentials/quick_facts.php</w:t>
      </w:r>
      <w:r>
        <w:t>&gt;.</w:t>
      </w:r>
    </w:p>
    <w:p w14:paraId="4F296BAE" w14:textId="77777777" w:rsidR="00057C55" w:rsidRDefault="00057C55" w:rsidP="00057C55">
      <w:pPr>
        <w:pStyle w:val="Text"/>
        <w:numPr>
          <w:ilvl w:val="0"/>
          <w:numId w:val="30"/>
        </w:numPr>
        <w:jc w:val="left"/>
      </w:pPr>
      <w:r>
        <w:t xml:space="preserve">NASA, 2023, </w:t>
      </w:r>
      <w:r w:rsidRPr="004E2DBF">
        <w:rPr>
          <w:i/>
          <w:iCs/>
        </w:rPr>
        <w:t>Solar System Exploration | Cassi</w:t>
      </w:r>
      <w:r>
        <w:rPr>
          <w:i/>
          <w:iCs/>
        </w:rPr>
        <w:t>n</w:t>
      </w:r>
      <w:r w:rsidRPr="004E2DBF">
        <w:rPr>
          <w:i/>
          <w:iCs/>
        </w:rPr>
        <w:t>i website</w:t>
      </w:r>
      <w:r>
        <w:t>, accessed 1/10/2023, &lt;</w:t>
      </w:r>
      <w:r w:rsidRPr="00055CD0">
        <w:t>https://solarsystem.nasa.gov/missions/cassini/overview/</w:t>
      </w:r>
      <w:r>
        <w:t>&gt;.</w:t>
      </w:r>
    </w:p>
    <w:p w14:paraId="0314DF89" w14:textId="77777777" w:rsidR="00057C55" w:rsidRDefault="00057C55" w:rsidP="00057C55">
      <w:pPr>
        <w:pStyle w:val="Text"/>
        <w:numPr>
          <w:ilvl w:val="0"/>
          <w:numId w:val="30"/>
        </w:numPr>
        <w:jc w:val="left"/>
      </w:pPr>
      <w:r>
        <w:t xml:space="preserve">The Planetary Society, </w:t>
      </w:r>
      <w:r w:rsidRPr="004E2DBF">
        <w:rPr>
          <w:i/>
          <w:iCs/>
        </w:rPr>
        <w:t>The Mars Reconnaissance Orbiter, studying the Red Planet’s climate and geology website</w:t>
      </w:r>
      <w:r>
        <w:t>, accessed 1/10/2023, &lt;</w:t>
      </w:r>
      <w:r w:rsidRPr="00A4273B">
        <w:t>https://www.planetary.org/space-missions/mars-reconnaissance-orbiter</w:t>
      </w:r>
      <w:r>
        <w:t>&gt;.</w:t>
      </w:r>
    </w:p>
    <w:p w14:paraId="52D03EC5" w14:textId="77777777" w:rsidR="00057C55" w:rsidRDefault="00057C55" w:rsidP="00057C55">
      <w:pPr>
        <w:pStyle w:val="Text"/>
        <w:numPr>
          <w:ilvl w:val="0"/>
          <w:numId w:val="30"/>
        </w:numPr>
        <w:jc w:val="left"/>
      </w:pPr>
      <w:r>
        <w:t xml:space="preserve">NASA, </w:t>
      </w:r>
      <w:r w:rsidRPr="004E2DBF">
        <w:rPr>
          <w:i/>
          <w:iCs/>
        </w:rPr>
        <w:t>Mars Reconnaissance Orbiter website</w:t>
      </w:r>
      <w:r>
        <w:t>, accessed 1/10/2023, &lt;</w:t>
      </w:r>
      <w:r w:rsidRPr="00A4273B">
        <w:t>https://mars.nasa.gov/mro/mission/overview/</w:t>
      </w:r>
      <w:r>
        <w:t>&gt;.</w:t>
      </w:r>
    </w:p>
    <w:p w14:paraId="4937EB93" w14:textId="77777777" w:rsidR="00057C55" w:rsidRDefault="00057C55" w:rsidP="00057C55">
      <w:pPr>
        <w:pStyle w:val="Text"/>
        <w:numPr>
          <w:ilvl w:val="0"/>
          <w:numId w:val="30"/>
        </w:numPr>
        <w:jc w:val="left"/>
      </w:pPr>
      <w:r>
        <w:t xml:space="preserve">NASA, 2008, </w:t>
      </w:r>
      <w:r w:rsidRPr="004E2DBF">
        <w:rPr>
          <w:i/>
          <w:iCs/>
        </w:rPr>
        <w:t xml:space="preserve">First HDTV Broadcast </w:t>
      </w:r>
      <w:proofErr w:type="gramStart"/>
      <w:r w:rsidRPr="004E2DBF">
        <w:rPr>
          <w:i/>
          <w:iCs/>
        </w:rPr>
        <w:t>From</w:t>
      </w:r>
      <w:proofErr w:type="gramEnd"/>
      <w:r w:rsidRPr="004E2DBF">
        <w:rPr>
          <w:i/>
          <w:iCs/>
        </w:rPr>
        <w:t xml:space="preserve"> Space website</w:t>
      </w:r>
      <w:r>
        <w:t>, accessed 1/10/2023, &lt;</w:t>
      </w:r>
      <w:r w:rsidRPr="00FE2854">
        <w:t>https://www.nasa.gov/multimedia/imagegallery/image_feature_698.html</w:t>
      </w:r>
      <w:r>
        <w:t>&gt;.</w:t>
      </w:r>
    </w:p>
    <w:p w14:paraId="148BFC92" w14:textId="77777777" w:rsidR="002B370B" w:rsidRDefault="002B370B" w:rsidP="002B370B">
      <w:pPr>
        <w:pStyle w:val="Text"/>
        <w:numPr>
          <w:ilvl w:val="0"/>
          <w:numId w:val="30"/>
        </w:numPr>
        <w:jc w:val="left"/>
      </w:pPr>
      <w:r>
        <w:t xml:space="preserve">NASA, 2019, </w:t>
      </w:r>
      <w:r w:rsidRPr="004E2DBF">
        <w:rPr>
          <w:i/>
          <w:iCs/>
        </w:rPr>
        <w:t>Tracking and Data Relay Satellite (TDRS) Fleet website</w:t>
      </w:r>
      <w:r>
        <w:t>, accessed 1/10/2023, &lt;</w:t>
      </w:r>
      <w:r w:rsidRPr="00B83CF4">
        <w:t>https://www.nasa.gov/directorates/heo/scan/services/networks/tdrs_fleet</w:t>
      </w:r>
      <w:r>
        <w:t>&gt;.</w:t>
      </w:r>
    </w:p>
    <w:p w14:paraId="41995926" w14:textId="77777777" w:rsidR="00057C55" w:rsidRDefault="00057C55" w:rsidP="00057C55">
      <w:pPr>
        <w:pStyle w:val="Text"/>
        <w:numPr>
          <w:ilvl w:val="0"/>
          <w:numId w:val="30"/>
        </w:numPr>
        <w:jc w:val="left"/>
      </w:pPr>
      <w:r>
        <w:t xml:space="preserve">Amazon Web Services, </w:t>
      </w:r>
      <w:r w:rsidRPr="004E2DBF">
        <w:rPr>
          <w:i/>
          <w:iCs/>
        </w:rPr>
        <w:t>A History First - Streaming 4K Live from the International Space Station Using AWS Technology website</w:t>
      </w:r>
      <w:r>
        <w:t>, accessed 1/10/2023, &lt;</w:t>
      </w:r>
      <w:r w:rsidRPr="00E6306E">
        <w:t>https://www.youtube.com/watch?v=AExVC9RqIyc</w:t>
      </w:r>
      <w:r>
        <w:t>&gt;.</w:t>
      </w:r>
    </w:p>
    <w:p w14:paraId="32FDDBED" w14:textId="77777777" w:rsidR="00057C55" w:rsidRDefault="00057C55" w:rsidP="00057C55">
      <w:pPr>
        <w:pStyle w:val="Text"/>
        <w:numPr>
          <w:ilvl w:val="0"/>
          <w:numId w:val="30"/>
        </w:numPr>
        <w:jc w:val="left"/>
      </w:pPr>
      <w:r>
        <w:t>RED, 2018, “EPIC DRAGON Specs” (PDF), accessed 1/10/2023, &lt;</w:t>
      </w:r>
      <w:r w:rsidRPr="00C55B3B">
        <w:t>https://support.red.com/hc/en-us/articles/360011398413-EPIC-DRAGON-Specs</w:t>
      </w:r>
      <w:r>
        <w:t>&gt;.</w:t>
      </w:r>
    </w:p>
    <w:p w14:paraId="00827C88" w14:textId="77777777" w:rsidR="00057C55" w:rsidRDefault="00057C55" w:rsidP="00057C55">
      <w:pPr>
        <w:pStyle w:val="Text"/>
        <w:numPr>
          <w:ilvl w:val="0"/>
          <w:numId w:val="30"/>
        </w:numPr>
        <w:jc w:val="left"/>
      </w:pPr>
      <w:r w:rsidRPr="00597279">
        <w:t xml:space="preserve">Israel, D.J., Edwards, B., Hayes, J., Knopf, W., Robles, A. and </w:t>
      </w:r>
      <w:proofErr w:type="spellStart"/>
      <w:r w:rsidRPr="00597279">
        <w:t>Braatz</w:t>
      </w:r>
      <w:proofErr w:type="spellEnd"/>
      <w:r w:rsidRPr="00597279">
        <w:t>, L., 2019, October. The Benefits of Delay/Disruption Tolerant Networking (DTN) for Future NASA Science Missions. In International Astronautical Congress (IAC) 2019 (No. GSFC-E-DAA-TN74214).</w:t>
      </w:r>
    </w:p>
    <w:p w14:paraId="28F01352" w14:textId="77777777" w:rsidR="00057C55" w:rsidRDefault="00057C55" w:rsidP="00057C55">
      <w:pPr>
        <w:pStyle w:val="Text"/>
        <w:numPr>
          <w:ilvl w:val="0"/>
          <w:numId w:val="30"/>
        </w:numPr>
        <w:jc w:val="left"/>
      </w:pPr>
      <w:r>
        <w:t xml:space="preserve">CCSDS, </w:t>
      </w:r>
      <w:r w:rsidRPr="004E2DBF">
        <w:rPr>
          <w:i/>
          <w:iCs/>
        </w:rPr>
        <w:t>Delay Tolerant Networking Working Group</w:t>
      </w:r>
      <w:r>
        <w:t>, accessed 1/10/2023, &lt;</w:t>
      </w:r>
      <w:r w:rsidRPr="00597279">
        <w:t>https://cwe.ccsds.org/fm/Lists/Charters/DispForm.aspx?ID=43</w:t>
      </w:r>
      <w:r>
        <w:t>&gt;.</w:t>
      </w:r>
    </w:p>
    <w:p w14:paraId="1D22072F" w14:textId="77777777" w:rsidR="00057C55" w:rsidRDefault="00057C55" w:rsidP="00057C55">
      <w:pPr>
        <w:pStyle w:val="Text"/>
        <w:numPr>
          <w:ilvl w:val="0"/>
          <w:numId w:val="30"/>
        </w:numPr>
        <w:jc w:val="left"/>
      </w:pPr>
      <w:r>
        <w:lastRenderedPageBreak/>
        <w:t>NASA, 2020, “International Communication System Interoperability Standards (ICSIS)” (PDF), accessed 1/10/2023, &lt;</w:t>
      </w:r>
      <w:r w:rsidRPr="00696DBD">
        <w:t>https://nasasitebuilder.nasawestprime.com/idss2/wp-content/uploads/sites/45/2020/10/communication_reva_final_9-2020.pdf</w:t>
      </w:r>
      <w:r>
        <w:t>&gt;.</w:t>
      </w:r>
    </w:p>
    <w:p w14:paraId="3D7A659C" w14:textId="77777777" w:rsidR="00057C55" w:rsidRDefault="00057C55" w:rsidP="00057C55">
      <w:pPr>
        <w:pStyle w:val="Text"/>
        <w:numPr>
          <w:ilvl w:val="0"/>
          <w:numId w:val="30"/>
        </w:numPr>
        <w:jc w:val="left"/>
      </w:pPr>
      <w:r w:rsidRPr="00696DBD">
        <w:t xml:space="preserve">Burleigh, S., 2007. Interplanetary overlay network: An implementation of the </w:t>
      </w:r>
      <w:proofErr w:type="spellStart"/>
      <w:r w:rsidRPr="00696DBD">
        <w:t>dtn</w:t>
      </w:r>
      <w:proofErr w:type="spellEnd"/>
      <w:r w:rsidRPr="00696DBD">
        <w:t xml:space="preserve"> bundle protocol.</w:t>
      </w:r>
    </w:p>
    <w:p w14:paraId="1B98F777" w14:textId="77777777" w:rsidR="00057C55" w:rsidRDefault="00057C55" w:rsidP="00057C55">
      <w:pPr>
        <w:pStyle w:val="Text"/>
        <w:numPr>
          <w:ilvl w:val="0"/>
          <w:numId w:val="30"/>
        </w:numPr>
        <w:jc w:val="left"/>
      </w:pPr>
      <w:r>
        <w:t>NASA, 2022, HOSC DTN Overview (PPTX).</w:t>
      </w:r>
    </w:p>
    <w:p w14:paraId="61629739" w14:textId="77777777" w:rsidR="00057C55" w:rsidRDefault="00057C55" w:rsidP="00057C55">
      <w:pPr>
        <w:pStyle w:val="Text"/>
        <w:numPr>
          <w:ilvl w:val="0"/>
          <w:numId w:val="30"/>
        </w:numPr>
        <w:jc w:val="left"/>
      </w:pPr>
      <w:r>
        <w:t xml:space="preserve">NASA, 2018, </w:t>
      </w:r>
      <w:r w:rsidRPr="004E2DBF">
        <w:rPr>
          <w:i/>
          <w:iCs/>
        </w:rPr>
        <w:t>ILLUMA-T: 2023 website</w:t>
      </w:r>
      <w:r>
        <w:t>, &lt;</w:t>
      </w:r>
      <w:r w:rsidRPr="00C17B1E">
        <w:t>https://www.nasa.gov/directorates/heo/scan/opticalcommunications/illuma-t/</w:t>
      </w:r>
      <w:r>
        <w:t>&gt;.</w:t>
      </w:r>
    </w:p>
    <w:p w14:paraId="1E505A73" w14:textId="77777777" w:rsidR="00057C55" w:rsidRDefault="00057C55" w:rsidP="00057C55">
      <w:pPr>
        <w:pStyle w:val="Text"/>
        <w:numPr>
          <w:ilvl w:val="0"/>
          <w:numId w:val="30"/>
        </w:numPr>
        <w:jc w:val="left"/>
      </w:pPr>
      <w:r>
        <w:t xml:space="preserve">Via Satellite, 2022, </w:t>
      </w:r>
      <w:r w:rsidRPr="004E2DBF">
        <w:rPr>
          <w:i/>
          <w:iCs/>
        </w:rPr>
        <w:t>NASA’s TBIRD Mission Demonstrates 1.4TB Optical Downlink website</w:t>
      </w:r>
      <w:r>
        <w:t>, accessed 1/10/2023, &lt;</w:t>
      </w:r>
      <w:r w:rsidRPr="004E6C8F">
        <w:t>https://www.satellitetoday.com/technology/2022/12/06/nasas-tbird-mission-demonstrates-1-4tb-optical-downlink/</w:t>
      </w:r>
      <w:r>
        <w:t>&gt;.</w:t>
      </w:r>
    </w:p>
    <w:p w14:paraId="0BAAA11B" w14:textId="77777777" w:rsidR="00057C55" w:rsidRPr="00057C55" w:rsidRDefault="00057C55" w:rsidP="00057C55">
      <w:pPr>
        <w:pStyle w:val="Text"/>
        <w:numPr>
          <w:ilvl w:val="0"/>
          <w:numId w:val="30"/>
        </w:numPr>
        <w:jc w:val="left"/>
      </w:pPr>
      <w:r w:rsidRPr="00057C55">
        <w:t xml:space="preserve">NASA, </w:t>
      </w:r>
      <w:r w:rsidRPr="00057C55">
        <w:rPr>
          <w:i/>
          <w:iCs/>
        </w:rPr>
        <w:t>LASER ENHANCED MISSION COMMUNICATIONS NAVIGATION AND OPERATIONAL SERVICES PIPELINE (LEMNOS) website</w:t>
      </w:r>
      <w:r w:rsidRPr="00057C55">
        <w:t>, accessed 1/10/2023, &lt;https://esc.gsfc.nasa.gov/projects/LEMNOS?tab=overview&gt;.</w:t>
      </w:r>
    </w:p>
    <w:p w14:paraId="438C5A1C" w14:textId="43AC9DAD" w:rsidR="00D446B4" w:rsidRPr="00A67445" w:rsidRDefault="00057C55" w:rsidP="00A67445">
      <w:pPr>
        <w:pStyle w:val="Text"/>
        <w:numPr>
          <w:ilvl w:val="0"/>
          <w:numId w:val="30"/>
        </w:numPr>
        <w:jc w:val="left"/>
        <w:rPr>
          <w:rStyle w:val="Hyperlink"/>
          <w:u w:val="none"/>
        </w:rPr>
      </w:pPr>
      <w:r w:rsidRPr="00A67445">
        <w:t xml:space="preserve">Hamilton, S.A., </w:t>
      </w:r>
      <w:proofErr w:type="spellStart"/>
      <w:r w:rsidRPr="00057C55">
        <w:t>Boroson</w:t>
      </w:r>
      <w:proofErr w:type="spellEnd"/>
      <w:r w:rsidRPr="00057C55">
        <w:t xml:space="preserve">, D.M., Dixon, P.B., </w:t>
      </w:r>
      <w:proofErr w:type="spellStart"/>
      <w:r w:rsidRPr="00057C55">
        <w:t>Grein</w:t>
      </w:r>
      <w:proofErr w:type="spellEnd"/>
      <w:r w:rsidRPr="00057C55">
        <w:t xml:space="preserve">, M.E., Hardy, N.D., Howe, T.R., Lee, C., Murphy, R.P., Rao, H.G., </w:t>
      </w:r>
      <w:proofErr w:type="spellStart"/>
      <w:r w:rsidRPr="00057C55">
        <w:t>Spellmeyer</w:t>
      </w:r>
      <w:proofErr w:type="spellEnd"/>
      <w:r w:rsidRPr="00057C55">
        <w:t>, N.W. and Cornwell, D.M., 2019, October. Overview of NASA’s national space quantum laboratory program. In Proc. IAC (pp. 1-12).</w:t>
      </w:r>
    </w:p>
    <w:sectPr w:rsidR="00D446B4" w:rsidRPr="00A67445" w:rsidSect="00C1073A">
      <w:headerReference w:type="default" r:id="rId28"/>
      <w:footerReference w:type="even" r:id="rId29"/>
      <w:footerReference w:type="default" r:id="rId30"/>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B38" w14:textId="77777777" w:rsidR="00540BDA" w:rsidRDefault="00540BDA">
      <w:r>
        <w:separator/>
      </w:r>
    </w:p>
  </w:endnote>
  <w:endnote w:type="continuationSeparator" w:id="0">
    <w:p w14:paraId="3DED487C" w14:textId="77777777" w:rsidR="00540BDA" w:rsidRDefault="00540BDA">
      <w:r>
        <w:continuationSeparator/>
      </w:r>
    </w:p>
  </w:endnote>
  <w:endnote w:type="continuationNotice" w:id="1">
    <w:p w14:paraId="21E27C7D" w14:textId="77777777" w:rsidR="00540BDA" w:rsidRDefault="00540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FDB5" w14:textId="77777777" w:rsidR="007D3B93" w:rsidRDefault="007D3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9AD2DB" w14:textId="77777777" w:rsidR="007D3B93" w:rsidRDefault="007D3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D12D" w14:textId="77777777" w:rsidR="007D3B93" w:rsidRDefault="007D3B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6FA2">
      <w:rPr>
        <w:rStyle w:val="PageNumber"/>
        <w:noProof/>
      </w:rPr>
      <w:t>1</w:t>
    </w:r>
    <w:r>
      <w:rPr>
        <w:rStyle w:val="PageNumber"/>
      </w:rPr>
      <w:fldChar w:fldCharType="end"/>
    </w:r>
  </w:p>
  <w:p w14:paraId="4AE89DFD" w14:textId="77777777" w:rsidR="007D3B93" w:rsidRDefault="007D3B93">
    <w:pPr>
      <w:pStyle w:val="Footer"/>
      <w:jc w:val="center"/>
    </w:pPr>
  </w:p>
  <w:p w14:paraId="5901D4C4" w14:textId="77777777" w:rsidR="007D3B93" w:rsidRPr="006933E9" w:rsidRDefault="007D3B93">
    <w:pPr>
      <w:pStyle w:val="Footer"/>
      <w:jc w:val="center"/>
      <w:rPr>
        <w:sz w:val="14"/>
      </w:rPr>
    </w:pPr>
  </w:p>
  <w:p w14:paraId="364C4596" w14:textId="2C12CE6B" w:rsidR="007D3B93" w:rsidRDefault="00E770B6">
    <w:pPr>
      <w:pStyle w:val="Footer"/>
      <w:jc w:val="center"/>
    </w:pPr>
    <w:r>
      <w:rPr>
        <w:rStyle w:val="Emphasis"/>
        <w:b/>
        <w:bCs/>
      </w:rPr>
      <w:t>Copyright 2023 National Aeronautics and Space Administration in all jurisdictions outside the United States of America. Permission to publish has been granted to the Mohammed Bin Rashid Space Centre in connection with the 17th International Conference on Space Operations.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450DA" w14:textId="77777777" w:rsidR="00540BDA" w:rsidRDefault="00540BDA">
      <w:r>
        <w:separator/>
      </w:r>
    </w:p>
  </w:footnote>
  <w:footnote w:type="continuationSeparator" w:id="0">
    <w:p w14:paraId="2D025023" w14:textId="77777777" w:rsidR="00540BDA" w:rsidRDefault="00540BDA">
      <w:r>
        <w:continuationSeparator/>
      </w:r>
    </w:p>
  </w:footnote>
  <w:footnote w:type="continuationNotice" w:id="1">
    <w:p w14:paraId="5B87885F" w14:textId="77777777" w:rsidR="00540BDA" w:rsidRDefault="00540BDA"/>
  </w:footnote>
  <w:footnote w:id="2">
    <w:p w14:paraId="43A179BE" w14:textId="77777777" w:rsidR="007D3B93" w:rsidRDefault="007D3B93">
      <w:pPr>
        <w:rPr>
          <w:noProof/>
        </w:rPr>
      </w:pPr>
      <w:r>
        <w:rPr>
          <w:rStyle w:val="FootnoteReference"/>
        </w:rPr>
        <w:footnoteRef/>
      </w:r>
      <w:r>
        <w:t xml:space="preserve"> </w:t>
      </w:r>
      <w:r w:rsidR="009562EB">
        <w:rPr>
          <w:sz w:val="16"/>
          <w:szCs w:val="16"/>
        </w:rPr>
        <w:t xml:space="preserve">Deputy </w:t>
      </w:r>
      <w:r w:rsidR="004F01AF">
        <w:rPr>
          <w:sz w:val="16"/>
          <w:szCs w:val="16"/>
        </w:rPr>
        <w:t>Artemis Imagery Integration Lead</w:t>
      </w:r>
      <w:r w:rsidRPr="00B05104">
        <w:rPr>
          <w:sz w:val="16"/>
          <w:szCs w:val="16"/>
        </w:rPr>
        <w:t xml:space="preserve">, </w:t>
      </w:r>
      <w:r w:rsidR="004F01AF" w:rsidRPr="004F01AF">
        <w:rPr>
          <w:sz w:val="16"/>
          <w:szCs w:val="16"/>
        </w:rPr>
        <w:t>Advanced Exploration Systems</w:t>
      </w:r>
      <w:r w:rsidR="00B05104">
        <w:rPr>
          <w:sz w:val="16"/>
          <w:szCs w:val="16"/>
        </w:rPr>
        <w:t xml:space="preserve">, </w:t>
      </w:r>
      <w:r w:rsidR="00A00E1E">
        <w:rPr>
          <w:sz w:val="16"/>
          <w:szCs w:val="16"/>
        </w:rPr>
        <w:t>NASA</w:t>
      </w:r>
      <w:r w:rsidR="00CC3618">
        <w:rPr>
          <w:sz w:val="16"/>
          <w:szCs w:val="16"/>
        </w:rPr>
        <w:t xml:space="preserve">, </w:t>
      </w:r>
      <w:r w:rsidR="00E04C94">
        <w:rPr>
          <w:sz w:val="16"/>
          <w:szCs w:val="16"/>
        </w:rPr>
        <w:t>j</w:t>
      </w:r>
      <w:r w:rsidR="004F01AF">
        <w:rPr>
          <w:sz w:val="16"/>
          <w:szCs w:val="16"/>
        </w:rPr>
        <w:t>ennifer.christopher</w:t>
      </w:r>
      <w:r w:rsidR="00B05104">
        <w:rPr>
          <w:sz w:val="16"/>
          <w:szCs w:val="16"/>
        </w:rPr>
        <w:t>@nasa.gov</w:t>
      </w:r>
    </w:p>
  </w:footnote>
  <w:footnote w:id="3">
    <w:p w14:paraId="24C85786" w14:textId="779B1DC9" w:rsidR="007D3B93" w:rsidRDefault="007D3B93" w:rsidP="00716EBF">
      <w:r>
        <w:rPr>
          <w:rStyle w:val="FootnoteReference"/>
        </w:rPr>
        <w:footnoteRef/>
      </w:r>
      <w:r>
        <w:t xml:space="preserve"> </w:t>
      </w:r>
      <w:r w:rsidR="00F61C35" w:rsidRPr="006E50B0">
        <w:rPr>
          <w:sz w:val="16"/>
          <w:szCs w:val="16"/>
        </w:rPr>
        <w:t>Artemi</w:t>
      </w:r>
      <w:r w:rsidR="00F43304" w:rsidRPr="006E50B0">
        <w:rPr>
          <w:sz w:val="16"/>
          <w:szCs w:val="16"/>
        </w:rPr>
        <w:t>s</w:t>
      </w:r>
      <w:r w:rsidR="00F61C35" w:rsidRPr="006E50B0">
        <w:rPr>
          <w:sz w:val="16"/>
          <w:szCs w:val="16"/>
        </w:rPr>
        <w:t xml:space="preserve"> Imagery </w:t>
      </w:r>
      <w:r w:rsidR="000F4590">
        <w:rPr>
          <w:sz w:val="16"/>
          <w:szCs w:val="16"/>
        </w:rPr>
        <w:t xml:space="preserve">Ground Systems </w:t>
      </w:r>
      <w:r w:rsidR="00943A5C">
        <w:rPr>
          <w:sz w:val="16"/>
          <w:szCs w:val="16"/>
        </w:rPr>
        <w:t>Engineer</w:t>
      </w:r>
      <w:r w:rsidR="008E2F9D" w:rsidRPr="00782495">
        <w:rPr>
          <w:sz w:val="16"/>
          <w:szCs w:val="16"/>
        </w:rPr>
        <w:t xml:space="preserve">, </w:t>
      </w:r>
      <w:r w:rsidR="002343EA">
        <w:rPr>
          <w:sz w:val="16"/>
          <w:szCs w:val="16"/>
        </w:rPr>
        <w:t>Leidos Corporation</w:t>
      </w:r>
      <w:r w:rsidR="008E2F9D" w:rsidRPr="00B05104">
        <w:rPr>
          <w:sz w:val="16"/>
          <w:szCs w:val="16"/>
        </w:rPr>
        <w:t xml:space="preserve">, </w:t>
      </w:r>
      <w:r w:rsidR="004F01AF">
        <w:rPr>
          <w:sz w:val="16"/>
          <w:szCs w:val="16"/>
        </w:rPr>
        <w:t>melissa</w:t>
      </w:r>
      <w:r w:rsidR="009562EB">
        <w:rPr>
          <w:sz w:val="16"/>
          <w:szCs w:val="16"/>
        </w:rPr>
        <w:t>.</w:t>
      </w:r>
      <w:r w:rsidR="004F01AF">
        <w:rPr>
          <w:sz w:val="16"/>
          <w:szCs w:val="16"/>
        </w:rPr>
        <w:t>j.garber</w:t>
      </w:r>
      <w:r w:rsidR="008E2F9D">
        <w:rPr>
          <w:sz w:val="16"/>
          <w:szCs w:val="16"/>
        </w:rPr>
        <w:t>@nasa.gov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4C47" w14:textId="77777777" w:rsidR="00B97A97" w:rsidRDefault="00042F53">
    <w:pPr>
      <w:pStyle w:val="Header"/>
    </w:pPr>
    <w:r>
      <w:rPr>
        <w:noProof/>
      </w:rPr>
      <w:pict w14:anchorId="4167B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alt="http://ne.spacegrant.org/uploads/images/Logos/nic_print3600x2993ppi.png" style="width:55.3pt;height:46.05pt;visibility:visible">
          <v:imagedata r:id="rId1" o:title="nic_print3600x2993ppi"/>
        </v:shape>
      </w:pict>
    </w:r>
    <w:r w:rsidR="00B06260">
      <w:rPr>
        <w:noProof/>
      </w:rPr>
      <w:tab/>
    </w:r>
    <w:r w:rsidR="00B06260">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398"/>
    <w:multiLevelType w:val="hybridMultilevel"/>
    <w:tmpl w:val="BB706ED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13CD4ACF"/>
    <w:multiLevelType w:val="hybridMultilevel"/>
    <w:tmpl w:val="571A1040"/>
    <w:lvl w:ilvl="0" w:tplc="04090013">
      <w:start w:val="1"/>
      <w:numFmt w:val="upperRoman"/>
      <w:pStyle w:val="Heading2"/>
      <w:lvlText w:val="%1."/>
      <w:lvlJc w:val="right"/>
      <w:pPr>
        <w:tabs>
          <w:tab w:val="num" w:pos="360"/>
        </w:tabs>
        <w:ind w:left="0" w:firstLine="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971519"/>
    <w:multiLevelType w:val="hybridMultilevel"/>
    <w:tmpl w:val="39F03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7"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B666E11"/>
    <w:multiLevelType w:val="multilevel"/>
    <w:tmpl w:val="B920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48FC2503"/>
    <w:multiLevelType w:val="hybridMultilevel"/>
    <w:tmpl w:val="26F84A30"/>
    <w:lvl w:ilvl="0" w:tplc="410CF2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553B6FEE"/>
    <w:multiLevelType w:val="multilevel"/>
    <w:tmpl w:val="8A6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8"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0"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D3CED"/>
    <w:multiLevelType w:val="multilevel"/>
    <w:tmpl w:val="3004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5"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9"/>
  </w:num>
  <w:num w:numId="2">
    <w:abstractNumId w:val="10"/>
  </w:num>
  <w:num w:numId="3">
    <w:abstractNumId w:val="4"/>
  </w:num>
  <w:num w:numId="4">
    <w:abstractNumId w:val="20"/>
  </w:num>
  <w:num w:numId="5">
    <w:abstractNumId w:val="4"/>
    <w:lvlOverride w:ilvl="0">
      <w:startOverride w:val="1"/>
    </w:lvlOverride>
  </w:num>
  <w:num w:numId="6">
    <w:abstractNumId w:val="12"/>
  </w:num>
  <w:num w:numId="7">
    <w:abstractNumId w:val="16"/>
  </w:num>
  <w:num w:numId="8">
    <w:abstractNumId w:val="19"/>
  </w:num>
  <w:num w:numId="9">
    <w:abstractNumId w:val="23"/>
  </w:num>
  <w:num w:numId="10">
    <w:abstractNumId w:val="13"/>
  </w:num>
  <w:num w:numId="11">
    <w:abstractNumId w:val="24"/>
  </w:num>
  <w:num w:numId="12">
    <w:abstractNumId w:val="3"/>
  </w:num>
  <w:num w:numId="13">
    <w:abstractNumId w:val="7"/>
  </w:num>
  <w:num w:numId="14">
    <w:abstractNumId w:val="26"/>
  </w:num>
  <w:num w:numId="15">
    <w:abstractNumId w:val="8"/>
  </w:num>
  <w:num w:numId="16">
    <w:abstractNumId w:val="27"/>
  </w:num>
  <w:num w:numId="17">
    <w:abstractNumId w:val="2"/>
  </w:num>
  <w:num w:numId="18">
    <w:abstractNumId w:val="4"/>
    <w:lvlOverride w:ilvl="0">
      <w:startOverride w:val="1"/>
    </w:lvlOverride>
  </w:num>
  <w:num w:numId="19">
    <w:abstractNumId w:val="4"/>
    <w:lvlOverride w:ilvl="0">
      <w:startOverride w:val="1"/>
    </w:lvlOverride>
  </w:num>
  <w:num w:numId="20">
    <w:abstractNumId w:val="4"/>
  </w:num>
  <w:num w:numId="21">
    <w:abstractNumId w:val="4"/>
    <w:lvlOverride w:ilvl="0">
      <w:startOverride w:val="1"/>
    </w:lvlOverride>
  </w:num>
  <w:num w:numId="22">
    <w:abstractNumId w:val="22"/>
  </w:num>
  <w:num w:numId="23">
    <w:abstractNumId w:val="6"/>
  </w:num>
  <w:num w:numId="24">
    <w:abstractNumId w:val="18"/>
  </w:num>
  <w:num w:numId="25">
    <w:abstractNumId w:val="17"/>
  </w:num>
  <w:num w:numId="26">
    <w:abstractNumId w:val="25"/>
  </w:num>
  <w:num w:numId="27">
    <w:abstractNumId w:val="1"/>
  </w:num>
  <w:num w:numId="28">
    <w:abstractNumId w:val="4"/>
    <w:lvlOverride w:ilvl="0">
      <w:startOverride w:val="1"/>
    </w:lvlOverride>
  </w:num>
  <w:num w:numId="29">
    <w:abstractNumId w:val="0"/>
  </w:num>
  <w:num w:numId="30">
    <w:abstractNumId w:val="14"/>
  </w:num>
  <w:num w:numId="31">
    <w:abstractNumId w:val="5"/>
  </w:num>
  <w:num w:numId="32">
    <w:abstractNumId w:val="21"/>
  </w:num>
  <w:num w:numId="33">
    <w:abstractNumId w:val="1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288"/>
  <w:displayHorizontalDrawingGridEvery w:val="0"/>
  <w:displayVerticalDrawingGridEvery w:val="0"/>
  <w:doNotUseMarginsForDrawingGridOrigin/>
  <w:noPunctuationKerning/>
  <w:characterSpacingControl w:val="doNotCompress"/>
  <w:hdrShapeDefaults>
    <o:shapedefaults v:ext="edit" spidmax="4098" style="mso-position-horizontal-relative:margin;mso-position-vertical-relative:margin" fill="f" fillcolor="white" stroke="f">
      <v:fill color="white" on="f"/>
      <v:stroke on="f"/>
    </o:shapedefaults>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22B8AE1B-FF4A-45E2-85EF-73D9925CC63B}"/>
    <w:docVar w:name="dgnword-eventsink" w:val="83596896"/>
  </w:docVars>
  <w:rsids>
    <w:rsidRoot w:val="000A01E9"/>
    <w:rsid w:val="00001084"/>
    <w:rsid w:val="00002533"/>
    <w:rsid w:val="00004C4A"/>
    <w:rsid w:val="000064D1"/>
    <w:rsid w:val="00006F3B"/>
    <w:rsid w:val="00007B4C"/>
    <w:rsid w:val="00011B53"/>
    <w:rsid w:val="00013498"/>
    <w:rsid w:val="00015DFE"/>
    <w:rsid w:val="00017159"/>
    <w:rsid w:val="00017C47"/>
    <w:rsid w:val="000240A4"/>
    <w:rsid w:val="000258F9"/>
    <w:rsid w:val="00031A03"/>
    <w:rsid w:val="000376BE"/>
    <w:rsid w:val="0004054A"/>
    <w:rsid w:val="00040EEE"/>
    <w:rsid w:val="00040FA7"/>
    <w:rsid w:val="0004141E"/>
    <w:rsid w:val="00042986"/>
    <w:rsid w:val="00042F53"/>
    <w:rsid w:val="00044547"/>
    <w:rsid w:val="00046258"/>
    <w:rsid w:val="00046E00"/>
    <w:rsid w:val="0005097F"/>
    <w:rsid w:val="00051528"/>
    <w:rsid w:val="00052EF6"/>
    <w:rsid w:val="00055A13"/>
    <w:rsid w:val="00055E93"/>
    <w:rsid w:val="00057C55"/>
    <w:rsid w:val="00061C20"/>
    <w:rsid w:val="00066A52"/>
    <w:rsid w:val="00066D6B"/>
    <w:rsid w:val="00067791"/>
    <w:rsid w:val="00067805"/>
    <w:rsid w:val="00067B37"/>
    <w:rsid w:val="0007152E"/>
    <w:rsid w:val="00075845"/>
    <w:rsid w:val="00076CD0"/>
    <w:rsid w:val="00077319"/>
    <w:rsid w:val="000842FF"/>
    <w:rsid w:val="0008430A"/>
    <w:rsid w:val="000848C7"/>
    <w:rsid w:val="00087417"/>
    <w:rsid w:val="000923F5"/>
    <w:rsid w:val="00093C0D"/>
    <w:rsid w:val="00093CE8"/>
    <w:rsid w:val="00094656"/>
    <w:rsid w:val="00095700"/>
    <w:rsid w:val="000A01E9"/>
    <w:rsid w:val="000A0FA0"/>
    <w:rsid w:val="000A318B"/>
    <w:rsid w:val="000A67A0"/>
    <w:rsid w:val="000A6824"/>
    <w:rsid w:val="000A6DEE"/>
    <w:rsid w:val="000B3C22"/>
    <w:rsid w:val="000B3C25"/>
    <w:rsid w:val="000B4758"/>
    <w:rsid w:val="000B7CDC"/>
    <w:rsid w:val="000C1BEA"/>
    <w:rsid w:val="000C2A94"/>
    <w:rsid w:val="000C4E7B"/>
    <w:rsid w:val="000D4CB3"/>
    <w:rsid w:val="000D4E8F"/>
    <w:rsid w:val="000E1451"/>
    <w:rsid w:val="000E2BE7"/>
    <w:rsid w:val="000E31AC"/>
    <w:rsid w:val="000E32FC"/>
    <w:rsid w:val="000E4781"/>
    <w:rsid w:val="000E79A0"/>
    <w:rsid w:val="000E79F2"/>
    <w:rsid w:val="000F1946"/>
    <w:rsid w:val="000F1FE0"/>
    <w:rsid w:val="000F2657"/>
    <w:rsid w:val="000F30AD"/>
    <w:rsid w:val="000F4590"/>
    <w:rsid w:val="000F5549"/>
    <w:rsid w:val="000F5EF7"/>
    <w:rsid w:val="000F7B32"/>
    <w:rsid w:val="001009EF"/>
    <w:rsid w:val="00101261"/>
    <w:rsid w:val="001033B9"/>
    <w:rsid w:val="00104555"/>
    <w:rsid w:val="001055D5"/>
    <w:rsid w:val="0010580E"/>
    <w:rsid w:val="00106A74"/>
    <w:rsid w:val="0011075D"/>
    <w:rsid w:val="0011259C"/>
    <w:rsid w:val="00113633"/>
    <w:rsid w:val="00113810"/>
    <w:rsid w:val="00114DD0"/>
    <w:rsid w:val="00115ACD"/>
    <w:rsid w:val="001169D3"/>
    <w:rsid w:val="00116CF8"/>
    <w:rsid w:val="00116F3D"/>
    <w:rsid w:val="00121D16"/>
    <w:rsid w:val="00122B2D"/>
    <w:rsid w:val="0012435C"/>
    <w:rsid w:val="00125F43"/>
    <w:rsid w:val="001274D4"/>
    <w:rsid w:val="001304B9"/>
    <w:rsid w:val="001317F2"/>
    <w:rsid w:val="00133441"/>
    <w:rsid w:val="00134AE0"/>
    <w:rsid w:val="00134F0A"/>
    <w:rsid w:val="00134F0E"/>
    <w:rsid w:val="00143572"/>
    <w:rsid w:val="00144A44"/>
    <w:rsid w:val="00145625"/>
    <w:rsid w:val="00145D7A"/>
    <w:rsid w:val="00146441"/>
    <w:rsid w:val="00146D1C"/>
    <w:rsid w:val="001476E2"/>
    <w:rsid w:val="00147ABD"/>
    <w:rsid w:val="00151588"/>
    <w:rsid w:val="00151BF5"/>
    <w:rsid w:val="00153597"/>
    <w:rsid w:val="00154734"/>
    <w:rsid w:val="00154CA3"/>
    <w:rsid w:val="0015582F"/>
    <w:rsid w:val="00157C59"/>
    <w:rsid w:val="00164AD3"/>
    <w:rsid w:val="00167AF5"/>
    <w:rsid w:val="00171EE1"/>
    <w:rsid w:val="0017221B"/>
    <w:rsid w:val="00172AC6"/>
    <w:rsid w:val="00174CFB"/>
    <w:rsid w:val="001752A1"/>
    <w:rsid w:val="001752AA"/>
    <w:rsid w:val="00175877"/>
    <w:rsid w:val="00175CFA"/>
    <w:rsid w:val="0017669B"/>
    <w:rsid w:val="001810E0"/>
    <w:rsid w:val="001813CA"/>
    <w:rsid w:val="00183B1C"/>
    <w:rsid w:val="00184EF4"/>
    <w:rsid w:val="00186E1A"/>
    <w:rsid w:val="001875C9"/>
    <w:rsid w:val="00187759"/>
    <w:rsid w:val="001913DC"/>
    <w:rsid w:val="001929BD"/>
    <w:rsid w:val="0019357F"/>
    <w:rsid w:val="00194B36"/>
    <w:rsid w:val="00195505"/>
    <w:rsid w:val="001A132A"/>
    <w:rsid w:val="001A207A"/>
    <w:rsid w:val="001A4EF7"/>
    <w:rsid w:val="001A60AE"/>
    <w:rsid w:val="001B21E4"/>
    <w:rsid w:val="001B3F9F"/>
    <w:rsid w:val="001B4302"/>
    <w:rsid w:val="001C127C"/>
    <w:rsid w:val="001C752D"/>
    <w:rsid w:val="001D0669"/>
    <w:rsid w:val="001D068E"/>
    <w:rsid w:val="001D1C30"/>
    <w:rsid w:val="001D2440"/>
    <w:rsid w:val="001D314F"/>
    <w:rsid w:val="001D3C19"/>
    <w:rsid w:val="001D3ED9"/>
    <w:rsid w:val="001D6A72"/>
    <w:rsid w:val="001E1651"/>
    <w:rsid w:val="001E6CEB"/>
    <w:rsid w:val="001F06F6"/>
    <w:rsid w:val="001F20FB"/>
    <w:rsid w:val="001F4339"/>
    <w:rsid w:val="001F4616"/>
    <w:rsid w:val="001F5CD1"/>
    <w:rsid w:val="0020150D"/>
    <w:rsid w:val="00201C6E"/>
    <w:rsid w:val="0020400D"/>
    <w:rsid w:val="002041C0"/>
    <w:rsid w:val="002045D7"/>
    <w:rsid w:val="002046FB"/>
    <w:rsid w:val="00204929"/>
    <w:rsid w:val="00205BA2"/>
    <w:rsid w:val="002074DD"/>
    <w:rsid w:val="00207763"/>
    <w:rsid w:val="00212D8E"/>
    <w:rsid w:val="00213178"/>
    <w:rsid w:val="00213C73"/>
    <w:rsid w:val="002218E1"/>
    <w:rsid w:val="00222481"/>
    <w:rsid w:val="00224702"/>
    <w:rsid w:val="002259BF"/>
    <w:rsid w:val="002265C3"/>
    <w:rsid w:val="00230370"/>
    <w:rsid w:val="00231507"/>
    <w:rsid w:val="00232DDF"/>
    <w:rsid w:val="00232E12"/>
    <w:rsid w:val="00232FB4"/>
    <w:rsid w:val="00233B9E"/>
    <w:rsid w:val="002343EA"/>
    <w:rsid w:val="00234E03"/>
    <w:rsid w:val="00236DD8"/>
    <w:rsid w:val="002373FA"/>
    <w:rsid w:val="00237FB3"/>
    <w:rsid w:val="002408DB"/>
    <w:rsid w:val="00242020"/>
    <w:rsid w:val="0024263C"/>
    <w:rsid w:val="002432FB"/>
    <w:rsid w:val="00245665"/>
    <w:rsid w:val="00251A66"/>
    <w:rsid w:val="002543D7"/>
    <w:rsid w:val="002550A5"/>
    <w:rsid w:val="00262028"/>
    <w:rsid w:val="0026664F"/>
    <w:rsid w:val="00266694"/>
    <w:rsid w:val="002673AF"/>
    <w:rsid w:val="0027244B"/>
    <w:rsid w:val="00272B55"/>
    <w:rsid w:val="0027607F"/>
    <w:rsid w:val="00276DA8"/>
    <w:rsid w:val="00282C92"/>
    <w:rsid w:val="002830C9"/>
    <w:rsid w:val="00283177"/>
    <w:rsid w:val="00283DF6"/>
    <w:rsid w:val="00285138"/>
    <w:rsid w:val="00285BC5"/>
    <w:rsid w:val="00285EA0"/>
    <w:rsid w:val="00286066"/>
    <w:rsid w:val="00290884"/>
    <w:rsid w:val="00291874"/>
    <w:rsid w:val="002949F3"/>
    <w:rsid w:val="00295337"/>
    <w:rsid w:val="00295ACC"/>
    <w:rsid w:val="002965E1"/>
    <w:rsid w:val="002971AD"/>
    <w:rsid w:val="0029753E"/>
    <w:rsid w:val="002A3215"/>
    <w:rsid w:val="002A335A"/>
    <w:rsid w:val="002A425F"/>
    <w:rsid w:val="002A5C41"/>
    <w:rsid w:val="002A5D7B"/>
    <w:rsid w:val="002A65A3"/>
    <w:rsid w:val="002A69EB"/>
    <w:rsid w:val="002B0ABA"/>
    <w:rsid w:val="002B0DE3"/>
    <w:rsid w:val="002B14FC"/>
    <w:rsid w:val="002B370B"/>
    <w:rsid w:val="002B4585"/>
    <w:rsid w:val="002B4D09"/>
    <w:rsid w:val="002C02C2"/>
    <w:rsid w:val="002C1C16"/>
    <w:rsid w:val="002C202D"/>
    <w:rsid w:val="002C32B0"/>
    <w:rsid w:val="002C3835"/>
    <w:rsid w:val="002C38FE"/>
    <w:rsid w:val="002C69C9"/>
    <w:rsid w:val="002C7801"/>
    <w:rsid w:val="002D070D"/>
    <w:rsid w:val="002D1A14"/>
    <w:rsid w:val="002D74C8"/>
    <w:rsid w:val="002E223C"/>
    <w:rsid w:val="002E24F2"/>
    <w:rsid w:val="002E2941"/>
    <w:rsid w:val="002E29A7"/>
    <w:rsid w:val="002E2F35"/>
    <w:rsid w:val="002E3854"/>
    <w:rsid w:val="002E3DDF"/>
    <w:rsid w:val="002E5EB0"/>
    <w:rsid w:val="002E63B4"/>
    <w:rsid w:val="002E6B9B"/>
    <w:rsid w:val="002E6CDF"/>
    <w:rsid w:val="002F10C5"/>
    <w:rsid w:val="002F2007"/>
    <w:rsid w:val="002F3000"/>
    <w:rsid w:val="002F3160"/>
    <w:rsid w:val="002F3229"/>
    <w:rsid w:val="002F3FBD"/>
    <w:rsid w:val="002F5275"/>
    <w:rsid w:val="002F5F45"/>
    <w:rsid w:val="002F73A0"/>
    <w:rsid w:val="00306A92"/>
    <w:rsid w:val="00307017"/>
    <w:rsid w:val="00307A88"/>
    <w:rsid w:val="003103E2"/>
    <w:rsid w:val="0031234D"/>
    <w:rsid w:val="00322C2F"/>
    <w:rsid w:val="00322E89"/>
    <w:rsid w:val="00326F8C"/>
    <w:rsid w:val="00327285"/>
    <w:rsid w:val="00327A41"/>
    <w:rsid w:val="00330AB7"/>
    <w:rsid w:val="00330F97"/>
    <w:rsid w:val="00331660"/>
    <w:rsid w:val="00333F7B"/>
    <w:rsid w:val="00334DAE"/>
    <w:rsid w:val="00335054"/>
    <w:rsid w:val="003371D9"/>
    <w:rsid w:val="00337E15"/>
    <w:rsid w:val="00342CB3"/>
    <w:rsid w:val="003433E2"/>
    <w:rsid w:val="00344744"/>
    <w:rsid w:val="0034586E"/>
    <w:rsid w:val="00347C35"/>
    <w:rsid w:val="003505A2"/>
    <w:rsid w:val="00355B9B"/>
    <w:rsid w:val="00355FCE"/>
    <w:rsid w:val="00360B9F"/>
    <w:rsid w:val="0036117A"/>
    <w:rsid w:val="00361DE7"/>
    <w:rsid w:val="00364606"/>
    <w:rsid w:val="00364BA8"/>
    <w:rsid w:val="00365A55"/>
    <w:rsid w:val="00367B8F"/>
    <w:rsid w:val="003715BB"/>
    <w:rsid w:val="00373707"/>
    <w:rsid w:val="0037599A"/>
    <w:rsid w:val="00376617"/>
    <w:rsid w:val="0037767B"/>
    <w:rsid w:val="003800DF"/>
    <w:rsid w:val="00380573"/>
    <w:rsid w:val="00380801"/>
    <w:rsid w:val="0038081A"/>
    <w:rsid w:val="0038623D"/>
    <w:rsid w:val="003868C3"/>
    <w:rsid w:val="00386E07"/>
    <w:rsid w:val="003926F6"/>
    <w:rsid w:val="00395FAB"/>
    <w:rsid w:val="003A1854"/>
    <w:rsid w:val="003A24F0"/>
    <w:rsid w:val="003A3580"/>
    <w:rsid w:val="003A4462"/>
    <w:rsid w:val="003A4BC5"/>
    <w:rsid w:val="003B0825"/>
    <w:rsid w:val="003B2266"/>
    <w:rsid w:val="003B2802"/>
    <w:rsid w:val="003B780A"/>
    <w:rsid w:val="003C14A4"/>
    <w:rsid w:val="003C227D"/>
    <w:rsid w:val="003C2AA7"/>
    <w:rsid w:val="003C4146"/>
    <w:rsid w:val="003C5903"/>
    <w:rsid w:val="003C7270"/>
    <w:rsid w:val="003D01B2"/>
    <w:rsid w:val="003D181E"/>
    <w:rsid w:val="003D432A"/>
    <w:rsid w:val="003E1BDF"/>
    <w:rsid w:val="003E5144"/>
    <w:rsid w:val="003E58EA"/>
    <w:rsid w:val="003E6F32"/>
    <w:rsid w:val="003F2B35"/>
    <w:rsid w:val="003F37DA"/>
    <w:rsid w:val="003F4341"/>
    <w:rsid w:val="003F6876"/>
    <w:rsid w:val="00400AD1"/>
    <w:rsid w:val="00400B87"/>
    <w:rsid w:val="00403152"/>
    <w:rsid w:val="0040408A"/>
    <w:rsid w:val="00405448"/>
    <w:rsid w:val="00405496"/>
    <w:rsid w:val="00406A3D"/>
    <w:rsid w:val="00407723"/>
    <w:rsid w:val="00407C09"/>
    <w:rsid w:val="00407FE2"/>
    <w:rsid w:val="0041198F"/>
    <w:rsid w:val="004132CC"/>
    <w:rsid w:val="00414C4D"/>
    <w:rsid w:val="00414EBD"/>
    <w:rsid w:val="00417E02"/>
    <w:rsid w:val="004231DD"/>
    <w:rsid w:val="00423B94"/>
    <w:rsid w:val="00426A98"/>
    <w:rsid w:val="00430EE4"/>
    <w:rsid w:val="004310FB"/>
    <w:rsid w:val="00432CE3"/>
    <w:rsid w:val="00434051"/>
    <w:rsid w:val="004344E4"/>
    <w:rsid w:val="004352B6"/>
    <w:rsid w:val="00441C1F"/>
    <w:rsid w:val="00441F9E"/>
    <w:rsid w:val="004439A3"/>
    <w:rsid w:val="00445148"/>
    <w:rsid w:val="00445540"/>
    <w:rsid w:val="00446B03"/>
    <w:rsid w:val="00447C55"/>
    <w:rsid w:val="00447F20"/>
    <w:rsid w:val="00450CC6"/>
    <w:rsid w:val="00457BE6"/>
    <w:rsid w:val="00460BE7"/>
    <w:rsid w:val="00460D05"/>
    <w:rsid w:val="0046161A"/>
    <w:rsid w:val="00461674"/>
    <w:rsid w:val="0046262E"/>
    <w:rsid w:val="004635C9"/>
    <w:rsid w:val="00463BD1"/>
    <w:rsid w:val="004642D2"/>
    <w:rsid w:val="00464DAA"/>
    <w:rsid w:val="00464E30"/>
    <w:rsid w:val="004707D9"/>
    <w:rsid w:val="00471D41"/>
    <w:rsid w:val="00472F2F"/>
    <w:rsid w:val="0047372D"/>
    <w:rsid w:val="00474354"/>
    <w:rsid w:val="00475784"/>
    <w:rsid w:val="00475C8A"/>
    <w:rsid w:val="00477828"/>
    <w:rsid w:val="0048213A"/>
    <w:rsid w:val="00482234"/>
    <w:rsid w:val="0048662E"/>
    <w:rsid w:val="00487D5D"/>
    <w:rsid w:val="00487D62"/>
    <w:rsid w:val="00490955"/>
    <w:rsid w:val="00494035"/>
    <w:rsid w:val="004951E9"/>
    <w:rsid w:val="004952B8"/>
    <w:rsid w:val="004A061A"/>
    <w:rsid w:val="004A32A7"/>
    <w:rsid w:val="004A6EE8"/>
    <w:rsid w:val="004A745D"/>
    <w:rsid w:val="004B3E09"/>
    <w:rsid w:val="004B572E"/>
    <w:rsid w:val="004B7D00"/>
    <w:rsid w:val="004C1A7B"/>
    <w:rsid w:val="004C37BD"/>
    <w:rsid w:val="004C45C5"/>
    <w:rsid w:val="004C577A"/>
    <w:rsid w:val="004C65D4"/>
    <w:rsid w:val="004D10C9"/>
    <w:rsid w:val="004D3407"/>
    <w:rsid w:val="004D5FF8"/>
    <w:rsid w:val="004E11C2"/>
    <w:rsid w:val="004E5741"/>
    <w:rsid w:val="004F01AF"/>
    <w:rsid w:val="004F17F2"/>
    <w:rsid w:val="004F2782"/>
    <w:rsid w:val="004F7FD2"/>
    <w:rsid w:val="00501278"/>
    <w:rsid w:val="0050141F"/>
    <w:rsid w:val="005027AD"/>
    <w:rsid w:val="00502D93"/>
    <w:rsid w:val="005036B2"/>
    <w:rsid w:val="00510169"/>
    <w:rsid w:val="00510336"/>
    <w:rsid w:val="005120F4"/>
    <w:rsid w:val="00513864"/>
    <w:rsid w:val="005151CE"/>
    <w:rsid w:val="00515BEE"/>
    <w:rsid w:val="00521098"/>
    <w:rsid w:val="005227C6"/>
    <w:rsid w:val="00526CE1"/>
    <w:rsid w:val="0052753D"/>
    <w:rsid w:val="00527661"/>
    <w:rsid w:val="00527AC9"/>
    <w:rsid w:val="00530767"/>
    <w:rsid w:val="00533108"/>
    <w:rsid w:val="00533EC4"/>
    <w:rsid w:val="00540BDA"/>
    <w:rsid w:val="00540CA5"/>
    <w:rsid w:val="0054343A"/>
    <w:rsid w:val="00543D8A"/>
    <w:rsid w:val="0054552F"/>
    <w:rsid w:val="00546BD5"/>
    <w:rsid w:val="005471E9"/>
    <w:rsid w:val="005509C2"/>
    <w:rsid w:val="00551CDE"/>
    <w:rsid w:val="005528C0"/>
    <w:rsid w:val="00553764"/>
    <w:rsid w:val="00554E63"/>
    <w:rsid w:val="005579BE"/>
    <w:rsid w:val="005614A4"/>
    <w:rsid w:val="00561ECC"/>
    <w:rsid w:val="0056374D"/>
    <w:rsid w:val="005648EE"/>
    <w:rsid w:val="00566DAE"/>
    <w:rsid w:val="005703AD"/>
    <w:rsid w:val="00573633"/>
    <w:rsid w:val="005744F0"/>
    <w:rsid w:val="00574524"/>
    <w:rsid w:val="00575F05"/>
    <w:rsid w:val="005773A8"/>
    <w:rsid w:val="00577FE8"/>
    <w:rsid w:val="00580164"/>
    <w:rsid w:val="005806B0"/>
    <w:rsid w:val="00580905"/>
    <w:rsid w:val="0058351C"/>
    <w:rsid w:val="005839B0"/>
    <w:rsid w:val="00583EE2"/>
    <w:rsid w:val="00584A62"/>
    <w:rsid w:val="00585175"/>
    <w:rsid w:val="00585A69"/>
    <w:rsid w:val="00590522"/>
    <w:rsid w:val="00591B01"/>
    <w:rsid w:val="0059303C"/>
    <w:rsid w:val="00593D7B"/>
    <w:rsid w:val="00594624"/>
    <w:rsid w:val="00594EF6"/>
    <w:rsid w:val="00595F66"/>
    <w:rsid w:val="00596255"/>
    <w:rsid w:val="005A0328"/>
    <w:rsid w:val="005A0A9B"/>
    <w:rsid w:val="005A2A83"/>
    <w:rsid w:val="005A3D0A"/>
    <w:rsid w:val="005A44FF"/>
    <w:rsid w:val="005A4C98"/>
    <w:rsid w:val="005A5CEE"/>
    <w:rsid w:val="005A5E96"/>
    <w:rsid w:val="005A7B5D"/>
    <w:rsid w:val="005A7EF0"/>
    <w:rsid w:val="005B09D7"/>
    <w:rsid w:val="005B3556"/>
    <w:rsid w:val="005B585B"/>
    <w:rsid w:val="005B6837"/>
    <w:rsid w:val="005C1C1F"/>
    <w:rsid w:val="005C3A03"/>
    <w:rsid w:val="005C413E"/>
    <w:rsid w:val="005C7CA1"/>
    <w:rsid w:val="005D0771"/>
    <w:rsid w:val="005D1084"/>
    <w:rsid w:val="005D1B4E"/>
    <w:rsid w:val="005D36F5"/>
    <w:rsid w:val="005D6BA8"/>
    <w:rsid w:val="005D6F92"/>
    <w:rsid w:val="005D6FBF"/>
    <w:rsid w:val="005D7FE0"/>
    <w:rsid w:val="005E08F3"/>
    <w:rsid w:val="005E19DC"/>
    <w:rsid w:val="005E1FC3"/>
    <w:rsid w:val="005E5D62"/>
    <w:rsid w:val="005E6148"/>
    <w:rsid w:val="005E7DDA"/>
    <w:rsid w:val="005F43DF"/>
    <w:rsid w:val="005F5C12"/>
    <w:rsid w:val="005F6A05"/>
    <w:rsid w:val="005F7C6D"/>
    <w:rsid w:val="00600001"/>
    <w:rsid w:val="00601365"/>
    <w:rsid w:val="0060209F"/>
    <w:rsid w:val="0060663A"/>
    <w:rsid w:val="00611DAA"/>
    <w:rsid w:val="0061265A"/>
    <w:rsid w:val="00613361"/>
    <w:rsid w:val="00613A02"/>
    <w:rsid w:val="00614257"/>
    <w:rsid w:val="0061446C"/>
    <w:rsid w:val="00614B37"/>
    <w:rsid w:val="00615D21"/>
    <w:rsid w:val="0061715D"/>
    <w:rsid w:val="006176B8"/>
    <w:rsid w:val="00617BE9"/>
    <w:rsid w:val="00617F2E"/>
    <w:rsid w:val="00620526"/>
    <w:rsid w:val="00622933"/>
    <w:rsid w:val="0062517D"/>
    <w:rsid w:val="00625308"/>
    <w:rsid w:val="00627CBE"/>
    <w:rsid w:val="006300C7"/>
    <w:rsid w:val="00631572"/>
    <w:rsid w:val="0063249A"/>
    <w:rsid w:val="00633D16"/>
    <w:rsid w:val="00633F74"/>
    <w:rsid w:val="006347F8"/>
    <w:rsid w:val="00634B15"/>
    <w:rsid w:val="006351ED"/>
    <w:rsid w:val="00636578"/>
    <w:rsid w:val="00636F35"/>
    <w:rsid w:val="00637BA7"/>
    <w:rsid w:val="00637C04"/>
    <w:rsid w:val="00646E4D"/>
    <w:rsid w:val="006511FC"/>
    <w:rsid w:val="00653FDA"/>
    <w:rsid w:val="00654A87"/>
    <w:rsid w:val="00655D56"/>
    <w:rsid w:val="00656C09"/>
    <w:rsid w:val="00660E3B"/>
    <w:rsid w:val="0066117C"/>
    <w:rsid w:val="00661904"/>
    <w:rsid w:val="00661B94"/>
    <w:rsid w:val="006673E4"/>
    <w:rsid w:val="00671272"/>
    <w:rsid w:val="00671E83"/>
    <w:rsid w:val="00672787"/>
    <w:rsid w:val="00673D80"/>
    <w:rsid w:val="00674DEB"/>
    <w:rsid w:val="00675A27"/>
    <w:rsid w:val="00675AE6"/>
    <w:rsid w:val="006849C6"/>
    <w:rsid w:val="00684C69"/>
    <w:rsid w:val="00691210"/>
    <w:rsid w:val="0069148E"/>
    <w:rsid w:val="00693580"/>
    <w:rsid w:val="006A421A"/>
    <w:rsid w:val="006A67CC"/>
    <w:rsid w:val="006A7181"/>
    <w:rsid w:val="006A7E6E"/>
    <w:rsid w:val="006B0251"/>
    <w:rsid w:val="006B0A19"/>
    <w:rsid w:val="006B24A3"/>
    <w:rsid w:val="006B7AF5"/>
    <w:rsid w:val="006C3400"/>
    <w:rsid w:val="006C407B"/>
    <w:rsid w:val="006C5753"/>
    <w:rsid w:val="006D008A"/>
    <w:rsid w:val="006D11B9"/>
    <w:rsid w:val="006D53E0"/>
    <w:rsid w:val="006D7839"/>
    <w:rsid w:val="006E1A06"/>
    <w:rsid w:val="006E1A1D"/>
    <w:rsid w:val="006E1B4B"/>
    <w:rsid w:val="006E221D"/>
    <w:rsid w:val="006E22BA"/>
    <w:rsid w:val="006E43D9"/>
    <w:rsid w:val="006E50B0"/>
    <w:rsid w:val="006E6395"/>
    <w:rsid w:val="006E7187"/>
    <w:rsid w:val="006E7259"/>
    <w:rsid w:val="006E7D52"/>
    <w:rsid w:val="006F0E50"/>
    <w:rsid w:val="006F170D"/>
    <w:rsid w:val="006F1D0C"/>
    <w:rsid w:val="006F2962"/>
    <w:rsid w:val="006F435A"/>
    <w:rsid w:val="006F43D3"/>
    <w:rsid w:val="006F51AD"/>
    <w:rsid w:val="006F72A9"/>
    <w:rsid w:val="006F7AFE"/>
    <w:rsid w:val="00701DFC"/>
    <w:rsid w:val="00702276"/>
    <w:rsid w:val="00706435"/>
    <w:rsid w:val="00710AEB"/>
    <w:rsid w:val="00710AF9"/>
    <w:rsid w:val="00713D02"/>
    <w:rsid w:val="007151EE"/>
    <w:rsid w:val="0071650F"/>
    <w:rsid w:val="00716EBF"/>
    <w:rsid w:val="007176A4"/>
    <w:rsid w:val="00717ECD"/>
    <w:rsid w:val="0072019B"/>
    <w:rsid w:val="00721363"/>
    <w:rsid w:val="00731777"/>
    <w:rsid w:val="0073480A"/>
    <w:rsid w:val="00737174"/>
    <w:rsid w:val="00737BFD"/>
    <w:rsid w:val="00740226"/>
    <w:rsid w:val="00740503"/>
    <w:rsid w:val="00743F16"/>
    <w:rsid w:val="00745CC0"/>
    <w:rsid w:val="00746661"/>
    <w:rsid w:val="00750531"/>
    <w:rsid w:val="00751846"/>
    <w:rsid w:val="007525DB"/>
    <w:rsid w:val="00755E41"/>
    <w:rsid w:val="007569CD"/>
    <w:rsid w:val="00757436"/>
    <w:rsid w:val="007616BA"/>
    <w:rsid w:val="00762AF9"/>
    <w:rsid w:val="00763175"/>
    <w:rsid w:val="00763CFC"/>
    <w:rsid w:val="00764BEF"/>
    <w:rsid w:val="00764D06"/>
    <w:rsid w:val="0076657D"/>
    <w:rsid w:val="007665C4"/>
    <w:rsid w:val="00766E28"/>
    <w:rsid w:val="00767751"/>
    <w:rsid w:val="00767C72"/>
    <w:rsid w:val="0077377F"/>
    <w:rsid w:val="007758FB"/>
    <w:rsid w:val="00777BF3"/>
    <w:rsid w:val="00782495"/>
    <w:rsid w:val="0078256F"/>
    <w:rsid w:val="00782A22"/>
    <w:rsid w:val="00790B1D"/>
    <w:rsid w:val="00790BF1"/>
    <w:rsid w:val="007912AD"/>
    <w:rsid w:val="00792353"/>
    <w:rsid w:val="00796988"/>
    <w:rsid w:val="007A0F07"/>
    <w:rsid w:val="007A1E10"/>
    <w:rsid w:val="007A59CA"/>
    <w:rsid w:val="007A6A1B"/>
    <w:rsid w:val="007B0397"/>
    <w:rsid w:val="007B09E5"/>
    <w:rsid w:val="007B1BF7"/>
    <w:rsid w:val="007B1DCF"/>
    <w:rsid w:val="007B296A"/>
    <w:rsid w:val="007B36B6"/>
    <w:rsid w:val="007C052B"/>
    <w:rsid w:val="007C1BA3"/>
    <w:rsid w:val="007C31CC"/>
    <w:rsid w:val="007C3CF5"/>
    <w:rsid w:val="007C6851"/>
    <w:rsid w:val="007D01EB"/>
    <w:rsid w:val="007D162B"/>
    <w:rsid w:val="007D21D4"/>
    <w:rsid w:val="007D3B93"/>
    <w:rsid w:val="007D42BF"/>
    <w:rsid w:val="007D42F3"/>
    <w:rsid w:val="007D7FAA"/>
    <w:rsid w:val="007E1686"/>
    <w:rsid w:val="007E2144"/>
    <w:rsid w:val="007E6A0A"/>
    <w:rsid w:val="007F048D"/>
    <w:rsid w:val="007F097F"/>
    <w:rsid w:val="007F2773"/>
    <w:rsid w:val="007F4AD8"/>
    <w:rsid w:val="007F5942"/>
    <w:rsid w:val="0080155B"/>
    <w:rsid w:val="00802895"/>
    <w:rsid w:val="0080387E"/>
    <w:rsid w:val="00803BCE"/>
    <w:rsid w:val="00803C6F"/>
    <w:rsid w:val="0080432A"/>
    <w:rsid w:val="00804820"/>
    <w:rsid w:val="00805D3E"/>
    <w:rsid w:val="00811341"/>
    <w:rsid w:val="00812814"/>
    <w:rsid w:val="008144B8"/>
    <w:rsid w:val="008161EF"/>
    <w:rsid w:val="00817B06"/>
    <w:rsid w:val="00820315"/>
    <w:rsid w:val="00823D7A"/>
    <w:rsid w:val="00826006"/>
    <w:rsid w:val="00826AE1"/>
    <w:rsid w:val="008318F8"/>
    <w:rsid w:val="00833884"/>
    <w:rsid w:val="00833E77"/>
    <w:rsid w:val="00837DD1"/>
    <w:rsid w:val="00843FC9"/>
    <w:rsid w:val="00847507"/>
    <w:rsid w:val="00847864"/>
    <w:rsid w:val="00850DC6"/>
    <w:rsid w:val="008515DA"/>
    <w:rsid w:val="00851CF8"/>
    <w:rsid w:val="008522D4"/>
    <w:rsid w:val="0085638A"/>
    <w:rsid w:val="008566FB"/>
    <w:rsid w:val="00861213"/>
    <w:rsid w:val="0086336A"/>
    <w:rsid w:val="00864150"/>
    <w:rsid w:val="00864BFD"/>
    <w:rsid w:val="008670FC"/>
    <w:rsid w:val="00870641"/>
    <w:rsid w:val="008710F0"/>
    <w:rsid w:val="0087124D"/>
    <w:rsid w:val="008725CC"/>
    <w:rsid w:val="00872A7E"/>
    <w:rsid w:val="0087589C"/>
    <w:rsid w:val="00882279"/>
    <w:rsid w:val="00883062"/>
    <w:rsid w:val="00884C1C"/>
    <w:rsid w:val="00887160"/>
    <w:rsid w:val="00896F5A"/>
    <w:rsid w:val="008A0C48"/>
    <w:rsid w:val="008A2E1C"/>
    <w:rsid w:val="008A30EF"/>
    <w:rsid w:val="008A47C9"/>
    <w:rsid w:val="008A7186"/>
    <w:rsid w:val="008A75F6"/>
    <w:rsid w:val="008B0B95"/>
    <w:rsid w:val="008B2062"/>
    <w:rsid w:val="008B2599"/>
    <w:rsid w:val="008B2CA3"/>
    <w:rsid w:val="008B2F11"/>
    <w:rsid w:val="008B78BE"/>
    <w:rsid w:val="008C0A15"/>
    <w:rsid w:val="008C0BC9"/>
    <w:rsid w:val="008C0C8F"/>
    <w:rsid w:val="008C1EBB"/>
    <w:rsid w:val="008C4748"/>
    <w:rsid w:val="008C79AF"/>
    <w:rsid w:val="008D0C96"/>
    <w:rsid w:val="008D1CAD"/>
    <w:rsid w:val="008D24EF"/>
    <w:rsid w:val="008D276E"/>
    <w:rsid w:val="008D35E1"/>
    <w:rsid w:val="008D3FC4"/>
    <w:rsid w:val="008D517A"/>
    <w:rsid w:val="008D5453"/>
    <w:rsid w:val="008D5899"/>
    <w:rsid w:val="008D6AA3"/>
    <w:rsid w:val="008D7DC9"/>
    <w:rsid w:val="008E19EF"/>
    <w:rsid w:val="008E2F9D"/>
    <w:rsid w:val="008E346E"/>
    <w:rsid w:val="008E41FB"/>
    <w:rsid w:val="008E5284"/>
    <w:rsid w:val="008E6AAF"/>
    <w:rsid w:val="008E7950"/>
    <w:rsid w:val="008E7F15"/>
    <w:rsid w:val="008F0C73"/>
    <w:rsid w:val="008F38FE"/>
    <w:rsid w:val="008F409A"/>
    <w:rsid w:val="008F6296"/>
    <w:rsid w:val="008F6ACB"/>
    <w:rsid w:val="008F7FFC"/>
    <w:rsid w:val="0090135D"/>
    <w:rsid w:val="00902408"/>
    <w:rsid w:val="00902CF3"/>
    <w:rsid w:val="00903245"/>
    <w:rsid w:val="00906BC4"/>
    <w:rsid w:val="00906E7F"/>
    <w:rsid w:val="0091064E"/>
    <w:rsid w:val="009130A6"/>
    <w:rsid w:val="00913635"/>
    <w:rsid w:val="00913654"/>
    <w:rsid w:val="00915581"/>
    <w:rsid w:val="0092116D"/>
    <w:rsid w:val="00924119"/>
    <w:rsid w:val="00926CB4"/>
    <w:rsid w:val="00931090"/>
    <w:rsid w:val="0093375A"/>
    <w:rsid w:val="009351AA"/>
    <w:rsid w:val="0093708B"/>
    <w:rsid w:val="0093720B"/>
    <w:rsid w:val="00937B27"/>
    <w:rsid w:val="00943A5C"/>
    <w:rsid w:val="009454A1"/>
    <w:rsid w:val="00945807"/>
    <w:rsid w:val="009478FB"/>
    <w:rsid w:val="00950136"/>
    <w:rsid w:val="00951678"/>
    <w:rsid w:val="00951A41"/>
    <w:rsid w:val="009525B4"/>
    <w:rsid w:val="00953B0B"/>
    <w:rsid w:val="009561EC"/>
    <w:rsid w:val="009562D4"/>
    <w:rsid w:val="009562EB"/>
    <w:rsid w:val="00956BE1"/>
    <w:rsid w:val="00956D78"/>
    <w:rsid w:val="00960DC2"/>
    <w:rsid w:val="00961ED8"/>
    <w:rsid w:val="00962148"/>
    <w:rsid w:val="009635B9"/>
    <w:rsid w:val="00964FEA"/>
    <w:rsid w:val="0096527E"/>
    <w:rsid w:val="00965F79"/>
    <w:rsid w:val="0096663C"/>
    <w:rsid w:val="009707BA"/>
    <w:rsid w:val="009709AE"/>
    <w:rsid w:val="00970E29"/>
    <w:rsid w:val="009751FD"/>
    <w:rsid w:val="00977AF4"/>
    <w:rsid w:val="00981478"/>
    <w:rsid w:val="00985CC4"/>
    <w:rsid w:val="00991932"/>
    <w:rsid w:val="00992EF7"/>
    <w:rsid w:val="00993B5D"/>
    <w:rsid w:val="009A0B13"/>
    <w:rsid w:val="009A33C2"/>
    <w:rsid w:val="009A4360"/>
    <w:rsid w:val="009A4718"/>
    <w:rsid w:val="009A4DA6"/>
    <w:rsid w:val="009A6827"/>
    <w:rsid w:val="009A78F0"/>
    <w:rsid w:val="009B13EC"/>
    <w:rsid w:val="009B29DE"/>
    <w:rsid w:val="009B2BD3"/>
    <w:rsid w:val="009B2FF7"/>
    <w:rsid w:val="009B3D8A"/>
    <w:rsid w:val="009B52E4"/>
    <w:rsid w:val="009B558D"/>
    <w:rsid w:val="009B5711"/>
    <w:rsid w:val="009B65E9"/>
    <w:rsid w:val="009B6A93"/>
    <w:rsid w:val="009B6D18"/>
    <w:rsid w:val="009B75AB"/>
    <w:rsid w:val="009C10BB"/>
    <w:rsid w:val="009C16E8"/>
    <w:rsid w:val="009C3CD4"/>
    <w:rsid w:val="009C4EFA"/>
    <w:rsid w:val="009C55FF"/>
    <w:rsid w:val="009D0A8B"/>
    <w:rsid w:val="009D104E"/>
    <w:rsid w:val="009D1E71"/>
    <w:rsid w:val="009D28E0"/>
    <w:rsid w:val="009E007E"/>
    <w:rsid w:val="009E06AE"/>
    <w:rsid w:val="009E2388"/>
    <w:rsid w:val="009E25EB"/>
    <w:rsid w:val="009E400D"/>
    <w:rsid w:val="009E498D"/>
    <w:rsid w:val="009E7BC0"/>
    <w:rsid w:val="009F0CAE"/>
    <w:rsid w:val="009F0D6A"/>
    <w:rsid w:val="009F462E"/>
    <w:rsid w:val="009F4F96"/>
    <w:rsid w:val="009F54C6"/>
    <w:rsid w:val="009F63E6"/>
    <w:rsid w:val="009F7159"/>
    <w:rsid w:val="009F73B9"/>
    <w:rsid w:val="009F7814"/>
    <w:rsid w:val="00A002C9"/>
    <w:rsid w:val="00A00E1E"/>
    <w:rsid w:val="00A00EAC"/>
    <w:rsid w:val="00A01D7A"/>
    <w:rsid w:val="00A02406"/>
    <w:rsid w:val="00A02A96"/>
    <w:rsid w:val="00A03952"/>
    <w:rsid w:val="00A03E4F"/>
    <w:rsid w:val="00A04B65"/>
    <w:rsid w:val="00A05731"/>
    <w:rsid w:val="00A05D32"/>
    <w:rsid w:val="00A123BE"/>
    <w:rsid w:val="00A14529"/>
    <w:rsid w:val="00A14677"/>
    <w:rsid w:val="00A15300"/>
    <w:rsid w:val="00A20393"/>
    <w:rsid w:val="00A20FB8"/>
    <w:rsid w:val="00A21D19"/>
    <w:rsid w:val="00A25C59"/>
    <w:rsid w:val="00A261F3"/>
    <w:rsid w:val="00A27167"/>
    <w:rsid w:val="00A27F76"/>
    <w:rsid w:val="00A315AC"/>
    <w:rsid w:val="00A3206E"/>
    <w:rsid w:val="00A3347B"/>
    <w:rsid w:val="00A33E22"/>
    <w:rsid w:val="00A34F54"/>
    <w:rsid w:val="00A37049"/>
    <w:rsid w:val="00A42C56"/>
    <w:rsid w:val="00A43132"/>
    <w:rsid w:val="00A4419C"/>
    <w:rsid w:val="00A46C6C"/>
    <w:rsid w:val="00A47200"/>
    <w:rsid w:val="00A53CCD"/>
    <w:rsid w:val="00A572C7"/>
    <w:rsid w:val="00A60179"/>
    <w:rsid w:val="00A6220A"/>
    <w:rsid w:val="00A6426E"/>
    <w:rsid w:val="00A64F84"/>
    <w:rsid w:val="00A65060"/>
    <w:rsid w:val="00A65AA2"/>
    <w:rsid w:val="00A67445"/>
    <w:rsid w:val="00A67A30"/>
    <w:rsid w:val="00A7042D"/>
    <w:rsid w:val="00A7632A"/>
    <w:rsid w:val="00A77B07"/>
    <w:rsid w:val="00A80A18"/>
    <w:rsid w:val="00A8282A"/>
    <w:rsid w:val="00A83AEB"/>
    <w:rsid w:val="00A83B71"/>
    <w:rsid w:val="00A86100"/>
    <w:rsid w:val="00A91219"/>
    <w:rsid w:val="00A91327"/>
    <w:rsid w:val="00A93557"/>
    <w:rsid w:val="00A96C86"/>
    <w:rsid w:val="00A96E11"/>
    <w:rsid w:val="00A97794"/>
    <w:rsid w:val="00AA0EE1"/>
    <w:rsid w:val="00AA2849"/>
    <w:rsid w:val="00AA4B35"/>
    <w:rsid w:val="00AA4F0B"/>
    <w:rsid w:val="00AA65D9"/>
    <w:rsid w:val="00AA6A08"/>
    <w:rsid w:val="00AB06E9"/>
    <w:rsid w:val="00AB7981"/>
    <w:rsid w:val="00AB79F4"/>
    <w:rsid w:val="00AC1606"/>
    <w:rsid w:val="00AC3688"/>
    <w:rsid w:val="00AC539D"/>
    <w:rsid w:val="00AC66E1"/>
    <w:rsid w:val="00AD10B0"/>
    <w:rsid w:val="00AD131C"/>
    <w:rsid w:val="00AD2479"/>
    <w:rsid w:val="00AD26F0"/>
    <w:rsid w:val="00AD2EE6"/>
    <w:rsid w:val="00AD44DB"/>
    <w:rsid w:val="00AE0353"/>
    <w:rsid w:val="00AE4771"/>
    <w:rsid w:val="00AE4D94"/>
    <w:rsid w:val="00AF0A11"/>
    <w:rsid w:val="00AF2036"/>
    <w:rsid w:val="00AF20E5"/>
    <w:rsid w:val="00AF24D5"/>
    <w:rsid w:val="00AF6D21"/>
    <w:rsid w:val="00B0381C"/>
    <w:rsid w:val="00B040D7"/>
    <w:rsid w:val="00B04A66"/>
    <w:rsid w:val="00B05104"/>
    <w:rsid w:val="00B06260"/>
    <w:rsid w:val="00B06B88"/>
    <w:rsid w:val="00B07A92"/>
    <w:rsid w:val="00B07CBB"/>
    <w:rsid w:val="00B1192C"/>
    <w:rsid w:val="00B12147"/>
    <w:rsid w:val="00B12976"/>
    <w:rsid w:val="00B165AC"/>
    <w:rsid w:val="00B21F77"/>
    <w:rsid w:val="00B22034"/>
    <w:rsid w:val="00B25C97"/>
    <w:rsid w:val="00B26099"/>
    <w:rsid w:val="00B26A5E"/>
    <w:rsid w:val="00B300E8"/>
    <w:rsid w:val="00B30C91"/>
    <w:rsid w:val="00B30FAE"/>
    <w:rsid w:val="00B33AFE"/>
    <w:rsid w:val="00B33B0E"/>
    <w:rsid w:val="00B3402A"/>
    <w:rsid w:val="00B343B6"/>
    <w:rsid w:val="00B34456"/>
    <w:rsid w:val="00B34AB5"/>
    <w:rsid w:val="00B37413"/>
    <w:rsid w:val="00B3789D"/>
    <w:rsid w:val="00B37C56"/>
    <w:rsid w:val="00B40281"/>
    <w:rsid w:val="00B4312A"/>
    <w:rsid w:val="00B4348C"/>
    <w:rsid w:val="00B435DA"/>
    <w:rsid w:val="00B45EAE"/>
    <w:rsid w:val="00B46036"/>
    <w:rsid w:val="00B47F60"/>
    <w:rsid w:val="00B5101C"/>
    <w:rsid w:val="00B516E4"/>
    <w:rsid w:val="00B53E92"/>
    <w:rsid w:val="00B56683"/>
    <w:rsid w:val="00B568FE"/>
    <w:rsid w:val="00B60F42"/>
    <w:rsid w:val="00B61A5E"/>
    <w:rsid w:val="00B6233C"/>
    <w:rsid w:val="00B6577B"/>
    <w:rsid w:val="00B67148"/>
    <w:rsid w:val="00B674BE"/>
    <w:rsid w:val="00B704AD"/>
    <w:rsid w:val="00B73786"/>
    <w:rsid w:val="00B751D2"/>
    <w:rsid w:val="00B80130"/>
    <w:rsid w:val="00B81BD3"/>
    <w:rsid w:val="00B82FE2"/>
    <w:rsid w:val="00B8327B"/>
    <w:rsid w:val="00B84347"/>
    <w:rsid w:val="00B84F19"/>
    <w:rsid w:val="00B8535B"/>
    <w:rsid w:val="00B85B40"/>
    <w:rsid w:val="00B862C9"/>
    <w:rsid w:val="00B876A5"/>
    <w:rsid w:val="00B879D1"/>
    <w:rsid w:val="00B91481"/>
    <w:rsid w:val="00B92119"/>
    <w:rsid w:val="00B94952"/>
    <w:rsid w:val="00B94ED7"/>
    <w:rsid w:val="00B95D7A"/>
    <w:rsid w:val="00B970B1"/>
    <w:rsid w:val="00B97A97"/>
    <w:rsid w:val="00B97CE2"/>
    <w:rsid w:val="00BA1018"/>
    <w:rsid w:val="00BA1629"/>
    <w:rsid w:val="00BA1C83"/>
    <w:rsid w:val="00BA1D40"/>
    <w:rsid w:val="00BA3DAC"/>
    <w:rsid w:val="00BA4267"/>
    <w:rsid w:val="00BA5172"/>
    <w:rsid w:val="00BA73F4"/>
    <w:rsid w:val="00BB0260"/>
    <w:rsid w:val="00BB02E9"/>
    <w:rsid w:val="00BB0763"/>
    <w:rsid w:val="00BB0D28"/>
    <w:rsid w:val="00BB1641"/>
    <w:rsid w:val="00BB3065"/>
    <w:rsid w:val="00BB4D7B"/>
    <w:rsid w:val="00BB6D3D"/>
    <w:rsid w:val="00BB6F28"/>
    <w:rsid w:val="00BC048D"/>
    <w:rsid w:val="00BC2506"/>
    <w:rsid w:val="00BC35BD"/>
    <w:rsid w:val="00BC3F89"/>
    <w:rsid w:val="00BC717A"/>
    <w:rsid w:val="00BD5385"/>
    <w:rsid w:val="00BD7205"/>
    <w:rsid w:val="00BD7C7D"/>
    <w:rsid w:val="00BE036C"/>
    <w:rsid w:val="00BE432F"/>
    <w:rsid w:val="00BE51C7"/>
    <w:rsid w:val="00BE7202"/>
    <w:rsid w:val="00BF0BD8"/>
    <w:rsid w:val="00BF0FA8"/>
    <w:rsid w:val="00BF11C5"/>
    <w:rsid w:val="00BF2057"/>
    <w:rsid w:val="00BF20AB"/>
    <w:rsid w:val="00BF3A03"/>
    <w:rsid w:val="00BF5467"/>
    <w:rsid w:val="00BF5FD9"/>
    <w:rsid w:val="00BF765D"/>
    <w:rsid w:val="00BF7CF9"/>
    <w:rsid w:val="00C01CC6"/>
    <w:rsid w:val="00C01DC7"/>
    <w:rsid w:val="00C026D6"/>
    <w:rsid w:val="00C050BF"/>
    <w:rsid w:val="00C0591A"/>
    <w:rsid w:val="00C0645A"/>
    <w:rsid w:val="00C06679"/>
    <w:rsid w:val="00C06EEE"/>
    <w:rsid w:val="00C07651"/>
    <w:rsid w:val="00C0787A"/>
    <w:rsid w:val="00C1063C"/>
    <w:rsid w:val="00C1073A"/>
    <w:rsid w:val="00C1307D"/>
    <w:rsid w:val="00C161E7"/>
    <w:rsid w:val="00C16ADD"/>
    <w:rsid w:val="00C263EB"/>
    <w:rsid w:val="00C27094"/>
    <w:rsid w:val="00C2716D"/>
    <w:rsid w:val="00C271E5"/>
    <w:rsid w:val="00C27247"/>
    <w:rsid w:val="00C278FF"/>
    <w:rsid w:val="00C3390E"/>
    <w:rsid w:val="00C35B80"/>
    <w:rsid w:val="00C37493"/>
    <w:rsid w:val="00C3763C"/>
    <w:rsid w:val="00C40D8E"/>
    <w:rsid w:val="00C41120"/>
    <w:rsid w:val="00C443FC"/>
    <w:rsid w:val="00C44C15"/>
    <w:rsid w:val="00C44E64"/>
    <w:rsid w:val="00C50563"/>
    <w:rsid w:val="00C5073A"/>
    <w:rsid w:val="00C51DA6"/>
    <w:rsid w:val="00C52C7C"/>
    <w:rsid w:val="00C52CF4"/>
    <w:rsid w:val="00C53FF5"/>
    <w:rsid w:val="00C551DA"/>
    <w:rsid w:val="00C61FBC"/>
    <w:rsid w:val="00C636B7"/>
    <w:rsid w:val="00C64C80"/>
    <w:rsid w:val="00C64CA7"/>
    <w:rsid w:val="00C67065"/>
    <w:rsid w:val="00C70908"/>
    <w:rsid w:val="00C70E4E"/>
    <w:rsid w:val="00C713D8"/>
    <w:rsid w:val="00C72157"/>
    <w:rsid w:val="00C74D1F"/>
    <w:rsid w:val="00C766EB"/>
    <w:rsid w:val="00C77DB0"/>
    <w:rsid w:val="00C81BD8"/>
    <w:rsid w:val="00C82465"/>
    <w:rsid w:val="00C830BE"/>
    <w:rsid w:val="00C843DD"/>
    <w:rsid w:val="00C8624A"/>
    <w:rsid w:val="00C8791D"/>
    <w:rsid w:val="00C91E6A"/>
    <w:rsid w:val="00C93E33"/>
    <w:rsid w:val="00C95004"/>
    <w:rsid w:val="00C964DF"/>
    <w:rsid w:val="00C966BF"/>
    <w:rsid w:val="00CA0B43"/>
    <w:rsid w:val="00CA6797"/>
    <w:rsid w:val="00CA6CAD"/>
    <w:rsid w:val="00CA7313"/>
    <w:rsid w:val="00CB02B2"/>
    <w:rsid w:val="00CB1376"/>
    <w:rsid w:val="00CB15B1"/>
    <w:rsid w:val="00CB310F"/>
    <w:rsid w:val="00CB5CF8"/>
    <w:rsid w:val="00CB6448"/>
    <w:rsid w:val="00CB7A17"/>
    <w:rsid w:val="00CC01F2"/>
    <w:rsid w:val="00CC05FB"/>
    <w:rsid w:val="00CC314B"/>
    <w:rsid w:val="00CC3529"/>
    <w:rsid w:val="00CC3618"/>
    <w:rsid w:val="00CC4E9F"/>
    <w:rsid w:val="00CC53CA"/>
    <w:rsid w:val="00CC74D1"/>
    <w:rsid w:val="00CD2711"/>
    <w:rsid w:val="00CD2FD0"/>
    <w:rsid w:val="00CD7A40"/>
    <w:rsid w:val="00CE52F4"/>
    <w:rsid w:val="00CE6973"/>
    <w:rsid w:val="00CF120C"/>
    <w:rsid w:val="00CF1AD0"/>
    <w:rsid w:val="00CF3D02"/>
    <w:rsid w:val="00CF483F"/>
    <w:rsid w:val="00CF4E29"/>
    <w:rsid w:val="00CF51FA"/>
    <w:rsid w:val="00CF5A2D"/>
    <w:rsid w:val="00CF6FA2"/>
    <w:rsid w:val="00D00E48"/>
    <w:rsid w:val="00D03293"/>
    <w:rsid w:val="00D04870"/>
    <w:rsid w:val="00D07C42"/>
    <w:rsid w:val="00D10A46"/>
    <w:rsid w:val="00D1580F"/>
    <w:rsid w:val="00D16B9A"/>
    <w:rsid w:val="00D235E7"/>
    <w:rsid w:val="00D24954"/>
    <w:rsid w:val="00D2582F"/>
    <w:rsid w:val="00D26645"/>
    <w:rsid w:val="00D277B2"/>
    <w:rsid w:val="00D30030"/>
    <w:rsid w:val="00D33067"/>
    <w:rsid w:val="00D363FA"/>
    <w:rsid w:val="00D377A6"/>
    <w:rsid w:val="00D37E02"/>
    <w:rsid w:val="00D37E57"/>
    <w:rsid w:val="00D42809"/>
    <w:rsid w:val="00D42935"/>
    <w:rsid w:val="00D446B4"/>
    <w:rsid w:val="00D455A3"/>
    <w:rsid w:val="00D50B35"/>
    <w:rsid w:val="00D51AC6"/>
    <w:rsid w:val="00D51B0B"/>
    <w:rsid w:val="00D53A43"/>
    <w:rsid w:val="00D54C42"/>
    <w:rsid w:val="00D61033"/>
    <w:rsid w:val="00D616FA"/>
    <w:rsid w:val="00D633B6"/>
    <w:rsid w:val="00D667F5"/>
    <w:rsid w:val="00D67C7E"/>
    <w:rsid w:val="00D71DD4"/>
    <w:rsid w:val="00D71F77"/>
    <w:rsid w:val="00D72D83"/>
    <w:rsid w:val="00D80E84"/>
    <w:rsid w:val="00D82C4D"/>
    <w:rsid w:val="00D8374B"/>
    <w:rsid w:val="00D83844"/>
    <w:rsid w:val="00D874D0"/>
    <w:rsid w:val="00D90BB0"/>
    <w:rsid w:val="00D91369"/>
    <w:rsid w:val="00D91837"/>
    <w:rsid w:val="00D92A03"/>
    <w:rsid w:val="00D94536"/>
    <w:rsid w:val="00D958BA"/>
    <w:rsid w:val="00D9679A"/>
    <w:rsid w:val="00DA0C0E"/>
    <w:rsid w:val="00DA2231"/>
    <w:rsid w:val="00DA234A"/>
    <w:rsid w:val="00DA2384"/>
    <w:rsid w:val="00DA73EE"/>
    <w:rsid w:val="00DB33DE"/>
    <w:rsid w:val="00DB45FF"/>
    <w:rsid w:val="00DB5A5C"/>
    <w:rsid w:val="00DB65A6"/>
    <w:rsid w:val="00DC278A"/>
    <w:rsid w:val="00DC2CE3"/>
    <w:rsid w:val="00DC5E54"/>
    <w:rsid w:val="00DD26B4"/>
    <w:rsid w:val="00DD2E7D"/>
    <w:rsid w:val="00DD3437"/>
    <w:rsid w:val="00DD3C02"/>
    <w:rsid w:val="00DD3CD9"/>
    <w:rsid w:val="00DD68F3"/>
    <w:rsid w:val="00DD7838"/>
    <w:rsid w:val="00DE06D6"/>
    <w:rsid w:val="00DE15C4"/>
    <w:rsid w:val="00DE220E"/>
    <w:rsid w:val="00DE3E86"/>
    <w:rsid w:val="00DE420D"/>
    <w:rsid w:val="00DE524C"/>
    <w:rsid w:val="00DE5E3E"/>
    <w:rsid w:val="00DF0B6A"/>
    <w:rsid w:val="00DF0BB4"/>
    <w:rsid w:val="00DF163F"/>
    <w:rsid w:val="00DF2075"/>
    <w:rsid w:val="00DF3C8F"/>
    <w:rsid w:val="00DF437B"/>
    <w:rsid w:val="00DF4E66"/>
    <w:rsid w:val="00DF7641"/>
    <w:rsid w:val="00E00D2C"/>
    <w:rsid w:val="00E012FB"/>
    <w:rsid w:val="00E01E13"/>
    <w:rsid w:val="00E0262B"/>
    <w:rsid w:val="00E04C94"/>
    <w:rsid w:val="00E07CEE"/>
    <w:rsid w:val="00E1157A"/>
    <w:rsid w:val="00E11631"/>
    <w:rsid w:val="00E129A3"/>
    <w:rsid w:val="00E143E6"/>
    <w:rsid w:val="00E152E3"/>
    <w:rsid w:val="00E15342"/>
    <w:rsid w:val="00E171AB"/>
    <w:rsid w:val="00E22E46"/>
    <w:rsid w:val="00E265C1"/>
    <w:rsid w:val="00E3160B"/>
    <w:rsid w:val="00E316D7"/>
    <w:rsid w:val="00E341C4"/>
    <w:rsid w:val="00E34980"/>
    <w:rsid w:val="00E365C1"/>
    <w:rsid w:val="00E374FC"/>
    <w:rsid w:val="00E40268"/>
    <w:rsid w:val="00E42AF0"/>
    <w:rsid w:val="00E43027"/>
    <w:rsid w:val="00E4434E"/>
    <w:rsid w:val="00E44826"/>
    <w:rsid w:val="00E44CCA"/>
    <w:rsid w:val="00E50B8F"/>
    <w:rsid w:val="00E534E0"/>
    <w:rsid w:val="00E53966"/>
    <w:rsid w:val="00E5730D"/>
    <w:rsid w:val="00E57393"/>
    <w:rsid w:val="00E57AF5"/>
    <w:rsid w:val="00E6000C"/>
    <w:rsid w:val="00E60590"/>
    <w:rsid w:val="00E621B8"/>
    <w:rsid w:val="00E6701C"/>
    <w:rsid w:val="00E6790C"/>
    <w:rsid w:val="00E723DA"/>
    <w:rsid w:val="00E72D7F"/>
    <w:rsid w:val="00E74603"/>
    <w:rsid w:val="00E74E07"/>
    <w:rsid w:val="00E75C29"/>
    <w:rsid w:val="00E770B6"/>
    <w:rsid w:val="00E77669"/>
    <w:rsid w:val="00E8010C"/>
    <w:rsid w:val="00E87AB3"/>
    <w:rsid w:val="00E91193"/>
    <w:rsid w:val="00E920AC"/>
    <w:rsid w:val="00E9397A"/>
    <w:rsid w:val="00E93A3D"/>
    <w:rsid w:val="00E97F03"/>
    <w:rsid w:val="00EA025D"/>
    <w:rsid w:val="00EA05D9"/>
    <w:rsid w:val="00EA29A4"/>
    <w:rsid w:val="00EA42B1"/>
    <w:rsid w:val="00EA4B00"/>
    <w:rsid w:val="00EA54C4"/>
    <w:rsid w:val="00EA5AD9"/>
    <w:rsid w:val="00EA5DA1"/>
    <w:rsid w:val="00EA7D86"/>
    <w:rsid w:val="00EB0E45"/>
    <w:rsid w:val="00EB40E6"/>
    <w:rsid w:val="00EB711C"/>
    <w:rsid w:val="00EB79BA"/>
    <w:rsid w:val="00EC0B16"/>
    <w:rsid w:val="00EC0F62"/>
    <w:rsid w:val="00EC136D"/>
    <w:rsid w:val="00EC2531"/>
    <w:rsid w:val="00EC2805"/>
    <w:rsid w:val="00EC2B20"/>
    <w:rsid w:val="00EC454C"/>
    <w:rsid w:val="00EC4AB9"/>
    <w:rsid w:val="00EC6EE6"/>
    <w:rsid w:val="00ED0436"/>
    <w:rsid w:val="00ED0F51"/>
    <w:rsid w:val="00ED2C21"/>
    <w:rsid w:val="00ED3DBA"/>
    <w:rsid w:val="00ED50BC"/>
    <w:rsid w:val="00ED5E6B"/>
    <w:rsid w:val="00ED76EC"/>
    <w:rsid w:val="00EE2FD9"/>
    <w:rsid w:val="00EE3C37"/>
    <w:rsid w:val="00EE4D10"/>
    <w:rsid w:val="00EF07CA"/>
    <w:rsid w:val="00EF15E1"/>
    <w:rsid w:val="00EF592E"/>
    <w:rsid w:val="00F00A6D"/>
    <w:rsid w:val="00F036F7"/>
    <w:rsid w:val="00F05185"/>
    <w:rsid w:val="00F115AB"/>
    <w:rsid w:val="00F200D6"/>
    <w:rsid w:val="00F210D1"/>
    <w:rsid w:val="00F23212"/>
    <w:rsid w:val="00F242EB"/>
    <w:rsid w:val="00F25028"/>
    <w:rsid w:val="00F30AF2"/>
    <w:rsid w:val="00F3705B"/>
    <w:rsid w:val="00F372C7"/>
    <w:rsid w:val="00F413C1"/>
    <w:rsid w:val="00F421E9"/>
    <w:rsid w:val="00F43304"/>
    <w:rsid w:val="00F44274"/>
    <w:rsid w:val="00F443F0"/>
    <w:rsid w:val="00F476F3"/>
    <w:rsid w:val="00F47739"/>
    <w:rsid w:val="00F5047A"/>
    <w:rsid w:val="00F50F6E"/>
    <w:rsid w:val="00F51D49"/>
    <w:rsid w:val="00F54DDE"/>
    <w:rsid w:val="00F55C40"/>
    <w:rsid w:val="00F56172"/>
    <w:rsid w:val="00F57C7D"/>
    <w:rsid w:val="00F60018"/>
    <w:rsid w:val="00F61286"/>
    <w:rsid w:val="00F61C35"/>
    <w:rsid w:val="00F62F20"/>
    <w:rsid w:val="00F64952"/>
    <w:rsid w:val="00F64BE3"/>
    <w:rsid w:val="00F65156"/>
    <w:rsid w:val="00F6516C"/>
    <w:rsid w:val="00F66499"/>
    <w:rsid w:val="00F71ABC"/>
    <w:rsid w:val="00F734E5"/>
    <w:rsid w:val="00F7361B"/>
    <w:rsid w:val="00F7395F"/>
    <w:rsid w:val="00F73A8D"/>
    <w:rsid w:val="00F73CC5"/>
    <w:rsid w:val="00F75128"/>
    <w:rsid w:val="00F77A34"/>
    <w:rsid w:val="00F77F5A"/>
    <w:rsid w:val="00F84F8D"/>
    <w:rsid w:val="00F855A1"/>
    <w:rsid w:val="00F8572D"/>
    <w:rsid w:val="00F86537"/>
    <w:rsid w:val="00F9286C"/>
    <w:rsid w:val="00F92CA0"/>
    <w:rsid w:val="00F96AC2"/>
    <w:rsid w:val="00FA5402"/>
    <w:rsid w:val="00FA671F"/>
    <w:rsid w:val="00FA7012"/>
    <w:rsid w:val="00FB00A4"/>
    <w:rsid w:val="00FB0583"/>
    <w:rsid w:val="00FB2F2D"/>
    <w:rsid w:val="00FB33C5"/>
    <w:rsid w:val="00FB4D19"/>
    <w:rsid w:val="00FB52F5"/>
    <w:rsid w:val="00FB5ACD"/>
    <w:rsid w:val="00FB6238"/>
    <w:rsid w:val="00FB6822"/>
    <w:rsid w:val="00FC0D9A"/>
    <w:rsid w:val="00FC0E12"/>
    <w:rsid w:val="00FC187D"/>
    <w:rsid w:val="00FC4F73"/>
    <w:rsid w:val="00FD0C8D"/>
    <w:rsid w:val="00FD0FDE"/>
    <w:rsid w:val="00FD29EB"/>
    <w:rsid w:val="00FD33D3"/>
    <w:rsid w:val="00FD5DAC"/>
    <w:rsid w:val="00FD7865"/>
    <w:rsid w:val="00FE086F"/>
    <w:rsid w:val="00FE0AE7"/>
    <w:rsid w:val="00FE11F0"/>
    <w:rsid w:val="00FE3091"/>
    <w:rsid w:val="00FE412E"/>
    <w:rsid w:val="00FE4F5B"/>
    <w:rsid w:val="00FF06A1"/>
    <w:rsid w:val="00FF07D6"/>
    <w:rsid w:val="00FF0873"/>
    <w:rsid w:val="00FF2B84"/>
    <w:rsid w:val="00FF2E19"/>
    <w:rsid w:val="00FF6FEF"/>
    <w:rsid w:val="1283F4AA"/>
    <w:rsid w:val="5E35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margin;mso-position-vertical-relative:margin" fill="f" fillcolor="white" stroke="f">
      <v:fill color="white" on="f"/>
      <v:stroke on="f"/>
    </o:shapedefaults>
    <o:shapelayout v:ext="edit">
      <o:idmap v:ext="edit" data="1"/>
    </o:shapelayout>
  </w:shapeDefaults>
  <w:doNotEmbedSmartTags/>
  <w:decimalSymbol w:val="."/>
  <w:listSeparator w:val=","/>
  <w14:docId w14:val="4EAFC54B"/>
  <w15:chartTrackingRefBased/>
  <w15:docId w15:val="{0FD247A2-1512-467D-8314-D61EB7AF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link w:val="Heading1Char"/>
    <w:qFormat/>
    <w:rsid w:val="000A01E9"/>
    <w:pPr>
      <w:keepNext/>
      <w:spacing w:before="240" w:after="60"/>
      <w:jc w:val="center"/>
      <w:outlineLvl w:val="0"/>
    </w:pPr>
    <w:rPr>
      <w:b/>
      <w:kern w:val="32"/>
      <w:sz w:val="22"/>
      <w:lang w:val="x-none" w:eastAsia="x-none"/>
    </w:rPr>
  </w:style>
  <w:style w:type="paragraph" w:styleId="Heading2">
    <w:name w:val="heading 2"/>
    <w:basedOn w:val="Normal"/>
    <w:next w:val="Text"/>
    <w:link w:val="Heading2Char"/>
    <w:qFormat/>
    <w:pPr>
      <w:numPr>
        <w:numId w:val="20"/>
      </w:numPr>
      <w:tabs>
        <w:tab w:val="left" w:pos="288"/>
      </w:tabs>
      <w:spacing w:before="240"/>
      <w:outlineLvl w:val="1"/>
    </w:pPr>
    <w:rPr>
      <w:b/>
      <w:lang w:val="x-none" w:eastAsia="x-none"/>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rsid w:val="00C1073A"/>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pPr>
      <w:tabs>
        <w:tab w:val="left" w:pos="288"/>
      </w:tabs>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character" w:styleId="CommentReference">
    <w:name w:val="annotation reference"/>
    <w:uiPriority w:val="99"/>
    <w:semiHidden/>
    <w:unhideWhenUsed/>
    <w:rsid w:val="00406A3D"/>
    <w:rPr>
      <w:sz w:val="16"/>
      <w:szCs w:val="16"/>
    </w:rPr>
  </w:style>
  <w:style w:type="paragraph" w:customStyle="1" w:styleId="ExtendedQuote">
    <w:name w:val="Extended Quote"/>
    <w:basedOn w:val="Text"/>
    <w:pPr>
      <w:ind w:left="576" w:firstLine="0"/>
    </w:pPr>
    <w:rPr>
      <w:sz w:val="18"/>
    </w:rPr>
  </w:style>
  <w:style w:type="paragraph" w:styleId="CommentText">
    <w:name w:val="annotation text"/>
    <w:basedOn w:val="Normal"/>
    <w:link w:val="CommentTextChar"/>
    <w:uiPriority w:val="99"/>
    <w:semiHidden/>
    <w:unhideWhenUsed/>
    <w:rsid w:val="00406A3D"/>
  </w:style>
  <w:style w:type="character" w:customStyle="1" w:styleId="CommentTextChar">
    <w:name w:val="Comment Text Char"/>
    <w:basedOn w:val="DefaultParagraphFont"/>
    <w:link w:val="CommentText"/>
    <w:uiPriority w:val="99"/>
    <w:semiHidden/>
    <w:rsid w:val="00406A3D"/>
  </w:style>
  <w:style w:type="paragraph" w:styleId="CommentSubject">
    <w:name w:val="annotation subject"/>
    <w:basedOn w:val="CommentText"/>
    <w:next w:val="CommentText"/>
    <w:link w:val="CommentSubjectChar"/>
    <w:uiPriority w:val="99"/>
    <w:semiHidden/>
    <w:unhideWhenUsed/>
    <w:rsid w:val="00406A3D"/>
    <w:rPr>
      <w:b/>
      <w:bCs/>
      <w:lang w:val="x-none" w:eastAsia="x-none"/>
    </w:rPr>
  </w:style>
  <w:style w:type="character" w:customStyle="1" w:styleId="CommentSubjectChar">
    <w:name w:val="Comment Subject Char"/>
    <w:link w:val="CommentSubject"/>
    <w:uiPriority w:val="99"/>
    <w:semiHidden/>
    <w:rsid w:val="00406A3D"/>
    <w:rPr>
      <w:b/>
      <w:bCs/>
    </w:rPr>
  </w:style>
  <w:style w:type="paragraph" w:styleId="BalloonText">
    <w:name w:val="Balloon Text"/>
    <w:basedOn w:val="Normal"/>
    <w:link w:val="BalloonTextChar"/>
    <w:uiPriority w:val="99"/>
    <w:semiHidden/>
    <w:unhideWhenUsed/>
    <w:rsid w:val="00406A3D"/>
    <w:rPr>
      <w:rFonts w:ascii="Tahoma" w:hAnsi="Tahoma"/>
      <w:sz w:val="16"/>
      <w:szCs w:val="16"/>
      <w:lang w:val="x-none" w:eastAsia="x-none"/>
    </w:rPr>
  </w:style>
  <w:style w:type="character" w:customStyle="1" w:styleId="BalloonTextChar">
    <w:name w:val="Balloon Text Char"/>
    <w:link w:val="BalloonText"/>
    <w:uiPriority w:val="99"/>
    <w:semiHidden/>
    <w:rsid w:val="00406A3D"/>
    <w:rPr>
      <w:rFonts w:ascii="Tahoma" w:hAnsi="Tahoma" w:cs="Tahoma"/>
      <w:sz w:val="16"/>
      <w:szCs w:val="16"/>
    </w:rPr>
  </w:style>
  <w:style w:type="paragraph" w:styleId="NormalWeb">
    <w:name w:val="Normal (Web)"/>
    <w:basedOn w:val="Normal"/>
    <w:uiPriority w:val="99"/>
    <w:semiHidden/>
    <w:unhideWhenUsed/>
    <w:rsid w:val="00CB15B1"/>
    <w:pPr>
      <w:spacing w:before="100" w:beforeAutospacing="1" w:after="100" w:afterAutospacing="1"/>
      <w:jc w:val="left"/>
    </w:pPr>
    <w:rPr>
      <w:sz w:val="24"/>
      <w:szCs w:val="24"/>
    </w:rPr>
  </w:style>
  <w:style w:type="paragraph" w:styleId="Caption">
    <w:name w:val="caption"/>
    <w:basedOn w:val="Normal"/>
    <w:next w:val="Normal"/>
    <w:uiPriority w:val="35"/>
    <w:unhideWhenUsed/>
    <w:qFormat/>
    <w:rsid w:val="007C6851"/>
    <w:rPr>
      <w:b/>
      <w:bCs/>
    </w:rPr>
  </w:style>
  <w:style w:type="paragraph" w:styleId="Revision">
    <w:name w:val="Revision"/>
    <w:hidden/>
    <w:uiPriority w:val="99"/>
    <w:semiHidden/>
    <w:rsid w:val="0040408A"/>
  </w:style>
  <w:style w:type="table" w:styleId="TableGrid">
    <w:name w:val="Table Grid"/>
    <w:basedOn w:val="TableNormal"/>
    <w:uiPriority w:val="59"/>
    <w:rsid w:val="0051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076CD0"/>
    <w:rPr>
      <w:b/>
    </w:rPr>
  </w:style>
  <w:style w:type="character" w:customStyle="1" w:styleId="Heading1Char">
    <w:name w:val="Heading 1 Char"/>
    <w:link w:val="Heading1"/>
    <w:rsid w:val="005027AD"/>
    <w:rPr>
      <w:b/>
      <w:kern w:val="32"/>
      <w:sz w:val="22"/>
    </w:rPr>
  </w:style>
  <w:style w:type="paragraph" w:customStyle="1" w:styleId="Default">
    <w:name w:val="Default"/>
    <w:rsid w:val="00E40268"/>
    <w:pPr>
      <w:autoSpaceDE w:val="0"/>
      <w:autoSpaceDN w:val="0"/>
      <w:adjustRightInd w:val="0"/>
    </w:pPr>
    <w:rPr>
      <w:rFonts w:ascii="Calibri" w:hAnsi="Calibri" w:cs="Calibri"/>
      <w:color w:val="000000"/>
      <w:sz w:val="24"/>
      <w:szCs w:val="24"/>
    </w:rPr>
  </w:style>
  <w:style w:type="paragraph" w:styleId="NoSpacing">
    <w:name w:val="No Spacing"/>
    <w:uiPriority w:val="1"/>
    <w:qFormat/>
    <w:rsid w:val="009B75AB"/>
    <w:pPr>
      <w:jc w:val="both"/>
    </w:pPr>
  </w:style>
  <w:style w:type="paragraph" w:styleId="ListParagraph">
    <w:name w:val="List Paragraph"/>
    <w:basedOn w:val="Normal"/>
    <w:uiPriority w:val="34"/>
    <w:qFormat/>
    <w:rsid w:val="00475C8A"/>
    <w:pPr>
      <w:ind w:left="720"/>
    </w:pPr>
  </w:style>
  <w:style w:type="character" w:styleId="UnresolvedMention">
    <w:name w:val="Unresolved Mention"/>
    <w:uiPriority w:val="99"/>
    <w:semiHidden/>
    <w:unhideWhenUsed/>
    <w:rsid w:val="00EA29A4"/>
    <w:rPr>
      <w:color w:val="605E5C"/>
      <w:shd w:val="clear" w:color="auto" w:fill="E1DFDD"/>
    </w:rPr>
  </w:style>
  <w:style w:type="paragraph" w:customStyle="1" w:styleId="SpaceOps-Normal">
    <w:name w:val="SpaceOps-Normal"/>
    <w:basedOn w:val="Normal"/>
    <w:qFormat/>
    <w:rsid w:val="00F73A8D"/>
    <w:rPr>
      <w:sz w:val="24"/>
    </w:rPr>
  </w:style>
  <w:style w:type="character" w:customStyle="1" w:styleId="jss3028">
    <w:name w:val="jss3028"/>
    <w:basedOn w:val="DefaultParagraphFont"/>
    <w:rsid w:val="00327285"/>
  </w:style>
  <w:style w:type="character" w:styleId="HTMLCite">
    <w:name w:val="HTML Cite"/>
    <w:uiPriority w:val="99"/>
    <w:semiHidden/>
    <w:unhideWhenUsed/>
    <w:rsid w:val="00A91219"/>
    <w:rPr>
      <w:i/>
      <w:iCs/>
    </w:rPr>
  </w:style>
  <w:style w:type="character" w:customStyle="1" w:styleId="cs1-format">
    <w:name w:val="cs1-format"/>
    <w:basedOn w:val="DefaultParagraphFont"/>
    <w:rsid w:val="00A91219"/>
  </w:style>
  <w:style w:type="character" w:customStyle="1" w:styleId="reference-accessdate">
    <w:name w:val="reference-accessdate"/>
    <w:basedOn w:val="DefaultParagraphFont"/>
    <w:rsid w:val="00A91219"/>
  </w:style>
  <w:style w:type="character" w:customStyle="1" w:styleId="nowrap">
    <w:name w:val="nowrap"/>
    <w:basedOn w:val="DefaultParagraphFont"/>
    <w:rsid w:val="00A91219"/>
  </w:style>
  <w:style w:type="character" w:styleId="Emphasis">
    <w:name w:val="Emphasis"/>
    <w:uiPriority w:val="20"/>
    <w:qFormat/>
    <w:rsid w:val="00E770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0525">
      <w:bodyDiv w:val="1"/>
      <w:marLeft w:val="0"/>
      <w:marRight w:val="0"/>
      <w:marTop w:val="0"/>
      <w:marBottom w:val="0"/>
      <w:divBdr>
        <w:top w:val="none" w:sz="0" w:space="0" w:color="auto"/>
        <w:left w:val="none" w:sz="0" w:space="0" w:color="auto"/>
        <w:bottom w:val="none" w:sz="0" w:space="0" w:color="auto"/>
        <w:right w:val="none" w:sz="0" w:space="0" w:color="auto"/>
      </w:divBdr>
    </w:div>
    <w:div w:id="441651285">
      <w:bodyDiv w:val="1"/>
      <w:marLeft w:val="0"/>
      <w:marRight w:val="0"/>
      <w:marTop w:val="0"/>
      <w:marBottom w:val="0"/>
      <w:divBdr>
        <w:top w:val="none" w:sz="0" w:space="0" w:color="auto"/>
        <w:left w:val="none" w:sz="0" w:space="0" w:color="auto"/>
        <w:bottom w:val="none" w:sz="0" w:space="0" w:color="auto"/>
        <w:right w:val="none" w:sz="0" w:space="0" w:color="auto"/>
      </w:divBdr>
    </w:div>
    <w:div w:id="726223161">
      <w:bodyDiv w:val="1"/>
      <w:marLeft w:val="0"/>
      <w:marRight w:val="0"/>
      <w:marTop w:val="0"/>
      <w:marBottom w:val="0"/>
      <w:divBdr>
        <w:top w:val="none" w:sz="0" w:space="0" w:color="auto"/>
        <w:left w:val="none" w:sz="0" w:space="0" w:color="auto"/>
        <w:bottom w:val="none" w:sz="0" w:space="0" w:color="auto"/>
        <w:right w:val="none" w:sz="0" w:space="0" w:color="auto"/>
      </w:divBdr>
    </w:div>
    <w:div w:id="828986789">
      <w:bodyDiv w:val="1"/>
      <w:marLeft w:val="0"/>
      <w:marRight w:val="0"/>
      <w:marTop w:val="0"/>
      <w:marBottom w:val="0"/>
      <w:divBdr>
        <w:top w:val="none" w:sz="0" w:space="0" w:color="auto"/>
        <w:left w:val="none" w:sz="0" w:space="0" w:color="auto"/>
        <w:bottom w:val="none" w:sz="0" w:space="0" w:color="auto"/>
        <w:right w:val="none" w:sz="0" w:space="0" w:color="auto"/>
      </w:divBdr>
    </w:div>
    <w:div w:id="857617897">
      <w:bodyDiv w:val="1"/>
      <w:marLeft w:val="0"/>
      <w:marRight w:val="0"/>
      <w:marTop w:val="0"/>
      <w:marBottom w:val="0"/>
      <w:divBdr>
        <w:top w:val="none" w:sz="0" w:space="0" w:color="auto"/>
        <w:left w:val="none" w:sz="0" w:space="0" w:color="auto"/>
        <w:bottom w:val="none" w:sz="0" w:space="0" w:color="auto"/>
        <w:right w:val="none" w:sz="0" w:space="0" w:color="auto"/>
      </w:divBdr>
    </w:div>
    <w:div w:id="892426415">
      <w:bodyDiv w:val="1"/>
      <w:marLeft w:val="0"/>
      <w:marRight w:val="0"/>
      <w:marTop w:val="0"/>
      <w:marBottom w:val="0"/>
      <w:divBdr>
        <w:top w:val="none" w:sz="0" w:space="0" w:color="auto"/>
        <w:left w:val="none" w:sz="0" w:space="0" w:color="auto"/>
        <w:bottom w:val="none" w:sz="0" w:space="0" w:color="auto"/>
        <w:right w:val="none" w:sz="0" w:space="0" w:color="auto"/>
      </w:divBdr>
      <w:divsChild>
        <w:div w:id="447429354">
          <w:marLeft w:val="0"/>
          <w:marRight w:val="0"/>
          <w:marTop w:val="0"/>
          <w:marBottom w:val="0"/>
          <w:divBdr>
            <w:top w:val="none" w:sz="0" w:space="0" w:color="auto"/>
            <w:left w:val="none" w:sz="0" w:space="0" w:color="auto"/>
            <w:bottom w:val="none" w:sz="0" w:space="0" w:color="auto"/>
            <w:right w:val="none" w:sz="0" w:space="0" w:color="auto"/>
          </w:divBdr>
        </w:div>
      </w:divsChild>
    </w:div>
    <w:div w:id="1068958591">
      <w:bodyDiv w:val="1"/>
      <w:marLeft w:val="0"/>
      <w:marRight w:val="0"/>
      <w:marTop w:val="0"/>
      <w:marBottom w:val="0"/>
      <w:divBdr>
        <w:top w:val="none" w:sz="0" w:space="0" w:color="auto"/>
        <w:left w:val="none" w:sz="0" w:space="0" w:color="auto"/>
        <w:bottom w:val="none" w:sz="0" w:space="0" w:color="auto"/>
        <w:right w:val="none" w:sz="0" w:space="0" w:color="auto"/>
      </w:divBdr>
    </w:div>
    <w:div w:id="1463304193">
      <w:bodyDiv w:val="1"/>
      <w:marLeft w:val="0"/>
      <w:marRight w:val="0"/>
      <w:marTop w:val="0"/>
      <w:marBottom w:val="0"/>
      <w:divBdr>
        <w:top w:val="none" w:sz="0" w:space="0" w:color="auto"/>
        <w:left w:val="none" w:sz="0" w:space="0" w:color="auto"/>
        <w:bottom w:val="none" w:sz="0" w:space="0" w:color="auto"/>
        <w:right w:val="none" w:sz="0" w:space="0" w:color="auto"/>
      </w:divBdr>
    </w:div>
    <w:div w:id="1687830920">
      <w:bodyDiv w:val="1"/>
      <w:marLeft w:val="0"/>
      <w:marRight w:val="0"/>
      <w:marTop w:val="0"/>
      <w:marBottom w:val="0"/>
      <w:divBdr>
        <w:top w:val="none" w:sz="0" w:space="0" w:color="auto"/>
        <w:left w:val="none" w:sz="0" w:space="0" w:color="auto"/>
        <w:bottom w:val="none" w:sz="0" w:space="0" w:color="auto"/>
        <w:right w:val="none" w:sz="0" w:space="0" w:color="auto"/>
      </w:divBdr>
    </w:div>
    <w:div w:id="1740253812">
      <w:bodyDiv w:val="1"/>
      <w:marLeft w:val="0"/>
      <w:marRight w:val="0"/>
      <w:marTop w:val="0"/>
      <w:marBottom w:val="0"/>
      <w:divBdr>
        <w:top w:val="none" w:sz="0" w:space="0" w:color="auto"/>
        <w:left w:val="none" w:sz="0" w:space="0" w:color="auto"/>
        <w:bottom w:val="none" w:sz="0" w:space="0" w:color="auto"/>
        <w:right w:val="none" w:sz="0" w:space="0" w:color="auto"/>
      </w:divBdr>
    </w:div>
    <w:div w:id="1768622553">
      <w:bodyDiv w:val="1"/>
      <w:marLeft w:val="0"/>
      <w:marRight w:val="0"/>
      <w:marTop w:val="0"/>
      <w:marBottom w:val="0"/>
      <w:divBdr>
        <w:top w:val="none" w:sz="0" w:space="0" w:color="auto"/>
        <w:left w:val="none" w:sz="0" w:space="0" w:color="auto"/>
        <w:bottom w:val="none" w:sz="0" w:space="0" w:color="auto"/>
        <w:right w:val="none" w:sz="0" w:space="0" w:color="auto"/>
      </w:divBdr>
    </w:div>
    <w:div w:id="194603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yperlink" Target="https://en.wikipedia.org/wiki/Pale_Blue_Dot_(book)" TargetMode="Externa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59F6D4259D19C24C8CEBCC97CF057D47" ma:contentTypeVersion="10" ma:contentTypeDescription="Create a new document." ma:contentTypeScope="" ma:versionID="ceef34083535bfb9f307265912d06c62">
  <xsd:schema xmlns:xsd="http://www.w3.org/2001/XMLSchema" xmlns:xs="http://www.w3.org/2001/XMLSchema" xmlns:p="http://schemas.microsoft.com/office/2006/metadata/properties" xmlns:ns2="d5c84426-b44e-4cd2-ba12-9e7d7dbd4dfe" xmlns:ns3="0fda4ea8-0292-4328-8b3b-baa70218cc23" targetNamespace="http://schemas.microsoft.com/office/2006/metadata/properties" ma:root="true" ma:fieldsID="9d99e14de0592462d774c765e72ef755" ns2:_="" ns3:_="">
    <xsd:import namespace="d5c84426-b44e-4cd2-ba12-9e7d7dbd4dfe"/>
    <xsd:import namespace="0fda4ea8-0292-4328-8b3b-baa70218cc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84426-b44e-4cd2-ba12-9e7d7dbd4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4ea8-0292-4328-8b3b-baa70218cc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17dcc6-9d94-4edc-bd3a-c74a1ca88404}" ma:internalName="TaxCatchAll" ma:showField="CatchAllData" ma:web="0fda4ea8-0292-4328-8b3b-baa70218cc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lcf76f155ced4ddcb4097134ff3c332f xmlns="d5c84426-b44e-4cd2-ba12-9e7d7dbd4dfe">
      <Terms xmlns="http://schemas.microsoft.com/office/infopath/2007/PartnerControls"/>
    </lcf76f155ced4ddcb4097134ff3c332f>
    <TaxCatchAll xmlns="0fda4ea8-0292-4328-8b3b-baa70218cc23"/>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256E0-C911-44A2-BF5E-70A7FD76AA70}">
  <ds:schemaRefs>
    <ds:schemaRef ds:uri="http://schemas.openxmlformats.org/officeDocument/2006/bibliography"/>
  </ds:schemaRefs>
</ds:datastoreItem>
</file>

<file path=customXml/itemProps10.xml><?xml version="1.0" encoding="utf-8"?>
<ds:datastoreItem xmlns:ds="http://schemas.openxmlformats.org/officeDocument/2006/customXml" ds:itemID="{87338699-D5FC-4E3B-B3CC-D9D80E0B2647}">
  <ds:schemaRefs>
    <ds:schemaRef ds:uri="http://schemas.openxmlformats.org/officeDocument/2006/bibliography"/>
  </ds:schemaRefs>
</ds:datastoreItem>
</file>

<file path=customXml/itemProps11.xml><?xml version="1.0" encoding="utf-8"?>
<ds:datastoreItem xmlns:ds="http://schemas.openxmlformats.org/officeDocument/2006/customXml" ds:itemID="{2F8DC9D8-82E9-4BE7-A4FF-4B4D54743008}">
  <ds:schemaRefs>
    <ds:schemaRef ds:uri="http://schemas.openxmlformats.org/officeDocument/2006/bibliography"/>
  </ds:schemaRefs>
</ds:datastoreItem>
</file>

<file path=customXml/itemProps2.xml><?xml version="1.0" encoding="utf-8"?>
<ds:datastoreItem xmlns:ds="http://schemas.openxmlformats.org/officeDocument/2006/customXml" ds:itemID="{B9772AF6-D500-4A98-9202-6B75E06B2CA9}">
  <ds:schemaRefs>
    <ds:schemaRef ds:uri="http://schemas.openxmlformats.org/officeDocument/2006/bibliography"/>
  </ds:schemaRefs>
</ds:datastoreItem>
</file>

<file path=customXml/itemProps3.xml><?xml version="1.0" encoding="utf-8"?>
<ds:datastoreItem xmlns:ds="http://schemas.openxmlformats.org/officeDocument/2006/customXml" ds:itemID="{B12CBE09-6FB3-4135-AEA7-085F355DF573}">
  <ds:schemaRefs>
    <ds:schemaRef ds:uri="http://schemas.openxmlformats.org/officeDocument/2006/bibliography"/>
  </ds:schemaRefs>
</ds:datastoreItem>
</file>

<file path=customXml/itemProps4.xml><?xml version="1.0" encoding="utf-8"?>
<ds:datastoreItem xmlns:ds="http://schemas.openxmlformats.org/officeDocument/2006/customXml" ds:itemID="{D8453D71-E770-4198-8603-42F2AD2D17CD}">
  <ds:schemaRefs>
    <ds:schemaRef ds:uri="http://schemas.microsoft.com/sharepoint/v3/contenttype/forms"/>
  </ds:schemaRefs>
</ds:datastoreItem>
</file>

<file path=customXml/itemProps5.xml><?xml version="1.0" encoding="utf-8"?>
<ds:datastoreItem xmlns:ds="http://schemas.openxmlformats.org/officeDocument/2006/customXml" ds:itemID="{958C9550-F931-49B5-B837-701860E661A2}">
  <ds:schemaRefs>
    <ds:schemaRef ds:uri="http://schemas.openxmlformats.org/officeDocument/2006/bibliography"/>
  </ds:schemaRefs>
</ds:datastoreItem>
</file>

<file path=customXml/itemProps6.xml><?xml version="1.0" encoding="utf-8"?>
<ds:datastoreItem xmlns:ds="http://schemas.openxmlformats.org/officeDocument/2006/customXml" ds:itemID="{542175F3-C772-4A9D-9DB9-9ED168BF5414}">
  <ds:schemaRefs>
    <ds:schemaRef ds:uri="http://schemas.openxmlformats.org/officeDocument/2006/bibliography"/>
  </ds:schemaRefs>
</ds:datastoreItem>
</file>

<file path=customXml/itemProps7.xml><?xml version="1.0" encoding="utf-8"?>
<ds:datastoreItem xmlns:ds="http://schemas.openxmlformats.org/officeDocument/2006/customXml" ds:itemID="{C304B2F7-C77C-4D03-941C-3D3A4765C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84426-b44e-4cd2-ba12-9e7d7dbd4dfe"/>
    <ds:schemaRef ds:uri="0fda4ea8-0292-4328-8b3b-baa70218c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AB31B19-3F37-4087-B9DB-793BA96BC2E5}">
  <ds:schemaRefs>
    <ds:schemaRef ds:uri="http://schemas.microsoft.com/office/2006/metadata/properties"/>
    <ds:schemaRef ds:uri="http://purl.org/dc/elements/1.1/"/>
    <ds:schemaRef ds:uri="http://purl.org/dc/terms/"/>
    <ds:schemaRef ds:uri="http://purl.org/dc/dcmitype/"/>
    <ds:schemaRef ds:uri="http://schemas.microsoft.com/office/2006/documentManagement/types"/>
    <ds:schemaRef ds:uri="0fda4ea8-0292-4328-8b3b-baa70218cc23"/>
    <ds:schemaRef ds:uri="http://schemas.microsoft.com/office/infopath/2007/PartnerControls"/>
    <ds:schemaRef ds:uri="http://schemas.openxmlformats.org/package/2006/metadata/core-properties"/>
    <ds:schemaRef ds:uri="d5c84426-b44e-4cd2-ba12-9e7d7dbd4dfe"/>
    <ds:schemaRef ds:uri="http://www.w3.org/XML/1998/namespace"/>
  </ds:schemaRefs>
</ds:datastoreItem>
</file>

<file path=customXml/itemProps9.xml><?xml version="1.0" encoding="utf-8"?>
<ds:datastoreItem xmlns:ds="http://schemas.openxmlformats.org/officeDocument/2006/customXml" ds:itemID="{D4177F28-BF2B-40EF-9CBD-BDC842BE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4164</Words>
  <Characters>23737</Characters>
  <Application>Microsoft Office Word</Application>
  <DocSecurity>0</DocSecurity>
  <Lines>197</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Extending the International Space Station Life and Operability</vt:lpstr>
      <vt:lpstr>Preparation of Papers for AIAA Technical Conferences</vt:lpstr>
    </vt:vector>
  </TitlesOfParts>
  <Company>AIAA</Company>
  <LinksUpToDate>false</LinksUpToDate>
  <CharactersWithSpaces>27846</CharactersWithSpaces>
  <SharedDoc>false</SharedDoc>
  <HLinks>
    <vt:vector size="192" baseType="variant">
      <vt:variant>
        <vt:i4>2162747</vt:i4>
      </vt:variant>
      <vt:variant>
        <vt:i4>123</vt:i4>
      </vt:variant>
      <vt:variant>
        <vt:i4>0</vt:i4>
      </vt:variant>
      <vt:variant>
        <vt:i4>5</vt:i4>
      </vt:variant>
      <vt:variant>
        <vt:lpwstr>https://www.nasa.gov/sites/default/files/atoms/files/iac-19-b2.7.12_overview_of_nasa_nsql_program_paper.pdf</vt:lpwstr>
      </vt:variant>
      <vt:variant>
        <vt:lpwstr/>
      </vt:variant>
      <vt:variant>
        <vt:i4>720965</vt:i4>
      </vt:variant>
      <vt:variant>
        <vt:i4>120</vt:i4>
      </vt:variant>
      <vt:variant>
        <vt:i4>0</vt:i4>
      </vt:variant>
      <vt:variant>
        <vt:i4>5</vt:i4>
      </vt:variant>
      <vt:variant>
        <vt:lpwstr>http://www.hq.nasa.gov/alsj/ApolloTV-Acrobat7.pdf</vt:lpwstr>
      </vt:variant>
      <vt:variant>
        <vt:lpwstr/>
      </vt:variant>
      <vt:variant>
        <vt:i4>655445</vt:i4>
      </vt:variant>
      <vt:variant>
        <vt:i4>117</vt:i4>
      </vt:variant>
      <vt:variant>
        <vt:i4>0</vt:i4>
      </vt:variant>
      <vt:variant>
        <vt:i4>5</vt:i4>
      </vt:variant>
      <vt:variant>
        <vt:lpwstr>https://web.archive.org/web/20060808205026/http:/www.hq.nasa.gov/alsj/Electronics-670306.pdf</vt:lpwstr>
      </vt:variant>
      <vt:variant>
        <vt:lpwstr/>
      </vt:variant>
      <vt:variant>
        <vt:i4>3670057</vt:i4>
      </vt:variant>
      <vt:variant>
        <vt:i4>114</vt:i4>
      </vt:variant>
      <vt:variant>
        <vt:i4>0</vt:i4>
      </vt:variant>
      <vt:variant>
        <vt:i4>5</vt:i4>
      </vt:variant>
      <vt:variant>
        <vt:lpwstr>http://www.hq.nasa.gov/alsj/Electronics-670306.pdf</vt:lpwstr>
      </vt:variant>
      <vt:variant>
        <vt:lpwstr/>
      </vt:variant>
      <vt:variant>
        <vt:i4>786505</vt:i4>
      </vt:variant>
      <vt:variant>
        <vt:i4>111</vt:i4>
      </vt:variant>
      <vt:variant>
        <vt:i4>0</vt:i4>
      </vt:variant>
      <vt:variant>
        <vt:i4>5</vt:i4>
      </vt:variant>
      <vt:variant>
        <vt:lpwstr>https://web.archive.org/web/20041117090603/http:/www.hq.nasa.gov/alsj/LC-SOW.pdf</vt:lpwstr>
      </vt:variant>
      <vt:variant>
        <vt:lpwstr/>
      </vt:variant>
      <vt:variant>
        <vt:i4>3145776</vt:i4>
      </vt:variant>
      <vt:variant>
        <vt:i4>108</vt:i4>
      </vt:variant>
      <vt:variant>
        <vt:i4>0</vt:i4>
      </vt:variant>
      <vt:variant>
        <vt:i4>5</vt:i4>
      </vt:variant>
      <vt:variant>
        <vt:lpwstr>http://www.hq.nasa.gov/alsj/LC-SOW.pdf</vt:lpwstr>
      </vt:variant>
      <vt:variant>
        <vt:lpwstr/>
      </vt:variant>
      <vt:variant>
        <vt:i4>655408</vt:i4>
      </vt:variant>
      <vt:variant>
        <vt:i4>105</vt:i4>
      </vt:variant>
      <vt:variant>
        <vt:i4>0</vt:i4>
      </vt:variant>
      <vt:variant>
        <vt:i4>5</vt:i4>
      </vt:variant>
      <vt:variant>
        <vt:lpwstr>https://www.nasa.gov/mission_pages/apollo/missions/apollo11.html</vt:lpwstr>
      </vt:variant>
      <vt:variant>
        <vt:lpwstr/>
      </vt:variant>
      <vt:variant>
        <vt:i4>5701655</vt:i4>
      </vt:variant>
      <vt:variant>
        <vt:i4>102</vt:i4>
      </vt:variant>
      <vt:variant>
        <vt:i4>0</vt:i4>
      </vt:variant>
      <vt:variant>
        <vt:i4>5</vt:i4>
      </vt:variant>
      <vt:variant>
        <vt:lpwstr>https://streamscharts.com/news/artemis-1-launch-sets-scenario-return-moon</vt:lpwstr>
      </vt:variant>
      <vt:variant>
        <vt:lpwstr/>
      </vt:variant>
      <vt:variant>
        <vt:i4>7209067</vt:i4>
      </vt:variant>
      <vt:variant>
        <vt:i4>99</vt:i4>
      </vt:variant>
      <vt:variant>
        <vt:i4>0</vt:i4>
      </vt:variant>
      <vt:variant>
        <vt:i4>5</vt:i4>
      </vt:variant>
      <vt:variant>
        <vt:lpwstr>https://www.jpl.nasa.gov/videos/the-deep-space-network-50-years-of-interplanetary-wifi</vt:lpwstr>
      </vt:variant>
      <vt:variant>
        <vt:lpwstr/>
      </vt:variant>
      <vt:variant>
        <vt:i4>5111842</vt:i4>
      </vt:variant>
      <vt:variant>
        <vt:i4>96</vt:i4>
      </vt:variant>
      <vt:variant>
        <vt:i4>0</vt:i4>
      </vt:variant>
      <vt:variant>
        <vt:i4>5</vt:i4>
      </vt:variant>
      <vt:variant>
        <vt:lpwstr>https://www.nasa.gov/directorates/heo/scan/services/networks/tdrs_fleet</vt:lpwstr>
      </vt:variant>
      <vt:variant>
        <vt:lpwstr/>
      </vt:variant>
      <vt:variant>
        <vt:i4>5636191</vt:i4>
      </vt:variant>
      <vt:variant>
        <vt:i4>93</vt:i4>
      </vt:variant>
      <vt:variant>
        <vt:i4>0</vt:i4>
      </vt:variant>
      <vt:variant>
        <vt:i4>5</vt:i4>
      </vt:variant>
      <vt:variant>
        <vt:lpwstr>https://esc.gsfc.nasa.gov/projects/ACCESS</vt:lpwstr>
      </vt:variant>
      <vt:variant>
        <vt:lpwstr/>
      </vt:variant>
      <vt:variant>
        <vt:i4>5505092</vt:i4>
      </vt:variant>
      <vt:variant>
        <vt:i4>90</vt:i4>
      </vt:variant>
      <vt:variant>
        <vt:i4>0</vt:i4>
      </vt:variant>
      <vt:variant>
        <vt:i4>5</vt:i4>
      </vt:variant>
      <vt:variant>
        <vt:lpwstr>https://www.nasa.gov/directorates/heo/scan/services/networks/deep_space_network/about</vt:lpwstr>
      </vt:variant>
      <vt:variant>
        <vt:lpwstr/>
      </vt:variant>
      <vt:variant>
        <vt:i4>8323097</vt:i4>
      </vt:variant>
      <vt:variant>
        <vt:i4>87</vt:i4>
      </vt:variant>
      <vt:variant>
        <vt:i4>0</vt:i4>
      </vt:variant>
      <vt:variant>
        <vt:i4>5</vt:i4>
      </vt:variant>
      <vt:variant>
        <vt:lpwstr>https://eol.jsc.nasa.gov/ESRS/HDEV/files/HDEV-Final-Report_20200715.pdf</vt:lpwstr>
      </vt:variant>
      <vt:variant>
        <vt:lpwstr/>
      </vt:variant>
      <vt:variant>
        <vt:i4>655408</vt:i4>
      </vt:variant>
      <vt:variant>
        <vt:i4>84</vt:i4>
      </vt:variant>
      <vt:variant>
        <vt:i4>0</vt:i4>
      </vt:variant>
      <vt:variant>
        <vt:i4>5</vt:i4>
      </vt:variant>
      <vt:variant>
        <vt:lpwstr>https://www.nasa.gov/mission_pages/apollo/missions/apollo11.html</vt:lpwstr>
      </vt:variant>
      <vt:variant>
        <vt:lpwstr/>
      </vt:variant>
      <vt:variant>
        <vt:i4>8257596</vt:i4>
      </vt:variant>
      <vt:variant>
        <vt:i4>81</vt:i4>
      </vt:variant>
      <vt:variant>
        <vt:i4>0</vt:i4>
      </vt:variant>
      <vt:variant>
        <vt:i4>5</vt:i4>
      </vt:variant>
      <vt:variant>
        <vt:lpwstr>https://www.smithsonianmag.com/air-space-magazine/the-first-photo-from-space-13721411/</vt:lpwstr>
      </vt:variant>
      <vt:variant>
        <vt:lpwstr/>
      </vt:variant>
      <vt:variant>
        <vt:i4>3014702</vt:i4>
      </vt:variant>
      <vt:variant>
        <vt:i4>78</vt:i4>
      </vt:variant>
      <vt:variant>
        <vt:i4>0</vt:i4>
      </vt:variant>
      <vt:variant>
        <vt:i4>5</vt:i4>
      </vt:variant>
      <vt:variant>
        <vt:lpwstr>https://www.google.com/url?sa=t&amp;rct=j&amp;q=&amp;esrc=s&amp;source=web&amp;cd=&amp;cad=rja&amp;uact=8&amp;ved=2ahUKEwjM1ZGK2Zr8AhV8J0QIHcckClYQFnoECCgQAQ&amp;url=https%3A%2F%2Fwww.nasa.gov%2Fsites%2Fdefault%2Ffiles%2Fatoms%2Ffiles%2Fartemis-comms-infographic.pdf&amp;usg=AOvVaw0uJLpnP0pcUUpIrV4zNHVO</vt:lpwstr>
      </vt:variant>
      <vt:variant>
        <vt:lpwstr/>
      </vt:variant>
      <vt:variant>
        <vt:i4>6881291</vt:i4>
      </vt:variant>
      <vt:variant>
        <vt:i4>75</vt:i4>
      </vt:variant>
      <vt:variant>
        <vt:i4>0</vt:i4>
      </vt:variant>
      <vt:variant>
        <vt:i4>5</vt:i4>
      </vt:variant>
      <vt:variant>
        <vt:lpwstr>https://en.wikipedia.org/wiki/Manned_Space_Flight_Network</vt:lpwstr>
      </vt:variant>
      <vt:variant>
        <vt:lpwstr/>
      </vt:variant>
      <vt:variant>
        <vt:i4>4784203</vt:i4>
      </vt:variant>
      <vt:variant>
        <vt:i4>72</vt:i4>
      </vt:variant>
      <vt:variant>
        <vt:i4>0</vt:i4>
      </vt:variant>
      <vt:variant>
        <vt:i4>5</vt:i4>
      </vt:variant>
      <vt:variant>
        <vt:lpwstr>https://www.nasa.gov/feature/the-human-desire-for-exploration-leads-to-discovery</vt:lpwstr>
      </vt:variant>
      <vt:variant>
        <vt:lpwstr/>
      </vt:variant>
      <vt:variant>
        <vt:i4>2883646</vt:i4>
      </vt:variant>
      <vt:variant>
        <vt:i4>69</vt:i4>
      </vt:variant>
      <vt:variant>
        <vt:i4>0</vt:i4>
      </vt:variant>
      <vt:variant>
        <vt:i4>5</vt:i4>
      </vt:variant>
      <vt:variant>
        <vt:lpwstr>https://www.nasa.gov/directorates/heo/scan/services/networks/deep_space_network/history</vt:lpwstr>
      </vt:variant>
      <vt:variant>
        <vt:lpwstr/>
      </vt:variant>
      <vt:variant>
        <vt:i4>2162800</vt:i4>
      </vt:variant>
      <vt:variant>
        <vt:i4>66</vt:i4>
      </vt:variant>
      <vt:variant>
        <vt:i4>0</vt:i4>
      </vt:variant>
      <vt:variant>
        <vt:i4>5</vt:i4>
      </vt:variant>
      <vt:variant>
        <vt:lpwstr>https://www.youtube.com/watch?v=3JsnNdioxQM</vt:lpwstr>
      </vt:variant>
      <vt:variant>
        <vt:lpwstr/>
      </vt:variant>
      <vt:variant>
        <vt:i4>8257645</vt:i4>
      </vt:variant>
      <vt:variant>
        <vt:i4>60</vt:i4>
      </vt:variant>
      <vt:variant>
        <vt:i4>0</vt:i4>
      </vt:variant>
      <vt:variant>
        <vt:i4>5</vt:i4>
      </vt:variant>
      <vt:variant>
        <vt:lpwstr>https://www.nasa.gov/multimedia/imagegallery/image_feature_698.html</vt:lpwstr>
      </vt:variant>
      <vt:variant>
        <vt:lpwstr/>
      </vt:variant>
      <vt:variant>
        <vt:i4>2162747</vt:i4>
      </vt:variant>
      <vt:variant>
        <vt:i4>57</vt:i4>
      </vt:variant>
      <vt:variant>
        <vt:i4>0</vt:i4>
      </vt:variant>
      <vt:variant>
        <vt:i4>5</vt:i4>
      </vt:variant>
      <vt:variant>
        <vt:lpwstr>https://www.nasa.gov/sites/default/files/atoms/files/iac-19-b2.7.12_overview_of_nasa_nsql_program_paper.pdf</vt:lpwstr>
      </vt:variant>
      <vt:variant>
        <vt:lpwstr/>
      </vt:variant>
      <vt:variant>
        <vt:i4>7209067</vt:i4>
      </vt:variant>
      <vt:variant>
        <vt:i4>54</vt:i4>
      </vt:variant>
      <vt:variant>
        <vt:i4>0</vt:i4>
      </vt:variant>
      <vt:variant>
        <vt:i4>5</vt:i4>
      </vt:variant>
      <vt:variant>
        <vt:lpwstr>https://www.jpl.nasa.gov/videos/the-deep-space-network-50-years-of-interplanetary-wifi</vt:lpwstr>
      </vt:variant>
      <vt:variant>
        <vt:lpwstr/>
      </vt:variant>
      <vt:variant>
        <vt:i4>7798809</vt:i4>
      </vt:variant>
      <vt:variant>
        <vt:i4>51</vt:i4>
      </vt:variant>
      <vt:variant>
        <vt:i4>0</vt:i4>
      </vt:variant>
      <vt:variant>
        <vt:i4>5</vt:i4>
      </vt:variant>
      <vt:variant>
        <vt:lpwstr>https://www.nasa.gov/directorates/heo/scan/engineering/technology/delay_disruption_tolerant_networking</vt:lpwstr>
      </vt:variant>
      <vt:variant>
        <vt:lpwstr/>
      </vt:variant>
      <vt:variant>
        <vt:i4>1114197</vt:i4>
      </vt:variant>
      <vt:variant>
        <vt:i4>48</vt:i4>
      </vt:variant>
      <vt:variant>
        <vt:i4>0</vt:i4>
      </vt:variant>
      <vt:variant>
        <vt:i4>5</vt:i4>
      </vt:variant>
      <vt:variant>
        <vt:lpwstr>https://support.red.com/hc/en-us/articles/360011398413-EPIC-DRAGON-Specs</vt:lpwstr>
      </vt:variant>
      <vt:variant>
        <vt:lpwstr/>
      </vt:variant>
      <vt:variant>
        <vt:i4>8192046</vt:i4>
      </vt:variant>
      <vt:variant>
        <vt:i4>45</vt:i4>
      </vt:variant>
      <vt:variant>
        <vt:i4>0</vt:i4>
      </vt:variant>
      <vt:variant>
        <vt:i4>5</vt:i4>
      </vt:variant>
      <vt:variant>
        <vt:lpwstr>https://www.youtube.com/watch?v=AExVC9RqIyc</vt:lpwstr>
      </vt:variant>
      <vt:variant>
        <vt:lpwstr/>
      </vt:variant>
      <vt:variant>
        <vt:i4>5111842</vt:i4>
      </vt:variant>
      <vt:variant>
        <vt:i4>42</vt:i4>
      </vt:variant>
      <vt:variant>
        <vt:i4>0</vt:i4>
      </vt:variant>
      <vt:variant>
        <vt:i4>5</vt:i4>
      </vt:variant>
      <vt:variant>
        <vt:lpwstr>https://www.nasa.gov/directorates/heo/scan/services/networks/tdrs_fleet</vt:lpwstr>
      </vt:variant>
      <vt:variant>
        <vt:lpwstr/>
      </vt:variant>
      <vt:variant>
        <vt:i4>6422563</vt:i4>
      </vt:variant>
      <vt:variant>
        <vt:i4>18</vt:i4>
      </vt:variant>
      <vt:variant>
        <vt:i4>0</vt:i4>
      </vt:variant>
      <vt:variant>
        <vt:i4>5</vt:i4>
      </vt:variant>
      <vt:variant>
        <vt:lpwstr>https://www.bing.com/images/search?view=detailV2&amp;ccid=NFkEASM9&amp;id=F66CB568CD289ABFC68545723DCE04C7846858F6&amp;thid=OIP.NFkEASM9yaADb0aehffp2wHaGT&amp;mediaurl=https%3a%2f%2fc8.alamy.com%2fcomp%2fFF06MH%2fapollo-7-crew-broadcasting-live-from-space-47-years-ago-today!-apollo-FF06MH.jpg&amp;cdnurl=https%3a%2f%2fth.bing.com%2fth%2fid%2fR.34590401233dc9a0036f469e85f7e9db%3frik%3d9lhohMcEzj1yRQ%26pid%3dImgRaw%26r%3d0&amp;exph=1108&amp;expw=1300&amp;q=Apollo+7+Crew&amp;simid=608053080586143064&amp;FORM=IRPRST&amp;ck=E6D07BE9DB0B88A5B841ADFDBB8C6DB5&amp;selectedIndex=159&amp;ajaxhist=0&amp;ajaxserp=0</vt:lpwstr>
      </vt:variant>
      <vt:variant>
        <vt:lpwstr/>
      </vt:variant>
      <vt:variant>
        <vt:i4>3866720</vt:i4>
      </vt:variant>
      <vt:variant>
        <vt:i4>15</vt:i4>
      </vt:variant>
      <vt:variant>
        <vt:i4>0</vt:i4>
      </vt:variant>
      <vt:variant>
        <vt:i4>5</vt:i4>
      </vt:variant>
      <vt:variant>
        <vt:lpwstr>https://www.hq.nasa.gov/alsj/ApolloTV-Acrobat7.pdf</vt:lpwstr>
      </vt:variant>
      <vt:variant>
        <vt:lpwstr/>
      </vt:variant>
      <vt:variant>
        <vt:i4>1048643</vt:i4>
      </vt:variant>
      <vt:variant>
        <vt:i4>12</vt:i4>
      </vt:variant>
      <vt:variant>
        <vt:i4>0</vt:i4>
      </vt:variant>
      <vt:variant>
        <vt:i4>5</vt:i4>
      </vt:variant>
      <vt:variant>
        <vt:lpwstr>https://en.wikipedia.org/wiki/Apollo_TV_camera</vt:lpwstr>
      </vt:variant>
      <vt:variant>
        <vt:lpwstr/>
      </vt:variant>
      <vt:variant>
        <vt:i4>5701655</vt:i4>
      </vt:variant>
      <vt:variant>
        <vt:i4>3</vt:i4>
      </vt:variant>
      <vt:variant>
        <vt:i4>0</vt:i4>
      </vt:variant>
      <vt:variant>
        <vt:i4>5</vt:i4>
      </vt:variant>
      <vt:variant>
        <vt:lpwstr>https://streamscharts.com/news/artemis-1-launch-sets-scenario-return-moon</vt:lpwstr>
      </vt:variant>
      <vt:variant>
        <vt:lpwstr/>
      </vt:variant>
      <vt:variant>
        <vt:i4>655408</vt:i4>
      </vt:variant>
      <vt:variant>
        <vt:i4>0</vt:i4>
      </vt:variant>
      <vt:variant>
        <vt:i4>0</vt:i4>
      </vt:variant>
      <vt:variant>
        <vt:i4>5</vt:i4>
      </vt:variant>
      <vt:variant>
        <vt:lpwstr>https://www.nasa.gov/mission_pages/apollo/missions/apollo11.html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the International Space Station Life and Operability</dc:title>
  <dc:subject/>
  <dc:creator>Andrew Cecil;R. Lee Pitts;Ray Sparks;Thomas Wickline;David Zoller</dc:creator>
  <cp:keywords>CCSDS;ISS;NASA;eFDP;PDSS;Colsa;CSC;HOSC;POIC</cp:keywords>
  <cp:lastModifiedBy>Christopher, Jennifer L. (MSFC-HP27)</cp:lastModifiedBy>
  <cp:revision>9</cp:revision>
  <cp:lastPrinted>2023-01-11T23:14:00Z</cp:lastPrinted>
  <dcterms:created xsi:type="dcterms:W3CDTF">2023-01-11T17:06:00Z</dcterms:created>
  <dcterms:modified xsi:type="dcterms:W3CDTF">2023-01-11T23:15:00Z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0x01010059F6D4259D19C24C8CEBCC97CF057D47</vt:lpwstr>
  </property>
  <property fmtid="{D5CDD505-2E9C-101B-9397-08002B2CF9AE}" pid="3" name="MediaServiceImageTags">
    <vt:lpwstr/>
  </property>
</Properties>
</file>