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83C36" w14:textId="66A063A6" w:rsidR="008E48F0" w:rsidRPr="001A3AED" w:rsidRDefault="00CA575C" w:rsidP="001A3AED">
      <w:pPr>
        <w:jc w:val="center"/>
        <w:rPr>
          <w:b/>
          <w:bCs/>
          <w:sz w:val="28"/>
          <w:szCs w:val="28"/>
          <w:lang w:val="en-US"/>
        </w:rPr>
      </w:pPr>
      <w:r>
        <w:rPr>
          <w:b/>
          <w:bCs/>
          <w:sz w:val="28"/>
          <w:szCs w:val="28"/>
        </w:rPr>
        <w:t>The Project “</w:t>
      </w:r>
      <w:proofErr w:type="spellStart"/>
      <w:r>
        <w:rPr>
          <w:b/>
          <w:bCs/>
          <w:sz w:val="28"/>
          <w:szCs w:val="28"/>
        </w:rPr>
        <w:t>Analogs</w:t>
      </w:r>
      <w:proofErr w:type="spellEnd"/>
      <w:r>
        <w:rPr>
          <w:b/>
          <w:bCs/>
          <w:sz w:val="28"/>
          <w:szCs w:val="28"/>
        </w:rPr>
        <w:t xml:space="preserve"> for </w:t>
      </w:r>
      <w:proofErr w:type="spellStart"/>
      <w:r>
        <w:rPr>
          <w:b/>
          <w:bCs/>
          <w:sz w:val="28"/>
          <w:szCs w:val="28"/>
        </w:rPr>
        <w:t>VENus’s</w:t>
      </w:r>
      <w:proofErr w:type="spellEnd"/>
      <w:r>
        <w:rPr>
          <w:b/>
          <w:bCs/>
          <w:sz w:val="28"/>
          <w:szCs w:val="28"/>
        </w:rPr>
        <w:t xml:space="preserve"> </w:t>
      </w:r>
      <w:proofErr w:type="spellStart"/>
      <w:r>
        <w:rPr>
          <w:b/>
          <w:bCs/>
          <w:sz w:val="28"/>
          <w:szCs w:val="28"/>
        </w:rPr>
        <w:t>GEologically</w:t>
      </w:r>
      <w:proofErr w:type="spellEnd"/>
      <w:r>
        <w:rPr>
          <w:b/>
          <w:bCs/>
          <w:sz w:val="28"/>
          <w:szCs w:val="28"/>
        </w:rPr>
        <w:t xml:space="preserve"> Recent Surfaces” (AVENGERS): unveiling active volcanism on </w:t>
      </w:r>
      <w:proofErr w:type="gramStart"/>
      <w:r>
        <w:rPr>
          <w:b/>
          <w:bCs/>
          <w:sz w:val="28"/>
          <w:szCs w:val="28"/>
        </w:rPr>
        <w:t>Venus</w:t>
      </w:r>
      <w:proofErr w:type="gramEnd"/>
    </w:p>
    <w:p w14:paraId="04EF728C" w14:textId="5A3E3E41" w:rsidR="008E48F0" w:rsidRPr="001A3AED" w:rsidRDefault="001A3AED" w:rsidP="008E48F0">
      <w:pPr>
        <w:jc w:val="both"/>
        <w:rPr>
          <w:rFonts w:ascii="Calibri" w:hAnsi="Calibri" w:cs="Calibri"/>
          <w:sz w:val="18"/>
          <w:szCs w:val="18"/>
          <w:lang w:val="en-US"/>
        </w:rPr>
      </w:pPr>
      <w:r w:rsidRPr="001A3AED">
        <w:rPr>
          <w:rFonts w:ascii="Calibri" w:hAnsi="Calibri" w:cs="Calibri"/>
          <w:sz w:val="18"/>
          <w:szCs w:val="18"/>
        </w:rPr>
        <w:t>P. D’Incecco</w:t>
      </w:r>
      <w:r w:rsidRPr="001A3AED">
        <w:rPr>
          <w:rFonts w:ascii="Calibri" w:hAnsi="Calibri" w:cs="Calibri"/>
          <w:sz w:val="18"/>
          <w:szCs w:val="18"/>
          <w:vertAlign w:val="superscript"/>
        </w:rPr>
        <w:t>1</w:t>
      </w:r>
      <w:r w:rsidRPr="001A3AED">
        <w:rPr>
          <w:rFonts w:ascii="Calibri" w:hAnsi="Calibri" w:cs="Calibri"/>
          <w:sz w:val="18"/>
          <w:szCs w:val="18"/>
        </w:rPr>
        <w:t>, J. Filiberto</w:t>
      </w:r>
      <w:r w:rsidRPr="001A3AED">
        <w:rPr>
          <w:rFonts w:ascii="Calibri" w:hAnsi="Calibri" w:cs="Calibri"/>
          <w:sz w:val="18"/>
          <w:szCs w:val="18"/>
          <w:vertAlign w:val="superscript"/>
        </w:rPr>
        <w:t>2</w:t>
      </w:r>
      <w:r w:rsidRPr="001A3AED">
        <w:rPr>
          <w:rFonts w:ascii="Calibri" w:hAnsi="Calibri" w:cs="Calibri"/>
          <w:sz w:val="18"/>
          <w:szCs w:val="18"/>
        </w:rPr>
        <w:t>, J. B. Garvin</w:t>
      </w:r>
      <w:r w:rsidRPr="001A3AED">
        <w:rPr>
          <w:rFonts w:ascii="Calibri" w:hAnsi="Calibri" w:cs="Calibri"/>
          <w:sz w:val="18"/>
          <w:szCs w:val="18"/>
          <w:vertAlign w:val="superscript"/>
        </w:rPr>
        <w:t>3</w:t>
      </w:r>
      <w:r w:rsidRPr="001A3AED">
        <w:rPr>
          <w:rFonts w:ascii="Calibri" w:hAnsi="Calibri" w:cs="Calibri"/>
          <w:sz w:val="18"/>
          <w:szCs w:val="18"/>
        </w:rPr>
        <w:t>, G. N. Arney</w:t>
      </w:r>
      <w:r w:rsidRPr="001A3AED">
        <w:rPr>
          <w:rFonts w:ascii="Calibri" w:hAnsi="Calibri" w:cs="Calibri"/>
          <w:sz w:val="18"/>
          <w:szCs w:val="18"/>
          <w:vertAlign w:val="superscript"/>
        </w:rPr>
        <w:t>3</w:t>
      </w:r>
      <w:r w:rsidRPr="001A3AED">
        <w:rPr>
          <w:rFonts w:ascii="Calibri" w:hAnsi="Calibri" w:cs="Calibri"/>
          <w:sz w:val="18"/>
          <w:szCs w:val="18"/>
        </w:rPr>
        <w:t>, S. A. Getty</w:t>
      </w:r>
      <w:r w:rsidRPr="001A3AED">
        <w:rPr>
          <w:rFonts w:ascii="Calibri" w:hAnsi="Calibri" w:cs="Calibri"/>
          <w:sz w:val="18"/>
          <w:szCs w:val="18"/>
          <w:vertAlign w:val="superscript"/>
        </w:rPr>
        <w:t>3</w:t>
      </w:r>
      <w:r w:rsidRPr="001A3AED">
        <w:rPr>
          <w:rFonts w:ascii="Calibri" w:hAnsi="Calibri" w:cs="Calibri"/>
          <w:sz w:val="18"/>
          <w:szCs w:val="18"/>
        </w:rPr>
        <w:t>, G. Di Achille</w:t>
      </w:r>
      <w:r w:rsidRPr="001A3AED">
        <w:rPr>
          <w:rFonts w:ascii="Calibri" w:hAnsi="Calibri" w:cs="Calibri"/>
          <w:sz w:val="18"/>
          <w:szCs w:val="18"/>
          <w:vertAlign w:val="superscript"/>
        </w:rPr>
        <w:t>1</w:t>
      </w:r>
      <w:r w:rsidRPr="001A3AED">
        <w:rPr>
          <w:rFonts w:ascii="Calibri" w:hAnsi="Calibri" w:cs="Calibri"/>
          <w:sz w:val="18"/>
          <w:szCs w:val="18"/>
        </w:rPr>
        <w:t>, R. Ghail</w:t>
      </w:r>
      <w:r w:rsidRPr="001A3AED">
        <w:rPr>
          <w:rFonts w:ascii="Calibri" w:hAnsi="Calibri" w:cs="Calibri"/>
          <w:sz w:val="18"/>
          <w:szCs w:val="18"/>
          <w:vertAlign w:val="superscript"/>
        </w:rPr>
        <w:t>4</w:t>
      </w:r>
      <w:r w:rsidRPr="001A3AED">
        <w:rPr>
          <w:rFonts w:ascii="Calibri" w:hAnsi="Calibri" w:cs="Calibri"/>
          <w:sz w:val="18"/>
          <w:szCs w:val="18"/>
        </w:rPr>
        <w:t>, L. M. Zelenyi</w:t>
      </w:r>
      <w:r w:rsidRPr="001A3AED">
        <w:rPr>
          <w:rFonts w:ascii="Calibri" w:hAnsi="Calibri" w:cs="Calibri"/>
          <w:sz w:val="18"/>
          <w:szCs w:val="18"/>
          <w:vertAlign w:val="superscript"/>
        </w:rPr>
        <w:t>5</w:t>
      </w:r>
      <w:r w:rsidRPr="001A3AED">
        <w:rPr>
          <w:rFonts w:ascii="Calibri" w:hAnsi="Calibri" w:cs="Calibri"/>
          <w:sz w:val="18"/>
          <w:szCs w:val="18"/>
        </w:rPr>
        <w:t>, L. V. Zasova</w:t>
      </w:r>
      <w:r w:rsidRPr="001A3AED">
        <w:rPr>
          <w:rFonts w:ascii="Calibri" w:hAnsi="Calibri" w:cs="Calibri"/>
          <w:sz w:val="18"/>
          <w:szCs w:val="18"/>
          <w:vertAlign w:val="superscript"/>
        </w:rPr>
        <w:t>5</w:t>
      </w:r>
      <w:r w:rsidRPr="001A3AED">
        <w:rPr>
          <w:rFonts w:ascii="Calibri" w:hAnsi="Calibri" w:cs="Calibri"/>
          <w:sz w:val="18"/>
          <w:szCs w:val="18"/>
        </w:rPr>
        <w:t>, M. A. Ivanov</w:t>
      </w:r>
      <w:r w:rsidRPr="001A3AED">
        <w:rPr>
          <w:rFonts w:ascii="Calibri" w:hAnsi="Calibri" w:cs="Calibri"/>
          <w:sz w:val="18"/>
          <w:szCs w:val="18"/>
          <w:vertAlign w:val="superscript"/>
        </w:rPr>
        <w:t>6</w:t>
      </w:r>
      <w:r w:rsidRPr="001A3AED">
        <w:rPr>
          <w:rFonts w:ascii="Calibri" w:hAnsi="Calibri" w:cs="Calibri"/>
          <w:sz w:val="18"/>
          <w:szCs w:val="18"/>
        </w:rPr>
        <w:t>, D. A. Gorinov</w:t>
      </w:r>
      <w:r w:rsidRPr="001A3AED">
        <w:rPr>
          <w:rFonts w:ascii="Calibri" w:hAnsi="Calibri" w:cs="Calibri"/>
          <w:sz w:val="18"/>
          <w:szCs w:val="18"/>
          <w:vertAlign w:val="superscript"/>
        </w:rPr>
        <w:t>5</w:t>
      </w:r>
      <w:r w:rsidRPr="001A3AED">
        <w:rPr>
          <w:rFonts w:ascii="Calibri" w:hAnsi="Calibri" w:cs="Calibri"/>
          <w:sz w:val="18"/>
          <w:szCs w:val="18"/>
        </w:rPr>
        <w:t>, L. Bruzzone</w:t>
      </w:r>
      <w:r w:rsidRPr="001A3AED">
        <w:rPr>
          <w:rFonts w:ascii="Calibri" w:hAnsi="Calibri" w:cs="Calibri"/>
          <w:sz w:val="18"/>
          <w:szCs w:val="18"/>
          <w:vertAlign w:val="superscript"/>
        </w:rPr>
        <w:t>7</w:t>
      </w:r>
      <w:r w:rsidRPr="001A3AED">
        <w:rPr>
          <w:rFonts w:ascii="Calibri" w:hAnsi="Calibri" w:cs="Calibri"/>
          <w:sz w:val="18"/>
          <w:szCs w:val="18"/>
        </w:rPr>
        <w:t>, S. Bhattacharya</w:t>
      </w:r>
      <w:r w:rsidRPr="001A3AED">
        <w:rPr>
          <w:rFonts w:ascii="Calibri" w:hAnsi="Calibri" w:cs="Calibri"/>
          <w:sz w:val="18"/>
          <w:szCs w:val="18"/>
          <w:vertAlign w:val="superscript"/>
        </w:rPr>
        <w:t>8</w:t>
      </w:r>
      <w:r w:rsidRPr="001A3AED">
        <w:rPr>
          <w:rFonts w:ascii="Calibri" w:hAnsi="Calibri" w:cs="Calibri"/>
          <w:sz w:val="18"/>
          <w:szCs w:val="18"/>
        </w:rPr>
        <w:t>, S. S. Bhiravarasu</w:t>
      </w:r>
      <w:r w:rsidRPr="001A3AED">
        <w:rPr>
          <w:rFonts w:ascii="Calibri" w:hAnsi="Calibri" w:cs="Calibri"/>
          <w:sz w:val="18"/>
          <w:szCs w:val="18"/>
          <w:vertAlign w:val="superscript"/>
        </w:rPr>
        <w:t>8</w:t>
      </w:r>
      <w:r w:rsidRPr="001A3AED">
        <w:rPr>
          <w:rFonts w:ascii="Calibri" w:hAnsi="Calibri" w:cs="Calibri"/>
          <w:sz w:val="18"/>
          <w:szCs w:val="18"/>
        </w:rPr>
        <w:t>, D. Putrevu</w:t>
      </w:r>
      <w:r w:rsidRPr="001A3AED">
        <w:rPr>
          <w:rFonts w:ascii="Calibri" w:hAnsi="Calibri" w:cs="Calibri"/>
          <w:sz w:val="18"/>
          <w:szCs w:val="18"/>
          <w:vertAlign w:val="superscript"/>
        </w:rPr>
        <w:t>8</w:t>
      </w:r>
      <w:r w:rsidRPr="001A3AED">
        <w:rPr>
          <w:rFonts w:ascii="Calibri" w:hAnsi="Calibri" w:cs="Calibri"/>
          <w:sz w:val="18"/>
          <w:szCs w:val="18"/>
        </w:rPr>
        <w:t>, C. Monaco</w:t>
      </w:r>
      <w:r w:rsidRPr="001A3AED">
        <w:rPr>
          <w:rFonts w:ascii="Calibri" w:hAnsi="Calibri" w:cs="Calibri"/>
          <w:sz w:val="18"/>
          <w:szCs w:val="18"/>
          <w:vertAlign w:val="superscript"/>
        </w:rPr>
        <w:t>9,10</w:t>
      </w:r>
      <w:r w:rsidRPr="001A3AED">
        <w:rPr>
          <w:rFonts w:ascii="Calibri" w:hAnsi="Calibri" w:cs="Calibri"/>
          <w:sz w:val="18"/>
          <w:szCs w:val="18"/>
        </w:rPr>
        <w:t>, S. Branca</w:t>
      </w:r>
      <w:r w:rsidRPr="001A3AED">
        <w:rPr>
          <w:rFonts w:ascii="Calibri" w:hAnsi="Calibri" w:cs="Calibri"/>
          <w:sz w:val="18"/>
          <w:szCs w:val="18"/>
          <w:vertAlign w:val="superscript"/>
        </w:rPr>
        <w:t>10</w:t>
      </w:r>
      <w:r w:rsidRPr="001A3AED">
        <w:rPr>
          <w:rFonts w:ascii="Calibri" w:hAnsi="Calibri" w:cs="Calibri"/>
          <w:sz w:val="18"/>
          <w:szCs w:val="18"/>
        </w:rPr>
        <w:t>, S. Aveni</w:t>
      </w:r>
      <w:r w:rsidRPr="001A3AED">
        <w:rPr>
          <w:rFonts w:ascii="Calibri" w:hAnsi="Calibri" w:cs="Calibri"/>
          <w:sz w:val="18"/>
          <w:szCs w:val="18"/>
          <w:vertAlign w:val="superscript"/>
        </w:rPr>
        <w:t>11</w:t>
      </w:r>
      <w:r w:rsidRPr="001A3AED">
        <w:rPr>
          <w:rFonts w:ascii="Calibri" w:hAnsi="Calibri" w:cs="Calibri"/>
          <w:sz w:val="18"/>
          <w:szCs w:val="18"/>
        </w:rPr>
        <w:t>, I. López</w:t>
      </w:r>
      <w:r w:rsidRPr="001A3AED">
        <w:rPr>
          <w:rFonts w:ascii="Calibri" w:hAnsi="Calibri" w:cs="Calibri"/>
          <w:sz w:val="18"/>
          <w:szCs w:val="18"/>
          <w:vertAlign w:val="superscript"/>
        </w:rPr>
        <w:t>12</w:t>
      </w:r>
      <w:r w:rsidRPr="001A3AED">
        <w:rPr>
          <w:rFonts w:ascii="Calibri" w:hAnsi="Calibri" w:cs="Calibri"/>
          <w:sz w:val="18"/>
          <w:szCs w:val="18"/>
        </w:rPr>
        <w:t>, G. L. Eggers</w:t>
      </w:r>
      <w:r w:rsidRPr="001A3AED">
        <w:rPr>
          <w:rFonts w:ascii="Calibri" w:hAnsi="Calibri" w:cs="Calibri"/>
          <w:sz w:val="18"/>
          <w:szCs w:val="18"/>
          <w:vertAlign w:val="superscript"/>
        </w:rPr>
        <w:t>13</w:t>
      </w:r>
      <w:r w:rsidRPr="001A3AED">
        <w:rPr>
          <w:rFonts w:ascii="Calibri" w:hAnsi="Calibri" w:cs="Calibri"/>
          <w:sz w:val="18"/>
          <w:szCs w:val="18"/>
        </w:rPr>
        <w:t>, N. Mari</w:t>
      </w:r>
      <w:r w:rsidRPr="001A3AED">
        <w:rPr>
          <w:rFonts w:ascii="Calibri" w:hAnsi="Calibri" w:cs="Calibri"/>
          <w:sz w:val="18"/>
          <w:szCs w:val="18"/>
          <w:vertAlign w:val="superscript"/>
        </w:rPr>
        <w:t>14</w:t>
      </w:r>
      <w:r w:rsidRPr="001A3AED">
        <w:rPr>
          <w:rFonts w:ascii="Calibri" w:hAnsi="Calibri" w:cs="Calibri"/>
          <w:sz w:val="18"/>
          <w:szCs w:val="18"/>
        </w:rPr>
        <w:t>, M. Blackett</w:t>
      </w:r>
      <w:r w:rsidRPr="001A3AED">
        <w:rPr>
          <w:rFonts w:ascii="Calibri" w:hAnsi="Calibri" w:cs="Calibri"/>
          <w:sz w:val="18"/>
          <w:szCs w:val="18"/>
          <w:vertAlign w:val="superscript"/>
        </w:rPr>
        <w:t>15</w:t>
      </w:r>
      <w:r w:rsidRPr="001A3AED">
        <w:rPr>
          <w:rFonts w:ascii="Calibri" w:hAnsi="Calibri" w:cs="Calibri"/>
          <w:sz w:val="18"/>
          <w:szCs w:val="18"/>
        </w:rPr>
        <w:t>, M. Mastrogiuseppe</w:t>
      </w:r>
      <w:r w:rsidRPr="001A3AED">
        <w:rPr>
          <w:rFonts w:ascii="Calibri" w:hAnsi="Calibri" w:cs="Calibri"/>
          <w:sz w:val="18"/>
          <w:szCs w:val="18"/>
          <w:vertAlign w:val="superscript"/>
        </w:rPr>
        <w:t>16</w:t>
      </w:r>
      <w:r w:rsidRPr="001A3AED">
        <w:rPr>
          <w:rFonts w:ascii="Calibri" w:hAnsi="Calibri" w:cs="Calibri"/>
          <w:sz w:val="18"/>
          <w:szCs w:val="18"/>
        </w:rPr>
        <w:t>, G. Komatsu</w:t>
      </w:r>
      <w:r w:rsidRPr="001A3AED">
        <w:rPr>
          <w:rFonts w:ascii="Calibri" w:hAnsi="Calibri" w:cs="Calibri"/>
          <w:sz w:val="18"/>
          <w:szCs w:val="18"/>
          <w:vertAlign w:val="superscript"/>
        </w:rPr>
        <w:t>17</w:t>
      </w:r>
      <w:r w:rsidRPr="001A3AED">
        <w:rPr>
          <w:rFonts w:ascii="Calibri" w:hAnsi="Calibri" w:cs="Calibri"/>
          <w:sz w:val="18"/>
          <w:szCs w:val="18"/>
        </w:rPr>
        <w:t>, A. Kosenkova</w:t>
      </w:r>
      <w:r w:rsidRPr="001A3AED">
        <w:rPr>
          <w:rFonts w:ascii="Calibri" w:hAnsi="Calibri" w:cs="Calibri"/>
          <w:sz w:val="18"/>
          <w:szCs w:val="18"/>
          <w:vertAlign w:val="superscript"/>
        </w:rPr>
        <w:t>18</w:t>
      </w:r>
      <w:r w:rsidRPr="001A3AED">
        <w:rPr>
          <w:rFonts w:ascii="Calibri" w:hAnsi="Calibri" w:cs="Calibri"/>
          <w:sz w:val="18"/>
          <w:szCs w:val="18"/>
        </w:rPr>
        <w:t>, C. Ahrens</w:t>
      </w:r>
      <w:r w:rsidRPr="001A3AED">
        <w:rPr>
          <w:rFonts w:ascii="Calibri" w:hAnsi="Calibri" w:cs="Calibri"/>
          <w:sz w:val="18"/>
          <w:szCs w:val="18"/>
          <w:vertAlign w:val="superscript"/>
        </w:rPr>
        <w:t>19</w:t>
      </w:r>
      <w:r w:rsidRPr="001A3AED">
        <w:rPr>
          <w:rFonts w:ascii="Calibri" w:hAnsi="Calibri" w:cs="Calibri"/>
          <w:sz w:val="18"/>
          <w:szCs w:val="18"/>
        </w:rPr>
        <w:t>, M. Cardinale</w:t>
      </w:r>
      <w:r w:rsidRPr="001A3AED">
        <w:rPr>
          <w:rFonts w:ascii="Calibri" w:hAnsi="Calibri" w:cs="Calibri"/>
          <w:sz w:val="18"/>
          <w:szCs w:val="18"/>
          <w:vertAlign w:val="superscript"/>
        </w:rPr>
        <w:t>1</w:t>
      </w:r>
      <w:r w:rsidRPr="001A3AED">
        <w:rPr>
          <w:rFonts w:ascii="Calibri" w:hAnsi="Calibri" w:cs="Calibri"/>
          <w:sz w:val="18"/>
          <w:szCs w:val="18"/>
        </w:rPr>
        <w:t>, and M. El Yazidi</w:t>
      </w:r>
      <w:r w:rsidRPr="001A3AED">
        <w:rPr>
          <w:rFonts w:ascii="Calibri" w:hAnsi="Calibri" w:cs="Calibri"/>
          <w:sz w:val="18"/>
          <w:szCs w:val="18"/>
          <w:vertAlign w:val="superscript"/>
        </w:rPr>
        <w:t>20,21</w:t>
      </w:r>
      <w:r w:rsidRPr="001A3AED">
        <w:rPr>
          <w:rFonts w:ascii="Calibri" w:hAnsi="Calibri" w:cs="Calibri"/>
          <w:sz w:val="18"/>
          <w:szCs w:val="18"/>
        </w:rPr>
        <w:t xml:space="preserve">. </w:t>
      </w:r>
      <w:r w:rsidRPr="001A3AED">
        <w:rPr>
          <w:rFonts w:ascii="Calibri" w:hAnsi="Calibri" w:cs="Calibri"/>
          <w:sz w:val="18"/>
          <w:szCs w:val="18"/>
          <w:vertAlign w:val="superscript"/>
        </w:rPr>
        <w:t>1</w:t>
      </w:r>
      <w:r w:rsidRPr="001A3AED">
        <w:rPr>
          <w:rFonts w:ascii="Calibri" w:hAnsi="Calibri" w:cs="Calibri"/>
          <w:sz w:val="18"/>
          <w:szCs w:val="18"/>
        </w:rPr>
        <w:t>National Institute for Astrophysics (INAF) - Astronomical Observatory of Abruzzo, Teramo, Italy (</w:t>
      </w:r>
      <w:hyperlink r:id="rId6" w:history="1">
        <w:r w:rsidRPr="001A3AED">
          <w:rPr>
            <w:rStyle w:val="Collegamentoipertestuale"/>
            <w:rFonts w:ascii="Calibri" w:hAnsi="Calibri" w:cs="Calibri"/>
            <w:sz w:val="18"/>
            <w:szCs w:val="18"/>
          </w:rPr>
          <w:t>piero.dincecco@inaf.it</w:t>
        </w:r>
      </w:hyperlink>
      <w:r w:rsidRPr="001A3AED">
        <w:rPr>
          <w:rFonts w:ascii="Calibri" w:hAnsi="Calibri" w:cs="Calibri"/>
          <w:sz w:val="18"/>
          <w:szCs w:val="18"/>
        </w:rPr>
        <w:t xml:space="preserve">); </w:t>
      </w:r>
      <w:r w:rsidRPr="001A3AED">
        <w:rPr>
          <w:rFonts w:ascii="Calibri" w:hAnsi="Calibri" w:cs="Calibri"/>
          <w:sz w:val="18"/>
          <w:szCs w:val="18"/>
          <w:vertAlign w:val="superscript"/>
        </w:rPr>
        <w:t>2</w:t>
      </w:r>
      <w:r w:rsidRPr="001A3AED">
        <w:rPr>
          <w:rFonts w:ascii="Calibri" w:hAnsi="Calibri" w:cs="Calibri"/>
          <w:sz w:val="18"/>
          <w:szCs w:val="18"/>
        </w:rPr>
        <w:t xml:space="preserve">Astromaterials Research and Exploration Science (ARES) Division, X13, NASA Johnson Space </w:t>
      </w:r>
      <w:proofErr w:type="spellStart"/>
      <w:r w:rsidRPr="001A3AED">
        <w:rPr>
          <w:rFonts w:ascii="Calibri" w:hAnsi="Calibri" w:cs="Calibri"/>
          <w:sz w:val="18"/>
          <w:szCs w:val="18"/>
        </w:rPr>
        <w:t>Center</w:t>
      </w:r>
      <w:proofErr w:type="spellEnd"/>
      <w:r w:rsidRPr="001A3AED">
        <w:rPr>
          <w:rFonts w:ascii="Calibri" w:hAnsi="Calibri" w:cs="Calibri"/>
          <w:sz w:val="18"/>
          <w:szCs w:val="18"/>
        </w:rPr>
        <w:t xml:space="preserve">, Houston, TX, 77058, USA; </w:t>
      </w:r>
      <w:r w:rsidRPr="001A3AED">
        <w:rPr>
          <w:rFonts w:ascii="Calibri" w:hAnsi="Calibri" w:cs="Calibri"/>
          <w:sz w:val="18"/>
          <w:szCs w:val="18"/>
          <w:vertAlign w:val="superscript"/>
        </w:rPr>
        <w:t>3</w:t>
      </w:r>
      <w:r w:rsidRPr="001A3AED">
        <w:rPr>
          <w:rFonts w:ascii="Calibri" w:hAnsi="Calibri" w:cs="Calibri"/>
          <w:sz w:val="18"/>
          <w:szCs w:val="18"/>
        </w:rPr>
        <w:t xml:space="preserve">NASA Goddard Space Flight </w:t>
      </w:r>
      <w:proofErr w:type="spellStart"/>
      <w:r w:rsidRPr="001A3AED">
        <w:rPr>
          <w:rFonts w:ascii="Calibri" w:hAnsi="Calibri" w:cs="Calibri"/>
          <w:sz w:val="18"/>
          <w:szCs w:val="18"/>
        </w:rPr>
        <w:t>Center</w:t>
      </w:r>
      <w:proofErr w:type="spellEnd"/>
      <w:r w:rsidRPr="001A3AED">
        <w:rPr>
          <w:rFonts w:ascii="Calibri" w:hAnsi="Calibri" w:cs="Calibri"/>
          <w:sz w:val="18"/>
          <w:szCs w:val="18"/>
        </w:rPr>
        <w:t xml:space="preserve">, 8800 Greenbelt Rd, Greenbelt, MD 20771, USA; </w:t>
      </w:r>
      <w:r w:rsidRPr="001A3AED">
        <w:rPr>
          <w:rFonts w:ascii="Calibri" w:hAnsi="Calibri" w:cs="Calibri"/>
          <w:sz w:val="18"/>
          <w:szCs w:val="18"/>
          <w:vertAlign w:val="superscript"/>
        </w:rPr>
        <w:t>4</w:t>
      </w:r>
      <w:r w:rsidRPr="001A3AED">
        <w:rPr>
          <w:rFonts w:ascii="Calibri" w:hAnsi="Calibri" w:cs="Calibri"/>
          <w:sz w:val="18"/>
          <w:szCs w:val="18"/>
        </w:rPr>
        <w:t xml:space="preserve">Earth Sciences, Royal Holloway, University of London, Egham, TW20 0EX, United Kingdom; </w:t>
      </w:r>
      <w:r w:rsidRPr="001A3AED">
        <w:rPr>
          <w:rFonts w:ascii="Calibri" w:hAnsi="Calibri" w:cs="Calibri"/>
          <w:sz w:val="18"/>
          <w:szCs w:val="18"/>
          <w:vertAlign w:val="superscript"/>
        </w:rPr>
        <w:t>5</w:t>
      </w:r>
      <w:r w:rsidRPr="001A3AED">
        <w:rPr>
          <w:rFonts w:ascii="Calibri" w:hAnsi="Calibri" w:cs="Calibri"/>
          <w:sz w:val="18"/>
          <w:szCs w:val="18"/>
        </w:rPr>
        <w:t xml:space="preserve">Space Research Institute of the Russian Academy of Sciences, Moscow, Russia; </w:t>
      </w:r>
      <w:r w:rsidRPr="001A3AED">
        <w:rPr>
          <w:rFonts w:ascii="Calibri" w:hAnsi="Calibri" w:cs="Calibri"/>
          <w:sz w:val="18"/>
          <w:szCs w:val="18"/>
          <w:vertAlign w:val="superscript"/>
        </w:rPr>
        <w:t>6</w:t>
      </w:r>
      <w:r w:rsidRPr="001A3AED">
        <w:rPr>
          <w:rFonts w:ascii="Calibri" w:hAnsi="Calibri" w:cs="Calibri"/>
          <w:sz w:val="18"/>
          <w:szCs w:val="18"/>
        </w:rPr>
        <w:t xml:space="preserve">V. I. Vernadsky Institute of Geochemistry and Analytical Chemistry, Russian Academy of Sciences, 19 Kosygin Street, 119991 Moscow, Russia; </w:t>
      </w:r>
      <w:r w:rsidRPr="001A3AED">
        <w:rPr>
          <w:rFonts w:ascii="Calibri" w:hAnsi="Calibri" w:cs="Calibri"/>
          <w:sz w:val="18"/>
          <w:szCs w:val="18"/>
          <w:vertAlign w:val="superscript"/>
        </w:rPr>
        <w:t>7</w:t>
      </w:r>
      <w:r w:rsidRPr="001A3AED">
        <w:rPr>
          <w:rFonts w:ascii="Calibri" w:hAnsi="Calibri" w:cs="Calibri"/>
          <w:sz w:val="18"/>
          <w:szCs w:val="18"/>
        </w:rPr>
        <w:t xml:space="preserve">University of Trento, Trento, Italy; </w:t>
      </w:r>
      <w:r w:rsidRPr="001A3AED">
        <w:rPr>
          <w:rFonts w:ascii="Calibri" w:hAnsi="Calibri" w:cs="Calibri"/>
          <w:sz w:val="18"/>
          <w:szCs w:val="18"/>
          <w:vertAlign w:val="superscript"/>
        </w:rPr>
        <w:t>8</w:t>
      </w:r>
      <w:r w:rsidRPr="001A3AED">
        <w:rPr>
          <w:rFonts w:ascii="Calibri" w:hAnsi="Calibri" w:cs="Calibri"/>
          <w:sz w:val="18"/>
          <w:szCs w:val="18"/>
        </w:rPr>
        <w:t xml:space="preserve">Space Applications Centre, Indian Space Research Organization, Ahmedabad, India;  </w:t>
      </w:r>
      <w:r w:rsidRPr="001A3AED">
        <w:rPr>
          <w:rFonts w:ascii="Calibri" w:hAnsi="Calibri" w:cs="Calibri"/>
          <w:sz w:val="18"/>
          <w:szCs w:val="18"/>
          <w:vertAlign w:val="superscript"/>
        </w:rPr>
        <w:t>9</w:t>
      </w:r>
      <w:r w:rsidRPr="001A3AED">
        <w:rPr>
          <w:rFonts w:ascii="Calibri" w:hAnsi="Calibri" w:cs="Calibri"/>
          <w:sz w:val="18"/>
          <w:szCs w:val="18"/>
        </w:rPr>
        <w:t xml:space="preserve">Dipartimento di </w:t>
      </w:r>
      <w:proofErr w:type="spellStart"/>
      <w:r w:rsidRPr="001A3AED">
        <w:rPr>
          <w:rFonts w:ascii="Calibri" w:hAnsi="Calibri" w:cs="Calibri"/>
          <w:sz w:val="18"/>
          <w:szCs w:val="18"/>
        </w:rPr>
        <w:t>Scienze</w:t>
      </w:r>
      <w:proofErr w:type="spellEnd"/>
      <w:r w:rsidRPr="001A3AED">
        <w:rPr>
          <w:rFonts w:ascii="Calibri" w:hAnsi="Calibri" w:cs="Calibri"/>
          <w:sz w:val="18"/>
          <w:szCs w:val="18"/>
        </w:rPr>
        <w:t xml:space="preserve"> </w:t>
      </w:r>
      <w:proofErr w:type="spellStart"/>
      <w:r w:rsidRPr="001A3AED">
        <w:rPr>
          <w:rFonts w:ascii="Calibri" w:hAnsi="Calibri" w:cs="Calibri"/>
          <w:sz w:val="18"/>
          <w:szCs w:val="18"/>
        </w:rPr>
        <w:t>Biologiche</w:t>
      </w:r>
      <w:proofErr w:type="spellEnd"/>
      <w:r w:rsidRPr="001A3AED">
        <w:rPr>
          <w:rFonts w:ascii="Calibri" w:hAnsi="Calibri" w:cs="Calibri"/>
          <w:sz w:val="18"/>
          <w:szCs w:val="18"/>
        </w:rPr>
        <w:t xml:space="preserve"> </w:t>
      </w:r>
      <w:proofErr w:type="spellStart"/>
      <w:r w:rsidRPr="001A3AED">
        <w:rPr>
          <w:rFonts w:ascii="Calibri" w:hAnsi="Calibri" w:cs="Calibri"/>
          <w:sz w:val="18"/>
          <w:szCs w:val="18"/>
        </w:rPr>
        <w:t>Geologiche</w:t>
      </w:r>
      <w:proofErr w:type="spellEnd"/>
      <w:r w:rsidRPr="001A3AED">
        <w:rPr>
          <w:rFonts w:ascii="Calibri" w:hAnsi="Calibri" w:cs="Calibri"/>
          <w:sz w:val="18"/>
          <w:szCs w:val="18"/>
        </w:rPr>
        <w:t xml:space="preserve"> e </w:t>
      </w:r>
      <w:proofErr w:type="spellStart"/>
      <w:r w:rsidRPr="001A3AED">
        <w:rPr>
          <w:rFonts w:ascii="Calibri" w:hAnsi="Calibri" w:cs="Calibri"/>
          <w:sz w:val="18"/>
          <w:szCs w:val="18"/>
        </w:rPr>
        <w:t>Ambientali</w:t>
      </w:r>
      <w:proofErr w:type="spellEnd"/>
      <w:r w:rsidRPr="001A3AED">
        <w:rPr>
          <w:rFonts w:ascii="Calibri" w:hAnsi="Calibri" w:cs="Calibri"/>
          <w:sz w:val="18"/>
          <w:szCs w:val="18"/>
        </w:rPr>
        <w:t xml:space="preserve">, </w:t>
      </w:r>
      <w:proofErr w:type="spellStart"/>
      <w:r w:rsidRPr="001A3AED">
        <w:rPr>
          <w:rFonts w:ascii="Calibri" w:hAnsi="Calibri" w:cs="Calibri"/>
          <w:sz w:val="18"/>
          <w:szCs w:val="18"/>
        </w:rPr>
        <w:t>Università</w:t>
      </w:r>
      <w:proofErr w:type="spellEnd"/>
      <w:r w:rsidRPr="001A3AED">
        <w:rPr>
          <w:rFonts w:ascii="Calibri" w:hAnsi="Calibri" w:cs="Calibri"/>
          <w:sz w:val="18"/>
          <w:szCs w:val="18"/>
        </w:rPr>
        <w:t xml:space="preserve"> di Catania, Italy; </w:t>
      </w:r>
      <w:r w:rsidRPr="001A3AED">
        <w:rPr>
          <w:rFonts w:ascii="Calibri" w:hAnsi="Calibri" w:cs="Calibri"/>
          <w:sz w:val="18"/>
          <w:szCs w:val="18"/>
          <w:vertAlign w:val="superscript"/>
        </w:rPr>
        <w:t>10</w:t>
      </w:r>
      <w:r w:rsidRPr="001A3AED">
        <w:rPr>
          <w:rFonts w:ascii="Calibri" w:hAnsi="Calibri" w:cs="Calibri"/>
          <w:sz w:val="18"/>
          <w:szCs w:val="18"/>
        </w:rPr>
        <w:t xml:space="preserve">Istituto Nazionale di </w:t>
      </w:r>
      <w:proofErr w:type="spellStart"/>
      <w:r w:rsidRPr="001A3AED">
        <w:rPr>
          <w:rFonts w:ascii="Calibri" w:hAnsi="Calibri" w:cs="Calibri"/>
          <w:sz w:val="18"/>
          <w:szCs w:val="18"/>
        </w:rPr>
        <w:t>Geofisica</w:t>
      </w:r>
      <w:proofErr w:type="spellEnd"/>
      <w:r w:rsidRPr="001A3AED">
        <w:rPr>
          <w:rFonts w:ascii="Calibri" w:hAnsi="Calibri" w:cs="Calibri"/>
          <w:sz w:val="18"/>
          <w:szCs w:val="18"/>
        </w:rPr>
        <w:t xml:space="preserve"> e </w:t>
      </w:r>
      <w:proofErr w:type="spellStart"/>
      <w:r w:rsidRPr="001A3AED">
        <w:rPr>
          <w:rFonts w:ascii="Calibri" w:hAnsi="Calibri" w:cs="Calibri"/>
          <w:sz w:val="18"/>
          <w:szCs w:val="18"/>
        </w:rPr>
        <w:t>Vulcanologia</w:t>
      </w:r>
      <w:proofErr w:type="spellEnd"/>
      <w:r w:rsidRPr="001A3AED">
        <w:rPr>
          <w:rFonts w:ascii="Calibri" w:hAnsi="Calibri" w:cs="Calibri"/>
          <w:sz w:val="18"/>
          <w:szCs w:val="18"/>
        </w:rPr>
        <w:t xml:space="preserve">, </w:t>
      </w:r>
      <w:proofErr w:type="spellStart"/>
      <w:r w:rsidRPr="001A3AED">
        <w:rPr>
          <w:rFonts w:ascii="Calibri" w:hAnsi="Calibri" w:cs="Calibri"/>
          <w:sz w:val="18"/>
          <w:szCs w:val="18"/>
        </w:rPr>
        <w:t>Osservatorio</w:t>
      </w:r>
      <w:proofErr w:type="spellEnd"/>
      <w:r w:rsidRPr="001A3AED">
        <w:rPr>
          <w:rFonts w:ascii="Calibri" w:hAnsi="Calibri" w:cs="Calibri"/>
          <w:sz w:val="18"/>
          <w:szCs w:val="18"/>
        </w:rPr>
        <w:t xml:space="preserve"> </w:t>
      </w:r>
      <w:proofErr w:type="spellStart"/>
      <w:r w:rsidRPr="001A3AED">
        <w:rPr>
          <w:rFonts w:ascii="Calibri" w:hAnsi="Calibri" w:cs="Calibri"/>
          <w:sz w:val="18"/>
          <w:szCs w:val="18"/>
        </w:rPr>
        <w:t>Etneo</w:t>
      </w:r>
      <w:proofErr w:type="spellEnd"/>
      <w:r w:rsidRPr="001A3AED">
        <w:rPr>
          <w:rFonts w:ascii="Calibri" w:hAnsi="Calibri" w:cs="Calibri"/>
          <w:sz w:val="18"/>
          <w:szCs w:val="18"/>
        </w:rPr>
        <w:t>—</w:t>
      </w:r>
      <w:proofErr w:type="spellStart"/>
      <w:r w:rsidRPr="001A3AED">
        <w:rPr>
          <w:rFonts w:ascii="Calibri" w:hAnsi="Calibri" w:cs="Calibri"/>
          <w:sz w:val="18"/>
          <w:szCs w:val="18"/>
        </w:rPr>
        <w:t>Sezione</w:t>
      </w:r>
      <w:proofErr w:type="spellEnd"/>
      <w:r w:rsidRPr="001A3AED">
        <w:rPr>
          <w:rFonts w:ascii="Calibri" w:hAnsi="Calibri" w:cs="Calibri"/>
          <w:sz w:val="18"/>
          <w:szCs w:val="18"/>
        </w:rPr>
        <w:t xml:space="preserve"> di Catania, Italy; </w:t>
      </w:r>
      <w:r w:rsidRPr="001A3AED">
        <w:rPr>
          <w:rFonts w:ascii="Calibri" w:hAnsi="Calibri" w:cs="Calibri"/>
          <w:sz w:val="18"/>
          <w:szCs w:val="18"/>
          <w:vertAlign w:val="superscript"/>
        </w:rPr>
        <w:t>11</w:t>
      </w:r>
      <w:r w:rsidRPr="001A3AED">
        <w:rPr>
          <w:rFonts w:ascii="Calibri" w:hAnsi="Calibri" w:cs="Calibri"/>
          <w:sz w:val="18"/>
          <w:szCs w:val="18"/>
        </w:rPr>
        <w:t xml:space="preserve">Department of Civil, Constructional and Environmental Engineering (DICEA), Sapienza University of Rome;  </w:t>
      </w:r>
      <w:r w:rsidRPr="001A3AED">
        <w:rPr>
          <w:rFonts w:ascii="Calibri" w:hAnsi="Calibri" w:cs="Calibri"/>
          <w:sz w:val="18"/>
          <w:szCs w:val="18"/>
          <w:vertAlign w:val="superscript"/>
        </w:rPr>
        <w:t>12</w:t>
      </w:r>
      <w:r w:rsidRPr="001A3AED">
        <w:rPr>
          <w:rFonts w:ascii="Calibri" w:hAnsi="Calibri" w:cs="Calibri"/>
          <w:sz w:val="18"/>
          <w:szCs w:val="18"/>
        </w:rPr>
        <w:t xml:space="preserve">Departamento de </w:t>
      </w:r>
      <w:proofErr w:type="spellStart"/>
      <w:r w:rsidRPr="001A3AED">
        <w:rPr>
          <w:rFonts w:ascii="Calibri" w:hAnsi="Calibri" w:cs="Calibri"/>
          <w:sz w:val="18"/>
          <w:szCs w:val="18"/>
        </w:rPr>
        <w:t>Biología</w:t>
      </w:r>
      <w:proofErr w:type="spellEnd"/>
      <w:r w:rsidRPr="001A3AED">
        <w:rPr>
          <w:rFonts w:ascii="Calibri" w:hAnsi="Calibri" w:cs="Calibri"/>
          <w:sz w:val="18"/>
          <w:szCs w:val="18"/>
        </w:rPr>
        <w:t xml:space="preserve">, </w:t>
      </w:r>
      <w:proofErr w:type="spellStart"/>
      <w:r w:rsidRPr="001A3AED">
        <w:rPr>
          <w:rFonts w:ascii="Calibri" w:hAnsi="Calibri" w:cs="Calibri"/>
          <w:sz w:val="18"/>
          <w:szCs w:val="18"/>
        </w:rPr>
        <w:t>Geología</w:t>
      </w:r>
      <w:proofErr w:type="spellEnd"/>
      <w:r w:rsidRPr="001A3AED">
        <w:rPr>
          <w:rFonts w:ascii="Calibri" w:hAnsi="Calibri" w:cs="Calibri"/>
          <w:sz w:val="18"/>
          <w:szCs w:val="18"/>
        </w:rPr>
        <w:t xml:space="preserve">, </w:t>
      </w:r>
      <w:proofErr w:type="spellStart"/>
      <w:r w:rsidRPr="001A3AED">
        <w:rPr>
          <w:rFonts w:ascii="Calibri" w:hAnsi="Calibri" w:cs="Calibri"/>
          <w:sz w:val="18"/>
          <w:szCs w:val="18"/>
        </w:rPr>
        <w:t>Física</w:t>
      </w:r>
      <w:proofErr w:type="spellEnd"/>
      <w:r w:rsidRPr="001A3AED">
        <w:rPr>
          <w:rFonts w:ascii="Calibri" w:hAnsi="Calibri" w:cs="Calibri"/>
          <w:sz w:val="18"/>
          <w:szCs w:val="18"/>
        </w:rPr>
        <w:t xml:space="preserve"> y </w:t>
      </w:r>
      <w:proofErr w:type="spellStart"/>
      <w:r w:rsidRPr="001A3AED">
        <w:rPr>
          <w:rFonts w:ascii="Calibri" w:hAnsi="Calibri" w:cs="Calibri"/>
          <w:sz w:val="18"/>
          <w:szCs w:val="18"/>
        </w:rPr>
        <w:t>Química</w:t>
      </w:r>
      <w:proofErr w:type="spellEnd"/>
      <w:r w:rsidRPr="001A3AED">
        <w:rPr>
          <w:rFonts w:ascii="Calibri" w:hAnsi="Calibri" w:cs="Calibri"/>
          <w:sz w:val="18"/>
          <w:szCs w:val="18"/>
        </w:rPr>
        <w:t xml:space="preserve"> </w:t>
      </w:r>
      <w:proofErr w:type="spellStart"/>
      <w:r w:rsidRPr="001A3AED">
        <w:rPr>
          <w:rFonts w:ascii="Calibri" w:hAnsi="Calibri" w:cs="Calibri"/>
          <w:sz w:val="18"/>
          <w:szCs w:val="18"/>
        </w:rPr>
        <w:t>Inorgánica</w:t>
      </w:r>
      <w:proofErr w:type="spellEnd"/>
      <w:r w:rsidRPr="001A3AED">
        <w:rPr>
          <w:rFonts w:ascii="Calibri" w:hAnsi="Calibri" w:cs="Calibri"/>
          <w:sz w:val="18"/>
          <w:szCs w:val="18"/>
        </w:rPr>
        <w:t xml:space="preserve">. Universidad Rey Juan Carlos, Madrid, Spain; </w:t>
      </w:r>
      <w:r w:rsidRPr="001A3AED">
        <w:rPr>
          <w:rFonts w:ascii="Calibri" w:hAnsi="Calibri" w:cs="Calibri"/>
          <w:sz w:val="18"/>
          <w:szCs w:val="18"/>
          <w:vertAlign w:val="superscript"/>
        </w:rPr>
        <w:t>13</w:t>
      </w:r>
      <w:r w:rsidRPr="001A3AED">
        <w:rPr>
          <w:rFonts w:ascii="Calibri" w:hAnsi="Calibri" w:cs="Calibri"/>
          <w:sz w:val="18"/>
          <w:szCs w:val="18"/>
        </w:rPr>
        <w:t xml:space="preserve">Lunar and Planetary Institute, USRA, 3600 Bay Area Boulevard, Houston, TX 77058, USA; </w:t>
      </w:r>
      <w:r w:rsidRPr="001A3AED">
        <w:rPr>
          <w:rFonts w:ascii="Calibri" w:hAnsi="Calibri" w:cs="Calibri"/>
          <w:sz w:val="18"/>
          <w:szCs w:val="18"/>
          <w:vertAlign w:val="superscript"/>
        </w:rPr>
        <w:t>14</w:t>
      </w:r>
      <w:r w:rsidRPr="001A3AED">
        <w:rPr>
          <w:rFonts w:ascii="Calibri" w:hAnsi="Calibri" w:cs="Calibri"/>
          <w:sz w:val="18"/>
          <w:szCs w:val="18"/>
        </w:rPr>
        <w:t xml:space="preserve">Department of Earth and Environmental Sciences, University of Pavia, 27100 Pavia, Italy; </w:t>
      </w:r>
      <w:r w:rsidRPr="001A3AED">
        <w:rPr>
          <w:rFonts w:ascii="Calibri" w:hAnsi="Calibri" w:cs="Calibri"/>
          <w:sz w:val="18"/>
          <w:szCs w:val="18"/>
          <w:vertAlign w:val="superscript"/>
        </w:rPr>
        <w:t>15</w:t>
      </w:r>
      <w:r w:rsidRPr="001A3AED">
        <w:rPr>
          <w:rFonts w:ascii="Calibri" w:hAnsi="Calibri" w:cs="Calibri"/>
          <w:sz w:val="18"/>
          <w:szCs w:val="18"/>
        </w:rPr>
        <w:t xml:space="preserve">Centre for Agroecology, Water and Resilience (CAWR), Coventry University, UK;  </w:t>
      </w:r>
      <w:r w:rsidRPr="001A3AED">
        <w:rPr>
          <w:rFonts w:ascii="Calibri" w:hAnsi="Calibri" w:cs="Calibri"/>
          <w:sz w:val="18"/>
          <w:szCs w:val="18"/>
          <w:vertAlign w:val="superscript"/>
        </w:rPr>
        <w:t>16</w:t>
      </w:r>
      <w:r w:rsidRPr="001A3AED">
        <w:rPr>
          <w:rFonts w:ascii="Calibri" w:hAnsi="Calibri" w:cs="Calibri"/>
          <w:sz w:val="18"/>
          <w:szCs w:val="18"/>
        </w:rPr>
        <w:t xml:space="preserve">Dipartimento di </w:t>
      </w:r>
      <w:proofErr w:type="spellStart"/>
      <w:r w:rsidRPr="001A3AED">
        <w:rPr>
          <w:rFonts w:ascii="Calibri" w:hAnsi="Calibri" w:cs="Calibri"/>
          <w:sz w:val="18"/>
          <w:szCs w:val="18"/>
        </w:rPr>
        <w:t>Ingegneria</w:t>
      </w:r>
      <w:proofErr w:type="spellEnd"/>
      <w:r w:rsidRPr="001A3AED">
        <w:rPr>
          <w:rFonts w:ascii="Calibri" w:hAnsi="Calibri" w:cs="Calibri"/>
          <w:sz w:val="18"/>
          <w:szCs w:val="18"/>
        </w:rPr>
        <w:t xml:space="preserve"> </w:t>
      </w:r>
      <w:proofErr w:type="spellStart"/>
      <w:r w:rsidRPr="001A3AED">
        <w:rPr>
          <w:rFonts w:ascii="Calibri" w:hAnsi="Calibri" w:cs="Calibri"/>
          <w:sz w:val="18"/>
          <w:szCs w:val="18"/>
        </w:rPr>
        <w:t>dell’Informazione</w:t>
      </w:r>
      <w:proofErr w:type="spellEnd"/>
      <w:r w:rsidRPr="001A3AED">
        <w:rPr>
          <w:rFonts w:ascii="Calibri" w:hAnsi="Calibri" w:cs="Calibri"/>
          <w:sz w:val="18"/>
          <w:szCs w:val="18"/>
        </w:rPr>
        <w:t xml:space="preserve">, </w:t>
      </w:r>
      <w:proofErr w:type="spellStart"/>
      <w:r w:rsidRPr="001A3AED">
        <w:rPr>
          <w:rFonts w:ascii="Calibri" w:hAnsi="Calibri" w:cs="Calibri"/>
          <w:sz w:val="18"/>
          <w:szCs w:val="18"/>
        </w:rPr>
        <w:t>Elettronica</w:t>
      </w:r>
      <w:proofErr w:type="spellEnd"/>
      <w:r w:rsidRPr="001A3AED">
        <w:rPr>
          <w:rFonts w:ascii="Calibri" w:hAnsi="Calibri" w:cs="Calibri"/>
          <w:sz w:val="18"/>
          <w:szCs w:val="18"/>
        </w:rPr>
        <w:t xml:space="preserve"> e </w:t>
      </w:r>
      <w:proofErr w:type="spellStart"/>
      <w:r w:rsidRPr="001A3AED">
        <w:rPr>
          <w:rFonts w:ascii="Calibri" w:hAnsi="Calibri" w:cs="Calibri"/>
          <w:sz w:val="18"/>
          <w:szCs w:val="18"/>
        </w:rPr>
        <w:t>Telecomunicazioni</w:t>
      </w:r>
      <w:proofErr w:type="spellEnd"/>
      <w:r w:rsidRPr="001A3AED">
        <w:rPr>
          <w:rFonts w:ascii="Calibri" w:hAnsi="Calibri" w:cs="Calibri"/>
          <w:sz w:val="18"/>
          <w:szCs w:val="18"/>
        </w:rPr>
        <w:t xml:space="preserve">, </w:t>
      </w:r>
      <w:proofErr w:type="spellStart"/>
      <w:r w:rsidRPr="001A3AED">
        <w:rPr>
          <w:rFonts w:ascii="Calibri" w:hAnsi="Calibri" w:cs="Calibri"/>
          <w:sz w:val="18"/>
          <w:szCs w:val="18"/>
        </w:rPr>
        <w:t>Università</w:t>
      </w:r>
      <w:proofErr w:type="spellEnd"/>
      <w:r w:rsidRPr="001A3AED">
        <w:rPr>
          <w:rFonts w:ascii="Calibri" w:hAnsi="Calibri" w:cs="Calibri"/>
          <w:sz w:val="18"/>
          <w:szCs w:val="18"/>
        </w:rPr>
        <w:t xml:space="preserve"> La Sapienza, Rome, Italy; </w:t>
      </w:r>
      <w:r w:rsidRPr="001A3AED">
        <w:rPr>
          <w:rFonts w:ascii="Calibri" w:hAnsi="Calibri" w:cs="Calibri"/>
          <w:sz w:val="18"/>
          <w:szCs w:val="18"/>
          <w:vertAlign w:val="superscript"/>
        </w:rPr>
        <w:t>17</w:t>
      </w:r>
      <w:r w:rsidRPr="001A3AED">
        <w:rPr>
          <w:rFonts w:ascii="Calibri" w:hAnsi="Calibri" w:cs="Calibri"/>
          <w:sz w:val="18"/>
          <w:szCs w:val="18"/>
        </w:rPr>
        <w:t xml:space="preserve">Università G. </w:t>
      </w:r>
      <w:proofErr w:type="spellStart"/>
      <w:r w:rsidRPr="001A3AED">
        <w:rPr>
          <w:rFonts w:ascii="Calibri" w:hAnsi="Calibri" w:cs="Calibri"/>
          <w:sz w:val="18"/>
          <w:szCs w:val="18"/>
        </w:rPr>
        <w:t>d’Annunzio</w:t>
      </w:r>
      <w:proofErr w:type="spellEnd"/>
      <w:r w:rsidRPr="001A3AED">
        <w:rPr>
          <w:rFonts w:ascii="Calibri" w:hAnsi="Calibri" w:cs="Calibri"/>
          <w:sz w:val="18"/>
          <w:szCs w:val="18"/>
        </w:rPr>
        <w:t xml:space="preserve">, Pescara, Italy; </w:t>
      </w:r>
      <w:r w:rsidRPr="001A3AED">
        <w:rPr>
          <w:rFonts w:ascii="Calibri" w:hAnsi="Calibri" w:cs="Calibri"/>
          <w:sz w:val="18"/>
          <w:szCs w:val="18"/>
          <w:vertAlign w:val="superscript"/>
        </w:rPr>
        <w:t>18</w:t>
      </w:r>
      <w:r w:rsidRPr="001A3AED">
        <w:rPr>
          <w:rFonts w:ascii="Calibri" w:hAnsi="Calibri" w:cs="Calibri"/>
          <w:sz w:val="18"/>
          <w:szCs w:val="18"/>
        </w:rPr>
        <w:t xml:space="preserve">Bauman Moscow State Technical University; </w:t>
      </w:r>
      <w:r w:rsidRPr="001A3AED">
        <w:rPr>
          <w:rFonts w:ascii="Calibri" w:hAnsi="Calibri" w:cs="Calibri"/>
          <w:sz w:val="18"/>
          <w:szCs w:val="18"/>
          <w:vertAlign w:val="superscript"/>
        </w:rPr>
        <w:t>19</w:t>
      </w:r>
      <w:r w:rsidRPr="001A3AED">
        <w:rPr>
          <w:rFonts w:ascii="Calibri" w:hAnsi="Calibri" w:cs="Calibri"/>
          <w:sz w:val="18"/>
          <w:szCs w:val="18"/>
        </w:rPr>
        <w:t xml:space="preserve">NASA Goddard Space Flight </w:t>
      </w:r>
      <w:proofErr w:type="spellStart"/>
      <w:r w:rsidRPr="001A3AED">
        <w:rPr>
          <w:rFonts w:ascii="Calibri" w:hAnsi="Calibri" w:cs="Calibri"/>
          <w:sz w:val="18"/>
          <w:szCs w:val="18"/>
        </w:rPr>
        <w:t>Center</w:t>
      </w:r>
      <w:proofErr w:type="spellEnd"/>
      <w:r w:rsidRPr="001A3AED">
        <w:rPr>
          <w:rFonts w:ascii="Calibri" w:hAnsi="Calibri" w:cs="Calibri"/>
          <w:sz w:val="18"/>
          <w:szCs w:val="18"/>
        </w:rPr>
        <w:t xml:space="preserve">, Greenbelt, Maryland, USA; </w:t>
      </w:r>
      <w:r w:rsidRPr="001A3AED">
        <w:rPr>
          <w:rFonts w:ascii="Calibri" w:hAnsi="Calibri" w:cs="Calibri"/>
          <w:sz w:val="18"/>
          <w:szCs w:val="18"/>
          <w:vertAlign w:val="superscript"/>
        </w:rPr>
        <w:t>20</w:t>
      </w:r>
      <w:r w:rsidRPr="001A3AED">
        <w:rPr>
          <w:rFonts w:ascii="Calibri" w:hAnsi="Calibri" w:cs="Calibri"/>
          <w:sz w:val="18"/>
          <w:szCs w:val="18"/>
        </w:rPr>
        <w:t xml:space="preserve">Center for Studies and Activities for Space "G. Colombo"- CISAS, University of Padova, Italy; </w:t>
      </w:r>
      <w:r w:rsidRPr="001A3AED">
        <w:rPr>
          <w:rFonts w:ascii="Calibri" w:hAnsi="Calibri" w:cs="Calibri"/>
          <w:sz w:val="18"/>
          <w:szCs w:val="18"/>
          <w:vertAlign w:val="superscript"/>
        </w:rPr>
        <w:t>21</w:t>
      </w:r>
      <w:r w:rsidRPr="001A3AED">
        <w:rPr>
          <w:rFonts w:ascii="Calibri" w:hAnsi="Calibri" w:cs="Calibri"/>
          <w:sz w:val="18"/>
          <w:szCs w:val="18"/>
        </w:rPr>
        <w:t>ESTEC - European Space Agency, The Netherlands.</w:t>
      </w:r>
    </w:p>
    <w:p w14:paraId="24AA3319" w14:textId="530CEDEB" w:rsidR="008E48F0" w:rsidRPr="008401CD" w:rsidRDefault="008E48F0" w:rsidP="008E48F0">
      <w:pPr>
        <w:jc w:val="center"/>
        <w:rPr>
          <w:b/>
          <w:bCs/>
          <w:lang w:val="en-US"/>
        </w:rPr>
      </w:pPr>
      <w:r w:rsidRPr="008401CD">
        <w:rPr>
          <w:b/>
          <w:bCs/>
          <w:lang w:val="en-US"/>
        </w:rPr>
        <w:t>Abstract</w:t>
      </w:r>
    </w:p>
    <w:p w14:paraId="06310A05" w14:textId="5241BBD0" w:rsidR="007E3B76" w:rsidRPr="008401CD" w:rsidRDefault="00575D9B" w:rsidP="008E48F0">
      <w:pPr>
        <w:jc w:val="both"/>
        <w:rPr>
          <w:lang w:val="en-US"/>
        </w:rPr>
      </w:pPr>
      <w:r w:rsidRPr="008401CD">
        <w:rPr>
          <w:lang w:val="en-US"/>
        </w:rPr>
        <w:t>The recently selected missions to Venus opened a new era for the exploration of the Earth</w:t>
      </w:r>
      <w:r w:rsidR="0043072F">
        <w:rPr>
          <w:lang w:val="en-US"/>
        </w:rPr>
        <w:t>’s</w:t>
      </w:r>
      <w:r w:rsidRPr="008401CD">
        <w:rPr>
          <w:lang w:val="en-US"/>
        </w:rPr>
        <w:t xml:space="preserve"> hellish twin sister. </w:t>
      </w:r>
      <w:r w:rsidR="00D01066" w:rsidRPr="008401CD">
        <w:rPr>
          <w:lang w:val="en-US"/>
        </w:rPr>
        <w:t xml:space="preserve">One of the key questions that the selected missions to Venus will address is whether the planet is volcanically active. The identification of ongoing volcanic activity on Venus can indeed unveil </w:t>
      </w:r>
      <w:r w:rsidR="00914B21" w:rsidRPr="008401CD">
        <w:rPr>
          <w:lang w:val="en-US"/>
        </w:rPr>
        <w:t xml:space="preserve">important clues on the geologic evolution of the planet, also helping us to better understand how volcanic and atmospheric processes work on Earth, especially those related to the climate change produced by greenhouse gases. </w:t>
      </w:r>
      <w:r w:rsidR="0043072F">
        <w:rPr>
          <w:lang w:val="en-US"/>
        </w:rPr>
        <w:t>To</w:t>
      </w:r>
      <w:r w:rsidR="00406D93">
        <w:rPr>
          <w:lang w:val="en-US"/>
        </w:rPr>
        <w:t xml:space="preserve"> fully contextualize t</w:t>
      </w:r>
      <w:r w:rsidR="003E17F5" w:rsidRPr="008401CD">
        <w:rPr>
          <w:lang w:val="en-US"/>
        </w:rPr>
        <w:t>he higher resolution datasets to be provided by the</w:t>
      </w:r>
      <w:r w:rsidR="00D36536">
        <w:rPr>
          <w:lang w:val="en-US"/>
        </w:rPr>
        <w:t xml:space="preserve"> future</w:t>
      </w:r>
      <w:r w:rsidR="00400096" w:rsidRPr="008401CD">
        <w:rPr>
          <w:lang w:val="en-US"/>
        </w:rPr>
        <w:t xml:space="preserve"> mission</w:t>
      </w:r>
      <w:r w:rsidR="00D36536">
        <w:rPr>
          <w:lang w:val="en-US"/>
        </w:rPr>
        <w:t xml:space="preserve">s </w:t>
      </w:r>
      <w:r w:rsidR="00400096" w:rsidRPr="008401CD">
        <w:rPr>
          <w:lang w:val="en-US"/>
        </w:rPr>
        <w:t>to Venus</w:t>
      </w:r>
      <w:r w:rsidR="00406D93">
        <w:rPr>
          <w:lang w:val="en-US"/>
        </w:rPr>
        <w:t>,</w:t>
      </w:r>
      <w:r w:rsidR="008401CD" w:rsidRPr="008401CD">
        <w:rPr>
          <w:lang w:val="en-US"/>
        </w:rPr>
        <w:t xml:space="preserve"> we need to be able to exploit the wealth of data to be produced in the best possible way.</w:t>
      </w:r>
      <w:r w:rsidR="00400096" w:rsidRPr="008401CD">
        <w:rPr>
          <w:lang w:val="en-US"/>
        </w:rPr>
        <w:t xml:space="preserve"> </w:t>
      </w:r>
      <w:r w:rsidR="0043072F">
        <w:rPr>
          <w:lang w:val="en-US"/>
        </w:rPr>
        <w:t>Different types of instruments</w:t>
      </w:r>
      <w:r w:rsidR="00D36536">
        <w:rPr>
          <w:lang w:val="en-US"/>
        </w:rPr>
        <w:t xml:space="preserve"> </w:t>
      </w:r>
      <w:r w:rsidR="008401CD" w:rsidRPr="008401CD">
        <w:rPr>
          <w:lang w:val="en-US"/>
        </w:rPr>
        <w:t xml:space="preserve">will indeed perform unprecedent </w:t>
      </w:r>
      <w:r w:rsidR="0043072F">
        <w:rPr>
          <w:lang w:val="en-US"/>
        </w:rPr>
        <w:t xml:space="preserve">orbiting and in-situ </w:t>
      </w:r>
      <w:r w:rsidR="008401CD" w:rsidRPr="008401CD">
        <w:rPr>
          <w:lang w:val="en-US"/>
        </w:rPr>
        <w:t>investigation</w:t>
      </w:r>
      <w:r w:rsidR="0043072F">
        <w:rPr>
          <w:lang w:val="en-US"/>
        </w:rPr>
        <w:t>s</w:t>
      </w:r>
      <w:r w:rsidR="008401CD" w:rsidRPr="008401CD">
        <w:rPr>
          <w:lang w:val="en-US"/>
        </w:rPr>
        <w:t xml:space="preserve"> of the surface and subsurface of Venus.</w:t>
      </w:r>
      <w:r w:rsidR="001A3AED">
        <w:rPr>
          <w:lang w:val="en-US"/>
        </w:rPr>
        <w:t xml:space="preserve"> </w:t>
      </w:r>
      <w:r w:rsidR="003E17F5" w:rsidRPr="008401CD">
        <w:rPr>
          <w:lang w:val="en-US"/>
        </w:rPr>
        <w:t>To this regard, t</w:t>
      </w:r>
      <w:r w:rsidR="00914B21" w:rsidRPr="008401CD">
        <w:rPr>
          <w:lang w:val="en-US"/>
        </w:rPr>
        <w:t xml:space="preserve">he Project </w:t>
      </w:r>
      <w:r w:rsidR="0043072F">
        <w:rPr>
          <w:lang w:val="en-US"/>
        </w:rPr>
        <w:t>“</w:t>
      </w:r>
      <w:r w:rsidR="00914B21" w:rsidRPr="0043072F">
        <w:rPr>
          <w:lang w:val="en-US"/>
        </w:rPr>
        <w:t xml:space="preserve">Analogs for </w:t>
      </w:r>
      <w:proofErr w:type="spellStart"/>
      <w:r w:rsidR="00914B21" w:rsidRPr="0043072F">
        <w:rPr>
          <w:lang w:val="en-US"/>
        </w:rPr>
        <w:t>VENus’s</w:t>
      </w:r>
      <w:proofErr w:type="spellEnd"/>
      <w:r w:rsidR="00914B21" w:rsidRPr="0043072F">
        <w:rPr>
          <w:lang w:val="en-US"/>
        </w:rPr>
        <w:t xml:space="preserve"> </w:t>
      </w:r>
      <w:proofErr w:type="spellStart"/>
      <w:r w:rsidR="00914B21" w:rsidRPr="0043072F">
        <w:rPr>
          <w:lang w:val="en-US"/>
        </w:rPr>
        <w:t>GEologically</w:t>
      </w:r>
      <w:proofErr w:type="spellEnd"/>
      <w:r w:rsidR="00914B21" w:rsidRPr="0043072F">
        <w:rPr>
          <w:lang w:val="en-US"/>
        </w:rPr>
        <w:t xml:space="preserve"> Recent Surfaces</w:t>
      </w:r>
      <w:r w:rsidR="00914B21" w:rsidRPr="008401CD">
        <w:rPr>
          <w:lang w:val="en-US"/>
        </w:rPr>
        <w:t xml:space="preserve">” (AVENGERS) aims to build a comprehensive database of Terrestrial active volcanoes which may act as suitable analogs for identifying ongoing volcanic activity on Venus. </w:t>
      </w:r>
      <w:r w:rsidR="003E17F5" w:rsidRPr="008401CD">
        <w:rPr>
          <w:lang w:val="en-US"/>
        </w:rPr>
        <w:t>To</w:t>
      </w:r>
      <w:r w:rsidR="008401CD" w:rsidRPr="008401CD">
        <w:rPr>
          <w:lang w:val="en-US"/>
        </w:rPr>
        <w:t xml:space="preserve"> </w:t>
      </w:r>
      <w:r w:rsidR="003E17F5" w:rsidRPr="008401CD">
        <w:rPr>
          <w:lang w:val="en-US"/>
        </w:rPr>
        <w:t>do this, t</w:t>
      </w:r>
      <w:r w:rsidR="00914B21" w:rsidRPr="008401CD">
        <w:rPr>
          <w:lang w:val="en-US"/>
        </w:rPr>
        <w:t xml:space="preserve">he project AVENGERS </w:t>
      </w:r>
      <w:r w:rsidR="003E17F5" w:rsidRPr="008401CD">
        <w:rPr>
          <w:lang w:val="en-US"/>
        </w:rPr>
        <w:t>will combine the implementation of terrestrial orbiter radar data analysis techniques (i.e., radar interferometry)</w:t>
      </w:r>
      <w:r w:rsidR="008401CD" w:rsidRPr="008401CD">
        <w:rPr>
          <w:lang w:val="en-US"/>
        </w:rPr>
        <w:t xml:space="preserve"> with infrared and laboratory analyses of lava flow samples from Terrestrial active volcanoes.</w:t>
      </w:r>
      <w:r w:rsidR="006164EF">
        <w:rPr>
          <w:lang w:val="en-US"/>
        </w:rPr>
        <w:t xml:space="preserve"> </w:t>
      </w:r>
      <w:r w:rsidR="00787374">
        <w:rPr>
          <w:lang w:val="en-US"/>
        </w:rPr>
        <w:t>A</w:t>
      </w:r>
      <w:r w:rsidR="006164EF">
        <w:rPr>
          <w:lang w:val="en-US"/>
        </w:rPr>
        <w:t xml:space="preserve">s a first suitable analog </w:t>
      </w:r>
      <w:r w:rsidR="00787374">
        <w:rPr>
          <w:lang w:val="en-US"/>
        </w:rPr>
        <w:t xml:space="preserve">of the Project AVENGERS, we selected Mount Etna in Sicily </w:t>
      </w:r>
      <w:r w:rsidR="006164EF">
        <w:rPr>
          <w:lang w:val="en-US"/>
        </w:rPr>
        <w:t>for a direct comparison with potentially active volcanic structures of Venus</w:t>
      </w:r>
      <w:r w:rsidR="00787374">
        <w:rPr>
          <w:lang w:val="en-US"/>
        </w:rPr>
        <w:t xml:space="preserve">, and </w:t>
      </w:r>
      <w:r w:rsidR="001A3AED">
        <w:rPr>
          <w:lang w:val="en-US"/>
        </w:rPr>
        <w:t>with</w:t>
      </w:r>
      <w:r w:rsidR="00787374">
        <w:rPr>
          <w:lang w:val="en-US"/>
        </w:rPr>
        <w:t xml:space="preserve"> Idunn Mons, one of the most promising possibly active volcanoes of Venus</w:t>
      </w:r>
      <w:r w:rsidR="006164EF">
        <w:rPr>
          <w:lang w:val="en-US"/>
        </w:rPr>
        <w:t xml:space="preserve">. Given its composite nature, Mount Etna offers the opportunity to </w:t>
      </w:r>
      <w:r w:rsidR="00787374">
        <w:rPr>
          <w:lang w:val="en-US"/>
        </w:rPr>
        <w:t xml:space="preserve">identify and </w:t>
      </w:r>
      <w:r w:rsidR="006164EF">
        <w:rPr>
          <w:lang w:val="en-US"/>
        </w:rPr>
        <w:t xml:space="preserve">study multiple types of eruptive products (both effusive and explosive) from the analysis </w:t>
      </w:r>
      <w:r w:rsidR="00787374">
        <w:rPr>
          <w:lang w:val="en-US"/>
        </w:rPr>
        <w:t>of high-resolution</w:t>
      </w:r>
      <w:r w:rsidR="006164EF">
        <w:rPr>
          <w:lang w:val="en-US"/>
        </w:rPr>
        <w:t xml:space="preserve"> radar images. The frequent eruptions characterizing this volcano will also allow to test techniques of radar interferometry. </w:t>
      </w:r>
      <w:r w:rsidR="00787374">
        <w:rPr>
          <w:lang w:val="en-US"/>
        </w:rPr>
        <w:t xml:space="preserve">Moreover, its ease of access facilitates geologic field trips and in-situ investigations with related sample retrieving. Ongoing infrared laboratory analysis on several altered and unaltered samples </w:t>
      </w:r>
      <w:r w:rsidR="00406D93">
        <w:rPr>
          <w:lang w:val="en-US"/>
        </w:rPr>
        <w:t>retrieved</w:t>
      </w:r>
      <w:r w:rsidR="00787374">
        <w:rPr>
          <w:lang w:val="en-US"/>
        </w:rPr>
        <w:t xml:space="preserve"> by Mount Etna </w:t>
      </w:r>
      <w:r w:rsidR="00406D93">
        <w:rPr>
          <w:lang w:val="en-US"/>
        </w:rPr>
        <w:t>will help to distinguish</w:t>
      </w:r>
      <w:r w:rsidR="00787374">
        <w:rPr>
          <w:lang w:val="en-US"/>
        </w:rPr>
        <w:t xml:space="preserve"> spectral signatures of fresh </w:t>
      </w:r>
      <w:r w:rsidR="00406D93">
        <w:rPr>
          <w:lang w:val="en-US"/>
        </w:rPr>
        <w:t xml:space="preserve">vs weathered </w:t>
      </w:r>
      <w:r w:rsidR="00787374">
        <w:rPr>
          <w:lang w:val="en-US"/>
        </w:rPr>
        <w:t xml:space="preserve">volcanic deposits.  </w:t>
      </w:r>
    </w:p>
    <w:sectPr w:rsidR="007E3B76" w:rsidRPr="008401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A3B52" w14:textId="77777777" w:rsidR="002A5E8D" w:rsidRDefault="002A5E8D" w:rsidP="008E48F0">
      <w:pPr>
        <w:spacing w:after="0" w:line="240" w:lineRule="auto"/>
      </w:pPr>
      <w:r>
        <w:separator/>
      </w:r>
    </w:p>
  </w:endnote>
  <w:endnote w:type="continuationSeparator" w:id="0">
    <w:p w14:paraId="4E29FC1A" w14:textId="77777777" w:rsidR="002A5E8D" w:rsidRDefault="002A5E8D" w:rsidP="008E4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8DD0" w14:textId="77777777" w:rsidR="002A5E8D" w:rsidRDefault="002A5E8D" w:rsidP="008E48F0">
      <w:pPr>
        <w:spacing w:after="0" w:line="240" w:lineRule="auto"/>
      </w:pPr>
      <w:r>
        <w:separator/>
      </w:r>
    </w:p>
  </w:footnote>
  <w:footnote w:type="continuationSeparator" w:id="0">
    <w:p w14:paraId="63DDB564" w14:textId="77777777" w:rsidR="002A5E8D" w:rsidRDefault="002A5E8D" w:rsidP="008E48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57"/>
    <w:rsid w:val="00117A55"/>
    <w:rsid w:val="00176F71"/>
    <w:rsid w:val="001A3AED"/>
    <w:rsid w:val="0026520C"/>
    <w:rsid w:val="002A5E8D"/>
    <w:rsid w:val="00373475"/>
    <w:rsid w:val="003E17F5"/>
    <w:rsid w:val="00400096"/>
    <w:rsid w:val="00406D93"/>
    <w:rsid w:val="0043072F"/>
    <w:rsid w:val="004B3607"/>
    <w:rsid w:val="004D41F5"/>
    <w:rsid w:val="00574374"/>
    <w:rsid w:val="00575D9B"/>
    <w:rsid w:val="005B331C"/>
    <w:rsid w:val="006164EF"/>
    <w:rsid w:val="006753DE"/>
    <w:rsid w:val="00787374"/>
    <w:rsid w:val="007E3B76"/>
    <w:rsid w:val="008401CD"/>
    <w:rsid w:val="00850054"/>
    <w:rsid w:val="008B6CCE"/>
    <w:rsid w:val="008E48F0"/>
    <w:rsid w:val="00914B21"/>
    <w:rsid w:val="00934C57"/>
    <w:rsid w:val="009A211F"/>
    <w:rsid w:val="00BD5595"/>
    <w:rsid w:val="00CA575C"/>
    <w:rsid w:val="00CA6DE8"/>
    <w:rsid w:val="00D01066"/>
    <w:rsid w:val="00D36536"/>
    <w:rsid w:val="00D76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C3286"/>
  <w15:chartTrackingRefBased/>
  <w15:docId w15:val="{7B37F731-0C19-4A35-9DAB-BDDAC51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1A3AED"/>
    <w:rPr>
      <w:rFonts w:asciiTheme="minorHAnsi" w:hAnsiTheme="minorHAnsi" w:cs="Times New Roman"/>
      <w:color w:val="0000FF"/>
      <w:u w:val="single"/>
    </w:rPr>
  </w:style>
  <w:style w:type="paragraph" w:styleId="Revisione">
    <w:name w:val="Revision"/>
    <w:hidden/>
    <w:uiPriority w:val="99"/>
    <w:semiHidden/>
    <w:rsid w:val="00406D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ero.dincecco@inaf.i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692</Words>
  <Characters>3950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Straume</dc:creator>
  <cp:keywords/>
  <dc:description/>
  <cp:lastModifiedBy>Piero D'Incecco</cp:lastModifiedBy>
  <cp:revision>3</cp:revision>
  <dcterms:created xsi:type="dcterms:W3CDTF">2023-02-28T10:13:00Z</dcterms:created>
  <dcterms:modified xsi:type="dcterms:W3CDTF">2023-02-28T14:04:00Z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2022-11-28T12:59:21Z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0d83156b-1634-434b-8704-423ce338bbfc</vt:lpwstr>
  </property>
  <property fmtid="{D5CDD505-2E9C-101B-9397-08002B2CF9AE}" pid="8" name="MSIP_Label_3976fa30-1907-4356-8241-62ea5e1c0256_ContentBits">
    <vt:lpwstr>0</vt:lpwstr>
  </property>
</Properties>
</file>