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47913" w14:textId="7184D9BF" w:rsidR="003F196B" w:rsidRPr="00136A42" w:rsidRDefault="003F196B" w:rsidP="003F196B">
      <w:pPr>
        <w:pStyle w:val="Title"/>
        <w:keepNext w:val="0"/>
        <w:keepLines w:val="0"/>
        <w:suppressLineNumbers/>
        <w:spacing w:before="240" w:after="360" w:line="240" w:lineRule="auto"/>
        <w:rPr>
          <w:rFonts w:ascii="Times New Roman" w:eastAsiaTheme="minorHAnsi" w:hAnsi="Times New Roman" w:cs="Times New Roman"/>
          <w:b/>
          <w:sz w:val="32"/>
          <w:szCs w:val="32"/>
        </w:rPr>
      </w:pPr>
      <w:bookmarkStart w:id="0" w:name="_Hlk94246293"/>
      <w:bookmarkStart w:id="1" w:name="_Hlk94246303"/>
      <w:r>
        <w:rPr>
          <w:rFonts w:ascii="Times New Roman" w:eastAsiaTheme="minorHAnsi" w:hAnsi="Times New Roman" w:cs="Times New Roman"/>
          <w:b/>
          <w:sz w:val="32"/>
          <w:szCs w:val="32"/>
        </w:rPr>
        <w:t>M</w:t>
      </w:r>
      <w:r w:rsidRPr="00136A42">
        <w:rPr>
          <w:rFonts w:ascii="Times New Roman" w:eastAsiaTheme="minorHAnsi" w:hAnsi="Times New Roman" w:cs="Times New Roman"/>
          <w:b/>
          <w:sz w:val="32"/>
          <w:szCs w:val="32"/>
        </w:rPr>
        <w:t xml:space="preserve">angroves </w:t>
      </w:r>
      <w:r>
        <w:rPr>
          <w:rFonts w:ascii="Times New Roman" w:eastAsiaTheme="minorHAnsi" w:hAnsi="Times New Roman" w:cs="Times New Roman"/>
          <w:b/>
          <w:sz w:val="32"/>
          <w:szCs w:val="32"/>
        </w:rPr>
        <w:t xml:space="preserve">cover change </w:t>
      </w:r>
      <w:r w:rsidRPr="00136A42">
        <w:rPr>
          <w:rFonts w:ascii="Times New Roman" w:eastAsiaTheme="minorHAnsi" w:hAnsi="Times New Roman" w:cs="Times New Roman"/>
          <w:b/>
          <w:sz w:val="32"/>
          <w:szCs w:val="32"/>
        </w:rPr>
        <w:t>trajectories</w:t>
      </w:r>
      <w:r>
        <w:rPr>
          <w:rFonts w:ascii="Times New Roman" w:eastAsiaTheme="minorHAnsi" w:hAnsi="Times New Roman" w:cs="Times New Roman"/>
          <w:b/>
          <w:sz w:val="32"/>
          <w:szCs w:val="32"/>
        </w:rPr>
        <w:t xml:space="preserve"> 1984-2020</w:t>
      </w:r>
      <w:r w:rsidRPr="00136A42">
        <w:rPr>
          <w:rFonts w:ascii="Times New Roman" w:eastAsiaTheme="minorHAnsi" w:hAnsi="Times New Roman" w:cs="Times New Roman"/>
          <w:b/>
          <w:sz w:val="32"/>
          <w:szCs w:val="32"/>
        </w:rPr>
        <w:t>:</w:t>
      </w:r>
      <w:r>
        <w:rPr>
          <w:rFonts w:ascii="Times New Roman" w:eastAsiaTheme="minorHAnsi" w:hAnsi="Times New Roman" w:cs="Times New Roman"/>
          <w:b/>
          <w:sz w:val="32"/>
          <w:szCs w:val="32"/>
        </w:rPr>
        <w:t xml:space="preserve"> </w:t>
      </w:r>
      <w:r w:rsidRPr="00136A42">
        <w:rPr>
          <w:rFonts w:ascii="Times New Roman" w:eastAsiaTheme="minorHAnsi" w:hAnsi="Times New Roman" w:cs="Times New Roman"/>
          <w:b/>
          <w:sz w:val="32"/>
          <w:szCs w:val="32"/>
        </w:rPr>
        <w:t xml:space="preserve">The </w:t>
      </w:r>
      <w:r w:rsidR="00C96AED">
        <w:rPr>
          <w:rFonts w:ascii="Times New Roman" w:eastAsiaTheme="minorHAnsi" w:hAnsi="Times New Roman" w:cs="Times New Roman"/>
          <w:b/>
          <w:sz w:val="32"/>
          <w:szCs w:val="32"/>
        </w:rPr>
        <w:t>gradual</w:t>
      </w:r>
      <w:r w:rsidRPr="00136A42">
        <w:rPr>
          <w:rFonts w:ascii="Times New Roman" w:eastAsiaTheme="minorHAnsi" w:hAnsi="Times New Roman" w:cs="Times New Roman"/>
          <w:b/>
          <w:sz w:val="32"/>
          <w:szCs w:val="32"/>
        </w:rPr>
        <w:t xml:space="preserve"> decrease of mangroves in Colombia</w:t>
      </w:r>
    </w:p>
    <w:bookmarkEnd w:id="0"/>
    <w:p w14:paraId="52655F90" w14:textId="77777777" w:rsidR="00F66E87" w:rsidRPr="00AB587E" w:rsidRDefault="00F66E87" w:rsidP="00F66E87">
      <w:pPr>
        <w:pStyle w:val="AuthorList"/>
        <w:rPr>
          <w:lang w:val="it-IT"/>
        </w:rPr>
      </w:pPr>
      <w:r w:rsidRPr="00AB587E">
        <w:rPr>
          <w:lang w:val="it-IT"/>
        </w:rPr>
        <w:t>Paulo J. Murillo-Sandoval</w:t>
      </w:r>
      <w:r w:rsidRPr="00AB587E">
        <w:rPr>
          <w:vertAlign w:val="superscript"/>
          <w:lang w:val="it-IT"/>
        </w:rPr>
        <w:t xml:space="preserve">1,2,* </w:t>
      </w:r>
      <w:r w:rsidRPr="00AB587E">
        <w:rPr>
          <w:lang w:val="it-IT"/>
        </w:rPr>
        <w:t>,</w:t>
      </w:r>
      <w:r w:rsidRPr="00AB587E">
        <w:rPr>
          <w:vertAlign w:val="superscript"/>
          <w:lang w:val="it-IT"/>
        </w:rPr>
        <w:t xml:space="preserve"> </w:t>
      </w:r>
      <w:r w:rsidRPr="00AB587E">
        <w:rPr>
          <w:lang w:val="it-IT"/>
        </w:rPr>
        <w:t>Lola Fatoyinbo</w:t>
      </w:r>
      <w:r w:rsidRPr="00AB587E">
        <w:rPr>
          <w:vertAlign w:val="superscript"/>
          <w:lang w:val="it-IT"/>
        </w:rPr>
        <w:t>1</w:t>
      </w:r>
      <w:r>
        <w:rPr>
          <w:vertAlign w:val="superscript"/>
          <w:lang w:val="it-IT"/>
        </w:rPr>
        <w:t>*</w:t>
      </w:r>
      <w:r w:rsidRPr="00AB587E">
        <w:rPr>
          <w:lang w:val="it-IT"/>
        </w:rPr>
        <w:t>, Marc Simard</w:t>
      </w:r>
      <w:r>
        <w:rPr>
          <w:vertAlign w:val="superscript"/>
          <w:lang w:val="it-IT"/>
        </w:rPr>
        <w:t>3</w:t>
      </w:r>
    </w:p>
    <w:p w14:paraId="160FFD4B" w14:textId="77777777" w:rsidR="00F66E87" w:rsidRPr="00136A42" w:rsidRDefault="00F66E87" w:rsidP="00F66E87">
      <w:pPr>
        <w:spacing w:before="24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136A42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1</w:t>
      </w:r>
      <w:r w:rsidRPr="00136A42">
        <w:rPr>
          <w:rFonts w:ascii="Times New Roman" w:eastAsiaTheme="minorHAnsi" w:hAnsi="Times New Roman" w:cs="Times New Roman"/>
          <w:sz w:val="24"/>
          <w:szCs w:val="24"/>
        </w:rPr>
        <w:t>NASA Goddard Space Flight Center, 8800 Greenbelt Rd, Greenbelt, MD, 20771, United States</w:t>
      </w:r>
    </w:p>
    <w:p w14:paraId="7E74E1E3" w14:textId="77777777" w:rsidR="00F66E87" w:rsidRPr="00B44913" w:rsidRDefault="00F66E87" w:rsidP="00F66E87">
      <w:pPr>
        <w:spacing w:before="240" w:line="240" w:lineRule="auto"/>
        <w:rPr>
          <w:rFonts w:ascii="Times New Roman" w:eastAsiaTheme="minorHAnsi" w:hAnsi="Times New Roman" w:cs="Times New Roman"/>
          <w:sz w:val="24"/>
          <w:szCs w:val="24"/>
          <w:lang w:val="es-ES"/>
        </w:rPr>
      </w:pPr>
      <w:r w:rsidRPr="00B44913">
        <w:rPr>
          <w:rFonts w:ascii="Times New Roman" w:eastAsiaTheme="minorHAnsi" w:hAnsi="Times New Roman" w:cs="Times New Roman"/>
          <w:sz w:val="24"/>
          <w:szCs w:val="24"/>
          <w:vertAlign w:val="superscript"/>
          <w:lang w:val="es-ES"/>
        </w:rPr>
        <w:t>2</w:t>
      </w:r>
      <w:r w:rsidRPr="00B44913">
        <w:rPr>
          <w:rFonts w:ascii="Times New Roman" w:eastAsiaTheme="minorHAnsi" w:hAnsi="Times New Roman" w:cs="Times New Roman"/>
          <w:sz w:val="24"/>
          <w:szCs w:val="24"/>
          <w:lang w:val="es-ES"/>
        </w:rPr>
        <w:t>Departamento de Topografía, Facultad de Tecnología, Universidad del Tolima, Ibagué, Colombia</w:t>
      </w:r>
    </w:p>
    <w:p w14:paraId="650AB1C8" w14:textId="77777777" w:rsidR="00F66E87" w:rsidRPr="0034633C" w:rsidRDefault="00F66E87" w:rsidP="00F66E87">
      <w:pPr>
        <w:spacing w:before="24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34633C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3</w:t>
      </w:r>
      <w:r w:rsidRPr="0034633C">
        <w:rPr>
          <w:rFonts w:ascii="Times New Roman" w:eastAsiaTheme="minorHAnsi" w:hAnsi="Times New Roman" w:cs="Times New Roman"/>
          <w:sz w:val="24"/>
          <w:szCs w:val="24"/>
        </w:rPr>
        <w:t>Jet Propulsion Laboratory, California Institute of Technology, 4800 Oak Grove Dr., Pasadena, CA 91109, United States</w:t>
      </w:r>
    </w:p>
    <w:p w14:paraId="66532A48" w14:textId="77777777" w:rsidR="00F66E87" w:rsidRPr="00AB587E" w:rsidRDefault="00F66E87" w:rsidP="00F66E87">
      <w:pPr>
        <w:spacing w:before="240" w:line="240" w:lineRule="auto"/>
        <w:rPr>
          <w:rFonts w:ascii="Times New Roman" w:eastAsiaTheme="minorHAnsi" w:hAnsi="Times New Roman" w:cs="Times New Roman"/>
          <w:sz w:val="24"/>
          <w:szCs w:val="24"/>
          <w:lang w:val="es-ES"/>
        </w:rPr>
      </w:pPr>
      <w:r w:rsidRPr="00AB587E">
        <w:rPr>
          <w:rFonts w:ascii="Times New Roman" w:eastAsiaTheme="minorHAnsi" w:hAnsi="Times New Roman" w:cs="Times New Roman"/>
          <w:sz w:val="24"/>
          <w:szCs w:val="24"/>
          <w:lang w:val="es-ES"/>
        </w:rPr>
        <w:t>*</w:t>
      </w:r>
      <w:proofErr w:type="spellStart"/>
      <w:r w:rsidRPr="00AB587E">
        <w:rPr>
          <w:rFonts w:ascii="Times New Roman" w:eastAsiaTheme="minorHAnsi" w:hAnsi="Times New Roman" w:cs="Times New Roman"/>
          <w:sz w:val="24"/>
          <w:szCs w:val="24"/>
          <w:lang w:val="es-ES"/>
        </w:rPr>
        <w:t>Correspondence</w:t>
      </w:r>
      <w:proofErr w:type="spellEnd"/>
      <w:r w:rsidRPr="00AB587E">
        <w:rPr>
          <w:rFonts w:ascii="Times New Roman" w:eastAsiaTheme="minorHAnsi" w:hAnsi="Times New Roman" w:cs="Times New Roman"/>
          <w:sz w:val="24"/>
          <w:szCs w:val="24"/>
          <w:lang w:val="es-ES"/>
        </w:rPr>
        <w:t xml:space="preserve">: </w:t>
      </w:r>
    </w:p>
    <w:p w14:paraId="1F8A0A30" w14:textId="77777777" w:rsidR="00F66E87" w:rsidRPr="00AB587E" w:rsidRDefault="00F66E87" w:rsidP="00F66E87">
      <w:pPr>
        <w:spacing w:before="240" w:line="240" w:lineRule="auto"/>
        <w:rPr>
          <w:rFonts w:ascii="Times New Roman" w:eastAsiaTheme="minorHAnsi" w:hAnsi="Times New Roman" w:cs="Times New Roman"/>
          <w:sz w:val="24"/>
          <w:szCs w:val="24"/>
          <w:lang w:val="es-ES"/>
        </w:rPr>
      </w:pPr>
      <w:r w:rsidRPr="00AB587E">
        <w:rPr>
          <w:rFonts w:ascii="Times New Roman" w:eastAsiaTheme="minorHAnsi" w:hAnsi="Times New Roman" w:cs="Times New Roman"/>
          <w:sz w:val="24"/>
          <w:szCs w:val="24"/>
          <w:lang w:val="es-ES"/>
        </w:rPr>
        <w:t>Paulo J. Murillo-Sandoval</w:t>
      </w:r>
    </w:p>
    <w:p w14:paraId="0DB59AD9" w14:textId="77777777" w:rsidR="00F66E87" w:rsidRPr="00AB587E" w:rsidRDefault="002A2FD7" w:rsidP="00F66E87">
      <w:pPr>
        <w:spacing w:before="240" w:line="240" w:lineRule="auto"/>
        <w:rPr>
          <w:rFonts w:ascii="Times New Roman" w:eastAsiaTheme="minorHAnsi" w:hAnsi="Times New Roman" w:cs="Times New Roman"/>
          <w:sz w:val="24"/>
          <w:szCs w:val="24"/>
          <w:lang w:val="es-ES"/>
        </w:rPr>
      </w:pPr>
      <w:hyperlink r:id="rId7" w:history="1">
        <w:r w:rsidR="00F66E87" w:rsidRPr="00AB587E">
          <w:rPr>
            <w:rFonts w:ascii="Times New Roman" w:eastAsiaTheme="minorHAnsi" w:hAnsi="Times New Roman" w:cs="Times New Roman"/>
            <w:sz w:val="24"/>
            <w:szCs w:val="24"/>
            <w:lang w:val="es-ES"/>
          </w:rPr>
          <w:t>pjmurillos@ut.edu.co</w:t>
        </w:r>
      </w:hyperlink>
    </w:p>
    <w:bookmarkEnd w:id="1"/>
    <w:p w14:paraId="42A86A76" w14:textId="77777777" w:rsidR="00D65923" w:rsidRPr="00D65923" w:rsidRDefault="00D65923" w:rsidP="00AF4EE6">
      <w:pPr>
        <w:rPr>
          <w:lang w:val="es-ES"/>
        </w:rPr>
      </w:pPr>
    </w:p>
    <w:p w14:paraId="375CEEAF" w14:textId="3ED9D2F3" w:rsidR="006E7097" w:rsidRDefault="006E7097" w:rsidP="006E7097">
      <w:pPr>
        <w:pStyle w:val="Heading1"/>
        <w:keepNext w:val="0"/>
        <w:keepLines w:val="0"/>
        <w:numPr>
          <w:ilvl w:val="0"/>
          <w:numId w:val="2"/>
        </w:numPr>
        <w:tabs>
          <w:tab w:val="num" w:pos="567"/>
        </w:tabs>
        <w:spacing w:before="240" w:after="240" w:line="240" w:lineRule="auto"/>
        <w:ind w:left="567" w:hanging="567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Data methods</w:t>
      </w:r>
    </w:p>
    <w:p w14:paraId="1016A06A" w14:textId="332ADE0B" w:rsidR="00BF391D" w:rsidRPr="006E7097" w:rsidRDefault="00BF391D" w:rsidP="006E7097">
      <w:pPr>
        <w:pStyle w:val="Heading1"/>
        <w:keepNext w:val="0"/>
        <w:keepLines w:val="0"/>
        <w:numPr>
          <w:ilvl w:val="0"/>
          <w:numId w:val="2"/>
        </w:numPr>
        <w:tabs>
          <w:tab w:val="num" w:pos="567"/>
        </w:tabs>
        <w:spacing w:before="240" w:after="240" w:line="240" w:lineRule="auto"/>
        <w:ind w:left="567" w:hanging="567"/>
        <w:rPr>
          <w:rFonts w:ascii="Times New Roman" w:eastAsia="Cambria" w:hAnsi="Times New Roman" w:cs="Times New Roman"/>
          <w:b/>
          <w:sz w:val="24"/>
          <w:szCs w:val="24"/>
        </w:rPr>
      </w:pPr>
      <w:r w:rsidRPr="006E7097">
        <w:rPr>
          <w:rFonts w:ascii="Times New Roman" w:eastAsia="Cambria" w:hAnsi="Times New Roman" w:cs="Times New Roman"/>
          <w:b/>
          <w:sz w:val="24"/>
          <w:szCs w:val="24"/>
        </w:rPr>
        <w:t xml:space="preserve">Sentinel 1 and 2 </w:t>
      </w:r>
      <w:proofErr w:type="spellStart"/>
      <w:r w:rsidRPr="006E7097">
        <w:rPr>
          <w:rFonts w:ascii="Times New Roman" w:eastAsia="Cambria" w:hAnsi="Times New Roman" w:cs="Times New Roman"/>
          <w:b/>
          <w:sz w:val="24"/>
          <w:szCs w:val="24"/>
        </w:rPr>
        <w:t>basemap</w:t>
      </w:r>
      <w:proofErr w:type="spellEnd"/>
      <w:r w:rsidRPr="006E7097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</w:p>
    <w:p w14:paraId="0E9515CE" w14:textId="77777777" w:rsidR="00BF391D" w:rsidRDefault="00BF391D" w:rsidP="00AF4EE6"/>
    <w:p w14:paraId="0787D18E" w14:textId="68946A70" w:rsidR="00694A2E" w:rsidRPr="00344668" w:rsidRDefault="006E7097" w:rsidP="00AF4EE6">
      <w:pPr>
        <w:rPr>
          <w:rFonts w:ascii="Times New Roman" w:hAnsi="Times New Roman" w:cs="Times New Roman"/>
          <w:sz w:val="24"/>
          <w:szCs w:val="24"/>
        </w:rPr>
      </w:pPr>
      <w:r w:rsidRPr="00344668">
        <w:rPr>
          <w:rFonts w:ascii="Times New Roman" w:hAnsi="Times New Roman" w:cs="Times New Roman"/>
          <w:sz w:val="24"/>
          <w:szCs w:val="24"/>
        </w:rPr>
        <w:t>T</w:t>
      </w:r>
      <w:r w:rsidR="00694A2E" w:rsidRPr="00344668">
        <w:rPr>
          <w:rFonts w:ascii="Times New Roman" w:hAnsi="Times New Roman" w:cs="Times New Roman"/>
          <w:sz w:val="24"/>
          <w:szCs w:val="24"/>
        </w:rPr>
        <w:t>he base</w:t>
      </w:r>
      <w:r w:rsidR="00D27D03" w:rsidRPr="00344668">
        <w:rPr>
          <w:rFonts w:ascii="Times New Roman" w:hAnsi="Times New Roman" w:cs="Times New Roman"/>
          <w:sz w:val="24"/>
          <w:szCs w:val="24"/>
        </w:rPr>
        <w:t xml:space="preserve"> </w:t>
      </w:r>
      <w:r w:rsidR="00694A2E" w:rsidRPr="00344668">
        <w:rPr>
          <w:rFonts w:ascii="Times New Roman" w:hAnsi="Times New Roman" w:cs="Times New Roman"/>
          <w:sz w:val="24"/>
          <w:szCs w:val="24"/>
        </w:rPr>
        <w:t xml:space="preserve">map in 2020 using </w:t>
      </w:r>
      <w:proofErr w:type="gramStart"/>
      <w:r w:rsidR="00694A2E" w:rsidRPr="00344668">
        <w:rPr>
          <w:rFonts w:ascii="Times New Roman" w:hAnsi="Times New Roman" w:cs="Times New Roman"/>
          <w:sz w:val="24"/>
          <w:szCs w:val="24"/>
        </w:rPr>
        <w:t>Sentinel</w:t>
      </w:r>
      <w:proofErr w:type="gramEnd"/>
      <w:r w:rsidR="00694A2E" w:rsidRPr="00344668">
        <w:rPr>
          <w:rFonts w:ascii="Times New Roman" w:hAnsi="Times New Roman" w:cs="Times New Roman"/>
          <w:sz w:val="24"/>
          <w:szCs w:val="24"/>
        </w:rPr>
        <w:t xml:space="preserve"> 1</w:t>
      </w:r>
      <w:r w:rsidR="00BF391D" w:rsidRPr="00344668">
        <w:rPr>
          <w:rFonts w:ascii="Times New Roman" w:hAnsi="Times New Roman" w:cs="Times New Roman"/>
          <w:sz w:val="24"/>
          <w:szCs w:val="24"/>
        </w:rPr>
        <w:t xml:space="preserve"> and </w:t>
      </w:r>
      <w:r w:rsidR="00694A2E" w:rsidRPr="00344668">
        <w:rPr>
          <w:rFonts w:ascii="Times New Roman" w:hAnsi="Times New Roman" w:cs="Times New Roman"/>
          <w:sz w:val="24"/>
          <w:szCs w:val="24"/>
        </w:rPr>
        <w:t>2 incorporate these follow</w:t>
      </w:r>
      <w:r w:rsidR="00D27D03" w:rsidRPr="00344668">
        <w:rPr>
          <w:rFonts w:ascii="Times New Roman" w:hAnsi="Times New Roman" w:cs="Times New Roman"/>
          <w:sz w:val="24"/>
          <w:szCs w:val="24"/>
        </w:rPr>
        <w:t>ing</w:t>
      </w:r>
      <w:r w:rsidR="00694A2E" w:rsidRPr="00344668">
        <w:rPr>
          <w:rFonts w:ascii="Times New Roman" w:hAnsi="Times New Roman" w:cs="Times New Roman"/>
          <w:sz w:val="24"/>
          <w:szCs w:val="24"/>
        </w:rPr>
        <w:t xml:space="preserve"> spectral metrics. </w:t>
      </w:r>
    </w:p>
    <w:p w14:paraId="45EFF0CA" w14:textId="77777777" w:rsidR="001528A7" w:rsidRPr="00344668" w:rsidRDefault="001528A7" w:rsidP="00AF4EE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0"/>
        <w:gridCol w:w="2593"/>
      </w:tblGrid>
      <w:tr w:rsidR="001528A7" w:rsidRPr="00344668" w14:paraId="093ACCEE" w14:textId="77777777" w:rsidTr="001528A7">
        <w:trPr>
          <w:trHeight w:val="232"/>
        </w:trPr>
        <w:tc>
          <w:tcPr>
            <w:tcW w:w="5460" w:type="dxa"/>
            <w:shd w:val="clear" w:color="auto" w:fill="auto"/>
            <w:noWrap/>
            <w:vAlign w:val="bottom"/>
            <w:hideMark/>
          </w:tcPr>
          <w:p w14:paraId="09865149" w14:textId="77777777" w:rsidR="001528A7" w:rsidRPr="00344668" w:rsidRDefault="001528A7" w:rsidP="006E70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Sentinel 2 Spectral bands</w:t>
            </w:r>
          </w:p>
        </w:tc>
        <w:tc>
          <w:tcPr>
            <w:tcW w:w="2593" w:type="dxa"/>
            <w:shd w:val="clear" w:color="auto" w:fill="auto"/>
            <w:noWrap/>
            <w:vAlign w:val="bottom"/>
            <w:hideMark/>
          </w:tcPr>
          <w:p w14:paraId="00E91798" w14:textId="26BAECD6" w:rsidR="001528A7" w:rsidRPr="00344668" w:rsidRDefault="001528A7" w:rsidP="006E70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Composites</w:t>
            </w:r>
          </w:p>
        </w:tc>
      </w:tr>
      <w:tr w:rsidR="001528A7" w:rsidRPr="00344668" w14:paraId="74D50C80" w14:textId="77777777" w:rsidTr="001528A7">
        <w:trPr>
          <w:trHeight w:val="232"/>
        </w:trPr>
        <w:tc>
          <w:tcPr>
            <w:tcW w:w="5460" w:type="dxa"/>
            <w:shd w:val="clear" w:color="auto" w:fill="auto"/>
            <w:noWrap/>
            <w:vAlign w:val="bottom"/>
            <w:hideMark/>
          </w:tcPr>
          <w:p w14:paraId="2FD48E78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[B</w:t>
            </w:r>
            <w:proofErr w:type="gramStart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1,B</w:t>
            </w:r>
            <w:proofErr w:type="gramEnd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2,B3,B4,B5,B6,B7,B8,B8A,B9,B11,B12]</w:t>
            </w:r>
          </w:p>
        </w:tc>
        <w:tc>
          <w:tcPr>
            <w:tcW w:w="2593" w:type="dxa"/>
            <w:shd w:val="clear" w:color="auto" w:fill="auto"/>
            <w:noWrap/>
            <w:vAlign w:val="bottom"/>
            <w:hideMark/>
          </w:tcPr>
          <w:p w14:paraId="086A65EE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[mean, p20, p80, std]</w:t>
            </w:r>
          </w:p>
        </w:tc>
      </w:tr>
      <w:tr w:rsidR="001528A7" w:rsidRPr="00344668" w14:paraId="76A347A1" w14:textId="77777777" w:rsidTr="001528A7">
        <w:trPr>
          <w:trHeight w:val="232"/>
        </w:trPr>
        <w:tc>
          <w:tcPr>
            <w:tcW w:w="5460" w:type="dxa"/>
            <w:shd w:val="clear" w:color="auto" w:fill="auto"/>
            <w:noWrap/>
            <w:vAlign w:val="bottom"/>
            <w:hideMark/>
          </w:tcPr>
          <w:p w14:paraId="2C4D7310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Indices</w:t>
            </w:r>
          </w:p>
        </w:tc>
        <w:tc>
          <w:tcPr>
            <w:tcW w:w="2593" w:type="dxa"/>
            <w:shd w:val="clear" w:color="auto" w:fill="auto"/>
            <w:noWrap/>
            <w:vAlign w:val="bottom"/>
            <w:hideMark/>
          </w:tcPr>
          <w:p w14:paraId="324405E7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8A7" w:rsidRPr="00344668" w14:paraId="16A5644C" w14:textId="77777777" w:rsidTr="001528A7">
        <w:trPr>
          <w:trHeight w:val="232"/>
        </w:trPr>
        <w:tc>
          <w:tcPr>
            <w:tcW w:w="5460" w:type="dxa"/>
            <w:shd w:val="clear" w:color="auto" w:fill="auto"/>
            <w:noWrap/>
            <w:vAlign w:val="bottom"/>
            <w:hideMark/>
          </w:tcPr>
          <w:p w14:paraId="70FFEE16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[NBR, NDMI, NDVI, MNDWI, MVI, CMRI]</w:t>
            </w:r>
          </w:p>
        </w:tc>
        <w:tc>
          <w:tcPr>
            <w:tcW w:w="2593" w:type="dxa"/>
            <w:shd w:val="clear" w:color="auto" w:fill="auto"/>
            <w:noWrap/>
            <w:vAlign w:val="bottom"/>
            <w:hideMark/>
          </w:tcPr>
          <w:p w14:paraId="255DB2E9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[mean]</w:t>
            </w:r>
          </w:p>
        </w:tc>
      </w:tr>
      <w:tr w:rsidR="001528A7" w:rsidRPr="00344668" w14:paraId="2562A873" w14:textId="77777777" w:rsidTr="001528A7">
        <w:trPr>
          <w:trHeight w:val="232"/>
        </w:trPr>
        <w:tc>
          <w:tcPr>
            <w:tcW w:w="5460" w:type="dxa"/>
            <w:shd w:val="clear" w:color="auto" w:fill="auto"/>
            <w:noWrap/>
            <w:vAlign w:val="bottom"/>
            <w:hideMark/>
          </w:tcPr>
          <w:p w14:paraId="62056E4E" w14:textId="027E87CB" w:rsidR="001528A7" w:rsidRPr="00344668" w:rsidRDefault="00BF391D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Gray-Level Co-occurrence Matrix</w:t>
            </w:r>
          </w:p>
        </w:tc>
        <w:tc>
          <w:tcPr>
            <w:tcW w:w="2593" w:type="dxa"/>
            <w:shd w:val="clear" w:color="auto" w:fill="auto"/>
            <w:noWrap/>
            <w:vAlign w:val="bottom"/>
            <w:hideMark/>
          </w:tcPr>
          <w:p w14:paraId="0565971B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8A7" w:rsidRPr="00344668" w14:paraId="1F257D5A" w14:textId="77777777" w:rsidTr="001528A7">
        <w:trPr>
          <w:trHeight w:val="232"/>
        </w:trPr>
        <w:tc>
          <w:tcPr>
            <w:tcW w:w="5460" w:type="dxa"/>
            <w:shd w:val="clear" w:color="auto" w:fill="auto"/>
            <w:noWrap/>
            <w:vAlign w:val="bottom"/>
            <w:hideMark/>
          </w:tcPr>
          <w:p w14:paraId="54E4FBBF" w14:textId="62B5792B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BF391D" w:rsidRPr="00344668">
              <w:rPr>
                <w:rFonts w:ascii="Times New Roman" w:hAnsi="Times New Roman" w:cs="Times New Roman"/>
                <w:sz w:val="24"/>
                <w:szCs w:val="24"/>
              </w:rPr>
              <w:t>asm</w:t>
            </w:r>
            <w:proofErr w:type="spellEnd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 xml:space="preserve">, contrast, </w:t>
            </w:r>
            <w:proofErr w:type="spellStart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corr</w:t>
            </w:r>
            <w:proofErr w:type="spellEnd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ent</w:t>
            </w:r>
            <w:proofErr w:type="spellEnd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 xml:space="preserve">, var, </w:t>
            </w:r>
            <w:proofErr w:type="spellStart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idm</w:t>
            </w:r>
            <w:proofErr w:type="spellEnd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savg</w:t>
            </w:r>
            <w:proofErr w:type="spellEnd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3" w:type="dxa"/>
            <w:shd w:val="clear" w:color="auto" w:fill="auto"/>
            <w:noWrap/>
            <w:vAlign w:val="bottom"/>
            <w:hideMark/>
          </w:tcPr>
          <w:p w14:paraId="6F9AC286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[mean]</w:t>
            </w:r>
          </w:p>
        </w:tc>
      </w:tr>
      <w:tr w:rsidR="001528A7" w:rsidRPr="00344668" w14:paraId="1054B076" w14:textId="77777777" w:rsidTr="001528A7">
        <w:trPr>
          <w:trHeight w:val="232"/>
        </w:trPr>
        <w:tc>
          <w:tcPr>
            <w:tcW w:w="5460" w:type="dxa"/>
            <w:shd w:val="clear" w:color="auto" w:fill="auto"/>
            <w:noWrap/>
            <w:vAlign w:val="bottom"/>
            <w:hideMark/>
          </w:tcPr>
          <w:p w14:paraId="7C46A41B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Sentinel 1</w:t>
            </w:r>
          </w:p>
        </w:tc>
        <w:tc>
          <w:tcPr>
            <w:tcW w:w="2593" w:type="dxa"/>
            <w:shd w:val="clear" w:color="auto" w:fill="auto"/>
            <w:noWrap/>
            <w:vAlign w:val="bottom"/>
            <w:hideMark/>
          </w:tcPr>
          <w:p w14:paraId="3D12ABC6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8A7" w:rsidRPr="00344668" w14:paraId="556E3B14" w14:textId="77777777" w:rsidTr="001528A7">
        <w:trPr>
          <w:trHeight w:val="232"/>
        </w:trPr>
        <w:tc>
          <w:tcPr>
            <w:tcW w:w="5460" w:type="dxa"/>
            <w:shd w:val="clear" w:color="auto" w:fill="auto"/>
            <w:noWrap/>
            <w:vAlign w:val="bottom"/>
            <w:hideMark/>
          </w:tcPr>
          <w:p w14:paraId="1C025711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VV,VH</w:t>
            </w:r>
            <w:proofErr w:type="gramEnd"/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3" w:type="dxa"/>
            <w:shd w:val="clear" w:color="auto" w:fill="auto"/>
            <w:noWrap/>
            <w:vAlign w:val="bottom"/>
            <w:hideMark/>
          </w:tcPr>
          <w:p w14:paraId="20D2E37F" w14:textId="77777777" w:rsidR="001528A7" w:rsidRPr="00344668" w:rsidRDefault="001528A7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668">
              <w:rPr>
                <w:rFonts w:ascii="Times New Roman" w:hAnsi="Times New Roman" w:cs="Times New Roman"/>
                <w:sz w:val="24"/>
                <w:szCs w:val="24"/>
              </w:rPr>
              <w:t>[mean]</w:t>
            </w:r>
          </w:p>
        </w:tc>
      </w:tr>
    </w:tbl>
    <w:p w14:paraId="51D7E5D2" w14:textId="3D618999" w:rsidR="00694A2E" w:rsidRPr="00344668" w:rsidRDefault="00694A2E" w:rsidP="00AF4EE6">
      <w:pPr>
        <w:rPr>
          <w:rFonts w:ascii="Times New Roman" w:hAnsi="Times New Roman" w:cs="Times New Roman"/>
          <w:sz w:val="24"/>
          <w:szCs w:val="24"/>
        </w:rPr>
      </w:pPr>
      <w:r w:rsidRPr="003446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D1D64" w14:textId="49DC1189" w:rsidR="00BF391D" w:rsidRPr="007C19C7" w:rsidRDefault="00BF391D" w:rsidP="007C19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C19C7">
        <w:rPr>
          <w:rFonts w:ascii="Times New Roman" w:hAnsi="Times New Roman" w:cs="Times New Roman"/>
          <w:b/>
          <w:bCs/>
          <w:sz w:val="24"/>
          <w:szCs w:val="24"/>
        </w:rPr>
        <w:t>LandTrendr</w:t>
      </w:r>
      <w:proofErr w:type="spellEnd"/>
      <w:r w:rsidRPr="007C19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7097" w:rsidRPr="007C19C7">
        <w:rPr>
          <w:rFonts w:ascii="Times New Roman" w:hAnsi="Times New Roman" w:cs="Times New Roman"/>
          <w:b/>
          <w:bCs/>
          <w:sz w:val="24"/>
          <w:szCs w:val="24"/>
        </w:rPr>
        <w:t>setup</w:t>
      </w:r>
    </w:p>
    <w:p w14:paraId="6501250A" w14:textId="65093194" w:rsidR="001F789C" w:rsidRDefault="001F789C" w:rsidP="00BF39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LT </w:t>
      </w:r>
      <w:r w:rsidR="00D45162">
        <w:rPr>
          <w:rFonts w:ascii="Times New Roman" w:hAnsi="Times New Roman" w:cs="Times New Roman"/>
          <w:sz w:val="24"/>
          <w:szCs w:val="24"/>
        </w:rPr>
        <w:t xml:space="preserve">requires many parameters to establish an adequate temporal segmentation. The parameters employed have shown a good agreement for the Colombian forest. </w:t>
      </w:r>
    </w:p>
    <w:p w14:paraId="64242D89" w14:textId="20742C32" w:rsidR="001F789C" w:rsidRDefault="001F789C" w:rsidP="001F789C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23D04399" w14:textId="07BDF85C" w:rsidR="001F789C" w:rsidRDefault="001F789C" w:rsidP="001F789C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DEDA89B" w14:textId="77777777" w:rsidR="001F789C" w:rsidRDefault="001F789C" w:rsidP="001F789C">
      <w:pPr>
        <w:spacing w:after="160" w:line="259" w:lineRule="auto"/>
        <w:rPr>
          <w:rFonts w:ascii="Calibri" w:eastAsia="Calibri" w:hAnsi="Calibri" w:cs="Calibri"/>
          <w:b/>
        </w:rPr>
      </w:pPr>
    </w:p>
    <w:tbl>
      <w:tblPr>
        <w:tblW w:w="60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69"/>
        <w:gridCol w:w="963"/>
      </w:tblGrid>
      <w:tr w:rsidR="001F789C" w14:paraId="64636D08" w14:textId="77777777" w:rsidTr="001F789C">
        <w:trPr>
          <w:trHeight w:val="148"/>
        </w:trPr>
        <w:tc>
          <w:tcPr>
            <w:tcW w:w="50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3C46C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Maximum number of segments</w:t>
            </w:r>
          </w:p>
        </w:tc>
        <w:tc>
          <w:tcPr>
            <w:tcW w:w="9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35367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F789C" w14:paraId="0C66842C" w14:textId="77777777" w:rsidTr="001F789C">
        <w:trPr>
          <w:trHeight w:val="148"/>
        </w:trPr>
        <w:tc>
          <w:tcPr>
            <w:tcW w:w="50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CB35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Spike Threshold</w:t>
            </w:r>
          </w:p>
        </w:tc>
        <w:tc>
          <w:tcPr>
            <w:tcW w:w="9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2A166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1F789C" w14:paraId="028C580E" w14:textId="77777777" w:rsidTr="001F789C">
        <w:trPr>
          <w:trHeight w:val="141"/>
        </w:trPr>
        <w:tc>
          <w:tcPr>
            <w:tcW w:w="50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955B7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Vertec</w:t>
            </w:r>
            <w:proofErr w:type="spellEnd"/>
            <w:r w:rsidRPr="001F789C">
              <w:rPr>
                <w:rFonts w:ascii="Times New Roman" w:hAnsi="Times New Roman" w:cs="Times New Roman"/>
                <w:sz w:val="24"/>
                <w:szCs w:val="24"/>
              </w:rPr>
              <w:t xml:space="preserve"> Count Overshoot</w:t>
            </w:r>
          </w:p>
        </w:tc>
        <w:tc>
          <w:tcPr>
            <w:tcW w:w="9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A1D21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F789C" w14:paraId="6DBE1376" w14:textId="77777777" w:rsidTr="001F789C">
        <w:trPr>
          <w:trHeight w:val="148"/>
        </w:trPr>
        <w:tc>
          <w:tcPr>
            <w:tcW w:w="50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B520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 xml:space="preserve">Prevent one-year recovery </w:t>
            </w:r>
          </w:p>
        </w:tc>
        <w:tc>
          <w:tcPr>
            <w:tcW w:w="9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374A0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1F789C" w14:paraId="139AE5B7" w14:textId="77777777" w:rsidTr="001F789C">
        <w:trPr>
          <w:trHeight w:val="148"/>
        </w:trPr>
        <w:tc>
          <w:tcPr>
            <w:tcW w:w="50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D80F1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 xml:space="preserve">Recovery threshold </w:t>
            </w:r>
          </w:p>
        </w:tc>
        <w:tc>
          <w:tcPr>
            <w:tcW w:w="9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866C2" w14:textId="0701687B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91299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F789C" w14:paraId="5D8C3F6C" w14:textId="77777777" w:rsidTr="001F789C">
        <w:trPr>
          <w:trHeight w:val="148"/>
        </w:trPr>
        <w:tc>
          <w:tcPr>
            <w:tcW w:w="50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B4AAA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P-value threshold</w:t>
            </w:r>
          </w:p>
        </w:tc>
        <w:tc>
          <w:tcPr>
            <w:tcW w:w="9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C238B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1F789C" w14:paraId="6221DFAE" w14:textId="77777777" w:rsidTr="001F789C">
        <w:trPr>
          <w:trHeight w:val="148"/>
        </w:trPr>
        <w:tc>
          <w:tcPr>
            <w:tcW w:w="50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9E75A" w14:textId="77777777" w:rsidR="001F789C" w:rsidRPr="001F789C" w:rsidRDefault="001F789C" w:rsidP="001F7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Best Model Proportion</w:t>
            </w:r>
          </w:p>
        </w:tc>
        <w:tc>
          <w:tcPr>
            <w:tcW w:w="9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D4EB9" w14:textId="77777777" w:rsidR="001F789C" w:rsidRPr="001F789C" w:rsidRDefault="001F789C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1F789C" w14:paraId="4788FF7D" w14:textId="77777777" w:rsidTr="001F789C">
        <w:trPr>
          <w:trHeight w:val="148"/>
        </w:trPr>
        <w:tc>
          <w:tcPr>
            <w:tcW w:w="50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EF332" w14:textId="77777777" w:rsidR="001F789C" w:rsidRPr="001F789C" w:rsidRDefault="001F789C" w:rsidP="001F7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89C">
              <w:rPr>
                <w:rFonts w:ascii="Times New Roman" w:hAnsi="Times New Roman" w:cs="Times New Roman"/>
                <w:sz w:val="24"/>
                <w:szCs w:val="24"/>
              </w:rPr>
              <w:t>Minimum observations needed</w:t>
            </w:r>
          </w:p>
        </w:tc>
        <w:tc>
          <w:tcPr>
            <w:tcW w:w="9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4AEF7" w14:textId="12AF1280" w:rsidR="001F789C" w:rsidRPr="001F789C" w:rsidRDefault="00912997" w:rsidP="001F7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5357A365" w14:textId="77777777" w:rsidR="001F789C" w:rsidRDefault="001F789C" w:rsidP="00BF391D">
      <w:pPr>
        <w:rPr>
          <w:rFonts w:ascii="Times New Roman" w:hAnsi="Times New Roman" w:cs="Times New Roman"/>
          <w:sz w:val="24"/>
          <w:szCs w:val="24"/>
        </w:rPr>
      </w:pPr>
    </w:p>
    <w:p w14:paraId="66D66DA9" w14:textId="77777777" w:rsidR="001F789C" w:rsidRDefault="001F789C" w:rsidP="00BF391D">
      <w:pPr>
        <w:rPr>
          <w:rFonts w:ascii="Times New Roman" w:hAnsi="Times New Roman" w:cs="Times New Roman"/>
          <w:sz w:val="24"/>
          <w:szCs w:val="24"/>
        </w:rPr>
      </w:pPr>
    </w:p>
    <w:p w14:paraId="4912BD31" w14:textId="7B90388D" w:rsidR="004472A1" w:rsidRPr="00344668" w:rsidRDefault="004472A1" w:rsidP="00BF391D">
      <w:pPr>
        <w:rPr>
          <w:rFonts w:ascii="Times New Roman" w:hAnsi="Times New Roman" w:cs="Times New Roman"/>
          <w:sz w:val="24"/>
          <w:szCs w:val="24"/>
        </w:rPr>
      </w:pPr>
      <w:r w:rsidRPr="00344668">
        <w:rPr>
          <w:rFonts w:ascii="Times New Roman" w:hAnsi="Times New Roman" w:cs="Times New Roman"/>
          <w:sz w:val="24"/>
          <w:szCs w:val="24"/>
        </w:rPr>
        <w:t>Our predictors involve all spectral band</w:t>
      </w:r>
      <w:r w:rsidR="00ED3834" w:rsidRPr="00344668">
        <w:rPr>
          <w:rFonts w:ascii="Times New Roman" w:hAnsi="Times New Roman" w:cs="Times New Roman"/>
          <w:sz w:val="24"/>
          <w:szCs w:val="24"/>
        </w:rPr>
        <w:t>s</w:t>
      </w:r>
      <w:r w:rsidRPr="00344668">
        <w:rPr>
          <w:rFonts w:ascii="Times New Roman" w:hAnsi="Times New Roman" w:cs="Times New Roman"/>
          <w:sz w:val="24"/>
          <w:szCs w:val="24"/>
        </w:rPr>
        <w:t xml:space="preserve"> except </w:t>
      </w:r>
      <w:r w:rsidR="00D27D03" w:rsidRPr="00344668">
        <w:rPr>
          <w:rFonts w:ascii="Times New Roman" w:hAnsi="Times New Roman" w:cs="Times New Roman"/>
          <w:sz w:val="24"/>
          <w:szCs w:val="24"/>
        </w:rPr>
        <w:t xml:space="preserve">the </w:t>
      </w:r>
      <w:r w:rsidR="00ED3834" w:rsidRPr="00344668">
        <w:rPr>
          <w:rFonts w:ascii="Times New Roman" w:hAnsi="Times New Roman" w:cs="Times New Roman"/>
          <w:sz w:val="24"/>
          <w:szCs w:val="24"/>
        </w:rPr>
        <w:t>b</w:t>
      </w:r>
      <w:r w:rsidRPr="00344668">
        <w:rPr>
          <w:rFonts w:ascii="Times New Roman" w:hAnsi="Times New Roman" w:cs="Times New Roman"/>
          <w:sz w:val="24"/>
          <w:szCs w:val="24"/>
        </w:rPr>
        <w:t>lue band</w:t>
      </w:r>
      <w:r w:rsidR="00974B58" w:rsidRPr="00344668">
        <w:rPr>
          <w:rFonts w:ascii="Times New Roman" w:hAnsi="Times New Roman" w:cs="Times New Roman"/>
          <w:sz w:val="24"/>
          <w:szCs w:val="24"/>
        </w:rPr>
        <w:t>,</w:t>
      </w:r>
      <w:r w:rsidRPr="00344668">
        <w:rPr>
          <w:rFonts w:ascii="Times New Roman" w:hAnsi="Times New Roman" w:cs="Times New Roman"/>
          <w:sz w:val="24"/>
          <w:szCs w:val="24"/>
        </w:rPr>
        <w:t xml:space="preserve"> given the high variability and common noise during composites creation. Vegetation indices focus on tracking mangroves, but we also incorporate </w:t>
      </w:r>
      <w:r w:rsidR="00ED3834" w:rsidRPr="00344668">
        <w:rPr>
          <w:rFonts w:ascii="Times New Roman" w:hAnsi="Times New Roman" w:cs="Times New Roman"/>
          <w:sz w:val="24"/>
          <w:szCs w:val="24"/>
        </w:rPr>
        <w:t xml:space="preserve">a </w:t>
      </w:r>
      <w:r w:rsidRPr="00344668">
        <w:rPr>
          <w:rFonts w:ascii="Times New Roman" w:hAnsi="Times New Roman" w:cs="Times New Roman"/>
          <w:sz w:val="24"/>
          <w:szCs w:val="24"/>
        </w:rPr>
        <w:t>general ind</w:t>
      </w:r>
      <w:r w:rsidR="00ED3834" w:rsidRPr="00344668">
        <w:rPr>
          <w:rFonts w:ascii="Times New Roman" w:hAnsi="Times New Roman" w:cs="Times New Roman"/>
          <w:sz w:val="24"/>
          <w:szCs w:val="24"/>
        </w:rPr>
        <w:t>ex</w:t>
      </w:r>
      <w:r w:rsidRPr="00344668">
        <w:rPr>
          <w:rFonts w:ascii="Times New Roman" w:hAnsi="Times New Roman" w:cs="Times New Roman"/>
          <w:sz w:val="24"/>
          <w:szCs w:val="24"/>
        </w:rPr>
        <w:t xml:space="preserve"> such as NDVI and unmixing indices such as NDFI. </w:t>
      </w:r>
    </w:p>
    <w:p w14:paraId="0FE83228" w14:textId="59D8E6DF" w:rsidR="004472A1" w:rsidRPr="00344668" w:rsidRDefault="004472A1" w:rsidP="00BF391D">
      <w:pPr>
        <w:rPr>
          <w:rFonts w:ascii="Times New Roman" w:hAnsi="Times New Roman" w:cs="Times New Roman"/>
          <w:sz w:val="24"/>
          <w:szCs w:val="24"/>
        </w:rPr>
      </w:pPr>
    </w:p>
    <w:p w14:paraId="711DD7A5" w14:textId="2EC58E70" w:rsidR="004472A1" w:rsidRPr="00344668" w:rsidRDefault="004472A1" w:rsidP="00BF391D">
      <w:pPr>
        <w:rPr>
          <w:rFonts w:ascii="Times New Roman" w:hAnsi="Times New Roman" w:cs="Times New Roman"/>
          <w:sz w:val="24"/>
          <w:szCs w:val="24"/>
        </w:rPr>
      </w:pPr>
      <w:r w:rsidRPr="00344668">
        <w:rPr>
          <w:rFonts w:ascii="Times New Roman" w:hAnsi="Times New Roman" w:cs="Times New Roman"/>
          <w:sz w:val="24"/>
          <w:szCs w:val="24"/>
        </w:rPr>
        <w:t xml:space="preserve">Figure </w:t>
      </w:r>
      <w:r w:rsidR="00032AAD" w:rsidRPr="00344668">
        <w:rPr>
          <w:rFonts w:ascii="Times New Roman" w:hAnsi="Times New Roman" w:cs="Times New Roman"/>
          <w:sz w:val="24"/>
          <w:szCs w:val="24"/>
        </w:rPr>
        <w:t xml:space="preserve">1 shows how </w:t>
      </w:r>
      <w:proofErr w:type="spellStart"/>
      <w:r w:rsidR="00032AAD" w:rsidRPr="00344668">
        <w:rPr>
          <w:rFonts w:ascii="Times New Roman" w:hAnsi="Times New Roman" w:cs="Times New Roman"/>
          <w:sz w:val="24"/>
          <w:szCs w:val="24"/>
        </w:rPr>
        <w:t>LandTrendr</w:t>
      </w:r>
      <w:proofErr w:type="spellEnd"/>
      <w:r w:rsidR="00032AAD" w:rsidRPr="00344668">
        <w:rPr>
          <w:rFonts w:ascii="Times New Roman" w:hAnsi="Times New Roman" w:cs="Times New Roman"/>
          <w:sz w:val="24"/>
          <w:szCs w:val="24"/>
        </w:rPr>
        <w:t xml:space="preserve"> fits linear segments and interpolate gaps (</w:t>
      </w:r>
      <w:proofErr w:type="gramStart"/>
      <w:r w:rsidR="00032AAD" w:rsidRPr="00344668">
        <w:rPr>
          <w:rFonts w:ascii="Times New Roman" w:hAnsi="Times New Roman" w:cs="Times New Roman"/>
          <w:sz w:val="24"/>
          <w:szCs w:val="24"/>
        </w:rPr>
        <w:t>A,B</w:t>
      </w:r>
      <w:proofErr w:type="gramEnd"/>
      <w:r w:rsidR="00032AAD" w:rsidRPr="00344668">
        <w:rPr>
          <w:rFonts w:ascii="Times New Roman" w:hAnsi="Times New Roman" w:cs="Times New Roman"/>
          <w:sz w:val="24"/>
          <w:szCs w:val="24"/>
        </w:rPr>
        <w:t xml:space="preserve">,C). Using MVI as </w:t>
      </w:r>
      <w:r w:rsidR="00D27D03" w:rsidRPr="00344668">
        <w:rPr>
          <w:rFonts w:ascii="Times New Roman" w:hAnsi="Times New Roman" w:cs="Times New Roman"/>
          <w:sz w:val="24"/>
          <w:szCs w:val="24"/>
        </w:rPr>
        <w:t xml:space="preserve">the </w:t>
      </w:r>
      <w:r w:rsidR="00032AAD" w:rsidRPr="00344668">
        <w:rPr>
          <w:rFonts w:ascii="Times New Roman" w:hAnsi="Times New Roman" w:cs="Times New Roman"/>
          <w:sz w:val="24"/>
          <w:szCs w:val="24"/>
        </w:rPr>
        <w:t xml:space="preserve">main </w:t>
      </w:r>
      <w:r w:rsidR="00A80DE4" w:rsidRPr="00344668">
        <w:rPr>
          <w:rFonts w:ascii="Times New Roman" w:hAnsi="Times New Roman" w:cs="Times New Roman"/>
          <w:sz w:val="24"/>
          <w:szCs w:val="24"/>
        </w:rPr>
        <w:t>index</w:t>
      </w:r>
      <w:r w:rsidR="00032AAD" w:rsidRPr="00344668">
        <w:rPr>
          <w:rFonts w:ascii="Times New Roman" w:hAnsi="Times New Roman" w:cs="Times New Roman"/>
          <w:sz w:val="24"/>
          <w:szCs w:val="24"/>
        </w:rPr>
        <w:t xml:space="preserve"> for temporal segmentation</w:t>
      </w:r>
      <w:r w:rsidR="00D27D03" w:rsidRPr="00344668">
        <w:rPr>
          <w:rFonts w:ascii="Times New Roman" w:hAnsi="Times New Roman" w:cs="Times New Roman"/>
          <w:sz w:val="24"/>
          <w:szCs w:val="24"/>
        </w:rPr>
        <w:t>,</w:t>
      </w:r>
      <w:r w:rsidR="00032AAD" w:rsidRPr="00344668">
        <w:rPr>
          <w:rFonts w:ascii="Times New Roman" w:hAnsi="Times New Roman" w:cs="Times New Roman"/>
          <w:sz w:val="24"/>
          <w:szCs w:val="24"/>
        </w:rPr>
        <w:t xml:space="preserve"> we imposed the </w:t>
      </w:r>
      <w:r w:rsidR="00A80DE4" w:rsidRPr="00344668">
        <w:rPr>
          <w:rFonts w:ascii="Times New Roman" w:hAnsi="Times New Roman" w:cs="Times New Roman"/>
          <w:sz w:val="24"/>
          <w:szCs w:val="24"/>
        </w:rPr>
        <w:t xml:space="preserve">timing of the </w:t>
      </w:r>
      <w:r w:rsidR="00032AAD" w:rsidRPr="00344668">
        <w:rPr>
          <w:rFonts w:ascii="Times New Roman" w:hAnsi="Times New Roman" w:cs="Times New Roman"/>
          <w:sz w:val="24"/>
          <w:szCs w:val="24"/>
        </w:rPr>
        <w:t xml:space="preserve">vertices detected on MVI </w:t>
      </w:r>
      <w:r w:rsidR="00A80DE4" w:rsidRPr="00344668">
        <w:rPr>
          <w:rFonts w:ascii="Times New Roman" w:hAnsi="Times New Roman" w:cs="Times New Roman"/>
          <w:sz w:val="24"/>
          <w:szCs w:val="24"/>
        </w:rPr>
        <w:t xml:space="preserve">onto a set of spectral predictors </w:t>
      </w:r>
      <w:r w:rsidR="00032AAD" w:rsidRPr="00344668">
        <w:rPr>
          <w:rFonts w:ascii="Times New Roman" w:hAnsi="Times New Roman" w:cs="Times New Roman"/>
          <w:sz w:val="24"/>
          <w:szCs w:val="24"/>
        </w:rPr>
        <w:t>and indices</w:t>
      </w:r>
      <w:r w:rsidR="00CE0A4D">
        <w:rPr>
          <w:rFonts w:ascii="Times New Roman" w:hAnsi="Times New Roman" w:cs="Times New Roman"/>
          <w:sz w:val="24"/>
          <w:szCs w:val="24"/>
        </w:rPr>
        <w:t xml:space="preserve"> (</w:t>
      </w:r>
      <w:r w:rsidR="00CE0A4D" w:rsidRPr="00CE0A4D">
        <w:rPr>
          <w:rFonts w:ascii="Times New Roman" w:hAnsi="Times New Roman" w:cs="Times New Roman"/>
          <w:i/>
          <w:iCs/>
          <w:sz w:val="24"/>
          <w:szCs w:val="24"/>
        </w:rPr>
        <w:t>index(</w:t>
      </w:r>
      <w:proofErr w:type="spellStart"/>
      <w:r w:rsidR="00CE0A4D" w:rsidRPr="00CE0A4D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CE0A4D" w:rsidRPr="00CE0A4D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CE0A4D">
        <w:rPr>
          <w:rFonts w:ascii="Times New Roman" w:hAnsi="Times New Roman" w:cs="Times New Roman"/>
          <w:sz w:val="24"/>
          <w:szCs w:val="24"/>
        </w:rPr>
        <w:t xml:space="preserve"> in the </w:t>
      </w:r>
      <w:r w:rsidR="003D678D">
        <w:rPr>
          <w:rFonts w:ascii="Times New Roman" w:hAnsi="Times New Roman" w:cs="Times New Roman"/>
          <w:sz w:val="24"/>
          <w:szCs w:val="24"/>
        </w:rPr>
        <w:t>Fig</w:t>
      </w:r>
      <w:r w:rsidR="00BF1B3B">
        <w:rPr>
          <w:rFonts w:ascii="Times New Roman" w:hAnsi="Times New Roman" w:cs="Times New Roman"/>
          <w:sz w:val="24"/>
          <w:szCs w:val="24"/>
        </w:rPr>
        <w:t xml:space="preserve"> 1 of </w:t>
      </w:r>
      <w:r w:rsidR="003D678D">
        <w:rPr>
          <w:rFonts w:ascii="Times New Roman" w:hAnsi="Times New Roman" w:cs="Times New Roman"/>
          <w:sz w:val="24"/>
          <w:szCs w:val="24"/>
        </w:rPr>
        <w:t xml:space="preserve">the </w:t>
      </w:r>
      <w:r w:rsidR="00BF1B3B">
        <w:rPr>
          <w:rFonts w:ascii="Times New Roman" w:hAnsi="Times New Roman" w:cs="Times New Roman"/>
          <w:sz w:val="24"/>
          <w:szCs w:val="24"/>
        </w:rPr>
        <w:t>main</w:t>
      </w:r>
      <w:r w:rsidR="00CE0A4D">
        <w:rPr>
          <w:rFonts w:ascii="Times New Roman" w:hAnsi="Times New Roman" w:cs="Times New Roman"/>
          <w:sz w:val="24"/>
          <w:szCs w:val="24"/>
        </w:rPr>
        <w:t xml:space="preserve"> manuscript)</w:t>
      </w:r>
      <w:r w:rsidR="00032AAD" w:rsidRPr="00344668">
        <w:rPr>
          <w:rFonts w:ascii="Times New Roman" w:hAnsi="Times New Roman" w:cs="Times New Roman"/>
          <w:sz w:val="24"/>
          <w:szCs w:val="24"/>
        </w:rPr>
        <w:t xml:space="preserve">. Figure 1 D and E show an example of imposing vertices </w:t>
      </w:r>
      <w:r w:rsidR="00A80DE4" w:rsidRPr="00344668">
        <w:rPr>
          <w:rFonts w:ascii="Times New Roman" w:hAnsi="Times New Roman" w:cs="Times New Roman"/>
          <w:sz w:val="24"/>
          <w:szCs w:val="24"/>
        </w:rPr>
        <w:t>on</w:t>
      </w:r>
      <w:r w:rsidR="00032AAD" w:rsidRPr="00344668">
        <w:rPr>
          <w:rFonts w:ascii="Times New Roman" w:hAnsi="Times New Roman" w:cs="Times New Roman"/>
          <w:sz w:val="24"/>
          <w:szCs w:val="24"/>
        </w:rPr>
        <w:t xml:space="preserve"> TCB. </w:t>
      </w:r>
    </w:p>
    <w:tbl>
      <w:tblPr>
        <w:tblW w:w="8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8"/>
        <w:gridCol w:w="2848"/>
      </w:tblGrid>
      <w:tr w:rsidR="00B04CC0" w:rsidRPr="007C19C7" w14:paraId="58C6E7F8" w14:textId="77777777" w:rsidTr="007C19C7">
        <w:trPr>
          <w:trHeight w:val="199"/>
        </w:trPr>
        <w:tc>
          <w:tcPr>
            <w:tcW w:w="5998" w:type="dxa"/>
            <w:shd w:val="clear" w:color="auto" w:fill="auto"/>
            <w:noWrap/>
            <w:vAlign w:val="bottom"/>
            <w:hideMark/>
          </w:tcPr>
          <w:p w14:paraId="795AB3A4" w14:textId="21738050" w:rsidR="00B04CC0" w:rsidRPr="007C19C7" w:rsidRDefault="00B04CC0" w:rsidP="007C19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Landsat </w:t>
            </w:r>
            <w:r w:rsidR="00974B58" w:rsidRPr="007C1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spectral bands</w:t>
            </w:r>
          </w:p>
        </w:tc>
        <w:tc>
          <w:tcPr>
            <w:tcW w:w="2848" w:type="dxa"/>
            <w:shd w:val="clear" w:color="auto" w:fill="auto"/>
            <w:noWrap/>
            <w:vAlign w:val="bottom"/>
            <w:hideMark/>
          </w:tcPr>
          <w:p w14:paraId="27AAA69F" w14:textId="77777777" w:rsidR="00B04CC0" w:rsidRPr="007C19C7" w:rsidRDefault="00B04CC0" w:rsidP="007C19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Composites</w:t>
            </w:r>
          </w:p>
        </w:tc>
      </w:tr>
      <w:tr w:rsidR="00B04CC0" w:rsidRPr="007C19C7" w14:paraId="3E74607C" w14:textId="77777777" w:rsidTr="007C19C7">
        <w:trPr>
          <w:trHeight w:val="199"/>
        </w:trPr>
        <w:tc>
          <w:tcPr>
            <w:tcW w:w="5998" w:type="dxa"/>
            <w:shd w:val="clear" w:color="auto" w:fill="auto"/>
            <w:noWrap/>
            <w:vAlign w:val="bottom"/>
            <w:hideMark/>
          </w:tcPr>
          <w:p w14:paraId="61BDF680" w14:textId="2B9815EC" w:rsidR="00B04CC0" w:rsidRPr="007C19C7" w:rsidRDefault="00B04CC0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[B</w:t>
            </w:r>
            <w:proofErr w:type="gramStart"/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2,B</w:t>
            </w:r>
            <w:proofErr w:type="gramEnd"/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3,B4,B5 ,B7]</w:t>
            </w:r>
          </w:p>
        </w:tc>
        <w:tc>
          <w:tcPr>
            <w:tcW w:w="2848" w:type="dxa"/>
            <w:shd w:val="clear" w:color="auto" w:fill="auto"/>
            <w:noWrap/>
            <w:vAlign w:val="bottom"/>
            <w:hideMark/>
          </w:tcPr>
          <w:p w14:paraId="4FA66B6F" w14:textId="77777777" w:rsidR="00B04CC0" w:rsidRPr="007C19C7" w:rsidRDefault="00B04CC0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[mean, p20, p80, std]</w:t>
            </w:r>
          </w:p>
        </w:tc>
      </w:tr>
      <w:tr w:rsidR="00B04CC0" w:rsidRPr="007C19C7" w14:paraId="7B7411D0" w14:textId="77777777" w:rsidTr="007C19C7">
        <w:trPr>
          <w:trHeight w:val="199"/>
        </w:trPr>
        <w:tc>
          <w:tcPr>
            <w:tcW w:w="5998" w:type="dxa"/>
            <w:shd w:val="clear" w:color="auto" w:fill="auto"/>
            <w:noWrap/>
            <w:vAlign w:val="bottom"/>
            <w:hideMark/>
          </w:tcPr>
          <w:p w14:paraId="11A642C0" w14:textId="77777777" w:rsidR="00B04CC0" w:rsidRPr="007C19C7" w:rsidRDefault="00B04CC0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Indices</w:t>
            </w:r>
          </w:p>
        </w:tc>
        <w:tc>
          <w:tcPr>
            <w:tcW w:w="2848" w:type="dxa"/>
            <w:shd w:val="clear" w:color="auto" w:fill="auto"/>
            <w:noWrap/>
            <w:vAlign w:val="bottom"/>
            <w:hideMark/>
          </w:tcPr>
          <w:p w14:paraId="325B8117" w14:textId="77777777" w:rsidR="00B04CC0" w:rsidRPr="007C19C7" w:rsidRDefault="00B04CC0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CC0" w:rsidRPr="007C19C7" w14:paraId="46DB1A0E" w14:textId="77777777" w:rsidTr="007C19C7">
        <w:trPr>
          <w:trHeight w:val="199"/>
        </w:trPr>
        <w:tc>
          <w:tcPr>
            <w:tcW w:w="5998" w:type="dxa"/>
            <w:shd w:val="clear" w:color="auto" w:fill="auto"/>
            <w:noWrap/>
            <w:vAlign w:val="bottom"/>
            <w:hideMark/>
          </w:tcPr>
          <w:p w14:paraId="2EDC5D30" w14:textId="310FDEF1" w:rsidR="00973EFA" w:rsidRPr="007C19C7" w:rsidRDefault="00973EFA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sz w:val="24"/>
                <w:szCs w:val="24"/>
              </w:rPr>
              <w:t xml:space="preserve">[NDMI, </w:t>
            </w:r>
            <w:proofErr w:type="gramStart"/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NDFI,TCW</w:t>
            </w:r>
            <w:proofErr w:type="gramEnd"/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, TCG, TCA, SHADE_NDFI, GV_NDFI, SOIL_NDFI, NPV_NDFI,    NDVI, MNDWI, MVI, CMRI, NBR, MI,MMRI</w:t>
            </w:r>
            <w:r w:rsidR="004472A1" w:rsidRPr="007C19C7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848" w:type="dxa"/>
            <w:shd w:val="clear" w:color="auto" w:fill="auto"/>
            <w:noWrap/>
            <w:vAlign w:val="bottom"/>
            <w:hideMark/>
          </w:tcPr>
          <w:p w14:paraId="56EFC165" w14:textId="4DFF849E" w:rsidR="00B04CC0" w:rsidRPr="007C19C7" w:rsidRDefault="00B04CC0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[mean]</w:t>
            </w:r>
          </w:p>
        </w:tc>
      </w:tr>
      <w:tr w:rsidR="00606D2A" w:rsidRPr="007C19C7" w14:paraId="3940A68C" w14:textId="77777777" w:rsidTr="007C19C7">
        <w:trPr>
          <w:trHeight w:val="199"/>
        </w:trPr>
        <w:tc>
          <w:tcPr>
            <w:tcW w:w="5998" w:type="dxa"/>
            <w:shd w:val="clear" w:color="auto" w:fill="auto"/>
            <w:noWrap/>
            <w:vAlign w:val="bottom"/>
          </w:tcPr>
          <w:p w14:paraId="50E54627" w14:textId="1E074079" w:rsidR="00606D2A" w:rsidRPr="007C19C7" w:rsidRDefault="00606D2A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Other indicators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6C11B4A" w14:textId="77777777" w:rsidR="00606D2A" w:rsidRPr="007C19C7" w:rsidRDefault="00606D2A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D2A" w:rsidRPr="007C19C7" w14:paraId="04877576" w14:textId="77777777" w:rsidTr="007C19C7">
        <w:trPr>
          <w:trHeight w:val="199"/>
        </w:trPr>
        <w:tc>
          <w:tcPr>
            <w:tcW w:w="5998" w:type="dxa"/>
            <w:shd w:val="clear" w:color="auto" w:fill="auto"/>
            <w:noWrap/>
            <w:vAlign w:val="bottom"/>
          </w:tcPr>
          <w:p w14:paraId="05F06B4C" w14:textId="2379B4E3" w:rsidR="00606D2A" w:rsidRPr="007C19C7" w:rsidRDefault="00606D2A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C7">
              <w:rPr>
                <w:rFonts w:ascii="Times New Roman" w:hAnsi="Times New Roman" w:cs="Times New Roman"/>
                <w:sz w:val="24"/>
                <w:szCs w:val="24"/>
              </w:rPr>
              <w:t>[ELEVATION, DEM_SLOPE, ASPECT]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7350F9AE" w14:textId="77777777" w:rsidR="00606D2A" w:rsidRPr="007C19C7" w:rsidRDefault="00606D2A" w:rsidP="007C1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B2F865" w14:textId="4177D81C" w:rsidR="00BF391D" w:rsidRPr="007C19C7" w:rsidRDefault="00BF391D" w:rsidP="00BF391D">
      <w:pPr>
        <w:rPr>
          <w:rFonts w:ascii="Times New Roman" w:hAnsi="Times New Roman" w:cs="Times New Roman"/>
          <w:sz w:val="24"/>
          <w:szCs w:val="24"/>
        </w:rPr>
      </w:pPr>
    </w:p>
    <w:p w14:paraId="0D2DE2D3" w14:textId="77777777" w:rsidR="00032AAD" w:rsidRDefault="00032AAD" w:rsidP="00BF391D">
      <w:pPr>
        <w:rPr>
          <w:noProof/>
        </w:rPr>
      </w:pPr>
    </w:p>
    <w:p w14:paraId="793F0C7E" w14:textId="346381DC" w:rsidR="00BF391D" w:rsidRDefault="005B3D18" w:rsidP="00BF391D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642271C" wp14:editId="42159DE9">
            <wp:extent cx="5283550" cy="3773923"/>
            <wp:effectExtent l="0" t="0" r="0" b="0"/>
            <wp:docPr id="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3" t="7886" r="5189" b="4650"/>
                    <a:stretch/>
                  </pic:blipFill>
                  <pic:spPr bwMode="auto">
                    <a:xfrm>
                      <a:off x="0" y="0"/>
                      <a:ext cx="5284365" cy="377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99A27" w14:textId="1C1BC414" w:rsidR="00032AAD" w:rsidRDefault="00032AAD" w:rsidP="00BF391D">
      <w:pPr>
        <w:rPr>
          <w:b/>
          <w:bCs/>
        </w:rPr>
      </w:pPr>
    </w:p>
    <w:p w14:paraId="703DFB0B" w14:textId="2F3C2456" w:rsidR="00032AAD" w:rsidRPr="007C19C7" w:rsidRDefault="00032AAD" w:rsidP="00BF391D">
      <w:pPr>
        <w:rPr>
          <w:rFonts w:ascii="Times New Roman" w:hAnsi="Times New Roman" w:cs="Times New Roman"/>
          <w:sz w:val="24"/>
          <w:szCs w:val="24"/>
        </w:rPr>
      </w:pPr>
      <w:r w:rsidRPr="007C19C7">
        <w:rPr>
          <w:rFonts w:ascii="Times New Roman" w:hAnsi="Times New Roman" w:cs="Times New Roman"/>
          <w:sz w:val="24"/>
          <w:szCs w:val="24"/>
        </w:rPr>
        <w:t xml:space="preserve">Fig 1. Example of </w:t>
      </w:r>
      <w:proofErr w:type="spellStart"/>
      <w:r w:rsidRPr="007C19C7">
        <w:rPr>
          <w:rFonts w:ascii="Times New Roman" w:hAnsi="Times New Roman" w:cs="Times New Roman"/>
          <w:sz w:val="24"/>
          <w:szCs w:val="24"/>
        </w:rPr>
        <w:t>LandTrendr</w:t>
      </w:r>
      <w:proofErr w:type="spellEnd"/>
      <w:r w:rsidRPr="007C19C7">
        <w:rPr>
          <w:rFonts w:ascii="Times New Roman" w:hAnsi="Times New Roman" w:cs="Times New Roman"/>
          <w:sz w:val="24"/>
          <w:szCs w:val="24"/>
        </w:rPr>
        <w:t xml:space="preserve"> fitting algorithm and imposing vertices from one index to another. The stars show the location on new vertices </w:t>
      </w:r>
      <w:r w:rsidR="00764049" w:rsidRPr="007C19C7">
        <w:rPr>
          <w:rFonts w:ascii="Times New Roman" w:hAnsi="Times New Roman" w:cs="Times New Roman"/>
          <w:sz w:val="24"/>
          <w:szCs w:val="24"/>
        </w:rPr>
        <w:t>onto</w:t>
      </w:r>
      <w:r w:rsidRPr="007C19C7">
        <w:rPr>
          <w:rFonts w:ascii="Times New Roman" w:hAnsi="Times New Roman" w:cs="Times New Roman"/>
          <w:sz w:val="24"/>
          <w:szCs w:val="24"/>
        </w:rPr>
        <w:t xml:space="preserve"> TCB.</w:t>
      </w:r>
    </w:p>
    <w:p w14:paraId="314AC2FF" w14:textId="1C277C9E" w:rsidR="00BD713E" w:rsidRPr="007C19C7" w:rsidRDefault="00BD713E" w:rsidP="00BF391D">
      <w:pPr>
        <w:rPr>
          <w:rFonts w:ascii="Times New Roman" w:hAnsi="Times New Roman" w:cs="Times New Roman"/>
          <w:sz w:val="24"/>
          <w:szCs w:val="24"/>
        </w:rPr>
      </w:pPr>
    </w:p>
    <w:p w14:paraId="67BB6823" w14:textId="18BB7CE1" w:rsidR="0049220B" w:rsidRPr="007C19C7" w:rsidRDefault="0049220B" w:rsidP="007C19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C19C7">
        <w:rPr>
          <w:rFonts w:ascii="Times New Roman" w:hAnsi="Times New Roman" w:cs="Times New Roman"/>
          <w:b/>
          <w:bCs/>
          <w:sz w:val="24"/>
          <w:szCs w:val="24"/>
        </w:rPr>
        <w:t>Accuracy assessment and area estimation</w:t>
      </w:r>
    </w:p>
    <w:p w14:paraId="5E4D600E" w14:textId="7D285CF5" w:rsidR="0049220B" w:rsidRDefault="00B1538B" w:rsidP="006E7097">
      <w:pPr>
        <w:rPr>
          <w:rFonts w:ascii="Times New Roman" w:hAnsi="Times New Roman" w:cs="Times New Roman"/>
          <w:sz w:val="24"/>
          <w:szCs w:val="24"/>
        </w:rPr>
      </w:pPr>
      <w:r w:rsidRPr="007C19C7">
        <w:rPr>
          <w:rFonts w:ascii="Times New Roman" w:hAnsi="Times New Roman" w:cs="Times New Roman"/>
          <w:sz w:val="24"/>
          <w:szCs w:val="24"/>
        </w:rPr>
        <w:t xml:space="preserve">We develop two independent </w:t>
      </w:r>
      <w:r w:rsidR="0049220B" w:rsidRPr="007C19C7">
        <w:rPr>
          <w:rFonts w:ascii="Times New Roman" w:hAnsi="Times New Roman" w:cs="Times New Roman"/>
          <w:sz w:val="24"/>
          <w:szCs w:val="24"/>
        </w:rPr>
        <w:t>accuracy assessments</w:t>
      </w:r>
      <w:r w:rsidRPr="007C19C7">
        <w:rPr>
          <w:rFonts w:ascii="Times New Roman" w:hAnsi="Times New Roman" w:cs="Times New Roman"/>
          <w:sz w:val="24"/>
          <w:szCs w:val="24"/>
        </w:rPr>
        <w:t xml:space="preserve">. </w:t>
      </w:r>
      <w:r w:rsidR="0049220B" w:rsidRPr="007C19C7">
        <w:rPr>
          <w:rFonts w:ascii="Times New Roman" w:hAnsi="Times New Roman" w:cs="Times New Roman"/>
          <w:sz w:val="24"/>
          <w:szCs w:val="24"/>
        </w:rPr>
        <w:t xml:space="preserve">First, we create an assessment </w:t>
      </w:r>
      <w:r w:rsidRPr="007C19C7">
        <w:rPr>
          <w:rFonts w:ascii="Times New Roman" w:hAnsi="Times New Roman" w:cs="Times New Roman"/>
          <w:sz w:val="24"/>
          <w:szCs w:val="24"/>
        </w:rPr>
        <w:t>involving the land cover map using Sentinel 1 &amp; 2 for two classes:</w:t>
      </w:r>
      <w:r w:rsidR="0049220B" w:rsidRPr="007C19C7">
        <w:rPr>
          <w:rFonts w:ascii="Times New Roman" w:hAnsi="Times New Roman" w:cs="Times New Roman"/>
          <w:sz w:val="24"/>
          <w:szCs w:val="24"/>
        </w:rPr>
        <w:t xml:space="preserve"> mangroves and non-mangroves. The second assessment </w:t>
      </w:r>
      <w:r w:rsidRPr="007C19C7">
        <w:rPr>
          <w:rFonts w:ascii="Times New Roman" w:hAnsi="Times New Roman" w:cs="Times New Roman"/>
          <w:sz w:val="24"/>
          <w:szCs w:val="24"/>
        </w:rPr>
        <w:t xml:space="preserve">is </w:t>
      </w:r>
      <w:r w:rsidR="0049220B" w:rsidRPr="007C19C7">
        <w:rPr>
          <w:rFonts w:ascii="Times New Roman" w:hAnsi="Times New Roman" w:cs="Times New Roman"/>
          <w:sz w:val="24"/>
          <w:szCs w:val="24"/>
        </w:rPr>
        <w:t xml:space="preserve">the Landsat time-series change analysis. </w:t>
      </w:r>
      <w:r w:rsidRPr="007C19C7">
        <w:rPr>
          <w:rFonts w:ascii="Times New Roman" w:hAnsi="Times New Roman" w:cs="Times New Roman"/>
          <w:sz w:val="24"/>
          <w:szCs w:val="24"/>
        </w:rPr>
        <w:t xml:space="preserve">Both analyses employ unbiased estimators. Here, we present the confusion matrices, accuracy, and area </w:t>
      </w:r>
      <w:r w:rsidR="00CC38CA" w:rsidRPr="007C19C7">
        <w:rPr>
          <w:rFonts w:ascii="Times New Roman" w:hAnsi="Times New Roman" w:cs="Times New Roman"/>
          <w:sz w:val="24"/>
          <w:szCs w:val="24"/>
        </w:rPr>
        <w:t>estimation</w:t>
      </w:r>
      <w:r w:rsidRPr="007C19C7">
        <w:rPr>
          <w:rFonts w:ascii="Times New Roman" w:hAnsi="Times New Roman" w:cs="Times New Roman"/>
          <w:sz w:val="24"/>
          <w:szCs w:val="24"/>
        </w:rPr>
        <w:t>.</w:t>
      </w:r>
    </w:p>
    <w:p w14:paraId="10832C33" w14:textId="13436A7C" w:rsidR="007C19C7" w:rsidRDefault="007C19C7" w:rsidP="006E7097">
      <w:pPr>
        <w:rPr>
          <w:rFonts w:ascii="Times New Roman" w:hAnsi="Times New Roman" w:cs="Times New Roman"/>
          <w:sz w:val="24"/>
          <w:szCs w:val="24"/>
        </w:rPr>
      </w:pPr>
    </w:p>
    <w:p w14:paraId="1C58D53D" w14:textId="77777777" w:rsidR="007C19C7" w:rsidRPr="007C19C7" w:rsidRDefault="007C19C7" w:rsidP="006E7097">
      <w:pPr>
        <w:rPr>
          <w:rFonts w:ascii="Times New Roman" w:hAnsi="Times New Roman" w:cs="Times New Roman"/>
          <w:sz w:val="24"/>
          <w:szCs w:val="24"/>
        </w:rPr>
      </w:pPr>
    </w:p>
    <w:p w14:paraId="180F2D5F" w14:textId="088C4E52" w:rsidR="0049220B" w:rsidRDefault="0049220B" w:rsidP="00AF4EE6"/>
    <w:p w14:paraId="09A5493A" w14:textId="62D6125E" w:rsidR="00B1538B" w:rsidRPr="007C19C7" w:rsidRDefault="00B1538B" w:rsidP="007C19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C19C7">
        <w:rPr>
          <w:rFonts w:ascii="Times New Roman" w:hAnsi="Times New Roman" w:cs="Times New Roman"/>
          <w:b/>
          <w:bCs/>
          <w:sz w:val="24"/>
          <w:szCs w:val="24"/>
        </w:rPr>
        <w:t>Sentinel1&amp;2</w:t>
      </w:r>
      <w:r w:rsidR="00CC38CA" w:rsidRPr="007C19C7">
        <w:rPr>
          <w:rFonts w:ascii="Times New Roman" w:hAnsi="Times New Roman" w:cs="Times New Roman"/>
          <w:b/>
          <w:bCs/>
          <w:sz w:val="24"/>
          <w:szCs w:val="24"/>
        </w:rPr>
        <w:t xml:space="preserve"> assessment</w:t>
      </w:r>
    </w:p>
    <w:p w14:paraId="498B8C7F" w14:textId="77777777" w:rsidR="00E74359" w:rsidRPr="006E7097" w:rsidRDefault="00E74359" w:rsidP="00AF4EE6"/>
    <w:p w14:paraId="6710FEB8" w14:textId="5430FAA2" w:rsidR="00CC38CA" w:rsidRPr="003455E5" w:rsidRDefault="00806442" w:rsidP="00AF4EE6">
      <w:pPr>
        <w:rPr>
          <w:rFonts w:ascii="Times New Roman" w:hAnsi="Times New Roman" w:cs="Times New Roman"/>
          <w:sz w:val="24"/>
          <w:szCs w:val="24"/>
        </w:rPr>
      </w:pPr>
      <w:r w:rsidRPr="003455E5">
        <w:rPr>
          <w:rFonts w:ascii="Times New Roman" w:hAnsi="Times New Roman" w:cs="Times New Roman"/>
          <w:sz w:val="24"/>
          <w:szCs w:val="24"/>
        </w:rPr>
        <w:t>1=mangroves, 2= non-mangroves</w:t>
      </w:r>
      <w:r w:rsidR="00ED1DE6" w:rsidRPr="003455E5">
        <w:rPr>
          <w:rFonts w:ascii="Times New Roman" w:hAnsi="Times New Roman" w:cs="Times New Roman"/>
          <w:sz w:val="24"/>
          <w:szCs w:val="24"/>
        </w:rPr>
        <w:t>.</w:t>
      </w:r>
    </w:p>
    <w:p w14:paraId="760BEA86" w14:textId="42310713" w:rsidR="00ED1DE6" w:rsidRPr="003455E5" w:rsidRDefault="00ED1DE6" w:rsidP="00AF4EE6">
      <w:pPr>
        <w:rPr>
          <w:rFonts w:ascii="Times New Roman" w:hAnsi="Times New Roman" w:cs="Times New Roman"/>
          <w:sz w:val="24"/>
          <w:szCs w:val="24"/>
        </w:rPr>
      </w:pPr>
    </w:p>
    <w:p w14:paraId="7BDF584C" w14:textId="15616212" w:rsidR="00B1538B" w:rsidRPr="003455E5" w:rsidRDefault="00365FEC" w:rsidP="00AF4EE6">
      <w:pPr>
        <w:rPr>
          <w:rFonts w:ascii="Times New Roman" w:hAnsi="Times New Roman" w:cs="Times New Roman"/>
          <w:sz w:val="24"/>
          <w:szCs w:val="24"/>
        </w:rPr>
      </w:pPr>
      <w:r w:rsidRPr="003455E5">
        <w:rPr>
          <w:rFonts w:ascii="Times New Roman" w:hAnsi="Times New Roman" w:cs="Times New Roman"/>
          <w:sz w:val="24"/>
          <w:szCs w:val="24"/>
        </w:rPr>
        <w:t xml:space="preserve">Table 1SP. </w:t>
      </w:r>
      <w:r w:rsidR="00252275" w:rsidRPr="003455E5">
        <w:rPr>
          <w:rFonts w:ascii="Times New Roman" w:hAnsi="Times New Roman" w:cs="Times New Roman"/>
          <w:sz w:val="24"/>
          <w:szCs w:val="24"/>
        </w:rPr>
        <w:t xml:space="preserve">Matrix </w:t>
      </w:r>
      <w:r w:rsidR="00ED1DE6" w:rsidRPr="003455E5">
        <w:rPr>
          <w:rFonts w:ascii="Times New Roman" w:hAnsi="Times New Roman" w:cs="Times New Roman"/>
          <w:sz w:val="24"/>
          <w:szCs w:val="24"/>
        </w:rPr>
        <w:t>Pixel-counts</w:t>
      </w:r>
    </w:p>
    <w:tbl>
      <w:tblPr>
        <w:tblW w:w="1849" w:type="dxa"/>
        <w:tblLook w:val="04A0" w:firstRow="1" w:lastRow="0" w:firstColumn="1" w:lastColumn="0" w:noHBand="0" w:noVBand="1"/>
      </w:tblPr>
      <w:tblGrid>
        <w:gridCol w:w="804"/>
        <w:gridCol w:w="461"/>
        <w:gridCol w:w="584"/>
      </w:tblGrid>
      <w:tr w:rsidR="00806442" w:rsidRPr="003455E5" w14:paraId="5CAE4540" w14:textId="77777777" w:rsidTr="00806442">
        <w:trPr>
          <w:trHeight w:val="258"/>
        </w:trPr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A6C6AC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205A19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D51F6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6442" w:rsidRPr="003455E5" w14:paraId="1F911E9A" w14:textId="77777777" w:rsidTr="00806442">
        <w:trPr>
          <w:trHeight w:val="266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9A7CF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7A589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663D8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06442" w:rsidRPr="003455E5" w14:paraId="03291BE9" w14:textId="77777777" w:rsidTr="00806442">
        <w:trPr>
          <w:trHeight w:val="266"/>
        </w:trPr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4FB837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5AC749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9C02ED" w14:textId="77777777" w:rsidR="00806442" w:rsidRPr="003455E5" w:rsidRDefault="00806442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</w:tbl>
    <w:p w14:paraId="66204AB5" w14:textId="513163E0" w:rsidR="00806442" w:rsidRPr="003455E5" w:rsidRDefault="00806442" w:rsidP="00AF4EE6">
      <w:pPr>
        <w:rPr>
          <w:rFonts w:ascii="Times New Roman" w:hAnsi="Times New Roman" w:cs="Times New Roman"/>
          <w:sz w:val="24"/>
          <w:szCs w:val="24"/>
        </w:rPr>
      </w:pPr>
    </w:p>
    <w:p w14:paraId="6ED1606A" w14:textId="7ABE2524" w:rsidR="00ED1DE6" w:rsidRPr="003455E5" w:rsidRDefault="00365FEC" w:rsidP="00AF4EE6">
      <w:pPr>
        <w:rPr>
          <w:rFonts w:ascii="Times New Roman" w:hAnsi="Times New Roman" w:cs="Times New Roman"/>
          <w:sz w:val="24"/>
          <w:szCs w:val="24"/>
        </w:rPr>
      </w:pPr>
      <w:r w:rsidRPr="003455E5">
        <w:rPr>
          <w:rFonts w:ascii="Times New Roman" w:hAnsi="Times New Roman" w:cs="Times New Roman"/>
          <w:sz w:val="24"/>
          <w:szCs w:val="24"/>
        </w:rPr>
        <w:t xml:space="preserve">Table 2SP. </w:t>
      </w:r>
      <w:r w:rsidR="00252275" w:rsidRPr="003455E5">
        <w:rPr>
          <w:rFonts w:ascii="Times New Roman" w:hAnsi="Times New Roman" w:cs="Times New Roman"/>
          <w:sz w:val="24"/>
          <w:szCs w:val="24"/>
        </w:rPr>
        <w:t xml:space="preserve">Matrix </w:t>
      </w:r>
      <w:r w:rsidR="00ED1DE6" w:rsidRPr="003455E5">
        <w:rPr>
          <w:rFonts w:ascii="Times New Roman" w:hAnsi="Times New Roman" w:cs="Times New Roman"/>
          <w:sz w:val="24"/>
          <w:szCs w:val="24"/>
        </w:rPr>
        <w:t>Proportions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767"/>
        <w:gridCol w:w="767"/>
      </w:tblGrid>
      <w:tr w:rsidR="00806442" w:rsidRPr="003455E5" w14:paraId="533A3EB0" w14:textId="77777777" w:rsidTr="00806442">
        <w:trPr>
          <w:trHeight w:val="281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D720AE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Class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0D8A94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8A21A9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6442" w:rsidRPr="003455E5" w14:paraId="57FB88C7" w14:textId="77777777" w:rsidTr="008C14B0">
        <w:trPr>
          <w:trHeight w:val="289"/>
        </w:trPr>
        <w:tc>
          <w:tcPr>
            <w:tcW w:w="804" w:type="dxa"/>
            <w:hideMark/>
          </w:tcPr>
          <w:p w14:paraId="239B4BCB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dxa"/>
            <w:hideMark/>
          </w:tcPr>
          <w:p w14:paraId="17B772AE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0.177</w:t>
            </w:r>
          </w:p>
        </w:tc>
        <w:tc>
          <w:tcPr>
            <w:tcW w:w="767" w:type="dxa"/>
            <w:hideMark/>
          </w:tcPr>
          <w:p w14:paraId="73B73F12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806442" w:rsidRPr="003455E5" w14:paraId="20A01663" w14:textId="77777777" w:rsidTr="008C14B0">
        <w:trPr>
          <w:trHeight w:val="289"/>
        </w:trPr>
        <w:tc>
          <w:tcPr>
            <w:tcW w:w="804" w:type="dxa"/>
            <w:tcBorders>
              <w:bottom w:val="single" w:sz="4" w:space="0" w:color="auto"/>
            </w:tcBorders>
            <w:hideMark/>
          </w:tcPr>
          <w:p w14:paraId="67BB2237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hideMark/>
          </w:tcPr>
          <w:p w14:paraId="111C95B7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hideMark/>
          </w:tcPr>
          <w:p w14:paraId="10A83904" w14:textId="77777777" w:rsidR="00806442" w:rsidRPr="003455E5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</w:tr>
    </w:tbl>
    <w:p w14:paraId="3D5B7DDB" w14:textId="1BF5173F" w:rsidR="00806442" w:rsidRPr="003455E5" w:rsidRDefault="00806442" w:rsidP="00AF4EE6">
      <w:pPr>
        <w:rPr>
          <w:rFonts w:ascii="Times New Roman" w:hAnsi="Times New Roman" w:cs="Times New Roman"/>
          <w:sz w:val="24"/>
          <w:szCs w:val="24"/>
        </w:rPr>
      </w:pPr>
    </w:p>
    <w:p w14:paraId="248988E1" w14:textId="1D2735B3" w:rsidR="00252275" w:rsidRPr="003455E5" w:rsidRDefault="00365FEC" w:rsidP="00AF4EE6">
      <w:pPr>
        <w:rPr>
          <w:rFonts w:ascii="Times New Roman" w:hAnsi="Times New Roman" w:cs="Times New Roman"/>
          <w:sz w:val="24"/>
          <w:szCs w:val="24"/>
        </w:rPr>
      </w:pPr>
      <w:r w:rsidRPr="003455E5">
        <w:rPr>
          <w:rFonts w:ascii="Times New Roman" w:hAnsi="Times New Roman" w:cs="Times New Roman"/>
          <w:sz w:val="24"/>
          <w:szCs w:val="24"/>
        </w:rPr>
        <w:t>Table 3SP. Errors and area estimates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8"/>
        <w:gridCol w:w="1591"/>
        <w:gridCol w:w="1663"/>
        <w:gridCol w:w="1894"/>
      </w:tblGrid>
      <w:tr w:rsidR="00ED1DE6" w:rsidRPr="003455E5" w14:paraId="0661EF42" w14:textId="77777777" w:rsidTr="00ED1DE6">
        <w:trPr>
          <w:trHeight w:val="485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3416A5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Property/Strata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5595C1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5ED07A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70971B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1DE6" w:rsidRPr="003455E5" w14:paraId="15437DBC" w14:textId="77777777" w:rsidTr="00ED1DE6">
        <w:trPr>
          <w:trHeight w:val="499"/>
        </w:trPr>
        <w:tc>
          <w:tcPr>
            <w:tcW w:w="2278" w:type="dxa"/>
            <w:tcBorders>
              <w:top w:val="single" w:sz="4" w:space="0" w:color="auto"/>
            </w:tcBorders>
            <w:hideMark/>
          </w:tcPr>
          <w:p w14:paraId="7624619C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hideMark/>
          </w:tcPr>
          <w:p w14:paraId="6CC18512" w14:textId="77777777" w:rsidR="00ED1DE6" w:rsidRPr="003455E5" w:rsidRDefault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Area proportion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hideMark/>
          </w:tcPr>
          <w:p w14:paraId="571AF6DA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hideMark/>
          </w:tcPr>
          <w:p w14:paraId="407CF804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0.806</w:t>
            </w:r>
          </w:p>
        </w:tc>
      </w:tr>
      <w:tr w:rsidR="00ED1DE6" w:rsidRPr="003455E5" w14:paraId="2EDBAF60" w14:textId="77777777" w:rsidTr="00ED1DE6">
        <w:trPr>
          <w:trHeight w:val="666"/>
        </w:trPr>
        <w:tc>
          <w:tcPr>
            <w:tcW w:w="2278" w:type="dxa"/>
            <w:hideMark/>
          </w:tcPr>
          <w:p w14:paraId="593B4553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1" w:type="dxa"/>
            <w:hideMark/>
          </w:tcPr>
          <w:p w14:paraId="51DF6B8D" w14:textId="77777777" w:rsidR="00ED1DE6" w:rsidRPr="003455E5" w:rsidRDefault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Standard Error (area prop)</w:t>
            </w:r>
          </w:p>
        </w:tc>
        <w:tc>
          <w:tcPr>
            <w:tcW w:w="1663" w:type="dxa"/>
            <w:hideMark/>
          </w:tcPr>
          <w:p w14:paraId="032DD75E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894" w:type="dxa"/>
            <w:hideMark/>
          </w:tcPr>
          <w:p w14:paraId="10ABEE25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ED1DE6" w:rsidRPr="003455E5" w14:paraId="3FABF5C5" w14:textId="77777777" w:rsidTr="00ED1DE6">
        <w:trPr>
          <w:trHeight w:val="332"/>
        </w:trPr>
        <w:tc>
          <w:tcPr>
            <w:tcW w:w="2278" w:type="dxa"/>
            <w:hideMark/>
          </w:tcPr>
          <w:p w14:paraId="3CE3CD9E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1" w:type="dxa"/>
            <w:hideMark/>
          </w:tcPr>
          <w:p w14:paraId="0A53F4C7" w14:textId="77777777" w:rsidR="00ED1DE6" w:rsidRPr="003455E5" w:rsidRDefault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Area (ha)</w:t>
            </w:r>
          </w:p>
        </w:tc>
        <w:tc>
          <w:tcPr>
            <w:tcW w:w="1663" w:type="dxa"/>
            <w:hideMark/>
          </w:tcPr>
          <w:p w14:paraId="51E2299E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287,678.54</w:t>
            </w:r>
          </w:p>
        </w:tc>
        <w:tc>
          <w:tcPr>
            <w:tcW w:w="1894" w:type="dxa"/>
            <w:hideMark/>
          </w:tcPr>
          <w:p w14:paraId="6C637C7F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1,196,409.65</w:t>
            </w:r>
          </w:p>
        </w:tc>
      </w:tr>
      <w:tr w:rsidR="00ED1DE6" w:rsidRPr="003455E5" w14:paraId="3C65C2F6" w14:textId="77777777" w:rsidTr="00ED1DE6">
        <w:trPr>
          <w:trHeight w:val="332"/>
        </w:trPr>
        <w:tc>
          <w:tcPr>
            <w:tcW w:w="2278" w:type="dxa"/>
            <w:hideMark/>
          </w:tcPr>
          <w:p w14:paraId="4300541E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1" w:type="dxa"/>
            <w:hideMark/>
          </w:tcPr>
          <w:p w14:paraId="7EA7DCA9" w14:textId="77777777" w:rsidR="00ED1DE6" w:rsidRPr="003455E5" w:rsidRDefault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95% CI (ha)</w:t>
            </w:r>
          </w:p>
        </w:tc>
        <w:tc>
          <w:tcPr>
            <w:tcW w:w="1663" w:type="dxa"/>
            <w:hideMark/>
          </w:tcPr>
          <w:p w14:paraId="08C93077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34,107.19</w:t>
            </w:r>
          </w:p>
        </w:tc>
        <w:tc>
          <w:tcPr>
            <w:tcW w:w="1894" w:type="dxa"/>
            <w:hideMark/>
          </w:tcPr>
          <w:p w14:paraId="2954FC74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34,107.19</w:t>
            </w:r>
          </w:p>
        </w:tc>
      </w:tr>
      <w:tr w:rsidR="00ED1DE6" w:rsidRPr="003455E5" w14:paraId="3B48E9A5" w14:textId="77777777" w:rsidTr="00252275">
        <w:trPr>
          <w:trHeight w:val="332"/>
        </w:trPr>
        <w:tc>
          <w:tcPr>
            <w:tcW w:w="2278" w:type="dxa"/>
            <w:hideMark/>
          </w:tcPr>
          <w:p w14:paraId="26F52286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1" w:type="dxa"/>
            <w:hideMark/>
          </w:tcPr>
          <w:p w14:paraId="253A2947" w14:textId="77777777" w:rsidR="00ED1DE6" w:rsidRPr="003455E5" w:rsidRDefault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Producer's</w:t>
            </w:r>
          </w:p>
        </w:tc>
        <w:tc>
          <w:tcPr>
            <w:tcW w:w="1663" w:type="dxa"/>
            <w:hideMark/>
          </w:tcPr>
          <w:p w14:paraId="434E3DEB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1894" w:type="dxa"/>
            <w:hideMark/>
          </w:tcPr>
          <w:p w14:paraId="2BAA31E5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0.976</w:t>
            </w:r>
          </w:p>
        </w:tc>
      </w:tr>
      <w:tr w:rsidR="00ED1DE6" w:rsidRPr="003455E5" w14:paraId="1513B045" w14:textId="77777777" w:rsidTr="00252275">
        <w:trPr>
          <w:trHeight w:val="166"/>
        </w:trPr>
        <w:tc>
          <w:tcPr>
            <w:tcW w:w="2278" w:type="dxa"/>
            <w:tcBorders>
              <w:bottom w:val="single" w:sz="4" w:space="0" w:color="auto"/>
            </w:tcBorders>
            <w:hideMark/>
          </w:tcPr>
          <w:p w14:paraId="77383568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hideMark/>
          </w:tcPr>
          <w:p w14:paraId="4265C826" w14:textId="77777777" w:rsidR="00ED1DE6" w:rsidRPr="003455E5" w:rsidRDefault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User's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hideMark/>
          </w:tcPr>
          <w:p w14:paraId="55BC2CE6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hideMark/>
          </w:tcPr>
          <w:p w14:paraId="2F135E41" w14:textId="77777777" w:rsidR="00ED1DE6" w:rsidRPr="003455E5" w:rsidRDefault="00ED1DE6" w:rsidP="00ED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</w:tr>
    </w:tbl>
    <w:p w14:paraId="5B4FDE3D" w14:textId="77777777" w:rsidR="005A311A" w:rsidRPr="006E7097" w:rsidRDefault="005A311A" w:rsidP="00AF4EE6"/>
    <w:p w14:paraId="3EA34E2C" w14:textId="2B1EE54F" w:rsidR="00806442" w:rsidRPr="006E7097" w:rsidRDefault="00E74359" w:rsidP="006E7097">
      <w:pPr>
        <w:pStyle w:val="Heading1"/>
        <w:keepNext w:val="0"/>
        <w:keepLines w:val="0"/>
        <w:numPr>
          <w:ilvl w:val="0"/>
          <w:numId w:val="2"/>
        </w:numPr>
        <w:tabs>
          <w:tab w:val="num" w:pos="567"/>
        </w:tabs>
        <w:spacing w:before="240" w:after="240" w:line="240" w:lineRule="auto"/>
        <w:ind w:left="567" w:hanging="567"/>
        <w:rPr>
          <w:rFonts w:ascii="Times New Roman" w:eastAsia="Cambria" w:hAnsi="Times New Roman" w:cs="Times New Roman"/>
          <w:b/>
          <w:sz w:val="24"/>
          <w:szCs w:val="24"/>
        </w:rPr>
      </w:pPr>
      <w:r w:rsidRPr="006E7097">
        <w:rPr>
          <w:rFonts w:ascii="Times New Roman" w:eastAsia="Cambria" w:hAnsi="Times New Roman" w:cs="Times New Roman"/>
          <w:b/>
          <w:sz w:val="24"/>
          <w:szCs w:val="24"/>
        </w:rPr>
        <w:t>Landsat assessment</w:t>
      </w:r>
      <w:r w:rsidR="005A311A" w:rsidRPr="006E7097">
        <w:rPr>
          <w:rFonts w:ascii="Times New Roman" w:eastAsia="Cambria" w:hAnsi="Times New Roman" w:cs="Times New Roman"/>
          <w:b/>
          <w:sz w:val="24"/>
          <w:szCs w:val="24"/>
        </w:rPr>
        <w:tab/>
      </w:r>
    </w:p>
    <w:p w14:paraId="40C28490" w14:textId="7C85E461" w:rsidR="00E74359" w:rsidRPr="003455E5" w:rsidRDefault="00016993" w:rsidP="00AF4EE6">
      <w:pPr>
        <w:rPr>
          <w:rFonts w:ascii="Times New Roman" w:hAnsi="Times New Roman" w:cs="Times New Roman"/>
          <w:sz w:val="24"/>
          <w:szCs w:val="24"/>
        </w:rPr>
      </w:pPr>
      <w:r w:rsidRPr="003455E5">
        <w:rPr>
          <w:rFonts w:ascii="Times New Roman" w:hAnsi="Times New Roman" w:cs="Times New Roman"/>
          <w:sz w:val="24"/>
          <w:szCs w:val="24"/>
        </w:rPr>
        <w:t xml:space="preserve">We use the change map 1984-2020 to develop the accuracy assessment. </w:t>
      </w:r>
    </w:p>
    <w:p w14:paraId="4D875B8B" w14:textId="6D590236" w:rsidR="00806442" w:rsidRPr="003455E5" w:rsidRDefault="00806442" w:rsidP="00AF4EE6">
      <w:pPr>
        <w:rPr>
          <w:rFonts w:ascii="Times New Roman" w:hAnsi="Times New Roman" w:cs="Times New Roman"/>
          <w:sz w:val="24"/>
          <w:szCs w:val="24"/>
        </w:rPr>
      </w:pPr>
    </w:p>
    <w:p w14:paraId="0AB6CD41" w14:textId="68E27A40" w:rsidR="007D651C" w:rsidRPr="003455E5" w:rsidRDefault="00365FEC" w:rsidP="00AF4EE6">
      <w:pPr>
        <w:rPr>
          <w:rFonts w:ascii="Times New Roman" w:hAnsi="Times New Roman" w:cs="Times New Roman"/>
          <w:sz w:val="24"/>
          <w:szCs w:val="24"/>
        </w:rPr>
      </w:pPr>
      <w:r w:rsidRPr="003455E5">
        <w:rPr>
          <w:rFonts w:ascii="Times New Roman" w:hAnsi="Times New Roman" w:cs="Times New Roman"/>
          <w:sz w:val="24"/>
          <w:szCs w:val="24"/>
        </w:rPr>
        <w:t xml:space="preserve">Table 4SP. </w:t>
      </w:r>
      <w:r w:rsidR="007D651C" w:rsidRPr="003455E5">
        <w:rPr>
          <w:rFonts w:ascii="Times New Roman" w:hAnsi="Times New Roman" w:cs="Times New Roman"/>
          <w:sz w:val="24"/>
          <w:szCs w:val="24"/>
        </w:rPr>
        <w:t>Matrix Pixel-counts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1296"/>
        <w:gridCol w:w="963"/>
        <w:gridCol w:w="1220"/>
        <w:gridCol w:w="683"/>
        <w:gridCol w:w="1323"/>
        <w:gridCol w:w="816"/>
      </w:tblGrid>
      <w:tr w:rsidR="00F72451" w:rsidRPr="003455E5" w14:paraId="1811C9BD" w14:textId="77777777" w:rsidTr="00F72451">
        <w:trPr>
          <w:trHeight w:val="290"/>
        </w:trPr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207D9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7E6A0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Mangroves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B5C75C" w14:textId="1E52CCDA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water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ADFF31" w14:textId="236447BF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other veg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23F4C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Gain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7291C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4F08CF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</w:tr>
      <w:tr w:rsidR="00F72451" w:rsidRPr="003455E5" w14:paraId="2F19F558" w14:textId="77777777" w:rsidTr="00F72451">
        <w:trPr>
          <w:trHeight w:val="290"/>
        </w:trPr>
        <w:tc>
          <w:tcPr>
            <w:tcW w:w="1403" w:type="dxa"/>
            <w:tcBorders>
              <w:top w:val="single" w:sz="4" w:space="0" w:color="auto"/>
            </w:tcBorders>
            <w:noWrap/>
            <w:hideMark/>
          </w:tcPr>
          <w:p w14:paraId="7D7517A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Mangroves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hideMark/>
          </w:tcPr>
          <w:p w14:paraId="101919C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798</w:t>
            </w: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hideMark/>
          </w:tcPr>
          <w:p w14:paraId="2DFF362C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noWrap/>
            <w:hideMark/>
          </w:tcPr>
          <w:p w14:paraId="32CDFD0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hideMark/>
          </w:tcPr>
          <w:p w14:paraId="237063C9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29B0EDFD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hideMark/>
          </w:tcPr>
          <w:p w14:paraId="03A6BFD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2451" w:rsidRPr="003455E5" w14:paraId="447FCEEB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11E5F5D5" w14:textId="43137E0A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water</w:t>
            </w:r>
          </w:p>
        </w:tc>
        <w:tc>
          <w:tcPr>
            <w:tcW w:w="1296" w:type="dxa"/>
            <w:noWrap/>
            <w:hideMark/>
          </w:tcPr>
          <w:p w14:paraId="3E149D1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noWrap/>
            <w:hideMark/>
          </w:tcPr>
          <w:p w14:paraId="37DB0B0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20" w:type="dxa"/>
            <w:noWrap/>
            <w:hideMark/>
          </w:tcPr>
          <w:p w14:paraId="694270DE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34F0DB60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noWrap/>
            <w:hideMark/>
          </w:tcPr>
          <w:p w14:paraId="171CCCD7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6EB1B3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2451" w:rsidRPr="003455E5" w14:paraId="55E9222B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7631E136" w14:textId="020C2BE1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other veg</w:t>
            </w:r>
          </w:p>
        </w:tc>
        <w:tc>
          <w:tcPr>
            <w:tcW w:w="1296" w:type="dxa"/>
            <w:noWrap/>
            <w:hideMark/>
          </w:tcPr>
          <w:p w14:paraId="7299DEA2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3" w:type="dxa"/>
            <w:noWrap/>
            <w:hideMark/>
          </w:tcPr>
          <w:p w14:paraId="13FEDD2C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0" w:type="dxa"/>
            <w:noWrap/>
            <w:hideMark/>
          </w:tcPr>
          <w:p w14:paraId="33779F40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83" w:type="dxa"/>
            <w:noWrap/>
            <w:hideMark/>
          </w:tcPr>
          <w:p w14:paraId="0F2531E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noWrap/>
            <w:hideMark/>
          </w:tcPr>
          <w:p w14:paraId="20F8CBC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03AE6F1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2451" w:rsidRPr="003455E5" w14:paraId="44C26C61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6BD0B0C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Gain</w:t>
            </w:r>
          </w:p>
        </w:tc>
        <w:tc>
          <w:tcPr>
            <w:tcW w:w="1296" w:type="dxa"/>
            <w:noWrap/>
            <w:hideMark/>
          </w:tcPr>
          <w:p w14:paraId="401A7E0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  <w:noWrap/>
            <w:hideMark/>
          </w:tcPr>
          <w:p w14:paraId="53610A1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0" w:type="dxa"/>
            <w:noWrap/>
            <w:hideMark/>
          </w:tcPr>
          <w:p w14:paraId="4CCCD56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692350A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323" w:type="dxa"/>
            <w:noWrap/>
            <w:hideMark/>
          </w:tcPr>
          <w:p w14:paraId="0AD9925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57CF3F7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2451" w:rsidRPr="003455E5" w14:paraId="087F3FDF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71C4AF42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</w:p>
        </w:tc>
        <w:tc>
          <w:tcPr>
            <w:tcW w:w="1296" w:type="dxa"/>
            <w:noWrap/>
            <w:hideMark/>
          </w:tcPr>
          <w:p w14:paraId="21847801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  <w:noWrap/>
            <w:hideMark/>
          </w:tcPr>
          <w:p w14:paraId="71FC901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0" w:type="dxa"/>
            <w:noWrap/>
            <w:hideMark/>
          </w:tcPr>
          <w:p w14:paraId="01316289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" w:type="dxa"/>
            <w:noWrap/>
            <w:hideMark/>
          </w:tcPr>
          <w:p w14:paraId="5E9DC5A9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noWrap/>
            <w:hideMark/>
          </w:tcPr>
          <w:p w14:paraId="65B4BE7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16" w:type="dxa"/>
            <w:noWrap/>
            <w:hideMark/>
          </w:tcPr>
          <w:p w14:paraId="61FB808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2451" w:rsidRPr="003455E5" w14:paraId="6D3133F0" w14:textId="77777777" w:rsidTr="00F72451">
        <w:trPr>
          <w:trHeight w:val="290"/>
        </w:trPr>
        <w:tc>
          <w:tcPr>
            <w:tcW w:w="1403" w:type="dxa"/>
            <w:tcBorders>
              <w:bottom w:val="single" w:sz="4" w:space="0" w:color="auto"/>
            </w:tcBorders>
            <w:noWrap/>
            <w:hideMark/>
          </w:tcPr>
          <w:p w14:paraId="14C20CA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hideMark/>
          </w:tcPr>
          <w:p w14:paraId="736C36CF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noWrap/>
            <w:hideMark/>
          </w:tcPr>
          <w:p w14:paraId="197FA2B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noWrap/>
            <w:hideMark/>
          </w:tcPr>
          <w:p w14:paraId="50929967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hideMark/>
          </w:tcPr>
          <w:p w14:paraId="2313EA79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noWrap/>
            <w:hideMark/>
          </w:tcPr>
          <w:p w14:paraId="4E16E691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hideMark/>
          </w:tcPr>
          <w:p w14:paraId="5F9834DF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14:paraId="2A292C33" w14:textId="1B6173D2" w:rsidR="00806442" w:rsidRDefault="00806442" w:rsidP="00AF4EE6">
      <w:pPr>
        <w:rPr>
          <w:rFonts w:ascii="Times New Roman" w:hAnsi="Times New Roman" w:cs="Times New Roman"/>
          <w:sz w:val="24"/>
          <w:szCs w:val="24"/>
        </w:rPr>
      </w:pPr>
    </w:p>
    <w:p w14:paraId="04A50128" w14:textId="492A020B" w:rsidR="00F72451" w:rsidRDefault="00F72451" w:rsidP="00AF4EE6">
      <w:pPr>
        <w:rPr>
          <w:rFonts w:ascii="Times New Roman" w:hAnsi="Times New Roman" w:cs="Times New Roman"/>
          <w:sz w:val="24"/>
          <w:szCs w:val="24"/>
        </w:rPr>
      </w:pPr>
    </w:p>
    <w:p w14:paraId="6B9D47C5" w14:textId="0BD7405D" w:rsidR="00F72451" w:rsidRDefault="00F72451" w:rsidP="00AF4EE6">
      <w:pPr>
        <w:rPr>
          <w:rFonts w:ascii="Times New Roman" w:hAnsi="Times New Roman" w:cs="Times New Roman"/>
          <w:sz w:val="24"/>
          <w:szCs w:val="24"/>
        </w:rPr>
      </w:pPr>
    </w:p>
    <w:p w14:paraId="5BCCE38F" w14:textId="5E42D27E" w:rsidR="00F72451" w:rsidRDefault="00F72451" w:rsidP="00AF4EE6">
      <w:pPr>
        <w:rPr>
          <w:rFonts w:ascii="Times New Roman" w:hAnsi="Times New Roman" w:cs="Times New Roman"/>
          <w:sz w:val="24"/>
          <w:szCs w:val="24"/>
        </w:rPr>
      </w:pPr>
    </w:p>
    <w:p w14:paraId="44921B0B" w14:textId="342444B9" w:rsidR="00F72451" w:rsidRDefault="00F72451" w:rsidP="00AF4EE6">
      <w:pPr>
        <w:rPr>
          <w:rFonts w:ascii="Times New Roman" w:hAnsi="Times New Roman" w:cs="Times New Roman"/>
          <w:sz w:val="24"/>
          <w:szCs w:val="24"/>
        </w:rPr>
      </w:pPr>
    </w:p>
    <w:p w14:paraId="6E6D2ADF" w14:textId="6D1299A8" w:rsidR="00F72451" w:rsidRDefault="00F72451" w:rsidP="00AF4EE6">
      <w:pPr>
        <w:rPr>
          <w:rFonts w:ascii="Times New Roman" w:hAnsi="Times New Roman" w:cs="Times New Roman"/>
          <w:sz w:val="24"/>
          <w:szCs w:val="24"/>
        </w:rPr>
      </w:pPr>
    </w:p>
    <w:p w14:paraId="7D9DAA8E" w14:textId="24A4F26A" w:rsidR="00F72451" w:rsidRDefault="00F72451" w:rsidP="00AF4EE6">
      <w:pPr>
        <w:rPr>
          <w:rFonts w:ascii="Times New Roman" w:hAnsi="Times New Roman" w:cs="Times New Roman"/>
          <w:sz w:val="24"/>
          <w:szCs w:val="24"/>
        </w:rPr>
      </w:pPr>
    </w:p>
    <w:p w14:paraId="66F4847A" w14:textId="77777777" w:rsidR="00F72451" w:rsidRPr="003455E5" w:rsidRDefault="00F72451" w:rsidP="00AF4EE6">
      <w:pPr>
        <w:rPr>
          <w:rFonts w:ascii="Times New Roman" w:hAnsi="Times New Roman" w:cs="Times New Roman"/>
          <w:sz w:val="24"/>
          <w:szCs w:val="24"/>
        </w:rPr>
      </w:pPr>
    </w:p>
    <w:p w14:paraId="465229DD" w14:textId="3DC60CAE" w:rsidR="007D651C" w:rsidRPr="003455E5" w:rsidRDefault="00365FEC" w:rsidP="00AF4EE6">
      <w:pPr>
        <w:rPr>
          <w:rFonts w:ascii="Times New Roman" w:hAnsi="Times New Roman" w:cs="Times New Roman"/>
          <w:sz w:val="24"/>
          <w:szCs w:val="24"/>
        </w:rPr>
      </w:pPr>
      <w:r w:rsidRPr="003455E5">
        <w:rPr>
          <w:rFonts w:ascii="Times New Roman" w:hAnsi="Times New Roman" w:cs="Times New Roman"/>
          <w:sz w:val="24"/>
          <w:szCs w:val="24"/>
        </w:rPr>
        <w:lastRenderedPageBreak/>
        <w:t xml:space="preserve">Table 5SP. </w:t>
      </w:r>
      <w:r w:rsidR="007D651C" w:rsidRPr="003455E5">
        <w:rPr>
          <w:rFonts w:ascii="Times New Roman" w:hAnsi="Times New Roman" w:cs="Times New Roman"/>
          <w:sz w:val="24"/>
          <w:szCs w:val="24"/>
        </w:rPr>
        <w:t>Matrix Proportions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1296"/>
        <w:gridCol w:w="963"/>
        <w:gridCol w:w="1403"/>
        <w:gridCol w:w="683"/>
        <w:gridCol w:w="1323"/>
        <w:gridCol w:w="816"/>
      </w:tblGrid>
      <w:tr w:rsidR="00F72451" w:rsidRPr="003455E5" w14:paraId="2E1DC101" w14:textId="77777777" w:rsidTr="00F72451">
        <w:trPr>
          <w:trHeight w:val="290"/>
        </w:trPr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AE142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47B53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Mangroves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FF0C43" w14:textId="14EE773F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water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866306" w14:textId="2E1EEFD3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other veg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919A3E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Gain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D73E2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7831DD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</w:tr>
      <w:tr w:rsidR="00F72451" w:rsidRPr="003455E5" w14:paraId="39471E69" w14:textId="77777777" w:rsidTr="00F72451">
        <w:trPr>
          <w:trHeight w:val="290"/>
        </w:trPr>
        <w:tc>
          <w:tcPr>
            <w:tcW w:w="1403" w:type="dxa"/>
            <w:tcBorders>
              <w:top w:val="single" w:sz="4" w:space="0" w:color="auto"/>
            </w:tcBorders>
            <w:noWrap/>
            <w:hideMark/>
          </w:tcPr>
          <w:p w14:paraId="46821569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Mangroves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hideMark/>
          </w:tcPr>
          <w:p w14:paraId="077C330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0.654</w:t>
            </w: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hideMark/>
          </w:tcPr>
          <w:p w14:paraId="42BDDA1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noWrap/>
            <w:hideMark/>
          </w:tcPr>
          <w:p w14:paraId="0863D88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hideMark/>
          </w:tcPr>
          <w:p w14:paraId="797693C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550FFFE0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hideMark/>
          </w:tcPr>
          <w:p w14:paraId="61D81269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72451" w:rsidRPr="003455E5" w14:paraId="20584890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78667AEE" w14:textId="70EF873D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water</w:t>
            </w:r>
          </w:p>
        </w:tc>
        <w:tc>
          <w:tcPr>
            <w:tcW w:w="1296" w:type="dxa"/>
            <w:noWrap/>
            <w:hideMark/>
          </w:tcPr>
          <w:p w14:paraId="0E87060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63" w:type="dxa"/>
            <w:noWrap/>
            <w:hideMark/>
          </w:tcPr>
          <w:p w14:paraId="6CFF274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403" w:type="dxa"/>
            <w:noWrap/>
            <w:hideMark/>
          </w:tcPr>
          <w:p w14:paraId="139224B0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683" w:type="dxa"/>
            <w:noWrap/>
            <w:hideMark/>
          </w:tcPr>
          <w:p w14:paraId="6896246A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noWrap/>
            <w:hideMark/>
          </w:tcPr>
          <w:p w14:paraId="62FFE45A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DE8357A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F72451" w:rsidRPr="003455E5" w14:paraId="118694CC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75E47B79" w14:textId="2B1B0DB6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other veg</w:t>
            </w:r>
          </w:p>
        </w:tc>
        <w:tc>
          <w:tcPr>
            <w:tcW w:w="1296" w:type="dxa"/>
            <w:noWrap/>
            <w:hideMark/>
          </w:tcPr>
          <w:p w14:paraId="5961D5E1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963" w:type="dxa"/>
            <w:noWrap/>
            <w:hideMark/>
          </w:tcPr>
          <w:p w14:paraId="1956FB92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403" w:type="dxa"/>
            <w:noWrap/>
            <w:hideMark/>
          </w:tcPr>
          <w:p w14:paraId="38FDD9E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683" w:type="dxa"/>
            <w:noWrap/>
            <w:hideMark/>
          </w:tcPr>
          <w:p w14:paraId="7D9DE9F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noWrap/>
            <w:hideMark/>
          </w:tcPr>
          <w:p w14:paraId="2E2530D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16" w:type="dxa"/>
            <w:noWrap/>
            <w:hideMark/>
          </w:tcPr>
          <w:p w14:paraId="63CED9CE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2451" w:rsidRPr="003455E5" w14:paraId="4075D442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73070B3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Gain</w:t>
            </w:r>
          </w:p>
        </w:tc>
        <w:tc>
          <w:tcPr>
            <w:tcW w:w="1296" w:type="dxa"/>
            <w:noWrap/>
            <w:hideMark/>
          </w:tcPr>
          <w:p w14:paraId="7046CE51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63" w:type="dxa"/>
            <w:noWrap/>
            <w:hideMark/>
          </w:tcPr>
          <w:p w14:paraId="6765EB3D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3" w:type="dxa"/>
            <w:noWrap/>
            <w:hideMark/>
          </w:tcPr>
          <w:p w14:paraId="4BFE8011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7D83DE2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323" w:type="dxa"/>
            <w:noWrap/>
            <w:hideMark/>
          </w:tcPr>
          <w:p w14:paraId="46EE26B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16" w:type="dxa"/>
            <w:noWrap/>
            <w:hideMark/>
          </w:tcPr>
          <w:p w14:paraId="394FAB92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2451" w:rsidRPr="003455E5" w14:paraId="3146B9FC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035CC81D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</w:p>
        </w:tc>
        <w:tc>
          <w:tcPr>
            <w:tcW w:w="1296" w:type="dxa"/>
            <w:noWrap/>
            <w:hideMark/>
          </w:tcPr>
          <w:p w14:paraId="1975B5BD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63" w:type="dxa"/>
            <w:noWrap/>
            <w:hideMark/>
          </w:tcPr>
          <w:p w14:paraId="53C9C5C9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3" w:type="dxa"/>
            <w:noWrap/>
            <w:hideMark/>
          </w:tcPr>
          <w:p w14:paraId="7EB59DB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683" w:type="dxa"/>
            <w:noWrap/>
            <w:hideMark/>
          </w:tcPr>
          <w:p w14:paraId="18704C5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noWrap/>
            <w:hideMark/>
          </w:tcPr>
          <w:p w14:paraId="272CD3B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816" w:type="dxa"/>
            <w:noWrap/>
            <w:hideMark/>
          </w:tcPr>
          <w:p w14:paraId="7DC2B27F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72451" w:rsidRPr="003455E5" w14:paraId="116D48E6" w14:textId="77777777" w:rsidTr="00F72451">
        <w:trPr>
          <w:trHeight w:val="290"/>
        </w:trPr>
        <w:tc>
          <w:tcPr>
            <w:tcW w:w="1403" w:type="dxa"/>
            <w:noWrap/>
            <w:hideMark/>
          </w:tcPr>
          <w:p w14:paraId="0159B82A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1296" w:type="dxa"/>
            <w:noWrap/>
            <w:hideMark/>
          </w:tcPr>
          <w:p w14:paraId="69FADEE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58460DDF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3" w:type="dxa"/>
            <w:noWrap/>
            <w:hideMark/>
          </w:tcPr>
          <w:p w14:paraId="128F140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16003F97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  <w:noWrap/>
            <w:hideMark/>
          </w:tcPr>
          <w:p w14:paraId="22943EAD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C353CE1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</w:tbl>
    <w:p w14:paraId="139C5C5A" w14:textId="1211B965" w:rsidR="00DF35B9" w:rsidRDefault="00DF35B9" w:rsidP="00AF4EE6"/>
    <w:p w14:paraId="4D0214E8" w14:textId="2C72CC85" w:rsidR="00365FEC" w:rsidRPr="003455E5" w:rsidRDefault="00365FEC" w:rsidP="00AF4EE6">
      <w:pPr>
        <w:rPr>
          <w:rFonts w:ascii="Times New Roman" w:hAnsi="Times New Roman" w:cs="Times New Roman"/>
          <w:sz w:val="24"/>
          <w:szCs w:val="24"/>
        </w:rPr>
      </w:pPr>
      <w:r w:rsidRPr="003455E5">
        <w:rPr>
          <w:rFonts w:ascii="Times New Roman" w:hAnsi="Times New Roman" w:cs="Times New Roman"/>
          <w:sz w:val="24"/>
          <w:szCs w:val="24"/>
        </w:rPr>
        <w:t xml:space="preserve">Table </w:t>
      </w:r>
      <w:r w:rsidR="000A6EA0" w:rsidRPr="003455E5">
        <w:rPr>
          <w:rFonts w:ascii="Times New Roman" w:hAnsi="Times New Roman" w:cs="Times New Roman"/>
          <w:sz w:val="24"/>
          <w:szCs w:val="24"/>
        </w:rPr>
        <w:t>6SP</w:t>
      </w:r>
      <w:r w:rsidRPr="003455E5">
        <w:rPr>
          <w:rFonts w:ascii="Times New Roman" w:hAnsi="Times New Roman" w:cs="Times New Roman"/>
          <w:sz w:val="24"/>
          <w:szCs w:val="24"/>
        </w:rPr>
        <w:t>. Area adjusted with 95% confidence intervals for all strata. The margin of errors (</w:t>
      </w:r>
      <w:proofErr w:type="spellStart"/>
      <w:r w:rsidRPr="003455E5">
        <w:rPr>
          <w:rFonts w:ascii="Times New Roman" w:hAnsi="Times New Roman" w:cs="Times New Roman"/>
          <w:sz w:val="24"/>
          <w:szCs w:val="24"/>
        </w:rPr>
        <w:t>MoE</w:t>
      </w:r>
      <w:proofErr w:type="spellEnd"/>
      <w:r w:rsidRPr="003455E5">
        <w:rPr>
          <w:rFonts w:ascii="Times New Roman" w:hAnsi="Times New Roman" w:cs="Times New Roman"/>
          <w:sz w:val="24"/>
          <w:szCs w:val="24"/>
        </w:rPr>
        <w:t xml:space="preserve">. ratio of the confidence interval to area estimate expressed as percentages). The mapped areas are the raw values obtained </w:t>
      </w:r>
      <w:r w:rsidR="000A6EA0" w:rsidRPr="003455E5">
        <w:rPr>
          <w:rFonts w:ascii="Times New Roman" w:hAnsi="Times New Roman" w:cs="Times New Roman"/>
          <w:sz w:val="24"/>
          <w:szCs w:val="24"/>
        </w:rPr>
        <w:t>directly from pixel counts using the 1984-2020 map change</w:t>
      </w:r>
      <w:r w:rsidRPr="003455E5">
        <w:rPr>
          <w:rFonts w:ascii="Times New Roman" w:hAnsi="Times New Roman" w:cs="Times New Roman"/>
          <w:sz w:val="24"/>
          <w:szCs w:val="24"/>
        </w:rPr>
        <w:t xml:space="preserve">. </w:t>
      </w:r>
      <w:r w:rsidR="000A6EA0" w:rsidRPr="003455E5">
        <w:rPr>
          <w:rFonts w:ascii="Times New Roman" w:hAnsi="Times New Roman" w:cs="Times New Roman"/>
          <w:sz w:val="24"/>
          <w:szCs w:val="24"/>
        </w:rPr>
        <w:t>M</w:t>
      </w:r>
      <w:r w:rsidRPr="003455E5">
        <w:rPr>
          <w:rFonts w:ascii="Times New Roman" w:hAnsi="Times New Roman" w:cs="Times New Roman"/>
          <w:sz w:val="24"/>
          <w:szCs w:val="24"/>
        </w:rPr>
        <w:t xml:space="preserve">ap bias </w:t>
      </w:r>
      <w:r w:rsidR="00302E25" w:rsidRPr="003455E5">
        <w:rPr>
          <w:rFonts w:ascii="Times New Roman" w:hAnsi="Times New Roman" w:cs="Times New Roman"/>
          <w:sz w:val="24"/>
          <w:szCs w:val="24"/>
        </w:rPr>
        <w:t xml:space="preserve">IS </w:t>
      </w:r>
      <w:r w:rsidRPr="003455E5">
        <w:rPr>
          <w:rFonts w:ascii="Times New Roman" w:hAnsi="Times New Roman" w:cs="Times New Roman"/>
          <w:sz w:val="24"/>
          <w:szCs w:val="24"/>
        </w:rPr>
        <w:t>the difference between mapped and adjusted areas. All areas are presented in hectares.</w:t>
      </w:r>
    </w:p>
    <w:p w14:paraId="53AE6FE4" w14:textId="77777777" w:rsidR="00DF35B9" w:rsidRPr="003455E5" w:rsidRDefault="00DF35B9" w:rsidP="00AF4EE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151" w:type="dxa"/>
        <w:tblLook w:val="04A0" w:firstRow="1" w:lastRow="0" w:firstColumn="1" w:lastColumn="0" w:noHBand="0" w:noVBand="1"/>
      </w:tblPr>
      <w:tblGrid>
        <w:gridCol w:w="1561"/>
        <w:gridCol w:w="1318"/>
        <w:gridCol w:w="886"/>
        <w:gridCol w:w="1026"/>
        <w:gridCol w:w="1126"/>
        <w:gridCol w:w="924"/>
        <w:gridCol w:w="1391"/>
        <w:gridCol w:w="919"/>
      </w:tblGrid>
      <w:tr w:rsidR="009E0548" w:rsidRPr="003455E5" w14:paraId="349C93FB" w14:textId="77777777" w:rsidTr="009E0548">
        <w:trPr>
          <w:trHeight w:val="198"/>
        </w:trPr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30BC9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7FD8E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Area Estimated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6FAC3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CI (95%)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F044D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MoE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4C261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Area Mapped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1FD39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Map Bias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C4275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Producer's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E58AC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User's</w:t>
            </w:r>
          </w:p>
        </w:tc>
      </w:tr>
      <w:tr w:rsidR="009E0548" w:rsidRPr="003455E5" w14:paraId="792249BA" w14:textId="77777777" w:rsidTr="009E0548">
        <w:trPr>
          <w:trHeight w:val="198"/>
        </w:trPr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C152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Mangroves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6F63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239,977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E189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2,708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23EF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2F2A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234,079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1F98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5,898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F30A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0.973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CB54" w14:textId="77777777" w:rsidR="009E0548" w:rsidRPr="003455E5" w:rsidRDefault="009E0548" w:rsidP="006E7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F72451" w:rsidRPr="003455E5" w14:paraId="5381ED01" w14:textId="77777777" w:rsidTr="008638A1">
        <w:trPr>
          <w:trHeight w:val="198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35A35" w14:textId="087C30FF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water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83FC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17,970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477E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1,918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8ACF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FF7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18,701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5106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-731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101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0.937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5C6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F72451" w:rsidRPr="003455E5" w14:paraId="34930D47" w14:textId="77777777" w:rsidTr="009E0548">
        <w:trPr>
          <w:trHeight w:val="198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1681" w14:textId="7C0CEF42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 to other veg.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363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38,469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D6A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2,829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1251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84DE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41,698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118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-3,228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B8C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0.932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F983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</w:tr>
      <w:tr w:rsidR="00F72451" w:rsidRPr="003455E5" w14:paraId="7A6EA7B1" w14:textId="77777777" w:rsidTr="009E0548">
        <w:trPr>
          <w:trHeight w:val="198"/>
        </w:trPr>
        <w:tc>
          <w:tcPr>
            <w:tcW w:w="1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2BD9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Gain</w:t>
            </w: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C92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46,541</w:t>
            </w:r>
          </w:p>
        </w:tc>
        <w:tc>
          <w:tcPr>
            <w:tcW w:w="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7BD0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1,068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BFA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D1C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47,536</w:t>
            </w: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A2837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-995</w:t>
            </w:r>
          </w:p>
        </w:tc>
        <w:tc>
          <w:tcPr>
            <w:tcW w:w="13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A1E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895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F72451" w:rsidRPr="003455E5" w14:paraId="0A9C83DE" w14:textId="77777777" w:rsidTr="009E0548">
        <w:trPr>
          <w:trHeight w:val="198"/>
        </w:trPr>
        <w:tc>
          <w:tcPr>
            <w:tcW w:w="1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3062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D57A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11,285</w:t>
            </w:r>
          </w:p>
        </w:tc>
        <w:tc>
          <w:tcPr>
            <w:tcW w:w="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73CD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1,870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5F1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79C7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13,997</w:t>
            </w: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964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-2,712</w:t>
            </w:r>
          </w:p>
        </w:tc>
        <w:tc>
          <w:tcPr>
            <w:tcW w:w="13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99C7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  <w:tc>
          <w:tcPr>
            <w:tcW w:w="9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306D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</w:tr>
      <w:tr w:rsidR="00F72451" w:rsidRPr="003455E5" w14:paraId="21FBC9B6" w14:textId="77777777" w:rsidTr="009E0548">
        <w:trPr>
          <w:trHeight w:val="198"/>
        </w:trPr>
        <w:tc>
          <w:tcPr>
            <w:tcW w:w="15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B8CF4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13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B340C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2,824</w:t>
            </w:r>
          </w:p>
        </w:tc>
        <w:tc>
          <w:tcPr>
            <w:tcW w:w="8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88E2B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1,478</w:t>
            </w:r>
          </w:p>
        </w:tc>
        <w:tc>
          <w:tcPr>
            <w:tcW w:w="10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2F158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1A21F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1,170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5617F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1,654</w:t>
            </w:r>
          </w:p>
        </w:tc>
        <w:tc>
          <w:tcPr>
            <w:tcW w:w="13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9FDB5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0.399</w:t>
            </w:r>
          </w:p>
        </w:tc>
        <w:tc>
          <w:tcPr>
            <w:tcW w:w="9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6E7EA" w14:textId="77777777" w:rsidR="00F72451" w:rsidRPr="003455E5" w:rsidRDefault="00F72451" w:rsidP="00F72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E5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</w:tr>
    </w:tbl>
    <w:p w14:paraId="1FD36CF7" w14:textId="5F0B8FC3" w:rsidR="00CC38CA" w:rsidRDefault="00CC38CA" w:rsidP="00AF4EE6"/>
    <w:p w14:paraId="40555550" w14:textId="72FE6C6D" w:rsidR="009E0548" w:rsidRDefault="009E0548" w:rsidP="00AF4EE6">
      <w:pPr>
        <w:pStyle w:val="ListParagraph"/>
        <w:spacing w:line="240" w:lineRule="auto"/>
        <w:rPr>
          <w:rFonts w:ascii="Courier New" w:eastAsia="Times New Roman" w:hAnsi="Courier New" w:cs="Courier New"/>
          <w:sz w:val="21"/>
          <w:szCs w:val="21"/>
        </w:rPr>
      </w:pPr>
      <w:r>
        <w:rPr>
          <w:rFonts w:ascii="Courier New" w:eastAsia="Times New Roman" w:hAnsi="Courier New" w:cs="Courier New"/>
          <w:sz w:val="21"/>
          <w:szCs w:val="21"/>
        </w:rPr>
        <w:tab/>
      </w:r>
    </w:p>
    <w:p w14:paraId="09500092" w14:textId="7CDB1F0A" w:rsidR="009E0548" w:rsidRDefault="009E0548" w:rsidP="00AF4EE6">
      <w:pPr>
        <w:pStyle w:val="ListParagraph"/>
        <w:spacing w:line="240" w:lineRule="auto"/>
        <w:rPr>
          <w:rFonts w:ascii="Courier New" w:eastAsia="Times New Roman" w:hAnsi="Courier New" w:cs="Courier New"/>
          <w:sz w:val="21"/>
          <w:szCs w:val="21"/>
        </w:rPr>
      </w:pPr>
    </w:p>
    <w:p w14:paraId="7ACE42B9" w14:textId="68F09DC5" w:rsidR="009E0548" w:rsidRDefault="00EB71BE" w:rsidP="00AF4EE6">
      <w:pPr>
        <w:pStyle w:val="ListParagraph"/>
        <w:spacing w:line="240" w:lineRule="auto"/>
        <w:rPr>
          <w:rFonts w:ascii="Courier New" w:eastAsia="Times New Roman" w:hAnsi="Courier New" w:cs="Courier New"/>
          <w:sz w:val="21"/>
          <w:szCs w:val="21"/>
        </w:rPr>
      </w:pPr>
      <w:r>
        <w:rPr>
          <w:rFonts w:ascii="Courier New" w:eastAsia="Times New Roman" w:hAnsi="Courier New" w:cs="Courier New"/>
          <w:noProof/>
          <w:sz w:val="21"/>
          <w:szCs w:val="21"/>
        </w:rPr>
        <w:lastRenderedPageBreak/>
        <w:drawing>
          <wp:inline distT="0" distB="0" distL="0" distR="0" wp14:anchorId="5F785341" wp14:editId="6D0160EF">
            <wp:extent cx="5036820" cy="4676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943A3" w14:textId="1D31FA53" w:rsidR="00E75B84" w:rsidRDefault="00BD713E" w:rsidP="00E75B84">
      <w:pPr>
        <w:rPr>
          <w:rFonts w:ascii="Times New Roman" w:hAnsi="Times New Roman" w:cs="Times New Roman"/>
          <w:sz w:val="24"/>
          <w:szCs w:val="24"/>
        </w:rPr>
      </w:pPr>
      <w:r w:rsidRPr="00F15C3A">
        <w:rPr>
          <w:rFonts w:ascii="Times New Roman" w:hAnsi="Times New Roman" w:cs="Times New Roman"/>
          <w:sz w:val="24"/>
          <w:szCs w:val="24"/>
        </w:rPr>
        <w:t xml:space="preserve">Fig </w:t>
      </w:r>
      <w:r w:rsidR="00E75B84" w:rsidRPr="00F15C3A">
        <w:rPr>
          <w:rFonts w:ascii="Times New Roman" w:hAnsi="Times New Roman" w:cs="Times New Roman"/>
          <w:sz w:val="24"/>
          <w:szCs w:val="24"/>
        </w:rPr>
        <w:t>2</w:t>
      </w:r>
      <w:r w:rsidR="00E75B84">
        <w:rPr>
          <w:rFonts w:ascii="Times New Roman" w:hAnsi="Times New Roman" w:cs="Times New Roman"/>
          <w:sz w:val="24"/>
          <w:szCs w:val="24"/>
        </w:rPr>
        <w:t xml:space="preserve">. Mangroves area for the Caribbean coast. Area estimates with 95% confidence intervals (dashed lines). </w:t>
      </w:r>
      <w:r w:rsidR="00F15C3A">
        <w:rPr>
          <w:rFonts w:ascii="Times New Roman" w:hAnsi="Times New Roman" w:cs="Times New Roman"/>
          <w:sz w:val="24"/>
          <w:szCs w:val="24"/>
        </w:rPr>
        <w:t xml:space="preserve">The </w:t>
      </w:r>
      <w:r w:rsidR="00970776">
        <w:rPr>
          <w:rFonts w:ascii="Times New Roman" w:hAnsi="Times New Roman" w:cs="Times New Roman"/>
          <w:sz w:val="24"/>
          <w:szCs w:val="24"/>
        </w:rPr>
        <w:t>b</w:t>
      </w:r>
      <w:r w:rsidR="00E75B84">
        <w:rPr>
          <w:rFonts w:ascii="Times New Roman" w:hAnsi="Times New Roman" w:cs="Times New Roman"/>
          <w:sz w:val="24"/>
          <w:szCs w:val="24"/>
        </w:rPr>
        <w:t xml:space="preserve">rown line represents the area mapped (pixel counts), and cross symbols represent the area estimated. </w:t>
      </w:r>
    </w:p>
    <w:p w14:paraId="7580AAC1" w14:textId="1D2C2BA6" w:rsidR="00E75B84" w:rsidRDefault="00E75B84"/>
    <w:p w14:paraId="42934849" w14:textId="2748EF37" w:rsidR="00344668" w:rsidRDefault="00344668"/>
    <w:p w14:paraId="340DCA87" w14:textId="101F63B4" w:rsidR="00344668" w:rsidRDefault="00344668"/>
    <w:p w14:paraId="1F40AEE2" w14:textId="0F81DA50" w:rsidR="00344668" w:rsidRDefault="00344668"/>
    <w:p w14:paraId="03A0EA1C" w14:textId="4F41ECBE" w:rsidR="00344668" w:rsidRDefault="00344668"/>
    <w:p w14:paraId="2F24142F" w14:textId="16271CC7" w:rsidR="00344668" w:rsidRDefault="00344668"/>
    <w:p w14:paraId="7587BFA1" w14:textId="73CF6C4F" w:rsidR="00344668" w:rsidRDefault="00344668"/>
    <w:p w14:paraId="777B1765" w14:textId="483D71E8" w:rsidR="00344668" w:rsidRDefault="00344668"/>
    <w:p w14:paraId="7847A0A1" w14:textId="6EEA2809" w:rsidR="00344668" w:rsidRDefault="00344668"/>
    <w:p w14:paraId="280EE2AC" w14:textId="5E1AAEA2" w:rsidR="00344668" w:rsidRDefault="00344668"/>
    <w:p w14:paraId="40AA6800" w14:textId="64649819" w:rsidR="00344668" w:rsidRDefault="00344668"/>
    <w:p w14:paraId="022BD798" w14:textId="66FA93E5" w:rsidR="00344668" w:rsidRDefault="00344668"/>
    <w:p w14:paraId="3608A271" w14:textId="044CA943" w:rsidR="00344668" w:rsidRDefault="00344668"/>
    <w:p w14:paraId="0C062B83" w14:textId="63BFEE98" w:rsidR="00344668" w:rsidRDefault="00344668"/>
    <w:p w14:paraId="55312B4A" w14:textId="5A568934" w:rsidR="00344668" w:rsidRDefault="00344668"/>
    <w:p w14:paraId="44DA6921" w14:textId="09FFFDA5" w:rsidR="00344668" w:rsidRDefault="00344668"/>
    <w:p w14:paraId="64B32F3E" w14:textId="49284B12" w:rsidR="00344668" w:rsidRDefault="00344668"/>
    <w:p w14:paraId="29D4BA72" w14:textId="36B50869" w:rsidR="00344668" w:rsidRDefault="00FA79AB">
      <w:r>
        <w:rPr>
          <w:noProof/>
        </w:rPr>
        <w:drawing>
          <wp:inline distT="0" distB="0" distL="0" distR="0" wp14:anchorId="5F3E97DB" wp14:editId="3CA8E70F">
            <wp:extent cx="5036820" cy="4676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E3716" w14:textId="696766E0" w:rsidR="00344668" w:rsidRDefault="00344668" w:rsidP="00344668">
      <w:pPr>
        <w:rPr>
          <w:rFonts w:ascii="Times New Roman" w:hAnsi="Times New Roman" w:cs="Times New Roman"/>
          <w:sz w:val="24"/>
          <w:szCs w:val="24"/>
        </w:rPr>
      </w:pPr>
      <w:r w:rsidRPr="007D53EB">
        <w:rPr>
          <w:rFonts w:ascii="Times New Roman" w:hAnsi="Times New Roman" w:cs="Times New Roman"/>
          <w:sz w:val="24"/>
          <w:szCs w:val="24"/>
        </w:rPr>
        <w:t>Fig 3</w:t>
      </w:r>
      <w:r>
        <w:rPr>
          <w:rFonts w:ascii="Times New Roman" w:hAnsi="Times New Roman" w:cs="Times New Roman"/>
          <w:sz w:val="24"/>
          <w:szCs w:val="24"/>
        </w:rPr>
        <w:t xml:space="preserve">. Mangroves area for the Pacific coast. Area estimates with 95% confidence intervals (dashed lines). </w:t>
      </w:r>
      <w:r w:rsidR="005977A0">
        <w:rPr>
          <w:rFonts w:ascii="Times New Roman" w:hAnsi="Times New Roman" w:cs="Times New Roman"/>
          <w:sz w:val="24"/>
          <w:szCs w:val="24"/>
        </w:rPr>
        <w:t>The b</w:t>
      </w:r>
      <w:r>
        <w:rPr>
          <w:rFonts w:ascii="Times New Roman" w:hAnsi="Times New Roman" w:cs="Times New Roman"/>
          <w:sz w:val="24"/>
          <w:szCs w:val="24"/>
        </w:rPr>
        <w:t xml:space="preserve">rown line represents the area mapped (pixel counts), and cross symbols represent the area estimated. </w:t>
      </w:r>
    </w:p>
    <w:p w14:paraId="73ED11CF" w14:textId="68D122BD" w:rsidR="00344668" w:rsidRDefault="00344668"/>
    <w:p w14:paraId="3A2EA645" w14:textId="2AAD7757" w:rsidR="00344668" w:rsidRDefault="00344668"/>
    <w:p w14:paraId="5BC80903" w14:textId="4BF4DD7A" w:rsidR="00344668" w:rsidRDefault="00344668"/>
    <w:p w14:paraId="0BE1604C" w14:textId="60380851" w:rsidR="00E56626" w:rsidRDefault="00E56626"/>
    <w:p w14:paraId="60A3FAEB" w14:textId="0DDDEE01" w:rsidR="00E56626" w:rsidRDefault="00E56626"/>
    <w:p w14:paraId="16004DAB" w14:textId="24B06088" w:rsidR="00E56626" w:rsidRDefault="00E56626"/>
    <w:p w14:paraId="1D73F8DB" w14:textId="051EACEC" w:rsidR="00E56626" w:rsidRDefault="00E56626"/>
    <w:p w14:paraId="04DC9887" w14:textId="1DD42EC3" w:rsidR="00E56626" w:rsidRDefault="00E56626"/>
    <w:p w14:paraId="7012BFC3" w14:textId="1A537C46" w:rsidR="00E56626" w:rsidRDefault="00E56626"/>
    <w:p w14:paraId="0FD35A95" w14:textId="3A46AEBE" w:rsidR="00E56626" w:rsidRDefault="00E56626"/>
    <w:p w14:paraId="44AA73BC" w14:textId="5A26BC6D" w:rsidR="00E56626" w:rsidRDefault="00E56626"/>
    <w:p w14:paraId="1B17863B" w14:textId="708536BC" w:rsidR="00E56626" w:rsidRDefault="00E56626"/>
    <w:p w14:paraId="4191B811" w14:textId="0E4F4210" w:rsidR="00E56626" w:rsidRDefault="00E56626"/>
    <w:p w14:paraId="11A62A25" w14:textId="2EAB881D" w:rsidR="00E56626" w:rsidRDefault="00E56626"/>
    <w:p w14:paraId="05917CA2" w14:textId="46247E94" w:rsidR="00E56626" w:rsidRPr="00254BDE" w:rsidRDefault="00E56626">
      <w:pPr>
        <w:rPr>
          <w:rFonts w:ascii="Times New Roman" w:hAnsi="Times New Roman" w:cs="Times New Roman"/>
          <w:sz w:val="24"/>
          <w:szCs w:val="24"/>
        </w:rPr>
      </w:pPr>
      <w:r w:rsidRPr="00254BDE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Pr="00254BDE">
        <w:rPr>
          <w:rFonts w:ascii="Times New Roman" w:hAnsi="Times New Roman" w:cs="Times New Roman"/>
          <w:sz w:val="24"/>
          <w:szCs w:val="24"/>
        </w:rPr>
        <w:t>7</w:t>
      </w:r>
      <w:r w:rsidRPr="00254BDE">
        <w:rPr>
          <w:rFonts w:ascii="Times New Roman" w:hAnsi="Times New Roman" w:cs="Times New Roman"/>
          <w:sz w:val="24"/>
          <w:szCs w:val="24"/>
        </w:rPr>
        <w:t>SP</w:t>
      </w:r>
      <w:r w:rsidRPr="00254BDE">
        <w:rPr>
          <w:rFonts w:ascii="Times New Roman" w:hAnsi="Times New Roman" w:cs="Times New Roman"/>
          <w:sz w:val="24"/>
          <w:szCs w:val="24"/>
        </w:rPr>
        <w:t>. Pixel counts tables for</w:t>
      </w:r>
      <w:r w:rsidR="00951B69">
        <w:rPr>
          <w:rFonts w:ascii="Times New Roman" w:hAnsi="Times New Roman" w:cs="Times New Roman"/>
          <w:sz w:val="24"/>
          <w:szCs w:val="24"/>
        </w:rPr>
        <w:t xml:space="preserve"> each transition in</w:t>
      </w:r>
      <w:r w:rsidRPr="00254BDE">
        <w:rPr>
          <w:rFonts w:ascii="Times New Roman" w:hAnsi="Times New Roman" w:cs="Times New Roman"/>
          <w:sz w:val="24"/>
          <w:szCs w:val="24"/>
        </w:rPr>
        <w:t xml:space="preserve"> CGSM</w:t>
      </w:r>
    </w:p>
    <w:p w14:paraId="3E8D6BA8" w14:textId="5267DEFA" w:rsidR="00E56626" w:rsidRDefault="00E56626"/>
    <w:tbl>
      <w:tblPr>
        <w:tblW w:w="8431" w:type="dxa"/>
        <w:tblBorders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1342"/>
        <w:gridCol w:w="995"/>
        <w:gridCol w:w="995"/>
        <w:gridCol w:w="1342"/>
        <w:gridCol w:w="1164"/>
        <w:gridCol w:w="995"/>
        <w:gridCol w:w="1101"/>
      </w:tblGrid>
      <w:tr w:rsidR="00951B69" w:rsidRPr="00951B69" w14:paraId="639BC88D" w14:textId="77777777" w:rsidTr="00951B69">
        <w:trPr>
          <w:trHeight w:val="264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6CBD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491A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Man-to-</w:t>
            </w:r>
            <w:proofErr w:type="spellStart"/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OtherVeg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5E5D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Man-to-Water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C92F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Gain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0124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Stable Mangroves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AB34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Water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BDA9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Man-to-Ag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D914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Man-to-Urban</w:t>
            </w:r>
          </w:p>
        </w:tc>
      </w:tr>
      <w:tr w:rsidR="00951B69" w:rsidRPr="00951B69" w14:paraId="7BAD0C03" w14:textId="77777777" w:rsidTr="00951B69">
        <w:trPr>
          <w:trHeight w:val="264"/>
        </w:trPr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C5D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1984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327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51B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3491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719D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48286.89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594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119516.97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8CC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A14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745.21</w:t>
            </w:r>
          </w:p>
        </w:tc>
      </w:tr>
      <w:tr w:rsidR="00951B69" w:rsidRPr="00951B69" w14:paraId="2C2B8DEC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38B2CC8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1985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E5CE6D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2181.78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D111F8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626.92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4F41C5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2696.69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3F037A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44059.37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194F4A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117052.84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A79F6A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1408.44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F8D5B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696.32</w:t>
            </w:r>
          </w:p>
        </w:tc>
      </w:tr>
      <w:tr w:rsidR="00951B69" w:rsidRPr="00951B69" w14:paraId="7B4AC654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1DF0524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1986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7923D5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1485.55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0475B7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1145.75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C8CB48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1607.51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CF77AA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42686.01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D288AE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116675.96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765385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1483.83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12FA14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685.42</w:t>
            </w:r>
          </w:p>
        </w:tc>
      </w:tr>
      <w:tr w:rsidR="00951B69" w:rsidRPr="00951B69" w14:paraId="3BD13C5F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7EA784C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B9E386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708.42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FE6034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1576.49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619C35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1451.72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1567D22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41618.98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AF4D03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116921.88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CE4CFD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388.85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105EFE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684.25</w:t>
            </w:r>
          </w:p>
        </w:tc>
      </w:tr>
      <w:tr w:rsidR="00951B69" w:rsidRPr="00951B69" w14:paraId="3CAFAA33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505DEF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D480E3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490.11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0551A7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875.30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BE4DE3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2325.10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62E749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41528.20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F3AD78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117263.03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F6B7C1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171.73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9841F3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652.36</w:t>
            </w:r>
          </w:p>
        </w:tc>
      </w:tr>
      <w:tr w:rsidR="00951B69" w:rsidRPr="00951B69" w14:paraId="0104E70C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3A21391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1989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798545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361.83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9E95D4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768.20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8AC89C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2503.06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E2E12A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42510.28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88E3A1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117200.54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357E28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204.13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D99D17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637.90</w:t>
            </w:r>
          </w:p>
        </w:tc>
      </w:tr>
      <w:tr w:rsidR="00951B69" w:rsidRPr="00951B69" w14:paraId="05309322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342068A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1990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5A5C092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703.34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7D8799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853.15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6BCA80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1456.18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6E8649F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42716.26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0D1530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116956.79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96A8DB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735.84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7CB16A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642.60</w:t>
            </w:r>
          </w:p>
        </w:tc>
      </w:tr>
      <w:tr w:rsidR="00951B69" w:rsidRPr="00951B69" w14:paraId="3470A3F7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3389350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1991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1C31CF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490.36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539F82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1187.24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BF1EF9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1069.10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B827F7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41922.99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861478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117006.37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703036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567.72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9A75B9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663.70</w:t>
            </w:r>
          </w:p>
        </w:tc>
      </w:tr>
      <w:tr w:rsidR="00951B69" w:rsidRPr="00951B69" w14:paraId="7D4DC0DE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04F0FD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1992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541FDED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268.25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5B56E6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641.42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C58F5A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1041.67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BD5D7A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41982.91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5BEC11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117461.45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20160D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96.62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9ED3D1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679.29</w:t>
            </w:r>
          </w:p>
        </w:tc>
      </w:tr>
      <w:tr w:rsidR="00951B69" w:rsidRPr="00951B69" w14:paraId="6458F641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2AED0E3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634740B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245.76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F8A025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625.23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C89CD3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1018.47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D9223C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42055.30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A74362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117380.71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74D74D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95.04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18848A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670.98</w:t>
            </w:r>
          </w:p>
        </w:tc>
      </w:tr>
      <w:tr w:rsidR="00951B69" w:rsidRPr="00951B69" w14:paraId="72E9717A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43EBFA8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1994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EF7B77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244.61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046D5B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552.96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8823DE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1010.70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78E828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42181.68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131DE7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117326.70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13147C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92.58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A9AE25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661.44</w:t>
            </w:r>
          </w:p>
        </w:tc>
      </w:tr>
      <w:tr w:rsidR="00951B69" w:rsidRPr="00951B69" w14:paraId="100C56B7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00B341A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7EB09C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236.61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EE2C3C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526.41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C7E70C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1013.35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9BA66C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42339.15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F06A9C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117245.82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DAB1E7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88.19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8BB99E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648.34</w:t>
            </w:r>
          </w:p>
        </w:tc>
      </w:tr>
      <w:tr w:rsidR="00951B69" w:rsidRPr="00951B69" w14:paraId="3BD718A2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4467608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CEE0D4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240.20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380438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503.87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AAB204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982.53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202314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42514.81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4928BFA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117172.93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B4CCA6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90.12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BFE74E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644.27</w:t>
            </w:r>
          </w:p>
        </w:tc>
      </w:tr>
      <w:tr w:rsidR="00951B69" w:rsidRPr="00951B69" w14:paraId="7F2ECA6E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45D8D57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A82358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565.06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04C938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584.61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4C5465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1300.53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F28415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42031.63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65F4FE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116627.45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188BAE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309.72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576873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633.98</w:t>
            </w:r>
          </w:p>
        </w:tc>
      </w:tr>
      <w:tr w:rsidR="00951B69" w:rsidRPr="00951B69" w14:paraId="3E5DFB72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4118E2A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2BC3B3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677.34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A39AF2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644.66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20198A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1470.05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2491F1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41749.62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A39D36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116043.34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770C6E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259.48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C8C532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641.06</w:t>
            </w:r>
          </w:p>
        </w:tc>
      </w:tr>
      <w:tr w:rsidR="00951B69" w:rsidRPr="00951B69" w14:paraId="399A3AD4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368411D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3AC4AC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357.19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3BCA11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458.96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67B993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1252.44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EB1818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42257.54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AC250C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115820.89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BA212E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146.16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3BBE05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650.04</w:t>
            </w:r>
          </w:p>
        </w:tc>
      </w:tr>
      <w:tr w:rsidR="00951B69" w:rsidRPr="00951B69" w14:paraId="6D56B340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CCFACF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62B19F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392.41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E8F95A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396.58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56D3D2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1100.53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1ACFC30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42546.79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F79D6C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115445.07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0319E6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173.22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A97D1C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650.36</w:t>
            </w:r>
          </w:p>
        </w:tc>
      </w:tr>
      <w:tr w:rsidR="00951B69" w:rsidRPr="00951B69" w14:paraId="6ECA4A06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32278BC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22ADA2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302.26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1005AE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391.03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5ACC52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940.47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0147CE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42791.38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D09716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115196.35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E5160E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160.02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00550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650.51</w:t>
            </w:r>
          </w:p>
        </w:tc>
      </w:tr>
      <w:tr w:rsidR="00951B69" w:rsidRPr="00951B69" w14:paraId="3E9810AF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186C4C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A382F8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265.25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88540F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387.87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B1915A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1030.12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C61433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42932.06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A5BBB9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114880.82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C38755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142.98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CF92F4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649.30</w:t>
            </w:r>
          </w:p>
        </w:tc>
      </w:tr>
      <w:tr w:rsidR="00951B69" w:rsidRPr="00951B69" w14:paraId="56F3AC90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AC4EB8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1F8B9D3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317.75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A1B097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1150.97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A46125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1032.95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D394DD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42318.87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A6D307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114577.36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9E81D0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171.52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8AE049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645.62</w:t>
            </w:r>
          </w:p>
        </w:tc>
      </w:tr>
      <w:tr w:rsidR="00951B69" w:rsidRPr="00951B69" w14:paraId="3B468E48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5D2FEC9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1295879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294.58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D7ED6E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266.65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6069D0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2233.98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56C3ECB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42659.56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55CFF0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113968.81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BB05B2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131.65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7A5B61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650.17</w:t>
            </w:r>
          </w:p>
        </w:tc>
      </w:tr>
      <w:tr w:rsidR="00951B69" w:rsidRPr="00951B69" w14:paraId="41BB97C3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1CCD2D6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653D30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269.62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8D3DB7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239.95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296F38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1585.94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408EAE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44256.62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52801C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113106.92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AD9C83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121.28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FE2253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635.95</w:t>
            </w:r>
          </w:p>
        </w:tc>
      </w:tr>
      <w:tr w:rsidR="00951B69" w:rsidRPr="00951B69" w14:paraId="489E0A4D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54B9DE5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992B86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289.91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CB8D4E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274.72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9CC966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1887.38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8B3E51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45117.49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869334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111986.38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6E0BE9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153.16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6FBE57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628.74</w:t>
            </w:r>
          </w:p>
        </w:tc>
      </w:tr>
      <w:tr w:rsidR="00951B69" w:rsidRPr="00951B69" w14:paraId="087784FE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71FDF52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6B3AAF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381.54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5B1D97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254.26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2F04BA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1713.17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792F99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46138.88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C7E115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111029.26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B6BF74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223.42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7F9E29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628.94</w:t>
            </w:r>
          </w:p>
        </w:tc>
      </w:tr>
      <w:tr w:rsidR="00951B69" w:rsidRPr="00951B69" w14:paraId="79F3283A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C35C39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659D3DF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442.66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C5FED5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204.20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721526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1563.31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4627EC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46664.30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1A55CF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110045.22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FEC926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535.88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1B93A0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637.28</w:t>
            </w:r>
          </w:p>
        </w:tc>
      </w:tr>
      <w:tr w:rsidR="00951B69" w:rsidRPr="00951B69" w14:paraId="793E83E9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005B408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7C7D78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357.87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8A5523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184.81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9507C0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1477.31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FB2BCC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47395.56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070227B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109171.22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8BB761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282.43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AAD666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644.31</w:t>
            </w:r>
          </w:p>
        </w:tc>
      </w:tr>
      <w:tr w:rsidR="00951B69" w:rsidRPr="00951B69" w14:paraId="55A0453F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E57839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E5F50A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358.59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9A6F88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189.74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59A352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1386.48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7F603A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47976.75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3F688B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108392.86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3E6A72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334.08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2A817A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638.84</w:t>
            </w:r>
          </w:p>
        </w:tc>
      </w:tr>
      <w:tr w:rsidR="00951B69" w:rsidRPr="00951B69" w14:paraId="320693F7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008D6B1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C5205B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443.82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1B2AF8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234.70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F039B4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2497.78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8684A6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48331.99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3FB6C4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106791.82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F76646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340.42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BF646C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633.05</w:t>
            </w:r>
          </w:p>
        </w:tc>
      </w:tr>
      <w:tr w:rsidR="00951B69" w:rsidRPr="00951B69" w14:paraId="6000EA17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416749D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2879DA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545.37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7B821D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289.07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DF790A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1434.67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6D74EBB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49440.87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3983F39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106108.25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625E55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545.86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6DB240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641.60</w:t>
            </w:r>
          </w:p>
        </w:tc>
      </w:tr>
      <w:tr w:rsidR="00951B69" w:rsidRPr="00951B69" w14:paraId="063B752C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1E21693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2CF572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614.78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74F2EA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484.95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3BDEBC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938.22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80B0EB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48950.48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2B40E2D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105886.52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34A3F5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816.29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26C0D0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659.53</w:t>
            </w:r>
          </w:p>
        </w:tc>
      </w:tr>
      <w:tr w:rsidR="00951B69" w:rsidRPr="00951B69" w14:paraId="02081786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320AC6F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6280DCF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899.94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4AA1DD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1343.67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D47164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643.34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7B2D4C9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46735.54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3E1528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106070.95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6277B6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902.95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B5018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683.43</w:t>
            </w:r>
          </w:p>
        </w:tc>
      </w:tr>
      <w:tr w:rsidR="00951B69" w:rsidRPr="00951B69" w14:paraId="264DB2CD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0B7B18D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0C73D90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580.16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35AB15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875.11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9530BB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820.13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61F530A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45447.69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1657D02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107148.28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1D95A6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473.99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A6F2E3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716.83</w:t>
            </w:r>
          </w:p>
        </w:tc>
      </w:tr>
      <w:tr w:rsidR="00951B69" w:rsidRPr="00951B69" w14:paraId="09D34871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0DD137B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E5442A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505.66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18CBC5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801.36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F22CCC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1025.49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35176A9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44552.86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5E6079A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107641.98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6278C8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401.45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646EBD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741.37</w:t>
            </w:r>
          </w:p>
        </w:tc>
      </w:tr>
      <w:tr w:rsidR="00951B69" w:rsidRPr="00951B69" w14:paraId="3EC3297D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098ED1A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470D826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472.36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C51877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850.59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EC76B8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1366.83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1373E40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43887.68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60004BF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108040.96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66F37F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357.26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C3EF6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759.35</w:t>
            </w:r>
          </w:p>
        </w:tc>
      </w:tr>
      <w:tr w:rsidR="00951B69" w:rsidRPr="00951B69" w14:paraId="2189323E" w14:textId="77777777" w:rsidTr="00951B69">
        <w:trPr>
          <w:trHeight w:val="264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14:paraId="601B84B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1AC028D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492.65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8EAB1D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874.34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EB47B3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1214.93</w:t>
            </w:r>
          </w:p>
        </w:tc>
        <w:tc>
          <w:tcPr>
            <w:tcW w:w="1342" w:type="dxa"/>
            <w:shd w:val="clear" w:color="auto" w:fill="auto"/>
            <w:noWrap/>
            <w:vAlign w:val="bottom"/>
            <w:hideMark/>
          </w:tcPr>
          <w:p w14:paraId="2CE8A49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43360.84</w:t>
            </w:r>
          </w:p>
        </w:tc>
        <w:tc>
          <w:tcPr>
            <w:tcW w:w="1161" w:type="dxa"/>
            <w:shd w:val="clear" w:color="auto" w:fill="auto"/>
            <w:noWrap/>
            <w:vAlign w:val="bottom"/>
            <w:hideMark/>
          </w:tcPr>
          <w:p w14:paraId="73FFB92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108497.66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46F0E1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516.05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37D85F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784.42</w:t>
            </w:r>
          </w:p>
        </w:tc>
      </w:tr>
      <w:tr w:rsidR="00951B69" w:rsidRPr="00951B69" w14:paraId="4E98F0CC" w14:textId="77777777" w:rsidTr="00951B69">
        <w:trPr>
          <w:trHeight w:val="264"/>
        </w:trPr>
        <w:tc>
          <w:tcPr>
            <w:tcW w:w="5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759426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134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6542C2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544.74</w:t>
            </w:r>
          </w:p>
        </w:tc>
        <w:tc>
          <w:tcPr>
            <w:tcW w:w="99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62E8E6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1064.80</w:t>
            </w:r>
          </w:p>
        </w:tc>
        <w:tc>
          <w:tcPr>
            <w:tcW w:w="99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3194AF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1073.89</w:t>
            </w:r>
          </w:p>
        </w:tc>
        <w:tc>
          <w:tcPr>
            <w:tcW w:w="134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C5E189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42336.92</w:t>
            </w:r>
          </w:p>
        </w:tc>
        <w:tc>
          <w:tcPr>
            <w:tcW w:w="116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0E1FC1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109017.40</w:t>
            </w:r>
          </w:p>
        </w:tc>
        <w:tc>
          <w:tcPr>
            <w:tcW w:w="99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890269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615.34</w:t>
            </w:r>
          </w:p>
        </w:tc>
        <w:tc>
          <w:tcPr>
            <w:tcW w:w="11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D263A5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814.35</w:t>
            </w:r>
          </w:p>
        </w:tc>
      </w:tr>
      <w:tr w:rsidR="00951B69" w:rsidRPr="00951B69" w14:paraId="34B457DE" w14:textId="77777777" w:rsidTr="00951B69">
        <w:trPr>
          <w:trHeight w:val="264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B01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C82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662.74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AA4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1142.95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65E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853.01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B35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41004.24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16C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109982.38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9C8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577.60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A9A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845.26</w:t>
            </w:r>
          </w:p>
        </w:tc>
      </w:tr>
    </w:tbl>
    <w:p w14:paraId="75E1F994" w14:textId="79309E05" w:rsidR="00E56626" w:rsidRDefault="00E56626"/>
    <w:p w14:paraId="592B1E60" w14:textId="66392CC1" w:rsidR="00E56626" w:rsidRDefault="00E56626"/>
    <w:p w14:paraId="3A76C6D3" w14:textId="6BFBC38A" w:rsidR="00E56626" w:rsidRDefault="00E56626"/>
    <w:p w14:paraId="34897EAB" w14:textId="19CD3194" w:rsidR="00951B69" w:rsidRDefault="00951B69"/>
    <w:p w14:paraId="6FF3AADE" w14:textId="71EEF803" w:rsidR="00951B69" w:rsidRDefault="00951B69"/>
    <w:p w14:paraId="77AD848C" w14:textId="56C2D9A2" w:rsidR="00951B69" w:rsidRDefault="00951B69"/>
    <w:p w14:paraId="396BA7C2" w14:textId="615FCF55" w:rsidR="00951B69" w:rsidRDefault="00951B69" w:rsidP="00951B69">
      <w:pPr>
        <w:rPr>
          <w:rFonts w:ascii="Times New Roman" w:hAnsi="Times New Roman" w:cs="Times New Roman"/>
          <w:sz w:val="24"/>
          <w:szCs w:val="24"/>
        </w:rPr>
      </w:pPr>
      <w:r w:rsidRPr="00254BDE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54BDE">
        <w:rPr>
          <w:rFonts w:ascii="Times New Roman" w:hAnsi="Times New Roman" w:cs="Times New Roman"/>
          <w:sz w:val="24"/>
          <w:szCs w:val="24"/>
        </w:rPr>
        <w:t>SP. Pixel counts tables for</w:t>
      </w:r>
      <w:r>
        <w:rPr>
          <w:rFonts w:ascii="Times New Roman" w:hAnsi="Times New Roman" w:cs="Times New Roman"/>
          <w:sz w:val="24"/>
          <w:szCs w:val="24"/>
        </w:rPr>
        <w:t xml:space="preserve"> each transition in</w:t>
      </w:r>
      <w:r w:rsidRPr="00254B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Gulf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Uraba</w:t>
      </w:r>
      <w:proofErr w:type="spellEnd"/>
    </w:p>
    <w:p w14:paraId="38CB3EAC" w14:textId="009C8BF0" w:rsidR="00951B69" w:rsidRDefault="00951B69" w:rsidP="00951B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1372"/>
        <w:gridCol w:w="1140"/>
        <w:gridCol w:w="986"/>
        <w:gridCol w:w="1387"/>
        <w:gridCol w:w="1053"/>
        <w:gridCol w:w="986"/>
        <w:gridCol w:w="1140"/>
      </w:tblGrid>
      <w:tr w:rsidR="00951B69" w:rsidRPr="00951B69" w14:paraId="1D3BDCFA" w14:textId="77777777" w:rsidTr="00951B69">
        <w:trPr>
          <w:trHeight w:val="277"/>
        </w:trPr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735F" w14:textId="77777777" w:rsidR="00951B69" w:rsidRPr="00951B69" w:rsidRDefault="00951B69" w:rsidP="00951B69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B198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Man-to-</w:t>
            </w:r>
            <w:proofErr w:type="spellStart"/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OtherVeg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E2E6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Man-to-Water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5165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Gain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603E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Stable Mangroves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E81E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Water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8637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Man-to-Ag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B21D" w14:textId="77777777" w:rsidR="00951B69" w:rsidRPr="00951B69" w:rsidRDefault="00951B69" w:rsidP="00951B6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1B69">
              <w:rPr>
                <w:rFonts w:ascii="Calibri" w:eastAsia="Times New Roman" w:hAnsi="Calibri" w:cs="Calibri"/>
                <w:b/>
                <w:bCs/>
                <w:color w:val="000000"/>
              </w:rPr>
              <w:t>Man-to-Urban</w:t>
            </w:r>
          </w:p>
        </w:tc>
      </w:tr>
      <w:tr w:rsidR="00951B69" w:rsidRPr="00951B69" w14:paraId="3E3061BE" w14:textId="77777777" w:rsidTr="00951B69">
        <w:trPr>
          <w:trHeight w:val="277"/>
        </w:trPr>
        <w:tc>
          <w:tcPr>
            <w:tcW w:w="5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1F8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1984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C36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0B1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940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912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7859.84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8ED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81089.53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48A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8B2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100.75</w:t>
            </w:r>
          </w:p>
        </w:tc>
      </w:tr>
      <w:tr w:rsidR="00951B69" w:rsidRPr="00951B69" w14:paraId="003D2402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1227D6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332C2C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D66E94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010A10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18FECF5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7859.84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02659DE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81089.53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F6808E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52B112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100.75</w:t>
            </w:r>
          </w:p>
        </w:tc>
      </w:tr>
      <w:tr w:rsidR="00951B69" w:rsidRPr="00951B69" w14:paraId="0E881FE0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49B1C2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D9392D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175B47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4B9A5D4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7BF9516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7859.84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26B573E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81089.53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A2C2C7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BB309B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100.75</w:t>
            </w:r>
          </w:p>
        </w:tc>
      </w:tr>
      <w:tr w:rsidR="00951B69" w:rsidRPr="00951B69" w14:paraId="3EF2817F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73B93E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1987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3A6530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92.25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ECCC16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68.94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025A38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315.48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0EFE602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7703.88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4FBBC5A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80786.56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7199AF4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4.25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FE6A91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83.57</w:t>
            </w:r>
          </w:p>
        </w:tc>
      </w:tr>
      <w:tr w:rsidR="00951B69" w:rsidRPr="00951B69" w14:paraId="71F2C3E2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85EB54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45E7F2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65.64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841B55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68.25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BD6BC3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200.26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67FEB21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7884.80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3102F3B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80729.55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594CD21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3251DB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92.34</w:t>
            </w:r>
          </w:p>
        </w:tc>
      </w:tr>
      <w:tr w:rsidR="00951B69" w:rsidRPr="00951B69" w14:paraId="222AE22D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951A86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1989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CB6D95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58.34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DBC37C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62.15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8B53D2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200.16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4BF7521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7967.67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6A15F9A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80649.60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818453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1.86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623B03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95.52</w:t>
            </w:r>
          </w:p>
        </w:tc>
      </w:tr>
      <w:tr w:rsidR="00951B69" w:rsidRPr="00951B69" w14:paraId="4E659DBA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233AFC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1990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3EBB13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69.32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3FBA81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46.04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586B301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153.95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23220BF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8053.26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6C31385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80603.85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74ABA3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8D5D55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102.43</w:t>
            </w:r>
          </w:p>
        </w:tc>
      </w:tr>
      <w:tr w:rsidR="00951B69" w:rsidRPr="00951B69" w14:paraId="2DBB42B4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B60DAD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1991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3DB81DA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71.01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B568EA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58.61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2AC31C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131.38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42FD87B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8069.81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134C3FB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80538.97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F3506D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5.58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054BBF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101.72</w:t>
            </w:r>
          </w:p>
        </w:tc>
      </w:tr>
      <w:tr w:rsidR="00951B69" w:rsidRPr="00951B69" w14:paraId="08D8DD9E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3FABCA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524DEB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81.25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27FD55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41.16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D2918F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129.16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5CAEAC5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8072.58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3415867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80492.02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8D3E09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2.21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35CC40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99.42</w:t>
            </w:r>
          </w:p>
        </w:tc>
      </w:tr>
      <w:tr w:rsidR="00951B69" w:rsidRPr="00951B69" w14:paraId="53560B7F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2BABC2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1993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0D1287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88.62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30B3B1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43.65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0E6157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117.39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75D1DCE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8066.02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0F1491F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80408.55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3316B5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9F050B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96.41</w:t>
            </w:r>
          </w:p>
        </w:tc>
      </w:tr>
      <w:tr w:rsidR="00951B69" w:rsidRPr="00951B69" w14:paraId="7493F88D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703E0C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AD208E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101.19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6AB857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41.97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D2CFFE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129.51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02610AB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8037.85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5FE40BB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80317.44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4AA2E03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1.51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57FD82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91.10</w:t>
            </w:r>
          </w:p>
        </w:tc>
      </w:tr>
      <w:tr w:rsidR="00951B69" w:rsidRPr="00951B69" w14:paraId="7386F7E1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BB335C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52202C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110.04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4D097A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35.68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155DC7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113.57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75F6DCE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8017.52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1A855B7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80245.27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911C98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A6C305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84.72</w:t>
            </w:r>
          </w:p>
        </w:tc>
      </w:tr>
      <w:tr w:rsidR="00951B69" w:rsidRPr="00951B69" w14:paraId="52F1B663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BE06C2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BA0C4F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117.83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1B2150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40.37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7DE3FD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110.84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44448DE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7967.93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150391A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80183.93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44F6C3B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9BF822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79.94</w:t>
            </w:r>
          </w:p>
        </w:tc>
      </w:tr>
      <w:tr w:rsidR="00951B69" w:rsidRPr="00951B69" w14:paraId="6FEB64A4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DEEDD1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FA48F1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148.05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7139B5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66.93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63A1A1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140.05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5E06B50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7859.01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425B7F8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80094.90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4B37F11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2.66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C2844F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73.30</w:t>
            </w:r>
          </w:p>
        </w:tc>
      </w:tr>
      <w:tr w:rsidR="00951B69" w:rsidRPr="00951B69" w14:paraId="59D73702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480D36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D3AD89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153.08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5938E8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60.38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8CF353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140.50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703A7CD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7785.44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0ED329F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80027.32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55FE43B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3.54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679CDC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63.03</w:t>
            </w:r>
          </w:p>
        </w:tc>
      </w:tr>
      <w:tr w:rsidR="00951B69" w:rsidRPr="00951B69" w14:paraId="40125E6D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066360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C33460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241.23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612E0E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78.70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D49B2C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147.58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5F5CB8D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7599.64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032ADDB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79956.93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E88099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7.35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3E4154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58.52</w:t>
            </w:r>
          </w:p>
        </w:tc>
      </w:tr>
      <w:tr w:rsidR="00951B69" w:rsidRPr="00951B69" w14:paraId="519576D4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BBD569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9AE996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174.62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A40862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61.26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86819D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176.61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3CB3BDA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7503.54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5680394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79858.64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022A28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4.87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BC0E17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53.56</w:t>
            </w:r>
          </w:p>
        </w:tc>
      </w:tr>
      <w:tr w:rsidR="00951B69" w:rsidRPr="00951B69" w14:paraId="13D88973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DFC877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BE6DCD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158.12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2B4004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42.14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E7C40A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133.06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3FC9D0E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7467.93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3C5F7C7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79825.55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636BF9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5.49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D5FEB7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47.81</w:t>
            </w:r>
          </w:p>
        </w:tc>
      </w:tr>
      <w:tr w:rsidR="00951B69" w:rsidRPr="00951B69" w14:paraId="146407CA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51DBF3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13CA06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158.65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DE274F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47.54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53AD467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133.79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397572A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7387.90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69BBB98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79778.26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1C9092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4.25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870A48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44.53</w:t>
            </w:r>
          </w:p>
        </w:tc>
      </w:tr>
      <w:tr w:rsidR="00951B69" w:rsidRPr="00951B69" w14:paraId="5D8CDD99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C8B8DE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0CF8F4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151.12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5B7EDF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69.05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5C30AA2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161.04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51FC149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7289.88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4EB0070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79735.06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520A8DA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3.45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9E83D8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37.45</w:t>
            </w:r>
          </w:p>
        </w:tc>
      </w:tr>
      <w:tr w:rsidR="00951B69" w:rsidRPr="00951B69" w14:paraId="1F78A6F6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01E1F1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E9C379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157.68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A0C403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64.27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730963D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114.56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4A47F65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7212.42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45C31DB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79715.62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95887D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4.96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4612FE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34.08</w:t>
            </w:r>
          </w:p>
        </w:tc>
      </w:tr>
      <w:tr w:rsidR="00951B69" w:rsidRPr="00951B69" w14:paraId="49E69FED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2A9FB9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E26A47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145.02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B80D2A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51.25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81D638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107.29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6A7EE66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7120.79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2159495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79703.83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795F859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5.75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094DCC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32.23</w:t>
            </w:r>
          </w:p>
        </w:tc>
      </w:tr>
      <w:tr w:rsidR="00951B69" w:rsidRPr="00951B69" w14:paraId="744BDEB8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F92149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22C1E3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128.56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18F595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49.31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363AED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104.81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1236F2C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7041.81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610B93A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79683.41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42B663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5.75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FFC7CC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28.95</w:t>
            </w:r>
          </w:p>
        </w:tc>
      </w:tr>
      <w:tr w:rsidR="00951B69" w:rsidRPr="00951B69" w14:paraId="6F9D7309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DAC1F6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F3E3F5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121.47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2109C8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48.77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252FD6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98.18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14CF4D8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6967.79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6FDD0A7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79668.34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DE7E88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5.49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4CF4BD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26.47</w:t>
            </w:r>
          </w:p>
        </w:tc>
      </w:tr>
      <w:tr w:rsidR="00951B69" w:rsidRPr="00951B69" w14:paraId="2E9CA427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6530AB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3ACFF93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112.53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7984C7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50.99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8B9F50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104.90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60FAD7A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6894.22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1230ED8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79650.29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7A151A2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5.40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69A0AC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24.61</w:t>
            </w:r>
          </w:p>
        </w:tc>
      </w:tr>
      <w:tr w:rsidR="00951B69" w:rsidRPr="00951B69" w14:paraId="13739D0D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A522B8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D5DDA0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113.94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482FB0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54.00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4FE5921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125.88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35214B1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6821.70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5949FAE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79610.74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62A87E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5.75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8AD17B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22.58</w:t>
            </w:r>
          </w:p>
        </w:tc>
      </w:tr>
      <w:tr w:rsidR="00951B69" w:rsidRPr="00951B69" w14:paraId="0772429F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55CBFD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62382C7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106.15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00F96A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45.24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1130C9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153.86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22D7A04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6781.59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452BA07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79558.07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5B7368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5.58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0B33E8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21.25</w:t>
            </w:r>
          </w:p>
        </w:tc>
      </w:tr>
      <w:tr w:rsidR="00951B69" w:rsidRPr="00951B69" w14:paraId="6D1BA6E2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5727A1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3C3BF1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108.54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787C32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47.80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4E56A68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158.19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6D3F707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6770.16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35C9925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79484.87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100E89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6.73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AE84E9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20.01</w:t>
            </w:r>
          </w:p>
        </w:tc>
      </w:tr>
      <w:tr w:rsidR="00951B69" w:rsidRPr="00951B69" w14:paraId="1088C978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8DE169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B14E39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103.49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B6BD7B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50.46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33E983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153.23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1362339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6768.47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39614DB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79425.95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4EF68FA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6.90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F9B368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18.59</w:t>
            </w:r>
          </w:p>
        </w:tc>
      </w:tr>
      <w:tr w:rsidR="00951B69" w:rsidRPr="00951B69" w14:paraId="5F737290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AA5B8F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2B4BFC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102.17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B2F1BE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56.57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794E2D4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153.65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472BFE1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6754.37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7DC0B28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79377.63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48D683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8.85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FE2EB8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17.18</w:t>
            </w:r>
          </w:p>
        </w:tc>
      </w:tr>
      <w:tr w:rsidR="00951B69" w:rsidRPr="00951B69" w14:paraId="0F5FDDD2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AFEDF3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EC555A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116.77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374F03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47.81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8305F6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126.06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32C98C3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6735.64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7915465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79361.77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4037629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8.25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7CD707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15.23</w:t>
            </w:r>
          </w:p>
        </w:tc>
      </w:tr>
      <w:tr w:rsidR="00951B69" w:rsidRPr="00951B69" w14:paraId="2DD4A088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BCD864C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46A5F69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98.80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7F2B92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46.48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5B6F2E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110.57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36905B0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6708.23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5B02269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79336.35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7C8E538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10.13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B274D7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13.90</w:t>
            </w:r>
          </w:p>
        </w:tc>
      </w:tr>
      <w:tr w:rsidR="00951B69" w:rsidRPr="00951B69" w14:paraId="15F993BA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11F5F7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3B9D4A5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88.26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C38DE3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48.78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4CB1C72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112.60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5B3342C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6671.75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58965517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79316.01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A4B2A0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8.94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098EE4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12.31</w:t>
            </w:r>
          </w:p>
        </w:tc>
      </w:tr>
      <w:tr w:rsidR="00951B69" w:rsidRPr="00951B69" w14:paraId="427DABB7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2A50510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2FBFFD0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80.65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35A8A3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50.99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73758BA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116.77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7F7AF1C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6642.26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2A9B8D4F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79299.11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C88D3F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8.23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8384A0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11.69</w:t>
            </w:r>
          </w:p>
        </w:tc>
      </w:tr>
      <w:tr w:rsidR="00951B69" w:rsidRPr="00951B69" w14:paraId="75556E29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A3160E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35F341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95.70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65E3CB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49.84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184BCA3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118.80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2E9A61F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6601.36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73AC6E4E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79277.70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3910AE0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9.91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FF140F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11.33</w:t>
            </w:r>
          </w:p>
        </w:tc>
      </w:tr>
      <w:tr w:rsidR="00951B69" w:rsidRPr="00951B69" w14:paraId="783B2451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9700A76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A4E3C8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100.57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67554A5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48.51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E3D27F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126.50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5B330978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6557.45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4FFF192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79264.97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875083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9.29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CC838E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11.95</w:t>
            </w:r>
          </w:p>
        </w:tc>
      </w:tr>
      <w:tr w:rsidR="00951B69" w:rsidRPr="00951B69" w14:paraId="21D85BBB" w14:textId="77777777" w:rsidTr="00951B69">
        <w:trPr>
          <w:trHeight w:val="277"/>
        </w:trPr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FED3F0D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1B988082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97.91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486CA33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62.85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0207F19B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109.25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05CC6A14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6502.48</w:t>
            </w:r>
          </w:p>
        </w:tc>
        <w:tc>
          <w:tcPr>
            <w:tcW w:w="1017" w:type="dxa"/>
            <w:shd w:val="clear" w:color="auto" w:fill="auto"/>
            <w:noWrap/>
            <w:vAlign w:val="bottom"/>
            <w:hideMark/>
          </w:tcPr>
          <w:p w14:paraId="0E0E3F89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79269.20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53A8331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10.36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6BBE8A1" w14:textId="77777777" w:rsidR="00951B69" w:rsidRPr="00951B69" w:rsidRDefault="00951B69" w:rsidP="00951B6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1B69">
              <w:rPr>
                <w:rFonts w:ascii="Calibri" w:eastAsia="Times New Roman" w:hAnsi="Calibri" w:cs="Calibri"/>
                <w:color w:val="000000"/>
              </w:rPr>
              <w:t>11.60</w:t>
            </w:r>
          </w:p>
        </w:tc>
      </w:tr>
    </w:tbl>
    <w:p w14:paraId="10B11510" w14:textId="77777777" w:rsidR="00951B69" w:rsidRPr="00254BDE" w:rsidRDefault="00951B69" w:rsidP="00951B69">
      <w:pPr>
        <w:rPr>
          <w:rFonts w:ascii="Times New Roman" w:hAnsi="Times New Roman" w:cs="Times New Roman"/>
          <w:sz w:val="24"/>
          <w:szCs w:val="24"/>
        </w:rPr>
      </w:pPr>
    </w:p>
    <w:p w14:paraId="0C23EF8D" w14:textId="59A9A393" w:rsidR="00951B69" w:rsidRDefault="00951B69"/>
    <w:p w14:paraId="5BF536D0" w14:textId="69449F6E" w:rsidR="00951B69" w:rsidRDefault="00951B69"/>
    <w:p w14:paraId="08A51EF3" w14:textId="41A0F78A" w:rsidR="00951B69" w:rsidRDefault="00951B69"/>
    <w:p w14:paraId="574549DD" w14:textId="596A113F" w:rsidR="00951B69" w:rsidRDefault="00951B69"/>
    <w:p w14:paraId="71021238" w14:textId="0BFDAFED" w:rsidR="00F432A0" w:rsidRDefault="00F432A0" w:rsidP="00F432A0">
      <w:pPr>
        <w:rPr>
          <w:rFonts w:ascii="Times New Roman" w:hAnsi="Times New Roman" w:cs="Times New Roman"/>
          <w:sz w:val="24"/>
          <w:szCs w:val="24"/>
        </w:rPr>
      </w:pPr>
      <w:r w:rsidRPr="00254BDE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54BDE">
        <w:rPr>
          <w:rFonts w:ascii="Times New Roman" w:hAnsi="Times New Roman" w:cs="Times New Roman"/>
          <w:sz w:val="24"/>
          <w:szCs w:val="24"/>
        </w:rPr>
        <w:t>SP. Pixel counts tables for</w:t>
      </w:r>
      <w:r>
        <w:rPr>
          <w:rFonts w:ascii="Times New Roman" w:hAnsi="Times New Roman" w:cs="Times New Roman"/>
          <w:sz w:val="24"/>
          <w:szCs w:val="24"/>
        </w:rPr>
        <w:t xml:space="preserve"> each transition in</w:t>
      </w:r>
      <w:r w:rsidRPr="00254B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Sanquiaga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Protected Area</w:t>
      </w:r>
    </w:p>
    <w:p w14:paraId="1E52C57B" w14:textId="686EC3DE" w:rsidR="00F432A0" w:rsidRDefault="00F432A0" w:rsidP="00F432A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1125"/>
        <w:gridCol w:w="1228"/>
        <w:gridCol w:w="1228"/>
        <w:gridCol w:w="1313"/>
        <w:gridCol w:w="1313"/>
        <w:gridCol w:w="1040"/>
        <w:gridCol w:w="1040"/>
      </w:tblGrid>
      <w:tr w:rsidR="00F432A0" w:rsidRPr="00F432A0" w14:paraId="498A880E" w14:textId="77777777" w:rsidTr="00F432A0">
        <w:trPr>
          <w:trHeight w:val="289"/>
        </w:trPr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E1BC" w14:textId="77777777" w:rsidR="00F432A0" w:rsidRPr="00F432A0" w:rsidRDefault="00F432A0" w:rsidP="00F432A0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B294" w14:textId="77777777" w:rsidR="00F432A0" w:rsidRPr="00F432A0" w:rsidRDefault="00F432A0" w:rsidP="00F432A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Man-to-</w:t>
            </w:r>
            <w:proofErr w:type="spellStart"/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OtherVeg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A3F7" w14:textId="77777777" w:rsidR="00F432A0" w:rsidRPr="00F432A0" w:rsidRDefault="00F432A0" w:rsidP="00F432A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Man-to-Water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3085" w14:textId="77777777" w:rsidR="00F432A0" w:rsidRPr="00F432A0" w:rsidRDefault="00F432A0" w:rsidP="00F432A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Gain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2678" w14:textId="77777777" w:rsidR="00F432A0" w:rsidRPr="00F432A0" w:rsidRDefault="00F432A0" w:rsidP="00F432A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Stable Mangroves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C6B9" w14:textId="77777777" w:rsidR="00F432A0" w:rsidRPr="00F432A0" w:rsidRDefault="00F432A0" w:rsidP="00F432A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Water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8E3D" w14:textId="77777777" w:rsidR="00F432A0" w:rsidRPr="00F432A0" w:rsidRDefault="00F432A0" w:rsidP="00F432A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Man-to-Ag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6445" w14:textId="77777777" w:rsidR="00F432A0" w:rsidRPr="00F432A0" w:rsidRDefault="00F432A0" w:rsidP="00F432A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32A0">
              <w:rPr>
                <w:rFonts w:ascii="Calibri" w:eastAsia="Times New Roman" w:hAnsi="Calibri" w:cs="Calibri"/>
                <w:b/>
                <w:bCs/>
                <w:color w:val="000000"/>
              </w:rPr>
              <w:t>Man-to-Urban</w:t>
            </w:r>
          </w:p>
        </w:tc>
      </w:tr>
      <w:tr w:rsidR="00F432A0" w:rsidRPr="00F432A0" w14:paraId="5337DCFE" w14:textId="77777777" w:rsidTr="00F432A0">
        <w:trPr>
          <w:trHeight w:val="289"/>
        </w:trPr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4FF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1984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5AA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85E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6CA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115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40188.45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061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39942.42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E2D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271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30.43</w:t>
            </w:r>
          </w:p>
        </w:tc>
      </w:tr>
      <w:tr w:rsidR="00F432A0" w:rsidRPr="00F432A0" w14:paraId="39282D70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125D4F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1985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4368CA2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61FDE4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F9F5F2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101128D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40188.45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7D588E4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39942.42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563EC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B28F1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30.43</w:t>
            </w:r>
          </w:p>
        </w:tc>
      </w:tr>
      <w:tr w:rsidR="00F432A0" w:rsidRPr="00F432A0" w14:paraId="3F214037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563F17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1986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76340D0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45E5478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2.77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7F5A22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21.25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755A1D5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40185.14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1D24596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39924.59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87040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0.09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4B1AC0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29.25</w:t>
            </w:r>
          </w:p>
        </w:tc>
      </w:tr>
      <w:tr w:rsidR="00F432A0" w:rsidRPr="00F432A0" w14:paraId="176F8073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9A9563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1987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705E87A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141.50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587DB2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329.37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7EE4E6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1293.20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C421E3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39690.38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5F8E976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38699.52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C53E9D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1.96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3ED49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26.79</w:t>
            </w:r>
          </w:p>
        </w:tc>
      </w:tr>
      <w:tr w:rsidR="00F432A0" w:rsidRPr="00F432A0" w14:paraId="2CFD8501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B9F877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1988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221C588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127.96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47C7E9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254.28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711615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1018.01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60D105F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40602.46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DDE1AF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38102.62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BD277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A08AE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28.20</w:t>
            </w:r>
          </w:p>
        </w:tc>
      </w:tr>
      <w:tr w:rsidR="00F432A0" w:rsidRPr="00F432A0" w14:paraId="2A7946DE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4E43CF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1989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1303EC7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145.68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894043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362.12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172DAD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799.28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E43608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41108.05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69DAC16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37639.65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83A982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1.96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EABD9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28.65</w:t>
            </w:r>
          </w:p>
        </w:tc>
      </w:tr>
      <w:tr w:rsidR="00F432A0" w:rsidRPr="00F432A0" w14:paraId="1365D7DA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9A07EC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1990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6D2C60B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140.49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A88720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336.47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F8B4D1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830.18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5E1916F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41417.96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392D0A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37268.90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5A949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2.23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803587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29.81</w:t>
            </w:r>
          </w:p>
        </w:tc>
      </w:tr>
      <w:tr w:rsidR="00F432A0" w:rsidRPr="00F432A0" w14:paraId="2F2A91F5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5167B0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1991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0A7A4AD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152.30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09582F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379.70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2CD9F9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710.24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570FCC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41705.38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A9D9D8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36971.64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B22CD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2.05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6E652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30.55</w:t>
            </w:r>
          </w:p>
        </w:tc>
      </w:tr>
      <w:tr w:rsidR="00F432A0" w:rsidRPr="00F432A0" w14:paraId="379B8C7A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F2E3E3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1992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7C15B87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141.03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6853A4E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120.26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6BEAC1F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694.40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820A8A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42142.68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7F1F87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36725.08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8D4B34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1.96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EDCB4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30.32</w:t>
            </w:r>
          </w:p>
        </w:tc>
      </w:tr>
      <w:tr w:rsidR="00F432A0" w:rsidRPr="00F432A0" w14:paraId="70534E16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568F49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1993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067B4D2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150.01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434A6E0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140.38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96D207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680.09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A829DF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42529.68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FF1E8F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36227.32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E82167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3.03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FA5379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29.93</w:t>
            </w:r>
          </w:p>
        </w:tc>
      </w:tr>
      <w:tr w:rsidR="00F432A0" w:rsidRPr="00F432A0" w14:paraId="04A7C1AD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6E789D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1994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3B9FF40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160.17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261216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143.55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634B787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710.96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61590D0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42884.51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054AA7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35708.67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B1B8B0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3.39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AB1DE3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29.93</w:t>
            </w:r>
          </w:p>
        </w:tc>
      </w:tr>
      <w:tr w:rsidR="00F432A0" w:rsidRPr="00F432A0" w14:paraId="0159B4F1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2BDB27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32741D9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174.79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B9F7FE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163.55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0FA58D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563.23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F2E47F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43237.84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6D8B496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35339.33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38C1EF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2.59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18C605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29.37</w:t>
            </w:r>
          </w:p>
        </w:tc>
      </w:tr>
      <w:tr w:rsidR="00F432A0" w:rsidRPr="00F432A0" w14:paraId="41B0E3F1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97F3D4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515E5C7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186.06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C0EFF8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213.57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66DA8E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491.20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7F544A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43362.28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7570D3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35057.86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1A1BA7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2.05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47B1A6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29.55</w:t>
            </w:r>
          </w:p>
        </w:tc>
      </w:tr>
      <w:tr w:rsidR="00F432A0" w:rsidRPr="00F432A0" w14:paraId="6F25AA0C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A257E6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4B6FE85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252.45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F3091F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1084.09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55D8EF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950.45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1141B34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42464.66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088859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34432.86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78B11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6.74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2DA52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27.06</w:t>
            </w:r>
          </w:p>
        </w:tc>
      </w:tr>
      <w:tr w:rsidR="00F432A0" w:rsidRPr="00F432A0" w14:paraId="6A042DC6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2F9893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0A12E52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254.55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1EE6DB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266.37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2F3460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1346.80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9D1E71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42916.36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149A21F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34262.85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15C05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4.11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580D1F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25.78</w:t>
            </w:r>
          </w:p>
        </w:tc>
      </w:tr>
      <w:tr w:rsidR="00F432A0" w:rsidRPr="00F432A0" w14:paraId="63275934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D5CE98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3078EA9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260.39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9CD76C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278.89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4A539AA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844.47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46095A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43711.43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85A7FE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33725.57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2E9EFB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7.41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39E837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24.63</w:t>
            </w:r>
          </w:p>
        </w:tc>
      </w:tr>
      <w:tr w:rsidR="00F432A0" w:rsidRPr="00F432A0" w14:paraId="3780ED54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796175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5409B98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231.99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41F129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127.82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718D43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773.22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5E92260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44156.83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7C9076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33284.23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62CAFE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4.30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B64724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23.83</w:t>
            </w:r>
          </w:p>
        </w:tc>
      </w:tr>
      <w:tr w:rsidR="00F432A0" w:rsidRPr="00F432A0" w14:paraId="2494BCCD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81D79B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4DD274C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230.41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DD6212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93.32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AC3880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584.76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7A453AD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44570.36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CF052C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32890.44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AA581E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5.65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7639C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23.02</w:t>
            </w:r>
          </w:p>
        </w:tc>
      </w:tr>
      <w:tr w:rsidR="00F432A0" w:rsidRPr="00F432A0" w14:paraId="2217764A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91BCF0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3AE20F1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245.47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D6AC82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205.33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48CE98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414.95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CE8328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44652.08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2E6D48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32637.68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754D4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12.86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B22D37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23.26</w:t>
            </w:r>
          </w:p>
        </w:tc>
      </w:tr>
      <w:tr w:rsidR="00F432A0" w:rsidRPr="00F432A0" w14:paraId="2A769040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921CA9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206647F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182.23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EE4B13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209.40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66F71E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485.76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C72A75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44647.13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58A22B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32494.89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61F70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4.33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C4FBF9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22.84</w:t>
            </w:r>
          </w:p>
        </w:tc>
      </w:tr>
      <w:tr w:rsidR="00F432A0" w:rsidRPr="00F432A0" w14:paraId="1E77A57F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188B32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144DB91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184.41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4C2334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314.33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935B35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437.80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C2DB8D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44616.82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5118FEB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32370.83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EFF6C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4.48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DA799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21.68</w:t>
            </w:r>
          </w:p>
        </w:tc>
      </w:tr>
      <w:tr w:rsidR="00F432A0" w:rsidRPr="00F432A0" w14:paraId="57BBF1BB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F14B48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085F870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172.37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3CAD58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165.70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76F782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437.30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7A6192F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44721.98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C50C27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32336.24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14003F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5.06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FE4632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22.04</w:t>
            </w:r>
          </w:p>
        </w:tc>
      </w:tr>
      <w:tr w:rsidR="00F432A0" w:rsidRPr="00F432A0" w14:paraId="72DCDDAF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60357FB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7F71F8E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170.70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265C8A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221.74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5D04EE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411.54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3705E7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44741.65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8E4036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32151.81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E640F1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3.89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FA2C7E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22.31</w:t>
            </w:r>
          </w:p>
        </w:tc>
      </w:tr>
      <w:tr w:rsidR="00F432A0" w:rsidRPr="00F432A0" w14:paraId="610CFA66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1E3175D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6A81947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196.82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82A56C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214.17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B4FE23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483.56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2A539B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44703.84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7A4A32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31959.32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1428C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4.01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6CF55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21.24</w:t>
            </w:r>
          </w:p>
        </w:tc>
      </w:tr>
      <w:tr w:rsidR="00F432A0" w:rsidRPr="00F432A0" w14:paraId="14709A49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9EEF53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6F41465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191.90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6348D3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254.11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91B2CF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429.08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2989E0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44714.13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73F24E8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31834.90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1BB536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5.20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7C7A6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21.05</w:t>
            </w:r>
          </w:p>
        </w:tc>
      </w:tr>
      <w:tr w:rsidR="00F432A0" w:rsidRPr="00F432A0" w14:paraId="332FBD52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3EDBA67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0B8E8CD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285.50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6BE950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519.16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8684E3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437.98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48C721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44243.66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B00957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31747.52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74002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12.99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D35C76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20.61</w:t>
            </w:r>
          </w:p>
        </w:tc>
      </w:tr>
      <w:tr w:rsidR="00F432A0" w:rsidRPr="00F432A0" w14:paraId="71389D6D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497EB2C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1C9D5AC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238.41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BB0600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366.65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85FECC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578.44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30BE6D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44071.21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6AA3775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31844.27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25DEA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4.25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DC9B2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18.91</w:t>
            </w:r>
          </w:p>
        </w:tc>
      </w:tr>
      <w:tr w:rsidR="00F432A0" w:rsidRPr="00F432A0" w14:paraId="5022613E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3FC476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204CD89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226.21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F1D26D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223.19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C66E83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590.86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72E8042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44212.03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9F3915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31731.55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01BED0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4.65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A62173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18.47</w:t>
            </w:r>
          </w:p>
        </w:tc>
      </w:tr>
      <w:tr w:rsidR="00F432A0" w:rsidRPr="00F432A0" w14:paraId="23B1D439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1F9587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65C2EDD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245.51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022B6EE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237.00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74A824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495.36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607519B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44270.68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768613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31546.62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A67403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4.62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618779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18.02</w:t>
            </w:r>
          </w:p>
        </w:tc>
      </w:tr>
      <w:tr w:rsidR="00F432A0" w:rsidRPr="00F432A0" w14:paraId="6F337CD0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82750D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17563D67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296.21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627E497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236.20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1D6660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434.96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913F82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44141.52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E24989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31428.75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CFE7BD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6.23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9E2070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17.22</w:t>
            </w:r>
          </w:p>
        </w:tc>
      </w:tr>
      <w:tr w:rsidR="00F432A0" w:rsidRPr="00F432A0" w14:paraId="09BF6483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25483478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5E11B1A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276.32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67D8B67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222.64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FDC136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427.88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38E0FDA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44011.48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A70DCF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31359.74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6D8F67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4.77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C75440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17.04</w:t>
            </w:r>
          </w:p>
        </w:tc>
      </w:tr>
      <w:tr w:rsidR="00F432A0" w:rsidRPr="00F432A0" w14:paraId="3BB99CB5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E7FB04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5399B66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261.54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4AF88DB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179.05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C61E46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497.71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1283F001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43921.38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6A9B0CC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31223.82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4569B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5.48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F6236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15.88</w:t>
            </w:r>
          </w:p>
        </w:tc>
      </w:tr>
      <w:tr w:rsidR="00F432A0" w:rsidRPr="00F432A0" w14:paraId="7CF5AF51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ABDA79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38D4266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310.16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DD1F44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256.16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3A94AD0B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341.62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74BF5EC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43765.56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6CA2F13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31195.79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20BF85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8.87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042C7B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15.70</w:t>
            </w:r>
          </w:p>
        </w:tc>
      </w:tr>
      <w:tr w:rsidR="00F432A0" w:rsidRPr="00F432A0" w14:paraId="5438296F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7853BAD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3F3308F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327.09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3ECD81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207.99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502B69D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445.22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C8905E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43488.22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1FB40E6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31186.61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998D0E4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8.11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692AE5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14.99</w:t>
            </w:r>
          </w:p>
        </w:tc>
      </w:tr>
      <w:tr w:rsidR="00F432A0" w:rsidRPr="00F432A0" w14:paraId="0A3A96D3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99A66A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0360307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333.82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1C310AD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323.49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207AD03A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476.98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2292F1ED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43191.49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7A57D50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31181.17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69570A0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11.51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E0E6B6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14.54</w:t>
            </w:r>
          </w:p>
        </w:tc>
      </w:tr>
      <w:tr w:rsidR="00F432A0" w:rsidRPr="00F432A0" w14:paraId="3A72A1BA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04B8D8D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4262C4A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404.95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621F4F19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320.73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662A6BC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597.58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0475177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42887.60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1B1130B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31181.08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D863D6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11.23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EDCA32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14.72</w:t>
            </w:r>
          </w:p>
        </w:tc>
      </w:tr>
      <w:tr w:rsidR="00F432A0" w:rsidRPr="00F432A0" w14:paraId="32C8958A" w14:textId="77777777" w:rsidTr="00F432A0">
        <w:trPr>
          <w:trHeight w:val="289"/>
        </w:trPr>
        <w:tc>
          <w:tcPr>
            <w:tcW w:w="818" w:type="dxa"/>
            <w:shd w:val="clear" w:color="auto" w:fill="auto"/>
            <w:noWrap/>
            <w:vAlign w:val="bottom"/>
            <w:hideMark/>
          </w:tcPr>
          <w:p w14:paraId="5AB333EF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27DC501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494.97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49F923EC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694.21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14:paraId="75E3FCF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521.05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66C363E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42174.81</w:t>
            </w:r>
          </w:p>
        </w:tc>
        <w:tc>
          <w:tcPr>
            <w:tcW w:w="1313" w:type="dxa"/>
            <w:shd w:val="clear" w:color="auto" w:fill="auto"/>
            <w:noWrap/>
            <w:vAlign w:val="bottom"/>
            <w:hideMark/>
          </w:tcPr>
          <w:p w14:paraId="4069D073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31231.73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6EA325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27.12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759456" w14:textId="77777777" w:rsidR="00F432A0" w:rsidRPr="00F432A0" w:rsidRDefault="00F432A0" w:rsidP="00F432A0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32A0">
              <w:rPr>
                <w:rFonts w:ascii="Calibri" w:eastAsia="Times New Roman" w:hAnsi="Calibri" w:cs="Calibri"/>
                <w:color w:val="000000"/>
              </w:rPr>
              <w:t>14.52</w:t>
            </w:r>
          </w:p>
        </w:tc>
      </w:tr>
    </w:tbl>
    <w:p w14:paraId="7C5D00B9" w14:textId="77777777" w:rsidR="00F432A0" w:rsidRDefault="00F432A0" w:rsidP="00F432A0">
      <w:pPr>
        <w:rPr>
          <w:rFonts w:ascii="Times New Roman" w:hAnsi="Times New Roman" w:cs="Times New Roman"/>
          <w:sz w:val="24"/>
          <w:szCs w:val="24"/>
        </w:rPr>
      </w:pPr>
    </w:p>
    <w:p w14:paraId="55247C72" w14:textId="73C70417" w:rsidR="00F432A0" w:rsidRDefault="00F432A0"/>
    <w:sectPr w:rsidR="00F43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98F67" w14:textId="77777777" w:rsidR="002A2FD7" w:rsidRDefault="002A2FD7" w:rsidP="00E56626">
      <w:pPr>
        <w:spacing w:line="240" w:lineRule="auto"/>
      </w:pPr>
      <w:r>
        <w:separator/>
      </w:r>
    </w:p>
  </w:endnote>
  <w:endnote w:type="continuationSeparator" w:id="0">
    <w:p w14:paraId="5C733B5E" w14:textId="77777777" w:rsidR="002A2FD7" w:rsidRDefault="002A2FD7" w:rsidP="00E566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78F8F" w14:textId="77777777" w:rsidR="002A2FD7" w:rsidRDefault="002A2FD7" w:rsidP="00E56626">
      <w:pPr>
        <w:spacing w:line="240" w:lineRule="auto"/>
      </w:pPr>
      <w:r>
        <w:separator/>
      </w:r>
    </w:p>
  </w:footnote>
  <w:footnote w:type="continuationSeparator" w:id="0">
    <w:p w14:paraId="16FBE7A7" w14:textId="77777777" w:rsidR="002A2FD7" w:rsidRDefault="002A2FD7" w:rsidP="00E566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F7838"/>
    <w:multiLevelType w:val="hybridMultilevel"/>
    <w:tmpl w:val="9A3EC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B67EE"/>
    <w:multiLevelType w:val="multilevel"/>
    <w:tmpl w:val="207810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 w16cid:durableId="1456632857">
    <w:abstractNumId w:val="0"/>
  </w:num>
  <w:num w:numId="2" w16cid:durableId="18300976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UwMjE0MbYwNTc3NTZW0lEKTi0uzszPAykwNKwFAAKlfW8tAAAA"/>
  </w:docVars>
  <w:rsids>
    <w:rsidRoot w:val="00AF4EE6"/>
    <w:rsid w:val="00016993"/>
    <w:rsid w:val="00032AAD"/>
    <w:rsid w:val="000A6EA0"/>
    <w:rsid w:val="000C4BED"/>
    <w:rsid w:val="000C7FA3"/>
    <w:rsid w:val="00143E3B"/>
    <w:rsid w:val="001528A7"/>
    <w:rsid w:val="001F789C"/>
    <w:rsid w:val="002168B3"/>
    <w:rsid w:val="00226578"/>
    <w:rsid w:val="00252275"/>
    <w:rsid w:val="00254BDE"/>
    <w:rsid w:val="002924D0"/>
    <w:rsid w:val="002A2FD7"/>
    <w:rsid w:val="00302E25"/>
    <w:rsid w:val="003042C0"/>
    <w:rsid w:val="00320F7C"/>
    <w:rsid w:val="0034354A"/>
    <w:rsid w:val="00344668"/>
    <w:rsid w:val="003455E5"/>
    <w:rsid w:val="00365FEC"/>
    <w:rsid w:val="003D678D"/>
    <w:rsid w:val="003F196B"/>
    <w:rsid w:val="004472A1"/>
    <w:rsid w:val="0049220B"/>
    <w:rsid w:val="005977A0"/>
    <w:rsid w:val="005A311A"/>
    <w:rsid w:val="005B08B0"/>
    <w:rsid w:val="005B3D18"/>
    <w:rsid w:val="005F62DB"/>
    <w:rsid w:val="00606D2A"/>
    <w:rsid w:val="00694A2E"/>
    <w:rsid w:val="006E7097"/>
    <w:rsid w:val="00764049"/>
    <w:rsid w:val="007C19C7"/>
    <w:rsid w:val="007D53EB"/>
    <w:rsid w:val="007D651C"/>
    <w:rsid w:val="00806442"/>
    <w:rsid w:val="008C14B0"/>
    <w:rsid w:val="00912997"/>
    <w:rsid w:val="00951B69"/>
    <w:rsid w:val="00970776"/>
    <w:rsid w:val="00973EFA"/>
    <w:rsid w:val="00974B58"/>
    <w:rsid w:val="009E0548"/>
    <w:rsid w:val="009E252E"/>
    <w:rsid w:val="00A42EB6"/>
    <w:rsid w:val="00A80DE4"/>
    <w:rsid w:val="00AF4EE6"/>
    <w:rsid w:val="00B04CC0"/>
    <w:rsid w:val="00B1538B"/>
    <w:rsid w:val="00B31467"/>
    <w:rsid w:val="00B952B9"/>
    <w:rsid w:val="00BD713E"/>
    <w:rsid w:val="00BF1B3B"/>
    <w:rsid w:val="00BF391D"/>
    <w:rsid w:val="00C96AED"/>
    <w:rsid w:val="00CC38CA"/>
    <w:rsid w:val="00CE0A4D"/>
    <w:rsid w:val="00D27D03"/>
    <w:rsid w:val="00D45162"/>
    <w:rsid w:val="00D65923"/>
    <w:rsid w:val="00DF35B9"/>
    <w:rsid w:val="00E11020"/>
    <w:rsid w:val="00E56626"/>
    <w:rsid w:val="00E74359"/>
    <w:rsid w:val="00E75B84"/>
    <w:rsid w:val="00E96D65"/>
    <w:rsid w:val="00EA7623"/>
    <w:rsid w:val="00EB71BE"/>
    <w:rsid w:val="00ED1DE6"/>
    <w:rsid w:val="00ED3834"/>
    <w:rsid w:val="00F15C3A"/>
    <w:rsid w:val="00F432A0"/>
    <w:rsid w:val="00F46DFA"/>
    <w:rsid w:val="00F66E87"/>
    <w:rsid w:val="00F72451"/>
    <w:rsid w:val="00FA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D40E"/>
  <w15:chartTrackingRefBased/>
  <w15:docId w15:val="{F32DAA25-E7ED-4BF8-831F-3B43396B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B84"/>
    <w:pPr>
      <w:spacing w:after="0" w:line="276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2"/>
    <w:qFormat/>
    <w:rsid w:val="006E7097"/>
    <w:pPr>
      <w:keepNext/>
      <w:keepLines/>
      <w:spacing w:before="400" w:after="120"/>
      <w:outlineLvl w:val="0"/>
    </w:pPr>
    <w:rPr>
      <w:rFonts w:eastAsia="Times New Roman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EE6"/>
    <w:pPr>
      <w:ind w:left="720"/>
      <w:contextualSpacing/>
    </w:pPr>
  </w:style>
  <w:style w:type="table" w:styleId="TableGrid">
    <w:name w:val="Table Grid"/>
    <w:basedOn w:val="TableNormal"/>
    <w:uiPriority w:val="39"/>
    <w:rsid w:val="00CC3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PText">
    <w:name w:val="IOPText"/>
    <w:basedOn w:val="Normal"/>
    <w:link w:val="IOPTextChar"/>
    <w:qFormat/>
    <w:rsid w:val="009E0548"/>
    <w:pPr>
      <w:spacing w:line="259" w:lineRule="auto"/>
      <w:ind w:firstLine="227"/>
      <w:jc w:val="both"/>
    </w:pPr>
    <w:rPr>
      <w:rFonts w:ascii="Times New Roman" w:eastAsiaTheme="minorHAnsi" w:hAnsi="Times New Roman" w:cstheme="minorBidi"/>
      <w:sz w:val="20"/>
      <w:lang w:val="en-GB"/>
    </w:rPr>
  </w:style>
  <w:style w:type="character" w:customStyle="1" w:styleId="IOPTextChar">
    <w:name w:val="IOPText Char"/>
    <w:basedOn w:val="DefaultParagraphFont"/>
    <w:link w:val="IOPText"/>
    <w:rsid w:val="009E0548"/>
    <w:rPr>
      <w:rFonts w:ascii="Times New Roman" w:hAnsi="Times New Roman"/>
      <w:sz w:val="20"/>
      <w:lang w:val="en-GB"/>
    </w:rPr>
  </w:style>
  <w:style w:type="paragraph" w:styleId="Title">
    <w:name w:val="Title"/>
    <w:basedOn w:val="Normal"/>
    <w:next w:val="Normal"/>
    <w:link w:val="TitleChar"/>
    <w:qFormat/>
    <w:rsid w:val="006E7097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E7097"/>
    <w:rPr>
      <w:rFonts w:ascii="Arial" w:eastAsia="Arial" w:hAnsi="Arial" w:cs="Arial"/>
      <w:sz w:val="52"/>
      <w:szCs w:val="52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E7097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E7097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0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E7097"/>
    <w:rPr>
      <w:rFonts w:eastAsiaTheme="minorEastAsia"/>
      <w:color w:val="5A5A5A" w:themeColor="text1" w:themeTint="A5"/>
      <w:spacing w:val="15"/>
      <w:lang w:val="es"/>
    </w:rPr>
  </w:style>
  <w:style w:type="character" w:customStyle="1" w:styleId="Heading1Char">
    <w:name w:val="Heading 1 Char"/>
    <w:basedOn w:val="DefaultParagraphFont"/>
    <w:link w:val="Heading1"/>
    <w:uiPriority w:val="2"/>
    <w:rsid w:val="006E7097"/>
    <w:rPr>
      <w:rFonts w:ascii="Arial" w:eastAsia="Times New Roman" w:hAnsi="Arial" w:cs="Arial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E566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62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566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62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jmurillos@ut.edu.c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10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Murillo Sandoval, Paulo Jose</dc:creator>
  <cp:keywords/>
  <dc:description/>
  <cp:lastModifiedBy>Murillo Sandoval, Paulo Jose</cp:lastModifiedBy>
  <cp:revision>170</cp:revision>
  <dcterms:created xsi:type="dcterms:W3CDTF">2022-01-05T02:42:00Z</dcterms:created>
  <dcterms:modified xsi:type="dcterms:W3CDTF">2022-06-12T14:44:00Z</dcterms:modified>
</cp:coreProperties>
</file>